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569" w:rsidRPr="00355090" w:rsidRDefault="0063589D" w:rsidP="00355090">
      <w:pPr>
        <w:pStyle w:val="Heading1"/>
        <w:rPr>
          <w:color w:val="FFFFFF" w:themeColor="background1"/>
        </w:rPr>
      </w:pPr>
      <w:bookmarkStart w:id="0" w:name="_Toc170701792"/>
      <w:bookmarkStart w:id="1" w:name="_Toc198960489"/>
      <w:r w:rsidRPr="00BD598F">
        <w:rPr>
          <w:color w:val="FFFFFF" w:themeColor="background1"/>
        </w:rPr>
        <w:t>TITLE PAGE</w:t>
      </w:r>
      <w:bookmarkEnd w:id="0"/>
      <w:bookmarkEnd w:id="1"/>
    </w:p>
    <w:p w:rsidR="0063589D" w:rsidRPr="0063589D" w:rsidRDefault="0063589D" w:rsidP="0063589D">
      <w:pPr>
        <w:pStyle w:val="BodyText"/>
        <w:spacing w:line="360" w:lineRule="auto"/>
        <w:jc w:val="center"/>
        <w:rPr>
          <w:rFonts w:ascii="Berlin Sans FB Demi" w:hAnsi="Berlin Sans FB Demi"/>
          <w:b/>
          <w:sz w:val="40"/>
        </w:rPr>
      </w:pPr>
      <w:r w:rsidRPr="0063589D">
        <w:rPr>
          <w:rFonts w:ascii="Berlin Sans FB Demi" w:hAnsi="Berlin Sans FB Demi"/>
          <w:b/>
          <w:sz w:val="40"/>
        </w:rPr>
        <w:t xml:space="preserve">AN EVALUATION OF ACCOUNTING SYSTEM IN PUBLIC SECTOR ORGANIZATION </w:t>
      </w:r>
    </w:p>
    <w:p w:rsidR="0063589D" w:rsidRPr="0063589D" w:rsidRDefault="0063589D" w:rsidP="0063589D">
      <w:pPr>
        <w:pStyle w:val="BodyText"/>
        <w:spacing w:line="360" w:lineRule="auto"/>
        <w:jc w:val="center"/>
        <w:rPr>
          <w:rFonts w:ascii="Courier New" w:hAnsi="Courier New" w:cs="Courier New"/>
        </w:rPr>
      </w:pPr>
      <w:r w:rsidRPr="0063589D">
        <w:rPr>
          <w:rFonts w:ascii="Courier New" w:hAnsi="Courier New" w:cs="Courier New"/>
        </w:rPr>
        <w:t>(A CASE STUDY OF KWARA STATE TEACHING SERVICE COMMISSION)</w:t>
      </w:r>
    </w:p>
    <w:p w:rsidR="0063589D" w:rsidRDefault="0063589D" w:rsidP="0063589D">
      <w:pPr>
        <w:pStyle w:val="BodyText"/>
        <w:spacing w:line="360" w:lineRule="auto"/>
        <w:jc w:val="center"/>
        <w:rPr>
          <w:b/>
          <w:i/>
          <w:sz w:val="28"/>
          <w:szCs w:val="28"/>
        </w:rPr>
      </w:pPr>
    </w:p>
    <w:p w:rsidR="0063589D" w:rsidRPr="00F60362" w:rsidRDefault="0063589D" w:rsidP="0063589D">
      <w:pPr>
        <w:pStyle w:val="BodyText"/>
        <w:spacing w:line="360" w:lineRule="auto"/>
        <w:jc w:val="center"/>
        <w:rPr>
          <w:rFonts w:ascii="Lucida Calligraphy" w:hAnsi="Lucida Calligraphy"/>
          <w:b/>
          <w:i/>
          <w:sz w:val="28"/>
          <w:szCs w:val="28"/>
        </w:rPr>
      </w:pPr>
      <w:r w:rsidRPr="00F60362">
        <w:rPr>
          <w:rFonts w:ascii="Lucida Calligraphy" w:hAnsi="Lucida Calligraphy"/>
          <w:b/>
          <w:i/>
          <w:sz w:val="64"/>
          <w:szCs w:val="28"/>
        </w:rPr>
        <w:t>B</w:t>
      </w:r>
      <w:r w:rsidRPr="00F60362">
        <w:rPr>
          <w:rFonts w:ascii="Lucida Calligraphy" w:hAnsi="Lucida Calligraphy"/>
          <w:b/>
          <w:i/>
          <w:sz w:val="28"/>
          <w:szCs w:val="28"/>
        </w:rPr>
        <w:t>Y</w:t>
      </w:r>
    </w:p>
    <w:p w:rsidR="0063589D" w:rsidRPr="00CA007B" w:rsidRDefault="00CA007B" w:rsidP="00CA007B">
      <w:pPr>
        <w:pStyle w:val="BodyText"/>
        <w:spacing w:after="0"/>
        <w:jc w:val="center"/>
        <w:rPr>
          <w:rFonts w:ascii="Arial Black" w:hAnsi="Arial Black"/>
          <w:b/>
          <w:sz w:val="44"/>
          <w:szCs w:val="28"/>
        </w:rPr>
      </w:pPr>
      <w:r w:rsidRPr="00CA007B">
        <w:rPr>
          <w:rFonts w:ascii="Arial Black" w:hAnsi="Arial Black"/>
          <w:b/>
          <w:sz w:val="44"/>
          <w:szCs w:val="28"/>
        </w:rPr>
        <w:t>BUSARI HAISHA</w:t>
      </w:r>
      <w:r>
        <w:rPr>
          <w:rFonts w:ascii="Arial Black" w:hAnsi="Arial Black"/>
          <w:b/>
          <w:sz w:val="44"/>
          <w:szCs w:val="28"/>
        </w:rPr>
        <w:t>T</w:t>
      </w:r>
      <w:r w:rsidRPr="00CA007B">
        <w:rPr>
          <w:rFonts w:ascii="Arial Black" w:hAnsi="Arial Black"/>
          <w:b/>
          <w:sz w:val="44"/>
          <w:szCs w:val="28"/>
        </w:rPr>
        <w:t xml:space="preserve"> </w:t>
      </w:r>
    </w:p>
    <w:p w:rsidR="00CA007B" w:rsidRPr="00CA007B" w:rsidRDefault="00CA007B" w:rsidP="00CA007B">
      <w:pPr>
        <w:pStyle w:val="BodyText"/>
        <w:spacing w:after="0"/>
        <w:jc w:val="center"/>
        <w:rPr>
          <w:rFonts w:ascii="Arial Black" w:hAnsi="Arial Black"/>
          <w:b/>
          <w:sz w:val="44"/>
          <w:szCs w:val="28"/>
        </w:rPr>
      </w:pPr>
      <w:r w:rsidRPr="00CA007B">
        <w:rPr>
          <w:rFonts w:ascii="Arial Black" w:hAnsi="Arial Black"/>
          <w:b/>
          <w:sz w:val="44"/>
          <w:szCs w:val="28"/>
        </w:rPr>
        <w:t>ND/23/ACC/FT/0099</w:t>
      </w:r>
    </w:p>
    <w:p w:rsidR="00CA007B" w:rsidRDefault="00CA007B" w:rsidP="00CA007B">
      <w:pPr>
        <w:pStyle w:val="BodyText"/>
        <w:spacing w:after="0" w:line="360" w:lineRule="auto"/>
        <w:jc w:val="center"/>
        <w:rPr>
          <w:b/>
          <w:sz w:val="22"/>
          <w:szCs w:val="28"/>
        </w:rPr>
      </w:pPr>
    </w:p>
    <w:p w:rsidR="00CA007B" w:rsidRDefault="00CA007B" w:rsidP="00CA007B">
      <w:pPr>
        <w:pStyle w:val="BodyText"/>
        <w:spacing w:after="0" w:line="360" w:lineRule="auto"/>
        <w:jc w:val="center"/>
        <w:rPr>
          <w:b/>
          <w:sz w:val="22"/>
          <w:szCs w:val="28"/>
        </w:rPr>
      </w:pPr>
    </w:p>
    <w:p w:rsidR="00CA007B" w:rsidRDefault="00CA007B" w:rsidP="00CA007B">
      <w:pPr>
        <w:pStyle w:val="BodyText"/>
        <w:spacing w:after="0" w:line="360" w:lineRule="auto"/>
        <w:jc w:val="center"/>
        <w:rPr>
          <w:b/>
          <w:sz w:val="22"/>
          <w:szCs w:val="28"/>
        </w:rPr>
      </w:pPr>
    </w:p>
    <w:p w:rsidR="0063589D" w:rsidRPr="00F60362" w:rsidRDefault="0063589D" w:rsidP="00CA007B">
      <w:pPr>
        <w:pStyle w:val="BodyText"/>
        <w:spacing w:after="0" w:line="360" w:lineRule="auto"/>
        <w:jc w:val="center"/>
        <w:rPr>
          <w:b/>
          <w:sz w:val="22"/>
          <w:szCs w:val="28"/>
        </w:rPr>
      </w:pPr>
      <w:r w:rsidRPr="00F60362">
        <w:rPr>
          <w:b/>
          <w:sz w:val="22"/>
          <w:szCs w:val="28"/>
        </w:rPr>
        <w:t xml:space="preserve">A RESEARCH PROJECT SUBMITTED TO THE DEPARTMENT OF </w:t>
      </w:r>
      <w:r>
        <w:rPr>
          <w:b/>
          <w:sz w:val="22"/>
          <w:szCs w:val="28"/>
        </w:rPr>
        <w:t>ACCOUNTANCY</w:t>
      </w:r>
      <w:r w:rsidRPr="00F60362">
        <w:rPr>
          <w:b/>
          <w:sz w:val="18"/>
        </w:rPr>
        <w:t>,</w:t>
      </w:r>
      <w:r w:rsidRPr="00F60362">
        <w:rPr>
          <w:b/>
          <w:sz w:val="22"/>
          <w:szCs w:val="28"/>
        </w:rPr>
        <w:t xml:space="preserve"> INSTITUTE OF FINANCE AND MANAGEMENT STUDIES, KWARA STATE POLYTECHNIC, ILORIN</w:t>
      </w:r>
    </w:p>
    <w:p w:rsidR="0063589D" w:rsidRPr="00F60362" w:rsidRDefault="0063589D" w:rsidP="0063589D">
      <w:pPr>
        <w:pStyle w:val="BodyText"/>
        <w:spacing w:line="360" w:lineRule="auto"/>
        <w:jc w:val="center"/>
        <w:rPr>
          <w:b/>
          <w:sz w:val="22"/>
          <w:szCs w:val="22"/>
        </w:rPr>
      </w:pPr>
      <w:r w:rsidRPr="00F60362">
        <w:rPr>
          <w:b/>
          <w:sz w:val="22"/>
          <w:szCs w:val="22"/>
        </w:rPr>
        <w:t xml:space="preserve">IN PARTIAL FULFILMENT OF THE REQUIREMENT FOR THE AWARD OF NATIONAL DIPLOMA (ND) IN </w:t>
      </w:r>
      <w:r>
        <w:rPr>
          <w:b/>
          <w:sz w:val="22"/>
          <w:szCs w:val="28"/>
        </w:rPr>
        <w:t>ACCOUNTANCY</w:t>
      </w:r>
      <w:r w:rsidRPr="00F60362">
        <w:rPr>
          <w:b/>
          <w:sz w:val="22"/>
          <w:szCs w:val="22"/>
        </w:rPr>
        <w:t>.</w:t>
      </w:r>
    </w:p>
    <w:p w:rsidR="0063589D" w:rsidRPr="00426D7D" w:rsidRDefault="0063589D" w:rsidP="0063589D">
      <w:pPr>
        <w:pStyle w:val="BodyText"/>
        <w:spacing w:line="360" w:lineRule="auto"/>
        <w:ind w:left="3600"/>
        <w:jc w:val="center"/>
        <w:rPr>
          <w:b/>
          <w:i/>
          <w:sz w:val="28"/>
          <w:szCs w:val="28"/>
        </w:rPr>
      </w:pPr>
    </w:p>
    <w:p w:rsidR="0063589D" w:rsidRPr="00426D7D" w:rsidRDefault="0063589D" w:rsidP="0063589D">
      <w:pPr>
        <w:pStyle w:val="BodyText"/>
        <w:spacing w:line="360" w:lineRule="auto"/>
        <w:rPr>
          <w:b/>
          <w:i/>
          <w:sz w:val="28"/>
          <w:szCs w:val="28"/>
        </w:rPr>
      </w:pPr>
    </w:p>
    <w:p w:rsidR="0063589D" w:rsidRPr="00D50C75" w:rsidRDefault="00CA007B" w:rsidP="0063589D">
      <w:pPr>
        <w:pStyle w:val="BodyText"/>
        <w:spacing w:line="360" w:lineRule="auto"/>
        <w:ind w:left="3600"/>
        <w:jc w:val="right"/>
        <w:rPr>
          <w:rFonts w:ascii="Arial Black" w:hAnsi="Arial Black"/>
          <w:b/>
          <w:sz w:val="28"/>
          <w:szCs w:val="28"/>
        </w:rPr>
      </w:pPr>
      <w:r>
        <w:rPr>
          <w:rFonts w:ascii="Arial Black" w:hAnsi="Arial Black"/>
          <w:b/>
          <w:sz w:val="28"/>
          <w:szCs w:val="28"/>
        </w:rPr>
        <w:t>JUNE</w:t>
      </w:r>
      <w:r w:rsidR="0063589D">
        <w:rPr>
          <w:rFonts w:ascii="Arial Black" w:hAnsi="Arial Black"/>
          <w:b/>
          <w:sz w:val="28"/>
          <w:szCs w:val="28"/>
        </w:rPr>
        <w:t>, 2025</w:t>
      </w:r>
      <w:r w:rsidR="0063589D" w:rsidRPr="00D50C75">
        <w:rPr>
          <w:rFonts w:ascii="Arial Black" w:hAnsi="Arial Black"/>
          <w:b/>
          <w:sz w:val="28"/>
          <w:szCs w:val="28"/>
        </w:rPr>
        <w:t>.</w:t>
      </w:r>
    </w:p>
    <w:p w:rsidR="0063589D" w:rsidRDefault="0063589D" w:rsidP="0063589D">
      <w:pPr>
        <w:spacing w:after="160" w:line="259" w:lineRule="auto"/>
      </w:pPr>
      <w:r>
        <w:br w:type="page"/>
      </w:r>
    </w:p>
    <w:p w:rsidR="00355090" w:rsidRDefault="00355090" w:rsidP="0063589D">
      <w:pPr>
        <w:spacing w:after="160" w:line="259" w:lineRule="auto"/>
      </w:pPr>
    </w:p>
    <w:p w:rsidR="0063589D" w:rsidRPr="0097694A" w:rsidRDefault="0063589D" w:rsidP="0063589D">
      <w:pPr>
        <w:pStyle w:val="Heading1"/>
        <w:jc w:val="center"/>
      </w:pPr>
      <w:bookmarkStart w:id="2" w:name="_Toc138151009"/>
      <w:bookmarkStart w:id="3" w:name="_Toc167194483"/>
      <w:bookmarkStart w:id="4" w:name="_Toc170701793"/>
      <w:bookmarkStart w:id="5" w:name="_Toc198960490"/>
      <w:r w:rsidRPr="0097694A">
        <w:t>CERTIFICATION</w:t>
      </w:r>
      <w:bookmarkEnd w:id="2"/>
      <w:bookmarkEnd w:id="3"/>
      <w:bookmarkEnd w:id="4"/>
      <w:bookmarkEnd w:id="5"/>
    </w:p>
    <w:p w:rsidR="0063589D" w:rsidRPr="002D6B47" w:rsidRDefault="0063589D" w:rsidP="0063589D">
      <w:pPr>
        <w:spacing w:line="360" w:lineRule="auto"/>
        <w:jc w:val="both"/>
        <w:rPr>
          <w:rFonts w:ascii="Times New Roman" w:hAnsi="Times New Roman" w:cs="Times New Roman"/>
          <w:sz w:val="24"/>
        </w:rPr>
      </w:pPr>
      <w:bookmarkStart w:id="6" w:name="_Toc138151010"/>
      <w:r w:rsidRPr="002D6B47">
        <w:rPr>
          <w:rFonts w:ascii="Times New Roman" w:hAnsi="Times New Roman" w:cs="Times New Roman"/>
          <w:sz w:val="24"/>
        </w:rPr>
        <w:t xml:space="preserve">This is to certify that the project was read and approved as meeting the requirements of the Department of </w:t>
      </w:r>
      <w:r>
        <w:rPr>
          <w:rFonts w:ascii="Times New Roman" w:hAnsi="Times New Roman" w:cs="Times New Roman"/>
          <w:sz w:val="24"/>
        </w:rPr>
        <w:t>Accountancy</w:t>
      </w:r>
      <w:r w:rsidRPr="002D6B47">
        <w:rPr>
          <w:rFonts w:ascii="Times New Roman" w:hAnsi="Times New Roman" w:cs="Times New Roman"/>
          <w:sz w:val="24"/>
        </w:rPr>
        <w:t>, Institute of Finance and Management studies. Kwara State Polytechnic, Ilorin for the award of</w:t>
      </w:r>
      <w:r>
        <w:rPr>
          <w:rFonts w:ascii="Times New Roman" w:hAnsi="Times New Roman" w:cs="Times New Roman"/>
          <w:sz w:val="24"/>
        </w:rPr>
        <w:t xml:space="preserve"> </w:t>
      </w:r>
      <w:r w:rsidRPr="002D6B47">
        <w:rPr>
          <w:rFonts w:ascii="Times New Roman" w:hAnsi="Times New Roman" w:cs="Times New Roman"/>
          <w:sz w:val="24"/>
        </w:rPr>
        <w:t xml:space="preserve">National Diploma (ND), in </w:t>
      </w:r>
      <w:r>
        <w:rPr>
          <w:rFonts w:ascii="Times New Roman" w:hAnsi="Times New Roman" w:cs="Times New Roman"/>
          <w:sz w:val="24"/>
        </w:rPr>
        <w:t>Accountancy</w:t>
      </w:r>
      <w:r w:rsidRPr="002D6B47">
        <w:rPr>
          <w:rFonts w:ascii="Times New Roman" w:hAnsi="Times New Roman" w:cs="Times New Roman"/>
          <w:sz w:val="24"/>
        </w:rPr>
        <w:t>.</w:t>
      </w:r>
      <w:bookmarkEnd w:id="6"/>
      <w:r w:rsidRPr="002D6B47">
        <w:rPr>
          <w:rFonts w:ascii="Times New Roman" w:hAnsi="Times New Roman" w:cs="Times New Roman"/>
          <w:sz w:val="24"/>
        </w:rPr>
        <w:t xml:space="preserve"> </w:t>
      </w:r>
    </w:p>
    <w:p w:rsidR="0063589D" w:rsidRPr="002D6B47" w:rsidRDefault="0063589D" w:rsidP="0063589D">
      <w:pPr>
        <w:jc w:val="both"/>
        <w:rPr>
          <w:rFonts w:ascii="Times New Roman" w:hAnsi="Times New Roman" w:cs="Times New Roman"/>
          <w:b/>
          <w:i/>
          <w:sz w:val="24"/>
        </w:rPr>
      </w:pPr>
    </w:p>
    <w:p w:rsidR="0063589D" w:rsidRPr="002D6B47" w:rsidRDefault="0063589D" w:rsidP="0063589D">
      <w:pPr>
        <w:jc w:val="both"/>
        <w:rPr>
          <w:rFonts w:ascii="Times New Roman" w:hAnsi="Times New Roman" w:cs="Times New Roman"/>
          <w:b/>
          <w:i/>
          <w:sz w:val="24"/>
        </w:rPr>
      </w:pPr>
    </w:p>
    <w:p w:rsidR="0063589D" w:rsidRPr="002D6B47" w:rsidRDefault="0063589D" w:rsidP="0063589D">
      <w:pPr>
        <w:spacing w:after="0"/>
        <w:jc w:val="both"/>
        <w:rPr>
          <w:rFonts w:ascii="Times New Roman" w:hAnsi="Times New Roman" w:cs="Times New Roman"/>
          <w:b/>
          <w:i/>
          <w:sz w:val="24"/>
        </w:rPr>
      </w:pPr>
      <w:r w:rsidRPr="002D6B47">
        <w:rPr>
          <w:rFonts w:ascii="Times New Roman" w:hAnsi="Times New Roman" w:cs="Times New Roman"/>
          <w:b/>
          <w:i/>
          <w:sz w:val="24"/>
        </w:rPr>
        <w:t>___________________</w:t>
      </w:r>
      <w:r w:rsidRPr="002D6B47">
        <w:rPr>
          <w:rFonts w:ascii="Times New Roman" w:hAnsi="Times New Roman" w:cs="Times New Roman"/>
          <w:b/>
          <w:i/>
          <w:sz w:val="24"/>
        </w:rPr>
        <w:tab/>
      </w:r>
      <w:r w:rsidRPr="002D6B47">
        <w:rPr>
          <w:rFonts w:ascii="Times New Roman" w:hAnsi="Times New Roman" w:cs="Times New Roman"/>
          <w:b/>
          <w:i/>
          <w:sz w:val="24"/>
        </w:rPr>
        <w:tab/>
      </w:r>
      <w:r w:rsidRPr="002D6B47">
        <w:rPr>
          <w:rFonts w:ascii="Times New Roman" w:hAnsi="Times New Roman" w:cs="Times New Roman"/>
          <w:b/>
          <w:i/>
          <w:sz w:val="24"/>
        </w:rPr>
        <w:tab/>
      </w:r>
      <w:r w:rsidRPr="002D6B47">
        <w:rPr>
          <w:rFonts w:ascii="Times New Roman" w:hAnsi="Times New Roman" w:cs="Times New Roman"/>
          <w:b/>
          <w:i/>
          <w:sz w:val="24"/>
        </w:rPr>
        <w:tab/>
      </w:r>
      <w:r w:rsidRPr="002D6B47">
        <w:rPr>
          <w:rFonts w:ascii="Times New Roman" w:hAnsi="Times New Roman" w:cs="Times New Roman"/>
          <w:b/>
          <w:i/>
          <w:sz w:val="24"/>
        </w:rPr>
        <w:tab/>
      </w:r>
      <w:r w:rsidRPr="002D6B47">
        <w:rPr>
          <w:rFonts w:ascii="Times New Roman" w:hAnsi="Times New Roman" w:cs="Times New Roman"/>
          <w:b/>
          <w:i/>
          <w:sz w:val="24"/>
        </w:rPr>
        <w:tab/>
        <w:t>________________</w:t>
      </w:r>
    </w:p>
    <w:p w:rsidR="0063589D" w:rsidRPr="002D6B47" w:rsidRDefault="00753B24" w:rsidP="0063589D">
      <w:pPr>
        <w:spacing w:after="0"/>
        <w:jc w:val="both"/>
        <w:rPr>
          <w:rFonts w:ascii="Times New Roman" w:hAnsi="Times New Roman" w:cs="Times New Roman"/>
          <w:b/>
          <w:i/>
          <w:sz w:val="24"/>
        </w:rPr>
      </w:pPr>
      <w:r>
        <w:rPr>
          <w:rFonts w:ascii="Times New Roman" w:hAnsi="Times New Roman" w:cs="Times New Roman"/>
          <w:b/>
          <w:i/>
          <w:sz w:val="24"/>
        </w:rPr>
        <w:t xml:space="preserve">MRS </w:t>
      </w:r>
      <w:r w:rsidR="0063589D">
        <w:rPr>
          <w:rFonts w:ascii="Times New Roman" w:hAnsi="Times New Roman" w:cs="Times New Roman"/>
          <w:b/>
          <w:i/>
          <w:sz w:val="24"/>
        </w:rPr>
        <w:t>ANIFOWOSE B.B.</w:t>
      </w:r>
      <w:r w:rsidR="0063589D" w:rsidRPr="002D6B47">
        <w:rPr>
          <w:rFonts w:ascii="Times New Roman" w:hAnsi="Times New Roman" w:cs="Times New Roman"/>
          <w:b/>
          <w:i/>
          <w:sz w:val="24"/>
        </w:rPr>
        <w:tab/>
      </w:r>
      <w:r w:rsidR="0063589D" w:rsidRPr="002D6B47">
        <w:rPr>
          <w:rFonts w:ascii="Times New Roman" w:hAnsi="Times New Roman" w:cs="Times New Roman"/>
          <w:b/>
          <w:i/>
          <w:sz w:val="24"/>
        </w:rPr>
        <w:tab/>
      </w:r>
      <w:r w:rsidR="0063589D" w:rsidRPr="002D6B47">
        <w:rPr>
          <w:rFonts w:ascii="Times New Roman" w:hAnsi="Times New Roman" w:cs="Times New Roman"/>
          <w:b/>
          <w:i/>
          <w:sz w:val="24"/>
        </w:rPr>
        <w:tab/>
        <w:t xml:space="preserve">                                              </w:t>
      </w:r>
      <w:r w:rsidR="0063589D" w:rsidRPr="002D6B47">
        <w:rPr>
          <w:rFonts w:ascii="Times New Roman" w:hAnsi="Times New Roman" w:cs="Times New Roman"/>
          <w:b/>
          <w:i/>
          <w:sz w:val="24"/>
        </w:rPr>
        <w:tab/>
        <w:t>Date</w:t>
      </w:r>
    </w:p>
    <w:p w:rsidR="0063589D" w:rsidRPr="002D6B47" w:rsidRDefault="0063589D" w:rsidP="0063589D">
      <w:pPr>
        <w:spacing w:after="0"/>
        <w:jc w:val="both"/>
        <w:rPr>
          <w:rFonts w:ascii="Times New Roman" w:hAnsi="Times New Roman" w:cs="Times New Roman"/>
          <w:b/>
          <w:i/>
          <w:sz w:val="24"/>
        </w:rPr>
      </w:pPr>
      <w:r w:rsidRPr="002D6B47">
        <w:rPr>
          <w:rFonts w:ascii="Times New Roman" w:hAnsi="Times New Roman" w:cs="Times New Roman"/>
          <w:b/>
          <w:i/>
          <w:sz w:val="24"/>
        </w:rPr>
        <w:t>(Project Supervisor)</w:t>
      </w:r>
    </w:p>
    <w:p w:rsidR="0063589D" w:rsidRPr="002D6B47" w:rsidRDefault="0063589D" w:rsidP="0063589D">
      <w:pPr>
        <w:spacing w:after="0" w:line="480" w:lineRule="auto"/>
        <w:jc w:val="both"/>
        <w:rPr>
          <w:rFonts w:ascii="Times New Roman" w:hAnsi="Times New Roman" w:cs="Times New Roman"/>
          <w:b/>
          <w:i/>
          <w:sz w:val="24"/>
        </w:rPr>
      </w:pPr>
    </w:p>
    <w:p w:rsidR="0063589D" w:rsidRPr="002D6B47" w:rsidRDefault="0063589D" w:rsidP="0063589D">
      <w:pPr>
        <w:spacing w:after="0" w:line="480" w:lineRule="auto"/>
        <w:jc w:val="both"/>
        <w:rPr>
          <w:rFonts w:ascii="Times New Roman" w:hAnsi="Times New Roman" w:cs="Times New Roman"/>
          <w:b/>
          <w:i/>
          <w:sz w:val="24"/>
        </w:rPr>
      </w:pPr>
    </w:p>
    <w:p w:rsidR="0063589D" w:rsidRPr="002D6B47" w:rsidRDefault="0063589D" w:rsidP="0063589D">
      <w:pPr>
        <w:spacing w:after="0"/>
        <w:jc w:val="both"/>
        <w:rPr>
          <w:rFonts w:ascii="Times New Roman" w:hAnsi="Times New Roman" w:cs="Times New Roman"/>
          <w:b/>
          <w:i/>
          <w:sz w:val="24"/>
        </w:rPr>
      </w:pPr>
      <w:r w:rsidRPr="002D6B47">
        <w:rPr>
          <w:rFonts w:ascii="Times New Roman" w:hAnsi="Times New Roman" w:cs="Times New Roman"/>
          <w:b/>
          <w:i/>
          <w:sz w:val="24"/>
        </w:rPr>
        <w:t>____________________</w:t>
      </w:r>
      <w:r w:rsidRPr="002D6B47">
        <w:rPr>
          <w:rFonts w:ascii="Times New Roman" w:hAnsi="Times New Roman" w:cs="Times New Roman"/>
          <w:b/>
          <w:i/>
          <w:sz w:val="24"/>
        </w:rPr>
        <w:tab/>
      </w:r>
      <w:r w:rsidRPr="002D6B47">
        <w:rPr>
          <w:rFonts w:ascii="Times New Roman" w:hAnsi="Times New Roman" w:cs="Times New Roman"/>
          <w:b/>
          <w:i/>
          <w:sz w:val="24"/>
        </w:rPr>
        <w:tab/>
      </w:r>
      <w:r w:rsidRPr="002D6B47">
        <w:rPr>
          <w:rFonts w:ascii="Times New Roman" w:hAnsi="Times New Roman" w:cs="Times New Roman"/>
          <w:b/>
          <w:i/>
          <w:sz w:val="24"/>
        </w:rPr>
        <w:tab/>
      </w:r>
      <w:r w:rsidRPr="002D6B47">
        <w:rPr>
          <w:rFonts w:ascii="Times New Roman" w:hAnsi="Times New Roman" w:cs="Times New Roman"/>
          <w:b/>
          <w:i/>
          <w:sz w:val="24"/>
        </w:rPr>
        <w:tab/>
      </w:r>
      <w:r w:rsidRPr="002D6B47">
        <w:rPr>
          <w:rFonts w:ascii="Times New Roman" w:hAnsi="Times New Roman" w:cs="Times New Roman"/>
          <w:b/>
          <w:i/>
          <w:sz w:val="24"/>
        </w:rPr>
        <w:tab/>
      </w:r>
      <w:r w:rsidRPr="002D6B47">
        <w:rPr>
          <w:rFonts w:ascii="Times New Roman" w:hAnsi="Times New Roman" w:cs="Times New Roman"/>
          <w:b/>
          <w:i/>
          <w:sz w:val="24"/>
        </w:rPr>
        <w:tab/>
        <w:t>________________</w:t>
      </w:r>
    </w:p>
    <w:p w:rsidR="0063589D" w:rsidRPr="002D6B47" w:rsidRDefault="0063589D" w:rsidP="0063589D">
      <w:pPr>
        <w:spacing w:after="0"/>
        <w:jc w:val="both"/>
        <w:rPr>
          <w:rFonts w:ascii="Times New Roman" w:hAnsi="Times New Roman" w:cs="Times New Roman"/>
          <w:b/>
          <w:i/>
          <w:sz w:val="24"/>
        </w:rPr>
      </w:pPr>
      <w:r>
        <w:rPr>
          <w:rFonts w:ascii="Times New Roman" w:hAnsi="Times New Roman" w:cs="Times New Roman"/>
          <w:b/>
          <w:i/>
          <w:sz w:val="24"/>
        </w:rPr>
        <w:t>(</w:t>
      </w:r>
      <w:r w:rsidRPr="002D6B47">
        <w:rPr>
          <w:rFonts w:ascii="Times New Roman" w:hAnsi="Times New Roman" w:cs="Times New Roman"/>
          <w:b/>
          <w:i/>
          <w:sz w:val="24"/>
        </w:rPr>
        <w:t>MRS</w:t>
      </w:r>
      <w:r>
        <w:rPr>
          <w:rFonts w:ascii="Times New Roman" w:hAnsi="Times New Roman" w:cs="Times New Roman"/>
          <w:b/>
          <w:i/>
          <w:sz w:val="24"/>
        </w:rPr>
        <w:t>) A</w:t>
      </w:r>
      <w:r w:rsidR="00753B24">
        <w:rPr>
          <w:rFonts w:ascii="Times New Roman" w:hAnsi="Times New Roman" w:cs="Times New Roman"/>
          <w:b/>
          <w:i/>
          <w:sz w:val="24"/>
        </w:rPr>
        <w:t>KANBI A.K</w:t>
      </w:r>
      <w:r w:rsidR="00753B24">
        <w:rPr>
          <w:rFonts w:ascii="Times New Roman" w:hAnsi="Times New Roman" w:cs="Times New Roman"/>
          <w:b/>
          <w:i/>
          <w:sz w:val="24"/>
        </w:rPr>
        <w:tab/>
        <w:t xml:space="preserve">      </w:t>
      </w:r>
      <w:r w:rsidRPr="002D6B47">
        <w:rPr>
          <w:rFonts w:ascii="Times New Roman" w:hAnsi="Times New Roman" w:cs="Times New Roman"/>
          <w:b/>
          <w:i/>
          <w:sz w:val="24"/>
        </w:rPr>
        <w:t xml:space="preserve">  </w:t>
      </w:r>
      <w:r>
        <w:rPr>
          <w:rFonts w:ascii="Times New Roman" w:hAnsi="Times New Roman" w:cs="Times New Roman"/>
          <w:b/>
          <w:i/>
          <w:sz w:val="24"/>
        </w:rPr>
        <w:t xml:space="preserve">      </w:t>
      </w:r>
      <w:r>
        <w:rPr>
          <w:rFonts w:ascii="Times New Roman" w:hAnsi="Times New Roman" w:cs="Times New Roman"/>
          <w:b/>
          <w:i/>
          <w:sz w:val="24"/>
        </w:rPr>
        <w:tab/>
      </w:r>
      <w:r>
        <w:rPr>
          <w:rFonts w:ascii="Times New Roman" w:hAnsi="Times New Roman" w:cs="Times New Roman"/>
          <w:b/>
          <w:i/>
          <w:sz w:val="24"/>
        </w:rPr>
        <w:tab/>
        <w:t xml:space="preserve">            </w:t>
      </w:r>
      <w:r>
        <w:rPr>
          <w:rFonts w:ascii="Times New Roman" w:hAnsi="Times New Roman" w:cs="Times New Roman"/>
          <w:b/>
          <w:i/>
          <w:sz w:val="24"/>
        </w:rPr>
        <w:tab/>
      </w:r>
      <w:r>
        <w:rPr>
          <w:rFonts w:ascii="Times New Roman" w:hAnsi="Times New Roman" w:cs="Times New Roman"/>
          <w:b/>
          <w:i/>
          <w:sz w:val="24"/>
        </w:rPr>
        <w:tab/>
      </w:r>
      <w:r>
        <w:rPr>
          <w:rFonts w:ascii="Times New Roman" w:hAnsi="Times New Roman" w:cs="Times New Roman"/>
          <w:b/>
          <w:i/>
          <w:sz w:val="24"/>
        </w:rPr>
        <w:tab/>
        <w:t xml:space="preserve">    </w:t>
      </w:r>
      <w:r w:rsidRPr="002D6B47">
        <w:rPr>
          <w:rFonts w:ascii="Times New Roman" w:hAnsi="Times New Roman" w:cs="Times New Roman"/>
          <w:b/>
          <w:i/>
          <w:sz w:val="24"/>
        </w:rPr>
        <w:t>Date</w:t>
      </w:r>
    </w:p>
    <w:p w:rsidR="0063589D" w:rsidRPr="002D6B47" w:rsidRDefault="0063589D" w:rsidP="0063589D">
      <w:pPr>
        <w:spacing w:after="0"/>
        <w:jc w:val="both"/>
        <w:rPr>
          <w:rFonts w:ascii="Times New Roman" w:hAnsi="Times New Roman" w:cs="Times New Roman"/>
          <w:b/>
          <w:i/>
          <w:sz w:val="24"/>
        </w:rPr>
      </w:pPr>
      <w:r w:rsidRPr="002D6B47">
        <w:rPr>
          <w:rFonts w:ascii="Times New Roman" w:hAnsi="Times New Roman" w:cs="Times New Roman"/>
          <w:b/>
          <w:i/>
          <w:sz w:val="24"/>
        </w:rPr>
        <w:t>(Project Co - ordinator)</w:t>
      </w:r>
    </w:p>
    <w:p w:rsidR="0063589D" w:rsidRPr="002D6B47" w:rsidRDefault="0063589D" w:rsidP="0063589D">
      <w:pPr>
        <w:spacing w:after="0" w:line="480" w:lineRule="auto"/>
        <w:jc w:val="both"/>
        <w:rPr>
          <w:rFonts w:ascii="Times New Roman" w:hAnsi="Times New Roman" w:cs="Times New Roman"/>
          <w:b/>
          <w:i/>
          <w:sz w:val="24"/>
        </w:rPr>
      </w:pPr>
    </w:p>
    <w:p w:rsidR="0063589D" w:rsidRPr="002D6B47" w:rsidRDefault="0063589D" w:rsidP="0063589D">
      <w:pPr>
        <w:jc w:val="both"/>
        <w:rPr>
          <w:rFonts w:ascii="Times New Roman" w:hAnsi="Times New Roman" w:cs="Times New Roman"/>
          <w:b/>
          <w:i/>
          <w:sz w:val="24"/>
        </w:rPr>
      </w:pPr>
    </w:p>
    <w:p w:rsidR="0063589D" w:rsidRPr="002D6B47" w:rsidRDefault="0063589D" w:rsidP="0063589D">
      <w:pPr>
        <w:jc w:val="both"/>
        <w:rPr>
          <w:rFonts w:ascii="Times New Roman" w:hAnsi="Times New Roman" w:cs="Times New Roman"/>
          <w:b/>
          <w:i/>
          <w:sz w:val="24"/>
        </w:rPr>
      </w:pPr>
    </w:p>
    <w:p w:rsidR="0063589D" w:rsidRPr="002D6B47" w:rsidRDefault="0063589D" w:rsidP="0063589D">
      <w:pPr>
        <w:spacing w:after="0"/>
        <w:jc w:val="both"/>
        <w:rPr>
          <w:rFonts w:ascii="Times New Roman" w:hAnsi="Times New Roman" w:cs="Times New Roman"/>
          <w:b/>
          <w:i/>
          <w:sz w:val="24"/>
        </w:rPr>
      </w:pPr>
      <w:r w:rsidRPr="002D6B47">
        <w:rPr>
          <w:rFonts w:ascii="Times New Roman" w:hAnsi="Times New Roman" w:cs="Times New Roman"/>
          <w:b/>
          <w:i/>
          <w:sz w:val="24"/>
        </w:rPr>
        <w:t>____________________</w:t>
      </w:r>
      <w:r w:rsidRPr="002D6B47">
        <w:rPr>
          <w:rFonts w:ascii="Times New Roman" w:hAnsi="Times New Roman" w:cs="Times New Roman"/>
          <w:b/>
          <w:i/>
          <w:sz w:val="24"/>
        </w:rPr>
        <w:tab/>
      </w:r>
      <w:r w:rsidRPr="002D6B47">
        <w:rPr>
          <w:rFonts w:ascii="Times New Roman" w:hAnsi="Times New Roman" w:cs="Times New Roman"/>
          <w:b/>
          <w:i/>
          <w:sz w:val="24"/>
        </w:rPr>
        <w:tab/>
      </w:r>
      <w:r w:rsidRPr="002D6B47">
        <w:rPr>
          <w:rFonts w:ascii="Times New Roman" w:hAnsi="Times New Roman" w:cs="Times New Roman"/>
          <w:b/>
          <w:i/>
          <w:sz w:val="24"/>
        </w:rPr>
        <w:tab/>
      </w:r>
      <w:r w:rsidRPr="002D6B47">
        <w:rPr>
          <w:rFonts w:ascii="Times New Roman" w:hAnsi="Times New Roman" w:cs="Times New Roman"/>
          <w:b/>
          <w:i/>
          <w:sz w:val="24"/>
        </w:rPr>
        <w:tab/>
      </w:r>
      <w:r w:rsidRPr="002D6B47">
        <w:rPr>
          <w:rFonts w:ascii="Times New Roman" w:hAnsi="Times New Roman" w:cs="Times New Roman"/>
          <w:b/>
          <w:i/>
          <w:sz w:val="24"/>
        </w:rPr>
        <w:tab/>
      </w:r>
      <w:r w:rsidRPr="002D6B47">
        <w:rPr>
          <w:rFonts w:ascii="Times New Roman" w:hAnsi="Times New Roman" w:cs="Times New Roman"/>
          <w:b/>
          <w:i/>
          <w:sz w:val="24"/>
        </w:rPr>
        <w:tab/>
        <w:t>________________</w:t>
      </w:r>
      <w:r w:rsidRPr="002D6B47">
        <w:rPr>
          <w:rFonts w:ascii="Times New Roman" w:hAnsi="Times New Roman" w:cs="Times New Roman"/>
          <w:b/>
          <w:i/>
          <w:sz w:val="24"/>
        </w:rPr>
        <w:tab/>
      </w:r>
    </w:p>
    <w:p w:rsidR="0063589D" w:rsidRPr="002D6B47" w:rsidRDefault="0063589D" w:rsidP="0063589D">
      <w:pPr>
        <w:spacing w:after="0"/>
        <w:jc w:val="both"/>
        <w:rPr>
          <w:rFonts w:ascii="Times New Roman" w:hAnsi="Times New Roman" w:cs="Times New Roman"/>
          <w:b/>
          <w:i/>
          <w:sz w:val="24"/>
        </w:rPr>
      </w:pPr>
      <w:r w:rsidRPr="002D6B47">
        <w:rPr>
          <w:rFonts w:ascii="Times New Roman" w:hAnsi="Times New Roman" w:cs="Times New Roman"/>
          <w:b/>
          <w:i/>
          <w:sz w:val="24"/>
        </w:rPr>
        <w:t xml:space="preserve">MR. </w:t>
      </w:r>
      <w:r w:rsidR="00C81F5B">
        <w:rPr>
          <w:rFonts w:ascii="Times New Roman" w:hAnsi="Times New Roman" w:cs="Times New Roman"/>
          <w:b/>
          <w:i/>
          <w:sz w:val="24"/>
        </w:rPr>
        <w:t>ELELU O.M</w:t>
      </w:r>
      <w:r w:rsidRPr="002D6B47">
        <w:rPr>
          <w:rFonts w:ascii="Times New Roman" w:hAnsi="Times New Roman" w:cs="Times New Roman"/>
          <w:b/>
          <w:sz w:val="24"/>
        </w:rPr>
        <w:tab/>
      </w:r>
      <w:r w:rsidRPr="002D6B47">
        <w:rPr>
          <w:rFonts w:ascii="Times New Roman" w:hAnsi="Times New Roman" w:cs="Times New Roman"/>
          <w:b/>
          <w:sz w:val="24"/>
        </w:rPr>
        <w:tab/>
      </w:r>
      <w:r w:rsidRPr="002D6B47">
        <w:rPr>
          <w:rFonts w:ascii="Times New Roman" w:hAnsi="Times New Roman" w:cs="Times New Roman"/>
          <w:b/>
          <w:i/>
          <w:sz w:val="24"/>
        </w:rPr>
        <w:tab/>
      </w:r>
      <w:r w:rsidRPr="002D6B47">
        <w:rPr>
          <w:rFonts w:ascii="Times New Roman" w:hAnsi="Times New Roman" w:cs="Times New Roman"/>
          <w:b/>
          <w:i/>
          <w:sz w:val="24"/>
        </w:rPr>
        <w:tab/>
      </w:r>
      <w:r w:rsidRPr="002D6B47">
        <w:rPr>
          <w:rFonts w:ascii="Times New Roman" w:hAnsi="Times New Roman" w:cs="Times New Roman"/>
          <w:b/>
          <w:i/>
          <w:sz w:val="24"/>
        </w:rPr>
        <w:tab/>
      </w:r>
      <w:r w:rsidRPr="002D6B47">
        <w:rPr>
          <w:rFonts w:ascii="Times New Roman" w:hAnsi="Times New Roman" w:cs="Times New Roman"/>
          <w:b/>
          <w:i/>
          <w:sz w:val="24"/>
        </w:rPr>
        <w:tab/>
        <w:t xml:space="preserve">                       Date</w:t>
      </w:r>
    </w:p>
    <w:p w:rsidR="0063589D" w:rsidRPr="002D6B47" w:rsidRDefault="0063589D" w:rsidP="0063589D">
      <w:pPr>
        <w:spacing w:after="0"/>
        <w:jc w:val="both"/>
        <w:rPr>
          <w:rFonts w:ascii="Times New Roman" w:hAnsi="Times New Roman" w:cs="Times New Roman"/>
          <w:b/>
          <w:i/>
          <w:sz w:val="24"/>
        </w:rPr>
      </w:pPr>
      <w:r w:rsidRPr="002D6B47">
        <w:rPr>
          <w:rFonts w:ascii="Times New Roman" w:hAnsi="Times New Roman" w:cs="Times New Roman"/>
          <w:b/>
          <w:i/>
          <w:sz w:val="24"/>
        </w:rPr>
        <w:t>(Head of Department)</w:t>
      </w:r>
    </w:p>
    <w:p w:rsidR="0063589D" w:rsidRPr="002D6B47" w:rsidRDefault="0063589D" w:rsidP="0063589D">
      <w:pPr>
        <w:spacing w:after="0" w:line="480" w:lineRule="auto"/>
        <w:jc w:val="both"/>
        <w:rPr>
          <w:rFonts w:ascii="Times New Roman" w:hAnsi="Times New Roman" w:cs="Times New Roman"/>
          <w:b/>
          <w:i/>
          <w:sz w:val="24"/>
        </w:rPr>
      </w:pPr>
    </w:p>
    <w:p w:rsidR="0063589D" w:rsidRPr="002D6B47" w:rsidRDefault="0063589D" w:rsidP="0063589D">
      <w:pPr>
        <w:jc w:val="both"/>
        <w:rPr>
          <w:rFonts w:ascii="Times New Roman" w:hAnsi="Times New Roman" w:cs="Times New Roman"/>
          <w:b/>
          <w:i/>
          <w:sz w:val="24"/>
        </w:rPr>
      </w:pPr>
    </w:p>
    <w:p w:rsidR="0063589D" w:rsidRPr="002D6B47" w:rsidRDefault="0063589D" w:rsidP="0063589D">
      <w:pPr>
        <w:spacing w:after="0"/>
        <w:jc w:val="both"/>
        <w:rPr>
          <w:rFonts w:ascii="Times New Roman" w:hAnsi="Times New Roman" w:cs="Times New Roman"/>
          <w:b/>
          <w:i/>
          <w:sz w:val="24"/>
        </w:rPr>
      </w:pPr>
    </w:p>
    <w:p w:rsidR="0063589D" w:rsidRPr="002D6B47" w:rsidRDefault="0063589D" w:rsidP="0063589D">
      <w:pPr>
        <w:spacing w:after="0"/>
        <w:jc w:val="both"/>
        <w:rPr>
          <w:rFonts w:ascii="Times New Roman" w:hAnsi="Times New Roman" w:cs="Times New Roman"/>
          <w:b/>
          <w:i/>
          <w:sz w:val="24"/>
        </w:rPr>
      </w:pPr>
      <w:r w:rsidRPr="002D6B47">
        <w:rPr>
          <w:rFonts w:ascii="Times New Roman" w:hAnsi="Times New Roman" w:cs="Times New Roman"/>
          <w:b/>
          <w:i/>
          <w:sz w:val="24"/>
        </w:rPr>
        <w:t>___________________</w:t>
      </w:r>
      <w:r w:rsidRPr="002D6B47">
        <w:rPr>
          <w:rFonts w:ascii="Times New Roman" w:hAnsi="Times New Roman" w:cs="Times New Roman"/>
          <w:b/>
          <w:i/>
          <w:sz w:val="24"/>
        </w:rPr>
        <w:tab/>
      </w:r>
      <w:r w:rsidRPr="002D6B47">
        <w:rPr>
          <w:rFonts w:ascii="Times New Roman" w:hAnsi="Times New Roman" w:cs="Times New Roman"/>
          <w:b/>
          <w:i/>
          <w:sz w:val="24"/>
        </w:rPr>
        <w:tab/>
      </w:r>
      <w:r w:rsidRPr="002D6B47">
        <w:rPr>
          <w:rFonts w:ascii="Times New Roman" w:hAnsi="Times New Roman" w:cs="Times New Roman"/>
          <w:b/>
          <w:i/>
          <w:sz w:val="24"/>
        </w:rPr>
        <w:tab/>
      </w:r>
      <w:r w:rsidRPr="002D6B47">
        <w:rPr>
          <w:rFonts w:ascii="Times New Roman" w:hAnsi="Times New Roman" w:cs="Times New Roman"/>
          <w:b/>
          <w:i/>
          <w:sz w:val="24"/>
        </w:rPr>
        <w:tab/>
      </w:r>
      <w:r w:rsidRPr="002D6B47">
        <w:rPr>
          <w:rFonts w:ascii="Times New Roman" w:hAnsi="Times New Roman" w:cs="Times New Roman"/>
          <w:b/>
          <w:i/>
          <w:sz w:val="24"/>
        </w:rPr>
        <w:tab/>
      </w:r>
      <w:r w:rsidRPr="002D6B47">
        <w:rPr>
          <w:rFonts w:ascii="Times New Roman" w:hAnsi="Times New Roman" w:cs="Times New Roman"/>
          <w:b/>
          <w:i/>
          <w:sz w:val="24"/>
        </w:rPr>
        <w:tab/>
        <w:t>________________</w:t>
      </w:r>
    </w:p>
    <w:p w:rsidR="0063589D" w:rsidRDefault="00C81F5B" w:rsidP="0063589D">
      <w:pPr>
        <w:spacing w:after="0"/>
        <w:jc w:val="both"/>
        <w:rPr>
          <w:rFonts w:ascii="Times New Roman" w:hAnsi="Times New Roman" w:cs="Times New Roman"/>
          <w:b/>
          <w:i/>
          <w:sz w:val="24"/>
        </w:rPr>
      </w:pPr>
      <w:r>
        <w:rPr>
          <w:rFonts w:ascii="Times New Roman" w:hAnsi="Times New Roman" w:cs="Times New Roman"/>
          <w:b/>
          <w:i/>
          <w:sz w:val="24"/>
        </w:rPr>
        <w:t>MR. ABDULRAHMAN ABDULLATEEF FCA</w:t>
      </w:r>
      <w:r>
        <w:rPr>
          <w:rFonts w:ascii="Times New Roman" w:hAnsi="Times New Roman" w:cs="Times New Roman"/>
          <w:b/>
          <w:i/>
          <w:sz w:val="24"/>
        </w:rPr>
        <w:tab/>
      </w:r>
      <w:r>
        <w:rPr>
          <w:rFonts w:ascii="Times New Roman" w:hAnsi="Times New Roman" w:cs="Times New Roman"/>
          <w:b/>
          <w:i/>
          <w:sz w:val="24"/>
        </w:rPr>
        <w:tab/>
      </w:r>
      <w:r>
        <w:rPr>
          <w:rFonts w:ascii="Times New Roman" w:hAnsi="Times New Roman" w:cs="Times New Roman"/>
          <w:b/>
          <w:i/>
          <w:sz w:val="24"/>
        </w:rPr>
        <w:tab/>
      </w:r>
      <w:r w:rsidR="0063589D">
        <w:rPr>
          <w:rFonts w:ascii="Times New Roman" w:hAnsi="Times New Roman" w:cs="Times New Roman"/>
          <w:b/>
          <w:i/>
          <w:sz w:val="24"/>
        </w:rPr>
        <w:tab/>
      </w:r>
      <w:r w:rsidR="0063589D" w:rsidRPr="002D6B47">
        <w:rPr>
          <w:rFonts w:ascii="Times New Roman" w:hAnsi="Times New Roman" w:cs="Times New Roman"/>
          <w:b/>
          <w:i/>
          <w:sz w:val="24"/>
        </w:rPr>
        <w:t>Date</w:t>
      </w:r>
    </w:p>
    <w:p w:rsidR="0063589D" w:rsidRPr="00BA63C8" w:rsidRDefault="0063589D" w:rsidP="0063589D">
      <w:pPr>
        <w:spacing w:after="0"/>
        <w:jc w:val="both"/>
        <w:rPr>
          <w:rFonts w:ascii="Times New Roman" w:hAnsi="Times New Roman" w:cs="Times New Roman"/>
          <w:b/>
          <w:i/>
          <w:sz w:val="24"/>
        </w:rPr>
      </w:pPr>
      <w:r w:rsidRPr="002D6B47">
        <w:rPr>
          <w:rFonts w:ascii="Times New Roman" w:hAnsi="Times New Roman" w:cs="Times New Roman"/>
          <w:b/>
          <w:i/>
          <w:sz w:val="24"/>
        </w:rPr>
        <w:t xml:space="preserve">(External Examiner) </w:t>
      </w:r>
      <w:r w:rsidRPr="002D6B47">
        <w:rPr>
          <w:rFonts w:ascii="Times New Roman" w:hAnsi="Times New Roman" w:cs="Times New Roman"/>
          <w:b/>
          <w:i/>
          <w:sz w:val="24"/>
        </w:rPr>
        <w:tab/>
      </w:r>
      <w:r w:rsidRPr="002D6B47">
        <w:rPr>
          <w:rFonts w:ascii="Times New Roman" w:hAnsi="Times New Roman" w:cs="Times New Roman"/>
          <w:b/>
          <w:i/>
          <w:sz w:val="24"/>
        </w:rPr>
        <w:tab/>
      </w:r>
      <w:r w:rsidRPr="002D6B47">
        <w:rPr>
          <w:rFonts w:ascii="Times New Roman" w:hAnsi="Times New Roman" w:cs="Times New Roman"/>
          <w:b/>
          <w:i/>
          <w:sz w:val="24"/>
        </w:rPr>
        <w:tab/>
      </w:r>
      <w:r w:rsidRPr="002D6B47">
        <w:rPr>
          <w:rFonts w:ascii="Times New Roman" w:hAnsi="Times New Roman" w:cs="Times New Roman"/>
          <w:b/>
          <w:i/>
          <w:sz w:val="24"/>
        </w:rPr>
        <w:tab/>
      </w:r>
      <w:r w:rsidRPr="002D6B47">
        <w:rPr>
          <w:rFonts w:ascii="Times New Roman" w:hAnsi="Times New Roman" w:cs="Times New Roman"/>
          <w:b/>
          <w:i/>
          <w:sz w:val="24"/>
        </w:rPr>
        <w:tab/>
      </w:r>
      <w:r w:rsidRPr="002D6B47">
        <w:rPr>
          <w:rFonts w:ascii="Times New Roman" w:hAnsi="Times New Roman" w:cs="Times New Roman"/>
          <w:b/>
          <w:i/>
          <w:sz w:val="24"/>
        </w:rPr>
        <w:tab/>
      </w:r>
      <w:r w:rsidRPr="002D6B47">
        <w:rPr>
          <w:rFonts w:ascii="Times New Roman" w:hAnsi="Times New Roman" w:cs="Times New Roman"/>
          <w:b/>
          <w:i/>
          <w:sz w:val="24"/>
        </w:rPr>
        <w:tab/>
      </w:r>
      <w:r w:rsidRPr="002D6B47">
        <w:rPr>
          <w:rFonts w:ascii="Times New Roman" w:hAnsi="Times New Roman" w:cs="Times New Roman"/>
          <w:b/>
          <w:i/>
          <w:sz w:val="24"/>
        </w:rPr>
        <w:tab/>
      </w:r>
      <w:bookmarkStart w:id="7" w:name="_Toc138151011"/>
    </w:p>
    <w:p w:rsidR="0063589D" w:rsidRDefault="0063589D" w:rsidP="0063589D">
      <w:pPr>
        <w:rPr>
          <w:rFonts w:ascii="Times New Roman" w:eastAsiaTheme="majorEastAsia" w:hAnsi="Times New Roman" w:cstheme="majorBidi"/>
          <w:b/>
          <w:bCs/>
          <w:sz w:val="24"/>
          <w:szCs w:val="28"/>
        </w:rPr>
      </w:pPr>
      <w:bookmarkStart w:id="8" w:name="_Toc167194484"/>
      <w:r>
        <w:br w:type="page"/>
      </w:r>
    </w:p>
    <w:p w:rsidR="0063589D" w:rsidRPr="00CA0B10" w:rsidRDefault="0063589D" w:rsidP="0063589D">
      <w:pPr>
        <w:pStyle w:val="Heading1"/>
        <w:jc w:val="center"/>
      </w:pPr>
      <w:bookmarkStart w:id="9" w:name="_Toc170701794"/>
      <w:bookmarkStart w:id="10" w:name="_Toc198960491"/>
      <w:r w:rsidRPr="00CA0B10">
        <w:lastRenderedPageBreak/>
        <w:t>DEDICATION</w:t>
      </w:r>
      <w:bookmarkEnd w:id="7"/>
      <w:bookmarkEnd w:id="8"/>
      <w:bookmarkEnd w:id="9"/>
      <w:bookmarkEnd w:id="10"/>
    </w:p>
    <w:p w:rsidR="0063589D" w:rsidRPr="002D6B47" w:rsidRDefault="0063589D" w:rsidP="0063589D">
      <w:pPr>
        <w:spacing w:after="0"/>
        <w:jc w:val="both"/>
        <w:rPr>
          <w:rFonts w:ascii="Times New Roman" w:hAnsi="Times New Roman" w:cs="Times New Roman"/>
          <w:sz w:val="24"/>
        </w:rPr>
      </w:pPr>
      <w:r w:rsidRPr="002D6B47">
        <w:rPr>
          <w:rFonts w:ascii="Times New Roman" w:hAnsi="Times New Roman" w:cs="Times New Roman"/>
          <w:sz w:val="24"/>
        </w:rPr>
        <w:t xml:space="preserve">This project is dedicated to almighty </w:t>
      </w:r>
      <w:r>
        <w:rPr>
          <w:rFonts w:ascii="Times New Roman" w:hAnsi="Times New Roman" w:cs="Times New Roman"/>
          <w:sz w:val="24"/>
        </w:rPr>
        <w:t>Allah</w:t>
      </w:r>
      <w:r w:rsidRPr="002D6B47">
        <w:rPr>
          <w:rFonts w:ascii="Times New Roman" w:hAnsi="Times New Roman" w:cs="Times New Roman"/>
          <w:sz w:val="24"/>
        </w:rPr>
        <w:t xml:space="preserve"> </w:t>
      </w:r>
      <w:r>
        <w:rPr>
          <w:rFonts w:ascii="Times New Roman" w:hAnsi="Times New Roman" w:cs="Times New Roman"/>
          <w:sz w:val="24"/>
        </w:rPr>
        <w:t xml:space="preserve">for the grace given to me and also my beloved parents Mr. &amp; Mrs. </w:t>
      </w:r>
      <w:r w:rsidR="000F5B90">
        <w:rPr>
          <w:rFonts w:ascii="Times New Roman" w:hAnsi="Times New Roman" w:cs="Times New Roman"/>
          <w:sz w:val="24"/>
        </w:rPr>
        <w:t>BUSARI</w:t>
      </w:r>
    </w:p>
    <w:p w:rsidR="0063589D" w:rsidRDefault="0063589D" w:rsidP="0063589D">
      <w:pPr>
        <w:rPr>
          <w:rFonts w:ascii="Times New Roman" w:eastAsiaTheme="majorEastAsia" w:hAnsi="Times New Roman" w:cstheme="majorBidi"/>
          <w:b/>
          <w:bCs/>
          <w:sz w:val="24"/>
          <w:szCs w:val="28"/>
        </w:rPr>
      </w:pPr>
    </w:p>
    <w:p w:rsidR="0063589D" w:rsidRDefault="0063589D">
      <w:pPr>
        <w:rPr>
          <w:b/>
        </w:rPr>
      </w:pPr>
      <w:r>
        <w:rPr>
          <w:b/>
        </w:rPr>
        <w:br w:type="page"/>
      </w:r>
    </w:p>
    <w:p w:rsidR="0063589D" w:rsidRDefault="0063589D" w:rsidP="0063589D">
      <w:pPr>
        <w:pStyle w:val="Heading1"/>
        <w:jc w:val="center"/>
      </w:pPr>
      <w:bookmarkStart w:id="11" w:name="_Toc198960492"/>
      <w:r>
        <w:lastRenderedPageBreak/>
        <w:t>ACKNOWLEDGEMENT</w:t>
      </w:r>
      <w:bookmarkEnd w:id="11"/>
    </w:p>
    <w:p w:rsidR="0063589D" w:rsidRDefault="0063589D" w:rsidP="0063589D">
      <w:pPr>
        <w:jc w:val="center"/>
        <w:rPr>
          <w:rFonts w:ascii="Times New Roman" w:eastAsiaTheme="majorEastAsia" w:hAnsi="Times New Roman" w:cstheme="majorBidi"/>
          <w:bCs/>
          <w:sz w:val="24"/>
          <w:szCs w:val="28"/>
        </w:rPr>
      </w:pPr>
    </w:p>
    <w:p w:rsidR="000F5B90" w:rsidRPr="000F5B90" w:rsidRDefault="000F5B90" w:rsidP="000F5B90">
      <w:pPr>
        <w:spacing w:line="360" w:lineRule="auto"/>
        <w:jc w:val="both"/>
        <w:rPr>
          <w:rFonts w:ascii="Times New Roman" w:eastAsiaTheme="majorEastAsia" w:hAnsi="Times New Roman" w:cstheme="majorBidi"/>
          <w:bCs/>
          <w:sz w:val="24"/>
          <w:szCs w:val="28"/>
        </w:rPr>
      </w:pPr>
      <w:r w:rsidRPr="000F5B90">
        <w:rPr>
          <w:rFonts w:ascii="Times New Roman" w:eastAsiaTheme="majorEastAsia" w:hAnsi="Times New Roman" w:cstheme="majorBidi"/>
          <w:bCs/>
          <w:sz w:val="24"/>
          <w:szCs w:val="28"/>
        </w:rPr>
        <w:t>All praise, honor, glory and gratitude to Almighty God for the opportunity bestow upon me through the scary journey and the successful of two years program,many obstacles have happened,so many lives have been taken but he choose out of his mercy for me to see through the journey.</w:t>
      </w:r>
    </w:p>
    <w:p w:rsidR="000F5B90" w:rsidRPr="000F5B90" w:rsidRDefault="000F5B90" w:rsidP="000F5B90">
      <w:pPr>
        <w:spacing w:line="360" w:lineRule="auto"/>
        <w:jc w:val="both"/>
        <w:rPr>
          <w:rFonts w:ascii="Times New Roman" w:eastAsiaTheme="majorEastAsia" w:hAnsi="Times New Roman" w:cstheme="majorBidi"/>
          <w:bCs/>
          <w:sz w:val="24"/>
          <w:szCs w:val="28"/>
        </w:rPr>
      </w:pPr>
      <w:r w:rsidRPr="000F5B90">
        <w:rPr>
          <w:rFonts w:ascii="Times New Roman" w:eastAsiaTheme="majorEastAsia" w:hAnsi="Times New Roman" w:cstheme="majorBidi"/>
          <w:bCs/>
          <w:sz w:val="24"/>
          <w:szCs w:val="28"/>
        </w:rPr>
        <w:t>I would like to express my deepest gratitude,honor and thanks to my wonderful, supportive, caring, loving and prayer warrior parents (MR&amp;MRS BUSARI) for being an amazing parents who stood up for me through the two years program,I know it's hasn't been easy for you both but you tried everything within your power to make this a successful ending i really appreciate all your efforts May Almighty Allah grant you a long live to ripe the fruits of your labor.</w:t>
      </w:r>
    </w:p>
    <w:p w:rsidR="000F5B90" w:rsidRPr="000F5B90" w:rsidRDefault="000F5B90" w:rsidP="000F5B90">
      <w:pPr>
        <w:spacing w:line="360" w:lineRule="auto"/>
        <w:jc w:val="both"/>
        <w:rPr>
          <w:rFonts w:ascii="Times New Roman" w:eastAsiaTheme="majorEastAsia" w:hAnsi="Times New Roman" w:cstheme="majorBidi"/>
          <w:bCs/>
          <w:sz w:val="24"/>
          <w:szCs w:val="28"/>
        </w:rPr>
      </w:pPr>
      <w:r w:rsidRPr="000F5B90">
        <w:rPr>
          <w:rFonts w:ascii="Times New Roman" w:eastAsiaTheme="majorEastAsia" w:hAnsi="Times New Roman" w:cstheme="majorBidi"/>
          <w:bCs/>
          <w:sz w:val="24"/>
          <w:szCs w:val="28"/>
        </w:rPr>
        <w:t>And special greetings to my amazing, loving, supportive siblings I really thank God for giving me such an opportunity to be part of you guys,words can express my gratitude towards you all,i appreciate all your efforts and kindness for making this journey easier for me, I'm so blessed having you I love youuuuuuuuuuuuu all.</w:t>
      </w:r>
    </w:p>
    <w:p w:rsidR="000F5B90" w:rsidRPr="000F5B90" w:rsidRDefault="000F5B90" w:rsidP="000F5B90">
      <w:pPr>
        <w:spacing w:line="360" w:lineRule="auto"/>
        <w:jc w:val="both"/>
        <w:rPr>
          <w:rFonts w:ascii="Times New Roman" w:eastAsiaTheme="majorEastAsia" w:hAnsi="Times New Roman" w:cstheme="majorBidi"/>
          <w:bCs/>
          <w:sz w:val="24"/>
          <w:szCs w:val="28"/>
        </w:rPr>
      </w:pPr>
      <w:r w:rsidRPr="000F5B90">
        <w:rPr>
          <w:rFonts w:ascii="Times New Roman" w:eastAsiaTheme="majorEastAsia" w:hAnsi="Times New Roman" w:cstheme="majorBidi"/>
          <w:bCs/>
          <w:sz w:val="24"/>
          <w:szCs w:val="28"/>
        </w:rPr>
        <w:t xml:space="preserve">I am indebted to my project supervisor Mrs Anifowose B.B for her diligence and constructive Criticism in every phrase of this research study.i also appreciate the Head of Accountancy department Mr Elelu O.M Your invaluable contributions are highly felt and will remain indelible in my heart </w:t>
      </w:r>
    </w:p>
    <w:p w:rsidR="0063589D" w:rsidRPr="000F5B90" w:rsidRDefault="000F5B90" w:rsidP="000F5B90">
      <w:pPr>
        <w:spacing w:line="360" w:lineRule="auto"/>
        <w:jc w:val="both"/>
        <w:rPr>
          <w:rFonts w:ascii="Times New Roman" w:eastAsiaTheme="majorEastAsia" w:hAnsi="Times New Roman" w:cstheme="majorBidi"/>
          <w:bCs/>
          <w:sz w:val="24"/>
          <w:szCs w:val="28"/>
        </w:rPr>
      </w:pPr>
      <w:r w:rsidRPr="000F5B90">
        <w:rPr>
          <w:rFonts w:ascii="Times New Roman" w:eastAsiaTheme="majorEastAsia" w:hAnsi="Times New Roman" w:cstheme="majorBidi"/>
          <w:bCs/>
          <w:sz w:val="24"/>
          <w:szCs w:val="28"/>
        </w:rPr>
        <w:t>Lastly,I acknowledge the contribution of all my friends (home&amp; school) and supporters, I'm grateful for your unwavering support, concern, encouragement, assistantance in one Way or the other for making this journey a successful one I appreciate everything you all have done for me God won't forsake each an everyone of us.... Thank you All</w:t>
      </w:r>
    </w:p>
    <w:p w:rsidR="000F5B90" w:rsidRDefault="000F5B90">
      <w:pPr>
        <w:rPr>
          <w:rFonts w:ascii="Times New Roman" w:eastAsiaTheme="majorEastAsia" w:hAnsi="Times New Roman" w:cstheme="majorBidi"/>
          <w:b/>
          <w:bCs/>
          <w:sz w:val="24"/>
          <w:szCs w:val="28"/>
        </w:rPr>
      </w:pPr>
      <w:bookmarkStart w:id="12" w:name="_Toc198960493"/>
      <w:r>
        <w:br w:type="page"/>
      </w:r>
    </w:p>
    <w:p w:rsidR="0063589D" w:rsidRDefault="0063589D" w:rsidP="0063589D">
      <w:pPr>
        <w:pStyle w:val="Heading1"/>
        <w:jc w:val="center"/>
      </w:pPr>
      <w:r w:rsidRPr="0063589D">
        <w:lastRenderedPageBreak/>
        <w:t>TABLE OF CONTENT</w:t>
      </w:r>
      <w:bookmarkEnd w:id="12"/>
    </w:p>
    <w:sdt>
      <w:sdtPr>
        <w:rPr>
          <w:rFonts w:asciiTheme="minorHAnsi" w:eastAsiaTheme="minorHAnsi" w:hAnsiTheme="minorHAnsi" w:cstheme="minorBidi"/>
          <w:b w:val="0"/>
          <w:bCs w:val="0"/>
          <w:color w:val="auto"/>
          <w:sz w:val="22"/>
          <w:szCs w:val="22"/>
        </w:rPr>
        <w:id w:val="435928141"/>
        <w:docPartObj>
          <w:docPartGallery w:val="Table of Contents"/>
          <w:docPartUnique/>
        </w:docPartObj>
      </w:sdtPr>
      <w:sdtContent>
        <w:p w:rsidR="0063589D" w:rsidRDefault="0063589D">
          <w:pPr>
            <w:pStyle w:val="TOCHeading"/>
          </w:pPr>
        </w:p>
        <w:p w:rsidR="00C26569" w:rsidRDefault="00A52862">
          <w:pPr>
            <w:pStyle w:val="TOC1"/>
            <w:tabs>
              <w:tab w:val="right" w:leader="dot" w:pos="10070"/>
            </w:tabs>
            <w:rPr>
              <w:rFonts w:eastAsiaTheme="minorEastAsia"/>
              <w:noProof/>
            </w:rPr>
          </w:pPr>
          <w:r>
            <w:fldChar w:fldCharType="begin"/>
          </w:r>
          <w:r w:rsidR="0063589D">
            <w:instrText xml:space="preserve"> TOC \o "1-3" \h \z \u </w:instrText>
          </w:r>
          <w:r>
            <w:fldChar w:fldCharType="separate"/>
          </w:r>
          <w:hyperlink w:anchor="_Toc198960489" w:history="1">
            <w:r w:rsidR="00C26569" w:rsidRPr="0075526C">
              <w:rPr>
                <w:rStyle w:val="Hyperlink"/>
                <w:noProof/>
              </w:rPr>
              <w:t>TITLE PAGE</w:t>
            </w:r>
            <w:r w:rsidR="00C26569">
              <w:rPr>
                <w:noProof/>
                <w:webHidden/>
              </w:rPr>
              <w:tab/>
            </w:r>
            <w:r>
              <w:rPr>
                <w:noProof/>
                <w:webHidden/>
              </w:rPr>
              <w:fldChar w:fldCharType="begin"/>
            </w:r>
            <w:r w:rsidR="00C26569">
              <w:rPr>
                <w:noProof/>
                <w:webHidden/>
              </w:rPr>
              <w:instrText xml:space="preserve"> PAGEREF _Toc198960489 \h </w:instrText>
            </w:r>
            <w:r>
              <w:rPr>
                <w:noProof/>
                <w:webHidden/>
              </w:rPr>
            </w:r>
            <w:r>
              <w:rPr>
                <w:noProof/>
                <w:webHidden/>
              </w:rPr>
              <w:fldChar w:fldCharType="separate"/>
            </w:r>
            <w:r w:rsidR="00C3099C">
              <w:rPr>
                <w:noProof/>
                <w:webHidden/>
              </w:rPr>
              <w:t>i</w:t>
            </w:r>
            <w:r>
              <w:rPr>
                <w:noProof/>
                <w:webHidden/>
              </w:rPr>
              <w:fldChar w:fldCharType="end"/>
            </w:r>
          </w:hyperlink>
        </w:p>
        <w:p w:rsidR="00C26569" w:rsidRDefault="00A52862">
          <w:pPr>
            <w:pStyle w:val="TOC1"/>
            <w:tabs>
              <w:tab w:val="right" w:leader="dot" w:pos="10070"/>
            </w:tabs>
            <w:rPr>
              <w:rFonts w:eastAsiaTheme="minorEastAsia"/>
              <w:noProof/>
            </w:rPr>
          </w:pPr>
          <w:hyperlink w:anchor="_Toc198960490" w:history="1">
            <w:r w:rsidR="00C26569" w:rsidRPr="0075526C">
              <w:rPr>
                <w:rStyle w:val="Hyperlink"/>
                <w:noProof/>
              </w:rPr>
              <w:t>CERTIFICATION</w:t>
            </w:r>
            <w:r w:rsidR="00C26569">
              <w:rPr>
                <w:noProof/>
                <w:webHidden/>
              </w:rPr>
              <w:tab/>
            </w:r>
            <w:r>
              <w:rPr>
                <w:noProof/>
                <w:webHidden/>
              </w:rPr>
              <w:fldChar w:fldCharType="begin"/>
            </w:r>
            <w:r w:rsidR="00C26569">
              <w:rPr>
                <w:noProof/>
                <w:webHidden/>
              </w:rPr>
              <w:instrText xml:space="preserve"> PAGEREF _Toc198960490 \h </w:instrText>
            </w:r>
            <w:r>
              <w:rPr>
                <w:noProof/>
                <w:webHidden/>
              </w:rPr>
            </w:r>
            <w:r>
              <w:rPr>
                <w:noProof/>
                <w:webHidden/>
              </w:rPr>
              <w:fldChar w:fldCharType="separate"/>
            </w:r>
            <w:r w:rsidR="00C3099C">
              <w:rPr>
                <w:noProof/>
                <w:webHidden/>
              </w:rPr>
              <w:t>ii</w:t>
            </w:r>
            <w:r>
              <w:rPr>
                <w:noProof/>
                <w:webHidden/>
              </w:rPr>
              <w:fldChar w:fldCharType="end"/>
            </w:r>
          </w:hyperlink>
        </w:p>
        <w:p w:rsidR="00C26569" w:rsidRDefault="00A52862">
          <w:pPr>
            <w:pStyle w:val="TOC1"/>
            <w:tabs>
              <w:tab w:val="right" w:leader="dot" w:pos="10070"/>
            </w:tabs>
            <w:rPr>
              <w:rFonts w:eastAsiaTheme="minorEastAsia"/>
              <w:noProof/>
            </w:rPr>
          </w:pPr>
          <w:hyperlink w:anchor="_Toc198960491" w:history="1">
            <w:r w:rsidR="00C26569" w:rsidRPr="0075526C">
              <w:rPr>
                <w:rStyle w:val="Hyperlink"/>
                <w:noProof/>
              </w:rPr>
              <w:t>DEDICATION</w:t>
            </w:r>
            <w:r w:rsidR="00C26569">
              <w:rPr>
                <w:noProof/>
                <w:webHidden/>
              </w:rPr>
              <w:tab/>
            </w:r>
            <w:r>
              <w:rPr>
                <w:noProof/>
                <w:webHidden/>
              </w:rPr>
              <w:fldChar w:fldCharType="begin"/>
            </w:r>
            <w:r w:rsidR="00C26569">
              <w:rPr>
                <w:noProof/>
                <w:webHidden/>
              </w:rPr>
              <w:instrText xml:space="preserve"> PAGEREF _Toc198960491 \h </w:instrText>
            </w:r>
            <w:r>
              <w:rPr>
                <w:noProof/>
                <w:webHidden/>
              </w:rPr>
            </w:r>
            <w:r>
              <w:rPr>
                <w:noProof/>
                <w:webHidden/>
              </w:rPr>
              <w:fldChar w:fldCharType="separate"/>
            </w:r>
            <w:r w:rsidR="00C3099C">
              <w:rPr>
                <w:noProof/>
                <w:webHidden/>
              </w:rPr>
              <w:t>iii</w:t>
            </w:r>
            <w:r>
              <w:rPr>
                <w:noProof/>
                <w:webHidden/>
              </w:rPr>
              <w:fldChar w:fldCharType="end"/>
            </w:r>
          </w:hyperlink>
        </w:p>
        <w:p w:rsidR="00C26569" w:rsidRDefault="00A52862">
          <w:pPr>
            <w:pStyle w:val="TOC1"/>
            <w:tabs>
              <w:tab w:val="right" w:leader="dot" w:pos="10070"/>
            </w:tabs>
            <w:rPr>
              <w:rFonts w:eastAsiaTheme="minorEastAsia"/>
              <w:noProof/>
            </w:rPr>
          </w:pPr>
          <w:hyperlink w:anchor="_Toc198960492" w:history="1">
            <w:r w:rsidR="00C26569" w:rsidRPr="0075526C">
              <w:rPr>
                <w:rStyle w:val="Hyperlink"/>
                <w:noProof/>
              </w:rPr>
              <w:t>ACKNOWLEDGEMENT</w:t>
            </w:r>
            <w:r w:rsidR="00C26569">
              <w:rPr>
                <w:noProof/>
                <w:webHidden/>
              </w:rPr>
              <w:tab/>
            </w:r>
            <w:r>
              <w:rPr>
                <w:noProof/>
                <w:webHidden/>
              </w:rPr>
              <w:fldChar w:fldCharType="begin"/>
            </w:r>
            <w:r w:rsidR="00C26569">
              <w:rPr>
                <w:noProof/>
                <w:webHidden/>
              </w:rPr>
              <w:instrText xml:space="preserve"> PAGEREF _Toc198960492 \h </w:instrText>
            </w:r>
            <w:r>
              <w:rPr>
                <w:noProof/>
                <w:webHidden/>
              </w:rPr>
            </w:r>
            <w:r>
              <w:rPr>
                <w:noProof/>
                <w:webHidden/>
              </w:rPr>
              <w:fldChar w:fldCharType="separate"/>
            </w:r>
            <w:r w:rsidR="00C3099C">
              <w:rPr>
                <w:noProof/>
                <w:webHidden/>
              </w:rPr>
              <w:t>iv</w:t>
            </w:r>
            <w:r>
              <w:rPr>
                <w:noProof/>
                <w:webHidden/>
              </w:rPr>
              <w:fldChar w:fldCharType="end"/>
            </w:r>
          </w:hyperlink>
        </w:p>
        <w:p w:rsidR="00C26569" w:rsidRDefault="00A52862">
          <w:pPr>
            <w:pStyle w:val="TOC1"/>
            <w:tabs>
              <w:tab w:val="right" w:leader="dot" w:pos="10070"/>
            </w:tabs>
            <w:rPr>
              <w:rFonts w:eastAsiaTheme="minorEastAsia"/>
              <w:noProof/>
            </w:rPr>
          </w:pPr>
          <w:hyperlink w:anchor="_Toc198960493" w:history="1">
            <w:r w:rsidR="00C26569" w:rsidRPr="0075526C">
              <w:rPr>
                <w:rStyle w:val="Hyperlink"/>
                <w:noProof/>
              </w:rPr>
              <w:t>TABLE OF CONTENT</w:t>
            </w:r>
            <w:r w:rsidR="00C26569">
              <w:rPr>
                <w:noProof/>
                <w:webHidden/>
              </w:rPr>
              <w:tab/>
            </w:r>
            <w:r>
              <w:rPr>
                <w:noProof/>
                <w:webHidden/>
              </w:rPr>
              <w:fldChar w:fldCharType="begin"/>
            </w:r>
            <w:r w:rsidR="00C26569">
              <w:rPr>
                <w:noProof/>
                <w:webHidden/>
              </w:rPr>
              <w:instrText xml:space="preserve"> PAGEREF _Toc198960493 \h </w:instrText>
            </w:r>
            <w:r>
              <w:rPr>
                <w:noProof/>
                <w:webHidden/>
              </w:rPr>
            </w:r>
            <w:r>
              <w:rPr>
                <w:noProof/>
                <w:webHidden/>
              </w:rPr>
              <w:fldChar w:fldCharType="separate"/>
            </w:r>
            <w:r w:rsidR="00C3099C">
              <w:rPr>
                <w:noProof/>
                <w:webHidden/>
              </w:rPr>
              <w:t>v</w:t>
            </w:r>
            <w:r>
              <w:rPr>
                <w:noProof/>
                <w:webHidden/>
              </w:rPr>
              <w:fldChar w:fldCharType="end"/>
            </w:r>
          </w:hyperlink>
        </w:p>
        <w:p w:rsidR="00C26569" w:rsidRDefault="00A52862">
          <w:pPr>
            <w:pStyle w:val="TOC1"/>
            <w:tabs>
              <w:tab w:val="right" w:leader="dot" w:pos="10070"/>
            </w:tabs>
            <w:rPr>
              <w:rFonts w:eastAsiaTheme="minorEastAsia"/>
              <w:noProof/>
            </w:rPr>
          </w:pPr>
          <w:hyperlink w:anchor="_Toc198960494" w:history="1">
            <w:r w:rsidR="00C26569" w:rsidRPr="0075526C">
              <w:rPr>
                <w:rStyle w:val="Hyperlink"/>
                <w:noProof/>
              </w:rPr>
              <w:t>CHAPTER ONE</w:t>
            </w:r>
            <w:r w:rsidR="00C26569">
              <w:rPr>
                <w:noProof/>
                <w:webHidden/>
              </w:rPr>
              <w:tab/>
            </w:r>
            <w:r>
              <w:rPr>
                <w:noProof/>
                <w:webHidden/>
              </w:rPr>
              <w:fldChar w:fldCharType="begin"/>
            </w:r>
            <w:r w:rsidR="00C26569">
              <w:rPr>
                <w:noProof/>
                <w:webHidden/>
              </w:rPr>
              <w:instrText xml:space="preserve"> PAGEREF _Toc198960494 \h </w:instrText>
            </w:r>
            <w:r>
              <w:rPr>
                <w:noProof/>
                <w:webHidden/>
              </w:rPr>
            </w:r>
            <w:r>
              <w:rPr>
                <w:noProof/>
                <w:webHidden/>
              </w:rPr>
              <w:fldChar w:fldCharType="separate"/>
            </w:r>
            <w:r w:rsidR="00C3099C">
              <w:rPr>
                <w:noProof/>
                <w:webHidden/>
              </w:rPr>
              <w:t>1</w:t>
            </w:r>
            <w:r>
              <w:rPr>
                <w:noProof/>
                <w:webHidden/>
              </w:rPr>
              <w:fldChar w:fldCharType="end"/>
            </w:r>
          </w:hyperlink>
        </w:p>
        <w:p w:rsidR="00C26569" w:rsidRDefault="00A52862">
          <w:pPr>
            <w:pStyle w:val="TOC1"/>
            <w:tabs>
              <w:tab w:val="right" w:leader="dot" w:pos="10070"/>
            </w:tabs>
            <w:rPr>
              <w:rFonts w:eastAsiaTheme="minorEastAsia"/>
              <w:noProof/>
            </w:rPr>
          </w:pPr>
          <w:hyperlink w:anchor="_Toc198960495" w:history="1">
            <w:r w:rsidR="00C26569" w:rsidRPr="0075526C">
              <w:rPr>
                <w:rStyle w:val="Hyperlink"/>
                <w:noProof/>
              </w:rPr>
              <w:t>INTRODUCTION</w:t>
            </w:r>
            <w:r w:rsidR="00C26569">
              <w:rPr>
                <w:noProof/>
                <w:webHidden/>
              </w:rPr>
              <w:tab/>
            </w:r>
            <w:r>
              <w:rPr>
                <w:noProof/>
                <w:webHidden/>
              </w:rPr>
              <w:fldChar w:fldCharType="begin"/>
            </w:r>
            <w:r w:rsidR="00C26569">
              <w:rPr>
                <w:noProof/>
                <w:webHidden/>
              </w:rPr>
              <w:instrText xml:space="preserve"> PAGEREF _Toc198960495 \h </w:instrText>
            </w:r>
            <w:r>
              <w:rPr>
                <w:noProof/>
                <w:webHidden/>
              </w:rPr>
            </w:r>
            <w:r>
              <w:rPr>
                <w:noProof/>
                <w:webHidden/>
              </w:rPr>
              <w:fldChar w:fldCharType="separate"/>
            </w:r>
            <w:r w:rsidR="00C3099C">
              <w:rPr>
                <w:noProof/>
                <w:webHidden/>
              </w:rPr>
              <w:t>1</w:t>
            </w:r>
            <w:r>
              <w:rPr>
                <w:noProof/>
                <w:webHidden/>
              </w:rPr>
              <w:fldChar w:fldCharType="end"/>
            </w:r>
          </w:hyperlink>
        </w:p>
        <w:p w:rsidR="00C26569" w:rsidRDefault="00A52862">
          <w:pPr>
            <w:pStyle w:val="TOC1"/>
            <w:tabs>
              <w:tab w:val="left" w:pos="660"/>
              <w:tab w:val="right" w:leader="dot" w:pos="10070"/>
            </w:tabs>
            <w:rPr>
              <w:rFonts w:eastAsiaTheme="minorEastAsia"/>
              <w:noProof/>
            </w:rPr>
          </w:pPr>
          <w:hyperlink w:anchor="_Toc198960496" w:history="1">
            <w:r w:rsidR="00C26569" w:rsidRPr="0075526C">
              <w:rPr>
                <w:rStyle w:val="Hyperlink"/>
                <w:noProof/>
              </w:rPr>
              <w:t>1.1</w:t>
            </w:r>
            <w:r w:rsidR="00C26569">
              <w:rPr>
                <w:rFonts w:eastAsiaTheme="minorEastAsia"/>
                <w:noProof/>
              </w:rPr>
              <w:tab/>
            </w:r>
            <w:r w:rsidR="00C26569" w:rsidRPr="0075526C">
              <w:rPr>
                <w:rStyle w:val="Hyperlink"/>
                <w:noProof/>
              </w:rPr>
              <w:t>BACKGROUND TO THE STUDY</w:t>
            </w:r>
            <w:r w:rsidR="00C26569">
              <w:rPr>
                <w:noProof/>
                <w:webHidden/>
              </w:rPr>
              <w:tab/>
            </w:r>
            <w:r>
              <w:rPr>
                <w:noProof/>
                <w:webHidden/>
              </w:rPr>
              <w:fldChar w:fldCharType="begin"/>
            </w:r>
            <w:r w:rsidR="00C26569">
              <w:rPr>
                <w:noProof/>
                <w:webHidden/>
              </w:rPr>
              <w:instrText xml:space="preserve"> PAGEREF _Toc198960496 \h </w:instrText>
            </w:r>
            <w:r>
              <w:rPr>
                <w:noProof/>
                <w:webHidden/>
              </w:rPr>
            </w:r>
            <w:r>
              <w:rPr>
                <w:noProof/>
                <w:webHidden/>
              </w:rPr>
              <w:fldChar w:fldCharType="separate"/>
            </w:r>
            <w:r w:rsidR="00C3099C">
              <w:rPr>
                <w:noProof/>
                <w:webHidden/>
              </w:rPr>
              <w:t>1</w:t>
            </w:r>
            <w:r>
              <w:rPr>
                <w:noProof/>
                <w:webHidden/>
              </w:rPr>
              <w:fldChar w:fldCharType="end"/>
            </w:r>
          </w:hyperlink>
        </w:p>
        <w:p w:rsidR="00C26569" w:rsidRDefault="00A52862">
          <w:pPr>
            <w:pStyle w:val="TOC1"/>
            <w:tabs>
              <w:tab w:val="left" w:pos="660"/>
              <w:tab w:val="right" w:leader="dot" w:pos="10070"/>
            </w:tabs>
            <w:rPr>
              <w:rFonts w:eastAsiaTheme="minorEastAsia"/>
              <w:noProof/>
            </w:rPr>
          </w:pPr>
          <w:hyperlink w:anchor="_Toc198960497" w:history="1">
            <w:r w:rsidR="00C26569" w:rsidRPr="0075526C">
              <w:rPr>
                <w:rStyle w:val="Hyperlink"/>
                <w:noProof/>
              </w:rPr>
              <w:t>1.2</w:t>
            </w:r>
            <w:r w:rsidR="00C26569">
              <w:rPr>
                <w:rFonts w:eastAsiaTheme="minorEastAsia"/>
                <w:noProof/>
              </w:rPr>
              <w:tab/>
            </w:r>
            <w:r w:rsidR="00C26569" w:rsidRPr="0075526C">
              <w:rPr>
                <w:rStyle w:val="Hyperlink"/>
                <w:noProof/>
              </w:rPr>
              <w:t>STATEMENT OF RESEARCH PROBLEM</w:t>
            </w:r>
            <w:r w:rsidR="00C26569">
              <w:rPr>
                <w:noProof/>
                <w:webHidden/>
              </w:rPr>
              <w:tab/>
            </w:r>
            <w:r>
              <w:rPr>
                <w:noProof/>
                <w:webHidden/>
              </w:rPr>
              <w:fldChar w:fldCharType="begin"/>
            </w:r>
            <w:r w:rsidR="00C26569">
              <w:rPr>
                <w:noProof/>
                <w:webHidden/>
              </w:rPr>
              <w:instrText xml:space="preserve"> PAGEREF _Toc198960497 \h </w:instrText>
            </w:r>
            <w:r>
              <w:rPr>
                <w:noProof/>
                <w:webHidden/>
              </w:rPr>
            </w:r>
            <w:r>
              <w:rPr>
                <w:noProof/>
                <w:webHidden/>
              </w:rPr>
              <w:fldChar w:fldCharType="separate"/>
            </w:r>
            <w:r w:rsidR="00C3099C">
              <w:rPr>
                <w:noProof/>
                <w:webHidden/>
              </w:rPr>
              <w:t>2</w:t>
            </w:r>
            <w:r>
              <w:rPr>
                <w:noProof/>
                <w:webHidden/>
              </w:rPr>
              <w:fldChar w:fldCharType="end"/>
            </w:r>
          </w:hyperlink>
        </w:p>
        <w:p w:rsidR="00C26569" w:rsidRDefault="00A52862">
          <w:pPr>
            <w:pStyle w:val="TOC1"/>
            <w:tabs>
              <w:tab w:val="left" w:pos="660"/>
              <w:tab w:val="right" w:leader="dot" w:pos="10070"/>
            </w:tabs>
            <w:rPr>
              <w:rFonts w:eastAsiaTheme="minorEastAsia"/>
              <w:noProof/>
            </w:rPr>
          </w:pPr>
          <w:hyperlink w:anchor="_Toc198960498" w:history="1">
            <w:r w:rsidR="00C26569" w:rsidRPr="0075526C">
              <w:rPr>
                <w:rStyle w:val="Hyperlink"/>
                <w:noProof/>
              </w:rPr>
              <w:t>1.3</w:t>
            </w:r>
            <w:r w:rsidR="00C26569">
              <w:rPr>
                <w:rFonts w:eastAsiaTheme="minorEastAsia"/>
                <w:noProof/>
              </w:rPr>
              <w:tab/>
            </w:r>
            <w:r w:rsidR="00C26569" w:rsidRPr="0075526C">
              <w:rPr>
                <w:rStyle w:val="Hyperlink"/>
                <w:noProof/>
              </w:rPr>
              <w:t>RESEARCH QUESTIONS</w:t>
            </w:r>
            <w:r w:rsidR="00C26569">
              <w:rPr>
                <w:noProof/>
                <w:webHidden/>
              </w:rPr>
              <w:tab/>
            </w:r>
            <w:r>
              <w:rPr>
                <w:noProof/>
                <w:webHidden/>
              </w:rPr>
              <w:fldChar w:fldCharType="begin"/>
            </w:r>
            <w:r w:rsidR="00C26569">
              <w:rPr>
                <w:noProof/>
                <w:webHidden/>
              </w:rPr>
              <w:instrText xml:space="preserve"> PAGEREF _Toc198960498 \h </w:instrText>
            </w:r>
            <w:r>
              <w:rPr>
                <w:noProof/>
                <w:webHidden/>
              </w:rPr>
            </w:r>
            <w:r>
              <w:rPr>
                <w:noProof/>
                <w:webHidden/>
              </w:rPr>
              <w:fldChar w:fldCharType="separate"/>
            </w:r>
            <w:r w:rsidR="00C3099C">
              <w:rPr>
                <w:noProof/>
                <w:webHidden/>
              </w:rPr>
              <w:t>3</w:t>
            </w:r>
            <w:r>
              <w:rPr>
                <w:noProof/>
                <w:webHidden/>
              </w:rPr>
              <w:fldChar w:fldCharType="end"/>
            </w:r>
          </w:hyperlink>
        </w:p>
        <w:p w:rsidR="00C26569" w:rsidRDefault="00A52862">
          <w:pPr>
            <w:pStyle w:val="TOC1"/>
            <w:tabs>
              <w:tab w:val="left" w:pos="660"/>
              <w:tab w:val="right" w:leader="dot" w:pos="10070"/>
            </w:tabs>
            <w:rPr>
              <w:rFonts w:eastAsiaTheme="minorEastAsia"/>
              <w:noProof/>
            </w:rPr>
          </w:pPr>
          <w:hyperlink w:anchor="_Toc198960499" w:history="1">
            <w:r w:rsidR="00C26569" w:rsidRPr="0075526C">
              <w:rPr>
                <w:rStyle w:val="Hyperlink"/>
                <w:noProof/>
              </w:rPr>
              <w:t>1.4</w:t>
            </w:r>
            <w:r w:rsidR="00C26569">
              <w:rPr>
                <w:rFonts w:eastAsiaTheme="minorEastAsia"/>
                <w:noProof/>
              </w:rPr>
              <w:tab/>
            </w:r>
            <w:r w:rsidR="00C26569" w:rsidRPr="0075526C">
              <w:rPr>
                <w:rStyle w:val="Hyperlink"/>
                <w:noProof/>
              </w:rPr>
              <w:t>OBJECTIVES OF THE STUDY</w:t>
            </w:r>
            <w:r w:rsidR="00C26569">
              <w:rPr>
                <w:noProof/>
                <w:webHidden/>
              </w:rPr>
              <w:tab/>
            </w:r>
            <w:r>
              <w:rPr>
                <w:noProof/>
                <w:webHidden/>
              </w:rPr>
              <w:fldChar w:fldCharType="begin"/>
            </w:r>
            <w:r w:rsidR="00C26569">
              <w:rPr>
                <w:noProof/>
                <w:webHidden/>
              </w:rPr>
              <w:instrText xml:space="preserve"> PAGEREF _Toc198960499 \h </w:instrText>
            </w:r>
            <w:r>
              <w:rPr>
                <w:noProof/>
                <w:webHidden/>
              </w:rPr>
            </w:r>
            <w:r>
              <w:rPr>
                <w:noProof/>
                <w:webHidden/>
              </w:rPr>
              <w:fldChar w:fldCharType="separate"/>
            </w:r>
            <w:r w:rsidR="00C3099C">
              <w:rPr>
                <w:noProof/>
                <w:webHidden/>
              </w:rPr>
              <w:t>3</w:t>
            </w:r>
            <w:r>
              <w:rPr>
                <w:noProof/>
                <w:webHidden/>
              </w:rPr>
              <w:fldChar w:fldCharType="end"/>
            </w:r>
          </w:hyperlink>
        </w:p>
        <w:p w:rsidR="00C26569" w:rsidRDefault="00A52862">
          <w:pPr>
            <w:pStyle w:val="TOC1"/>
            <w:tabs>
              <w:tab w:val="left" w:pos="660"/>
              <w:tab w:val="right" w:leader="dot" w:pos="10070"/>
            </w:tabs>
            <w:rPr>
              <w:rFonts w:eastAsiaTheme="minorEastAsia"/>
              <w:noProof/>
            </w:rPr>
          </w:pPr>
          <w:hyperlink w:anchor="_Toc198960500" w:history="1">
            <w:r w:rsidR="00C26569" w:rsidRPr="0075526C">
              <w:rPr>
                <w:rStyle w:val="Hyperlink"/>
                <w:noProof/>
              </w:rPr>
              <w:t>1.5</w:t>
            </w:r>
            <w:r w:rsidR="00C26569">
              <w:rPr>
                <w:rFonts w:eastAsiaTheme="minorEastAsia"/>
                <w:noProof/>
              </w:rPr>
              <w:tab/>
            </w:r>
            <w:r w:rsidR="00C26569" w:rsidRPr="0075526C">
              <w:rPr>
                <w:rStyle w:val="Hyperlink"/>
                <w:noProof/>
              </w:rPr>
              <w:t> SCOPE OF THE STUDY</w:t>
            </w:r>
            <w:r w:rsidR="00C26569">
              <w:rPr>
                <w:noProof/>
                <w:webHidden/>
              </w:rPr>
              <w:tab/>
            </w:r>
            <w:r>
              <w:rPr>
                <w:noProof/>
                <w:webHidden/>
              </w:rPr>
              <w:fldChar w:fldCharType="begin"/>
            </w:r>
            <w:r w:rsidR="00C26569">
              <w:rPr>
                <w:noProof/>
                <w:webHidden/>
              </w:rPr>
              <w:instrText xml:space="preserve"> PAGEREF _Toc198960500 \h </w:instrText>
            </w:r>
            <w:r>
              <w:rPr>
                <w:noProof/>
                <w:webHidden/>
              </w:rPr>
            </w:r>
            <w:r>
              <w:rPr>
                <w:noProof/>
                <w:webHidden/>
              </w:rPr>
              <w:fldChar w:fldCharType="separate"/>
            </w:r>
            <w:r w:rsidR="00C3099C">
              <w:rPr>
                <w:noProof/>
                <w:webHidden/>
              </w:rPr>
              <w:t>3</w:t>
            </w:r>
            <w:r>
              <w:rPr>
                <w:noProof/>
                <w:webHidden/>
              </w:rPr>
              <w:fldChar w:fldCharType="end"/>
            </w:r>
          </w:hyperlink>
        </w:p>
        <w:p w:rsidR="00C26569" w:rsidRDefault="00A52862">
          <w:pPr>
            <w:pStyle w:val="TOC1"/>
            <w:tabs>
              <w:tab w:val="left" w:pos="660"/>
              <w:tab w:val="right" w:leader="dot" w:pos="10070"/>
            </w:tabs>
            <w:rPr>
              <w:rFonts w:eastAsiaTheme="minorEastAsia"/>
              <w:noProof/>
            </w:rPr>
          </w:pPr>
          <w:hyperlink w:anchor="_Toc198960501" w:history="1">
            <w:r w:rsidR="00C26569" w:rsidRPr="0075526C">
              <w:rPr>
                <w:rStyle w:val="Hyperlink"/>
                <w:noProof/>
              </w:rPr>
              <w:t>1.6</w:t>
            </w:r>
            <w:r w:rsidR="00C26569">
              <w:rPr>
                <w:rFonts w:eastAsiaTheme="minorEastAsia"/>
                <w:noProof/>
              </w:rPr>
              <w:tab/>
            </w:r>
            <w:r w:rsidR="00C26569" w:rsidRPr="0075526C">
              <w:rPr>
                <w:rStyle w:val="Hyperlink"/>
                <w:noProof/>
              </w:rPr>
              <w:t>SIGNIFICANCE OF THE STUDY</w:t>
            </w:r>
            <w:r w:rsidR="00C26569">
              <w:rPr>
                <w:noProof/>
                <w:webHidden/>
              </w:rPr>
              <w:tab/>
            </w:r>
            <w:r>
              <w:rPr>
                <w:noProof/>
                <w:webHidden/>
              </w:rPr>
              <w:fldChar w:fldCharType="begin"/>
            </w:r>
            <w:r w:rsidR="00C26569">
              <w:rPr>
                <w:noProof/>
                <w:webHidden/>
              </w:rPr>
              <w:instrText xml:space="preserve"> PAGEREF _Toc198960501 \h </w:instrText>
            </w:r>
            <w:r>
              <w:rPr>
                <w:noProof/>
                <w:webHidden/>
              </w:rPr>
            </w:r>
            <w:r>
              <w:rPr>
                <w:noProof/>
                <w:webHidden/>
              </w:rPr>
              <w:fldChar w:fldCharType="separate"/>
            </w:r>
            <w:r w:rsidR="00C3099C">
              <w:rPr>
                <w:noProof/>
                <w:webHidden/>
              </w:rPr>
              <w:t>4</w:t>
            </w:r>
            <w:r>
              <w:rPr>
                <w:noProof/>
                <w:webHidden/>
              </w:rPr>
              <w:fldChar w:fldCharType="end"/>
            </w:r>
          </w:hyperlink>
        </w:p>
        <w:p w:rsidR="00C26569" w:rsidRDefault="00A52862">
          <w:pPr>
            <w:pStyle w:val="TOC1"/>
            <w:tabs>
              <w:tab w:val="left" w:pos="660"/>
              <w:tab w:val="right" w:leader="dot" w:pos="10070"/>
            </w:tabs>
            <w:rPr>
              <w:rFonts w:eastAsiaTheme="minorEastAsia"/>
              <w:noProof/>
            </w:rPr>
          </w:pPr>
          <w:hyperlink w:anchor="_Toc198960502" w:history="1">
            <w:r w:rsidR="00C26569" w:rsidRPr="0075526C">
              <w:rPr>
                <w:rStyle w:val="Hyperlink"/>
                <w:noProof/>
              </w:rPr>
              <w:t>1.7</w:t>
            </w:r>
            <w:r w:rsidR="00C26569">
              <w:rPr>
                <w:rFonts w:eastAsiaTheme="minorEastAsia"/>
                <w:noProof/>
              </w:rPr>
              <w:tab/>
            </w:r>
            <w:r w:rsidR="00C26569" w:rsidRPr="0075526C">
              <w:rPr>
                <w:rStyle w:val="Hyperlink"/>
                <w:noProof/>
              </w:rPr>
              <w:t>HYPOTHSIS TESTING</w:t>
            </w:r>
            <w:r w:rsidR="00C26569">
              <w:rPr>
                <w:noProof/>
                <w:webHidden/>
              </w:rPr>
              <w:tab/>
            </w:r>
            <w:r>
              <w:rPr>
                <w:noProof/>
                <w:webHidden/>
              </w:rPr>
              <w:fldChar w:fldCharType="begin"/>
            </w:r>
            <w:r w:rsidR="00C26569">
              <w:rPr>
                <w:noProof/>
                <w:webHidden/>
              </w:rPr>
              <w:instrText xml:space="preserve"> PAGEREF _Toc198960502 \h </w:instrText>
            </w:r>
            <w:r>
              <w:rPr>
                <w:noProof/>
                <w:webHidden/>
              </w:rPr>
            </w:r>
            <w:r>
              <w:rPr>
                <w:noProof/>
                <w:webHidden/>
              </w:rPr>
              <w:fldChar w:fldCharType="separate"/>
            </w:r>
            <w:r w:rsidR="00C3099C">
              <w:rPr>
                <w:noProof/>
                <w:webHidden/>
              </w:rPr>
              <w:t>4</w:t>
            </w:r>
            <w:r>
              <w:rPr>
                <w:noProof/>
                <w:webHidden/>
              </w:rPr>
              <w:fldChar w:fldCharType="end"/>
            </w:r>
          </w:hyperlink>
        </w:p>
        <w:p w:rsidR="00C26569" w:rsidRDefault="00A52862">
          <w:pPr>
            <w:pStyle w:val="TOC1"/>
            <w:tabs>
              <w:tab w:val="left" w:pos="660"/>
              <w:tab w:val="right" w:leader="dot" w:pos="10070"/>
            </w:tabs>
            <w:rPr>
              <w:rFonts w:eastAsiaTheme="minorEastAsia"/>
              <w:noProof/>
            </w:rPr>
          </w:pPr>
          <w:hyperlink w:anchor="_Toc198960503" w:history="1">
            <w:r w:rsidR="00C26569" w:rsidRPr="0075526C">
              <w:rPr>
                <w:rStyle w:val="Hyperlink"/>
                <w:noProof/>
              </w:rPr>
              <w:t>1.8</w:t>
            </w:r>
            <w:r w:rsidR="00C26569">
              <w:rPr>
                <w:rFonts w:eastAsiaTheme="minorEastAsia"/>
                <w:noProof/>
              </w:rPr>
              <w:tab/>
            </w:r>
            <w:r w:rsidR="00C26569" w:rsidRPr="0075526C">
              <w:rPr>
                <w:rStyle w:val="Hyperlink"/>
                <w:noProof/>
              </w:rPr>
              <w:t>LIMITATION OF THE STUDY</w:t>
            </w:r>
            <w:r w:rsidR="00C26569">
              <w:rPr>
                <w:noProof/>
                <w:webHidden/>
              </w:rPr>
              <w:tab/>
            </w:r>
            <w:r>
              <w:rPr>
                <w:noProof/>
                <w:webHidden/>
              </w:rPr>
              <w:fldChar w:fldCharType="begin"/>
            </w:r>
            <w:r w:rsidR="00C26569">
              <w:rPr>
                <w:noProof/>
                <w:webHidden/>
              </w:rPr>
              <w:instrText xml:space="preserve"> PAGEREF _Toc198960503 \h </w:instrText>
            </w:r>
            <w:r>
              <w:rPr>
                <w:noProof/>
                <w:webHidden/>
              </w:rPr>
            </w:r>
            <w:r>
              <w:rPr>
                <w:noProof/>
                <w:webHidden/>
              </w:rPr>
              <w:fldChar w:fldCharType="separate"/>
            </w:r>
            <w:r w:rsidR="00C3099C">
              <w:rPr>
                <w:noProof/>
                <w:webHidden/>
              </w:rPr>
              <w:t>4</w:t>
            </w:r>
            <w:r>
              <w:rPr>
                <w:noProof/>
                <w:webHidden/>
              </w:rPr>
              <w:fldChar w:fldCharType="end"/>
            </w:r>
          </w:hyperlink>
        </w:p>
        <w:p w:rsidR="00C26569" w:rsidRDefault="00A52862">
          <w:pPr>
            <w:pStyle w:val="TOC1"/>
            <w:tabs>
              <w:tab w:val="left" w:pos="660"/>
              <w:tab w:val="right" w:leader="dot" w:pos="10070"/>
            </w:tabs>
            <w:rPr>
              <w:rFonts w:eastAsiaTheme="minorEastAsia"/>
              <w:noProof/>
            </w:rPr>
          </w:pPr>
          <w:hyperlink w:anchor="_Toc198960504" w:history="1">
            <w:r w:rsidR="00C26569" w:rsidRPr="0075526C">
              <w:rPr>
                <w:rStyle w:val="Hyperlink"/>
                <w:noProof/>
              </w:rPr>
              <w:t>1.9</w:t>
            </w:r>
            <w:r w:rsidR="00C26569">
              <w:rPr>
                <w:rFonts w:eastAsiaTheme="minorEastAsia"/>
                <w:noProof/>
              </w:rPr>
              <w:tab/>
            </w:r>
            <w:r w:rsidR="00C26569" w:rsidRPr="0075526C">
              <w:rPr>
                <w:rStyle w:val="Hyperlink"/>
                <w:noProof/>
              </w:rPr>
              <w:t>DEFINITION OF TERMS</w:t>
            </w:r>
            <w:r w:rsidR="00C26569">
              <w:rPr>
                <w:noProof/>
                <w:webHidden/>
              </w:rPr>
              <w:tab/>
            </w:r>
            <w:r>
              <w:rPr>
                <w:noProof/>
                <w:webHidden/>
              </w:rPr>
              <w:fldChar w:fldCharType="begin"/>
            </w:r>
            <w:r w:rsidR="00C26569">
              <w:rPr>
                <w:noProof/>
                <w:webHidden/>
              </w:rPr>
              <w:instrText xml:space="preserve"> PAGEREF _Toc198960504 \h </w:instrText>
            </w:r>
            <w:r>
              <w:rPr>
                <w:noProof/>
                <w:webHidden/>
              </w:rPr>
            </w:r>
            <w:r>
              <w:rPr>
                <w:noProof/>
                <w:webHidden/>
              </w:rPr>
              <w:fldChar w:fldCharType="separate"/>
            </w:r>
            <w:r w:rsidR="00C3099C">
              <w:rPr>
                <w:noProof/>
                <w:webHidden/>
              </w:rPr>
              <w:t>5</w:t>
            </w:r>
            <w:r>
              <w:rPr>
                <w:noProof/>
                <w:webHidden/>
              </w:rPr>
              <w:fldChar w:fldCharType="end"/>
            </w:r>
          </w:hyperlink>
        </w:p>
        <w:p w:rsidR="00C26569" w:rsidRDefault="00A52862">
          <w:pPr>
            <w:pStyle w:val="TOC1"/>
            <w:tabs>
              <w:tab w:val="right" w:leader="dot" w:pos="10070"/>
            </w:tabs>
            <w:rPr>
              <w:rFonts w:eastAsiaTheme="minorEastAsia"/>
              <w:noProof/>
            </w:rPr>
          </w:pPr>
          <w:hyperlink w:anchor="_Toc198960505" w:history="1">
            <w:r w:rsidR="00C26569" w:rsidRPr="0075526C">
              <w:rPr>
                <w:rStyle w:val="Hyperlink"/>
                <w:noProof/>
              </w:rPr>
              <w:t>CHAPTER TWO</w:t>
            </w:r>
            <w:r w:rsidR="00C26569">
              <w:rPr>
                <w:noProof/>
                <w:webHidden/>
              </w:rPr>
              <w:tab/>
            </w:r>
            <w:r>
              <w:rPr>
                <w:noProof/>
                <w:webHidden/>
              </w:rPr>
              <w:fldChar w:fldCharType="begin"/>
            </w:r>
            <w:r w:rsidR="00C26569">
              <w:rPr>
                <w:noProof/>
                <w:webHidden/>
              </w:rPr>
              <w:instrText xml:space="preserve"> PAGEREF _Toc198960505 \h </w:instrText>
            </w:r>
            <w:r>
              <w:rPr>
                <w:noProof/>
                <w:webHidden/>
              </w:rPr>
            </w:r>
            <w:r>
              <w:rPr>
                <w:noProof/>
                <w:webHidden/>
              </w:rPr>
              <w:fldChar w:fldCharType="separate"/>
            </w:r>
            <w:r w:rsidR="00C3099C">
              <w:rPr>
                <w:noProof/>
                <w:webHidden/>
              </w:rPr>
              <w:t>7</w:t>
            </w:r>
            <w:r>
              <w:rPr>
                <w:noProof/>
                <w:webHidden/>
              </w:rPr>
              <w:fldChar w:fldCharType="end"/>
            </w:r>
          </w:hyperlink>
        </w:p>
        <w:p w:rsidR="00C26569" w:rsidRDefault="00A52862">
          <w:pPr>
            <w:pStyle w:val="TOC1"/>
            <w:tabs>
              <w:tab w:val="right" w:leader="dot" w:pos="10070"/>
            </w:tabs>
            <w:rPr>
              <w:rFonts w:eastAsiaTheme="minorEastAsia"/>
              <w:noProof/>
            </w:rPr>
          </w:pPr>
          <w:hyperlink w:anchor="_Toc198960506" w:history="1">
            <w:r w:rsidR="00C26569" w:rsidRPr="0075526C">
              <w:rPr>
                <w:rStyle w:val="Hyperlink"/>
                <w:noProof/>
              </w:rPr>
              <w:t>LITERATURE REVIEW</w:t>
            </w:r>
            <w:r w:rsidR="00C26569">
              <w:rPr>
                <w:noProof/>
                <w:webHidden/>
              </w:rPr>
              <w:tab/>
            </w:r>
            <w:r>
              <w:rPr>
                <w:noProof/>
                <w:webHidden/>
              </w:rPr>
              <w:fldChar w:fldCharType="begin"/>
            </w:r>
            <w:r w:rsidR="00C26569">
              <w:rPr>
                <w:noProof/>
                <w:webHidden/>
              </w:rPr>
              <w:instrText xml:space="preserve"> PAGEREF _Toc198960506 \h </w:instrText>
            </w:r>
            <w:r>
              <w:rPr>
                <w:noProof/>
                <w:webHidden/>
              </w:rPr>
            </w:r>
            <w:r>
              <w:rPr>
                <w:noProof/>
                <w:webHidden/>
              </w:rPr>
              <w:fldChar w:fldCharType="separate"/>
            </w:r>
            <w:r w:rsidR="00C3099C">
              <w:rPr>
                <w:noProof/>
                <w:webHidden/>
              </w:rPr>
              <w:t>7</w:t>
            </w:r>
            <w:r>
              <w:rPr>
                <w:noProof/>
                <w:webHidden/>
              </w:rPr>
              <w:fldChar w:fldCharType="end"/>
            </w:r>
          </w:hyperlink>
        </w:p>
        <w:p w:rsidR="00C26569" w:rsidRDefault="00A52862">
          <w:pPr>
            <w:pStyle w:val="TOC1"/>
            <w:tabs>
              <w:tab w:val="left" w:pos="660"/>
              <w:tab w:val="right" w:leader="dot" w:pos="10070"/>
            </w:tabs>
            <w:rPr>
              <w:rFonts w:eastAsiaTheme="minorEastAsia"/>
              <w:noProof/>
            </w:rPr>
          </w:pPr>
          <w:hyperlink w:anchor="_Toc198960507" w:history="1">
            <w:r w:rsidR="00C26569" w:rsidRPr="0075526C">
              <w:rPr>
                <w:rStyle w:val="Hyperlink"/>
                <w:noProof/>
              </w:rPr>
              <w:t>2.1</w:t>
            </w:r>
            <w:r w:rsidR="00C26569">
              <w:rPr>
                <w:rFonts w:eastAsiaTheme="minorEastAsia"/>
                <w:noProof/>
              </w:rPr>
              <w:tab/>
            </w:r>
            <w:r w:rsidR="00C26569" w:rsidRPr="0075526C">
              <w:rPr>
                <w:rStyle w:val="Hyperlink"/>
                <w:noProof/>
              </w:rPr>
              <w:t>PREAMBLE</w:t>
            </w:r>
            <w:r w:rsidR="00C26569">
              <w:rPr>
                <w:noProof/>
                <w:webHidden/>
              </w:rPr>
              <w:tab/>
            </w:r>
            <w:r>
              <w:rPr>
                <w:noProof/>
                <w:webHidden/>
              </w:rPr>
              <w:fldChar w:fldCharType="begin"/>
            </w:r>
            <w:r w:rsidR="00C26569">
              <w:rPr>
                <w:noProof/>
                <w:webHidden/>
              </w:rPr>
              <w:instrText xml:space="preserve"> PAGEREF _Toc198960507 \h </w:instrText>
            </w:r>
            <w:r>
              <w:rPr>
                <w:noProof/>
                <w:webHidden/>
              </w:rPr>
            </w:r>
            <w:r>
              <w:rPr>
                <w:noProof/>
                <w:webHidden/>
              </w:rPr>
              <w:fldChar w:fldCharType="separate"/>
            </w:r>
            <w:r w:rsidR="00C3099C">
              <w:rPr>
                <w:noProof/>
                <w:webHidden/>
              </w:rPr>
              <w:t>7</w:t>
            </w:r>
            <w:r>
              <w:rPr>
                <w:noProof/>
                <w:webHidden/>
              </w:rPr>
              <w:fldChar w:fldCharType="end"/>
            </w:r>
          </w:hyperlink>
        </w:p>
        <w:p w:rsidR="00C26569" w:rsidRDefault="00A52862">
          <w:pPr>
            <w:pStyle w:val="TOC1"/>
            <w:tabs>
              <w:tab w:val="left" w:pos="660"/>
              <w:tab w:val="right" w:leader="dot" w:pos="10070"/>
            </w:tabs>
            <w:rPr>
              <w:rFonts w:eastAsiaTheme="minorEastAsia"/>
              <w:noProof/>
            </w:rPr>
          </w:pPr>
          <w:hyperlink w:anchor="_Toc198960508" w:history="1">
            <w:r w:rsidR="00C26569" w:rsidRPr="0075526C">
              <w:rPr>
                <w:rStyle w:val="Hyperlink"/>
                <w:noProof/>
              </w:rPr>
              <w:t>2.2</w:t>
            </w:r>
            <w:r w:rsidR="00C26569">
              <w:rPr>
                <w:rFonts w:eastAsiaTheme="minorEastAsia"/>
                <w:noProof/>
              </w:rPr>
              <w:tab/>
            </w:r>
            <w:r w:rsidR="00C26569" w:rsidRPr="0075526C">
              <w:rPr>
                <w:rStyle w:val="Hyperlink"/>
                <w:noProof/>
              </w:rPr>
              <w:t>CONCEPTUAL FRAMEWORK</w:t>
            </w:r>
            <w:r w:rsidR="00C26569">
              <w:rPr>
                <w:noProof/>
                <w:webHidden/>
              </w:rPr>
              <w:tab/>
            </w:r>
            <w:r>
              <w:rPr>
                <w:noProof/>
                <w:webHidden/>
              </w:rPr>
              <w:fldChar w:fldCharType="begin"/>
            </w:r>
            <w:r w:rsidR="00C26569">
              <w:rPr>
                <w:noProof/>
                <w:webHidden/>
              </w:rPr>
              <w:instrText xml:space="preserve"> PAGEREF _Toc198960508 \h </w:instrText>
            </w:r>
            <w:r>
              <w:rPr>
                <w:noProof/>
                <w:webHidden/>
              </w:rPr>
            </w:r>
            <w:r>
              <w:rPr>
                <w:noProof/>
                <w:webHidden/>
              </w:rPr>
              <w:fldChar w:fldCharType="separate"/>
            </w:r>
            <w:r w:rsidR="00C3099C">
              <w:rPr>
                <w:noProof/>
                <w:webHidden/>
              </w:rPr>
              <w:t>8</w:t>
            </w:r>
            <w:r>
              <w:rPr>
                <w:noProof/>
                <w:webHidden/>
              </w:rPr>
              <w:fldChar w:fldCharType="end"/>
            </w:r>
          </w:hyperlink>
        </w:p>
        <w:p w:rsidR="00C26569" w:rsidRDefault="00A52862">
          <w:pPr>
            <w:pStyle w:val="TOC1"/>
            <w:tabs>
              <w:tab w:val="left" w:pos="880"/>
              <w:tab w:val="right" w:leader="dot" w:pos="10070"/>
            </w:tabs>
            <w:rPr>
              <w:rFonts w:eastAsiaTheme="minorEastAsia"/>
              <w:noProof/>
            </w:rPr>
          </w:pPr>
          <w:hyperlink w:anchor="_Toc198960509" w:history="1">
            <w:r w:rsidR="00C26569" w:rsidRPr="0075526C">
              <w:rPr>
                <w:rStyle w:val="Hyperlink"/>
                <w:noProof/>
              </w:rPr>
              <w:t>2.2.1</w:t>
            </w:r>
            <w:r w:rsidR="00C26569">
              <w:rPr>
                <w:rFonts w:eastAsiaTheme="minorEastAsia"/>
                <w:noProof/>
              </w:rPr>
              <w:tab/>
            </w:r>
            <w:r w:rsidR="00C26569" w:rsidRPr="0075526C">
              <w:rPr>
                <w:rStyle w:val="Hyperlink"/>
                <w:noProof/>
              </w:rPr>
              <w:t>Evaluation of Accounting System in the Public Sector</w:t>
            </w:r>
            <w:r w:rsidR="00C26569">
              <w:rPr>
                <w:noProof/>
                <w:webHidden/>
              </w:rPr>
              <w:tab/>
            </w:r>
            <w:r>
              <w:rPr>
                <w:noProof/>
                <w:webHidden/>
              </w:rPr>
              <w:fldChar w:fldCharType="begin"/>
            </w:r>
            <w:r w:rsidR="00C26569">
              <w:rPr>
                <w:noProof/>
                <w:webHidden/>
              </w:rPr>
              <w:instrText xml:space="preserve"> PAGEREF _Toc198960509 \h </w:instrText>
            </w:r>
            <w:r>
              <w:rPr>
                <w:noProof/>
                <w:webHidden/>
              </w:rPr>
            </w:r>
            <w:r>
              <w:rPr>
                <w:noProof/>
                <w:webHidden/>
              </w:rPr>
              <w:fldChar w:fldCharType="separate"/>
            </w:r>
            <w:r w:rsidR="00C3099C">
              <w:rPr>
                <w:noProof/>
                <w:webHidden/>
              </w:rPr>
              <w:t>9</w:t>
            </w:r>
            <w:r>
              <w:rPr>
                <w:noProof/>
                <w:webHidden/>
              </w:rPr>
              <w:fldChar w:fldCharType="end"/>
            </w:r>
          </w:hyperlink>
        </w:p>
        <w:p w:rsidR="00C26569" w:rsidRDefault="00A52862">
          <w:pPr>
            <w:pStyle w:val="TOC1"/>
            <w:tabs>
              <w:tab w:val="left" w:pos="880"/>
              <w:tab w:val="right" w:leader="dot" w:pos="10070"/>
            </w:tabs>
            <w:rPr>
              <w:rFonts w:eastAsiaTheme="minorEastAsia"/>
              <w:noProof/>
            </w:rPr>
          </w:pPr>
          <w:hyperlink w:anchor="_Toc198960510" w:history="1">
            <w:r w:rsidR="00C26569" w:rsidRPr="0075526C">
              <w:rPr>
                <w:rStyle w:val="Hyperlink"/>
                <w:noProof/>
              </w:rPr>
              <w:t>2.2.2</w:t>
            </w:r>
            <w:r w:rsidR="00C26569">
              <w:rPr>
                <w:rFonts w:eastAsiaTheme="minorEastAsia"/>
                <w:noProof/>
              </w:rPr>
              <w:tab/>
            </w:r>
            <w:r w:rsidR="00C26569" w:rsidRPr="0075526C">
              <w:rPr>
                <w:rStyle w:val="Hyperlink"/>
                <w:noProof/>
              </w:rPr>
              <w:t>Public Sector Accounting</w:t>
            </w:r>
            <w:r w:rsidR="00C26569">
              <w:rPr>
                <w:noProof/>
                <w:webHidden/>
              </w:rPr>
              <w:tab/>
            </w:r>
            <w:r>
              <w:rPr>
                <w:noProof/>
                <w:webHidden/>
              </w:rPr>
              <w:fldChar w:fldCharType="begin"/>
            </w:r>
            <w:r w:rsidR="00C26569">
              <w:rPr>
                <w:noProof/>
                <w:webHidden/>
              </w:rPr>
              <w:instrText xml:space="preserve"> PAGEREF _Toc198960510 \h </w:instrText>
            </w:r>
            <w:r>
              <w:rPr>
                <w:noProof/>
                <w:webHidden/>
              </w:rPr>
            </w:r>
            <w:r>
              <w:rPr>
                <w:noProof/>
                <w:webHidden/>
              </w:rPr>
              <w:fldChar w:fldCharType="separate"/>
            </w:r>
            <w:r w:rsidR="00C3099C">
              <w:rPr>
                <w:noProof/>
                <w:webHidden/>
              </w:rPr>
              <w:t>12</w:t>
            </w:r>
            <w:r>
              <w:rPr>
                <w:noProof/>
                <w:webHidden/>
              </w:rPr>
              <w:fldChar w:fldCharType="end"/>
            </w:r>
          </w:hyperlink>
        </w:p>
        <w:p w:rsidR="00C26569" w:rsidRDefault="00A52862">
          <w:pPr>
            <w:pStyle w:val="TOC1"/>
            <w:tabs>
              <w:tab w:val="left" w:pos="880"/>
              <w:tab w:val="right" w:leader="dot" w:pos="10070"/>
            </w:tabs>
            <w:rPr>
              <w:rFonts w:eastAsiaTheme="minorEastAsia"/>
              <w:noProof/>
            </w:rPr>
          </w:pPr>
          <w:hyperlink w:anchor="_Toc198960511" w:history="1">
            <w:r w:rsidR="00C26569" w:rsidRPr="0075526C">
              <w:rPr>
                <w:rStyle w:val="Hyperlink"/>
                <w:noProof/>
              </w:rPr>
              <w:t>2.2.3</w:t>
            </w:r>
            <w:r w:rsidR="00C26569">
              <w:rPr>
                <w:rFonts w:eastAsiaTheme="minorEastAsia"/>
                <w:noProof/>
              </w:rPr>
              <w:tab/>
            </w:r>
            <w:r w:rsidR="00C26569" w:rsidRPr="0075526C">
              <w:rPr>
                <w:rStyle w:val="Hyperlink"/>
                <w:noProof/>
              </w:rPr>
              <w:t>Evaluation of Accounting System in the Public Sector in Relation to Teaching</w:t>
            </w:r>
            <w:r w:rsidR="00C26569" w:rsidRPr="0075526C">
              <w:rPr>
                <w:rStyle w:val="Hyperlink"/>
                <w:rFonts w:cs="Times New Roman"/>
                <w:noProof/>
              </w:rPr>
              <w:t xml:space="preserve"> Service Commission</w:t>
            </w:r>
            <w:r w:rsidR="00C26569">
              <w:rPr>
                <w:noProof/>
                <w:webHidden/>
              </w:rPr>
              <w:tab/>
            </w:r>
            <w:r>
              <w:rPr>
                <w:noProof/>
                <w:webHidden/>
              </w:rPr>
              <w:fldChar w:fldCharType="begin"/>
            </w:r>
            <w:r w:rsidR="00C26569">
              <w:rPr>
                <w:noProof/>
                <w:webHidden/>
              </w:rPr>
              <w:instrText xml:space="preserve"> PAGEREF _Toc198960511 \h </w:instrText>
            </w:r>
            <w:r>
              <w:rPr>
                <w:noProof/>
                <w:webHidden/>
              </w:rPr>
            </w:r>
            <w:r>
              <w:rPr>
                <w:noProof/>
                <w:webHidden/>
              </w:rPr>
              <w:fldChar w:fldCharType="separate"/>
            </w:r>
            <w:r w:rsidR="00C3099C">
              <w:rPr>
                <w:noProof/>
                <w:webHidden/>
              </w:rPr>
              <w:t>14</w:t>
            </w:r>
            <w:r>
              <w:rPr>
                <w:noProof/>
                <w:webHidden/>
              </w:rPr>
              <w:fldChar w:fldCharType="end"/>
            </w:r>
          </w:hyperlink>
        </w:p>
        <w:p w:rsidR="00C26569" w:rsidRDefault="00A52862">
          <w:pPr>
            <w:pStyle w:val="TOC1"/>
            <w:tabs>
              <w:tab w:val="left" w:pos="880"/>
              <w:tab w:val="right" w:leader="dot" w:pos="10070"/>
            </w:tabs>
            <w:rPr>
              <w:rFonts w:eastAsiaTheme="minorEastAsia"/>
              <w:noProof/>
            </w:rPr>
          </w:pPr>
          <w:hyperlink w:anchor="_Toc198960512" w:history="1">
            <w:r w:rsidR="00C26569" w:rsidRPr="0075526C">
              <w:rPr>
                <w:rStyle w:val="Hyperlink"/>
                <w:noProof/>
              </w:rPr>
              <w:t>2.2.4</w:t>
            </w:r>
            <w:r w:rsidR="00C26569">
              <w:rPr>
                <w:rFonts w:eastAsiaTheme="minorEastAsia"/>
                <w:noProof/>
              </w:rPr>
              <w:tab/>
            </w:r>
            <w:r w:rsidR="00C26569" w:rsidRPr="0075526C">
              <w:rPr>
                <w:rStyle w:val="Hyperlink"/>
                <w:noProof/>
              </w:rPr>
              <w:t>Accountability of Accounting Systems in Public Sector Organizations: A Focus on</w:t>
            </w:r>
            <w:r w:rsidR="00C26569" w:rsidRPr="0075526C">
              <w:rPr>
                <w:rStyle w:val="Hyperlink"/>
                <w:rFonts w:cs="Times New Roman"/>
                <w:noProof/>
              </w:rPr>
              <w:t xml:space="preserve"> the Teaching Service Commission</w:t>
            </w:r>
            <w:r w:rsidR="00C26569">
              <w:rPr>
                <w:noProof/>
                <w:webHidden/>
              </w:rPr>
              <w:tab/>
            </w:r>
            <w:r>
              <w:rPr>
                <w:noProof/>
                <w:webHidden/>
              </w:rPr>
              <w:fldChar w:fldCharType="begin"/>
            </w:r>
            <w:r w:rsidR="00C26569">
              <w:rPr>
                <w:noProof/>
                <w:webHidden/>
              </w:rPr>
              <w:instrText xml:space="preserve"> PAGEREF _Toc198960512 \h </w:instrText>
            </w:r>
            <w:r>
              <w:rPr>
                <w:noProof/>
                <w:webHidden/>
              </w:rPr>
            </w:r>
            <w:r>
              <w:rPr>
                <w:noProof/>
                <w:webHidden/>
              </w:rPr>
              <w:fldChar w:fldCharType="separate"/>
            </w:r>
            <w:r w:rsidR="00C3099C">
              <w:rPr>
                <w:noProof/>
                <w:webHidden/>
              </w:rPr>
              <w:t>19</w:t>
            </w:r>
            <w:r>
              <w:rPr>
                <w:noProof/>
                <w:webHidden/>
              </w:rPr>
              <w:fldChar w:fldCharType="end"/>
            </w:r>
          </w:hyperlink>
        </w:p>
        <w:p w:rsidR="00C26569" w:rsidRDefault="00A52862">
          <w:pPr>
            <w:pStyle w:val="TOC1"/>
            <w:tabs>
              <w:tab w:val="left" w:pos="660"/>
              <w:tab w:val="right" w:leader="dot" w:pos="10070"/>
            </w:tabs>
            <w:rPr>
              <w:rFonts w:eastAsiaTheme="minorEastAsia"/>
              <w:noProof/>
            </w:rPr>
          </w:pPr>
          <w:hyperlink w:anchor="_Toc198960513" w:history="1">
            <w:r w:rsidR="00C26569" w:rsidRPr="0075526C">
              <w:rPr>
                <w:rStyle w:val="Hyperlink"/>
                <w:noProof/>
              </w:rPr>
              <w:t>2.3</w:t>
            </w:r>
            <w:r w:rsidR="00C26569">
              <w:rPr>
                <w:rFonts w:eastAsiaTheme="minorEastAsia"/>
                <w:noProof/>
              </w:rPr>
              <w:tab/>
            </w:r>
            <w:r w:rsidR="00C26569" w:rsidRPr="0075526C">
              <w:rPr>
                <w:rStyle w:val="Hyperlink"/>
                <w:noProof/>
              </w:rPr>
              <w:t>THEORETICAL FRAMEWORK</w:t>
            </w:r>
            <w:r w:rsidR="00C26569">
              <w:rPr>
                <w:noProof/>
                <w:webHidden/>
              </w:rPr>
              <w:tab/>
            </w:r>
            <w:r>
              <w:rPr>
                <w:noProof/>
                <w:webHidden/>
              </w:rPr>
              <w:fldChar w:fldCharType="begin"/>
            </w:r>
            <w:r w:rsidR="00C26569">
              <w:rPr>
                <w:noProof/>
                <w:webHidden/>
              </w:rPr>
              <w:instrText xml:space="preserve"> PAGEREF _Toc198960513 \h </w:instrText>
            </w:r>
            <w:r>
              <w:rPr>
                <w:noProof/>
                <w:webHidden/>
              </w:rPr>
            </w:r>
            <w:r>
              <w:rPr>
                <w:noProof/>
                <w:webHidden/>
              </w:rPr>
              <w:fldChar w:fldCharType="separate"/>
            </w:r>
            <w:r w:rsidR="00C3099C">
              <w:rPr>
                <w:noProof/>
                <w:webHidden/>
              </w:rPr>
              <w:t>22</w:t>
            </w:r>
            <w:r>
              <w:rPr>
                <w:noProof/>
                <w:webHidden/>
              </w:rPr>
              <w:fldChar w:fldCharType="end"/>
            </w:r>
          </w:hyperlink>
        </w:p>
        <w:p w:rsidR="00C26569" w:rsidRDefault="00A52862">
          <w:pPr>
            <w:pStyle w:val="TOC1"/>
            <w:tabs>
              <w:tab w:val="left" w:pos="880"/>
              <w:tab w:val="right" w:leader="dot" w:pos="10070"/>
            </w:tabs>
            <w:rPr>
              <w:rFonts w:eastAsiaTheme="minorEastAsia"/>
              <w:noProof/>
            </w:rPr>
          </w:pPr>
          <w:hyperlink w:anchor="_Toc198960514" w:history="1">
            <w:r w:rsidR="00C26569" w:rsidRPr="0075526C">
              <w:rPr>
                <w:rStyle w:val="Hyperlink"/>
                <w:noProof/>
              </w:rPr>
              <w:t>2.3.1</w:t>
            </w:r>
            <w:r w:rsidR="00C26569">
              <w:rPr>
                <w:rFonts w:eastAsiaTheme="minorEastAsia"/>
                <w:noProof/>
              </w:rPr>
              <w:tab/>
            </w:r>
            <w:r w:rsidR="00C26569" w:rsidRPr="0075526C">
              <w:rPr>
                <w:rStyle w:val="Hyperlink"/>
                <w:noProof/>
              </w:rPr>
              <w:t>Agency Theory</w:t>
            </w:r>
            <w:r w:rsidR="00C26569">
              <w:rPr>
                <w:noProof/>
                <w:webHidden/>
              </w:rPr>
              <w:tab/>
            </w:r>
            <w:r>
              <w:rPr>
                <w:noProof/>
                <w:webHidden/>
              </w:rPr>
              <w:fldChar w:fldCharType="begin"/>
            </w:r>
            <w:r w:rsidR="00C26569">
              <w:rPr>
                <w:noProof/>
                <w:webHidden/>
              </w:rPr>
              <w:instrText xml:space="preserve"> PAGEREF _Toc198960514 \h </w:instrText>
            </w:r>
            <w:r>
              <w:rPr>
                <w:noProof/>
                <w:webHidden/>
              </w:rPr>
            </w:r>
            <w:r>
              <w:rPr>
                <w:noProof/>
                <w:webHidden/>
              </w:rPr>
              <w:fldChar w:fldCharType="separate"/>
            </w:r>
            <w:r w:rsidR="00C3099C">
              <w:rPr>
                <w:noProof/>
                <w:webHidden/>
              </w:rPr>
              <w:t>22</w:t>
            </w:r>
            <w:r>
              <w:rPr>
                <w:noProof/>
                <w:webHidden/>
              </w:rPr>
              <w:fldChar w:fldCharType="end"/>
            </w:r>
          </w:hyperlink>
        </w:p>
        <w:p w:rsidR="00C26569" w:rsidRDefault="00A52862">
          <w:pPr>
            <w:pStyle w:val="TOC1"/>
            <w:tabs>
              <w:tab w:val="left" w:pos="880"/>
              <w:tab w:val="right" w:leader="dot" w:pos="10070"/>
            </w:tabs>
            <w:rPr>
              <w:rFonts w:eastAsiaTheme="minorEastAsia"/>
              <w:noProof/>
            </w:rPr>
          </w:pPr>
          <w:hyperlink w:anchor="_Toc198960515" w:history="1">
            <w:r w:rsidR="00C26569" w:rsidRPr="0075526C">
              <w:rPr>
                <w:rStyle w:val="Hyperlink"/>
                <w:noProof/>
              </w:rPr>
              <w:t>2.3.2</w:t>
            </w:r>
            <w:r w:rsidR="00C26569">
              <w:rPr>
                <w:rFonts w:eastAsiaTheme="minorEastAsia"/>
                <w:noProof/>
              </w:rPr>
              <w:tab/>
            </w:r>
            <w:r w:rsidR="00C26569" w:rsidRPr="0075526C">
              <w:rPr>
                <w:rStyle w:val="Hyperlink"/>
                <w:noProof/>
              </w:rPr>
              <w:t>Stakeholder’s Theory</w:t>
            </w:r>
            <w:r w:rsidR="00C26569">
              <w:rPr>
                <w:noProof/>
                <w:webHidden/>
              </w:rPr>
              <w:tab/>
            </w:r>
            <w:r>
              <w:rPr>
                <w:noProof/>
                <w:webHidden/>
              </w:rPr>
              <w:fldChar w:fldCharType="begin"/>
            </w:r>
            <w:r w:rsidR="00C26569">
              <w:rPr>
                <w:noProof/>
                <w:webHidden/>
              </w:rPr>
              <w:instrText xml:space="preserve"> PAGEREF _Toc198960515 \h </w:instrText>
            </w:r>
            <w:r>
              <w:rPr>
                <w:noProof/>
                <w:webHidden/>
              </w:rPr>
            </w:r>
            <w:r>
              <w:rPr>
                <w:noProof/>
                <w:webHidden/>
              </w:rPr>
              <w:fldChar w:fldCharType="separate"/>
            </w:r>
            <w:r w:rsidR="00C3099C">
              <w:rPr>
                <w:noProof/>
                <w:webHidden/>
              </w:rPr>
              <w:t>23</w:t>
            </w:r>
            <w:r>
              <w:rPr>
                <w:noProof/>
                <w:webHidden/>
              </w:rPr>
              <w:fldChar w:fldCharType="end"/>
            </w:r>
          </w:hyperlink>
        </w:p>
        <w:p w:rsidR="00C26569" w:rsidRDefault="00A52862">
          <w:pPr>
            <w:pStyle w:val="TOC1"/>
            <w:tabs>
              <w:tab w:val="left" w:pos="660"/>
              <w:tab w:val="right" w:leader="dot" w:pos="10070"/>
            </w:tabs>
            <w:rPr>
              <w:rFonts w:eastAsiaTheme="minorEastAsia"/>
              <w:noProof/>
            </w:rPr>
          </w:pPr>
          <w:hyperlink w:anchor="_Toc198960516" w:history="1">
            <w:r w:rsidR="00C26569" w:rsidRPr="0075526C">
              <w:rPr>
                <w:rStyle w:val="Hyperlink"/>
                <w:noProof/>
              </w:rPr>
              <w:t>2.4</w:t>
            </w:r>
            <w:r w:rsidR="00C26569">
              <w:rPr>
                <w:rFonts w:eastAsiaTheme="minorEastAsia"/>
                <w:noProof/>
              </w:rPr>
              <w:tab/>
            </w:r>
            <w:r w:rsidR="00C26569" w:rsidRPr="0075526C">
              <w:rPr>
                <w:rStyle w:val="Hyperlink"/>
                <w:noProof/>
              </w:rPr>
              <w:t>Emperical Review</w:t>
            </w:r>
            <w:r w:rsidR="00C26569">
              <w:rPr>
                <w:noProof/>
                <w:webHidden/>
              </w:rPr>
              <w:tab/>
            </w:r>
            <w:r>
              <w:rPr>
                <w:noProof/>
                <w:webHidden/>
              </w:rPr>
              <w:fldChar w:fldCharType="begin"/>
            </w:r>
            <w:r w:rsidR="00C26569">
              <w:rPr>
                <w:noProof/>
                <w:webHidden/>
              </w:rPr>
              <w:instrText xml:space="preserve"> PAGEREF _Toc198960516 \h </w:instrText>
            </w:r>
            <w:r>
              <w:rPr>
                <w:noProof/>
                <w:webHidden/>
              </w:rPr>
            </w:r>
            <w:r>
              <w:rPr>
                <w:noProof/>
                <w:webHidden/>
              </w:rPr>
              <w:fldChar w:fldCharType="separate"/>
            </w:r>
            <w:r w:rsidR="00C3099C">
              <w:rPr>
                <w:noProof/>
                <w:webHidden/>
              </w:rPr>
              <w:t>23</w:t>
            </w:r>
            <w:r>
              <w:rPr>
                <w:noProof/>
                <w:webHidden/>
              </w:rPr>
              <w:fldChar w:fldCharType="end"/>
            </w:r>
          </w:hyperlink>
        </w:p>
        <w:p w:rsidR="00C26569" w:rsidRDefault="00A52862">
          <w:pPr>
            <w:pStyle w:val="TOC1"/>
            <w:tabs>
              <w:tab w:val="right" w:leader="dot" w:pos="10070"/>
            </w:tabs>
            <w:rPr>
              <w:rFonts w:eastAsiaTheme="minorEastAsia"/>
              <w:noProof/>
            </w:rPr>
          </w:pPr>
          <w:hyperlink w:anchor="_Toc198960517" w:history="1">
            <w:r w:rsidR="00C26569" w:rsidRPr="0075526C">
              <w:rPr>
                <w:rStyle w:val="Hyperlink"/>
                <w:noProof/>
              </w:rPr>
              <w:t>CHAPTER THREE</w:t>
            </w:r>
            <w:r w:rsidR="00C26569">
              <w:rPr>
                <w:noProof/>
                <w:webHidden/>
              </w:rPr>
              <w:tab/>
            </w:r>
            <w:r>
              <w:rPr>
                <w:noProof/>
                <w:webHidden/>
              </w:rPr>
              <w:fldChar w:fldCharType="begin"/>
            </w:r>
            <w:r w:rsidR="00C26569">
              <w:rPr>
                <w:noProof/>
                <w:webHidden/>
              </w:rPr>
              <w:instrText xml:space="preserve"> PAGEREF _Toc198960517 \h </w:instrText>
            </w:r>
            <w:r>
              <w:rPr>
                <w:noProof/>
                <w:webHidden/>
              </w:rPr>
            </w:r>
            <w:r>
              <w:rPr>
                <w:noProof/>
                <w:webHidden/>
              </w:rPr>
              <w:fldChar w:fldCharType="separate"/>
            </w:r>
            <w:r w:rsidR="00C3099C">
              <w:rPr>
                <w:noProof/>
                <w:webHidden/>
              </w:rPr>
              <w:t>26</w:t>
            </w:r>
            <w:r>
              <w:rPr>
                <w:noProof/>
                <w:webHidden/>
              </w:rPr>
              <w:fldChar w:fldCharType="end"/>
            </w:r>
          </w:hyperlink>
        </w:p>
        <w:p w:rsidR="00C26569" w:rsidRDefault="00A52862">
          <w:pPr>
            <w:pStyle w:val="TOC1"/>
            <w:tabs>
              <w:tab w:val="right" w:leader="dot" w:pos="10070"/>
            </w:tabs>
            <w:rPr>
              <w:rFonts w:eastAsiaTheme="minorEastAsia"/>
              <w:noProof/>
            </w:rPr>
          </w:pPr>
          <w:hyperlink w:anchor="_Toc198960518" w:history="1">
            <w:r w:rsidR="00C26569" w:rsidRPr="0075526C">
              <w:rPr>
                <w:rStyle w:val="Hyperlink"/>
                <w:noProof/>
              </w:rPr>
              <w:t>METHODOLOGY</w:t>
            </w:r>
            <w:r w:rsidR="00C26569">
              <w:rPr>
                <w:noProof/>
                <w:webHidden/>
              </w:rPr>
              <w:tab/>
            </w:r>
            <w:r>
              <w:rPr>
                <w:noProof/>
                <w:webHidden/>
              </w:rPr>
              <w:fldChar w:fldCharType="begin"/>
            </w:r>
            <w:r w:rsidR="00C26569">
              <w:rPr>
                <w:noProof/>
                <w:webHidden/>
              </w:rPr>
              <w:instrText xml:space="preserve"> PAGEREF _Toc198960518 \h </w:instrText>
            </w:r>
            <w:r>
              <w:rPr>
                <w:noProof/>
                <w:webHidden/>
              </w:rPr>
            </w:r>
            <w:r>
              <w:rPr>
                <w:noProof/>
                <w:webHidden/>
              </w:rPr>
              <w:fldChar w:fldCharType="separate"/>
            </w:r>
            <w:r w:rsidR="00C3099C">
              <w:rPr>
                <w:noProof/>
                <w:webHidden/>
              </w:rPr>
              <w:t>26</w:t>
            </w:r>
            <w:r>
              <w:rPr>
                <w:noProof/>
                <w:webHidden/>
              </w:rPr>
              <w:fldChar w:fldCharType="end"/>
            </w:r>
          </w:hyperlink>
        </w:p>
        <w:p w:rsidR="00C26569" w:rsidRDefault="00A52862">
          <w:pPr>
            <w:pStyle w:val="TOC1"/>
            <w:tabs>
              <w:tab w:val="left" w:pos="660"/>
              <w:tab w:val="right" w:leader="dot" w:pos="10070"/>
            </w:tabs>
            <w:rPr>
              <w:rFonts w:eastAsiaTheme="minorEastAsia"/>
              <w:noProof/>
            </w:rPr>
          </w:pPr>
          <w:hyperlink w:anchor="_Toc198960519" w:history="1">
            <w:r w:rsidR="00C26569" w:rsidRPr="0075526C">
              <w:rPr>
                <w:rStyle w:val="Hyperlink"/>
                <w:noProof/>
              </w:rPr>
              <w:t>3.1</w:t>
            </w:r>
            <w:r w:rsidR="00C26569">
              <w:rPr>
                <w:rFonts w:eastAsiaTheme="minorEastAsia"/>
                <w:noProof/>
              </w:rPr>
              <w:tab/>
            </w:r>
            <w:r w:rsidR="00C26569" w:rsidRPr="0075526C">
              <w:rPr>
                <w:rStyle w:val="Hyperlink"/>
                <w:noProof/>
              </w:rPr>
              <w:t>INTRODUCTION</w:t>
            </w:r>
            <w:r w:rsidR="00C26569">
              <w:rPr>
                <w:noProof/>
                <w:webHidden/>
              </w:rPr>
              <w:tab/>
            </w:r>
            <w:r>
              <w:rPr>
                <w:noProof/>
                <w:webHidden/>
              </w:rPr>
              <w:fldChar w:fldCharType="begin"/>
            </w:r>
            <w:r w:rsidR="00C26569">
              <w:rPr>
                <w:noProof/>
                <w:webHidden/>
              </w:rPr>
              <w:instrText xml:space="preserve"> PAGEREF _Toc198960519 \h </w:instrText>
            </w:r>
            <w:r>
              <w:rPr>
                <w:noProof/>
                <w:webHidden/>
              </w:rPr>
            </w:r>
            <w:r>
              <w:rPr>
                <w:noProof/>
                <w:webHidden/>
              </w:rPr>
              <w:fldChar w:fldCharType="separate"/>
            </w:r>
            <w:r w:rsidR="00C3099C">
              <w:rPr>
                <w:noProof/>
                <w:webHidden/>
              </w:rPr>
              <w:t>26</w:t>
            </w:r>
            <w:r>
              <w:rPr>
                <w:noProof/>
                <w:webHidden/>
              </w:rPr>
              <w:fldChar w:fldCharType="end"/>
            </w:r>
          </w:hyperlink>
        </w:p>
        <w:p w:rsidR="00C26569" w:rsidRDefault="00A52862">
          <w:pPr>
            <w:pStyle w:val="TOC1"/>
            <w:tabs>
              <w:tab w:val="left" w:pos="660"/>
              <w:tab w:val="right" w:leader="dot" w:pos="10070"/>
            </w:tabs>
            <w:rPr>
              <w:rFonts w:eastAsiaTheme="minorEastAsia"/>
              <w:noProof/>
            </w:rPr>
          </w:pPr>
          <w:hyperlink w:anchor="_Toc198960520" w:history="1">
            <w:r w:rsidR="00C26569" w:rsidRPr="0075526C">
              <w:rPr>
                <w:rStyle w:val="Hyperlink"/>
                <w:noProof/>
              </w:rPr>
              <w:t>3.2</w:t>
            </w:r>
            <w:r w:rsidR="00C26569">
              <w:rPr>
                <w:rFonts w:eastAsiaTheme="minorEastAsia"/>
                <w:noProof/>
              </w:rPr>
              <w:tab/>
            </w:r>
            <w:r w:rsidR="00C26569" w:rsidRPr="0075526C">
              <w:rPr>
                <w:rStyle w:val="Hyperlink"/>
                <w:noProof/>
              </w:rPr>
              <w:t>RESEARCH DESIGN</w:t>
            </w:r>
            <w:r w:rsidR="00C26569">
              <w:rPr>
                <w:noProof/>
                <w:webHidden/>
              </w:rPr>
              <w:tab/>
            </w:r>
            <w:r>
              <w:rPr>
                <w:noProof/>
                <w:webHidden/>
              </w:rPr>
              <w:fldChar w:fldCharType="begin"/>
            </w:r>
            <w:r w:rsidR="00C26569">
              <w:rPr>
                <w:noProof/>
                <w:webHidden/>
              </w:rPr>
              <w:instrText xml:space="preserve"> PAGEREF _Toc198960520 \h </w:instrText>
            </w:r>
            <w:r>
              <w:rPr>
                <w:noProof/>
                <w:webHidden/>
              </w:rPr>
            </w:r>
            <w:r>
              <w:rPr>
                <w:noProof/>
                <w:webHidden/>
              </w:rPr>
              <w:fldChar w:fldCharType="separate"/>
            </w:r>
            <w:r w:rsidR="00C3099C">
              <w:rPr>
                <w:noProof/>
                <w:webHidden/>
              </w:rPr>
              <w:t>26</w:t>
            </w:r>
            <w:r>
              <w:rPr>
                <w:noProof/>
                <w:webHidden/>
              </w:rPr>
              <w:fldChar w:fldCharType="end"/>
            </w:r>
          </w:hyperlink>
        </w:p>
        <w:p w:rsidR="00C26569" w:rsidRDefault="00A52862">
          <w:pPr>
            <w:pStyle w:val="TOC1"/>
            <w:tabs>
              <w:tab w:val="left" w:pos="660"/>
              <w:tab w:val="right" w:leader="dot" w:pos="10070"/>
            </w:tabs>
            <w:rPr>
              <w:rFonts w:eastAsiaTheme="minorEastAsia"/>
              <w:noProof/>
            </w:rPr>
          </w:pPr>
          <w:hyperlink w:anchor="_Toc198960521" w:history="1">
            <w:r w:rsidR="00C26569" w:rsidRPr="0075526C">
              <w:rPr>
                <w:rStyle w:val="Hyperlink"/>
                <w:noProof/>
              </w:rPr>
              <w:t>3.3</w:t>
            </w:r>
            <w:r w:rsidR="00C26569">
              <w:rPr>
                <w:rFonts w:eastAsiaTheme="minorEastAsia"/>
                <w:noProof/>
              </w:rPr>
              <w:tab/>
            </w:r>
            <w:r w:rsidR="00C26569" w:rsidRPr="0075526C">
              <w:rPr>
                <w:rStyle w:val="Hyperlink"/>
                <w:noProof/>
              </w:rPr>
              <w:t>POPULATION OF THE STUDY</w:t>
            </w:r>
            <w:r w:rsidR="00C26569">
              <w:rPr>
                <w:noProof/>
                <w:webHidden/>
              </w:rPr>
              <w:tab/>
            </w:r>
            <w:r>
              <w:rPr>
                <w:noProof/>
                <w:webHidden/>
              </w:rPr>
              <w:fldChar w:fldCharType="begin"/>
            </w:r>
            <w:r w:rsidR="00C26569">
              <w:rPr>
                <w:noProof/>
                <w:webHidden/>
              </w:rPr>
              <w:instrText xml:space="preserve"> PAGEREF _Toc198960521 \h </w:instrText>
            </w:r>
            <w:r>
              <w:rPr>
                <w:noProof/>
                <w:webHidden/>
              </w:rPr>
            </w:r>
            <w:r>
              <w:rPr>
                <w:noProof/>
                <w:webHidden/>
              </w:rPr>
              <w:fldChar w:fldCharType="separate"/>
            </w:r>
            <w:r w:rsidR="00C3099C">
              <w:rPr>
                <w:noProof/>
                <w:webHidden/>
              </w:rPr>
              <w:t>26</w:t>
            </w:r>
            <w:r>
              <w:rPr>
                <w:noProof/>
                <w:webHidden/>
              </w:rPr>
              <w:fldChar w:fldCharType="end"/>
            </w:r>
          </w:hyperlink>
        </w:p>
        <w:p w:rsidR="00C26569" w:rsidRDefault="00A52862">
          <w:pPr>
            <w:pStyle w:val="TOC1"/>
            <w:tabs>
              <w:tab w:val="left" w:pos="660"/>
              <w:tab w:val="right" w:leader="dot" w:pos="10070"/>
            </w:tabs>
            <w:rPr>
              <w:rFonts w:eastAsiaTheme="minorEastAsia"/>
              <w:noProof/>
            </w:rPr>
          </w:pPr>
          <w:hyperlink w:anchor="_Toc198960522" w:history="1">
            <w:r w:rsidR="00C26569" w:rsidRPr="0075526C">
              <w:rPr>
                <w:rStyle w:val="Hyperlink"/>
                <w:noProof/>
              </w:rPr>
              <w:t>3.4</w:t>
            </w:r>
            <w:r w:rsidR="00C26569">
              <w:rPr>
                <w:rFonts w:eastAsiaTheme="minorEastAsia"/>
                <w:noProof/>
              </w:rPr>
              <w:tab/>
            </w:r>
            <w:r w:rsidR="00C26569" w:rsidRPr="0075526C">
              <w:rPr>
                <w:rStyle w:val="Hyperlink"/>
                <w:noProof/>
              </w:rPr>
              <w:t>SAMPLE SIZE AND SAMPLING TECHNIQUES</w:t>
            </w:r>
            <w:r w:rsidR="00C26569">
              <w:rPr>
                <w:noProof/>
                <w:webHidden/>
              </w:rPr>
              <w:tab/>
            </w:r>
            <w:r>
              <w:rPr>
                <w:noProof/>
                <w:webHidden/>
              </w:rPr>
              <w:fldChar w:fldCharType="begin"/>
            </w:r>
            <w:r w:rsidR="00C26569">
              <w:rPr>
                <w:noProof/>
                <w:webHidden/>
              </w:rPr>
              <w:instrText xml:space="preserve"> PAGEREF _Toc198960522 \h </w:instrText>
            </w:r>
            <w:r>
              <w:rPr>
                <w:noProof/>
                <w:webHidden/>
              </w:rPr>
            </w:r>
            <w:r>
              <w:rPr>
                <w:noProof/>
                <w:webHidden/>
              </w:rPr>
              <w:fldChar w:fldCharType="separate"/>
            </w:r>
            <w:r w:rsidR="00C3099C">
              <w:rPr>
                <w:noProof/>
                <w:webHidden/>
              </w:rPr>
              <w:t>26</w:t>
            </w:r>
            <w:r>
              <w:rPr>
                <w:noProof/>
                <w:webHidden/>
              </w:rPr>
              <w:fldChar w:fldCharType="end"/>
            </w:r>
          </w:hyperlink>
        </w:p>
        <w:p w:rsidR="00C26569" w:rsidRDefault="00A52862">
          <w:pPr>
            <w:pStyle w:val="TOC1"/>
            <w:tabs>
              <w:tab w:val="left" w:pos="660"/>
              <w:tab w:val="right" w:leader="dot" w:pos="10070"/>
            </w:tabs>
            <w:rPr>
              <w:rFonts w:eastAsiaTheme="minorEastAsia"/>
              <w:noProof/>
            </w:rPr>
          </w:pPr>
          <w:hyperlink w:anchor="_Toc198960523" w:history="1">
            <w:r w:rsidR="00C26569" w:rsidRPr="0075526C">
              <w:rPr>
                <w:rStyle w:val="Hyperlink"/>
                <w:noProof/>
              </w:rPr>
              <w:t>3.5</w:t>
            </w:r>
            <w:r w:rsidR="00C26569">
              <w:rPr>
                <w:rFonts w:eastAsiaTheme="minorEastAsia"/>
                <w:noProof/>
              </w:rPr>
              <w:tab/>
            </w:r>
            <w:r w:rsidR="00C26569" w:rsidRPr="0075526C">
              <w:rPr>
                <w:rStyle w:val="Hyperlink"/>
                <w:noProof/>
              </w:rPr>
              <w:t>SOURCES AND METHOD OF DATA</w:t>
            </w:r>
            <w:r w:rsidR="00C26569">
              <w:rPr>
                <w:noProof/>
                <w:webHidden/>
              </w:rPr>
              <w:tab/>
            </w:r>
            <w:r>
              <w:rPr>
                <w:noProof/>
                <w:webHidden/>
              </w:rPr>
              <w:fldChar w:fldCharType="begin"/>
            </w:r>
            <w:r w:rsidR="00C26569">
              <w:rPr>
                <w:noProof/>
                <w:webHidden/>
              </w:rPr>
              <w:instrText xml:space="preserve"> PAGEREF _Toc198960523 \h </w:instrText>
            </w:r>
            <w:r>
              <w:rPr>
                <w:noProof/>
                <w:webHidden/>
              </w:rPr>
            </w:r>
            <w:r>
              <w:rPr>
                <w:noProof/>
                <w:webHidden/>
              </w:rPr>
              <w:fldChar w:fldCharType="separate"/>
            </w:r>
            <w:r w:rsidR="00C3099C">
              <w:rPr>
                <w:noProof/>
                <w:webHidden/>
              </w:rPr>
              <w:t>26</w:t>
            </w:r>
            <w:r>
              <w:rPr>
                <w:noProof/>
                <w:webHidden/>
              </w:rPr>
              <w:fldChar w:fldCharType="end"/>
            </w:r>
          </w:hyperlink>
        </w:p>
        <w:p w:rsidR="00C26569" w:rsidRDefault="00A52862">
          <w:pPr>
            <w:pStyle w:val="TOC1"/>
            <w:tabs>
              <w:tab w:val="left" w:pos="660"/>
              <w:tab w:val="right" w:leader="dot" w:pos="10070"/>
            </w:tabs>
            <w:rPr>
              <w:rFonts w:eastAsiaTheme="minorEastAsia"/>
              <w:noProof/>
            </w:rPr>
          </w:pPr>
          <w:hyperlink w:anchor="_Toc198960524" w:history="1">
            <w:r w:rsidR="00C26569" w:rsidRPr="0075526C">
              <w:rPr>
                <w:rStyle w:val="Hyperlink"/>
                <w:noProof/>
              </w:rPr>
              <w:t>3.6</w:t>
            </w:r>
            <w:r w:rsidR="00C26569">
              <w:rPr>
                <w:rFonts w:eastAsiaTheme="minorEastAsia"/>
                <w:noProof/>
              </w:rPr>
              <w:tab/>
            </w:r>
            <w:r w:rsidR="00C26569" w:rsidRPr="0075526C">
              <w:rPr>
                <w:rStyle w:val="Hyperlink"/>
                <w:noProof/>
              </w:rPr>
              <w:t>INSTRUMENT FOR DATA COLLECTION</w:t>
            </w:r>
            <w:r w:rsidR="00C26569">
              <w:rPr>
                <w:noProof/>
                <w:webHidden/>
              </w:rPr>
              <w:tab/>
            </w:r>
            <w:r>
              <w:rPr>
                <w:noProof/>
                <w:webHidden/>
              </w:rPr>
              <w:fldChar w:fldCharType="begin"/>
            </w:r>
            <w:r w:rsidR="00C26569">
              <w:rPr>
                <w:noProof/>
                <w:webHidden/>
              </w:rPr>
              <w:instrText xml:space="preserve"> PAGEREF _Toc198960524 \h </w:instrText>
            </w:r>
            <w:r>
              <w:rPr>
                <w:noProof/>
                <w:webHidden/>
              </w:rPr>
            </w:r>
            <w:r>
              <w:rPr>
                <w:noProof/>
                <w:webHidden/>
              </w:rPr>
              <w:fldChar w:fldCharType="separate"/>
            </w:r>
            <w:r w:rsidR="00C3099C">
              <w:rPr>
                <w:noProof/>
                <w:webHidden/>
              </w:rPr>
              <w:t>27</w:t>
            </w:r>
            <w:r>
              <w:rPr>
                <w:noProof/>
                <w:webHidden/>
              </w:rPr>
              <w:fldChar w:fldCharType="end"/>
            </w:r>
          </w:hyperlink>
        </w:p>
        <w:p w:rsidR="00C26569" w:rsidRDefault="00A52862">
          <w:pPr>
            <w:pStyle w:val="TOC1"/>
            <w:tabs>
              <w:tab w:val="left" w:pos="660"/>
              <w:tab w:val="right" w:leader="dot" w:pos="10070"/>
            </w:tabs>
            <w:rPr>
              <w:rFonts w:eastAsiaTheme="minorEastAsia"/>
              <w:noProof/>
            </w:rPr>
          </w:pPr>
          <w:hyperlink w:anchor="_Toc198960525" w:history="1">
            <w:r w:rsidR="00C26569" w:rsidRPr="0075526C">
              <w:rPr>
                <w:rStyle w:val="Hyperlink"/>
                <w:noProof/>
              </w:rPr>
              <w:t>3.7</w:t>
            </w:r>
            <w:r w:rsidR="00C26569">
              <w:rPr>
                <w:rFonts w:eastAsiaTheme="minorEastAsia"/>
                <w:noProof/>
              </w:rPr>
              <w:tab/>
            </w:r>
            <w:r w:rsidR="00C26569" w:rsidRPr="0075526C">
              <w:rPr>
                <w:rStyle w:val="Hyperlink"/>
                <w:noProof/>
              </w:rPr>
              <w:t>TECHNIQUES FOR DATA ANALYSIS</w:t>
            </w:r>
            <w:r w:rsidR="00C26569">
              <w:rPr>
                <w:noProof/>
                <w:webHidden/>
              </w:rPr>
              <w:tab/>
            </w:r>
            <w:r>
              <w:rPr>
                <w:noProof/>
                <w:webHidden/>
              </w:rPr>
              <w:fldChar w:fldCharType="begin"/>
            </w:r>
            <w:r w:rsidR="00C26569">
              <w:rPr>
                <w:noProof/>
                <w:webHidden/>
              </w:rPr>
              <w:instrText xml:space="preserve"> PAGEREF _Toc198960525 \h </w:instrText>
            </w:r>
            <w:r>
              <w:rPr>
                <w:noProof/>
                <w:webHidden/>
              </w:rPr>
            </w:r>
            <w:r>
              <w:rPr>
                <w:noProof/>
                <w:webHidden/>
              </w:rPr>
              <w:fldChar w:fldCharType="separate"/>
            </w:r>
            <w:r w:rsidR="00C3099C">
              <w:rPr>
                <w:noProof/>
                <w:webHidden/>
              </w:rPr>
              <w:t>27</w:t>
            </w:r>
            <w:r>
              <w:rPr>
                <w:noProof/>
                <w:webHidden/>
              </w:rPr>
              <w:fldChar w:fldCharType="end"/>
            </w:r>
          </w:hyperlink>
        </w:p>
        <w:p w:rsidR="00C26569" w:rsidRDefault="00A52862">
          <w:pPr>
            <w:pStyle w:val="TOC1"/>
            <w:tabs>
              <w:tab w:val="right" w:leader="dot" w:pos="10070"/>
            </w:tabs>
            <w:rPr>
              <w:rFonts w:eastAsiaTheme="minorEastAsia"/>
              <w:noProof/>
            </w:rPr>
          </w:pPr>
          <w:hyperlink w:anchor="_Toc198960526" w:history="1">
            <w:r w:rsidR="00C26569" w:rsidRPr="0075526C">
              <w:rPr>
                <w:rStyle w:val="Hyperlink"/>
                <w:noProof/>
              </w:rPr>
              <w:t>CHAPTER FOUR</w:t>
            </w:r>
            <w:r w:rsidR="00C26569">
              <w:rPr>
                <w:noProof/>
                <w:webHidden/>
              </w:rPr>
              <w:tab/>
            </w:r>
            <w:r>
              <w:rPr>
                <w:noProof/>
                <w:webHidden/>
              </w:rPr>
              <w:fldChar w:fldCharType="begin"/>
            </w:r>
            <w:r w:rsidR="00C26569">
              <w:rPr>
                <w:noProof/>
                <w:webHidden/>
              </w:rPr>
              <w:instrText xml:space="preserve"> PAGEREF _Toc198960526 \h </w:instrText>
            </w:r>
            <w:r>
              <w:rPr>
                <w:noProof/>
                <w:webHidden/>
              </w:rPr>
            </w:r>
            <w:r>
              <w:rPr>
                <w:noProof/>
                <w:webHidden/>
              </w:rPr>
              <w:fldChar w:fldCharType="separate"/>
            </w:r>
            <w:r w:rsidR="00C3099C">
              <w:rPr>
                <w:noProof/>
                <w:webHidden/>
              </w:rPr>
              <w:t>28</w:t>
            </w:r>
            <w:r>
              <w:rPr>
                <w:noProof/>
                <w:webHidden/>
              </w:rPr>
              <w:fldChar w:fldCharType="end"/>
            </w:r>
          </w:hyperlink>
        </w:p>
        <w:p w:rsidR="00C26569" w:rsidRDefault="00A52862">
          <w:pPr>
            <w:pStyle w:val="TOC1"/>
            <w:tabs>
              <w:tab w:val="left" w:pos="660"/>
              <w:tab w:val="right" w:leader="dot" w:pos="10070"/>
            </w:tabs>
            <w:rPr>
              <w:rFonts w:eastAsiaTheme="minorEastAsia"/>
              <w:noProof/>
            </w:rPr>
          </w:pPr>
          <w:hyperlink w:anchor="_Toc198960527" w:history="1">
            <w:r w:rsidR="00C26569" w:rsidRPr="0075526C">
              <w:rPr>
                <w:rStyle w:val="Hyperlink"/>
                <w:noProof/>
              </w:rPr>
              <w:t>4.0</w:t>
            </w:r>
            <w:r w:rsidR="00C26569">
              <w:rPr>
                <w:rFonts w:eastAsiaTheme="minorEastAsia"/>
                <w:noProof/>
              </w:rPr>
              <w:tab/>
            </w:r>
            <w:r w:rsidR="00C26569" w:rsidRPr="0075526C">
              <w:rPr>
                <w:rStyle w:val="Hyperlink"/>
                <w:noProof/>
              </w:rPr>
              <w:t>DATA PRESENTATION ANALYSIS AND DATA INTERPRETATION</w:t>
            </w:r>
            <w:r w:rsidR="00C26569">
              <w:rPr>
                <w:noProof/>
                <w:webHidden/>
              </w:rPr>
              <w:tab/>
            </w:r>
            <w:r>
              <w:rPr>
                <w:noProof/>
                <w:webHidden/>
              </w:rPr>
              <w:fldChar w:fldCharType="begin"/>
            </w:r>
            <w:r w:rsidR="00C26569">
              <w:rPr>
                <w:noProof/>
                <w:webHidden/>
              </w:rPr>
              <w:instrText xml:space="preserve"> PAGEREF _Toc198960527 \h </w:instrText>
            </w:r>
            <w:r>
              <w:rPr>
                <w:noProof/>
                <w:webHidden/>
              </w:rPr>
            </w:r>
            <w:r>
              <w:rPr>
                <w:noProof/>
                <w:webHidden/>
              </w:rPr>
              <w:fldChar w:fldCharType="separate"/>
            </w:r>
            <w:r w:rsidR="00C3099C">
              <w:rPr>
                <w:noProof/>
                <w:webHidden/>
              </w:rPr>
              <w:t>28</w:t>
            </w:r>
            <w:r>
              <w:rPr>
                <w:noProof/>
                <w:webHidden/>
              </w:rPr>
              <w:fldChar w:fldCharType="end"/>
            </w:r>
          </w:hyperlink>
        </w:p>
        <w:p w:rsidR="00C26569" w:rsidRDefault="00A52862">
          <w:pPr>
            <w:pStyle w:val="TOC1"/>
            <w:tabs>
              <w:tab w:val="left" w:pos="660"/>
              <w:tab w:val="right" w:leader="dot" w:pos="10070"/>
            </w:tabs>
            <w:rPr>
              <w:rFonts w:eastAsiaTheme="minorEastAsia"/>
              <w:noProof/>
            </w:rPr>
          </w:pPr>
          <w:hyperlink w:anchor="_Toc198960528" w:history="1">
            <w:r w:rsidR="00C26569" w:rsidRPr="0075526C">
              <w:rPr>
                <w:rStyle w:val="Hyperlink"/>
                <w:noProof/>
              </w:rPr>
              <w:t>4.1</w:t>
            </w:r>
            <w:r w:rsidR="00C26569">
              <w:rPr>
                <w:rFonts w:eastAsiaTheme="minorEastAsia"/>
                <w:noProof/>
              </w:rPr>
              <w:tab/>
            </w:r>
            <w:r w:rsidR="00C26569" w:rsidRPr="0075526C">
              <w:rPr>
                <w:rStyle w:val="Hyperlink"/>
                <w:noProof/>
              </w:rPr>
              <w:t>PRESENTATION OF DATA ANALYSIS OF THE RESPONDENT</w:t>
            </w:r>
            <w:r w:rsidR="00C26569">
              <w:rPr>
                <w:noProof/>
                <w:webHidden/>
              </w:rPr>
              <w:tab/>
            </w:r>
            <w:r>
              <w:rPr>
                <w:noProof/>
                <w:webHidden/>
              </w:rPr>
              <w:fldChar w:fldCharType="begin"/>
            </w:r>
            <w:r w:rsidR="00C26569">
              <w:rPr>
                <w:noProof/>
                <w:webHidden/>
              </w:rPr>
              <w:instrText xml:space="preserve"> PAGEREF _Toc198960528 \h </w:instrText>
            </w:r>
            <w:r>
              <w:rPr>
                <w:noProof/>
                <w:webHidden/>
              </w:rPr>
            </w:r>
            <w:r>
              <w:rPr>
                <w:noProof/>
                <w:webHidden/>
              </w:rPr>
              <w:fldChar w:fldCharType="separate"/>
            </w:r>
            <w:r w:rsidR="00C3099C">
              <w:rPr>
                <w:noProof/>
                <w:webHidden/>
              </w:rPr>
              <w:t>28</w:t>
            </w:r>
            <w:r>
              <w:rPr>
                <w:noProof/>
                <w:webHidden/>
              </w:rPr>
              <w:fldChar w:fldCharType="end"/>
            </w:r>
          </w:hyperlink>
        </w:p>
        <w:p w:rsidR="00C26569" w:rsidRDefault="00A52862">
          <w:pPr>
            <w:pStyle w:val="TOC1"/>
            <w:tabs>
              <w:tab w:val="left" w:pos="660"/>
              <w:tab w:val="right" w:leader="dot" w:pos="10070"/>
            </w:tabs>
            <w:rPr>
              <w:rFonts w:eastAsiaTheme="minorEastAsia"/>
              <w:noProof/>
            </w:rPr>
          </w:pPr>
          <w:hyperlink w:anchor="_Toc198960529" w:history="1">
            <w:r w:rsidR="00C26569" w:rsidRPr="0075526C">
              <w:rPr>
                <w:rStyle w:val="Hyperlink"/>
                <w:noProof/>
              </w:rPr>
              <w:t>4.2</w:t>
            </w:r>
            <w:r w:rsidR="00C26569">
              <w:rPr>
                <w:rFonts w:eastAsiaTheme="minorEastAsia"/>
                <w:noProof/>
              </w:rPr>
              <w:tab/>
            </w:r>
            <w:r w:rsidR="00C26569" w:rsidRPr="0075526C">
              <w:rPr>
                <w:rStyle w:val="Hyperlink"/>
                <w:noProof/>
              </w:rPr>
              <w:t>ANALYSIS OF THE RESPONDENT RESPONSE BASED ON THE VARIABLE OF STUDY</w:t>
            </w:r>
            <w:r w:rsidR="00C26569">
              <w:rPr>
                <w:noProof/>
                <w:webHidden/>
              </w:rPr>
              <w:tab/>
            </w:r>
            <w:r>
              <w:rPr>
                <w:noProof/>
                <w:webHidden/>
              </w:rPr>
              <w:fldChar w:fldCharType="begin"/>
            </w:r>
            <w:r w:rsidR="00C26569">
              <w:rPr>
                <w:noProof/>
                <w:webHidden/>
              </w:rPr>
              <w:instrText xml:space="preserve"> PAGEREF _Toc198960529 \h </w:instrText>
            </w:r>
            <w:r>
              <w:rPr>
                <w:noProof/>
                <w:webHidden/>
              </w:rPr>
            </w:r>
            <w:r>
              <w:rPr>
                <w:noProof/>
                <w:webHidden/>
              </w:rPr>
              <w:fldChar w:fldCharType="separate"/>
            </w:r>
            <w:r w:rsidR="00C3099C">
              <w:rPr>
                <w:noProof/>
                <w:webHidden/>
              </w:rPr>
              <w:t>31</w:t>
            </w:r>
            <w:r>
              <w:rPr>
                <w:noProof/>
                <w:webHidden/>
              </w:rPr>
              <w:fldChar w:fldCharType="end"/>
            </w:r>
          </w:hyperlink>
        </w:p>
        <w:p w:rsidR="00C26569" w:rsidRDefault="00A52862">
          <w:pPr>
            <w:pStyle w:val="TOC1"/>
            <w:tabs>
              <w:tab w:val="left" w:pos="660"/>
              <w:tab w:val="right" w:leader="dot" w:pos="10070"/>
            </w:tabs>
            <w:rPr>
              <w:rFonts w:eastAsiaTheme="minorEastAsia"/>
              <w:noProof/>
            </w:rPr>
          </w:pPr>
          <w:hyperlink w:anchor="_Toc198960530" w:history="1">
            <w:r w:rsidR="00C26569" w:rsidRPr="0075526C">
              <w:rPr>
                <w:rStyle w:val="Hyperlink"/>
                <w:noProof/>
              </w:rPr>
              <w:t>4.3</w:t>
            </w:r>
            <w:r w:rsidR="00C26569">
              <w:rPr>
                <w:rFonts w:eastAsiaTheme="minorEastAsia"/>
                <w:noProof/>
              </w:rPr>
              <w:tab/>
            </w:r>
            <w:r w:rsidR="00C26569" w:rsidRPr="0075526C">
              <w:rPr>
                <w:rStyle w:val="Hyperlink"/>
                <w:noProof/>
              </w:rPr>
              <w:t>TESTING OF HYPOTHESIS</w:t>
            </w:r>
            <w:r w:rsidR="00C26569">
              <w:rPr>
                <w:noProof/>
                <w:webHidden/>
              </w:rPr>
              <w:tab/>
            </w:r>
            <w:r>
              <w:rPr>
                <w:noProof/>
                <w:webHidden/>
              </w:rPr>
              <w:fldChar w:fldCharType="begin"/>
            </w:r>
            <w:r w:rsidR="00C26569">
              <w:rPr>
                <w:noProof/>
                <w:webHidden/>
              </w:rPr>
              <w:instrText xml:space="preserve"> PAGEREF _Toc198960530 \h </w:instrText>
            </w:r>
            <w:r>
              <w:rPr>
                <w:noProof/>
                <w:webHidden/>
              </w:rPr>
            </w:r>
            <w:r>
              <w:rPr>
                <w:noProof/>
                <w:webHidden/>
              </w:rPr>
              <w:fldChar w:fldCharType="separate"/>
            </w:r>
            <w:r w:rsidR="00C3099C">
              <w:rPr>
                <w:noProof/>
                <w:webHidden/>
              </w:rPr>
              <w:t>35</w:t>
            </w:r>
            <w:r>
              <w:rPr>
                <w:noProof/>
                <w:webHidden/>
              </w:rPr>
              <w:fldChar w:fldCharType="end"/>
            </w:r>
          </w:hyperlink>
        </w:p>
        <w:p w:rsidR="00C26569" w:rsidRDefault="00A52862">
          <w:pPr>
            <w:pStyle w:val="TOC1"/>
            <w:tabs>
              <w:tab w:val="right" w:leader="dot" w:pos="10070"/>
            </w:tabs>
            <w:rPr>
              <w:rFonts w:eastAsiaTheme="minorEastAsia"/>
              <w:noProof/>
            </w:rPr>
          </w:pPr>
          <w:hyperlink w:anchor="_Toc198960531" w:history="1">
            <w:r w:rsidR="00C26569" w:rsidRPr="0075526C">
              <w:rPr>
                <w:rStyle w:val="Hyperlink"/>
                <w:noProof/>
              </w:rPr>
              <w:t>CHAPTER FIVE</w:t>
            </w:r>
            <w:r w:rsidR="00C26569">
              <w:rPr>
                <w:noProof/>
                <w:webHidden/>
              </w:rPr>
              <w:tab/>
            </w:r>
            <w:r>
              <w:rPr>
                <w:noProof/>
                <w:webHidden/>
              </w:rPr>
              <w:fldChar w:fldCharType="begin"/>
            </w:r>
            <w:r w:rsidR="00C26569">
              <w:rPr>
                <w:noProof/>
                <w:webHidden/>
              </w:rPr>
              <w:instrText xml:space="preserve"> PAGEREF _Toc198960531 \h </w:instrText>
            </w:r>
            <w:r>
              <w:rPr>
                <w:noProof/>
                <w:webHidden/>
              </w:rPr>
            </w:r>
            <w:r>
              <w:rPr>
                <w:noProof/>
                <w:webHidden/>
              </w:rPr>
              <w:fldChar w:fldCharType="separate"/>
            </w:r>
            <w:r w:rsidR="00C3099C">
              <w:rPr>
                <w:noProof/>
                <w:webHidden/>
              </w:rPr>
              <w:t>36</w:t>
            </w:r>
            <w:r>
              <w:rPr>
                <w:noProof/>
                <w:webHidden/>
              </w:rPr>
              <w:fldChar w:fldCharType="end"/>
            </w:r>
          </w:hyperlink>
        </w:p>
        <w:p w:rsidR="00C26569" w:rsidRDefault="00A52862">
          <w:pPr>
            <w:pStyle w:val="TOC1"/>
            <w:tabs>
              <w:tab w:val="right" w:leader="dot" w:pos="10070"/>
            </w:tabs>
            <w:rPr>
              <w:rFonts w:eastAsiaTheme="minorEastAsia"/>
              <w:noProof/>
            </w:rPr>
          </w:pPr>
          <w:hyperlink w:anchor="_Toc198960532" w:history="1">
            <w:r w:rsidR="00C26569" w:rsidRPr="0075526C">
              <w:rPr>
                <w:rStyle w:val="Hyperlink"/>
                <w:noProof/>
              </w:rPr>
              <w:t>5.0 SUMMARY, CONCLUSION, AND RECOMMENDATIONS</w:t>
            </w:r>
            <w:r w:rsidR="00C26569">
              <w:rPr>
                <w:noProof/>
                <w:webHidden/>
              </w:rPr>
              <w:tab/>
            </w:r>
            <w:r>
              <w:rPr>
                <w:noProof/>
                <w:webHidden/>
              </w:rPr>
              <w:fldChar w:fldCharType="begin"/>
            </w:r>
            <w:r w:rsidR="00C26569">
              <w:rPr>
                <w:noProof/>
                <w:webHidden/>
              </w:rPr>
              <w:instrText xml:space="preserve"> PAGEREF _Toc198960532 \h </w:instrText>
            </w:r>
            <w:r>
              <w:rPr>
                <w:noProof/>
                <w:webHidden/>
              </w:rPr>
            </w:r>
            <w:r>
              <w:rPr>
                <w:noProof/>
                <w:webHidden/>
              </w:rPr>
              <w:fldChar w:fldCharType="separate"/>
            </w:r>
            <w:r w:rsidR="00C3099C">
              <w:rPr>
                <w:noProof/>
                <w:webHidden/>
              </w:rPr>
              <w:t>36</w:t>
            </w:r>
            <w:r>
              <w:rPr>
                <w:noProof/>
                <w:webHidden/>
              </w:rPr>
              <w:fldChar w:fldCharType="end"/>
            </w:r>
          </w:hyperlink>
        </w:p>
        <w:p w:rsidR="00C26569" w:rsidRDefault="00A52862">
          <w:pPr>
            <w:pStyle w:val="TOC1"/>
            <w:tabs>
              <w:tab w:val="right" w:leader="dot" w:pos="10070"/>
            </w:tabs>
            <w:rPr>
              <w:rFonts w:eastAsiaTheme="minorEastAsia"/>
              <w:noProof/>
            </w:rPr>
          </w:pPr>
          <w:hyperlink w:anchor="_Toc198960533" w:history="1">
            <w:r w:rsidR="00C26569" w:rsidRPr="0075526C">
              <w:rPr>
                <w:rStyle w:val="Hyperlink"/>
                <w:noProof/>
              </w:rPr>
              <w:t>5.1 SUMMARY</w:t>
            </w:r>
            <w:r w:rsidR="00C26569">
              <w:rPr>
                <w:noProof/>
                <w:webHidden/>
              </w:rPr>
              <w:tab/>
            </w:r>
            <w:r>
              <w:rPr>
                <w:noProof/>
                <w:webHidden/>
              </w:rPr>
              <w:fldChar w:fldCharType="begin"/>
            </w:r>
            <w:r w:rsidR="00C26569">
              <w:rPr>
                <w:noProof/>
                <w:webHidden/>
              </w:rPr>
              <w:instrText xml:space="preserve"> PAGEREF _Toc198960533 \h </w:instrText>
            </w:r>
            <w:r>
              <w:rPr>
                <w:noProof/>
                <w:webHidden/>
              </w:rPr>
            </w:r>
            <w:r>
              <w:rPr>
                <w:noProof/>
                <w:webHidden/>
              </w:rPr>
              <w:fldChar w:fldCharType="separate"/>
            </w:r>
            <w:r w:rsidR="00C3099C">
              <w:rPr>
                <w:noProof/>
                <w:webHidden/>
              </w:rPr>
              <w:t>36</w:t>
            </w:r>
            <w:r>
              <w:rPr>
                <w:noProof/>
                <w:webHidden/>
              </w:rPr>
              <w:fldChar w:fldCharType="end"/>
            </w:r>
          </w:hyperlink>
        </w:p>
        <w:p w:rsidR="00C26569" w:rsidRDefault="00A52862">
          <w:pPr>
            <w:pStyle w:val="TOC1"/>
            <w:tabs>
              <w:tab w:val="left" w:pos="660"/>
              <w:tab w:val="right" w:leader="dot" w:pos="10070"/>
            </w:tabs>
            <w:rPr>
              <w:rFonts w:eastAsiaTheme="minorEastAsia"/>
              <w:noProof/>
            </w:rPr>
          </w:pPr>
          <w:hyperlink w:anchor="_Toc198960534" w:history="1">
            <w:r w:rsidR="00C26569" w:rsidRPr="0075526C">
              <w:rPr>
                <w:rStyle w:val="Hyperlink"/>
                <w:noProof/>
              </w:rPr>
              <w:t>5.2</w:t>
            </w:r>
            <w:r w:rsidR="00C26569">
              <w:rPr>
                <w:rFonts w:eastAsiaTheme="minorEastAsia"/>
                <w:noProof/>
              </w:rPr>
              <w:tab/>
            </w:r>
            <w:r w:rsidR="00C26569" w:rsidRPr="0075526C">
              <w:rPr>
                <w:rStyle w:val="Hyperlink"/>
                <w:noProof/>
              </w:rPr>
              <w:t>CONCLUSION</w:t>
            </w:r>
            <w:r w:rsidR="00C26569">
              <w:rPr>
                <w:noProof/>
                <w:webHidden/>
              </w:rPr>
              <w:tab/>
            </w:r>
            <w:r>
              <w:rPr>
                <w:noProof/>
                <w:webHidden/>
              </w:rPr>
              <w:fldChar w:fldCharType="begin"/>
            </w:r>
            <w:r w:rsidR="00C26569">
              <w:rPr>
                <w:noProof/>
                <w:webHidden/>
              </w:rPr>
              <w:instrText xml:space="preserve"> PAGEREF _Toc198960534 \h </w:instrText>
            </w:r>
            <w:r>
              <w:rPr>
                <w:noProof/>
                <w:webHidden/>
              </w:rPr>
            </w:r>
            <w:r>
              <w:rPr>
                <w:noProof/>
                <w:webHidden/>
              </w:rPr>
              <w:fldChar w:fldCharType="separate"/>
            </w:r>
            <w:r w:rsidR="00C3099C">
              <w:rPr>
                <w:noProof/>
                <w:webHidden/>
              </w:rPr>
              <w:t>36</w:t>
            </w:r>
            <w:r>
              <w:rPr>
                <w:noProof/>
                <w:webHidden/>
              </w:rPr>
              <w:fldChar w:fldCharType="end"/>
            </w:r>
          </w:hyperlink>
        </w:p>
        <w:p w:rsidR="00C26569" w:rsidRDefault="00A52862">
          <w:pPr>
            <w:pStyle w:val="TOC1"/>
            <w:tabs>
              <w:tab w:val="left" w:pos="660"/>
              <w:tab w:val="right" w:leader="dot" w:pos="10070"/>
            </w:tabs>
            <w:rPr>
              <w:rFonts w:eastAsiaTheme="minorEastAsia"/>
              <w:noProof/>
            </w:rPr>
          </w:pPr>
          <w:hyperlink w:anchor="_Toc198960535" w:history="1">
            <w:r w:rsidR="00C26569" w:rsidRPr="0075526C">
              <w:rPr>
                <w:rStyle w:val="Hyperlink"/>
                <w:noProof/>
              </w:rPr>
              <w:t>5.3</w:t>
            </w:r>
            <w:r w:rsidR="00C26569">
              <w:rPr>
                <w:rFonts w:eastAsiaTheme="minorEastAsia"/>
                <w:noProof/>
              </w:rPr>
              <w:tab/>
            </w:r>
            <w:r w:rsidR="00C26569" w:rsidRPr="0075526C">
              <w:rPr>
                <w:rStyle w:val="Hyperlink"/>
                <w:noProof/>
              </w:rPr>
              <w:t>RECOMMENDATIONS</w:t>
            </w:r>
            <w:r w:rsidR="00C26569">
              <w:rPr>
                <w:noProof/>
                <w:webHidden/>
              </w:rPr>
              <w:tab/>
            </w:r>
            <w:r>
              <w:rPr>
                <w:noProof/>
                <w:webHidden/>
              </w:rPr>
              <w:fldChar w:fldCharType="begin"/>
            </w:r>
            <w:r w:rsidR="00C26569">
              <w:rPr>
                <w:noProof/>
                <w:webHidden/>
              </w:rPr>
              <w:instrText xml:space="preserve"> PAGEREF _Toc198960535 \h </w:instrText>
            </w:r>
            <w:r>
              <w:rPr>
                <w:noProof/>
                <w:webHidden/>
              </w:rPr>
            </w:r>
            <w:r>
              <w:rPr>
                <w:noProof/>
                <w:webHidden/>
              </w:rPr>
              <w:fldChar w:fldCharType="separate"/>
            </w:r>
            <w:r w:rsidR="00C3099C">
              <w:rPr>
                <w:noProof/>
                <w:webHidden/>
              </w:rPr>
              <w:t>37</w:t>
            </w:r>
            <w:r>
              <w:rPr>
                <w:noProof/>
                <w:webHidden/>
              </w:rPr>
              <w:fldChar w:fldCharType="end"/>
            </w:r>
          </w:hyperlink>
        </w:p>
        <w:p w:rsidR="00C26569" w:rsidRDefault="00A52862">
          <w:pPr>
            <w:pStyle w:val="TOC1"/>
            <w:tabs>
              <w:tab w:val="right" w:leader="dot" w:pos="10070"/>
            </w:tabs>
            <w:rPr>
              <w:rFonts w:eastAsiaTheme="minorEastAsia"/>
              <w:noProof/>
            </w:rPr>
          </w:pPr>
          <w:hyperlink w:anchor="_Toc198960536" w:history="1">
            <w:r w:rsidR="00C26569" w:rsidRPr="0075526C">
              <w:rPr>
                <w:rStyle w:val="Hyperlink"/>
                <w:noProof/>
              </w:rPr>
              <w:t>REFERENCE</w:t>
            </w:r>
            <w:r w:rsidR="00C26569">
              <w:rPr>
                <w:noProof/>
                <w:webHidden/>
              </w:rPr>
              <w:tab/>
            </w:r>
            <w:r>
              <w:rPr>
                <w:noProof/>
                <w:webHidden/>
              </w:rPr>
              <w:fldChar w:fldCharType="begin"/>
            </w:r>
            <w:r w:rsidR="00C26569">
              <w:rPr>
                <w:noProof/>
                <w:webHidden/>
              </w:rPr>
              <w:instrText xml:space="preserve"> PAGEREF _Toc198960536 \h </w:instrText>
            </w:r>
            <w:r>
              <w:rPr>
                <w:noProof/>
                <w:webHidden/>
              </w:rPr>
            </w:r>
            <w:r>
              <w:rPr>
                <w:noProof/>
                <w:webHidden/>
              </w:rPr>
              <w:fldChar w:fldCharType="separate"/>
            </w:r>
            <w:r w:rsidR="00C3099C">
              <w:rPr>
                <w:noProof/>
                <w:webHidden/>
              </w:rPr>
              <w:t>38</w:t>
            </w:r>
            <w:r>
              <w:rPr>
                <w:noProof/>
                <w:webHidden/>
              </w:rPr>
              <w:fldChar w:fldCharType="end"/>
            </w:r>
          </w:hyperlink>
        </w:p>
        <w:p w:rsidR="0063589D" w:rsidRDefault="00A52862">
          <w:r>
            <w:fldChar w:fldCharType="end"/>
          </w:r>
        </w:p>
      </w:sdtContent>
    </w:sdt>
    <w:p w:rsidR="0063589D" w:rsidRDefault="0063589D"/>
    <w:p w:rsidR="00B15D83" w:rsidRDefault="00B15D83"/>
    <w:p w:rsidR="00B15D83" w:rsidRDefault="00B15D83"/>
    <w:p w:rsidR="00B15D83" w:rsidRDefault="00B15D83"/>
    <w:p w:rsidR="00B15D83" w:rsidRDefault="00B15D83"/>
    <w:p w:rsidR="00C26569" w:rsidRDefault="00C26569">
      <w:pPr>
        <w:rPr>
          <w:rFonts w:ascii="Times New Roman" w:eastAsiaTheme="majorEastAsia" w:hAnsi="Times New Roman" w:cstheme="majorBidi"/>
          <w:b/>
          <w:bCs/>
          <w:sz w:val="24"/>
          <w:szCs w:val="28"/>
        </w:rPr>
        <w:sectPr w:rsidR="00C26569" w:rsidSect="00C26569">
          <w:footerReference w:type="default" r:id="rId8"/>
          <w:pgSz w:w="11520" w:h="14400" w:code="1"/>
          <w:pgMar w:top="720" w:right="720" w:bottom="720" w:left="720" w:header="720" w:footer="720" w:gutter="0"/>
          <w:pgNumType w:fmt="lowerRoman" w:start="1"/>
          <w:cols w:space="720"/>
          <w:docGrid w:linePitch="360"/>
        </w:sectPr>
      </w:pPr>
    </w:p>
    <w:p w:rsidR="00B15D83" w:rsidRDefault="00B15D83">
      <w:pPr>
        <w:rPr>
          <w:rFonts w:ascii="Times New Roman" w:eastAsiaTheme="majorEastAsia" w:hAnsi="Times New Roman" w:cstheme="majorBidi"/>
          <w:b/>
          <w:bCs/>
          <w:sz w:val="24"/>
          <w:szCs w:val="28"/>
        </w:rPr>
      </w:pPr>
    </w:p>
    <w:p w:rsidR="00D517BC" w:rsidRPr="00894AE8" w:rsidRDefault="00D517BC" w:rsidP="00894AE8">
      <w:pPr>
        <w:pStyle w:val="Heading1"/>
        <w:jc w:val="center"/>
      </w:pPr>
      <w:bookmarkStart w:id="13" w:name="_Toc198960494"/>
      <w:r w:rsidRPr="00894AE8">
        <w:t>CHAPTER ONE</w:t>
      </w:r>
      <w:bookmarkEnd w:id="13"/>
    </w:p>
    <w:p w:rsidR="00D517BC" w:rsidRPr="00894AE8" w:rsidRDefault="00D517BC" w:rsidP="00894AE8">
      <w:pPr>
        <w:pStyle w:val="Heading1"/>
        <w:jc w:val="center"/>
      </w:pPr>
      <w:bookmarkStart w:id="14" w:name="_Toc198960495"/>
      <w:r w:rsidRPr="00894AE8">
        <w:t>INTRODUCTION</w:t>
      </w:r>
      <w:bookmarkEnd w:id="14"/>
    </w:p>
    <w:p w:rsidR="00D517BC" w:rsidRPr="00894AE8" w:rsidRDefault="00D517BC" w:rsidP="00894AE8">
      <w:pPr>
        <w:pStyle w:val="Heading1"/>
      </w:pPr>
      <w:bookmarkStart w:id="15" w:name="_Toc198960496"/>
      <w:r w:rsidRPr="00894AE8">
        <w:t>1.1</w:t>
      </w:r>
      <w:r w:rsidRPr="00894AE8">
        <w:tab/>
        <w:t>BACKGROUND TO THE STUDY</w:t>
      </w:r>
      <w:bookmarkEnd w:id="15"/>
    </w:p>
    <w:p w:rsidR="00150DAA" w:rsidRDefault="00150DAA" w:rsidP="00894AE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414587" w:rsidRPr="00414587">
        <w:rPr>
          <w:rFonts w:ascii="Times New Roman" w:hAnsi="Times New Roman" w:cs="Times New Roman"/>
          <w:sz w:val="24"/>
          <w:szCs w:val="24"/>
        </w:rPr>
        <w:t>he evaluation of accounting systems in public sector organizations is a critical area of study, particularly in the context of enhancing transparency, accountability, and efficiency in the management of public resources. In Nigeria, the Teaching Service Commission (TSC) plays a pivotal role in overseeing educational services and personnel management within the state. The effectiveness of its accounting system directly impacts its ability to fulfill its mandate and serve the educational needs of the community. This background sets the stage for exploring the intricacies of accounting practices within the TSC and their implications for overall governance.</w:t>
      </w:r>
      <w:r w:rsidR="00D20987">
        <w:rPr>
          <w:rFonts w:ascii="Times New Roman" w:hAnsi="Times New Roman" w:cs="Times New Roman"/>
          <w:sz w:val="24"/>
          <w:szCs w:val="24"/>
        </w:rPr>
        <w:t xml:space="preserve"> </w:t>
      </w:r>
      <w:r w:rsidR="00414587" w:rsidRPr="00414587">
        <w:rPr>
          <w:rFonts w:ascii="Times New Roman" w:hAnsi="Times New Roman" w:cs="Times New Roman"/>
          <w:sz w:val="24"/>
          <w:szCs w:val="24"/>
        </w:rPr>
        <w:t xml:space="preserve">Public sector accounting encompasses all financial activities related to government entities, focusing on how these organizations record, report, and manage public funds. The primary objective is to ensure that financial transactions are conducted transparently and that resources are utilized effectively to meet public needs (Nhyira Premium University, 2025). </w:t>
      </w:r>
    </w:p>
    <w:p w:rsidR="00150DAA" w:rsidRDefault="00414587" w:rsidP="00894AE8">
      <w:pPr>
        <w:spacing w:line="360" w:lineRule="auto"/>
        <w:ind w:firstLine="720"/>
        <w:jc w:val="both"/>
        <w:rPr>
          <w:rFonts w:ascii="Times New Roman" w:hAnsi="Times New Roman" w:cs="Times New Roman"/>
          <w:sz w:val="24"/>
          <w:szCs w:val="24"/>
        </w:rPr>
      </w:pPr>
      <w:r w:rsidRPr="00414587">
        <w:rPr>
          <w:rFonts w:ascii="Times New Roman" w:hAnsi="Times New Roman" w:cs="Times New Roman"/>
          <w:sz w:val="24"/>
          <w:szCs w:val="24"/>
        </w:rPr>
        <w:t xml:space="preserve">In Nigeria, where public trust has been eroded by instances of corruption and mismanagement, a robust accounting system is essential for restoring confidence in government institutions.The Teaching Service Commission is responsible for various functions, including recruitment, training, and supervision of teachers in public schools. As a public entity, it is accountable for managing substantial financial resources allocated for educational purposes. Therefore, evaluating its accounting system becomes imperative to ascertain how well it adheres to established standards such as the International Public Sector Accounting Standards (IPSAS) (Adegite, 2010). These standards guide public sector organizations in maintaining transparency and accountability in financial reporting.Historically, public sector accounting in Nigeria has faced numerous challenges, including inadequate internal controls, lack of trained personnel, and insufficient adherence to accounting standards (Ogundajo et al., 2025). These issues have contributed to inefficiencies and a lack of confidence among stakeholders regarding financial management practices. Furthermore, the transition from cash-based accounting systems to accrual-based systems has proven difficult for many public sector organizations, including the TSC. </w:t>
      </w:r>
    </w:p>
    <w:p w:rsidR="00150DAA" w:rsidRDefault="00414587" w:rsidP="00894AE8">
      <w:pPr>
        <w:spacing w:line="360" w:lineRule="auto"/>
        <w:ind w:firstLine="720"/>
        <w:jc w:val="both"/>
        <w:rPr>
          <w:rFonts w:ascii="Times New Roman" w:hAnsi="Times New Roman" w:cs="Times New Roman"/>
          <w:sz w:val="24"/>
          <w:szCs w:val="24"/>
        </w:rPr>
      </w:pPr>
      <w:r w:rsidRPr="00414587">
        <w:rPr>
          <w:rFonts w:ascii="Times New Roman" w:hAnsi="Times New Roman" w:cs="Times New Roman"/>
          <w:sz w:val="24"/>
          <w:szCs w:val="24"/>
        </w:rPr>
        <w:lastRenderedPageBreak/>
        <w:t xml:space="preserve">Accrual accounting provides a more comprehensive view of an organization’s financial position by recognizing revenues and expenses when they are incurred rather than when cash is exchanged (Eckard, 2016).The significance of this study lies in its potential to identify gaps within the TSC's accounting system and propose actionable recommendations for improvement. By assessing the current practices against established standards and best practices in public sector accounting, this evaluation aims to enhance the overall effectiveness of financial management within the Commission. Additionally, it seeks to explore how improved accounting practices can lead to better decision-making processes and ultimately contribute to enhanced educational outcomes.In recent years, there has been a growing recognition of the importance of accountability in public sector organizations. </w:t>
      </w:r>
    </w:p>
    <w:p w:rsidR="00150DAA" w:rsidRDefault="00414587" w:rsidP="00894AE8">
      <w:pPr>
        <w:spacing w:line="360" w:lineRule="auto"/>
        <w:ind w:firstLine="720"/>
        <w:jc w:val="both"/>
        <w:rPr>
          <w:rFonts w:ascii="Times New Roman" w:hAnsi="Times New Roman" w:cs="Times New Roman"/>
          <w:sz w:val="24"/>
          <w:szCs w:val="24"/>
        </w:rPr>
      </w:pPr>
      <w:r w:rsidRPr="00414587">
        <w:rPr>
          <w:rFonts w:ascii="Times New Roman" w:hAnsi="Times New Roman" w:cs="Times New Roman"/>
          <w:sz w:val="24"/>
          <w:szCs w:val="24"/>
        </w:rPr>
        <w:t>The Nigerian government has made efforts to strengthen accountability mechanisms through various reforms aimed at improving financial management practices (ICAN, 2025). However, despite these initiatives, challenges persist. The lack of consistent monitoring and evaluation frameworks hampers progress toward achieving effective accountability within organizations like the TSC.This study will employ qualitative methods to gather data from relevant stakeholders within the Teaching Service Commission. Interviews with financial management personnel, reviews of financial reports, and assessments of internal control systems will provide insights into the effectiveness of current accounting practices. By analyzing these factors, the research aims to contribute valuable knowledge that can inform policy decisions and improve accounting systems across public sector organizations.</w:t>
      </w:r>
    </w:p>
    <w:p w:rsidR="007336D1" w:rsidRPr="00BA7D60" w:rsidRDefault="00150DAA" w:rsidP="00894AE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414587" w:rsidRPr="00414587">
        <w:rPr>
          <w:rFonts w:ascii="Times New Roman" w:hAnsi="Times New Roman" w:cs="Times New Roman"/>
          <w:sz w:val="24"/>
          <w:szCs w:val="24"/>
        </w:rPr>
        <w:t>valuating the accounting system within the Kwara State Teaching Service Commission is crucial for enhancing transparency and accountability in public financial management. Given the challenges faced by public sector organizations in Nigeria, this study aims to provide a comprehensive analysis that identifies areas for improvement while aligning with international best practices. Ultimately, strengthening accountability through effective accounting systems will not only enhance governance but also improve service delivery in education.</w:t>
      </w:r>
    </w:p>
    <w:p w:rsidR="00D517BC" w:rsidRPr="00894AE8" w:rsidRDefault="00D517BC" w:rsidP="00894AE8">
      <w:pPr>
        <w:pStyle w:val="Heading1"/>
      </w:pPr>
      <w:bookmarkStart w:id="16" w:name="_Toc198960497"/>
      <w:r w:rsidRPr="00894AE8">
        <w:t>1.2</w:t>
      </w:r>
      <w:r w:rsidR="007336D1" w:rsidRPr="00894AE8">
        <w:tab/>
      </w:r>
      <w:r w:rsidRPr="00894AE8">
        <w:t>STATEMENT OF RESEARCH PROBLEM</w:t>
      </w:r>
      <w:bookmarkEnd w:id="16"/>
    </w:p>
    <w:p w:rsidR="00657C22" w:rsidRPr="00657C22" w:rsidRDefault="00657C22" w:rsidP="00894AE8">
      <w:pPr>
        <w:spacing w:line="360" w:lineRule="auto"/>
        <w:ind w:firstLine="720"/>
        <w:jc w:val="both"/>
        <w:rPr>
          <w:rFonts w:ascii="Times New Roman" w:hAnsi="Times New Roman" w:cs="Times New Roman"/>
          <w:sz w:val="24"/>
          <w:szCs w:val="24"/>
        </w:rPr>
      </w:pPr>
      <w:r w:rsidRPr="00657C22">
        <w:rPr>
          <w:rFonts w:ascii="Times New Roman" w:hAnsi="Times New Roman" w:cs="Times New Roman"/>
          <w:sz w:val="24"/>
          <w:szCs w:val="24"/>
        </w:rPr>
        <w:t xml:space="preserve">The statement of the problem in the context of evaluating the accounting system of a public sector organization, such as the Kwara State Teaching Service Commission, identifies the specific issues hindering effective financial management and reporting. It highlights challenges such as inadequate compliance with established accounting standards (e.g., IPSAS), insufficient internal controls, lack of </w:t>
      </w:r>
      <w:r w:rsidRPr="00657C22">
        <w:rPr>
          <w:rFonts w:ascii="Times New Roman" w:hAnsi="Times New Roman" w:cs="Times New Roman"/>
          <w:sz w:val="24"/>
          <w:szCs w:val="24"/>
        </w:rPr>
        <w:lastRenderedPageBreak/>
        <w:t>transparency and accountability, and potential inefficiencies in resource allocation. These problems may lead to inaccurate financial reporting, mismanagement of public funds, and diminished stakeholder trust, ultimately affecting the organization's ability to fulfill its mission and serve the public effectively. Addressing these issues is essential for enhancing the overall effectiveness and integrity of the accounting system within the organization.</w:t>
      </w:r>
    </w:p>
    <w:p w:rsidR="00D20987" w:rsidRPr="00894AE8" w:rsidRDefault="00D20987" w:rsidP="00894AE8">
      <w:pPr>
        <w:pStyle w:val="Heading1"/>
      </w:pPr>
      <w:bookmarkStart w:id="17" w:name="_Toc198960498"/>
      <w:r w:rsidRPr="00894AE8">
        <w:t>1.3</w:t>
      </w:r>
      <w:r w:rsidRPr="00894AE8">
        <w:tab/>
        <w:t>RESEARCH QUESTIONS</w:t>
      </w:r>
      <w:bookmarkEnd w:id="17"/>
    </w:p>
    <w:p w:rsidR="00D20987" w:rsidRPr="00BA7D60" w:rsidRDefault="00D20987" w:rsidP="00894AE8">
      <w:pPr>
        <w:pStyle w:val="ListParagraph"/>
        <w:numPr>
          <w:ilvl w:val="0"/>
          <w:numId w:val="23"/>
        </w:numPr>
        <w:spacing w:line="360" w:lineRule="auto"/>
        <w:jc w:val="both"/>
        <w:rPr>
          <w:rFonts w:ascii="Times New Roman" w:hAnsi="Times New Roman" w:cs="Times New Roman"/>
          <w:sz w:val="24"/>
          <w:szCs w:val="24"/>
        </w:rPr>
      </w:pPr>
      <w:r w:rsidRPr="00BA7D60">
        <w:rPr>
          <w:rFonts w:ascii="Times New Roman" w:hAnsi="Times New Roman" w:cs="Times New Roman"/>
          <w:sz w:val="24"/>
          <w:szCs w:val="24"/>
        </w:rPr>
        <w:t>what has been the performance of budgeting as a managerial control tool in manufacturing industries?</w:t>
      </w:r>
    </w:p>
    <w:p w:rsidR="00D20987" w:rsidRPr="00BA7D60" w:rsidRDefault="00D20987" w:rsidP="00894AE8">
      <w:pPr>
        <w:pStyle w:val="ListParagraph"/>
        <w:numPr>
          <w:ilvl w:val="0"/>
          <w:numId w:val="23"/>
        </w:numPr>
        <w:spacing w:line="360" w:lineRule="auto"/>
        <w:jc w:val="both"/>
        <w:rPr>
          <w:rFonts w:ascii="Times New Roman" w:hAnsi="Times New Roman" w:cs="Times New Roman"/>
          <w:sz w:val="24"/>
          <w:szCs w:val="24"/>
        </w:rPr>
      </w:pPr>
      <w:r w:rsidRPr="00BA7D60">
        <w:rPr>
          <w:rFonts w:ascii="Times New Roman" w:hAnsi="Times New Roman" w:cs="Times New Roman"/>
          <w:sz w:val="24"/>
          <w:szCs w:val="24"/>
        </w:rPr>
        <w:t>what are the problem been faced in relation to budgeting control in organization?</w:t>
      </w:r>
    </w:p>
    <w:p w:rsidR="00D20987" w:rsidRPr="00BA7D60" w:rsidRDefault="00D20987" w:rsidP="00894AE8">
      <w:pPr>
        <w:pStyle w:val="ListParagraph"/>
        <w:numPr>
          <w:ilvl w:val="0"/>
          <w:numId w:val="23"/>
        </w:numPr>
        <w:spacing w:line="360" w:lineRule="auto"/>
        <w:jc w:val="both"/>
        <w:rPr>
          <w:rFonts w:ascii="Times New Roman" w:hAnsi="Times New Roman" w:cs="Times New Roman"/>
          <w:sz w:val="24"/>
          <w:szCs w:val="24"/>
        </w:rPr>
      </w:pPr>
      <w:r w:rsidRPr="00BA7D60">
        <w:rPr>
          <w:rFonts w:ascii="Times New Roman" w:hAnsi="Times New Roman" w:cs="Times New Roman"/>
          <w:sz w:val="24"/>
          <w:szCs w:val="24"/>
        </w:rPr>
        <w:t>how the problems associated with budget could can be in other to achieve the stated objective of the organization.</w:t>
      </w:r>
    </w:p>
    <w:p w:rsidR="00D517BC" w:rsidRPr="00894AE8" w:rsidRDefault="00D20987" w:rsidP="00894AE8">
      <w:pPr>
        <w:pStyle w:val="Heading1"/>
      </w:pPr>
      <w:bookmarkStart w:id="18" w:name="_Toc198960499"/>
      <w:r w:rsidRPr="00894AE8">
        <w:t>1.4</w:t>
      </w:r>
      <w:r w:rsidR="00A7204D" w:rsidRPr="00894AE8">
        <w:tab/>
      </w:r>
      <w:r w:rsidR="00D517BC" w:rsidRPr="00894AE8">
        <w:t>OBJECTIVES OF THE STUDY</w:t>
      </w:r>
      <w:bookmarkEnd w:id="18"/>
    </w:p>
    <w:p w:rsidR="00A7204D" w:rsidRPr="00BA7D60" w:rsidRDefault="00D517BC" w:rsidP="00894AE8">
      <w:pPr>
        <w:spacing w:line="360" w:lineRule="auto"/>
        <w:jc w:val="both"/>
        <w:rPr>
          <w:rFonts w:ascii="Times New Roman" w:hAnsi="Times New Roman" w:cs="Times New Roman"/>
          <w:sz w:val="24"/>
          <w:szCs w:val="24"/>
        </w:rPr>
      </w:pPr>
      <w:r w:rsidRPr="00BA7D60">
        <w:rPr>
          <w:rFonts w:ascii="Times New Roman" w:hAnsi="Times New Roman" w:cs="Times New Roman"/>
          <w:sz w:val="24"/>
          <w:szCs w:val="24"/>
        </w:rPr>
        <w:t xml:space="preserve">The main objectives of this research work is to analysis critically the effect of  budgetary control of the profit performance of company in Nigeria in a </w:t>
      </w:r>
      <w:r w:rsidR="00A7204D" w:rsidRPr="00BA7D60">
        <w:rPr>
          <w:rFonts w:ascii="Times New Roman" w:hAnsi="Times New Roman" w:cs="Times New Roman"/>
          <w:sz w:val="24"/>
          <w:szCs w:val="24"/>
        </w:rPr>
        <w:t>manufacturing industry</w:t>
      </w:r>
      <w:r w:rsidRPr="00BA7D60">
        <w:rPr>
          <w:rFonts w:ascii="Times New Roman" w:hAnsi="Times New Roman" w:cs="Times New Roman"/>
          <w:sz w:val="24"/>
          <w:szCs w:val="24"/>
        </w:rPr>
        <w:t xml:space="preserve"> and the general problem of effect of profit performance of modern </w:t>
      </w:r>
      <w:r w:rsidR="00A7204D" w:rsidRPr="00BA7D60">
        <w:rPr>
          <w:rFonts w:ascii="Times New Roman" w:hAnsi="Times New Roman" w:cs="Times New Roman"/>
          <w:sz w:val="24"/>
          <w:szCs w:val="24"/>
        </w:rPr>
        <w:t>business organization</w:t>
      </w:r>
      <w:r w:rsidRPr="00BA7D60">
        <w:rPr>
          <w:rFonts w:ascii="Times New Roman" w:hAnsi="Times New Roman" w:cs="Times New Roman"/>
          <w:sz w:val="24"/>
          <w:szCs w:val="24"/>
        </w:rPr>
        <w:t xml:space="preserve"> and suggested possible </w:t>
      </w:r>
      <w:r w:rsidR="00A7204D" w:rsidRPr="00BA7D60">
        <w:rPr>
          <w:rFonts w:ascii="Times New Roman" w:hAnsi="Times New Roman" w:cs="Times New Roman"/>
          <w:sz w:val="24"/>
          <w:szCs w:val="24"/>
        </w:rPr>
        <w:t xml:space="preserve">solution. </w:t>
      </w:r>
    </w:p>
    <w:p w:rsidR="00A7204D" w:rsidRPr="00BA7D60" w:rsidRDefault="00A7204D" w:rsidP="00894AE8">
      <w:pPr>
        <w:spacing w:line="360" w:lineRule="auto"/>
        <w:ind w:firstLine="720"/>
        <w:jc w:val="both"/>
        <w:rPr>
          <w:rFonts w:ascii="Times New Roman" w:hAnsi="Times New Roman" w:cs="Times New Roman"/>
          <w:sz w:val="24"/>
          <w:szCs w:val="24"/>
        </w:rPr>
      </w:pPr>
      <w:r w:rsidRPr="00BA7D60">
        <w:rPr>
          <w:rFonts w:ascii="Times New Roman" w:hAnsi="Times New Roman" w:cs="Times New Roman"/>
          <w:sz w:val="24"/>
          <w:szCs w:val="24"/>
        </w:rPr>
        <w:t>Specific</w:t>
      </w:r>
      <w:r w:rsidR="00D517BC" w:rsidRPr="00BA7D60">
        <w:rPr>
          <w:rFonts w:ascii="Times New Roman" w:hAnsi="Times New Roman" w:cs="Times New Roman"/>
          <w:sz w:val="24"/>
          <w:szCs w:val="24"/>
        </w:rPr>
        <w:t xml:space="preserve"> objectives of this project work include the following.</w:t>
      </w:r>
    </w:p>
    <w:p w:rsidR="006B2B12" w:rsidRPr="00BA7D60" w:rsidRDefault="006B2B12" w:rsidP="00894AE8">
      <w:pPr>
        <w:pStyle w:val="ListParagraph"/>
        <w:numPr>
          <w:ilvl w:val="0"/>
          <w:numId w:val="9"/>
        </w:numPr>
        <w:spacing w:line="360" w:lineRule="auto"/>
        <w:jc w:val="both"/>
        <w:rPr>
          <w:rFonts w:ascii="Times New Roman" w:hAnsi="Times New Roman" w:cs="Times New Roman"/>
          <w:sz w:val="24"/>
          <w:szCs w:val="24"/>
        </w:rPr>
      </w:pPr>
      <w:r w:rsidRPr="00BA7D60">
        <w:rPr>
          <w:rFonts w:ascii="Times New Roman" w:hAnsi="Times New Roman" w:cs="Times New Roman"/>
          <w:sz w:val="24"/>
          <w:szCs w:val="24"/>
        </w:rPr>
        <w:t>to ascertain the performance of budgeting as a managerial control</w:t>
      </w:r>
      <w:r w:rsidR="00D517BC" w:rsidRPr="00BA7D60">
        <w:rPr>
          <w:rFonts w:ascii="Times New Roman" w:hAnsi="Times New Roman" w:cs="Times New Roman"/>
          <w:sz w:val="24"/>
          <w:szCs w:val="24"/>
        </w:rPr>
        <w:t xml:space="preserve"> in manufacturing industries.</w:t>
      </w:r>
    </w:p>
    <w:p w:rsidR="006B2B12" w:rsidRPr="00BA7D60" w:rsidRDefault="00D517BC" w:rsidP="00894AE8">
      <w:pPr>
        <w:pStyle w:val="ListParagraph"/>
        <w:numPr>
          <w:ilvl w:val="0"/>
          <w:numId w:val="9"/>
        </w:numPr>
        <w:spacing w:line="360" w:lineRule="auto"/>
        <w:jc w:val="both"/>
        <w:rPr>
          <w:rFonts w:ascii="Times New Roman" w:hAnsi="Times New Roman" w:cs="Times New Roman"/>
          <w:sz w:val="24"/>
          <w:szCs w:val="24"/>
        </w:rPr>
      </w:pPr>
      <w:r w:rsidRPr="00BA7D60">
        <w:rPr>
          <w:rFonts w:ascii="Times New Roman" w:hAnsi="Times New Roman" w:cs="Times New Roman"/>
          <w:sz w:val="24"/>
          <w:szCs w:val="24"/>
        </w:rPr>
        <w:t xml:space="preserve">to examine the problem being faced on relation to effect of budgeting control </w:t>
      </w:r>
      <w:r w:rsidR="00A7204D" w:rsidRPr="00BA7D60">
        <w:rPr>
          <w:rFonts w:ascii="Times New Roman" w:hAnsi="Times New Roman" w:cs="Times New Roman"/>
          <w:sz w:val="24"/>
          <w:szCs w:val="24"/>
        </w:rPr>
        <w:t>in organization</w:t>
      </w:r>
      <w:r w:rsidRPr="00BA7D60">
        <w:rPr>
          <w:rFonts w:ascii="Times New Roman" w:hAnsi="Times New Roman" w:cs="Times New Roman"/>
          <w:sz w:val="24"/>
          <w:szCs w:val="24"/>
        </w:rPr>
        <w:t xml:space="preserve"> and provide likely solution.</w:t>
      </w:r>
    </w:p>
    <w:p w:rsidR="00517222" w:rsidRDefault="00D517BC" w:rsidP="00894AE8">
      <w:pPr>
        <w:pStyle w:val="ListParagraph"/>
        <w:numPr>
          <w:ilvl w:val="0"/>
          <w:numId w:val="9"/>
        </w:numPr>
        <w:spacing w:before="120" w:line="360" w:lineRule="auto"/>
        <w:jc w:val="both"/>
        <w:rPr>
          <w:rFonts w:cs="Times New Roman"/>
          <w:szCs w:val="24"/>
        </w:rPr>
      </w:pPr>
      <w:r w:rsidRPr="00517222">
        <w:rPr>
          <w:rFonts w:ascii="Times New Roman" w:hAnsi="Times New Roman" w:cs="Times New Roman"/>
          <w:sz w:val="24"/>
          <w:szCs w:val="24"/>
        </w:rPr>
        <w:t>to know the contribution of budgetary control in achievement of organization objective.</w:t>
      </w:r>
      <w:r w:rsidR="00517222" w:rsidRPr="00517222">
        <w:rPr>
          <w:rFonts w:cs="Times New Roman"/>
          <w:szCs w:val="24"/>
        </w:rPr>
        <w:t xml:space="preserve"> </w:t>
      </w:r>
    </w:p>
    <w:p w:rsidR="00517222" w:rsidRPr="00894AE8" w:rsidRDefault="00D20987" w:rsidP="00894AE8">
      <w:pPr>
        <w:pStyle w:val="Heading1"/>
      </w:pPr>
      <w:bookmarkStart w:id="19" w:name="_Toc198960500"/>
      <w:r w:rsidRPr="00894AE8">
        <w:t>1.5</w:t>
      </w:r>
      <w:r w:rsidRPr="00894AE8">
        <w:tab/>
      </w:r>
      <w:r w:rsidR="00A7204D" w:rsidRPr="00894AE8">
        <w:t> SCOPE OF THE STUDY</w:t>
      </w:r>
      <w:bookmarkEnd w:id="19"/>
    </w:p>
    <w:p w:rsidR="00D914C1" w:rsidRPr="00517222" w:rsidRDefault="00D914C1" w:rsidP="00894AE8">
      <w:pPr>
        <w:spacing w:before="120" w:line="360" w:lineRule="auto"/>
        <w:jc w:val="both"/>
        <w:rPr>
          <w:rFonts w:ascii="Times New Roman" w:hAnsi="Times New Roman" w:cs="Times New Roman"/>
          <w:sz w:val="24"/>
          <w:szCs w:val="24"/>
        </w:rPr>
      </w:pPr>
      <w:r w:rsidRPr="00517222">
        <w:rPr>
          <w:rFonts w:ascii="Times New Roman" w:hAnsi="Times New Roman" w:cs="Times New Roman"/>
          <w:sz w:val="24"/>
          <w:szCs w:val="24"/>
        </w:rPr>
        <w:t>This study focuses on evaluating the accounting system in public sector organizations, using the Kwara State Teaching Service Commission (TESCOM) as a case study. The scope is limited to examining the nature, effectiveness, and challenges of the accounting procedures and financial reporting systems in place within the commission. It covers the extent to which the accounting system aligns with public sector accounting standards and principles, and how it supports transparency, accountability, and efficiency in financial management.</w:t>
      </w:r>
    </w:p>
    <w:p w:rsidR="00D914C1" w:rsidRPr="0063589D" w:rsidRDefault="00D914C1" w:rsidP="0063589D">
      <w:pPr>
        <w:spacing w:line="360" w:lineRule="auto"/>
        <w:jc w:val="both"/>
        <w:rPr>
          <w:rFonts w:ascii="Times New Roman" w:hAnsi="Times New Roman" w:cs="Times New Roman"/>
          <w:sz w:val="24"/>
        </w:rPr>
      </w:pPr>
      <w:r w:rsidRPr="0063589D">
        <w:rPr>
          <w:rFonts w:ascii="Times New Roman" w:hAnsi="Times New Roman" w:cs="Times New Roman"/>
          <w:sz w:val="24"/>
        </w:rPr>
        <w:lastRenderedPageBreak/>
        <w:t>The study will be confined to the activities of the finance and accounts department of Kwara State TESCOM and will consider financial data and practices within the last five years. Key stakeholders, including accounting staff, auditors, and management personnel within the commission, will form the primary respondents for data collection. Other public sector organizations are excluded from this research to maintain a focused analysis.</w:t>
      </w:r>
    </w:p>
    <w:p w:rsidR="00A7204D" w:rsidRPr="00894AE8" w:rsidRDefault="00D20987" w:rsidP="00894AE8">
      <w:pPr>
        <w:pStyle w:val="Heading1"/>
      </w:pPr>
      <w:bookmarkStart w:id="20" w:name="_Toc198960501"/>
      <w:r w:rsidRPr="00894AE8">
        <w:t>1.6</w:t>
      </w:r>
      <w:r w:rsidRPr="00894AE8">
        <w:tab/>
      </w:r>
      <w:r w:rsidR="00A7204D" w:rsidRPr="00894AE8">
        <w:t>SIGNIFICANCE OF THE STUDY</w:t>
      </w:r>
      <w:bookmarkEnd w:id="20"/>
    </w:p>
    <w:p w:rsidR="00A7204D" w:rsidRPr="00BA7D60" w:rsidRDefault="00A7204D" w:rsidP="00894AE8">
      <w:pPr>
        <w:spacing w:line="360" w:lineRule="auto"/>
        <w:jc w:val="both"/>
        <w:rPr>
          <w:rFonts w:ascii="Times New Roman" w:hAnsi="Times New Roman" w:cs="Times New Roman"/>
          <w:sz w:val="24"/>
          <w:szCs w:val="24"/>
        </w:rPr>
      </w:pPr>
      <w:r w:rsidRPr="00BA7D60">
        <w:rPr>
          <w:rFonts w:ascii="Times New Roman" w:hAnsi="Times New Roman" w:cs="Times New Roman"/>
          <w:sz w:val="24"/>
          <w:szCs w:val="24"/>
        </w:rPr>
        <w:tab/>
        <w:t>The study has enabled us to know the significant of the budgetary control and effect of  project performance in Nigeria Company. it also help us to know the relevant of  budgetary control in Nigerian industry. On the completion of this research work it serve as a reference of part of several institution and person. It will be better appreciated by Nigeria industries and entire public enterprise those body should seek to improve on the areas of lapses and where the role of budgetary control has been undermined as they shall be highlighted in this research work. It will also serve as a pouter for potential weal and foreign company who will discover the humorous opportunities that derived from this research work. The scholars will also benefit from this work because it shall add to their existingknowledge as budgetary control on how it affects performance of Nigeria Company.</w:t>
      </w:r>
    </w:p>
    <w:p w:rsidR="00A7204D" w:rsidRPr="00BA7D60" w:rsidRDefault="00A7204D" w:rsidP="00894AE8">
      <w:pPr>
        <w:spacing w:line="360" w:lineRule="auto"/>
        <w:ind w:firstLine="720"/>
        <w:jc w:val="both"/>
        <w:rPr>
          <w:rFonts w:ascii="Times New Roman" w:hAnsi="Times New Roman" w:cs="Times New Roman"/>
          <w:sz w:val="24"/>
          <w:szCs w:val="24"/>
        </w:rPr>
      </w:pPr>
      <w:r w:rsidRPr="00BA7D60">
        <w:rPr>
          <w:rFonts w:ascii="Times New Roman" w:hAnsi="Times New Roman" w:cs="Times New Roman"/>
          <w:sz w:val="24"/>
          <w:szCs w:val="24"/>
        </w:rPr>
        <w:t>The government will also benefit from this research work as it shall attempt toencourage public participation in budgetary planning. </w:t>
      </w:r>
    </w:p>
    <w:p w:rsidR="00A7204D" w:rsidRPr="00894AE8" w:rsidRDefault="00D20987" w:rsidP="00894AE8">
      <w:pPr>
        <w:pStyle w:val="Heading1"/>
      </w:pPr>
      <w:bookmarkStart w:id="21" w:name="_Toc198960502"/>
      <w:r w:rsidRPr="00894AE8">
        <w:t>1.7</w:t>
      </w:r>
      <w:r w:rsidR="007336D1" w:rsidRPr="00894AE8">
        <w:tab/>
      </w:r>
      <w:r w:rsidR="00A7204D" w:rsidRPr="00894AE8">
        <w:t>HYPOTHSIS TESTING</w:t>
      </w:r>
      <w:bookmarkEnd w:id="21"/>
    </w:p>
    <w:p w:rsidR="00D914C1" w:rsidRDefault="00A7204D" w:rsidP="00894AE8">
      <w:pPr>
        <w:spacing w:line="360" w:lineRule="auto"/>
        <w:jc w:val="both"/>
        <w:rPr>
          <w:rFonts w:ascii="Times New Roman" w:hAnsi="Times New Roman" w:cs="Times New Roman"/>
          <w:sz w:val="24"/>
          <w:szCs w:val="24"/>
        </w:rPr>
      </w:pPr>
      <w:r w:rsidRPr="00BA7D60">
        <w:rPr>
          <w:rFonts w:ascii="Times New Roman" w:hAnsi="Times New Roman" w:cs="Times New Roman"/>
          <w:sz w:val="24"/>
          <w:szCs w:val="24"/>
        </w:rPr>
        <w:t xml:space="preserve">Hypothesis </w:t>
      </w:r>
    </w:p>
    <w:p w:rsidR="00D914C1" w:rsidRDefault="00D914C1" w:rsidP="00894AE8">
      <w:pPr>
        <w:spacing w:line="360" w:lineRule="auto"/>
        <w:jc w:val="both"/>
        <w:rPr>
          <w:rFonts w:ascii="Times New Roman" w:hAnsi="Times New Roman" w:cs="Times New Roman"/>
          <w:sz w:val="24"/>
          <w:szCs w:val="24"/>
        </w:rPr>
      </w:pPr>
      <w:r w:rsidRPr="00D914C1">
        <w:rPr>
          <w:rFonts w:ascii="Times New Roman" w:hAnsi="Times New Roman" w:cs="Times New Roman"/>
          <w:b/>
          <w:bCs/>
          <w:sz w:val="24"/>
          <w:szCs w:val="24"/>
        </w:rPr>
        <w:t>Ho₁</w:t>
      </w:r>
      <w:r w:rsidRPr="00D914C1">
        <w:rPr>
          <w:rFonts w:ascii="Times New Roman" w:hAnsi="Times New Roman" w:cs="Times New Roman"/>
          <w:sz w:val="24"/>
          <w:szCs w:val="24"/>
        </w:rPr>
        <w:t>: Budgeting does not significantly influence managerial control in manufacturing industries.</w:t>
      </w:r>
    </w:p>
    <w:p w:rsidR="00D914C1" w:rsidRDefault="00D914C1" w:rsidP="00894AE8">
      <w:pPr>
        <w:spacing w:line="360" w:lineRule="auto"/>
        <w:jc w:val="both"/>
        <w:rPr>
          <w:rFonts w:ascii="Times New Roman" w:hAnsi="Times New Roman" w:cs="Times New Roman"/>
          <w:sz w:val="24"/>
          <w:szCs w:val="24"/>
        </w:rPr>
      </w:pPr>
      <w:r w:rsidRPr="00D914C1">
        <w:rPr>
          <w:rFonts w:ascii="Times New Roman" w:hAnsi="Times New Roman" w:cs="Times New Roman"/>
          <w:b/>
          <w:bCs/>
          <w:sz w:val="24"/>
          <w:szCs w:val="24"/>
        </w:rPr>
        <w:t>Ho₂</w:t>
      </w:r>
      <w:r w:rsidRPr="00D914C1">
        <w:rPr>
          <w:rFonts w:ascii="Times New Roman" w:hAnsi="Times New Roman" w:cs="Times New Roman"/>
          <w:sz w:val="24"/>
          <w:szCs w:val="24"/>
        </w:rPr>
        <w:t>: Budgetary control problems do not significantly affect organizational performance.</w:t>
      </w:r>
    </w:p>
    <w:p w:rsidR="00D914C1" w:rsidRDefault="00D914C1" w:rsidP="00894AE8">
      <w:pPr>
        <w:spacing w:line="360" w:lineRule="auto"/>
        <w:jc w:val="both"/>
        <w:rPr>
          <w:rFonts w:ascii="Times New Roman" w:hAnsi="Times New Roman" w:cs="Times New Roman"/>
          <w:sz w:val="24"/>
          <w:szCs w:val="24"/>
        </w:rPr>
      </w:pPr>
      <w:r w:rsidRPr="00D914C1">
        <w:rPr>
          <w:rFonts w:ascii="Times New Roman" w:hAnsi="Times New Roman" w:cs="Times New Roman"/>
          <w:b/>
          <w:bCs/>
          <w:sz w:val="24"/>
          <w:szCs w:val="24"/>
        </w:rPr>
        <w:t>Ho₃</w:t>
      </w:r>
      <w:r w:rsidRPr="00D914C1">
        <w:rPr>
          <w:rFonts w:ascii="Times New Roman" w:hAnsi="Times New Roman" w:cs="Times New Roman"/>
          <w:sz w:val="24"/>
          <w:szCs w:val="24"/>
        </w:rPr>
        <w:t>: Budgetary control does not contribute to the achievement of organizational objectives.</w:t>
      </w:r>
    </w:p>
    <w:p w:rsidR="00DB7014" w:rsidRPr="00894AE8" w:rsidRDefault="00D20987" w:rsidP="00894AE8">
      <w:pPr>
        <w:pStyle w:val="Heading1"/>
      </w:pPr>
      <w:bookmarkStart w:id="22" w:name="_Toc198960503"/>
      <w:r w:rsidRPr="00894AE8">
        <w:t>1.8</w:t>
      </w:r>
      <w:r w:rsidR="007336D1" w:rsidRPr="00894AE8">
        <w:tab/>
      </w:r>
      <w:r w:rsidR="00DB7014" w:rsidRPr="00894AE8">
        <w:t>LIMITATION OF THE STUDY</w:t>
      </w:r>
      <w:bookmarkEnd w:id="22"/>
    </w:p>
    <w:p w:rsidR="00DB7014" w:rsidRPr="00BA7D60" w:rsidRDefault="00DB7014" w:rsidP="00894AE8">
      <w:pPr>
        <w:spacing w:line="360" w:lineRule="auto"/>
        <w:jc w:val="both"/>
        <w:rPr>
          <w:rFonts w:ascii="Times New Roman" w:hAnsi="Times New Roman" w:cs="Times New Roman"/>
          <w:sz w:val="24"/>
          <w:szCs w:val="24"/>
        </w:rPr>
      </w:pPr>
      <w:r w:rsidRPr="00BA7D60">
        <w:rPr>
          <w:rFonts w:ascii="Times New Roman" w:hAnsi="Times New Roman" w:cs="Times New Roman"/>
          <w:sz w:val="24"/>
          <w:szCs w:val="24"/>
        </w:rPr>
        <w:t xml:space="preserve">Here are limitation attributions to the problem under the study this are.-time constraints-cost The information which may not be released by compares staff due to the agreement of secrecy and confidentiality. For purpose of this research effect of budgetary control in manufacturing </w:t>
      </w:r>
      <w:r w:rsidRPr="00BA7D60">
        <w:rPr>
          <w:rFonts w:ascii="Times New Roman" w:hAnsi="Times New Roman" w:cs="Times New Roman"/>
          <w:sz w:val="24"/>
          <w:szCs w:val="24"/>
        </w:rPr>
        <w:lastRenderedPageBreak/>
        <w:t>companies, for cursed, it is for cursed in operating and financial budget which is otherwise know as matter budget rather tab capital budget.</w:t>
      </w:r>
    </w:p>
    <w:p w:rsidR="00DB7014" w:rsidRPr="00894AE8" w:rsidRDefault="00D20987" w:rsidP="00894AE8">
      <w:pPr>
        <w:pStyle w:val="Heading1"/>
      </w:pPr>
      <w:bookmarkStart w:id="23" w:name="_Toc198960504"/>
      <w:r w:rsidRPr="00894AE8">
        <w:t>1.9</w:t>
      </w:r>
      <w:r w:rsidR="007336D1" w:rsidRPr="00894AE8">
        <w:tab/>
      </w:r>
      <w:r w:rsidR="00DB7014" w:rsidRPr="00894AE8">
        <w:t>DEFINITION OF TERMS</w:t>
      </w:r>
      <w:bookmarkEnd w:id="23"/>
    </w:p>
    <w:p w:rsidR="00C3346E" w:rsidRPr="00C3346E" w:rsidRDefault="00C3346E" w:rsidP="00894AE8">
      <w:pPr>
        <w:numPr>
          <w:ilvl w:val="0"/>
          <w:numId w:val="22"/>
        </w:numPr>
        <w:spacing w:line="360" w:lineRule="auto"/>
        <w:jc w:val="both"/>
        <w:rPr>
          <w:rFonts w:ascii="Times New Roman" w:hAnsi="Times New Roman" w:cs="Times New Roman"/>
          <w:bCs/>
          <w:sz w:val="24"/>
          <w:szCs w:val="24"/>
        </w:rPr>
      </w:pPr>
      <w:r w:rsidRPr="00C3346E">
        <w:rPr>
          <w:rFonts w:ascii="Times New Roman" w:hAnsi="Times New Roman" w:cs="Times New Roman"/>
          <w:b/>
          <w:bCs/>
          <w:sz w:val="24"/>
          <w:szCs w:val="24"/>
        </w:rPr>
        <w:t>Public Sector Accounting</w:t>
      </w:r>
      <w:r w:rsidRPr="00C3346E">
        <w:rPr>
          <w:rFonts w:ascii="Times New Roman" w:hAnsi="Times New Roman" w:cs="Times New Roman"/>
          <w:bCs/>
          <w:sz w:val="24"/>
          <w:szCs w:val="24"/>
        </w:rPr>
        <w:t>: Public sector accounting refers to an information system designed to measure, record, and report financial transactions of public sector organizations. It encompasses the processes involved in planning, appraisal, evaluation, and management of financial resources (Nhyira Premium University, 2025). This system ensures that public funds are managed transparently and accountably, adhering to legal standards and regulations.</w:t>
      </w:r>
    </w:p>
    <w:p w:rsidR="00C3346E" w:rsidRPr="00C3346E" w:rsidRDefault="00C3346E" w:rsidP="00894AE8">
      <w:pPr>
        <w:numPr>
          <w:ilvl w:val="0"/>
          <w:numId w:val="22"/>
        </w:numPr>
        <w:spacing w:line="360" w:lineRule="auto"/>
        <w:jc w:val="both"/>
        <w:rPr>
          <w:rFonts w:ascii="Times New Roman" w:hAnsi="Times New Roman" w:cs="Times New Roman"/>
          <w:bCs/>
          <w:sz w:val="24"/>
          <w:szCs w:val="24"/>
        </w:rPr>
      </w:pPr>
      <w:r w:rsidRPr="00C3346E">
        <w:rPr>
          <w:rFonts w:ascii="Times New Roman" w:hAnsi="Times New Roman" w:cs="Times New Roman"/>
          <w:b/>
          <w:bCs/>
          <w:sz w:val="24"/>
          <w:szCs w:val="24"/>
        </w:rPr>
        <w:t>Government Accounting</w:t>
      </w:r>
      <w:r w:rsidRPr="00C3346E">
        <w:rPr>
          <w:rFonts w:ascii="Times New Roman" w:hAnsi="Times New Roman" w:cs="Times New Roman"/>
          <w:bCs/>
          <w:sz w:val="24"/>
          <w:szCs w:val="24"/>
        </w:rPr>
        <w:t>: This term specifically pertains to the financial documentation and records maintained by public institutions regarding the collection and expenditure of taxpayer money. Government accounting includes the processes of recording, analyzing, classifying, summarizing, and interpreting financial information about government activities (Nhyira Premium University, 2025). It serves as a foundation for ensuring that resources are allocated and utilized effectively.</w:t>
      </w:r>
    </w:p>
    <w:p w:rsidR="00C3346E" w:rsidRPr="00C3346E" w:rsidRDefault="00C3346E" w:rsidP="00894AE8">
      <w:pPr>
        <w:numPr>
          <w:ilvl w:val="0"/>
          <w:numId w:val="22"/>
        </w:numPr>
        <w:spacing w:line="360" w:lineRule="auto"/>
        <w:jc w:val="both"/>
        <w:rPr>
          <w:rFonts w:ascii="Times New Roman" w:hAnsi="Times New Roman" w:cs="Times New Roman"/>
          <w:bCs/>
          <w:sz w:val="24"/>
          <w:szCs w:val="24"/>
        </w:rPr>
      </w:pPr>
      <w:r w:rsidRPr="00C3346E">
        <w:rPr>
          <w:rFonts w:ascii="Times New Roman" w:hAnsi="Times New Roman" w:cs="Times New Roman"/>
          <w:b/>
          <w:bCs/>
          <w:sz w:val="24"/>
          <w:szCs w:val="24"/>
        </w:rPr>
        <w:t>Accountability</w:t>
      </w:r>
      <w:r w:rsidRPr="00C3346E">
        <w:rPr>
          <w:rFonts w:ascii="Times New Roman" w:hAnsi="Times New Roman" w:cs="Times New Roman"/>
          <w:bCs/>
          <w:sz w:val="24"/>
          <w:szCs w:val="24"/>
        </w:rPr>
        <w:t>: In the context of public sector accounting, accountability refers to the obligation of government entities to report on their financial activities and be responsible for their management of public resources. This includes providing evidence that funds have been used appropriately and in accordance with established norms and regulations (Ogundajo et al., 2025). Accountability is crucial for maintaining public trust in government institutions.</w:t>
      </w:r>
    </w:p>
    <w:p w:rsidR="00C3346E" w:rsidRPr="00C3346E" w:rsidRDefault="00C3346E" w:rsidP="00894AE8">
      <w:pPr>
        <w:numPr>
          <w:ilvl w:val="0"/>
          <w:numId w:val="22"/>
        </w:numPr>
        <w:spacing w:line="360" w:lineRule="auto"/>
        <w:jc w:val="both"/>
        <w:rPr>
          <w:rFonts w:ascii="Times New Roman" w:hAnsi="Times New Roman" w:cs="Times New Roman"/>
          <w:bCs/>
          <w:sz w:val="24"/>
          <w:szCs w:val="24"/>
        </w:rPr>
      </w:pPr>
      <w:r w:rsidRPr="00C3346E">
        <w:rPr>
          <w:rFonts w:ascii="Times New Roman" w:hAnsi="Times New Roman" w:cs="Times New Roman"/>
          <w:b/>
          <w:bCs/>
          <w:sz w:val="24"/>
          <w:szCs w:val="24"/>
        </w:rPr>
        <w:t>Stewardship</w:t>
      </w:r>
      <w:r w:rsidRPr="00C3346E">
        <w:rPr>
          <w:rFonts w:ascii="Times New Roman" w:hAnsi="Times New Roman" w:cs="Times New Roman"/>
          <w:bCs/>
          <w:sz w:val="24"/>
          <w:szCs w:val="24"/>
        </w:rPr>
        <w:t>: Stewardship in public sector accounting relates to the responsibility of government officials to manage public funds prudently and transparently. It emphasizes the need for officials to provide a clear account of how resources are acquired and utilized, ensuring that they act in the best interest of the public (Adegite, 2010).</w:t>
      </w:r>
    </w:p>
    <w:p w:rsidR="00C3346E" w:rsidRPr="00C3346E" w:rsidRDefault="00C3346E" w:rsidP="00894AE8">
      <w:pPr>
        <w:numPr>
          <w:ilvl w:val="0"/>
          <w:numId w:val="22"/>
        </w:numPr>
        <w:spacing w:line="360" w:lineRule="auto"/>
        <w:jc w:val="both"/>
        <w:rPr>
          <w:rFonts w:ascii="Times New Roman" w:hAnsi="Times New Roman" w:cs="Times New Roman"/>
          <w:bCs/>
          <w:sz w:val="24"/>
          <w:szCs w:val="24"/>
        </w:rPr>
      </w:pPr>
      <w:r w:rsidRPr="00C3346E">
        <w:rPr>
          <w:rFonts w:ascii="Times New Roman" w:hAnsi="Times New Roman" w:cs="Times New Roman"/>
          <w:b/>
          <w:bCs/>
          <w:sz w:val="24"/>
          <w:szCs w:val="24"/>
        </w:rPr>
        <w:t>Internal Controls</w:t>
      </w:r>
      <w:r w:rsidRPr="00C3346E">
        <w:rPr>
          <w:rFonts w:ascii="Times New Roman" w:hAnsi="Times New Roman" w:cs="Times New Roman"/>
          <w:bCs/>
          <w:sz w:val="24"/>
          <w:szCs w:val="24"/>
        </w:rPr>
        <w:t>: These are processes implemented within an organization to ensure the integrity of financial reporting, safeguard assets, and prevent fraud. Effective internal controls are vital for maintaining accountability in public sector organizations by ensuring that all transactions are recorded accurately and comply with legal requirements (Eckard, 2016).</w:t>
      </w:r>
    </w:p>
    <w:p w:rsidR="00C3346E" w:rsidRPr="00C3346E" w:rsidRDefault="00C3346E" w:rsidP="00894AE8">
      <w:pPr>
        <w:numPr>
          <w:ilvl w:val="0"/>
          <w:numId w:val="22"/>
        </w:numPr>
        <w:spacing w:line="360" w:lineRule="auto"/>
        <w:jc w:val="both"/>
        <w:rPr>
          <w:rFonts w:ascii="Times New Roman" w:hAnsi="Times New Roman" w:cs="Times New Roman"/>
          <w:bCs/>
          <w:sz w:val="24"/>
          <w:szCs w:val="24"/>
        </w:rPr>
      </w:pPr>
      <w:r w:rsidRPr="00C3346E">
        <w:rPr>
          <w:rFonts w:ascii="Times New Roman" w:hAnsi="Times New Roman" w:cs="Times New Roman"/>
          <w:b/>
          <w:bCs/>
          <w:sz w:val="24"/>
          <w:szCs w:val="24"/>
        </w:rPr>
        <w:lastRenderedPageBreak/>
        <w:t>Accrual Accounting</w:t>
      </w:r>
      <w:r w:rsidRPr="00C3346E">
        <w:rPr>
          <w:rFonts w:ascii="Times New Roman" w:hAnsi="Times New Roman" w:cs="Times New Roman"/>
          <w:bCs/>
          <w:sz w:val="24"/>
          <w:szCs w:val="24"/>
        </w:rPr>
        <w:t>: This accounting method recognizes revenues and expenses when they are incurred rather than when cash is exchanged. Accrual accounting provides a more accurate picture of an organization’s financial position and performance over time (Nhyira Premium University, 2025). The adoption of accrual accounting standards like IPSAS is essential for enhancing transparency in public sector financial reporting.</w:t>
      </w:r>
    </w:p>
    <w:p w:rsidR="00C3346E" w:rsidRPr="00C3346E" w:rsidRDefault="00C3346E" w:rsidP="00894AE8">
      <w:pPr>
        <w:numPr>
          <w:ilvl w:val="0"/>
          <w:numId w:val="22"/>
        </w:numPr>
        <w:spacing w:line="360" w:lineRule="auto"/>
        <w:jc w:val="both"/>
        <w:rPr>
          <w:rFonts w:ascii="Times New Roman" w:hAnsi="Times New Roman" w:cs="Times New Roman"/>
          <w:bCs/>
          <w:sz w:val="24"/>
          <w:szCs w:val="24"/>
        </w:rPr>
      </w:pPr>
      <w:r w:rsidRPr="00C3346E">
        <w:rPr>
          <w:rFonts w:ascii="Times New Roman" w:hAnsi="Times New Roman" w:cs="Times New Roman"/>
          <w:b/>
          <w:bCs/>
          <w:sz w:val="24"/>
          <w:szCs w:val="24"/>
        </w:rPr>
        <w:t>Financial Reporting</w:t>
      </w:r>
      <w:r w:rsidRPr="00C3346E">
        <w:rPr>
          <w:rFonts w:ascii="Times New Roman" w:hAnsi="Times New Roman" w:cs="Times New Roman"/>
          <w:bCs/>
          <w:sz w:val="24"/>
          <w:szCs w:val="24"/>
        </w:rPr>
        <w:t>: This involves the preparation and presentation of financial statements that disclose an organization’s financial position, performance, and cash flows. In public sector accounting, financial reporting must adhere to established standards to ensure reliability and transparency for stakeholders (ICAN, 2025).</w:t>
      </w:r>
    </w:p>
    <w:p w:rsidR="00C3346E" w:rsidRPr="00C3346E" w:rsidRDefault="00C3346E" w:rsidP="00894AE8">
      <w:pPr>
        <w:numPr>
          <w:ilvl w:val="0"/>
          <w:numId w:val="22"/>
        </w:numPr>
        <w:spacing w:line="360" w:lineRule="auto"/>
        <w:jc w:val="both"/>
        <w:rPr>
          <w:rFonts w:ascii="Times New Roman" w:hAnsi="Times New Roman" w:cs="Times New Roman"/>
          <w:bCs/>
          <w:sz w:val="24"/>
          <w:szCs w:val="24"/>
        </w:rPr>
      </w:pPr>
      <w:r w:rsidRPr="00C3346E">
        <w:rPr>
          <w:rFonts w:ascii="Times New Roman" w:hAnsi="Times New Roman" w:cs="Times New Roman"/>
          <w:b/>
          <w:bCs/>
          <w:sz w:val="24"/>
          <w:szCs w:val="24"/>
        </w:rPr>
        <w:t>Budgeting</w:t>
      </w:r>
      <w:r w:rsidRPr="00C3346E">
        <w:rPr>
          <w:rFonts w:ascii="Times New Roman" w:hAnsi="Times New Roman" w:cs="Times New Roman"/>
          <w:bCs/>
          <w:sz w:val="24"/>
          <w:szCs w:val="24"/>
        </w:rPr>
        <w:t>: Budgeting in the public sector involves planning how resources will be allocated to various programs and activities over a specific period. It is a critical component of financial management that helps ensure that funds are used efficiently to meet policy objectives (Ogundajo et al., 2025).</w:t>
      </w:r>
    </w:p>
    <w:p w:rsidR="00C3346E" w:rsidRPr="00C3346E" w:rsidRDefault="00C3346E" w:rsidP="00894AE8">
      <w:pPr>
        <w:numPr>
          <w:ilvl w:val="0"/>
          <w:numId w:val="22"/>
        </w:numPr>
        <w:spacing w:line="360" w:lineRule="auto"/>
        <w:jc w:val="both"/>
        <w:rPr>
          <w:rFonts w:ascii="Times New Roman" w:hAnsi="Times New Roman" w:cs="Times New Roman"/>
          <w:bCs/>
          <w:sz w:val="24"/>
          <w:szCs w:val="24"/>
        </w:rPr>
      </w:pPr>
      <w:r w:rsidRPr="00C3346E">
        <w:rPr>
          <w:rFonts w:ascii="Times New Roman" w:hAnsi="Times New Roman" w:cs="Times New Roman"/>
          <w:b/>
          <w:bCs/>
          <w:sz w:val="24"/>
          <w:szCs w:val="24"/>
        </w:rPr>
        <w:t>Performance Measurement</w:t>
      </w:r>
      <w:r w:rsidRPr="00C3346E">
        <w:rPr>
          <w:rFonts w:ascii="Times New Roman" w:hAnsi="Times New Roman" w:cs="Times New Roman"/>
          <w:bCs/>
          <w:sz w:val="24"/>
          <w:szCs w:val="24"/>
        </w:rPr>
        <w:t>: This refers to the process of assessing how well a public sector organization meets its objectives through specific metrics. Performance measurement helps evaluate efficiency, effectiveness, and compliance with established goals within government entities (Adegite, 2010).</w:t>
      </w:r>
    </w:p>
    <w:p w:rsidR="00C3346E" w:rsidRPr="00C3346E" w:rsidRDefault="00C3346E" w:rsidP="00894AE8">
      <w:pPr>
        <w:numPr>
          <w:ilvl w:val="0"/>
          <w:numId w:val="22"/>
        </w:numPr>
        <w:spacing w:line="360" w:lineRule="auto"/>
        <w:jc w:val="both"/>
        <w:rPr>
          <w:rFonts w:ascii="Times New Roman" w:hAnsi="Times New Roman" w:cs="Times New Roman"/>
          <w:bCs/>
          <w:sz w:val="24"/>
          <w:szCs w:val="24"/>
        </w:rPr>
      </w:pPr>
      <w:r w:rsidRPr="00C3346E">
        <w:rPr>
          <w:rFonts w:ascii="Times New Roman" w:hAnsi="Times New Roman" w:cs="Times New Roman"/>
          <w:b/>
          <w:bCs/>
          <w:sz w:val="24"/>
          <w:szCs w:val="24"/>
        </w:rPr>
        <w:t>Transparency</w:t>
      </w:r>
      <w:r w:rsidRPr="00C3346E">
        <w:rPr>
          <w:rFonts w:ascii="Times New Roman" w:hAnsi="Times New Roman" w:cs="Times New Roman"/>
          <w:bCs/>
          <w:sz w:val="24"/>
          <w:szCs w:val="24"/>
        </w:rPr>
        <w:t>: Transparency in public sector accounting means making financial information accessible and understandable to stakeholders. It is crucial for building trust between government entities and the public by allowing scrutiny of how taxpayer money is managed (Nhyira Premium University, 2025).</w:t>
      </w:r>
    </w:p>
    <w:p w:rsidR="007336D1" w:rsidRPr="00BA7D60" w:rsidRDefault="007336D1" w:rsidP="00894AE8">
      <w:pPr>
        <w:spacing w:line="360" w:lineRule="auto"/>
        <w:rPr>
          <w:rFonts w:ascii="Times New Roman" w:hAnsi="Times New Roman" w:cs="Times New Roman"/>
          <w:sz w:val="24"/>
          <w:szCs w:val="24"/>
        </w:rPr>
      </w:pPr>
    </w:p>
    <w:p w:rsidR="00894AE8" w:rsidRDefault="00894AE8" w:rsidP="00894AE8">
      <w:pPr>
        <w:spacing w:line="360" w:lineRule="auto"/>
        <w:rPr>
          <w:rFonts w:ascii="Times New Roman" w:eastAsiaTheme="majorEastAsia" w:hAnsi="Times New Roman" w:cstheme="majorBidi"/>
          <w:b/>
          <w:bCs/>
          <w:sz w:val="24"/>
          <w:szCs w:val="28"/>
        </w:rPr>
      </w:pPr>
      <w:r>
        <w:br w:type="page"/>
      </w:r>
    </w:p>
    <w:p w:rsidR="00DB7014" w:rsidRPr="00894AE8" w:rsidRDefault="00DB7014" w:rsidP="00894AE8">
      <w:pPr>
        <w:pStyle w:val="Heading1"/>
        <w:jc w:val="center"/>
      </w:pPr>
      <w:bookmarkStart w:id="24" w:name="_Toc198960505"/>
      <w:r w:rsidRPr="00894AE8">
        <w:lastRenderedPageBreak/>
        <w:t>CHAPTER TWO</w:t>
      </w:r>
      <w:bookmarkEnd w:id="24"/>
    </w:p>
    <w:p w:rsidR="00DB7014" w:rsidRPr="00894AE8" w:rsidRDefault="00DB7014" w:rsidP="00894AE8">
      <w:pPr>
        <w:pStyle w:val="Heading1"/>
        <w:jc w:val="center"/>
      </w:pPr>
      <w:bookmarkStart w:id="25" w:name="_Toc198960506"/>
      <w:r w:rsidRPr="00894AE8">
        <w:t>LITERATURE REVIEW</w:t>
      </w:r>
      <w:bookmarkEnd w:id="25"/>
    </w:p>
    <w:p w:rsidR="00DB7014" w:rsidRPr="00894AE8" w:rsidRDefault="00C13CB0" w:rsidP="00894AE8">
      <w:pPr>
        <w:pStyle w:val="Heading1"/>
      </w:pPr>
      <w:bookmarkStart w:id="26" w:name="_Toc198960507"/>
      <w:r w:rsidRPr="00894AE8">
        <w:t>2.1</w:t>
      </w:r>
      <w:r w:rsidRPr="00894AE8">
        <w:tab/>
        <w:t>PREAMBLE</w:t>
      </w:r>
      <w:bookmarkEnd w:id="26"/>
    </w:p>
    <w:p w:rsidR="00DB7014" w:rsidRPr="00BA7D60" w:rsidRDefault="00DB7014" w:rsidP="00894AE8">
      <w:pPr>
        <w:spacing w:line="360" w:lineRule="auto"/>
        <w:jc w:val="both"/>
        <w:rPr>
          <w:rFonts w:ascii="Times New Roman" w:hAnsi="Times New Roman" w:cs="Times New Roman"/>
          <w:sz w:val="24"/>
          <w:szCs w:val="24"/>
        </w:rPr>
      </w:pPr>
      <w:r w:rsidRPr="00BA7D60">
        <w:rPr>
          <w:rFonts w:ascii="Times New Roman" w:hAnsi="Times New Roman" w:cs="Times New Roman"/>
          <w:sz w:val="24"/>
          <w:szCs w:val="24"/>
        </w:rPr>
        <w:t> </w:t>
      </w:r>
      <w:r w:rsidRPr="00BA7D60">
        <w:rPr>
          <w:rFonts w:ascii="Times New Roman" w:hAnsi="Times New Roman" w:cs="Times New Roman"/>
          <w:sz w:val="24"/>
          <w:szCs w:val="24"/>
        </w:rPr>
        <w:tab/>
        <w:t>Literature review involved the systematic identification, location and analysis of document containing information related to the research problem.</w:t>
      </w:r>
    </w:p>
    <w:p w:rsidR="00DB7014" w:rsidRPr="00BA7D60" w:rsidRDefault="00DB7014" w:rsidP="00894AE8">
      <w:pPr>
        <w:spacing w:line="360" w:lineRule="auto"/>
        <w:ind w:firstLine="720"/>
        <w:jc w:val="both"/>
        <w:rPr>
          <w:rFonts w:ascii="Times New Roman" w:hAnsi="Times New Roman" w:cs="Times New Roman"/>
          <w:sz w:val="24"/>
          <w:szCs w:val="24"/>
        </w:rPr>
      </w:pPr>
      <w:r w:rsidRPr="00BA7D60">
        <w:rPr>
          <w:rFonts w:ascii="Times New Roman" w:hAnsi="Times New Roman" w:cs="Times New Roman"/>
          <w:sz w:val="24"/>
          <w:szCs w:val="24"/>
        </w:rPr>
        <w:t xml:space="preserve">Literature review help to </w:t>
      </w:r>
      <w:r w:rsidR="007336D1" w:rsidRPr="00BA7D60">
        <w:rPr>
          <w:rFonts w:ascii="Times New Roman" w:hAnsi="Times New Roman" w:cs="Times New Roman"/>
          <w:sz w:val="24"/>
          <w:szCs w:val="24"/>
        </w:rPr>
        <w:t>sharpen</w:t>
      </w:r>
      <w:r w:rsidRPr="00BA7D60">
        <w:rPr>
          <w:rFonts w:ascii="Times New Roman" w:hAnsi="Times New Roman" w:cs="Times New Roman"/>
          <w:sz w:val="24"/>
          <w:szCs w:val="24"/>
        </w:rPr>
        <w:t xml:space="preserve"> define and understand the existing knowledge in the problem under study. This section therefore contain systematic identification about the subject matter under the following sub&gt;heading concept of budgetary control.</w:t>
      </w:r>
    </w:p>
    <w:p w:rsidR="00DB7014" w:rsidRPr="00BA7D60" w:rsidRDefault="00DB7014" w:rsidP="00894AE8">
      <w:pPr>
        <w:spacing w:line="360" w:lineRule="auto"/>
        <w:jc w:val="both"/>
        <w:rPr>
          <w:rFonts w:ascii="Times New Roman" w:hAnsi="Times New Roman" w:cs="Times New Roman"/>
          <w:sz w:val="24"/>
          <w:szCs w:val="24"/>
        </w:rPr>
      </w:pPr>
      <w:r w:rsidRPr="00BA7D60">
        <w:rPr>
          <w:rFonts w:ascii="Times New Roman" w:hAnsi="Times New Roman" w:cs="Times New Roman"/>
          <w:sz w:val="24"/>
          <w:szCs w:val="24"/>
        </w:rPr>
        <w:t xml:space="preserve">A budgetary serve diverse purpose, it can mean different things to different people such as. </w:t>
      </w:r>
    </w:p>
    <w:p w:rsidR="00DB7014" w:rsidRPr="00BA7D60" w:rsidRDefault="00DB7014" w:rsidP="00894AE8">
      <w:pPr>
        <w:spacing w:line="360" w:lineRule="auto"/>
        <w:jc w:val="both"/>
        <w:rPr>
          <w:rFonts w:ascii="Times New Roman" w:hAnsi="Times New Roman" w:cs="Times New Roman"/>
          <w:sz w:val="24"/>
          <w:szCs w:val="24"/>
        </w:rPr>
      </w:pPr>
      <w:r w:rsidRPr="00BA7D60">
        <w:rPr>
          <w:rFonts w:ascii="Times New Roman" w:hAnsi="Times New Roman" w:cs="Times New Roman"/>
          <w:sz w:val="24"/>
          <w:szCs w:val="24"/>
        </w:rPr>
        <w:t>A plan of work</w:t>
      </w:r>
    </w:p>
    <w:p w:rsidR="00DB7014" w:rsidRPr="00BA7D60" w:rsidRDefault="00DB7014" w:rsidP="00894AE8">
      <w:pPr>
        <w:spacing w:line="360" w:lineRule="auto"/>
        <w:jc w:val="both"/>
        <w:rPr>
          <w:rFonts w:ascii="Times New Roman" w:hAnsi="Times New Roman" w:cs="Times New Roman"/>
          <w:sz w:val="24"/>
          <w:szCs w:val="24"/>
        </w:rPr>
      </w:pPr>
      <w:r w:rsidRPr="00BA7D60">
        <w:rPr>
          <w:rFonts w:ascii="Times New Roman" w:hAnsi="Times New Roman" w:cs="Times New Roman"/>
          <w:sz w:val="24"/>
          <w:szCs w:val="24"/>
        </w:rPr>
        <w:t>A prediction</w:t>
      </w:r>
    </w:p>
    <w:p w:rsidR="00DB7014" w:rsidRPr="00BA7D60" w:rsidRDefault="00DB7014" w:rsidP="00894AE8">
      <w:pPr>
        <w:spacing w:line="360" w:lineRule="auto"/>
        <w:jc w:val="both"/>
        <w:rPr>
          <w:rFonts w:ascii="Times New Roman" w:hAnsi="Times New Roman" w:cs="Times New Roman"/>
          <w:sz w:val="24"/>
          <w:szCs w:val="24"/>
        </w:rPr>
      </w:pPr>
      <w:r w:rsidRPr="00BA7D60">
        <w:rPr>
          <w:rFonts w:ascii="Times New Roman" w:hAnsi="Times New Roman" w:cs="Times New Roman"/>
          <w:sz w:val="24"/>
          <w:szCs w:val="24"/>
        </w:rPr>
        <w:t>A link between financial resources and human behaviors of accomplish objective. A mechanism for making choice among alternative expenditure in the government a record of preference that have prevailed in the determination of national policy.</w:t>
      </w:r>
    </w:p>
    <w:p w:rsidR="00DF1E0C" w:rsidRPr="00BA7D60" w:rsidRDefault="00DB7014" w:rsidP="00894AE8">
      <w:pPr>
        <w:spacing w:line="360" w:lineRule="auto"/>
        <w:ind w:firstLine="720"/>
        <w:jc w:val="both"/>
        <w:rPr>
          <w:rFonts w:ascii="Times New Roman" w:hAnsi="Times New Roman" w:cs="Times New Roman"/>
          <w:sz w:val="24"/>
          <w:szCs w:val="24"/>
        </w:rPr>
      </w:pPr>
      <w:r w:rsidRPr="00BA7D60">
        <w:rPr>
          <w:rFonts w:ascii="Times New Roman" w:hAnsi="Times New Roman" w:cs="Times New Roman"/>
          <w:sz w:val="24"/>
          <w:szCs w:val="24"/>
        </w:rPr>
        <w:t>Owoyemi (2006) observe budget as a plan quantified in monetary term prepared and approved prior to a defined period of time, usually showing planned in come to be generated or expenditure to be incurred during the period and the capital to be employed to attain a given objectives.</w:t>
      </w:r>
    </w:p>
    <w:p w:rsidR="00DF1E0C" w:rsidRPr="00BA7D60" w:rsidRDefault="00DB7014" w:rsidP="00894AE8">
      <w:pPr>
        <w:spacing w:line="360" w:lineRule="auto"/>
        <w:ind w:firstLine="720"/>
        <w:jc w:val="both"/>
        <w:rPr>
          <w:rFonts w:ascii="Times New Roman" w:hAnsi="Times New Roman" w:cs="Times New Roman"/>
          <w:sz w:val="24"/>
          <w:szCs w:val="24"/>
        </w:rPr>
      </w:pPr>
      <w:r w:rsidRPr="00BA7D60">
        <w:rPr>
          <w:rFonts w:ascii="Times New Roman" w:hAnsi="Times New Roman" w:cs="Times New Roman"/>
          <w:sz w:val="24"/>
          <w:szCs w:val="24"/>
        </w:rPr>
        <w:t xml:space="preserve">According to the institute of chartered management accountant (ICMA) budgetary system represent an amalgamation of three major component </w:t>
      </w:r>
      <w:r w:rsidR="00DF1E0C" w:rsidRPr="00BA7D60">
        <w:rPr>
          <w:rFonts w:ascii="Times New Roman" w:hAnsi="Times New Roman" w:cs="Times New Roman"/>
          <w:sz w:val="24"/>
          <w:szCs w:val="24"/>
        </w:rPr>
        <w:t>parts</w:t>
      </w:r>
      <w:r w:rsidRPr="00BA7D60">
        <w:rPr>
          <w:rFonts w:ascii="Times New Roman" w:hAnsi="Times New Roman" w:cs="Times New Roman"/>
          <w:sz w:val="24"/>
          <w:szCs w:val="24"/>
        </w:rPr>
        <w:t xml:space="preserve"> of budgetary planning, budget and budgetary control. </w:t>
      </w:r>
    </w:p>
    <w:p w:rsidR="00DB7014" w:rsidRPr="00BA7D60" w:rsidRDefault="00DB7014" w:rsidP="00894AE8">
      <w:pPr>
        <w:spacing w:line="360" w:lineRule="auto"/>
        <w:ind w:firstLine="720"/>
        <w:jc w:val="both"/>
        <w:rPr>
          <w:rFonts w:ascii="Times New Roman" w:hAnsi="Times New Roman" w:cs="Times New Roman"/>
          <w:sz w:val="24"/>
          <w:szCs w:val="24"/>
        </w:rPr>
      </w:pPr>
      <w:r w:rsidRPr="00BA7D60">
        <w:rPr>
          <w:rFonts w:ascii="Times New Roman" w:hAnsi="Times New Roman" w:cs="Times New Roman"/>
          <w:sz w:val="24"/>
          <w:szCs w:val="24"/>
        </w:rPr>
        <w:t xml:space="preserve">Budgetary planning is defined as establishment of short term goal designed </w:t>
      </w:r>
      <w:r w:rsidR="00DF1E0C" w:rsidRPr="00BA7D60">
        <w:rPr>
          <w:rFonts w:ascii="Times New Roman" w:hAnsi="Times New Roman" w:cs="Times New Roman"/>
          <w:sz w:val="24"/>
          <w:szCs w:val="24"/>
        </w:rPr>
        <w:t>and incorporated</w:t>
      </w:r>
      <w:r w:rsidRPr="00BA7D60">
        <w:rPr>
          <w:rFonts w:ascii="Times New Roman" w:hAnsi="Times New Roman" w:cs="Times New Roman"/>
          <w:sz w:val="24"/>
          <w:szCs w:val="24"/>
        </w:rPr>
        <w:t xml:space="preserve"> from the long term corporate objective of an organization such that the shortterm goals is based on budget. The word budgetary control is described as theestablishment of executive on the requirement of a policy and the continuous </w:t>
      </w:r>
      <w:r w:rsidR="00DF1E0C" w:rsidRPr="00BA7D60">
        <w:rPr>
          <w:rFonts w:ascii="Times New Roman" w:hAnsi="Times New Roman" w:cs="Times New Roman"/>
          <w:sz w:val="24"/>
          <w:szCs w:val="24"/>
        </w:rPr>
        <w:t>comparison of</w:t>
      </w:r>
      <w:r w:rsidRPr="00BA7D60">
        <w:rPr>
          <w:rFonts w:ascii="Times New Roman" w:hAnsi="Times New Roman" w:cs="Times New Roman"/>
          <w:sz w:val="24"/>
          <w:szCs w:val="24"/>
        </w:rPr>
        <w:t xml:space="preserve"> actual with budgetary result either to secure by individual action the objective of that policy or to provide a basis for it revision.</w:t>
      </w:r>
    </w:p>
    <w:p w:rsidR="00DF1E0C" w:rsidRPr="00BA7D60" w:rsidRDefault="00DF1E0C" w:rsidP="00894AE8">
      <w:pPr>
        <w:spacing w:line="360" w:lineRule="auto"/>
        <w:ind w:firstLine="720"/>
        <w:jc w:val="both"/>
        <w:rPr>
          <w:rFonts w:ascii="Times New Roman" w:hAnsi="Times New Roman" w:cs="Times New Roman"/>
          <w:sz w:val="24"/>
          <w:szCs w:val="24"/>
        </w:rPr>
      </w:pPr>
      <w:r w:rsidRPr="00BA7D60">
        <w:rPr>
          <w:rFonts w:ascii="Times New Roman" w:hAnsi="Times New Roman" w:cs="Times New Roman"/>
          <w:sz w:val="24"/>
          <w:szCs w:val="24"/>
        </w:rPr>
        <w:lastRenderedPageBreak/>
        <w:t>Budgetary control has similar features of variance analysis. It provides a general means for continuous appraisal of departmental and overall performance. Therefore budgetary control aims at maximizing the overall profit for the business, it enables themanagement to determine in advance level of profit that can be realized.</w:t>
      </w:r>
    </w:p>
    <w:p w:rsidR="00C13CB0" w:rsidRPr="00894AE8" w:rsidRDefault="00C13CB0" w:rsidP="00894AE8">
      <w:pPr>
        <w:pStyle w:val="Heading1"/>
      </w:pPr>
      <w:bookmarkStart w:id="27" w:name="_Toc198960508"/>
      <w:r w:rsidRPr="00894AE8">
        <w:t>2.2</w:t>
      </w:r>
      <w:r w:rsidRPr="00894AE8">
        <w:tab/>
        <w:t>CONCEPTUAL FRAMEWORK</w:t>
      </w:r>
      <w:bookmarkEnd w:id="27"/>
    </w:p>
    <w:p w:rsidR="00C13CB0" w:rsidRPr="00BA7D60" w:rsidRDefault="00C13CB0" w:rsidP="00894AE8">
      <w:pPr>
        <w:spacing w:line="360" w:lineRule="auto"/>
        <w:ind w:firstLine="720"/>
        <w:jc w:val="both"/>
        <w:rPr>
          <w:rFonts w:ascii="Times New Roman" w:hAnsi="Times New Roman" w:cs="Times New Roman"/>
          <w:sz w:val="24"/>
          <w:szCs w:val="24"/>
        </w:rPr>
      </w:pPr>
      <w:r w:rsidRPr="00BA7D60">
        <w:rPr>
          <w:rFonts w:ascii="Times New Roman" w:hAnsi="Times New Roman" w:cs="Times New Roman"/>
          <w:sz w:val="24"/>
          <w:szCs w:val="24"/>
        </w:rPr>
        <w:t>The accounting system in public sector organizations, such as the Kwara State Teaching Service Commission, plays a vital role in promoting transparency, accountability, and effective resource management. This system is designed to record, monitor, and report financial activities to ensure compliance with government policies and statutory requirements. An effective accounting system enables the Commission to manage allocated budgets, track expenditures, and report financial performance accurately. According to Eze and Abubakar (2020), the integrity of public sector accounting systems hinges on adherence to standard practices and regular audits to minimize financial irregularities and ensure proper use of public funds.</w:t>
      </w:r>
    </w:p>
    <w:p w:rsidR="00C13CB0" w:rsidRPr="00BA7D60" w:rsidRDefault="00C13CB0" w:rsidP="00894AE8">
      <w:pPr>
        <w:spacing w:line="360" w:lineRule="auto"/>
        <w:jc w:val="both"/>
        <w:rPr>
          <w:rFonts w:ascii="Times New Roman" w:hAnsi="Times New Roman" w:cs="Times New Roman"/>
          <w:sz w:val="24"/>
          <w:szCs w:val="24"/>
        </w:rPr>
      </w:pPr>
      <w:r w:rsidRPr="00BA7D60">
        <w:rPr>
          <w:rFonts w:ascii="Times New Roman" w:hAnsi="Times New Roman" w:cs="Times New Roman"/>
          <w:sz w:val="24"/>
          <w:szCs w:val="24"/>
        </w:rPr>
        <w:t>However, the evaluation of the accounting system in the Kwara State Teaching Service Commission reveals challenges such as inadequate staff training, delayed reporting, and limited use of modern accounting technology. These shortcomings hinder the organization’s ability to provide timely and reliable financial reports. Implementing computerized accounting systems and enhancing staff capacity through training can improve efficiency and reduce errors. As noted by Olaleye and Adedeji (2019), public sector organizations must adopt innovative accounting practices to meet growing demands for transparency and accountability in resource management. Addressing these issues will strengthen the financial management framework of the Commission and ensure better service delivery to stakeholders.</w:t>
      </w:r>
    </w:p>
    <w:p w:rsidR="00C13CB0" w:rsidRPr="00BA7D60" w:rsidRDefault="00C13CB0" w:rsidP="00894AE8">
      <w:pPr>
        <w:spacing w:line="360" w:lineRule="auto"/>
        <w:jc w:val="both"/>
        <w:rPr>
          <w:rFonts w:ascii="Times New Roman" w:hAnsi="Times New Roman" w:cs="Times New Roman"/>
          <w:sz w:val="24"/>
          <w:szCs w:val="24"/>
        </w:rPr>
      </w:pPr>
      <w:r w:rsidRPr="00BA7D60">
        <w:rPr>
          <w:rFonts w:ascii="Times New Roman" w:hAnsi="Times New Roman" w:cs="Times New Roman"/>
          <w:sz w:val="24"/>
          <w:szCs w:val="24"/>
        </w:rPr>
        <w:t xml:space="preserve">The accounting system in public sector organizations, such as the Kwara State Teaching Service Commission, is crucial for ensuring financial accountability, transparency, and the effective allocation of resources. Public sector accounting systems are designed to comply with government policies, regulations, and statutory requirements, making them distinct from private sector accounting. At the Kwara State Teaching Service Commission, the accounting system is integral to budget preparation, expenditure control, payroll management, and financial reporting. An efficient accounting system ensures that public funds are utilized for their intended purposes, reducing the risk of mismanagement. According to Eze and Abubakar (2020), the effectiveness of public sector accounting is determined by </w:t>
      </w:r>
      <w:r w:rsidRPr="00BA7D60">
        <w:rPr>
          <w:rFonts w:ascii="Times New Roman" w:hAnsi="Times New Roman" w:cs="Times New Roman"/>
          <w:sz w:val="24"/>
          <w:szCs w:val="24"/>
        </w:rPr>
        <w:lastRenderedPageBreak/>
        <w:t>its ability to track financial activities comprehensively, provide accurate reporting, and support decision-making processes within the organization. Despite its importance, the evaluation of the accounting system in the Kwara State Teaching Service Commission highlights several challenges that limit its overall efficiency. Key issues include insufficient technological integration, delays in financial reporting, and a lack of adequately trained personnel. For instance, manual processes are still prevalent in some areas, increasing the likelihood of errors and inefficiencies. Additionally, budgetary oversights and delayed audits often hinder the Commission's ability to make timely financial decisions. Addressing these challenges requires adopting modern, computerized accounting systems to enhance accuracy and efficiency. Olaleye and Adedeji (2019) emphasize that implementing digital solutions, alongside capacity-building initiatives for staff, is essential for improving financial operations in public sector organizations. By addressing these gaps, the Kwara State Teaching Service Commission can strengthen its accountability, enhance service delivery, and ensure public trust in the management of resources.</w:t>
      </w:r>
    </w:p>
    <w:p w:rsidR="00BA7D60" w:rsidRPr="00894AE8" w:rsidRDefault="00FD6AC8" w:rsidP="00894AE8">
      <w:pPr>
        <w:pStyle w:val="Heading1"/>
      </w:pPr>
      <w:bookmarkStart w:id="28" w:name="_Toc198960509"/>
      <w:r w:rsidRPr="00894AE8">
        <w:t>2.2.1</w:t>
      </w:r>
      <w:r w:rsidR="007336D1" w:rsidRPr="00894AE8">
        <w:tab/>
      </w:r>
      <w:r w:rsidR="00BA7D60" w:rsidRPr="00894AE8">
        <w:t>Evaluation of Accounting System in the Public Sector</w:t>
      </w:r>
      <w:bookmarkEnd w:id="28"/>
    </w:p>
    <w:p w:rsidR="00BA7D60" w:rsidRPr="00BA7D60" w:rsidRDefault="00BA7D60" w:rsidP="00894AE8">
      <w:pPr>
        <w:spacing w:line="360" w:lineRule="auto"/>
        <w:ind w:firstLine="720"/>
        <w:jc w:val="both"/>
        <w:rPr>
          <w:rFonts w:ascii="Times New Roman" w:hAnsi="Times New Roman" w:cs="Times New Roman"/>
          <w:sz w:val="24"/>
          <w:szCs w:val="24"/>
        </w:rPr>
      </w:pPr>
      <w:r w:rsidRPr="00BA7D60">
        <w:rPr>
          <w:rFonts w:ascii="Times New Roman" w:hAnsi="Times New Roman" w:cs="Times New Roman"/>
          <w:sz w:val="24"/>
          <w:szCs w:val="24"/>
        </w:rPr>
        <w:t>The accounting system in the public sector plays a crucial role in ensuring transparency, accountability, and efficiency in financial management. Unlike private sector accounting, which focuses on profitability, public sector accounting emphasizes the proper use of public funds, adherence to regulatory frameworks, and the achievement of governmental objectives (Adams, 2020). Evaluating the accounting system in the public sector involves assessing its effectiveness in financial reporting, internal controls, compliance with legal requirements, and overall impact on governance.</w:t>
      </w:r>
    </w:p>
    <w:p w:rsidR="00BA7D60" w:rsidRPr="00BA7D60" w:rsidRDefault="00BA7D60" w:rsidP="00894AE8">
      <w:pPr>
        <w:pStyle w:val="ListParagraph"/>
        <w:numPr>
          <w:ilvl w:val="0"/>
          <w:numId w:val="13"/>
        </w:numPr>
        <w:spacing w:line="360" w:lineRule="auto"/>
        <w:jc w:val="both"/>
        <w:rPr>
          <w:rFonts w:ascii="Times New Roman" w:hAnsi="Times New Roman" w:cs="Times New Roman"/>
          <w:b/>
          <w:bCs/>
          <w:sz w:val="24"/>
          <w:szCs w:val="24"/>
        </w:rPr>
      </w:pPr>
      <w:r w:rsidRPr="00BA7D60">
        <w:rPr>
          <w:rFonts w:ascii="Times New Roman" w:hAnsi="Times New Roman" w:cs="Times New Roman"/>
          <w:b/>
          <w:bCs/>
          <w:sz w:val="24"/>
          <w:szCs w:val="24"/>
        </w:rPr>
        <w:t>Objectives of Public Sector Accounting</w:t>
      </w:r>
    </w:p>
    <w:p w:rsidR="00894AE8" w:rsidRPr="00C26569" w:rsidRDefault="00BA7D60" w:rsidP="00C26569">
      <w:pPr>
        <w:spacing w:line="360" w:lineRule="auto"/>
        <w:ind w:firstLine="360"/>
        <w:jc w:val="both"/>
        <w:rPr>
          <w:rFonts w:ascii="Times New Roman" w:hAnsi="Times New Roman" w:cs="Times New Roman"/>
          <w:sz w:val="24"/>
          <w:szCs w:val="24"/>
        </w:rPr>
      </w:pPr>
      <w:r w:rsidRPr="00BA7D60">
        <w:rPr>
          <w:rFonts w:ascii="Times New Roman" w:hAnsi="Times New Roman" w:cs="Times New Roman"/>
          <w:sz w:val="24"/>
          <w:szCs w:val="24"/>
        </w:rPr>
        <w:t>The primary objectives of an effective public sector accounting system include the proper allocation of resources, prevention of fraud and mismanagement, compliance with financial regulations, and provision of reliable financial information for decision-making (Okwuosa, 2019). According to Omolehinwa and Naiyeju (2021), public sector accounting also aims to ensure that government financial statements are prepared in accordance with International Public Sector Accounting Standards (IPSAS) to enhance comparability and accountability.</w:t>
      </w:r>
    </w:p>
    <w:p w:rsidR="00BA7D60" w:rsidRPr="00BA7D60" w:rsidRDefault="00BA7D60" w:rsidP="00894AE8">
      <w:pPr>
        <w:spacing w:line="360" w:lineRule="auto"/>
        <w:jc w:val="both"/>
        <w:rPr>
          <w:rFonts w:ascii="Times New Roman" w:hAnsi="Times New Roman" w:cs="Times New Roman"/>
          <w:b/>
          <w:bCs/>
          <w:sz w:val="24"/>
          <w:szCs w:val="24"/>
        </w:rPr>
      </w:pPr>
      <w:r w:rsidRPr="00BA7D60">
        <w:rPr>
          <w:rFonts w:ascii="Times New Roman" w:hAnsi="Times New Roman" w:cs="Times New Roman"/>
          <w:b/>
          <w:bCs/>
          <w:sz w:val="24"/>
          <w:szCs w:val="24"/>
        </w:rPr>
        <w:t>Key Components of Public Sector Accounting System</w:t>
      </w:r>
    </w:p>
    <w:p w:rsidR="00BA7D60" w:rsidRPr="00BA7D60" w:rsidRDefault="00BA7D60" w:rsidP="00894AE8">
      <w:pPr>
        <w:spacing w:line="360" w:lineRule="auto"/>
        <w:jc w:val="both"/>
        <w:rPr>
          <w:rFonts w:ascii="Times New Roman" w:hAnsi="Times New Roman" w:cs="Times New Roman"/>
          <w:sz w:val="24"/>
          <w:szCs w:val="24"/>
        </w:rPr>
      </w:pPr>
      <w:r w:rsidRPr="00BA7D60">
        <w:rPr>
          <w:rFonts w:ascii="Times New Roman" w:hAnsi="Times New Roman" w:cs="Times New Roman"/>
          <w:sz w:val="24"/>
          <w:szCs w:val="24"/>
        </w:rPr>
        <w:t>An efficient public sector accounting system comprises the following components:</w:t>
      </w:r>
    </w:p>
    <w:p w:rsidR="00BA7D60" w:rsidRPr="00BA7D60" w:rsidRDefault="00BA7D60" w:rsidP="00894AE8">
      <w:pPr>
        <w:numPr>
          <w:ilvl w:val="0"/>
          <w:numId w:val="10"/>
        </w:numPr>
        <w:spacing w:line="360" w:lineRule="auto"/>
        <w:jc w:val="both"/>
        <w:rPr>
          <w:rFonts w:ascii="Times New Roman" w:hAnsi="Times New Roman" w:cs="Times New Roman"/>
          <w:sz w:val="24"/>
          <w:szCs w:val="24"/>
        </w:rPr>
      </w:pPr>
      <w:r w:rsidRPr="00BA7D60">
        <w:rPr>
          <w:rFonts w:ascii="Times New Roman" w:hAnsi="Times New Roman" w:cs="Times New Roman"/>
          <w:b/>
          <w:bCs/>
          <w:sz w:val="24"/>
          <w:szCs w:val="24"/>
        </w:rPr>
        <w:lastRenderedPageBreak/>
        <w:t>Legal and Regulatory Framework</w:t>
      </w:r>
      <w:r w:rsidRPr="00BA7D60">
        <w:rPr>
          <w:rFonts w:ascii="Times New Roman" w:hAnsi="Times New Roman" w:cs="Times New Roman"/>
          <w:sz w:val="24"/>
          <w:szCs w:val="24"/>
        </w:rPr>
        <w:t>: Public sector accounting is governed by national laws and international financial reporting standards. Countries adopt frameworks such as the IPSAS to improve transparency and uniformity in public financial reporting (Aguolu, 2020). Compliance with the Financial Regulations Act ensures proper budget implementation and control (Eke, 2022).</w:t>
      </w:r>
    </w:p>
    <w:p w:rsidR="00BA7D60" w:rsidRPr="00BA7D60" w:rsidRDefault="00BA7D60" w:rsidP="00894AE8">
      <w:pPr>
        <w:numPr>
          <w:ilvl w:val="0"/>
          <w:numId w:val="10"/>
        </w:numPr>
        <w:spacing w:line="360" w:lineRule="auto"/>
        <w:jc w:val="both"/>
        <w:rPr>
          <w:rFonts w:ascii="Times New Roman" w:hAnsi="Times New Roman" w:cs="Times New Roman"/>
          <w:sz w:val="24"/>
          <w:szCs w:val="24"/>
        </w:rPr>
      </w:pPr>
      <w:r w:rsidRPr="00BA7D60">
        <w:rPr>
          <w:rFonts w:ascii="Times New Roman" w:hAnsi="Times New Roman" w:cs="Times New Roman"/>
          <w:b/>
          <w:bCs/>
          <w:sz w:val="24"/>
          <w:szCs w:val="24"/>
        </w:rPr>
        <w:t>Budgeting and Financial Planning</w:t>
      </w:r>
      <w:r w:rsidRPr="00BA7D60">
        <w:rPr>
          <w:rFonts w:ascii="Times New Roman" w:hAnsi="Times New Roman" w:cs="Times New Roman"/>
          <w:sz w:val="24"/>
          <w:szCs w:val="24"/>
        </w:rPr>
        <w:t>: A well-structured accounting system incorporates effective budgeting that aligns government spending with policy objectives (Uche, 2021). The budget serves as a financial blueprint that guides revenue allocation, expenditure control, and deficit management (Olaoye, 2020).</w:t>
      </w:r>
    </w:p>
    <w:p w:rsidR="00BA7D60" w:rsidRPr="00BA7D60" w:rsidRDefault="00BA7D60" w:rsidP="00894AE8">
      <w:pPr>
        <w:numPr>
          <w:ilvl w:val="0"/>
          <w:numId w:val="10"/>
        </w:numPr>
        <w:spacing w:line="360" w:lineRule="auto"/>
        <w:jc w:val="both"/>
        <w:rPr>
          <w:rFonts w:ascii="Times New Roman" w:hAnsi="Times New Roman" w:cs="Times New Roman"/>
          <w:sz w:val="24"/>
          <w:szCs w:val="24"/>
        </w:rPr>
      </w:pPr>
      <w:r w:rsidRPr="00BA7D60">
        <w:rPr>
          <w:rFonts w:ascii="Times New Roman" w:hAnsi="Times New Roman" w:cs="Times New Roman"/>
          <w:b/>
          <w:bCs/>
          <w:sz w:val="24"/>
          <w:szCs w:val="24"/>
        </w:rPr>
        <w:t>Internal Controls and Audit Mechanisms</w:t>
      </w:r>
      <w:r w:rsidRPr="00BA7D60">
        <w:rPr>
          <w:rFonts w:ascii="Times New Roman" w:hAnsi="Times New Roman" w:cs="Times New Roman"/>
          <w:sz w:val="24"/>
          <w:szCs w:val="24"/>
        </w:rPr>
        <w:t>: Internal controls prevent financial irregularities and ensure accountability in public finance management. According to Omodero (2022), internal audit units in government agencies evaluate financial transactions to detect errors and misappropriation of funds. The external audit, usually conducted by the Auditor-General’s Office, further enhances financial oversight (Idowu, 2023).</w:t>
      </w:r>
    </w:p>
    <w:p w:rsidR="00BA7D60" w:rsidRPr="00BA7D60" w:rsidRDefault="00BA7D60" w:rsidP="00894AE8">
      <w:pPr>
        <w:numPr>
          <w:ilvl w:val="0"/>
          <w:numId w:val="10"/>
        </w:numPr>
        <w:spacing w:line="360" w:lineRule="auto"/>
        <w:jc w:val="both"/>
        <w:rPr>
          <w:rFonts w:ascii="Times New Roman" w:hAnsi="Times New Roman" w:cs="Times New Roman"/>
          <w:sz w:val="24"/>
          <w:szCs w:val="24"/>
        </w:rPr>
      </w:pPr>
      <w:r w:rsidRPr="00BA7D60">
        <w:rPr>
          <w:rFonts w:ascii="Times New Roman" w:hAnsi="Times New Roman" w:cs="Times New Roman"/>
          <w:b/>
          <w:bCs/>
          <w:sz w:val="24"/>
          <w:szCs w:val="24"/>
        </w:rPr>
        <w:t>Financial Reporting and Disclosure</w:t>
      </w:r>
      <w:r w:rsidRPr="00BA7D60">
        <w:rPr>
          <w:rFonts w:ascii="Times New Roman" w:hAnsi="Times New Roman" w:cs="Times New Roman"/>
          <w:sz w:val="24"/>
          <w:szCs w:val="24"/>
        </w:rPr>
        <w:t>: Public sector entities are required to prepare financial reports that provide a clear picture of government revenue, expenditure, and liabilities (Eze, 2021). These reports must be timely, accurate, and comply with IPSAS guidelines to facilitate transparency and public trust (Abiola, 2020).</w:t>
      </w:r>
    </w:p>
    <w:p w:rsidR="00894AE8" w:rsidRPr="00C26569" w:rsidRDefault="00BA7D60" w:rsidP="00C26569">
      <w:pPr>
        <w:numPr>
          <w:ilvl w:val="0"/>
          <w:numId w:val="10"/>
        </w:numPr>
        <w:spacing w:line="360" w:lineRule="auto"/>
        <w:jc w:val="both"/>
        <w:rPr>
          <w:rFonts w:ascii="Times New Roman" w:hAnsi="Times New Roman" w:cs="Times New Roman"/>
          <w:sz w:val="24"/>
          <w:szCs w:val="24"/>
        </w:rPr>
      </w:pPr>
      <w:r w:rsidRPr="00BA7D60">
        <w:rPr>
          <w:rFonts w:ascii="Times New Roman" w:hAnsi="Times New Roman" w:cs="Times New Roman"/>
          <w:b/>
          <w:bCs/>
          <w:sz w:val="24"/>
          <w:szCs w:val="24"/>
        </w:rPr>
        <w:t>Revenue Generation and Management</w:t>
      </w:r>
      <w:r w:rsidRPr="00BA7D60">
        <w:rPr>
          <w:rFonts w:ascii="Times New Roman" w:hAnsi="Times New Roman" w:cs="Times New Roman"/>
          <w:sz w:val="24"/>
          <w:szCs w:val="24"/>
        </w:rPr>
        <w:t>: Governments rely on taxes, grants, and borrowings to finance public expenditures. A sound accounting system ensures that revenues are collected efficiently and properly accounted for (Okonjo-Iweala, 2019). Poor revenue management often leads to budget deficits and financial crises in the public sector (Akinyemi, 2022).</w:t>
      </w:r>
    </w:p>
    <w:p w:rsidR="00BA7D60" w:rsidRPr="00BA7D60" w:rsidRDefault="00BA7D60" w:rsidP="00894AE8">
      <w:pPr>
        <w:pStyle w:val="ListParagraph"/>
        <w:numPr>
          <w:ilvl w:val="0"/>
          <w:numId w:val="13"/>
        </w:numPr>
        <w:spacing w:line="360" w:lineRule="auto"/>
        <w:jc w:val="both"/>
        <w:rPr>
          <w:rFonts w:ascii="Times New Roman" w:hAnsi="Times New Roman" w:cs="Times New Roman"/>
          <w:b/>
          <w:bCs/>
          <w:sz w:val="24"/>
          <w:szCs w:val="24"/>
        </w:rPr>
      </w:pPr>
      <w:r w:rsidRPr="00BA7D60">
        <w:rPr>
          <w:rFonts w:ascii="Times New Roman" w:hAnsi="Times New Roman" w:cs="Times New Roman"/>
          <w:b/>
          <w:bCs/>
          <w:sz w:val="24"/>
          <w:szCs w:val="24"/>
        </w:rPr>
        <w:t>Challenges in Public Sector Accounting</w:t>
      </w:r>
    </w:p>
    <w:p w:rsidR="00BA7D60" w:rsidRPr="00BA7D60" w:rsidRDefault="00BA7D60" w:rsidP="00894AE8">
      <w:pPr>
        <w:spacing w:line="360" w:lineRule="auto"/>
        <w:jc w:val="both"/>
        <w:rPr>
          <w:rFonts w:ascii="Times New Roman" w:hAnsi="Times New Roman" w:cs="Times New Roman"/>
          <w:sz w:val="24"/>
          <w:szCs w:val="24"/>
        </w:rPr>
      </w:pPr>
      <w:r w:rsidRPr="00BA7D60">
        <w:rPr>
          <w:rFonts w:ascii="Times New Roman" w:hAnsi="Times New Roman" w:cs="Times New Roman"/>
          <w:sz w:val="24"/>
          <w:szCs w:val="24"/>
        </w:rPr>
        <w:t>Despite the importance of a robust accounting system, several challenges hinder its effectiveness. These include:</w:t>
      </w:r>
    </w:p>
    <w:p w:rsidR="00BA7D60" w:rsidRPr="00BA7D60" w:rsidRDefault="00BA7D60" w:rsidP="00894AE8">
      <w:pPr>
        <w:numPr>
          <w:ilvl w:val="0"/>
          <w:numId w:val="11"/>
        </w:numPr>
        <w:spacing w:line="360" w:lineRule="auto"/>
        <w:jc w:val="both"/>
        <w:rPr>
          <w:rFonts w:ascii="Times New Roman" w:hAnsi="Times New Roman" w:cs="Times New Roman"/>
          <w:sz w:val="24"/>
          <w:szCs w:val="24"/>
        </w:rPr>
      </w:pPr>
      <w:r w:rsidRPr="00BA7D60">
        <w:rPr>
          <w:rFonts w:ascii="Times New Roman" w:hAnsi="Times New Roman" w:cs="Times New Roman"/>
          <w:b/>
          <w:bCs/>
          <w:sz w:val="24"/>
          <w:szCs w:val="24"/>
        </w:rPr>
        <w:lastRenderedPageBreak/>
        <w:t>Lack of Accountability and Corruption</w:t>
      </w:r>
      <w:r w:rsidRPr="00BA7D60">
        <w:rPr>
          <w:rFonts w:ascii="Times New Roman" w:hAnsi="Times New Roman" w:cs="Times New Roman"/>
          <w:sz w:val="24"/>
          <w:szCs w:val="24"/>
        </w:rPr>
        <w:t>: Mismanagement of public funds due to weak financial controls remains a significant issue in many developing countries (Transparency International, 2021). Corruption erodes public trust and leads to financial leakages in government agencies (Olowu, 2022).</w:t>
      </w:r>
    </w:p>
    <w:p w:rsidR="00BA7D60" w:rsidRPr="00BA7D60" w:rsidRDefault="00BA7D60" w:rsidP="00894AE8">
      <w:pPr>
        <w:numPr>
          <w:ilvl w:val="0"/>
          <w:numId w:val="11"/>
        </w:numPr>
        <w:spacing w:line="360" w:lineRule="auto"/>
        <w:jc w:val="both"/>
        <w:rPr>
          <w:rFonts w:ascii="Times New Roman" w:hAnsi="Times New Roman" w:cs="Times New Roman"/>
          <w:sz w:val="24"/>
          <w:szCs w:val="24"/>
        </w:rPr>
      </w:pPr>
      <w:r w:rsidRPr="00BA7D60">
        <w:rPr>
          <w:rFonts w:ascii="Times New Roman" w:hAnsi="Times New Roman" w:cs="Times New Roman"/>
          <w:b/>
          <w:bCs/>
          <w:sz w:val="24"/>
          <w:szCs w:val="24"/>
        </w:rPr>
        <w:t>Inadequate Implementation of IPSAS</w:t>
      </w:r>
      <w:r w:rsidRPr="00BA7D60">
        <w:rPr>
          <w:rFonts w:ascii="Times New Roman" w:hAnsi="Times New Roman" w:cs="Times New Roman"/>
          <w:sz w:val="24"/>
          <w:szCs w:val="24"/>
        </w:rPr>
        <w:t>: While many governments have adopted IPSAS, full implementation remains a challenge due to inadequate training and resistance to change (Okpara, 2020). The transition from cash-based to accrual-based accounting requires significant investment in capacity building and financial infrastructure (Musa, 2021).</w:t>
      </w:r>
    </w:p>
    <w:p w:rsidR="00BA7D60" w:rsidRPr="00BA7D60" w:rsidRDefault="00BA7D60" w:rsidP="00894AE8">
      <w:pPr>
        <w:numPr>
          <w:ilvl w:val="0"/>
          <w:numId w:val="11"/>
        </w:numPr>
        <w:spacing w:line="360" w:lineRule="auto"/>
        <w:jc w:val="both"/>
        <w:rPr>
          <w:rFonts w:ascii="Times New Roman" w:hAnsi="Times New Roman" w:cs="Times New Roman"/>
          <w:sz w:val="24"/>
          <w:szCs w:val="24"/>
        </w:rPr>
      </w:pPr>
      <w:r w:rsidRPr="00BA7D60">
        <w:rPr>
          <w:rFonts w:ascii="Times New Roman" w:hAnsi="Times New Roman" w:cs="Times New Roman"/>
          <w:b/>
          <w:bCs/>
          <w:sz w:val="24"/>
          <w:szCs w:val="24"/>
        </w:rPr>
        <w:t>Poor Budget Execution</w:t>
      </w:r>
      <w:r w:rsidRPr="00BA7D60">
        <w:rPr>
          <w:rFonts w:ascii="Times New Roman" w:hAnsi="Times New Roman" w:cs="Times New Roman"/>
          <w:sz w:val="24"/>
          <w:szCs w:val="24"/>
        </w:rPr>
        <w:t>: Budget discrepancies often arise due to unrealistic revenue projections, misallocation of funds, and delays in budget implementation (Nwankwo, 2023). According to IMF (2022), budget execution failures reduce the efficiency of government programs and impact service delivery.</w:t>
      </w:r>
    </w:p>
    <w:p w:rsidR="00BA7D60" w:rsidRPr="00BA7D60" w:rsidRDefault="00BA7D60" w:rsidP="00894AE8">
      <w:pPr>
        <w:numPr>
          <w:ilvl w:val="0"/>
          <w:numId w:val="11"/>
        </w:numPr>
        <w:spacing w:line="360" w:lineRule="auto"/>
        <w:jc w:val="both"/>
        <w:rPr>
          <w:rFonts w:ascii="Times New Roman" w:hAnsi="Times New Roman" w:cs="Times New Roman"/>
          <w:sz w:val="24"/>
          <w:szCs w:val="24"/>
        </w:rPr>
      </w:pPr>
      <w:r w:rsidRPr="00BA7D60">
        <w:rPr>
          <w:rFonts w:ascii="Times New Roman" w:hAnsi="Times New Roman" w:cs="Times New Roman"/>
          <w:b/>
          <w:bCs/>
          <w:sz w:val="24"/>
          <w:szCs w:val="24"/>
        </w:rPr>
        <w:t>Weak Audit Systems</w:t>
      </w:r>
      <w:r w:rsidRPr="00BA7D60">
        <w:rPr>
          <w:rFonts w:ascii="Times New Roman" w:hAnsi="Times New Roman" w:cs="Times New Roman"/>
          <w:sz w:val="24"/>
          <w:szCs w:val="24"/>
        </w:rPr>
        <w:t>: Ineffective audit mechanisms limit the detection and prevention of financial irregularities in the public sector. Ojo (2020) highlights that political interference in audit functions often undermines the independence of government auditors.</w:t>
      </w:r>
    </w:p>
    <w:p w:rsidR="00894AE8" w:rsidRPr="00C26569" w:rsidRDefault="00BA7D60" w:rsidP="00C26569">
      <w:pPr>
        <w:numPr>
          <w:ilvl w:val="0"/>
          <w:numId w:val="11"/>
        </w:numPr>
        <w:spacing w:line="360" w:lineRule="auto"/>
        <w:jc w:val="both"/>
        <w:rPr>
          <w:rFonts w:ascii="Times New Roman" w:hAnsi="Times New Roman" w:cs="Times New Roman"/>
          <w:sz w:val="24"/>
          <w:szCs w:val="24"/>
        </w:rPr>
      </w:pPr>
      <w:r w:rsidRPr="00BA7D60">
        <w:rPr>
          <w:rFonts w:ascii="Times New Roman" w:hAnsi="Times New Roman" w:cs="Times New Roman"/>
          <w:b/>
          <w:bCs/>
          <w:sz w:val="24"/>
          <w:szCs w:val="24"/>
        </w:rPr>
        <w:t>Technological Limitations</w:t>
      </w:r>
      <w:r w:rsidRPr="00BA7D60">
        <w:rPr>
          <w:rFonts w:ascii="Times New Roman" w:hAnsi="Times New Roman" w:cs="Times New Roman"/>
          <w:sz w:val="24"/>
          <w:szCs w:val="24"/>
        </w:rPr>
        <w:t>: Many public sector institutions still rely on outdated accounting systems, which hinder efficiency and accuracy in financial reporting (Adeyemi, 2021). The adoption of financial management information systems (FMIS) is essential for automating accounting processes and reducing manual errors (World Bank, 2022).</w:t>
      </w:r>
    </w:p>
    <w:p w:rsidR="00BA7D60" w:rsidRPr="00BA7D60" w:rsidRDefault="00BA7D60" w:rsidP="00894AE8">
      <w:pPr>
        <w:pStyle w:val="ListParagraph"/>
        <w:numPr>
          <w:ilvl w:val="0"/>
          <w:numId w:val="13"/>
        </w:numPr>
        <w:spacing w:line="360" w:lineRule="auto"/>
        <w:jc w:val="both"/>
        <w:rPr>
          <w:rFonts w:ascii="Times New Roman" w:hAnsi="Times New Roman" w:cs="Times New Roman"/>
          <w:b/>
          <w:bCs/>
          <w:sz w:val="24"/>
          <w:szCs w:val="24"/>
        </w:rPr>
      </w:pPr>
      <w:r w:rsidRPr="00BA7D60">
        <w:rPr>
          <w:rFonts w:ascii="Times New Roman" w:hAnsi="Times New Roman" w:cs="Times New Roman"/>
          <w:b/>
          <w:bCs/>
          <w:sz w:val="24"/>
          <w:szCs w:val="24"/>
        </w:rPr>
        <w:t>Strategies for Improving Public Sector Accounting</w:t>
      </w:r>
    </w:p>
    <w:p w:rsidR="00BA7D60" w:rsidRPr="00BA7D60" w:rsidRDefault="00BA7D60" w:rsidP="00894AE8">
      <w:pPr>
        <w:spacing w:line="360" w:lineRule="auto"/>
        <w:jc w:val="both"/>
        <w:rPr>
          <w:rFonts w:ascii="Times New Roman" w:hAnsi="Times New Roman" w:cs="Times New Roman"/>
          <w:sz w:val="24"/>
          <w:szCs w:val="24"/>
        </w:rPr>
      </w:pPr>
      <w:r w:rsidRPr="00BA7D60">
        <w:rPr>
          <w:rFonts w:ascii="Times New Roman" w:hAnsi="Times New Roman" w:cs="Times New Roman"/>
          <w:sz w:val="24"/>
          <w:szCs w:val="24"/>
        </w:rPr>
        <w:t>To enhance the efficiency of accounting systems in the public sector, the following measures should be implemented:</w:t>
      </w:r>
    </w:p>
    <w:p w:rsidR="00BA7D60" w:rsidRPr="00BA7D60" w:rsidRDefault="00BA7D60" w:rsidP="00894AE8">
      <w:pPr>
        <w:numPr>
          <w:ilvl w:val="0"/>
          <w:numId w:val="12"/>
        </w:numPr>
        <w:spacing w:line="360" w:lineRule="auto"/>
        <w:jc w:val="both"/>
        <w:rPr>
          <w:rFonts w:ascii="Times New Roman" w:hAnsi="Times New Roman" w:cs="Times New Roman"/>
          <w:sz w:val="24"/>
          <w:szCs w:val="24"/>
        </w:rPr>
      </w:pPr>
      <w:r w:rsidRPr="00BA7D60">
        <w:rPr>
          <w:rFonts w:ascii="Times New Roman" w:hAnsi="Times New Roman" w:cs="Times New Roman"/>
          <w:b/>
          <w:bCs/>
          <w:sz w:val="24"/>
          <w:szCs w:val="24"/>
        </w:rPr>
        <w:t>Strengthening Financial Regulations</w:t>
      </w:r>
      <w:r w:rsidRPr="00BA7D60">
        <w:rPr>
          <w:rFonts w:ascii="Times New Roman" w:hAnsi="Times New Roman" w:cs="Times New Roman"/>
          <w:sz w:val="24"/>
          <w:szCs w:val="24"/>
        </w:rPr>
        <w:t>: Governments should enforce strict financial laws and regulations to improve compliance and accountability (Adebayo, 2020). Anti-corruption agencies should be empowered to investigate and prosecute financial mismanagement cases (EFCC, 2021).</w:t>
      </w:r>
    </w:p>
    <w:p w:rsidR="00BA7D60" w:rsidRPr="00BA7D60" w:rsidRDefault="00BA7D60" w:rsidP="00894AE8">
      <w:pPr>
        <w:numPr>
          <w:ilvl w:val="0"/>
          <w:numId w:val="12"/>
        </w:numPr>
        <w:spacing w:line="360" w:lineRule="auto"/>
        <w:jc w:val="both"/>
        <w:rPr>
          <w:rFonts w:ascii="Times New Roman" w:hAnsi="Times New Roman" w:cs="Times New Roman"/>
          <w:sz w:val="24"/>
          <w:szCs w:val="24"/>
        </w:rPr>
      </w:pPr>
      <w:r w:rsidRPr="00BA7D60">
        <w:rPr>
          <w:rFonts w:ascii="Times New Roman" w:hAnsi="Times New Roman" w:cs="Times New Roman"/>
          <w:b/>
          <w:bCs/>
          <w:sz w:val="24"/>
          <w:szCs w:val="24"/>
        </w:rPr>
        <w:lastRenderedPageBreak/>
        <w:t>Capacity Building and Training</w:t>
      </w:r>
      <w:r w:rsidRPr="00BA7D60">
        <w:rPr>
          <w:rFonts w:ascii="Times New Roman" w:hAnsi="Times New Roman" w:cs="Times New Roman"/>
          <w:sz w:val="24"/>
          <w:szCs w:val="24"/>
        </w:rPr>
        <w:t>: Continuous professional training for public sector accountants will enhance their knowledge of IPSAS and modern financial management practices (Baba, 2023). Investing in financial literacy programs for government officials will also improve budget execution (Owolabi, 2022).</w:t>
      </w:r>
    </w:p>
    <w:p w:rsidR="00BA7D60" w:rsidRPr="00BA7D60" w:rsidRDefault="00BA7D60" w:rsidP="00894AE8">
      <w:pPr>
        <w:numPr>
          <w:ilvl w:val="0"/>
          <w:numId w:val="12"/>
        </w:numPr>
        <w:spacing w:line="360" w:lineRule="auto"/>
        <w:jc w:val="both"/>
        <w:rPr>
          <w:rFonts w:ascii="Times New Roman" w:hAnsi="Times New Roman" w:cs="Times New Roman"/>
          <w:sz w:val="24"/>
          <w:szCs w:val="24"/>
        </w:rPr>
      </w:pPr>
      <w:r w:rsidRPr="00BA7D60">
        <w:rPr>
          <w:rFonts w:ascii="Times New Roman" w:hAnsi="Times New Roman" w:cs="Times New Roman"/>
          <w:b/>
          <w:bCs/>
          <w:sz w:val="24"/>
          <w:szCs w:val="24"/>
        </w:rPr>
        <w:t>Implementation of Advanced Accounting Technologies</w:t>
      </w:r>
      <w:r w:rsidRPr="00BA7D60">
        <w:rPr>
          <w:rFonts w:ascii="Times New Roman" w:hAnsi="Times New Roman" w:cs="Times New Roman"/>
          <w:sz w:val="24"/>
          <w:szCs w:val="24"/>
        </w:rPr>
        <w:t>: Governments should integrate digital accounting systems such as FMIS and Enterprise Resource Planning (ERP) software to enhance financial transparency (Obi, 2022). E-payment systems should be adopted to reduce cash transactions and financial leakages (CBN, 2023).</w:t>
      </w:r>
    </w:p>
    <w:p w:rsidR="00BA7D60" w:rsidRPr="00BA7D60" w:rsidRDefault="00BA7D60" w:rsidP="00894AE8">
      <w:pPr>
        <w:numPr>
          <w:ilvl w:val="0"/>
          <w:numId w:val="12"/>
        </w:numPr>
        <w:spacing w:line="360" w:lineRule="auto"/>
        <w:jc w:val="both"/>
        <w:rPr>
          <w:rFonts w:ascii="Times New Roman" w:hAnsi="Times New Roman" w:cs="Times New Roman"/>
          <w:sz w:val="24"/>
          <w:szCs w:val="24"/>
        </w:rPr>
      </w:pPr>
      <w:r w:rsidRPr="00BA7D60">
        <w:rPr>
          <w:rFonts w:ascii="Times New Roman" w:hAnsi="Times New Roman" w:cs="Times New Roman"/>
          <w:b/>
          <w:bCs/>
          <w:sz w:val="24"/>
          <w:szCs w:val="24"/>
        </w:rPr>
        <w:t>Enhancing Audit and Oversight Functions</w:t>
      </w:r>
      <w:r w:rsidRPr="00BA7D60">
        <w:rPr>
          <w:rFonts w:ascii="Times New Roman" w:hAnsi="Times New Roman" w:cs="Times New Roman"/>
          <w:sz w:val="24"/>
          <w:szCs w:val="24"/>
        </w:rPr>
        <w:t>: Strengthening the independence of the Auditor-General’s Office and other oversight institutions will improve financial accountability (Oshisanya, 2022). Public sector audits should be conducted regularly, with audit reports made accessible to the public (ACCA, 2021).</w:t>
      </w:r>
    </w:p>
    <w:p w:rsidR="00BA7D60" w:rsidRPr="00BA7D60" w:rsidRDefault="00BA7D60" w:rsidP="00894AE8">
      <w:pPr>
        <w:numPr>
          <w:ilvl w:val="0"/>
          <w:numId w:val="12"/>
        </w:numPr>
        <w:spacing w:line="360" w:lineRule="auto"/>
        <w:jc w:val="both"/>
        <w:rPr>
          <w:rFonts w:ascii="Times New Roman" w:hAnsi="Times New Roman" w:cs="Times New Roman"/>
          <w:sz w:val="24"/>
          <w:szCs w:val="24"/>
        </w:rPr>
      </w:pPr>
      <w:r w:rsidRPr="00BA7D60">
        <w:rPr>
          <w:rFonts w:ascii="Times New Roman" w:hAnsi="Times New Roman" w:cs="Times New Roman"/>
          <w:b/>
          <w:bCs/>
          <w:sz w:val="24"/>
          <w:szCs w:val="24"/>
        </w:rPr>
        <w:t>Encouraging Public Participation and Transparency</w:t>
      </w:r>
      <w:r w:rsidRPr="00BA7D60">
        <w:rPr>
          <w:rFonts w:ascii="Times New Roman" w:hAnsi="Times New Roman" w:cs="Times New Roman"/>
          <w:sz w:val="24"/>
          <w:szCs w:val="24"/>
        </w:rPr>
        <w:t>: Citizens should be involved in monitoring government expenditures to ensure funds are used for their intended purposes (UNDP, 2022). Open government initiatives and public financial disclosure platforms can enhance transparency and promote public trust (OECD, 2023).</w:t>
      </w:r>
    </w:p>
    <w:p w:rsidR="00BA7D60" w:rsidRPr="00BA7D60" w:rsidRDefault="00BA7D60" w:rsidP="00894AE8">
      <w:pPr>
        <w:spacing w:line="360" w:lineRule="auto"/>
        <w:ind w:firstLine="360"/>
        <w:jc w:val="both"/>
        <w:rPr>
          <w:rFonts w:ascii="Times New Roman" w:hAnsi="Times New Roman" w:cs="Times New Roman"/>
          <w:sz w:val="24"/>
          <w:szCs w:val="24"/>
        </w:rPr>
      </w:pPr>
      <w:r w:rsidRPr="00BA7D60">
        <w:rPr>
          <w:rFonts w:ascii="Times New Roman" w:hAnsi="Times New Roman" w:cs="Times New Roman"/>
          <w:sz w:val="24"/>
          <w:szCs w:val="24"/>
        </w:rPr>
        <w:t>The evaluation of accounting systems in the public sector reveals both strengths and challenges in financial management. A well-functioning system ensures transparency, accountability, and efficient resource allocation. However, corruption, weak audit mechanisms, poor budget execution, and outdated financial technologies pose significant obstacles. To address these challenges, governments must enforce strict financial regulations, invest in capacity building, adopt modern accounting technologies, and strengthen audit mechanisms. By implementing these measures, the public sector accounting system can significantly contribute to good governance, economic stability, and improved public service delivery.</w:t>
      </w:r>
    </w:p>
    <w:p w:rsidR="00585F1D" w:rsidRPr="00894AE8" w:rsidRDefault="00DF1E0C" w:rsidP="00894AE8">
      <w:pPr>
        <w:pStyle w:val="Heading1"/>
      </w:pPr>
      <w:bookmarkStart w:id="29" w:name="_Toc198960510"/>
      <w:r w:rsidRPr="00894AE8">
        <w:t>2.2</w:t>
      </w:r>
      <w:r w:rsidR="0055715A" w:rsidRPr="00894AE8">
        <w:t>.2</w:t>
      </w:r>
      <w:r w:rsidR="002D0BF8" w:rsidRPr="00894AE8">
        <w:tab/>
      </w:r>
      <w:r w:rsidR="00B41847" w:rsidRPr="00894AE8">
        <w:t>Public Sector Accounting</w:t>
      </w:r>
      <w:bookmarkEnd w:id="29"/>
    </w:p>
    <w:p w:rsidR="00B41847" w:rsidRPr="00B41847" w:rsidRDefault="00B41847" w:rsidP="00894AE8">
      <w:pPr>
        <w:spacing w:line="360" w:lineRule="auto"/>
        <w:ind w:firstLine="720"/>
        <w:jc w:val="both"/>
        <w:rPr>
          <w:rFonts w:ascii="Times New Roman" w:hAnsi="Times New Roman" w:cs="Times New Roman"/>
          <w:sz w:val="24"/>
        </w:rPr>
      </w:pPr>
      <w:r w:rsidRPr="00B41847">
        <w:rPr>
          <w:rFonts w:ascii="Times New Roman" w:hAnsi="Times New Roman" w:cs="Times New Roman"/>
          <w:sz w:val="24"/>
        </w:rPr>
        <w:t xml:space="preserve">Public sector accounting is a specialized branch of accounting that focuses on the financial management of government entities and organizations operating on behalf of the public. It encompasses a comprehensive framework for recording, analyzing, classifying, summarizing, and reporting financial </w:t>
      </w:r>
      <w:r w:rsidRPr="00B41847">
        <w:rPr>
          <w:rFonts w:ascii="Times New Roman" w:hAnsi="Times New Roman" w:cs="Times New Roman"/>
          <w:sz w:val="24"/>
        </w:rPr>
        <w:lastRenderedPageBreak/>
        <w:t xml:space="preserve">transactions related to the collection and expenditure of public funds. The primary objective of public sector accounting is to ensure accountability and transparency in the use of taxpayer money, demonstrating fiduciary stewardship over government resources (Nhyira Premium University, 2025)[3]. </w:t>
      </w:r>
    </w:p>
    <w:p w:rsidR="00B41847" w:rsidRPr="00B41847" w:rsidRDefault="00B41847" w:rsidP="00894AE8">
      <w:pPr>
        <w:spacing w:line="360" w:lineRule="auto"/>
        <w:ind w:firstLine="720"/>
        <w:jc w:val="both"/>
        <w:rPr>
          <w:rFonts w:ascii="Times New Roman" w:hAnsi="Times New Roman" w:cs="Times New Roman"/>
          <w:sz w:val="24"/>
        </w:rPr>
      </w:pPr>
      <w:r w:rsidRPr="00B41847">
        <w:rPr>
          <w:rFonts w:ascii="Times New Roman" w:hAnsi="Times New Roman" w:cs="Times New Roman"/>
          <w:sz w:val="24"/>
        </w:rPr>
        <w:t>Public sector accounting is characterized by several key features that distinguish it from private sector accounting. Firstly, it operates under a strict regulatory framework that includes various laws, regulations, and standards such as the International Public Sector Accounting Standards (IPSAS) (Public Sector Accounting, 2025)[2]. These standards provide guidelines for financial reporting and ensure consistency across public entities. Secondly, public sector accounting emphasizes accountability and transparency, requiring government officials to provide evidence of proper management and use of public funds (ICAN, 2025)[5]. This emphasis on accountability is crucial for maintaining public trust and ensuring that resources are used effectively.</w:t>
      </w:r>
    </w:p>
    <w:p w:rsidR="00B41847" w:rsidRPr="00CF6C4E" w:rsidRDefault="00B41847" w:rsidP="00894AE8">
      <w:pPr>
        <w:pStyle w:val="ListParagraph"/>
        <w:numPr>
          <w:ilvl w:val="0"/>
          <w:numId w:val="13"/>
        </w:numPr>
        <w:spacing w:line="360" w:lineRule="auto"/>
        <w:jc w:val="both"/>
        <w:rPr>
          <w:rFonts w:ascii="Times New Roman" w:hAnsi="Times New Roman" w:cs="Times New Roman"/>
          <w:b/>
          <w:sz w:val="24"/>
        </w:rPr>
      </w:pPr>
      <w:r w:rsidRPr="00CF6C4E">
        <w:rPr>
          <w:rFonts w:ascii="Times New Roman" w:hAnsi="Times New Roman" w:cs="Times New Roman"/>
          <w:b/>
          <w:sz w:val="24"/>
        </w:rPr>
        <w:t>Objectives of Public Sector Accounting</w:t>
      </w:r>
    </w:p>
    <w:p w:rsidR="00B41847" w:rsidRPr="00B41847" w:rsidRDefault="00B41847" w:rsidP="00894AE8">
      <w:pPr>
        <w:spacing w:line="360" w:lineRule="auto"/>
        <w:ind w:firstLine="360"/>
        <w:jc w:val="both"/>
        <w:rPr>
          <w:rFonts w:ascii="Times New Roman" w:hAnsi="Times New Roman" w:cs="Times New Roman"/>
          <w:sz w:val="24"/>
        </w:rPr>
      </w:pPr>
      <w:r w:rsidRPr="00B41847">
        <w:rPr>
          <w:rFonts w:ascii="Times New Roman" w:hAnsi="Times New Roman" w:cs="Times New Roman"/>
          <w:sz w:val="24"/>
        </w:rPr>
        <w:t>The objectives of public sector accounting are multifaceted. They include ascertaining the legitimacy of transactions, ensuring compliance with established norms and regulations, providing evidence of stewardship over public resources, and facilitating effective planning and control (Nhyira Premium University, 2025)[4]. Additionally, public sector accounting aims to support timely reporting to stakeholders, enhance decision-making processes, and evaluate the efficiency and effectiveness of government operations (Public Sector Accounting System - A Conceptual Analysis, 2019)[6]. By achieving these objectives, public sector accounting contributes to improved governa</w:t>
      </w:r>
      <w:r w:rsidR="00CF6C4E">
        <w:rPr>
          <w:rFonts w:ascii="Times New Roman" w:hAnsi="Times New Roman" w:cs="Times New Roman"/>
          <w:sz w:val="24"/>
        </w:rPr>
        <w:t>nce and better service delivery</w:t>
      </w:r>
    </w:p>
    <w:p w:rsidR="00B41847" w:rsidRPr="00CF6C4E" w:rsidRDefault="00B41847" w:rsidP="00894AE8">
      <w:pPr>
        <w:pStyle w:val="ListParagraph"/>
        <w:numPr>
          <w:ilvl w:val="0"/>
          <w:numId w:val="13"/>
        </w:numPr>
        <w:spacing w:line="360" w:lineRule="auto"/>
        <w:jc w:val="both"/>
        <w:rPr>
          <w:rFonts w:ascii="Times New Roman" w:hAnsi="Times New Roman" w:cs="Times New Roman"/>
          <w:b/>
          <w:sz w:val="24"/>
        </w:rPr>
      </w:pPr>
      <w:r w:rsidRPr="00CF6C4E">
        <w:rPr>
          <w:rFonts w:ascii="Times New Roman" w:hAnsi="Times New Roman" w:cs="Times New Roman"/>
          <w:b/>
          <w:sz w:val="24"/>
        </w:rPr>
        <w:t>Importance of Public Sector Accounting</w:t>
      </w:r>
    </w:p>
    <w:p w:rsidR="00B41847" w:rsidRPr="00B41847" w:rsidRDefault="00B41847" w:rsidP="00894AE8">
      <w:pPr>
        <w:spacing w:line="360" w:lineRule="auto"/>
        <w:ind w:firstLine="360"/>
        <w:jc w:val="both"/>
        <w:rPr>
          <w:rFonts w:ascii="Times New Roman" w:hAnsi="Times New Roman" w:cs="Times New Roman"/>
          <w:sz w:val="24"/>
        </w:rPr>
      </w:pPr>
      <w:r w:rsidRPr="00B41847">
        <w:rPr>
          <w:rFonts w:ascii="Times New Roman" w:hAnsi="Times New Roman" w:cs="Times New Roman"/>
          <w:sz w:val="24"/>
        </w:rPr>
        <w:t>The importance of public sector accounting cannot be overstated. It serves as a vital tool for managing government finances and ensuring that resources are allocated in accordance with policy priorities. Public sector accounting provides essential information for budgeting processes, enabling governments to plan their expenditures effectively (Nhy</w:t>
      </w:r>
      <w:r w:rsidR="00CF6C4E">
        <w:rPr>
          <w:rFonts w:ascii="Times New Roman" w:hAnsi="Times New Roman" w:cs="Times New Roman"/>
          <w:sz w:val="24"/>
        </w:rPr>
        <w:t>ira Premium University, 2025)</w:t>
      </w:r>
      <w:r w:rsidRPr="00B41847">
        <w:rPr>
          <w:rFonts w:ascii="Times New Roman" w:hAnsi="Times New Roman" w:cs="Times New Roman"/>
          <w:sz w:val="24"/>
        </w:rPr>
        <w:t>. Furthermore, it facilitates audits by providing a clear record of financial transactions, which helps identify areas for improvement in financial management practices.</w:t>
      </w:r>
    </w:p>
    <w:p w:rsidR="00B41847" w:rsidRPr="00B41847" w:rsidRDefault="00B41847" w:rsidP="00894AE8">
      <w:pPr>
        <w:spacing w:line="360" w:lineRule="auto"/>
        <w:ind w:firstLine="360"/>
        <w:jc w:val="both"/>
        <w:rPr>
          <w:rFonts w:ascii="Times New Roman" w:hAnsi="Times New Roman" w:cs="Times New Roman"/>
          <w:sz w:val="24"/>
        </w:rPr>
      </w:pPr>
      <w:r w:rsidRPr="00B41847">
        <w:rPr>
          <w:rFonts w:ascii="Times New Roman" w:hAnsi="Times New Roman" w:cs="Times New Roman"/>
          <w:sz w:val="24"/>
        </w:rPr>
        <w:lastRenderedPageBreak/>
        <w:t>Public sector accounting also plays a critical role in performance measurement. By comparing actual financial performance against budgeted targets, governments can assess their efficiency and effectiveness in delivering services (Public Sector Accounting System -</w:t>
      </w:r>
      <w:r w:rsidR="00CF6C4E">
        <w:rPr>
          <w:rFonts w:ascii="Times New Roman" w:hAnsi="Times New Roman" w:cs="Times New Roman"/>
          <w:sz w:val="24"/>
        </w:rPr>
        <w:t xml:space="preserve"> A Conceptual Analysis, 2019)</w:t>
      </w:r>
      <w:r w:rsidRPr="00B41847">
        <w:rPr>
          <w:rFonts w:ascii="Times New Roman" w:hAnsi="Times New Roman" w:cs="Times New Roman"/>
          <w:sz w:val="24"/>
        </w:rPr>
        <w:t>. This ability to measure performance is essential for accountability to taxpayers and other stakeholders.</w:t>
      </w:r>
    </w:p>
    <w:p w:rsidR="00B41847" w:rsidRPr="00CF6C4E" w:rsidRDefault="00B41847" w:rsidP="00894AE8">
      <w:pPr>
        <w:pStyle w:val="ListParagraph"/>
        <w:numPr>
          <w:ilvl w:val="0"/>
          <w:numId w:val="13"/>
        </w:numPr>
        <w:spacing w:line="360" w:lineRule="auto"/>
        <w:jc w:val="both"/>
        <w:rPr>
          <w:rFonts w:ascii="Times New Roman" w:hAnsi="Times New Roman" w:cs="Times New Roman"/>
          <w:b/>
          <w:sz w:val="24"/>
        </w:rPr>
      </w:pPr>
      <w:r w:rsidRPr="00CF6C4E">
        <w:rPr>
          <w:rFonts w:ascii="Times New Roman" w:hAnsi="Times New Roman" w:cs="Times New Roman"/>
          <w:b/>
          <w:sz w:val="24"/>
        </w:rPr>
        <w:t>Challenges in Public Sector Accounting</w:t>
      </w:r>
    </w:p>
    <w:p w:rsidR="00B41847" w:rsidRPr="00B41847" w:rsidRDefault="00B41847" w:rsidP="00894AE8">
      <w:pPr>
        <w:spacing w:line="360" w:lineRule="auto"/>
        <w:jc w:val="both"/>
        <w:rPr>
          <w:rFonts w:ascii="Times New Roman" w:hAnsi="Times New Roman" w:cs="Times New Roman"/>
          <w:sz w:val="24"/>
        </w:rPr>
      </w:pPr>
      <w:r w:rsidRPr="00B41847">
        <w:rPr>
          <w:rFonts w:ascii="Times New Roman" w:hAnsi="Times New Roman" w:cs="Times New Roman"/>
          <w:sz w:val="24"/>
        </w:rPr>
        <w:t>Despite its significance, public sector accounting faces several challenges. One major issue is the complexity associated with adhering to various accounting standards and regulations. Many public entities struggle with the transition from cash-based accounting systems to accrual-based systems as prescribed by IPSAS (Nhyira Premium University, 2025)[3]. This transition can be met with resistance from staff who are accustomed to traditional practices.</w:t>
      </w:r>
    </w:p>
    <w:p w:rsidR="00B41847" w:rsidRPr="00B41847" w:rsidRDefault="00B41847" w:rsidP="00894AE8">
      <w:pPr>
        <w:spacing w:line="360" w:lineRule="auto"/>
        <w:ind w:firstLine="720"/>
        <w:jc w:val="both"/>
        <w:rPr>
          <w:rFonts w:ascii="Times New Roman" w:hAnsi="Times New Roman" w:cs="Times New Roman"/>
          <w:sz w:val="24"/>
        </w:rPr>
      </w:pPr>
      <w:r w:rsidRPr="00B41847">
        <w:rPr>
          <w:rFonts w:ascii="Times New Roman" w:hAnsi="Times New Roman" w:cs="Times New Roman"/>
          <w:sz w:val="24"/>
        </w:rPr>
        <w:t>Another challenge is the lack of adequate training and capacity-building initiatives for personnel involved in public sector accounting. Insufficient knowledge and skills can lead to errors in financial reporting and hinder effective financial management (ICAN, 2025)[5]. Additionally, resource constraints often limit the ability of government entities to invest in modern accounting technologies that could streamline processes and improve accuracy.</w:t>
      </w:r>
    </w:p>
    <w:p w:rsidR="00B41847" w:rsidRPr="00134130" w:rsidRDefault="00CF6C4E" w:rsidP="00894AE8">
      <w:pPr>
        <w:spacing w:line="360" w:lineRule="auto"/>
        <w:ind w:firstLine="720"/>
        <w:jc w:val="both"/>
        <w:rPr>
          <w:rFonts w:ascii="Times New Roman" w:hAnsi="Times New Roman" w:cs="Times New Roman"/>
          <w:sz w:val="24"/>
        </w:rPr>
      </w:pPr>
      <w:r>
        <w:rPr>
          <w:rFonts w:ascii="Times New Roman" w:hAnsi="Times New Roman" w:cs="Times New Roman"/>
          <w:sz w:val="24"/>
        </w:rPr>
        <w:t>P</w:t>
      </w:r>
      <w:r w:rsidR="00B41847" w:rsidRPr="00B41847">
        <w:rPr>
          <w:rFonts w:ascii="Times New Roman" w:hAnsi="Times New Roman" w:cs="Times New Roman"/>
          <w:sz w:val="24"/>
        </w:rPr>
        <w:t>ublic sector accounting is a critical component of effective governance that ensures transparency and accountability in the management of government resources. By adhering to established standards and practices, public sector organizations can provide reliable financial information that supports decision-making and enhances service delivery. Despite facing challenges such as regulatory complexity and resource constraints, the importance of robust public sector accounting systems remains paramount for fostering trust among citizens and promoting efficient use of taxpayer funds. As governments continue to evolve in their financial management practices, ongoing efforts to strengthen public sector accounting will be essential for achieving sustainable development goals.</w:t>
      </w:r>
    </w:p>
    <w:p w:rsidR="00C14928" w:rsidRPr="0063589D" w:rsidRDefault="002D0BF8" w:rsidP="00894AE8">
      <w:pPr>
        <w:pStyle w:val="Heading1"/>
        <w:spacing w:line="360" w:lineRule="auto"/>
        <w:rPr>
          <w:rFonts w:cs="Times New Roman"/>
          <w:sz w:val="22"/>
          <w:szCs w:val="24"/>
        </w:rPr>
      </w:pPr>
      <w:bookmarkStart w:id="30" w:name="_Toc198960511"/>
      <w:r w:rsidRPr="0063589D">
        <w:rPr>
          <w:sz w:val="22"/>
        </w:rPr>
        <w:t>2.</w:t>
      </w:r>
      <w:r w:rsidR="0055715A" w:rsidRPr="0063589D">
        <w:rPr>
          <w:sz w:val="22"/>
        </w:rPr>
        <w:t>2.</w:t>
      </w:r>
      <w:r w:rsidRPr="0063589D">
        <w:rPr>
          <w:sz w:val="22"/>
        </w:rPr>
        <w:t>3</w:t>
      </w:r>
      <w:r w:rsidR="00585F1D" w:rsidRPr="0063589D">
        <w:rPr>
          <w:sz w:val="22"/>
        </w:rPr>
        <w:tab/>
      </w:r>
      <w:r w:rsidR="00C14928" w:rsidRPr="0063589D">
        <w:rPr>
          <w:sz w:val="22"/>
        </w:rPr>
        <w:t>Evaluation of Accounting System in the Public Sector in Relation to Teaching</w:t>
      </w:r>
      <w:r w:rsidR="00C14928" w:rsidRPr="0063589D">
        <w:rPr>
          <w:rFonts w:cs="Times New Roman"/>
          <w:sz w:val="22"/>
        </w:rPr>
        <w:t xml:space="preserve"> Service Commission</w:t>
      </w:r>
      <w:bookmarkEnd w:id="30"/>
    </w:p>
    <w:p w:rsidR="00C14928" w:rsidRPr="00C14928" w:rsidRDefault="00C14928" w:rsidP="00894AE8">
      <w:pPr>
        <w:spacing w:line="360" w:lineRule="auto"/>
        <w:ind w:firstLine="720"/>
        <w:jc w:val="both"/>
        <w:rPr>
          <w:rFonts w:ascii="Times New Roman" w:hAnsi="Times New Roman" w:cs="Times New Roman"/>
          <w:sz w:val="24"/>
        </w:rPr>
      </w:pPr>
      <w:r w:rsidRPr="00C14928">
        <w:rPr>
          <w:rFonts w:ascii="Times New Roman" w:hAnsi="Times New Roman" w:cs="Times New Roman"/>
          <w:sz w:val="24"/>
        </w:rPr>
        <w:t xml:space="preserve">The accounting system in the public sector is essential for ensuring financial transparency, accountability, and effective management of public funds. Public sector entities, including the Teaching Service Commission (TSC), require a sound accounting system to manage budget allocations, </w:t>
      </w:r>
      <w:r w:rsidRPr="00C14928">
        <w:rPr>
          <w:rFonts w:ascii="Times New Roman" w:hAnsi="Times New Roman" w:cs="Times New Roman"/>
          <w:sz w:val="24"/>
        </w:rPr>
        <w:lastRenderedPageBreak/>
        <w:t>expenditures, and financial reporting. The Teaching Service Commission, responsible for overseeing teachers' recruitment, salaries, and welfare, must adhere to established accounting principles and public sector financial regulations to maintain efficiency (Okwuosa, 2019). This paper evaluates the accounting system in the public sector with a focus on the Teaching Service Commission, highlighting its objectives, key components, challenges, and possible improvements.</w:t>
      </w:r>
    </w:p>
    <w:p w:rsidR="00C14928" w:rsidRPr="00C14928" w:rsidRDefault="00C14928" w:rsidP="00894AE8">
      <w:pPr>
        <w:spacing w:line="360" w:lineRule="auto"/>
        <w:jc w:val="both"/>
        <w:rPr>
          <w:rFonts w:ascii="Times New Roman" w:hAnsi="Times New Roman" w:cs="Times New Roman"/>
          <w:b/>
          <w:bCs/>
          <w:sz w:val="24"/>
        </w:rPr>
      </w:pPr>
      <w:r w:rsidRPr="00C14928">
        <w:rPr>
          <w:rFonts w:ascii="Times New Roman" w:hAnsi="Times New Roman" w:cs="Times New Roman"/>
          <w:b/>
          <w:bCs/>
          <w:sz w:val="24"/>
        </w:rPr>
        <w:t>Objectives of Public Sector Accounting in the Teaching Service Commission</w:t>
      </w:r>
    </w:p>
    <w:p w:rsidR="00C14928" w:rsidRPr="00C14928" w:rsidRDefault="00C14928" w:rsidP="00894AE8">
      <w:pPr>
        <w:spacing w:line="360" w:lineRule="auto"/>
        <w:jc w:val="both"/>
        <w:rPr>
          <w:rFonts w:ascii="Times New Roman" w:hAnsi="Times New Roman" w:cs="Times New Roman"/>
          <w:sz w:val="24"/>
        </w:rPr>
      </w:pPr>
      <w:r w:rsidRPr="00C14928">
        <w:rPr>
          <w:rFonts w:ascii="Times New Roman" w:hAnsi="Times New Roman" w:cs="Times New Roman"/>
          <w:sz w:val="24"/>
        </w:rPr>
        <w:t>The accounting system in the Teaching Service Commission serves several objectives, including:</w:t>
      </w:r>
    </w:p>
    <w:p w:rsidR="00C14928" w:rsidRPr="00C14928" w:rsidRDefault="00C14928" w:rsidP="00894AE8">
      <w:pPr>
        <w:numPr>
          <w:ilvl w:val="0"/>
          <w:numId w:val="14"/>
        </w:numPr>
        <w:spacing w:line="360" w:lineRule="auto"/>
        <w:jc w:val="both"/>
        <w:rPr>
          <w:rFonts w:ascii="Times New Roman" w:hAnsi="Times New Roman" w:cs="Times New Roman"/>
          <w:sz w:val="24"/>
        </w:rPr>
      </w:pPr>
      <w:r w:rsidRPr="00C14928">
        <w:rPr>
          <w:rFonts w:ascii="Times New Roman" w:hAnsi="Times New Roman" w:cs="Times New Roman"/>
          <w:b/>
          <w:bCs/>
          <w:sz w:val="24"/>
        </w:rPr>
        <w:t>Financial Accountability</w:t>
      </w:r>
      <w:r w:rsidRPr="00C14928">
        <w:rPr>
          <w:rFonts w:ascii="Times New Roman" w:hAnsi="Times New Roman" w:cs="Times New Roman"/>
          <w:sz w:val="24"/>
        </w:rPr>
        <w:t xml:space="preserve"> – Ensuring that allocated funds are used efficiently for teachers' salaries, training, and welfare programs (Adams, 2020).</w:t>
      </w:r>
    </w:p>
    <w:p w:rsidR="00C14928" w:rsidRPr="00C14928" w:rsidRDefault="00C14928" w:rsidP="00894AE8">
      <w:pPr>
        <w:numPr>
          <w:ilvl w:val="0"/>
          <w:numId w:val="14"/>
        </w:numPr>
        <w:spacing w:line="360" w:lineRule="auto"/>
        <w:jc w:val="both"/>
        <w:rPr>
          <w:rFonts w:ascii="Times New Roman" w:hAnsi="Times New Roman" w:cs="Times New Roman"/>
          <w:sz w:val="24"/>
        </w:rPr>
      </w:pPr>
      <w:r w:rsidRPr="00C14928">
        <w:rPr>
          <w:rFonts w:ascii="Times New Roman" w:hAnsi="Times New Roman" w:cs="Times New Roman"/>
          <w:b/>
          <w:bCs/>
          <w:sz w:val="24"/>
        </w:rPr>
        <w:t>Budgetary Control</w:t>
      </w:r>
      <w:r w:rsidRPr="00C14928">
        <w:rPr>
          <w:rFonts w:ascii="Times New Roman" w:hAnsi="Times New Roman" w:cs="Times New Roman"/>
          <w:sz w:val="24"/>
        </w:rPr>
        <w:t xml:space="preserve"> – Monitoring financial expenditures to prevent overspending and ensure compliance with government financial policies (Omodero, 2022).</w:t>
      </w:r>
    </w:p>
    <w:p w:rsidR="00C14928" w:rsidRPr="00C14928" w:rsidRDefault="00C14928" w:rsidP="00894AE8">
      <w:pPr>
        <w:numPr>
          <w:ilvl w:val="0"/>
          <w:numId w:val="14"/>
        </w:numPr>
        <w:spacing w:line="360" w:lineRule="auto"/>
        <w:jc w:val="both"/>
        <w:rPr>
          <w:rFonts w:ascii="Times New Roman" w:hAnsi="Times New Roman" w:cs="Times New Roman"/>
          <w:sz w:val="24"/>
        </w:rPr>
      </w:pPr>
      <w:r w:rsidRPr="00C14928">
        <w:rPr>
          <w:rFonts w:ascii="Times New Roman" w:hAnsi="Times New Roman" w:cs="Times New Roman"/>
          <w:b/>
          <w:bCs/>
          <w:sz w:val="24"/>
        </w:rPr>
        <w:t>Transparency and Reporting</w:t>
      </w:r>
      <w:r w:rsidRPr="00C14928">
        <w:rPr>
          <w:rFonts w:ascii="Times New Roman" w:hAnsi="Times New Roman" w:cs="Times New Roman"/>
          <w:sz w:val="24"/>
        </w:rPr>
        <w:t xml:space="preserve"> – Preparing accurate financial statements to provide stakeholders with reliable information on financial transactions (Eze, 2021).</w:t>
      </w:r>
    </w:p>
    <w:p w:rsidR="00894AE8" w:rsidRPr="00C26569" w:rsidRDefault="00C14928" w:rsidP="00894AE8">
      <w:pPr>
        <w:numPr>
          <w:ilvl w:val="0"/>
          <w:numId w:val="14"/>
        </w:numPr>
        <w:spacing w:line="360" w:lineRule="auto"/>
        <w:jc w:val="both"/>
        <w:rPr>
          <w:rFonts w:ascii="Times New Roman" w:hAnsi="Times New Roman" w:cs="Times New Roman"/>
          <w:sz w:val="24"/>
        </w:rPr>
      </w:pPr>
      <w:r w:rsidRPr="00C14928">
        <w:rPr>
          <w:rFonts w:ascii="Times New Roman" w:hAnsi="Times New Roman" w:cs="Times New Roman"/>
          <w:b/>
          <w:bCs/>
          <w:sz w:val="24"/>
        </w:rPr>
        <w:t>Prevention of Fraud and Mismanagement</w:t>
      </w:r>
      <w:r w:rsidRPr="00C14928">
        <w:rPr>
          <w:rFonts w:ascii="Times New Roman" w:hAnsi="Times New Roman" w:cs="Times New Roman"/>
          <w:sz w:val="24"/>
        </w:rPr>
        <w:t xml:space="preserve"> – Implementing internal controls to detect and prevent financial irregularities in the administration of funds (Olaoye, 2020).</w:t>
      </w:r>
    </w:p>
    <w:p w:rsidR="00C14928" w:rsidRPr="00C14928" w:rsidRDefault="00C14928" w:rsidP="00894AE8">
      <w:pPr>
        <w:spacing w:line="360" w:lineRule="auto"/>
        <w:jc w:val="both"/>
        <w:rPr>
          <w:rFonts w:ascii="Times New Roman" w:hAnsi="Times New Roman" w:cs="Times New Roman"/>
          <w:b/>
          <w:bCs/>
          <w:sz w:val="24"/>
        </w:rPr>
      </w:pPr>
      <w:r w:rsidRPr="00C14928">
        <w:rPr>
          <w:rFonts w:ascii="Times New Roman" w:hAnsi="Times New Roman" w:cs="Times New Roman"/>
          <w:b/>
          <w:bCs/>
          <w:sz w:val="24"/>
        </w:rPr>
        <w:t>Components of the Accounting System in the Teaching Service Commission</w:t>
      </w:r>
    </w:p>
    <w:p w:rsidR="00C14928" w:rsidRPr="00C14928" w:rsidRDefault="00C14928" w:rsidP="00894AE8">
      <w:pPr>
        <w:numPr>
          <w:ilvl w:val="0"/>
          <w:numId w:val="15"/>
        </w:numPr>
        <w:spacing w:line="360" w:lineRule="auto"/>
        <w:jc w:val="both"/>
        <w:rPr>
          <w:rFonts w:ascii="Times New Roman" w:hAnsi="Times New Roman" w:cs="Times New Roman"/>
          <w:sz w:val="24"/>
        </w:rPr>
      </w:pPr>
      <w:r>
        <w:rPr>
          <w:rFonts w:ascii="Times New Roman" w:hAnsi="Times New Roman" w:cs="Times New Roman"/>
          <w:b/>
          <w:bCs/>
          <w:sz w:val="24"/>
        </w:rPr>
        <w:t>Budgeting and Financial </w:t>
      </w:r>
      <w:r w:rsidRPr="00C14928">
        <w:rPr>
          <w:rFonts w:ascii="Times New Roman" w:hAnsi="Times New Roman" w:cs="Times New Roman"/>
          <w:b/>
          <w:bCs/>
          <w:sz w:val="24"/>
        </w:rPr>
        <w:t>Planning</w:t>
      </w:r>
      <w:r w:rsidRPr="00C14928">
        <w:rPr>
          <w:rFonts w:ascii="Times New Roman" w:hAnsi="Times New Roman" w:cs="Times New Roman"/>
          <w:sz w:val="24"/>
        </w:rPr>
        <w:br/>
        <w:t>Budgeting in the Teaching Service Commission is crucial for allocating funds for teachers' salaries, promotions, pension contributions, and administrative expenses. The budget must align with the overall government fiscal policy and be subject to legislative approval (Uche, 2021). Effective budgeting ensures that resources are adequately distributed to meet teachers’ needs and enhance the quality of education (Okonjo-Iweala, 2019).</w:t>
      </w:r>
    </w:p>
    <w:p w:rsidR="00C14928" w:rsidRPr="00C14928" w:rsidRDefault="00C14928" w:rsidP="00894AE8">
      <w:pPr>
        <w:numPr>
          <w:ilvl w:val="0"/>
          <w:numId w:val="15"/>
        </w:numPr>
        <w:spacing w:line="360" w:lineRule="auto"/>
        <w:jc w:val="both"/>
        <w:rPr>
          <w:rFonts w:ascii="Times New Roman" w:hAnsi="Times New Roman" w:cs="Times New Roman"/>
          <w:sz w:val="24"/>
        </w:rPr>
      </w:pPr>
      <w:r>
        <w:rPr>
          <w:rFonts w:ascii="Times New Roman" w:hAnsi="Times New Roman" w:cs="Times New Roman"/>
          <w:b/>
          <w:bCs/>
          <w:sz w:val="24"/>
        </w:rPr>
        <w:t>Revenue and Expenditure </w:t>
      </w:r>
      <w:r w:rsidRPr="00C14928">
        <w:rPr>
          <w:rFonts w:ascii="Times New Roman" w:hAnsi="Times New Roman" w:cs="Times New Roman"/>
          <w:b/>
          <w:bCs/>
          <w:sz w:val="24"/>
        </w:rPr>
        <w:t>Management</w:t>
      </w:r>
      <w:r w:rsidRPr="00C14928">
        <w:rPr>
          <w:rFonts w:ascii="Times New Roman" w:hAnsi="Times New Roman" w:cs="Times New Roman"/>
          <w:sz w:val="24"/>
        </w:rPr>
        <w:br/>
        <w:t>The Teaching Service Commission receives funds from government appropriations, grants, and internally generated revenue. Proper accounting ensures that revenue sources are well-</w:t>
      </w:r>
      <w:r w:rsidRPr="00C14928">
        <w:rPr>
          <w:rFonts w:ascii="Times New Roman" w:hAnsi="Times New Roman" w:cs="Times New Roman"/>
          <w:sz w:val="24"/>
        </w:rPr>
        <w:lastRenderedPageBreak/>
        <w:t>documented and expenditures are accounted for in line with financial regulations (Aguolu, 2020). The efficient management of financial resources helps prevent budget deficits and enhances the operational effectiveness of the Commission (Nwankwo, 2023).</w:t>
      </w:r>
    </w:p>
    <w:p w:rsidR="00C14928" w:rsidRPr="00C14928" w:rsidRDefault="00C14928" w:rsidP="00894AE8">
      <w:pPr>
        <w:numPr>
          <w:ilvl w:val="0"/>
          <w:numId w:val="15"/>
        </w:numPr>
        <w:spacing w:line="360" w:lineRule="auto"/>
        <w:jc w:val="both"/>
        <w:rPr>
          <w:rFonts w:ascii="Times New Roman" w:hAnsi="Times New Roman" w:cs="Times New Roman"/>
          <w:sz w:val="24"/>
        </w:rPr>
      </w:pPr>
      <w:r>
        <w:rPr>
          <w:rFonts w:ascii="Times New Roman" w:hAnsi="Times New Roman" w:cs="Times New Roman"/>
          <w:b/>
          <w:bCs/>
          <w:sz w:val="24"/>
        </w:rPr>
        <w:t>Financial Reporting and </w:t>
      </w:r>
      <w:r w:rsidRPr="00C14928">
        <w:rPr>
          <w:rFonts w:ascii="Times New Roman" w:hAnsi="Times New Roman" w:cs="Times New Roman"/>
          <w:b/>
          <w:bCs/>
          <w:sz w:val="24"/>
        </w:rPr>
        <w:t>Disclosure</w:t>
      </w:r>
      <w:r w:rsidRPr="00C14928">
        <w:rPr>
          <w:rFonts w:ascii="Times New Roman" w:hAnsi="Times New Roman" w:cs="Times New Roman"/>
          <w:sz w:val="24"/>
        </w:rPr>
        <w:br/>
        <w:t>Financial reports provide insight into how public funds allocated to the Teaching Service Commission are utilized. These reports must comply with International Public Sector Accounting Standards (IPSAS) to enhance financial transparency and comparability (Musa, 2021). Timely financial reporting enables stakeholders, including policymakers and educators, to assess financial performance and make informed decisions (Abiola, 2020).</w:t>
      </w:r>
    </w:p>
    <w:p w:rsidR="00C14928" w:rsidRPr="00C14928" w:rsidRDefault="00C14928" w:rsidP="00894AE8">
      <w:pPr>
        <w:numPr>
          <w:ilvl w:val="0"/>
          <w:numId w:val="15"/>
        </w:numPr>
        <w:spacing w:line="360" w:lineRule="auto"/>
        <w:jc w:val="both"/>
        <w:rPr>
          <w:rFonts w:ascii="Times New Roman" w:hAnsi="Times New Roman" w:cs="Times New Roman"/>
          <w:sz w:val="24"/>
        </w:rPr>
      </w:pPr>
      <w:r>
        <w:rPr>
          <w:rFonts w:ascii="Times New Roman" w:hAnsi="Times New Roman" w:cs="Times New Roman"/>
          <w:b/>
          <w:bCs/>
          <w:sz w:val="24"/>
        </w:rPr>
        <w:t>Internal Controls and </w:t>
      </w:r>
      <w:r w:rsidRPr="00C14928">
        <w:rPr>
          <w:rFonts w:ascii="Times New Roman" w:hAnsi="Times New Roman" w:cs="Times New Roman"/>
          <w:b/>
          <w:bCs/>
          <w:sz w:val="24"/>
        </w:rPr>
        <w:t>Auditing</w:t>
      </w:r>
      <w:r w:rsidRPr="00C14928">
        <w:rPr>
          <w:rFonts w:ascii="Times New Roman" w:hAnsi="Times New Roman" w:cs="Times New Roman"/>
          <w:sz w:val="24"/>
        </w:rPr>
        <w:br/>
        <w:t>The Teaching Service Commission must implement strong internal control measures to safeguard public funds from misappropriation. Internal and external audits are necessary to ensure that financial transactions comply with government regulations (Omodero, 2022). The Office of the Auditor-General plays a significant role in reviewing financial statements and recommending corrective actions where discrepancies are identified (Idowu, 2023).</w:t>
      </w:r>
    </w:p>
    <w:p w:rsidR="00C14928" w:rsidRPr="00C14928" w:rsidRDefault="00C14928" w:rsidP="00894AE8">
      <w:pPr>
        <w:numPr>
          <w:ilvl w:val="0"/>
          <w:numId w:val="15"/>
        </w:numPr>
        <w:spacing w:line="360" w:lineRule="auto"/>
        <w:jc w:val="both"/>
        <w:rPr>
          <w:rFonts w:ascii="Times New Roman" w:hAnsi="Times New Roman" w:cs="Times New Roman"/>
          <w:sz w:val="24"/>
        </w:rPr>
      </w:pPr>
      <w:r>
        <w:rPr>
          <w:rFonts w:ascii="Times New Roman" w:hAnsi="Times New Roman" w:cs="Times New Roman"/>
          <w:b/>
          <w:bCs/>
          <w:sz w:val="24"/>
        </w:rPr>
        <w:t>Payroll Management </w:t>
      </w:r>
      <w:r w:rsidRPr="00C14928">
        <w:rPr>
          <w:rFonts w:ascii="Times New Roman" w:hAnsi="Times New Roman" w:cs="Times New Roman"/>
          <w:b/>
          <w:bCs/>
          <w:sz w:val="24"/>
        </w:rPr>
        <w:t>System</w:t>
      </w:r>
      <w:r w:rsidRPr="00C14928">
        <w:rPr>
          <w:rFonts w:ascii="Times New Roman" w:hAnsi="Times New Roman" w:cs="Times New Roman"/>
          <w:sz w:val="24"/>
        </w:rPr>
        <w:br/>
        <w:t>A significant portion of the Teaching Service Commission's budget is allocated to teachers’ salaries and benefits. Implementing an automated payroll system enhances accuracy, prevents ghost workers, and ensures timely salary payments (Olowu, 2022). Payroll management also involves deductions for pension contributions and tax remittances in compliance with financial regulations (CBN, 2023).</w:t>
      </w:r>
    </w:p>
    <w:p w:rsidR="00C14928" w:rsidRPr="00C14928" w:rsidRDefault="00C14928" w:rsidP="00894AE8">
      <w:pPr>
        <w:spacing w:line="360" w:lineRule="auto"/>
        <w:jc w:val="both"/>
        <w:rPr>
          <w:rFonts w:ascii="Times New Roman" w:hAnsi="Times New Roman" w:cs="Times New Roman"/>
          <w:b/>
          <w:bCs/>
          <w:sz w:val="24"/>
        </w:rPr>
      </w:pPr>
      <w:r w:rsidRPr="00C14928">
        <w:rPr>
          <w:rFonts w:ascii="Times New Roman" w:hAnsi="Times New Roman" w:cs="Times New Roman"/>
          <w:b/>
          <w:bCs/>
          <w:sz w:val="24"/>
        </w:rPr>
        <w:t>Challenges of the Accounting System in the Teaching Service Commission</w:t>
      </w:r>
    </w:p>
    <w:p w:rsidR="00C14928" w:rsidRPr="00C14928" w:rsidRDefault="00C14928" w:rsidP="00894AE8">
      <w:pPr>
        <w:numPr>
          <w:ilvl w:val="0"/>
          <w:numId w:val="16"/>
        </w:numPr>
        <w:spacing w:line="360" w:lineRule="auto"/>
        <w:jc w:val="both"/>
        <w:rPr>
          <w:rFonts w:ascii="Times New Roman" w:hAnsi="Times New Roman" w:cs="Times New Roman"/>
          <w:sz w:val="24"/>
        </w:rPr>
      </w:pPr>
      <w:r>
        <w:rPr>
          <w:rFonts w:ascii="Times New Roman" w:hAnsi="Times New Roman" w:cs="Times New Roman"/>
          <w:b/>
          <w:bCs/>
          <w:sz w:val="24"/>
        </w:rPr>
        <w:t>Corruption and Financial </w:t>
      </w:r>
      <w:r w:rsidRPr="00C14928">
        <w:rPr>
          <w:rFonts w:ascii="Times New Roman" w:hAnsi="Times New Roman" w:cs="Times New Roman"/>
          <w:b/>
          <w:bCs/>
          <w:sz w:val="24"/>
        </w:rPr>
        <w:t>Mismanagement</w:t>
      </w:r>
      <w:r w:rsidRPr="00C14928">
        <w:rPr>
          <w:rFonts w:ascii="Times New Roman" w:hAnsi="Times New Roman" w:cs="Times New Roman"/>
          <w:sz w:val="24"/>
        </w:rPr>
        <w:br/>
        <w:t>Public sector institutions, including the Teaching Service Commission, face challenges related to corruption and fund mismanagement. Weak financial controls create opportunities for fraudulent activities such as salary inflation, ghost workers, and misappropriation of teachers’ entitlements (Transparency International, 2021).</w:t>
      </w:r>
    </w:p>
    <w:p w:rsidR="00C14928" w:rsidRPr="00C14928" w:rsidRDefault="00C14928" w:rsidP="00894AE8">
      <w:pPr>
        <w:numPr>
          <w:ilvl w:val="0"/>
          <w:numId w:val="16"/>
        </w:numPr>
        <w:spacing w:line="360" w:lineRule="auto"/>
        <w:jc w:val="both"/>
        <w:rPr>
          <w:rFonts w:ascii="Times New Roman" w:hAnsi="Times New Roman" w:cs="Times New Roman"/>
          <w:sz w:val="24"/>
        </w:rPr>
      </w:pPr>
      <w:r>
        <w:rPr>
          <w:rFonts w:ascii="Times New Roman" w:hAnsi="Times New Roman" w:cs="Times New Roman"/>
          <w:b/>
          <w:bCs/>
          <w:sz w:val="24"/>
        </w:rPr>
        <w:lastRenderedPageBreak/>
        <w:t>Delayed Budget </w:t>
      </w:r>
      <w:r w:rsidRPr="00C14928">
        <w:rPr>
          <w:rFonts w:ascii="Times New Roman" w:hAnsi="Times New Roman" w:cs="Times New Roman"/>
          <w:b/>
          <w:bCs/>
          <w:sz w:val="24"/>
        </w:rPr>
        <w:t>Implementation</w:t>
      </w:r>
      <w:r w:rsidRPr="00C14928">
        <w:rPr>
          <w:rFonts w:ascii="Times New Roman" w:hAnsi="Times New Roman" w:cs="Times New Roman"/>
          <w:sz w:val="24"/>
        </w:rPr>
        <w:br/>
        <w:t>Budget approvals and fund disbursement delays often hinder the timely execution of financial plans. This affects the prompt payment of teachers' salaries and the execution of educational programs (IMF, 2022). Delayed budget implementation disrupts educational policies and reduces the morale of teaching staff (Ojo, 2020).</w:t>
      </w:r>
    </w:p>
    <w:p w:rsidR="00C14928" w:rsidRPr="00C14928" w:rsidRDefault="00C14928" w:rsidP="00894AE8">
      <w:pPr>
        <w:numPr>
          <w:ilvl w:val="0"/>
          <w:numId w:val="16"/>
        </w:numPr>
        <w:spacing w:line="360" w:lineRule="auto"/>
        <w:jc w:val="both"/>
        <w:rPr>
          <w:rFonts w:ascii="Times New Roman" w:hAnsi="Times New Roman" w:cs="Times New Roman"/>
          <w:sz w:val="24"/>
        </w:rPr>
      </w:pPr>
      <w:r>
        <w:rPr>
          <w:rFonts w:ascii="Times New Roman" w:hAnsi="Times New Roman" w:cs="Times New Roman"/>
          <w:b/>
          <w:bCs/>
          <w:sz w:val="24"/>
        </w:rPr>
        <w:t>Weak Internal Audit </w:t>
      </w:r>
      <w:r w:rsidRPr="00C14928">
        <w:rPr>
          <w:rFonts w:ascii="Times New Roman" w:hAnsi="Times New Roman" w:cs="Times New Roman"/>
          <w:b/>
          <w:bCs/>
          <w:sz w:val="24"/>
        </w:rPr>
        <w:t>Mechanisms</w:t>
      </w:r>
      <w:r w:rsidRPr="00C14928">
        <w:rPr>
          <w:rFonts w:ascii="Times New Roman" w:hAnsi="Times New Roman" w:cs="Times New Roman"/>
          <w:sz w:val="24"/>
        </w:rPr>
        <w:br/>
        <w:t>Inefficient audit processes compromise the detection of financial irregularities. Political interference often limits the independence of auditors, preventing them from conducting thorough financial investigations (Oshisanya, 2022). Strengthening internal audit functions is crucial to enhancing financial accountability within the Teaching Service Commission (Obi, 2022).</w:t>
      </w:r>
    </w:p>
    <w:p w:rsidR="00C14928" w:rsidRPr="00C14928" w:rsidRDefault="00C14928" w:rsidP="00894AE8">
      <w:pPr>
        <w:numPr>
          <w:ilvl w:val="0"/>
          <w:numId w:val="16"/>
        </w:numPr>
        <w:spacing w:line="360" w:lineRule="auto"/>
        <w:jc w:val="both"/>
        <w:rPr>
          <w:rFonts w:ascii="Times New Roman" w:hAnsi="Times New Roman" w:cs="Times New Roman"/>
          <w:sz w:val="24"/>
        </w:rPr>
      </w:pPr>
      <w:r>
        <w:rPr>
          <w:rFonts w:ascii="Times New Roman" w:hAnsi="Times New Roman" w:cs="Times New Roman"/>
          <w:b/>
          <w:bCs/>
          <w:sz w:val="24"/>
        </w:rPr>
        <w:t>Technological </w:t>
      </w:r>
      <w:r w:rsidRPr="00C14928">
        <w:rPr>
          <w:rFonts w:ascii="Times New Roman" w:hAnsi="Times New Roman" w:cs="Times New Roman"/>
          <w:b/>
          <w:bCs/>
          <w:sz w:val="24"/>
        </w:rPr>
        <w:t>Limitations</w:t>
      </w:r>
      <w:r w:rsidRPr="00C14928">
        <w:rPr>
          <w:rFonts w:ascii="Times New Roman" w:hAnsi="Times New Roman" w:cs="Times New Roman"/>
          <w:sz w:val="24"/>
        </w:rPr>
        <w:br/>
        <w:t>Many public sector institutions, including the Teaching Service Commission, still rely on outdated financial management systems. The lack of modern accounting software affects efficiency in financial reporting, payroll management, and expenditure tracking (Adeyemi, 2021). Governments must invest in financial technology to improve public sector accounting processes (World Bank, 2022).</w:t>
      </w:r>
    </w:p>
    <w:p w:rsidR="00C14928" w:rsidRPr="00C14928" w:rsidRDefault="00C14928" w:rsidP="00894AE8">
      <w:pPr>
        <w:numPr>
          <w:ilvl w:val="0"/>
          <w:numId w:val="16"/>
        </w:numPr>
        <w:spacing w:line="360" w:lineRule="auto"/>
        <w:jc w:val="both"/>
        <w:rPr>
          <w:rFonts w:ascii="Times New Roman" w:hAnsi="Times New Roman" w:cs="Times New Roman"/>
          <w:sz w:val="24"/>
        </w:rPr>
      </w:pPr>
      <w:r>
        <w:rPr>
          <w:rFonts w:ascii="Times New Roman" w:hAnsi="Times New Roman" w:cs="Times New Roman"/>
          <w:b/>
          <w:bCs/>
          <w:sz w:val="24"/>
        </w:rPr>
        <w:t>Compliance with IPSAS </w:t>
      </w:r>
      <w:r w:rsidRPr="00C14928">
        <w:rPr>
          <w:rFonts w:ascii="Times New Roman" w:hAnsi="Times New Roman" w:cs="Times New Roman"/>
          <w:b/>
          <w:bCs/>
          <w:sz w:val="24"/>
        </w:rPr>
        <w:t>Standards</w:t>
      </w:r>
      <w:r w:rsidRPr="00C14928">
        <w:rPr>
          <w:rFonts w:ascii="Times New Roman" w:hAnsi="Times New Roman" w:cs="Times New Roman"/>
          <w:sz w:val="24"/>
        </w:rPr>
        <w:br/>
        <w:t>While the adoption of IPSAS improves financial transparency, its full implementation remains a challenge due to inadequate training and technical capacity within public sector accounting units (Okpara, 2020). Proper training programs must be implemented to enhance compliance with international accounting standards (Baba, 2023).</w:t>
      </w:r>
    </w:p>
    <w:p w:rsidR="00C14928" w:rsidRPr="00C14928" w:rsidRDefault="00C14928" w:rsidP="00894AE8">
      <w:pPr>
        <w:spacing w:line="360" w:lineRule="auto"/>
        <w:jc w:val="both"/>
        <w:rPr>
          <w:rFonts w:ascii="Times New Roman" w:hAnsi="Times New Roman" w:cs="Times New Roman"/>
          <w:b/>
          <w:bCs/>
          <w:sz w:val="24"/>
        </w:rPr>
      </w:pPr>
      <w:r w:rsidRPr="00C14928">
        <w:rPr>
          <w:rFonts w:ascii="Times New Roman" w:hAnsi="Times New Roman" w:cs="Times New Roman"/>
          <w:b/>
          <w:bCs/>
          <w:sz w:val="24"/>
        </w:rPr>
        <w:t>Strategies for Improving the Accounting System in the Teaching Service Commission</w:t>
      </w:r>
    </w:p>
    <w:p w:rsidR="00C14928" w:rsidRPr="00C14928" w:rsidRDefault="00C14928" w:rsidP="00894AE8">
      <w:pPr>
        <w:numPr>
          <w:ilvl w:val="0"/>
          <w:numId w:val="17"/>
        </w:numPr>
        <w:spacing w:line="360" w:lineRule="auto"/>
        <w:jc w:val="both"/>
        <w:rPr>
          <w:rFonts w:ascii="Times New Roman" w:hAnsi="Times New Roman" w:cs="Times New Roman"/>
          <w:sz w:val="24"/>
        </w:rPr>
      </w:pPr>
      <w:r>
        <w:rPr>
          <w:rFonts w:ascii="Times New Roman" w:hAnsi="Times New Roman" w:cs="Times New Roman"/>
          <w:b/>
          <w:bCs/>
          <w:sz w:val="24"/>
        </w:rPr>
        <w:t>Strengthening Internal </w:t>
      </w:r>
      <w:r w:rsidRPr="00C14928">
        <w:rPr>
          <w:rFonts w:ascii="Times New Roman" w:hAnsi="Times New Roman" w:cs="Times New Roman"/>
          <w:b/>
          <w:bCs/>
          <w:sz w:val="24"/>
        </w:rPr>
        <w:t>Controls</w:t>
      </w:r>
      <w:r w:rsidRPr="00C14928">
        <w:rPr>
          <w:rFonts w:ascii="Times New Roman" w:hAnsi="Times New Roman" w:cs="Times New Roman"/>
          <w:sz w:val="24"/>
        </w:rPr>
        <w:br/>
        <w:t>Implementing stricter financial regulations and improving oversight mechanisms will help reduce fraud and financial mismanagement (Adebayo, 2020). Clear financial policies should be enforced to ensure compliance with public sector accounting principles (EFCC, 2021).</w:t>
      </w:r>
    </w:p>
    <w:p w:rsidR="00C14928" w:rsidRPr="00C14928" w:rsidRDefault="00C14928" w:rsidP="00894AE8">
      <w:pPr>
        <w:numPr>
          <w:ilvl w:val="0"/>
          <w:numId w:val="17"/>
        </w:numPr>
        <w:spacing w:line="360" w:lineRule="auto"/>
        <w:jc w:val="both"/>
        <w:rPr>
          <w:rFonts w:ascii="Times New Roman" w:hAnsi="Times New Roman" w:cs="Times New Roman"/>
          <w:sz w:val="24"/>
        </w:rPr>
      </w:pPr>
      <w:r>
        <w:rPr>
          <w:rFonts w:ascii="Times New Roman" w:hAnsi="Times New Roman" w:cs="Times New Roman"/>
          <w:b/>
          <w:bCs/>
          <w:sz w:val="24"/>
        </w:rPr>
        <w:lastRenderedPageBreak/>
        <w:t>Adoption of Digital Accounting </w:t>
      </w:r>
      <w:r w:rsidRPr="00C14928">
        <w:rPr>
          <w:rFonts w:ascii="Times New Roman" w:hAnsi="Times New Roman" w:cs="Times New Roman"/>
          <w:b/>
          <w:bCs/>
          <w:sz w:val="24"/>
        </w:rPr>
        <w:t>Systems</w:t>
      </w:r>
      <w:r w:rsidRPr="00C14928">
        <w:rPr>
          <w:rFonts w:ascii="Times New Roman" w:hAnsi="Times New Roman" w:cs="Times New Roman"/>
          <w:sz w:val="24"/>
        </w:rPr>
        <w:br/>
        <w:t>The integration of modern financial management information systems (FMIS) will enhance efficiency in budget execution, payroll management, and financial reporting (Obi, 2022). Automation of financial processes will help eliminate errors and reduce financial leakages (CBN, 2023).</w:t>
      </w:r>
    </w:p>
    <w:p w:rsidR="00C14928" w:rsidRPr="00C14928" w:rsidRDefault="00C14928" w:rsidP="00894AE8">
      <w:pPr>
        <w:numPr>
          <w:ilvl w:val="0"/>
          <w:numId w:val="17"/>
        </w:numPr>
        <w:spacing w:line="360" w:lineRule="auto"/>
        <w:jc w:val="both"/>
        <w:rPr>
          <w:rFonts w:ascii="Times New Roman" w:hAnsi="Times New Roman" w:cs="Times New Roman"/>
          <w:sz w:val="24"/>
        </w:rPr>
      </w:pPr>
      <w:r>
        <w:rPr>
          <w:rFonts w:ascii="Times New Roman" w:hAnsi="Times New Roman" w:cs="Times New Roman"/>
          <w:b/>
          <w:bCs/>
          <w:sz w:val="24"/>
        </w:rPr>
        <w:t>Capacity Building for Public Sector </w:t>
      </w:r>
      <w:r w:rsidRPr="00C14928">
        <w:rPr>
          <w:rFonts w:ascii="Times New Roman" w:hAnsi="Times New Roman" w:cs="Times New Roman"/>
          <w:b/>
          <w:bCs/>
          <w:sz w:val="24"/>
        </w:rPr>
        <w:t>Accountants</w:t>
      </w:r>
      <w:r w:rsidRPr="00C14928">
        <w:rPr>
          <w:rFonts w:ascii="Times New Roman" w:hAnsi="Times New Roman" w:cs="Times New Roman"/>
          <w:sz w:val="24"/>
        </w:rPr>
        <w:br/>
        <w:t>Regular training programs should be provided for accounting personnel in the Teaching Service Commission to improve their understanding of IPSAS and other public sector financial regulations (Owolabi, 2022). Professional development will enhance the accuracy and reliability of financial records (ACCA, 2021).</w:t>
      </w:r>
    </w:p>
    <w:p w:rsidR="00C14928" w:rsidRPr="00C14928" w:rsidRDefault="00C14928" w:rsidP="00894AE8">
      <w:pPr>
        <w:numPr>
          <w:ilvl w:val="0"/>
          <w:numId w:val="17"/>
        </w:numPr>
        <w:spacing w:line="360" w:lineRule="auto"/>
        <w:jc w:val="both"/>
        <w:rPr>
          <w:rFonts w:ascii="Times New Roman" w:hAnsi="Times New Roman" w:cs="Times New Roman"/>
          <w:sz w:val="24"/>
        </w:rPr>
      </w:pPr>
      <w:r w:rsidRPr="00C14928">
        <w:rPr>
          <w:rFonts w:ascii="Times New Roman" w:hAnsi="Times New Roman" w:cs="Times New Roman"/>
          <w:b/>
          <w:bCs/>
          <w:sz w:val="24"/>
        </w:rPr>
        <w:t>Enhancing</w:t>
      </w:r>
      <w:r>
        <w:rPr>
          <w:rFonts w:ascii="Times New Roman" w:hAnsi="Times New Roman" w:cs="Times New Roman"/>
          <w:b/>
          <w:bCs/>
          <w:sz w:val="24"/>
        </w:rPr>
        <w:t> Transparency and Public </w:t>
      </w:r>
      <w:r w:rsidRPr="00C14928">
        <w:rPr>
          <w:rFonts w:ascii="Times New Roman" w:hAnsi="Times New Roman" w:cs="Times New Roman"/>
          <w:b/>
          <w:bCs/>
          <w:sz w:val="24"/>
        </w:rPr>
        <w:t>Participation</w:t>
      </w:r>
      <w:r w:rsidRPr="00C14928">
        <w:rPr>
          <w:rFonts w:ascii="Times New Roman" w:hAnsi="Times New Roman" w:cs="Times New Roman"/>
          <w:sz w:val="24"/>
        </w:rPr>
        <w:br/>
        <w:t>Publishing financial reports and involving stakeholders in budgetary decisions will promote transparency and public confidence in the Teaching Service Commission's financial management (UNDP, 2022). Open government initiatives will also improve monitoring of public sector spending (OECD, 2023).</w:t>
      </w:r>
    </w:p>
    <w:p w:rsidR="00C14928" w:rsidRPr="00C14928" w:rsidRDefault="00C14928" w:rsidP="00894AE8">
      <w:pPr>
        <w:numPr>
          <w:ilvl w:val="0"/>
          <w:numId w:val="17"/>
        </w:numPr>
        <w:spacing w:line="360" w:lineRule="auto"/>
        <w:jc w:val="both"/>
        <w:rPr>
          <w:rFonts w:ascii="Times New Roman" w:hAnsi="Times New Roman" w:cs="Times New Roman"/>
          <w:sz w:val="24"/>
        </w:rPr>
      </w:pPr>
      <w:r>
        <w:rPr>
          <w:rFonts w:ascii="Times New Roman" w:hAnsi="Times New Roman" w:cs="Times New Roman"/>
          <w:b/>
          <w:bCs/>
          <w:sz w:val="24"/>
        </w:rPr>
        <w:t>Strengthening Audit and Oversight </w:t>
      </w:r>
      <w:r w:rsidRPr="00C14928">
        <w:rPr>
          <w:rFonts w:ascii="Times New Roman" w:hAnsi="Times New Roman" w:cs="Times New Roman"/>
          <w:b/>
          <w:bCs/>
          <w:sz w:val="24"/>
        </w:rPr>
        <w:t>Functions</w:t>
      </w:r>
      <w:r w:rsidRPr="00C14928">
        <w:rPr>
          <w:rFonts w:ascii="Times New Roman" w:hAnsi="Times New Roman" w:cs="Times New Roman"/>
          <w:sz w:val="24"/>
        </w:rPr>
        <w:br/>
        <w:t>The independence of the Auditor-General’s Office and other oversight bodies must be reinforced to ensure effective financial monitoring (Oshisanya, 2022). Regular audits and public disclosure of audit reports will enhance accountability and prevent financial misconduct (World Bank, 2022).</w:t>
      </w:r>
    </w:p>
    <w:p w:rsidR="00C14928" w:rsidRPr="00C14928" w:rsidRDefault="00C14928" w:rsidP="00894AE8">
      <w:pPr>
        <w:spacing w:line="360" w:lineRule="auto"/>
        <w:ind w:firstLine="360"/>
        <w:jc w:val="both"/>
        <w:rPr>
          <w:rFonts w:ascii="Times New Roman" w:hAnsi="Times New Roman" w:cs="Times New Roman"/>
          <w:sz w:val="24"/>
        </w:rPr>
      </w:pPr>
      <w:r w:rsidRPr="00C14928">
        <w:rPr>
          <w:rFonts w:ascii="Times New Roman" w:hAnsi="Times New Roman" w:cs="Times New Roman"/>
          <w:sz w:val="24"/>
        </w:rPr>
        <w:t xml:space="preserve">The evaluation of the accounting system in the Teaching Service Commission highlights the importance of financial transparency, accountability, and efficient resource management. Despite challenges such as corruption, budget delays, weak audit mechanisms, and outdated financial systems, strategic reforms can enhance financial management in the Commission. Strengthening internal controls, adopting modern financial technologies, improving compliance with IPSAS, and enhancing audit functions are critical to improving the effectiveness of the public sector accounting system. By implementing these measures, the Teaching Service Commission can ensure efficient financial </w:t>
      </w:r>
      <w:r w:rsidRPr="00C14928">
        <w:rPr>
          <w:rFonts w:ascii="Times New Roman" w:hAnsi="Times New Roman" w:cs="Times New Roman"/>
          <w:sz w:val="24"/>
        </w:rPr>
        <w:lastRenderedPageBreak/>
        <w:t>operations, leading to better teacher welfare, improved education delivery, and greater public trust in government financial management.</w:t>
      </w:r>
    </w:p>
    <w:p w:rsidR="00C40BA0" w:rsidRPr="00C40BA0" w:rsidRDefault="00695306" w:rsidP="00894AE8">
      <w:pPr>
        <w:pStyle w:val="Heading1"/>
        <w:spacing w:line="360" w:lineRule="auto"/>
        <w:jc w:val="both"/>
        <w:rPr>
          <w:rFonts w:cs="Times New Roman"/>
          <w:szCs w:val="24"/>
        </w:rPr>
      </w:pPr>
      <w:bookmarkStart w:id="31" w:name="_Toc198960512"/>
      <w:r w:rsidRPr="00894AE8">
        <w:t>2.</w:t>
      </w:r>
      <w:r w:rsidR="0055715A" w:rsidRPr="00894AE8">
        <w:t>2.</w:t>
      </w:r>
      <w:r w:rsidRPr="00894AE8">
        <w:t>4</w:t>
      </w:r>
      <w:r w:rsidRPr="00894AE8">
        <w:tab/>
      </w:r>
      <w:r w:rsidR="00C40BA0" w:rsidRPr="00894AE8">
        <w:t>Accountability of Accounting Systems in Public Sector Organizations: A Focus on</w:t>
      </w:r>
      <w:r w:rsidR="00C40BA0" w:rsidRPr="00C40BA0">
        <w:rPr>
          <w:rFonts w:cs="Times New Roman"/>
        </w:rPr>
        <w:t xml:space="preserve"> the Teaching Service Commission</w:t>
      </w:r>
      <w:bookmarkEnd w:id="31"/>
    </w:p>
    <w:p w:rsidR="00C40BA0" w:rsidRPr="00C40BA0" w:rsidRDefault="00C40BA0" w:rsidP="00894AE8">
      <w:pPr>
        <w:spacing w:line="360" w:lineRule="auto"/>
        <w:ind w:firstLine="720"/>
        <w:jc w:val="both"/>
        <w:rPr>
          <w:rFonts w:ascii="Times New Roman" w:hAnsi="Times New Roman" w:cs="Times New Roman"/>
          <w:sz w:val="24"/>
        </w:rPr>
      </w:pPr>
      <w:r w:rsidRPr="00C40BA0">
        <w:rPr>
          <w:rFonts w:ascii="Times New Roman" w:hAnsi="Times New Roman" w:cs="Times New Roman"/>
          <w:sz w:val="24"/>
        </w:rPr>
        <w:t>Accountability within public sector organizations, particularly in the context of the Teaching Service Commission, is a vital aspect of governance that ensures responsible management of public resources. In Nigeria, where issues of corruption and mismanagement have plagued the public sector, establishing robust accountability mechanisms is essential for enhancing public trust and improving service delivery. This discussion explores the concept of accountability in accounting systems, its significance, challenges, and recommendations for strengthening accountability in the Teaching Service Commission.</w:t>
      </w:r>
    </w:p>
    <w:p w:rsidR="00C40BA0" w:rsidRPr="00C40BA0" w:rsidRDefault="00C40BA0" w:rsidP="00894AE8">
      <w:pPr>
        <w:pStyle w:val="ListParagraph"/>
        <w:numPr>
          <w:ilvl w:val="0"/>
          <w:numId w:val="13"/>
        </w:numPr>
        <w:spacing w:line="360" w:lineRule="auto"/>
        <w:jc w:val="both"/>
        <w:rPr>
          <w:rFonts w:ascii="Times New Roman" w:hAnsi="Times New Roman" w:cs="Times New Roman"/>
          <w:b/>
          <w:sz w:val="24"/>
        </w:rPr>
      </w:pPr>
      <w:r w:rsidRPr="00C40BA0">
        <w:rPr>
          <w:rFonts w:ascii="Times New Roman" w:hAnsi="Times New Roman" w:cs="Times New Roman"/>
          <w:b/>
          <w:sz w:val="24"/>
        </w:rPr>
        <w:t>Understanding Accountability in Public Sector Accounting</w:t>
      </w:r>
    </w:p>
    <w:p w:rsidR="00C40BA0" w:rsidRPr="00C40BA0" w:rsidRDefault="00C40BA0" w:rsidP="00894AE8">
      <w:pPr>
        <w:spacing w:line="360" w:lineRule="auto"/>
        <w:ind w:firstLine="360"/>
        <w:jc w:val="both"/>
        <w:rPr>
          <w:rFonts w:ascii="Times New Roman" w:hAnsi="Times New Roman" w:cs="Times New Roman"/>
          <w:sz w:val="24"/>
        </w:rPr>
      </w:pPr>
      <w:r w:rsidRPr="00C40BA0">
        <w:rPr>
          <w:rFonts w:ascii="Times New Roman" w:hAnsi="Times New Roman" w:cs="Times New Roman"/>
          <w:sz w:val="24"/>
        </w:rPr>
        <w:t>Accountability in public sector accounting refers to the obligation of government entities to report on their financial activities transparently and to be responsible for their management of public funds (Ogundajo et al., 2025). This involves not only adhering to established accounting standards but also ensuring that financial reports are accessible, reliable, and comprehensible to stakeholders. The International Public Sector Accounting Standards (IPSAS) serve as a framework for achieving this accountability by promoting transparency and consistency in financial reporting across public sector organizations (Adegite, 2010).</w:t>
      </w:r>
    </w:p>
    <w:p w:rsidR="00C40BA0" w:rsidRPr="00C40BA0" w:rsidRDefault="00C40BA0" w:rsidP="00894AE8">
      <w:pPr>
        <w:pStyle w:val="ListParagraph"/>
        <w:numPr>
          <w:ilvl w:val="0"/>
          <w:numId w:val="13"/>
        </w:numPr>
        <w:spacing w:line="360" w:lineRule="auto"/>
        <w:jc w:val="both"/>
        <w:rPr>
          <w:rFonts w:ascii="Times New Roman" w:hAnsi="Times New Roman" w:cs="Times New Roman"/>
          <w:b/>
          <w:sz w:val="24"/>
        </w:rPr>
      </w:pPr>
      <w:r w:rsidRPr="00C40BA0">
        <w:rPr>
          <w:rFonts w:ascii="Times New Roman" w:hAnsi="Times New Roman" w:cs="Times New Roman"/>
          <w:b/>
          <w:sz w:val="24"/>
        </w:rPr>
        <w:t>Importance of Accountability in the Teaching Service Commission</w:t>
      </w:r>
    </w:p>
    <w:p w:rsidR="00C40BA0" w:rsidRPr="00C40BA0" w:rsidRDefault="00C40BA0" w:rsidP="00894AE8">
      <w:pPr>
        <w:spacing w:line="360" w:lineRule="auto"/>
        <w:ind w:firstLine="360"/>
        <w:jc w:val="both"/>
        <w:rPr>
          <w:rFonts w:ascii="Times New Roman" w:hAnsi="Times New Roman" w:cs="Times New Roman"/>
          <w:sz w:val="24"/>
        </w:rPr>
      </w:pPr>
      <w:r w:rsidRPr="00C40BA0">
        <w:rPr>
          <w:rFonts w:ascii="Times New Roman" w:hAnsi="Times New Roman" w:cs="Times New Roman"/>
          <w:sz w:val="24"/>
        </w:rPr>
        <w:t>The Teaching Service Commission plays a crucial role in managing educational services and resources within a state. Effective accountability mechanisms within its accounting system are essential for several reasons:</w:t>
      </w:r>
    </w:p>
    <w:p w:rsidR="00C40BA0" w:rsidRPr="00C40BA0" w:rsidRDefault="00C40BA0" w:rsidP="00894AE8">
      <w:pPr>
        <w:numPr>
          <w:ilvl w:val="0"/>
          <w:numId w:val="19"/>
        </w:numPr>
        <w:spacing w:line="360" w:lineRule="auto"/>
        <w:jc w:val="both"/>
        <w:rPr>
          <w:rFonts w:ascii="Times New Roman" w:hAnsi="Times New Roman" w:cs="Times New Roman"/>
          <w:sz w:val="24"/>
        </w:rPr>
      </w:pPr>
      <w:r w:rsidRPr="00C40BA0">
        <w:rPr>
          <w:rFonts w:ascii="Times New Roman" w:hAnsi="Times New Roman" w:cs="Times New Roman"/>
          <w:b/>
          <w:bCs/>
          <w:sz w:val="24"/>
        </w:rPr>
        <w:t>Transparency</w:t>
      </w:r>
      <w:r w:rsidRPr="00C40BA0">
        <w:rPr>
          <w:rFonts w:ascii="Times New Roman" w:hAnsi="Times New Roman" w:cs="Times New Roman"/>
          <w:sz w:val="24"/>
        </w:rPr>
        <w:t>: By providing clear and accurate financial reports, the Commission can enhance transparency regarding how public funds are utilized in the education sector. This transparency fosters trust among stakeholders, including educators, parents, and the community.</w:t>
      </w:r>
    </w:p>
    <w:p w:rsidR="00C40BA0" w:rsidRPr="00C40BA0" w:rsidRDefault="00C40BA0" w:rsidP="00894AE8">
      <w:pPr>
        <w:numPr>
          <w:ilvl w:val="0"/>
          <w:numId w:val="19"/>
        </w:numPr>
        <w:spacing w:line="360" w:lineRule="auto"/>
        <w:jc w:val="both"/>
        <w:rPr>
          <w:rFonts w:ascii="Times New Roman" w:hAnsi="Times New Roman" w:cs="Times New Roman"/>
          <w:sz w:val="24"/>
        </w:rPr>
      </w:pPr>
      <w:r w:rsidRPr="00C40BA0">
        <w:rPr>
          <w:rFonts w:ascii="Times New Roman" w:hAnsi="Times New Roman" w:cs="Times New Roman"/>
          <w:b/>
          <w:bCs/>
          <w:sz w:val="24"/>
        </w:rPr>
        <w:lastRenderedPageBreak/>
        <w:t>Resource Management</w:t>
      </w:r>
      <w:r w:rsidRPr="00C40BA0">
        <w:rPr>
          <w:rFonts w:ascii="Times New Roman" w:hAnsi="Times New Roman" w:cs="Times New Roman"/>
          <w:sz w:val="24"/>
        </w:rPr>
        <w:t>: Accountability ensures that resources allocated to education are used efficiently and effectively. It allows for proper monitoring of expenditures and helps identify areas where improvements can be made (Ogundajo et al., 2025).</w:t>
      </w:r>
    </w:p>
    <w:p w:rsidR="00C40BA0" w:rsidRPr="00C40BA0" w:rsidRDefault="00C40BA0" w:rsidP="00894AE8">
      <w:pPr>
        <w:numPr>
          <w:ilvl w:val="0"/>
          <w:numId w:val="19"/>
        </w:numPr>
        <w:spacing w:line="360" w:lineRule="auto"/>
        <w:jc w:val="both"/>
        <w:rPr>
          <w:rFonts w:ascii="Times New Roman" w:hAnsi="Times New Roman" w:cs="Times New Roman"/>
          <w:sz w:val="24"/>
        </w:rPr>
      </w:pPr>
      <w:r w:rsidRPr="00C40BA0">
        <w:rPr>
          <w:rFonts w:ascii="Times New Roman" w:hAnsi="Times New Roman" w:cs="Times New Roman"/>
          <w:b/>
          <w:bCs/>
          <w:sz w:val="24"/>
        </w:rPr>
        <w:t>Performance Evaluation</w:t>
      </w:r>
      <w:r w:rsidRPr="00C40BA0">
        <w:rPr>
          <w:rFonts w:ascii="Times New Roman" w:hAnsi="Times New Roman" w:cs="Times New Roman"/>
          <w:sz w:val="24"/>
        </w:rPr>
        <w:t>: An accountable accounting system enables the assessment of the Commission's performance against its objectives. This evaluation can guide decision-making processes and inform future policy directions (ICAN, 2025).</w:t>
      </w:r>
    </w:p>
    <w:p w:rsidR="00C40BA0" w:rsidRPr="00C40BA0" w:rsidRDefault="00C40BA0" w:rsidP="00894AE8">
      <w:pPr>
        <w:numPr>
          <w:ilvl w:val="0"/>
          <w:numId w:val="19"/>
        </w:numPr>
        <w:spacing w:line="360" w:lineRule="auto"/>
        <w:jc w:val="both"/>
        <w:rPr>
          <w:rFonts w:ascii="Times New Roman" w:hAnsi="Times New Roman" w:cs="Times New Roman"/>
          <w:sz w:val="24"/>
        </w:rPr>
      </w:pPr>
      <w:r w:rsidRPr="00C40BA0">
        <w:rPr>
          <w:rFonts w:ascii="Times New Roman" w:hAnsi="Times New Roman" w:cs="Times New Roman"/>
          <w:b/>
          <w:bCs/>
          <w:sz w:val="24"/>
        </w:rPr>
        <w:t>Public Trust</w:t>
      </w:r>
      <w:r w:rsidRPr="00C40BA0">
        <w:rPr>
          <w:rFonts w:ascii="Times New Roman" w:hAnsi="Times New Roman" w:cs="Times New Roman"/>
          <w:sz w:val="24"/>
        </w:rPr>
        <w:t>: Establishing a culture of accountability within the Teaching Service Commission can significantly enhance public confidence in governmental institutions. When citizens see that their tax money is being managed responsibly, they are more likely to support government initiatives.</w:t>
      </w:r>
    </w:p>
    <w:p w:rsidR="00C40BA0" w:rsidRPr="00C40BA0" w:rsidRDefault="00C40BA0" w:rsidP="00894AE8">
      <w:pPr>
        <w:pStyle w:val="ListParagraph"/>
        <w:numPr>
          <w:ilvl w:val="0"/>
          <w:numId w:val="13"/>
        </w:numPr>
        <w:spacing w:line="360" w:lineRule="auto"/>
        <w:jc w:val="both"/>
        <w:rPr>
          <w:rFonts w:ascii="Times New Roman" w:hAnsi="Times New Roman" w:cs="Times New Roman"/>
          <w:b/>
          <w:sz w:val="24"/>
        </w:rPr>
      </w:pPr>
      <w:r w:rsidRPr="00C40BA0">
        <w:rPr>
          <w:rFonts w:ascii="Times New Roman" w:hAnsi="Times New Roman" w:cs="Times New Roman"/>
          <w:b/>
          <w:sz w:val="24"/>
        </w:rPr>
        <w:t>Challenges to Accountability</w:t>
      </w:r>
    </w:p>
    <w:p w:rsidR="00C40BA0" w:rsidRPr="00C40BA0" w:rsidRDefault="00C40BA0" w:rsidP="00894AE8">
      <w:pPr>
        <w:spacing w:line="360" w:lineRule="auto"/>
        <w:ind w:firstLine="360"/>
        <w:jc w:val="both"/>
        <w:rPr>
          <w:rFonts w:ascii="Times New Roman" w:hAnsi="Times New Roman" w:cs="Times New Roman"/>
          <w:sz w:val="24"/>
        </w:rPr>
      </w:pPr>
      <w:r w:rsidRPr="00C40BA0">
        <w:rPr>
          <w:rFonts w:ascii="Times New Roman" w:hAnsi="Times New Roman" w:cs="Times New Roman"/>
          <w:sz w:val="24"/>
        </w:rPr>
        <w:t>Despite its importance, several challenges hinder effective accountability within the accounting systems of public sector organizations like the Teaching Service Commission:</w:t>
      </w:r>
    </w:p>
    <w:p w:rsidR="00C40BA0" w:rsidRPr="00C40BA0" w:rsidRDefault="00C40BA0" w:rsidP="00894AE8">
      <w:pPr>
        <w:numPr>
          <w:ilvl w:val="0"/>
          <w:numId w:val="20"/>
        </w:numPr>
        <w:spacing w:line="360" w:lineRule="auto"/>
        <w:jc w:val="both"/>
        <w:rPr>
          <w:rFonts w:ascii="Times New Roman" w:hAnsi="Times New Roman" w:cs="Times New Roman"/>
          <w:sz w:val="24"/>
        </w:rPr>
      </w:pPr>
      <w:r w:rsidRPr="00C40BA0">
        <w:rPr>
          <w:rFonts w:ascii="Times New Roman" w:hAnsi="Times New Roman" w:cs="Times New Roman"/>
          <w:b/>
          <w:bCs/>
          <w:sz w:val="24"/>
        </w:rPr>
        <w:t>Weak Internal Controls</w:t>
      </w:r>
      <w:r w:rsidRPr="00C40BA0">
        <w:rPr>
          <w:rFonts w:ascii="Times New Roman" w:hAnsi="Times New Roman" w:cs="Times New Roman"/>
          <w:sz w:val="24"/>
        </w:rPr>
        <w:t>: Many public sector organizations suffer from inadequate internal controls that fail to prevent mismanagement or fraudulent activities (Eckard, 2016). Without robust controls, it becomes difficult to ensure that financial transactions are accurately recorded and reported.</w:t>
      </w:r>
    </w:p>
    <w:p w:rsidR="00C40BA0" w:rsidRPr="00C40BA0" w:rsidRDefault="00C40BA0" w:rsidP="00894AE8">
      <w:pPr>
        <w:numPr>
          <w:ilvl w:val="0"/>
          <w:numId w:val="20"/>
        </w:numPr>
        <w:spacing w:line="360" w:lineRule="auto"/>
        <w:jc w:val="both"/>
        <w:rPr>
          <w:rFonts w:ascii="Times New Roman" w:hAnsi="Times New Roman" w:cs="Times New Roman"/>
          <w:sz w:val="24"/>
        </w:rPr>
      </w:pPr>
      <w:r w:rsidRPr="00C40BA0">
        <w:rPr>
          <w:rFonts w:ascii="Times New Roman" w:hAnsi="Times New Roman" w:cs="Times New Roman"/>
          <w:b/>
          <w:bCs/>
          <w:sz w:val="24"/>
        </w:rPr>
        <w:t>Lack of Training</w:t>
      </w:r>
      <w:r w:rsidRPr="00C40BA0">
        <w:rPr>
          <w:rFonts w:ascii="Times New Roman" w:hAnsi="Times New Roman" w:cs="Times New Roman"/>
          <w:sz w:val="24"/>
        </w:rPr>
        <w:t>: Insufficient training for personnel involved in financial management can lead to errors in reporting and a lack of understanding of accountability principles (Nhyira Premium University, 2025). This knowledge gap can undermine efforts to implement effective accounting practices.</w:t>
      </w:r>
    </w:p>
    <w:p w:rsidR="00C40BA0" w:rsidRPr="00C40BA0" w:rsidRDefault="00C40BA0" w:rsidP="00894AE8">
      <w:pPr>
        <w:numPr>
          <w:ilvl w:val="0"/>
          <w:numId w:val="20"/>
        </w:numPr>
        <w:spacing w:line="360" w:lineRule="auto"/>
        <w:jc w:val="both"/>
        <w:rPr>
          <w:rFonts w:ascii="Times New Roman" w:hAnsi="Times New Roman" w:cs="Times New Roman"/>
          <w:sz w:val="24"/>
        </w:rPr>
      </w:pPr>
      <w:r w:rsidRPr="00C40BA0">
        <w:rPr>
          <w:rFonts w:ascii="Times New Roman" w:hAnsi="Times New Roman" w:cs="Times New Roman"/>
          <w:b/>
          <w:bCs/>
          <w:sz w:val="24"/>
        </w:rPr>
        <w:t>Corruption and Mismanagement</w:t>
      </w:r>
      <w:r w:rsidRPr="00C40BA0">
        <w:rPr>
          <w:rFonts w:ascii="Times New Roman" w:hAnsi="Times New Roman" w:cs="Times New Roman"/>
          <w:sz w:val="24"/>
        </w:rPr>
        <w:t>: High levels of corruption within public institutions often result in poor accountability. When officials engage in corrupt practices, it becomes challenging to hold them accountable for their actions (Ogundajo et al., 2025).</w:t>
      </w:r>
    </w:p>
    <w:p w:rsidR="00C40BA0" w:rsidRPr="00C40BA0" w:rsidRDefault="00C40BA0" w:rsidP="00894AE8">
      <w:pPr>
        <w:numPr>
          <w:ilvl w:val="0"/>
          <w:numId w:val="20"/>
        </w:numPr>
        <w:spacing w:line="360" w:lineRule="auto"/>
        <w:jc w:val="both"/>
        <w:rPr>
          <w:rFonts w:ascii="Times New Roman" w:hAnsi="Times New Roman" w:cs="Times New Roman"/>
          <w:sz w:val="24"/>
        </w:rPr>
      </w:pPr>
      <w:r w:rsidRPr="00C40BA0">
        <w:rPr>
          <w:rFonts w:ascii="Times New Roman" w:hAnsi="Times New Roman" w:cs="Times New Roman"/>
          <w:b/>
          <w:bCs/>
          <w:sz w:val="24"/>
        </w:rPr>
        <w:t>Inadequate Legal Framework</w:t>
      </w:r>
      <w:r w:rsidRPr="00C40BA0">
        <w:rPr>
          <w:rFonts w:ascii="Times New Roman" w:hAnsi="Times New Roman" w:cs="Times New Roman"/>
          <w:sz w:val="24"/>
        </w:rPr>
        <w:t xml:space="preserve">: The absence of a strong legal framework supporting accountability measures can limit the effectiveness of existing systems. Without legal backing, it </w:t>
      </w:r>
      <w:r w:rsidRPr="00C40BA0">
        <w:rPr>
          <w:rFonts w:ascii="Times New Roman" w:hAnsi="Times New Roman" w:cs="Times New Roman"/>
          <w:sz w:val="24"/>
        </w:rPr>
        <w:lastRenderedPageBreak/>
        <w:t>is difficult to enforce compliance with accounting standards or take action against non-compliance (Adegite, 2010).</w:t>
      </w:r>
    </w:p>
    <w:p w:rsidR="00C40BA0" w:rsidRPr="00C40BA0" w:rsidRDefault="00C40BA0" w:rsidP="00894AE8">
      <w:pPr>
        <w:pStyle w:val="ListParagraph"/>
        <w:numPr>
          <w:ilvl w:val="0"/>
          <w:numId w:val="13"/>
        </w:numPr>
        <w:spacing w:line="360" w:lineRule="auto"/>
        <w:jc w:val="both"/>
        <w:rPr>
          <w:rFonts w:ascii="Times New Roman" w:hAnsi="Times New Roman" w:cs="Times New Roman"/>
          <w:b/>
          <w:sz w:val="24"/>
        </w:rPr>
      </w:pPr>
      <w:r w:rsidRPr="00C40BA0">
        <w:rPr>
          <w:rFonts w:ascii="Times New Roman" w:hAnsi="Times New Roman" w:cs="Times New Roman"/>
          <w:b/>
          <w:sz w:val="24"/>
        </w:rPr>
        <w:t>Recommendations for Enhancing Accountability</w:t>
      </w:r>
    </w:p>
    <w:p w:rsidR="00C40BA0" w:rsidRPr="00C40BA0" w:rsidRDefault="00C40BA0" w:rsidP="00894AE8">
      <w:pPr>
        <w:spacing w:line="360" w:lineRule="auto"/>
        <w:ind w:firstLine="360"/>
        <w:jc w:val="both"/>
        <w:rPr>
          <w:rFonts w:ascii="Times New Roman" w:hAnsi="Times New Roman" w:cs="Times New Roman"/>
          <w:sz w:val="24"/>
        </w:rPr>
      </w:pPr>
      <w:r w:rsidRPr="00C40BA0">
        <w:rPr>
          <w:rFonts w:ascii="Times New Roman" w:hAnsi="Times New Roman" w:cs="Times New Roman"/>
          <w:sz w:val="24"/>
        </w:rPr>
        <w:t>To strengthen accountability within the Teaching Service Commission's accounting system, several recommendations can be made:</w:t>
      </w:r>
    </w:p>
    <w:p w:rsidR="00C40BA0" w:rsidRPr="00C40BA0" w:rsidRDefault="00C40BA0" w:rsidP="00894AE8">
      <w:pPr>
        <w:numPr>
          <w:ilvl w:val="0"/>
          <w:numId w:val="21"/>
        </w:numPr>
        <w:spacing w:line="360" w:lineRule="auto"/>
        <w:jc w:val="both"/>
        <w:rPr>
          <w:rFonts w:ascii="Times New Roman" w:hAnsi="Times New Roman" w:cs="Times New Roman"/>
          <w:sz w:val="24"/>
        </w:rPr>
      </w:pPr>
      <w:r w:rsidRPr="00C40BA0">
        <w:rPr>
          <w:rFonts w:ascii="Times New Roman" w:hAnsi="Times New Roman" w:cs="Times New Roman"/>
          <w:b/>
          <w:bCs/>
          <w:sz w:val="24"/>
        </w:rPr>
        <w:t>Implement Robust Internal Controls</w:t>
      </w:r>
      <w:r w:rsidRPr="00C40BA0">
        <w:rPr>
          <w:rFonts w:ascii="Times New Roman" w:hAnsi="Times New Roman" w:cs="Times New Roman"/>
          <w:sz w:val="24"/>
        </w:rPr>
        <w:t>: Establishing strong internal control systems is crucial for preventing fraud and ensuring accurate financial reporting. Regular audits should be conducted to assess the effectiveness of these controls (Eckard, 2016).</w:t>
      </w:r>
    </w:p>
    <w:p w:rsidR="00C40BA0" w:rsidRPr="00C40BA0" w:rsidRDefault="00C40BA0" w:rsidP="00894AE8">
      <w:pPr>
        <w:numPr>
          <w:ilvl w:val="0"/>
          <w:numId w:val="21"/>
        </w:numPr>
        <w:spacing w:line="360" w:lineRule="auto"/>
        <w:jc w:val="both"/>
        <w:rPr>
          <w:rFonts w:ascii="Times New Roman" w:hAnsi="Times New Roman" w:cs="Times New Roman"/>
          <w:sz w:val="24"/>
        </w:rPr>
      </w:pPr>
      <w:r w:rsidRPr="00C40BA0">
        <w:rPr>
          <w:rFonts w:ascii="Times New Roman" w:hAnsi="Times New Roman" w:cs="Times New Roman"/>
          <w:b/>
          <w:bCs/>
          <w:sz w:val="24"/>
        </w:rPr>
        <w:t>Training and Capacity Building</w:t>
      </w:r>
      <w:r w:rsidRPr="00C40BA0">
        <w:rPr>
          <w:rFonts w:ascii="Times New Roman" w:hAnsi="Times New Roman" w:cs="Times New Roman"/>
          <w:sz w:val="24"/>
        </w:rPr>
        <w:t>: Investing in training programs for staff involved in financial management will enhance their understanding of accounting principles and improve their ability to maintain accountability (ICAN, 2025).</w:t>
      </w:r>
    </w:p>
    <w:p w:rsidR="00C40BA0" w:rsidRPr="00C40BA0" w:rsidRDefault="00C40BA0" w:rsidP="00894AE8">
      <w:pPr>
        <w:numPr>
          <w:ilvl w:val="0"/>
          <w:numId w:val="21"/>
        </w:numPr>
        <w:spacing w:line="360" w:lineRule="auto"/>
        <w:jc w:val="both"/>
        <w:rPr>
          <w:rFonts w:ascii="Times New Roman" w:hAnsi="Times New Roman" w:cs="Times New Roman"/>
          <w:sz w:val="24"/>
        </w:rPr>
      </w:pPr>
      <w:r w:rsidRPr="00C40BA0">
        <w:rPr>
          <w:rFonts w:ascii="Times New Roman" w:hAnsi="Times New Roman" w:cs="Times New Roman"/>
          <w:b/>
          <w:bCs/>
          <w:sz w:val="24"/>
        </w:rPr>
        <w:t>Strengthening Legal Frameworks</w:t>
      </w:r>
      <w:r w:rsidRPr="00C40BA0">
        <w:rPr>
          <w:rFonts w:ascii="Times New Roman" w:hAnsi="Times New Roman" w:cs="Times New Roman"/>
          <w:sz w:val="24"/>
        </w:rPr>
        <w:t>: Governments should work towards creating a comprehensive legal framework that supports accountability measures within public sector organizations. This includes enforcing compliance with IPSAS and other relevant regulations (Adegite, 2010).</w:t>
      </w:r>
    </w:p>
    <w:p w:rsidR="00C40BA0" w:rsidRPr="00C40BA0" w:rsidRDefault="00C40BA0" w:rsidP="00894AE8">
      <w:pPr>
        <w:numPr>
          <w:ilvl w:val="0"/>
          <w:numId w:val="21"/>
        </w:numPr>
        <w:spacing w:line="360" w:lineRule="auto"/>
        <w:jc w:val="both"/>
        <w:rPr>
          <w:rFonts w:ascii="Times New Roman" w:hAnsi="Times New Roman" w:cs="Times New Roman"/>
          <w:sz w:val="24"/>
        </w:rPr>
      </w:pPr>
      <w:r w:rsidRPr="00C40BA0">
        <w:rPr>
          <w:rFonts w:ascii="Times New Roman" w:hAnsi="Times New Roman" w:cs="Times New Roman"/>
          <w:b/>
          <w:bCs/>
          <w:sz w:val="24"/>
        </w:rPr>
        <w:t>Promoting a Culture of Integrity</w:t>
      </w:r>
      <w:r w:rsidRPr="00C40BA0">
        <w:rPr>
          <w:rFonts w:ascii="Times New Roman" w:hAnsi="Times New Roman" w:cs="Times New Roman"/>
          <w:sz w:val="24"/>
        </w:rPr>
        <w:t>: Encouraging ethical behavior among public officials is essential for fostering accountability. This can be achieved through awareness campaigns and strict enforcement of codes of conduct (Ogundajo et al., 2025).</w:t>
      </w:r>
    </w:p>
    <w:p w:rsidR="00C40BA0" w:rsidRPr="00C40BA0" w:rsidRDefault="00C40BA0" w:rsidP="00894AE8">
      <w:pPr>
        <w:spacing w:line="360" w:lineRule="auto"/>
        <w:ind w:firstLine="360"/>
        <w:jc w:val="both"/>
        <w:rPr>
          <w:rFonts w:ascii="Times New Roman" w:hAnsi="Times New Roman" w:cs="Times New Roman"/>
          <w:sz w:val="24"/>
        </w:rPr>
      </w:pPr>
      <w:r w:rsidRPr="00C40BA0">
        <w:rPr>
          <w:rFonts w:ascii="Times New Roman" w:hAnsi="Times New Roman" w:cs="Times New Roman"/>
          <w:sz w:val="24"/>
        </w:rPr>
        <w:t>Accountability in accounting systems is fundamental for effective governance within public sector organizations such as the Teaching Service Commission. By promoting transparency, enhancing resource management, and fostering public trust, an accountable accounting system contributes significantly to improved service delivery in education. Addressing challenges such as weak internal controls and insufficient training while implementing robust recommendations will help strengthen accountability mechanisms in the Teaching Service Commission, ultimately leading to better outcomes for stakeholders.</w:t>
      </w:r>
    </w:p>
    <w:p w:rsidR="00C13CB0" w:rsidRPr="00894AE8" w:rsidRDefault="00C13CB0" w:rsidP="00894AE8">
      <w:pPr>
        <w:pStyle w:val="Heading1"/>
      </w:pPr>
      <w:bookmarkStart w:id="32" w:name="_Toc198960513"/>
      <w:r w:rsidRPr="00894AE8">
        <w:lastRenderedPageBreak/>
        <w:t>2.3</w:t>
      </w:r>
      <w:r w:rsidRPr="00894AE8">
        <w:tab/>
        <w:t>THEORETICAL FRAMEWORK</w:t>
      </w:r>
      <w:bookmarkEnd w:id="32"/>
    </w:p>
    <w:p w:rsidR="00C13CB0" w:rsidRPr="00BA7D60" w:rsidRDefault="00C13CB0" w:rsidP="00894AE8">
      <w:pPr>
        <w:spacing w:after="0" w:line="360" w:lineRule="auto"/>
        <w:ind w:firstLine="720"/>
        <w:jc w:val="both"/>
        <w:rPr>
          <w:rFonts w:ascii="Times New Roman" w:hAnsi="Times New Roman" w:cs="Times New Roman"/>
          <w:sz w:val="24"/>
          <w:szCs w:val="24"/>
        </w:rPr>
      </w:pPr>
      <w:r w:rsidRPr="00BA7D60">
        <w:rPr>
          <w:rFonts w:ascii="Times New Roman" w:hAnsi="Times New Roman" w:cs="Times New Roman"/>
          <w:sz w:val="24"/>
          <w:szCs w:val="24"/>
        </w:rPr>
        <w:t>This study was anchored on the utilitarian theory. This theory is a psychological theory that links the effect of ethical accounting practices the quality of financial reporting, that is actions with consequences. As such it moves beyond the scope of one`s own interest and takes into account the interests of others leading to the greatest happiness. The theory of utilitarianism states that morally appropriate behaviours will not harm others but instead increase happiness or utility</w:t>
      </w:r>
      <w:r w:rsidRPr="00BA7D60">
        <w:rPr>
          <w:rFonts w:ascii="Times New Roman" w:hAnsi="Times New Roman" w:cs="Times New Roman"/>
          <w:b/>
          <w:sz w:val="24"/>
          <w:szCs w:val="24"/>
        </w:rPr>
        <w:t xml:space="preserve">. </w:t>
      </w:r>
      <w:r w:rsidRPr="00BA7D60">
        <w:rPr>
          <w:rFonts w:ascii="Times New Roman" w:hAnsi="Times New Roman" w:cs="Times New Roman"/>
          <w:sz w:val="24"/>
          <w:szCs w:val="24"/>
        </w:rPr>
        <w:t xml:space="preserve">It further states that an action is right if it tends to promote happiness and considered wrong if it tends to promote the reverse of happiness or promote happiness for performer of the action alone. The theory of utilitarianism has received considerable attention in the behavioural literature, especially in the area of Ethical Accounting Practice which was the key purpose of this study and the secondary objectives which explored the applicability of the theory of utilitarianism in predicting the effect of Ethical Accounting practices on financial reporting quality. The ethical code of conducts issued by IFAC tends to serves the purpose of increasing financial reporting quality and to promote the harmonization of the accounting practices and standards across the globe. </w:t>
      </w:r>
    </w:p>
    <w:p w:rsidR="00C13CB0" w:rsidRPr="00BA7D60" w:rsidRDefault="00C13CB0" w:rsidP="00894AE8">
      <w:pPr>
        <w:spacing w:after="0" w:line="360" w:lineRule="auto"/>
        <w:ind w:firstLine="720"/>
        <w:jc w:val="both"/>
        <w:rPr>
          <w:rFonts w:ascii="Times New Roman" w:hAnsi="Times New Roman" w:cs="Times New Roman"/>
          <w:sz w:val="24"/>
          <w:szCs w:val="24"/>
        </w:rPr>
      </w:pPr>
      <w:r w:rsidRPr="00BA7D60">
        <w:rPr>
          <w:rFonts w:ascii="Times New Roman" w:hAnsi="Times New Roman" w:cs="Times New Roman"/>
          <w:sz w:val="24"/>
          <w:szCs w:val="24"/>
        </w:rPr>
        <w:t xml:space="preserve">Theories have been formulated with regards to ethical practices and behaviours of professionals in an organization. These theories are discussed below. </w:t>
      </w:r>
    </w:p>
    <w:p w:rsidR="00815A23" w:rsidRPr="00894AE8" w:rsidRDefault="00815A23" w:rsidP="00894AE8">
      <w:pPr>
        <w:pStyle w:val="Heading1"/>
      </w:pPr>
      <w:bookmarkStart w:id="33" w:name="_Toc198960514"/>
      <w:r w:rsidRPr="00894AE8">
        <w:t>2.3.1</w:t>
      </w:r>
      <w:r w:rsidRPr="00894AE8">
        <w:tab/>
        <w:t>Agency Theory</w:t>
      </w:r>
      <w:bookmarkEnd w:id="33"/>
    </w:p>
    <w:p w:rsidR="00815A23" w:rsidRPr="00BA7D60" w:rsidRDefault="00815A23" w:rsidP="00894AE8">
      <w:pPr>
        <w:spacing w:after="0" w:line="360" w:lineRule="auto"/>
        <w:ind w:firstLine="720"/>
        <w:jc w:val="both"/>
        <w:rPr>
          <w:rFonts w:ascii="Times New Roman" w:hAnsi="Times New Roman" w:cs="Times New Roman"/>
          <w:sz w:val="24"/>
          <w:szCs w:val="24"/>
        </w:rPr>
      </w:pPr>
      <w:r w:rsidRPr="00BA7D60">
        <w:rPr>
          <w:rFonts w:ascii="Times New Roman" w:hAnsi="Times New Roman" w:cs="Times New Roman"/>
          <w:sz w:val="24"/>
          <w:szCs w:val="24"/>
        </w:rPr>
        <w:t>This theory was propounded by Jensen and Meckling in 1976, since then it has been a widely used theory in the field of management and social sciences (Ezelibe, Nwosu&amp;Orazulike, 2017). This theory explains the separation of ownership and management, also the relationship that exists between them in an organization. The theory states that in the presence of information asymmetry, the agent is likely to pursue his personal interest that may negatively affect the owners of the organization (Sanda, Mikailu, &amp;Garba, 2005). The major philosophical stance of this theory as stated by Ezelibe et al.(2017) is that parties who enter into an agency agreement will act to minimize their own self-interest and also these parties have right and freedom to enter into other agreements. Agency theory is relevant to our study because it explains and ensures that the agent who is the employee or the board acts in the best interest of the principal in carrying out his ethical duties and boardroom functions. This theory can also be applied to other fields such as engineering, politics and governance.</w:t>
      </w:r>
    </w:p>
    <w:p w:rsidR="00815A23" w:rsidRPr="00BA7D60" w:rsidRDefault="00815A23" w:rsidP="00894AE8">
      <w:pPr>
        <w:spacing w:after="0" w:line="360" w:lineRule="auto"/>
        <w:ind w:firstLine="720"/>
        <w:jc w:val="both"/>
        <w:rPr>
          <w:rFonts w:ascii="Times New Roman" w:hAnsi="Times New Roman" w:cs="Times New Roman"/>
          <w:sz w:val="24"/>
          <w:szCs w:val="24"/>
        </w:rPr>
      </w:pPr>
      <w:r w:rsidRPr="00BA7D60">
        <w:rPr>
          <w:rFonts w:ascii="Times New Roman" w:hAnsi="Times New Roman" w:cs="Times New Roman"/>
          <w:sz w:val="24"/>
          <w:szCs w:val="24"/>
        </w:rPr>
        <w:t xml:space="preserve">Agency theory has been used to anchor several studies, implying its general acceptability and practicality. However, this theory has been criticised for only focusing on the agent-principal </w:t>
      </w:r>
      <w:r w:rsidRPr="00BA7D60">
        <w:rPr>
          <w:rFonts w:ascii="Times New Roman" w:hAnsi="Times New Roman" w:cs="Times New Roman"/>
          <w:sz w:val="24"/>
          <w:szCs w:val="24"/>
        </w:rPr>
        <w:lastRenderedPageBreak/>
        <w:t>relationship, and totally ignoring the stakeholder's in an organization, such as the suppliers, creditors and the environment where the organization operates.</w:t>
      </w:r>
    </w:p>
    <w:p w:rsidR="00815A23" w:rsidRPr="00894AE8" w:rsidRDefault="00815A23" w:rsidP="00894AE8">
      <w:pPr>
        <w:pStyle w:val="Heading1"/>
      </w:pPr>
      <w:bookmarkStart w:id="34" w:name="_Toc198960515"/>
      <w:r w:rsidRPr="00894AE8">
        <w:t>2.3.2</w:t>
      </w:r>
      <w:r w:rsidRPr="00894AE8">
        <w:tab/>
        <w:t>Stakeholder’s Theory</w:t>
      </w:r>
      <w:bookmarkEnd w:id="34"/>
    </w:p>
    <w:p w:rsidR="00815A23" w:rsidRPr="00BA7D60" w:rsidRDefault="00815A23" w:rsidP="00894AE8">
      <w:pPr>
        <w:spacing w:after="0" w:line="360" w:lineRule="auto"/>
        <w:ind w:firstLine="720"/>
        <w:jc w:val="both"/>
        <w:rPr>
          <w:rFonts w:ascii="Times New Roman" w:hAnsi="Times New Roman" w:cs="Times New Roman"/>
          <w:sz w:val="24"/>
          <w:szCs w:val="24"/>
        </w:rPr>
      </w:pPr>
      <w:r w:rsidRPr="00BA7D60">
        <w:rPr>
          <w:rFonts w:ascii="Times New Roman" w:hAnsi="Times New Roman" w:cs="Times New Roman"/>
          <w:sz w:val="24"/>
          <w:szCs w:val="24"/>
        </w:rPr>
        <w:t>Against the backdrop of the Agency theory, Stakeholder's theory was propounded by Edward Freeman in 1984. Freeman (1984) used this theory to explain the tripartite relationship that exists in an organization – Between the agents (employees and the board), the principal (owners) and the stakeholders (creditors, suppliers, government, customers and so on). The stakeholder's theory also addresses morals and values in managing an organization. This theory is relevant to our current study because it will broaden our horizon in understanding the concept of "stakeholders" in an organization. This theory is also relevant to other fields such as ethics, law, and organizational management.</w:t>
      </w:r>
    </w:p>
    <w:p w:rsidR="00815A23" w:rsidRPr="00BA7D60" w:rsidRDefault="00815A23" w:rsidP="00894AE8">
      <w:pPr>
        <w:spacing w:after="0" w:line="360" w:lineRule="auto"/>
        <w:ind w:firstLine="720"/>
        <w:jc w:val="both"/>
        <w:rPr>
          <w:rFonts w:ascii="Times New Roman" w:hAnsi="Times New Roman" w:cs="Times New Roman"/>
          <w:sz w:val="24"/>
          <w:szCs w:val="24"/>
        </w:rPr>
      </w:pPr>
      <w:r w:rsidRPr="00BA7D60">
        <w:rPr>
          <w:rFonts w:ascii="Times New Roman" w:hAnsi="Times New Roman" w:cs="Times New Roman"/>
          <w:sz w:val="24"/>
          <w:szCs w:val="24"/>
        </w:rPr>
        <w:t>The stakeholder’s theory provided remedy in the lapses identified in agency theory, however the concept of “stakeholders” is vague and not well spelt out (Miles, 2012), flowing from this even if an organization tries to identify its stakeholders, they assumed equal interest of stakeholders on the organization, which negates the term “social contract” in an organization (Mansell, 2013).</w:t>
      </w:r>
    </w:p>
    <w:p w:rsidR="00815A23" w:rsidRPr="00894AE8" w:rsidRDefault="00815A23" w:rsidP="00894AE8">
      <w:pPr>
        <w:pStyle w:val="Heading1"/>
      </w:pPr>
      <w:bookmarkStart w:id="35" w:name="_Toc198960516"/>
      <w:r w:rsidRPr="00894AE8">
        <w:t>2.4</w:t>
      </w:r>
      <w:r w:rsidRPr="00894AE8">
        <w:tab/>
        <w:t>Emperical Review</w:t>
      </w:r>
      <w:bookmarkEnd w:id="35"/>
    </w:p>
    <w:p w:rsidR="00A71984" w:rsidRPr="00BA7D60" w:rsidRDefault="00A71984" w:rsidP="00894AE8">
      <w:pPr>
        <w:spacing w:after="0" w:line="360" w:lineRule="auto"/>
        <w:ind w:firstLine="720"/>
        <w:jc w:val="both"/>
        <w:rPr>
          <w:rFonts w:ascii="Times New Roman" w:hAnsi="Times New Roman" w:cs="Times New Roman"/>
          <w:sz w:val="24"/>
          <w:szCs w:val="24"/>
        </w:rPr>
      </w:pPr>
      <w:r w:rsidRPr="00BA7D60">
        <w:rPr>
          <w:rFonts w:ascii="Times New Roman" w:hAnsi="Times New Roman" w:cs="Times New Roman"/>
          <w:sz w:val="24"/>
          <w:szCs w:val="24"/>
        </w:rPr>
        <w:t>Eze, C. &amp; Abubakar, I. (2020). The evaluation of accounting systems in public sector organizations has been the focus of extensive empirical research, particularly in developing countries like Nigeria. Studies consistently emphasize the critical role of an efficient accounting system in promoting transparency, accountability, and the effective use of public funds. According to Eze and Abubakar (2020), public sector accounting systems must align with statutory requirements and international accounting standards to achieve their objectives. Their study on Nigerian public sector organizations revealed significant gaps in financial reporting practices, including delays in reporting and insufficient adherence to accounting regulations. These challenges were attributed to inadequate technology adoption and a lack of skilled personnel, underscoring the need for reforms to improve efficiency and reliability.</w:t>
      </w:r>
    </w:p>
    <w:p w:rsidR="00A71984" w:rsidRPr="00BA7D60" w:rsidRDefault="00A71984" w:rsidP="00894AE8">
      <w:pPr>
        <w:spacing w:after="0" w:line="360" w:lineRule="auto"/>
        <w:jc w:val="both"/>
        <w:rPr>
          <w:rFonts w:ascii="Times New Roman" w:hAnsi="Times New Roman" w:cs="Times New Roman"/>
          <w:sz w:val="24"/>
          <w:szCs w:val="24"/>
        </w:rPr>
      </w:pPr>
      <w:r w:rsidRPr="00BA7D60">
        <w:rPr>
          <w:rFonts w:ascii="Times New Roman" w:hAnsi="Times New Roman" w:cs="Times New Roman"/>
          <w:sz w:val="24"/>
          <w:szCs w:val="24"/>
        </w:rPr>
        <w:t xml:space="preserve">Similarly, Olaleye and Adedeji (2019) explored the role of modern accounting technology in enhancing financial management within public sector organizations. Their findings revealed that organizations that implemented computerized accounting systems experienced a significant reduction in errors and faster processing of financial data. The study also highlighted the importance of staff training and capacity building, noting that employees' technical proficiency was directly linked to the effectiveness of </w:t>
      </w:r>
      <w:r w:rsidRPr="00BA7D60">
        <w:rPr>
          <w:rFonts w:ascii="Times New Roman" w:hAnsi="Times New Roman" w:cs="Times New Roman"/>
          <w:sz w:val="24"/>
          <w:szCs w:val="24"/>
        </w:rPr>
        <w:lastRenderedPageBreak/>
        <w:t>accounting systems. In the case of the Kwara State Teaching Service Commission, these findings suggest that adopting digital solutions and upskilling employees could address common challenges such as delays in financial reporting and inaccuracies in records.</w:t>
      </w:r>
    </w:p>
    <w:p w:rsidR="00A71984" w:rsidRPr="00BA7D60" w:rsidRDefault="00A71984" w:rsidP="00894AE8">
      <w:pPr>
        <w:spacing w:after="0" w:line="360" w:lineRule="auto"/>
        <w:jc w:val="both"/>
        <w:rPr>
          <w:rFonts w:ascii="Times New Roman" w:hAnsi="Times New Roman" w:cs="Times New Roman"/>
          <w:sz w:val="24"/>
          <w:szCs w:val="24"/>
        </w:rPr>
      </w:pPr>
      <w:r w:rsidRPr="00BA7D60">
        <w:rPr>
          <w:rFonts w:ascii="Times New Roman" w:hAnsi="Times New Roman" w:cs="Times New Roman"/>
          <w:sz w:val="24"/>
          <w:szCs w:val="24"/>
        </w:rPr>
        <w:t>Furthermore, Ogundele et al. (2021) examined the impact of accountability mechanisms on financial performance in public sector organizations. The study found that organizations with robust accounting systems and regular audits demonstrated improved financial accountability and reduced cases of fund mismanagement. The authors also emphasized the role of leadership in enforcing compliance with accounting standards. Their findings resonate with the challenges faced by the Kwara State Teaching Service Commission, where leadership commitment is essential to drive the adoption of effective accounting practices.</w:t>
      </w:r>
    </w:p>
    <w:p w:rsidR="00A71984" w:rsidRPr="00BA7D60" w:rsidRDefault="00A71984" w:rsidP="00894AE8">
      <w:pPr>
        <w:spacing w:after="0" w:line="360" w:lineRule="auto"/>
        <w:jc w:val="both"/>
        <w:rPr>
          <w:rFonts w:ascii="Times New Roman" w:hAnsi="Times New Roman" w:cs="Times New Roman"/>
          <w:sz w:val="24"/>
          <w:szCs w:val="24"/>
        </w:rPr>
      </w:pPr>
      <w:r w:rsidRPr="00BA7D60">
        <w:rPr>
          <w:rFonts w:ascii="Times New Roman" w:hAnsi="Times New Roman" w:cs="Times New Roman"/>
          <w:sz w:val="24"/>
          <w:szCs w:val="24"/>
        </w:rPr>
        <w:t>A study by Suleiman and Usman (2020) assessed the influence of regulatory frameworks on the performance of accounting systems in Nigerian public sector organizations. The findings revealed that weak enforcement of accounting regulations often led to inconsistencies in financial reporting and reduced public trust. The authors recommended strengthening regulatory oversight and ensuring strict compliance with public sector accounting standards (IPSAS). For the Kwara State Teaching Service Commission, aligning its accounting practices with IPSAS could enhance the quality and credibility of its financial reports, thereby increasing stakeholder confidence.</w:t>
      </w:r>
    </w:p>
    <w:p w:rsidR="00A71984" w:rsidRPr="00BA7D60" w:rsidRDefault="00A71984" w:rsidP="00894AE8">
      <w:pPr>
        <w:spacing w:after="0" w:line="360" w:lineRule="auto"/>
        <w:jc w:val="both"/>
        <w:rPr>
          <w:rFonts w:ascii="Times New Roman" w:hAnsi="Times New Roman" w:cs="Times New Roman"/>
          <w:sz w:val="24"/>
          <w:szCs w:val="24"/>
        </w:rPr>
      </w:pPr>
      <w:r w:rsidRPr="00BA7D60">
        <w:rPr>
          <w:rFonts w:ascii="Times New Roman" w:hAnsi="Times New Roman" w:cs="Times New Roman"/>
          <w:sz w:val="24"/>
          <w:szCs w:val="24"/>
        </w:rPr>
        <w:t>In addition to regulatory factors, human resource challenges have been identified as a significant barrier to effective accounting systems. A study by Ahmed and Bello (2018) focused on the competence of accounting staff in public sector organizations. Their findings revealed that many public sector employees lacked the necessary training and technical skills to manage modern accounting systems effectively. The authors advocated for periodic training programs and professional development initiatives to address this gap. For the Kwara State Teaching Service Commission, investing in staff capacity building could lead to better financial management outcomes and improved service delivery.</w:t>
      </w:r>
    </w:p>
    <w:p w:rsidR="00A71984" w:rsidRPr="00C26569" w:rsidRDefault="00A71984" w:rsidP="00894AE8">
      <w:pPr>
        <w:spacing w:after="0" w:line="360" w:lineRule="auto"/>
        <w:jc w:val="both"/>
        <w:rPr>
          <w:rFonts w:ascii="Times New Roman" w:hAnsi="Times New Roman" w:cs="Times New Roman"/>
          <w:szCs w:val="24"/>
        </w:rPr>
      </w:pPr>
      <w:r w:rsidRPr="00BA7D60">
        <w:rPr>
          <w:rFonts w:ascii="Times New Roman" w:hAnsi="Times New Roman" w:cs="Times New Roman"/>
          <w:sz w:val="24"/>
          <w:szCs w:val="24"/>
        </w:rPr>
        <w:t xml:space="preserve">Research has also highlighted the role of organizational culture in determining the effectiveness of accounting systems. According to Adebayo and Akinola (2021), a culture that prioritizes accountability and transparency fosters compliance with accounting standards and improves financial performance. Their study of public sector organizations in Nigeria demonstrated that organizations with a strong ethical culture were less likely to experience cases of financial mismanagement. This underscores the </w:t>
      </w:r>
      <w:r w:rsidRPr="00C26569">
        <w:rPr>
          <w:rFonts w:ascii="Times New Roman" w:hAnsi="Times New Roman" w:cs="Times New Roman"/>
          <w:szCs w:val="24"/>
        </w:rPr>
        <w:lastRenderedPageBreak/>
        <w:t>importance of promoting a culture of integrity within the Kwara State Teaching Service Commission to enhance the effectiveness of its accounting system.</w:t>
      </w:r>
    </w:p>
    <w:p w:rsidR="00A71984" w:rsidRPr="00C26569" w:rsidRDefault="00A71984" w:rsidP="00894AE8">
      <w:pPr>
        <w:spacing w:after="0" w:line="360" w:lineRule="auto"/>
        <w:jc w:val="both"/>
        <w:rPr>
          <w:rFonts w:ascii="Times New Roman" w:hAnsi="Times New Roman" w:cs="Times New Roman"/>
          <w:szCs w:val="24"/>
        </w:rPr>
      </w:pPr>
      <w:r w:rsidRPr="00C26569">
        <w:rPr>
          <w:rFonts w:ascii="Times New Roman" w:hAnsi="Times New Roman" w:cs="Times New Roman"/>
          <w:szCs w:val="24"/>
        </w:rPr>
        <w:t>Technological advancements have also been a recurring theme in empirical studies. For instance, Uche et al. (2020) explored the impact of digital accounting systems on financial reporting accuracy in Nigerian public sector organizations. The study found that digital systems significantly reduced errors, streamlined processes, and improved the timeliness of financial reports. However, the authors noted that the successful implementation of these systems required adequate funding and a supportive policy environment. This finding is particularly relevant for the Kwara State Teaching Service Commission, where transitioning to a digital accounting system could address existing inefficiencies.</w:t>
      </w:r>
    </w:p>
    <w:p w:rsidR="00A71984" w:rsidRPr="00C26569" w:rsidRDefault="00A71984" w:rsidP="00894AE8">
      <w:pPr>
        <w:spacing w:after="0" w:line="360" w:lineRule="auto"/>
        <w:jc w:val="both"/>
        <w:rPr>
          <w:rFonts w:ascii="Times New Roman" w:hAnsi="Times New Roman" w:cs="Times New Roman"/>
          <w:szCs w:val="24"/>
        </w:rPr>
      </w:pPr>
      <w:r w:rsidRPr="00C26569">
        <w:rPr>
          <w:rFonts w:ascii="Times New Roman" w:hAnsi="Times New Roman" w:cs="Times New Roman"/>
          <w:szCs w:val="24"/>
        </w:rPr>
        <w:t>Another critical area explored in empirical studies is the impact of stakeholder engagement on accounting system performance. According to Okafor and Eze (2019), public sector organizations that involved stakeholders in budgeting and financial reporting processes demonstrated higher levels of transparency and accountability. The study emphasized that stakeholder involvement created a sense of ownership and trust, which is crucial for public sector organizations. For the Kwara State Teaching Service Commission, engaging stakeholders in financial management could strengthen public trust and improve organizational performance.</w:t>
      </w:r>
    </w:p>
    <w:p w:rsidR="00A71984" w:rsidRPr="00C26569" w:rsidRDefault="00A71984" w:rsidP="00894AE8">
      <w:pPr>
        <w:spacing w:after="0" w:line="360" w:lineRule="auto"/>
        <w:jc w:val="both"/>
        <w:rPr>
          <w:rFonts w:ascii="Times New Roman" w:hAnsi="Times New Roman" w:cs="Times New Roman"/>
          <w:szCs w:val="24"/>
        </w:rPr>
      </w:pPr>
      <w:r w:rsidRPr="00C26569">
        <w:rPr>
          <w:rFonts w:ascii="Times New Roman" w:hAnsi="Times New Roman" w:cs="Times New Roman"/>
          <w:szCs w:val="24"/>
        </w:rPr>
        <w:t>Despite these insights, challenges persist in implementing effective accounting systems in public sector organizations. Empirical studies have consistently identified issues such as political interference, corruption, and resource constraints as major barriers. For example, Ibrahim and Lawal (2020) noted that political interference often undermined the independence of accounting departments in public sector organizations, leading to biased financial reporting. Addressing these systemic issues requires a holistic approach, including policy reforms, leadership commitment, and institutional strengthening.</w:t>
      </w:r>
    </w:p>
    <w:p w:rsidR="00A71984" w:rsidRPr="00C26569" w:rsidRDefault="000D177E" w:rsidP="00894AE8">
      <w:pPr>
        <w:spacing w:after="0" w:line="360" w:lineRule="auto"/>
        <w:ind w:firstLine="720"/>
        <w:jc w:val="both"/>
        <w:rPr>
          <w:rFonts w:ascii="Times New Roman" w:hAnsi="Times New Roman" w:cs="Times New Roman"/>
          <w:szCs w:val="24"/>
        </w:rPr>
      </w:pPr>
      <w:r w:rsidRPr="00C26569">
        <w:rPr>
          <w:rFonts w:ascii="Times New Roman" w:hAnsi="Times New Roman" w:cs="Times New Roman"/>
          <w:szCs w:val="24"/>
        </w:rPr>
        <w:t>E</w:t>
      </w:r>
      <w:r w:rsidR="00A71984" w:rsidRPr="00C26569">
        <w:rPr>
          <w:rFonts w:ascii="Times New Roman" w:hAnsi="Times New Roman" w:cs="Times New Roman"/>
          <w:szCs w:val="24"/>
        </w:rPr>
        <w:t>mpirical evidence underscores the importance of efficient accounting systems in public sector organizations for promoting transparency, accountability, and financial management. Studies have identified key factors influencing the performance of accounting systems, including technology adoption, staff competence, regulatory frameworks, and organizational culture. For the Kwara State Teaching Service Commission, addressing these factors through capacity building, technological upgrades, and stronger regulatory compliance can significantly enhance its accounting system's effectiveness. Future studies should focus on developing tailored solutions to address the unique challenges faced by public sector organizations in Nigeria, ensuring sustainable improvements in financial management.</w:t>
      </w:r>
    </w:p>
    <w:p w:rsidR="00A71984" w:rsidRPr="00BA7D60" w:rsidRDefault="00A71984" w:rsidP="00894AE8">
      <w:pPr>
        <w:spacing w:after="0" w:line="360" w:lineRule="auto"/>
        <w:jc w:val="both"/>
        <w:rPr>
          <w:rFonts w:ascii="Times New Roman" w:hAnsi="Times New Roman" w:cs="Times New Roman"/>
          <w:sz w:val="24"/>
          <w:szCs w:val="24"/>
        </w:rPr>
      </w:pPr>
    </w:p>
    <w:p w:rsidR="00315B97" w:rsidRPr="00BA7D60" w:rsidRDefault="00315B97" w:rsidP="00894AE8">
      <w:pPr>
        <w:spacing w:line="360" w:lineRule="auto"/>
        <w:rPr>
          <w:rFonts w:ascii="Times New Roman" w:hAnsi="Times New Roman" w:cs="Times New Roman"/>
          <w:b/>
          <w:sz w:val="24"/>
          <w:szCs w:val="24"/>
        </w:rPr>
      </w:pPr>
      <w:r w:rsidRPr="00BA7D60">
        <w:rPr>
          <w:rFonts w:ascii="Times New Roman" w:hAnsi="Times New Roman" w:cs="Times New Roman"/>
          <w:b/>
          <w:sz w:val="24"/>
          <w:szCs w:val="24"/>
        </w:rPr>
        <w:br w:type="page"/>
      </w:r>
    </w:p>
    <w:p w:rsidR="00C13CB0" w:rsidRPr="00894AE8" w:rsidRDefault="00C13CB0" w:rsidP="00894AE8">
      <w:pPr>
        <w:pStyle w:val="Heading1"/>
        <w:jc w:val="center"/>
      </w:pPr>
      <w:bookmarkStart w:id="36" w:name="_Toc198960517"/>
      <w:r w:rsidRPr="00894AE8">
        <w:lastRenderedPageBreak/>
        <w:t>CHAPTER THREE</w:t>
      </w:r>
      <w:bookmarkEnd w:id="36"/>
    </w:p>
    <w:p w:rsidR="00C13CB0" w:rsidRPr="00894AE8" w:rsidRDefault="00C13CB0" w:rsidP="00894AE8">
      <w:pPr>
        <w:pStyle w:val="Heading1"/>
        <w:jc w:val="center"/>
      </w:pPr>
      <w:bookmarkStart w:id="37" w:name="_Toc198960518"/>
      <w:r w:rsidRPr="00894AE8">
        <w:t>METHODOLOGY</w:t>
      </w:r>
      <w:bookmarkEnd w:id="37"/>
    </w:p>
    <w:p w:rsidR="00C13CB0" w:rsidRPr="00894AE8" w:rsidRDefault="00C13CB0" w:rsidP="00894AE8">
      <w:pPr>
        <w:pStyle w:val="Heading1"/>
      </w:pPr>
      <w:bookmarkStart w:id="38" w:name="_Toc198960519"/>
      <w:r w:rsidRPr="00894AE8">
        <w:t>3.1</w:t>
      </w:r>
      <w:r w:rsidRPr="00894AE8">
        <w:tab/>
        <w:t>INTRODUCTION</w:t>
      </w:r>
      <w:bookmarkEnd w:id="38"/>
    </w:p>
    <w:p w:rsidR="00C13CB0" w:rsidRPr="00BA7D60" w:rsidRDefault="00C13CB0" w:rsidP="00894AE8">
      <w:pPr>
        <w:spacing w:after="0" w:line="360" w:lineRule="auto"/>
        <w:jc w:val="both"/>
        <w:rPr>
          <w:rFonts w:ascii="Times New Roman" w:hAnsi="Times New Roman" w:cs="Times New Roman"/>
          <w:sz w:val="24"/>
          <w:szCs w:val="24"/>
        </w:rPr>
      </w:pPr>
      <w:r w:rsidRPr="00BA7D60">
        <w:rPr>
          <w:rFonts w:ascii="Times New Roman" w:hAnsi="Times New Roman" w:cs="Times New Roman"/>
          <w:sz w:val="24"/>
          <w:szCs w:val="24"/>
        </w:rPr>
        <w:t>This section of the research looks into the method by which the information in this study will be gathered. This section is organized and discussed under the following headings, research design, population, sample and sampling techniques, research instrument and method of data analysis.</w:t>
      </w:r>
    </w:p>
    <w:p w:rsidR="00C13CB0" w:rsidRPr="00894AE8" w:rsidRDefault="00C13CB0" w:rsidP="00894AE8">
      <w:pPr>
        <w:pStyle w:val="Heading1"/>
      </w:pPr>
      <w:bookmarkStart w:id="39" w:name="_Toc198960520"/>
      <w:r w:rsidRPr="00894AE8">
        <w:t>3.2</w:t>
      </w:r>
      <w:r w:rsidRPr="00894AE8">
        <w:tab/>
        <w:t>RESEARCH DESIGN</w:t>
      </w:r>
      <w:bookmarkEnd w:id="39"/>
    </w:p>
    <w:p w:rsidR="00C13CB0" w:rsidRPr="00BA7D60" w:rsidRDefault="00C13CB0" w:rsidP="00894AE8">
      <w:pPr>
        <w:spacing w:after="0" w:line="360" w:lineRule="auto"/>
        <w:jc w:val="both"/>
        <w:rPr>
          <w:rFonts w:ascii="Times New Roman" w:hAnsi="Times New Roman" w:cs="Times New Roman"/>
          <w:sz w:val="24"/>
          <w:szCs w:val="24"/>
        </w:rPr>
      </w:pPr>
      <w:r w:rsidRPr="00BA7D60">
        <w:rPr>
          <w:rFonts w:ascii="Times New Roman" w:hAnsi="Times New Roman" w:cs="Times New Roman"/>
          <w:sz w:val="24"/>
          <w:szCs w:val="24"/>
        </w:rPr>
        <w:t xml:space="preserve">For the purpose of this study, questionnaire is administered on the </w:t>
      </w:r>
      <w:r w:rsidR="00315B97" w:rsidRPr="00BA7D60">
        <w:rPr>
          <w:rFonts w:ascii="Times New Roman" w:hAnsi="Times New Roman" w:cs="Times New Roman"/>
          <w:sz w:val="24"/>
          <w:szCs w:val="24"/>
        </w:rPr>
        <w:t xml:space="preserve">organization </w:t>
      </w:r>
      <w:r w:rsidRPr="00BA7D60">
        <w:rPr>
          <w:rFonts w:ascii="Times New Roman" w:hAnsi="Times New Roman" w:cs="Times New Roman"/>
          <w:sz w:val="24"/>
          <w:szCs w:val="24"/>
        </w:rPr>
        <w:t xml:space="preserve">of the </w:t>
      </w:r>
      <w:r w:rsidR="00315B97" w:rsidRPr="00BA7D60">
        <w:rPr>
          <w:rFonts w:ascii="Times New Roman" w:hAnsi="Times New Roman" w:cs="Times New Roman"/>
          <w:sz w:val="24"/>
          <w:szCs w:val="24"/>
        </w:rPr>
        <w:t>Teaching Service Commission.</w:t>
      </w:r>
    </w:p>
    <w:p w:rsidR="00C13CB0" w:rsidRPr="00BA7D60" w:rsidRDefault="00C13CB0" w:rsidP="00894AE8">
      <w:pPr>
        <w:spacing w:after="0" w:line="360" w:lineRule="auto"/>
        <w:jc w:val="both"/>
        <w:rPr>
          <w:rFonts w:ascii="Times New Roman" w:hAnsi="Times New Roman" w:cs="Times New Roman"/>
          <w:sz w:val="24"/>
          <w:szCs w:val="24"/>
        </w:rPr>
      </w:pPr>
      <w:r w:rsidRPr="00BA7D60">
        <w:rPr>
          <w:rFonts w:ascii="Times New Roman" w:hAnsi="Times New Roman" w:cs="Times New Roman"/>
          <w:sz w:val="24"/>
          <w:szCs w:val="24"/>
        </w:rPr>
        <w:t>This questionnaire is divided into two sections. The first section contains the bio-data of the respondents while the second contains the perception of the respondents on various issues entailed in this research.</w:t>
      </w:r>
    </w:p>
    <w:p w:rsidR="00C13CB0" w:rsidRPr="00894AE8" w:rsidRDefault="00C13CB0" w:rsidP="00894AE8">
      <w:pPr>
        <w:pStyle w:val="Heading1"/>
      </w:pPr>
      <w:bookmarkStart w:id="40" w:name="_Toc198960521"/>
      <w:r w:rsidRPr="00894AE8">
        <w:t>3.3</w:t>
      </w:r>
      <w:r w:rsidRPr="00894AE8">
        <w:tab/>
        <w:t>POPULATION OF THE STUDY</w:t>
      </w:r>
      <w:bookmarkEnd w:id="40"/>
    </w:p>
    <w:p w:rsidR="00C13CB0" w:rsidRPr="00BA7D60" w:rsidRDefault="00C13CB0" w:rsidP="00894AE8">
      <w:pPr>
        <w:spacing w:after="0" w:line="360" w:lineRule="auto"/>
        <w:jc w:val="both"/>
        <w:rPr>
          <w:rFonts w:ascii="Times New Roman" w:hAnsi="Times New Roman" w:cs="Times New Roman"/>
          <w:sz w:val="24"/>
          <w:szCs w:val="24"/>
        </w:rPr>
      </w:pPr>
      <w:r w:rsidRPr="00BA7D60">
        <w:rPr>
          <w:rFonts w:ascii="Times New Roman" w:hAnsi="Times New Roman" w:cs="Times New Roman"/>
          <w:sz w:val="24"/>
          <w:szCs w:val="24"/>
        </w:rPr>
        <w:t xml:space="preserve">This study focuses on the </w:t>
      </w:r>
      <w:r w:rsidR="00315B97" w:rsidRPr="00BA7D60">
        <w:rPr>
          <w:rFonts w:ascii="Times New Roman" w:hAnsi="Times New Roman" w:cs="Times New Roman"/>
          <w:sz w:val="24"/>
          <w:szCs w:val="24"/>
        </w:rPr>
        <w:t>organization</w:t>
      </w:r>
      <w:r w:rsidRPr="00BA7D60">
        <w:rPr>
          <w:rFonts w:ascii="Times New Roman" w:hAnsi="Times New Roman" w:cs="Times New Roman"/>
          <w:sz w:val="24"/>
          <w:szCs w:val="24"/>
        </w:rPr>
        <w:t xml:space="preserve"> of </w:t>
      </w:r>
      <w:r w:rsidR="00315B97" w:rsidRPr="00BA7D60">
        <w:rPr>
          <w:rFonts w:ascii="Times New Roman" w:hAnsi="Times New Roman" w:cs="Times New Roman"/>
          <w:sz w:val="24"/>
          <w:szCs w:val="24"/>
        </w:rPr>
        <w:t>Teaching Service Commission</w:t>
      </w:r>
      <w:r w:rsidRPr="00BA7D60">
        <w:rPr>
          <w:rFonts w:ascii="Times New Roman" w:hAnsi="Times New Roman" w:cs="Times New Roman"/>
          <w:sz w:val="24"/>
          <w:szCs w:val="24"/>
        </w:rPr>
        <w:t xml:space="preserve">. In essence the population of this research work is the entire staff which is two hundred and four of the </w:t>
      </w:r>
      <w:r w:rsidR="00315B97" w:rsidRPr="00BA7D60">
        <w:rPr>
          <w:rFonts w:ascii="Times New Roman" w:hAnsi="Times New Roman" w:cs="Times New Roman"/>
          <w:sz w:val="24"/>
          <w:szCs w:val="24"/>
        </w:rPr>
        <w:t>service commission.</w:t>
      </w:r>
    </w:p>
    <w:p w:rsidR="00C13CB0" w:rsidRPr="00894AE8" w:rsidRDefault="001C61E0" w:rsidP="00894AE8">
      <w:pPr>
        <w:pStyle w:val="Heading1"/>
      </w:pPr>
      <w:bookmarkStart w:id="41" w:name="_Toc198960522"/>
      <w:r w:rsidRPr="00894AE8">
        <w:t>3.4</w:t>
      </w:r>
      <w:r w:rsidRPr="00894AE8">
        <w:tab/>
      </w:r>
      <w:r w:rsidR="00C13CB0" w:rsidRPr="00894AE8">
        <w:t>SAMPLE SIZE AND SAMPLING TECHNIQUES</w:t>
      </w:r>
      <w:bookmarkEnd w:id="41"/>
    </w:p>
    <w:p w:rsidR="00C13CB0" w:rsidRPr="00BA7D60" w:rsidRDefault="00C13CB0" w:rsidP="00894AE8">
      <w:pPr>
        <w:spacing w:after="0" w:line="360" w:lineRule="auto"/>
        <w:jc w:val="both"/>
        <w:rPr>
          <w:rFonts w:ascii="Times New Roman" w:hAnsi="Times New Roman" w:cs="Times New Roman"/>
          <w:b/>
          <w:sz w:val="24"/>
          <w:szCs w:val="24"/>
        </w:rPr>
      </w:pPr>
      <w:r w:rsidRPr="00BA7D60">
        <w:rPr>
          <w:rFonts w:ascii="Times New Roman" w:hAnsi="Times New Roman" w:cs="Times New Roman"/>
          <w:sz w:val="24"/>
          <w:szCs w:val="24"/>
        </w:rPr>
        <w:t xml:space="preserve">The sample of the this study is the </w:t>
      </w:r>
      <w:r w:rsidR="00F038B1" w:rsidRPr="00BA7D60">
        <w:rPr>
          <w:rFonts w:ascii="Times New Roman" w:hAnsi="Times New Roman" w:cs="Times New Roman"/>
          <w:sz w:val="24"/>
          <w:szCs w:val="24"/>
        </w:rPr>
        <w:t>organization of the teaching service commission</w:t>
      </w:r>
      <w:r w:rsidRPr="00BA7D60">
        <w:rPr>
          <w:rFonts w:ascii="Times New Roman" w:hAnsi="Times New Roman" w:cs="Times New Roman"/>
          <w:sz w:val="24"/>
          <w:szCs w:val="24"/>
        </w:rPr>
        <w:t xml:space="preserve">, Ilorin, who has been in services for not less than five years and are therefore, experienced in tax laws and administration. Hence, a random sample is used to select respondents from among the staff of the reliability of this research project; a sample </w:t>
      </w:r>
      <w:r w:rsidR="001A0B74" w:rsidRPr="00BA7D60">
        <w:rPr>
          <w:rFonts w:ascii="Times New Roman" w:hAnsi="Times New Roman" w:cs="Times New Roman"/>
          <w:sz w:val="24"/>
          <w:szCs w:val="24"/>
        </w:rPr>
        <w:t>of fifty (10</w:t>
      </w:r>
      <w:r w:rsidRPr="00BA7D60">
        <w:rPr>
          <w:rFonts w:ascii="Times New Roman" w:hAnsi="Times New Roman" w:cs="Times New Roman"/>
          <w:sz w:val="24"/>
          <w:szCs w:val="24"/>
        </w:rPr>
        <w:t>0) respondents is selected.</w:t>
      </w:r>
    </w:p>
    <w:p w:rsidR="00C13CB0" w:rsidRPr="00894AE8" w:rsidRDefault="00C13CB0" w:rsidP="00894AE8">
      <w:pPr>
        <w:pStyle w:val="Heading1"/>
      </w:pPr>
      <w:bookmarkStart w:id="42" w:name="_Toc198960523"/>
      <w:r w:rsidRPr="00894AE8">
        <w:t>3.5</w:t>
      </w:r>
      <w:r w:rsidRPr="00894AE8">
        <w:tab/>
        <w:t>SOURCES AND METHOD OF DATA</w:t>
      </w:r>
      <w:bookmarkEnd w:id="42"/>
    </w:p>
    <w:p w:rsidR="00C13CB0" w:rsidRPr="00BA7D60" w:rsidRDefault="00C13CB0" w:rsidP="00894AE8">
      <w:pPr>
        <w:spacing w:after="0" w:line="360" w:lineRule="auto"/>
        <w:jc w:val="both"/>
        <w:rPr>
          <w:rFonts w:ascii="Times New Roman" w:hAnsi="Times New Roman" w:cs="Times New Roman"/>
          <w:sz w:val="24"/>
          <w:szCs w:val="24"/>
        </w:rPr>
      </w:pPr>
      <w:r w:rsidRPr="00BA7D60">
        <w:rPr>
          <w:rFonts w:ascii="Times New Roman" w:hAnsi="Times New Roman" w:cs="Times New Roman"/>
          <w:sz w:val="24"/>
          <w:szCs w:val="24"/>
        </w:rPr>
        <w:t xml:space="preserve">This undoubtedly will </w:t>
      </w:r>
      <w:r w:rsidR="001A0B74" w:rsidRPr="00BA7D60">
        <w:rPr>
          <w:rFonts w:ascii="Times New Roman" w:hAnsi="Times New Roman" w:cs="Times New Roman"/>
          <w:sz w:val="24"/>
          <w:szCs w:val="24"/>
        </w:rPr>
        <w:t>include</w:t>
      </w:r>
      <w:r w:rsidRPr="00BA7D60">
        <w:rPr>
          <w:rFonts w:ascii="Times New Roman" w:hAnsi="Times New Roman" w:cs="Times New Roman"/>
          <w:sz w:val="24"/>
          <w:szCs w:val="24"/>
        </w:rPr>
        <w:t xml:space="preserve"> all the services of information from other. The primary or secondary sources nevertheless the primary sources includes the use of questionnaire and personal interview with various investors moving in the holding of shares and secondary includes the use of journal text book and various internet. There are two principle sources of data used for research work from which a research can obtain the data and information he needs to enable him draw a conclusion on the subject of the study.</w:t>
      </w:r>
    </w:p>
    <w:p w:rsidR="00C13CB0" w:rsidRPr="00BA7D60" w:rsidRDefault="00C13CB0" w:rsidP="00894AE8">
      <w:pPr>
        <w:spacing w:after="0" w:line="360" w:lineRule="auto"/>
        <w:jc w:val="both"/>
        <w:rPr>
          <w:rFonts w:ascii="Times New Roman" w:hAnsi="Times New Roman" w:cs="Times New Roman"/>
          <w:sz w:val="24"/>
          <w:szCs w:val="24"/>
        </w:rPr>
      </w:pPr>
      <w:r w:rsidRPr="00BA7D60">
        <w:rPr>
          <w:rFonts w:ascii="Times New Roman" w:hAnsi="Times New Roman" w:cs="Times New Roman"/>
          <w:sz w:val="24"/>
          <w:szCs w:val="24"/>
        </w:rPr>
        <w:t xml:space="preserve">There are two primary data namely of internal source and secondary namely of external source. All the above </w:t>
      </w:r>
      <w:r w:rsidR="001A0B74" w:rsidRPr="00BA7D60">
        <w:rPr>
          <w:rFonts w:ascii="Times New Roman" w:hAnsi="Times New Roman" w:cs="Times New Roman"/>
          <w:sz w:val="24"/>
          <w:szCs w:val="24"/>
        </w:rPr>
        <w:t>method maintains</w:t>
      </w:r>
      <w:r w:rsidRPr="00BA7D60">
        <w:rPr>
          <w:rFonts w:ascii="Times New Roman" w:hAnsi="Times New Roman" w:cs="Times New Roman"/>
          <w:sz w:val="24"/>
          <w:szCs w:val="24"/>
        </w:rPr>
        <w:t xml:space="preserve"> were used extensively to obtain </w:t>
      </w:r>
      <w:r w:rsidR="001A0B74" w:rsidRPr="00BA7D60">
        <w:rPr>
          <w:rFonts w:ascii="Times New Roman" w:hAnsi="Times New Roman" w:cs="Times New Roman"/>
          <w:sz w:val="24"/>
          <w:szCs w:val="24"/>
        </w:rPr>
        <w:t>brooder</w:t>
      </w:r>
      <w:r w:rsidRPr="00BA7D60">
        <w:rPr>
          <w:rFonts w:ascii="Times New Roman" w:hAnsi="Times New Roman" w:cs="Times New Roman"/>
          <w:sz w:val="24"/>
          <w:szCs w:val="24"/>
        </w:rPr>
        <w:t xml:space="preserve"> range of information from the various categories of staff contacted.</w:t>
      </w:r>
    </w:p>
    <w:p w:rsidR="00C13CB0" w:rsidRPr="00BA7D60" w:rsidRDefault="00C13CB0" w:rsidP="00894AE8">
      <w:pPr>
        <w:spacing w:after="0" w:line="360" w:lineRule="auto"/>
        <w:jc w:val="both"/>
        <w:rPr>
          <w:rFonts w:ascii="Times New Roman" w:hAnsi="Times New Roman" w:cs="Times New Roman"/>
          <w:sz w:val="24"/>
          <w:szCs w:val="24"/>
        </w:rPr>
      </w:pPr>
      <w:r w:rsidRPr="00BA7D60">
        <w:rPr>
          <w:rFonts w:ascii="Times New Roman" w:hAnsi="Times New Roman" w:cs="Times New Roman"/>
          <w:sz w:val="24"/>
          <w:szCs w:val="24"/>
        </w:rPr>
        <w:t>Primary data like questionnaire and personal published interview facts or record in the organization where also used for example in the company annual report.</w:t>
      </w:r>
    </w:p>
    <w:p w:rsidR="00C13CB0" w:rsidRPr="00894AE8" w:rsidRDefault="00C13CB0" w:rsidP="00894AE8">
      <w:pPr>
        <w:pStyle w:val="Heading1"/>
      </w:pPr>
      <w:bookmarkStart w:id="43" w:name="_Toc198960524"/>
      <w:r w:rsidRPr="00894AE8">
        <w:lastRenderedPageBreak/>
        <w:t>3.6</w:t>
      </w:r>
      <w:r w:rsidRPr="00894AE8">
        <w:tab/>
        <w:t>INSTRUMENT FOR DATA COLLECTION</w:t>
      </w:r>
      <w:bookmarkEnd w:id="43"/>
    </w:p>
    <w:p w:rsidR="00C13CB0" w:rsidRPr="00BA7D60" w:rsidRDefault="00C13CB0" w:rsidP="00894AE8">
      <w:pPr>
        <w:spacing w:after="0" w:line="360" w:lineRule="auto"/>
        <w:jc w:val="both"/>
        <w:rPr>
          <w:rFonts w:ascii="Times New Roman" w:hAnsi="Times New Roman" w:cs="Times New Roman"/>
          <w:sz w:val="24"/>
          <w:szCs w:val="24"/>
        </w:rPr>
      </w:pPr>
      <w:r w:rsidRPr="00BA7D60">
        <w:rPr>
          <w:rFonts w:ascii="Times New Roman" w:hAnsi="Times New Roman" w:cs="Times New Roman"/>
          <w:sz w:val="24"/>
          <w:szCs w:val="24"/>
        </w:rPr>
        <w:t xml:space="preserve">The research made use of various form of tools to gather information in order that the aims of study may be achieve. The data were gathered both from primary and secondary source. </w:t>
      </w:r>
    </w:p>
    <w:p w:rsidR="00C13CB0" w:rsidRPr="00BA7D60" w:rsidRDefault="00C13CB0" w:rsidP="00894AE8">
      <w:pPr>
        <w:spacing w:after="0" w:line="360" w:lineRule="auto"/>
        <w:jc w:val="both"/>
        <w:rPr>
          <w:rFonts w:ascii="Times New Roman" w:hAnsi="Times New Roman" w:cs="Times New Roman"/>
          <w:sz w:val="24"/>
          <w:szCs w:val="24"/>
        </w:rPr>
      </w:pPr>
      <w:r w:rsidRPr="00BA7D60">
        <w:rPr>
          <w:rFonts w:ascii="Times New Roman" w:hAnsi="Times New Roman" w:cs="Times New Roman"/>
          <w:sz w:val="24"/>
          <w:szCs w:val="24"/>
        </w:rPr>
        <w:t xml:space="preserve">The tools employed include personal observation the use validated questionnaire and personal interview. </w:t>
      </w:r>
    </w:p>
    <w:p w:rsidR="00C13CB0" w:rsidRPr="00BA7D60" w:rsidRDefault="00C13CB0" w:rsidP="00894AE8">
      <w:pPr>
        <w:spacing w:after="0" w:line="360" w:lineRule="auto"/>
        <w:jc w:val="both"/>
        <w:rPr>
          <w:rFonts w:ascii="Times New Roman" w:hAnsi="Times New Roman" w:cs="Times New Roman"/>
          <w:sz w:val="24"/>
          <w:szCs w:val="24"/>
        </w:rPr>
      </w:pPr>
      <w:r w:rsidRPr="00BA7D60">
        <w:rPr>
          <w:rFonts w:ascii="Times New Roman" w:hAnsi="Times New Roman" w:cs="Times New Roman"/>
          <w:b/>
          <w:sz w:val="24"/>
          <w:szCs w:val="24"/>
        </w:rPr>
        <w:t xml:space="preserve">QUESTIONNAIRE </w:t>
      </w:r>
    </w:p>
    <w:p w:rsidR="00C13CB0" w:rsidRPr="00BA7D60" w:rsidRDefault="00C13CB0" w:rsidP="00894AE8">
      <w:pPr>
        <w:spacing w:after="0" w:line="360" w:lineRule="auto"/>
        <w:jc w:val="both"/>
        <w:rPr>
          <w:rFonts w:ascii="Times New Roman" w:hAnsi="Times New Roman" w:cs="Times New Roman"/>
          <w:sz w:val="24"/>
          <w:szCs w:val="24"/>
        </w:rPr>
      </w:pPr>
      <w:r w:rsidRPr="00BA7D60">
        <w:rPr>
          <w:rFonts w:ascii="Times New Roman" w:hAnsi="Times New Roman" w:cs="Times New Roman"/>
          <w:sz w:val="24"/>
          <w:szCs w:val="24"/>
        </w:rPr>
        <w:t xml:space="preserve">This is an important tool which research customer used for the collection of data. Through this the researchers was able to obtain reliable data on information of the subject matter. The questionnaire was designed in such a way that all relevant information required for the research project was easily obtained. The questionnaire. </w:t>
      </w:r>
    </w:p>
    <w:p w:rsidR="00C13CB0" w:rsidRPr="00777C80" w:rsidRDefault="00C13CB0" w:rsidP="00894AE8">
      <w:pPr>
        <w:spacing w:after="0" w:line="360" w:lineRule="auto"/>
        <w:jc w:val="both"/>
        <w:rPr>
          <w:rFonts w:ascii="Times New Roman" w:hAnsi="Times New Roman" w:cs="Times New Roman"/>
          <w:sz w:val="24"/>
          <w:szCs w:val="24"/>
        </w:rPr>
      </w:pPr>
      <w:r w:rsidRPr="00BA7D60">
        <w:rPr>
          <w:rFonts w:ascii="Times New Roman" w:hAnsi="Times New Roman" w:cs="Times New Roman"/>
          <w:sz w:val="24"/>
          <w:szCs w:val="24"/>
        </w:rPr>
        <w:t xml:space="preserve">Was carefully drawn in order that all require information would be supplied either directly or indirectly. Embarazing or insulting questions were avoided to ensure maximum cooperation of the respondents. </w:t>
      </w:r>
    </w:p>
    <w:p w:rsidR="00C13CB0" w:rsidRPr="00894AE8" w:rsidRDefault="00C13CB0" w:rsidP="00894AE8">
      <w:pPr>
        <w:pStyle w:val="Heading1"/>
      </w:pPr>
      <w:bookmarkStart w:id="44" w:name="_Toc198960525"/>
      <w:r w:rsidRPr="00894AE8">
        <w:t>3.7</w:t>
      </w:r>
      <w:r w:rsidRPr="00894AE8">
        <w:tab/>
        <w:t>TECHNIQUES FOR DATA ANALYSIS</w:t>
      </w:r>
      <w:bookmarkEnd w:id="44"/>
    </w:p>
    <w:p w:rsidR="00C13CB0" w:rsidRPr="00BA7D60" w:rsidRDefault="00C13CB0" w:rsidP="00894AE8">
      <w:pPr>
        <w:spacing w:after="0" w:line="360" w:lineRule="auto"/>
        <w:jc w:val="both"/>
        <w:rPr>
          <w:rFonts w:ascii="Times New Roman" w:hAnsi="Times New Roman" w:cs="Times New Roman"/>
          <w:sz w:val="24"/>
          <w:szCs w:val="24"/>
        </w:rPr>
      </w:pPr>
      <w:r w:rsidRPr="00BA7D60">
        <w:rPr>
          <w:rFonts w:ascii="Times New Roman" w:hAnsi="Times New Roman" w:cs="Times New Roman"/>
          <w:sz w:val="24"/>
          <w:szCs w:val="24"/>
        </w:rPr>
        <w:t>The data analysis methods used for this research work are descriptive and inferential statistics such as mean, median, mode, and percentage and Z-test. This is to enhance better understanding of the research work.</w:t>
      </w:r>
    </w:p>
    <w:p w:rsidR="00C13CB0" w:rsidRPr="00BA7D60" w:rsidRDefault="00C13CB0" w:rsidP="00894AE8">
      <w:pPr>
        <w:spacing w:after="0" w:line="360" w:lineRule="auto"/>
        <w:jc w:val="both"/>
        <w:rPr>
          <w:rFonts w:ascii="Times New Roman" w:hAnsi="Times New Roman" w:cs="Times New Roman"/>
          <w:sz w:val="24"/>
          <w:szCs w:val="24"/>
        </w:rPr>
      </w:pPr>
      <w:r w:rsidRPr="00BA7D60">
        <w:rPr>
          <w:rFonts w:ascii="Times New Roman" w:hAnsi="Times New Roman" w:cs="Times New Roman"/>
          <w:sz w:val="24"/>
          <w:szCs w:val="24"/>
        </w:rPr>
        <w:t>The Y-test Formula is given as</w:t>
      </w:r>
    </w:p>
    <w:p w:rsidR="00C13CB0" w:rsidRPr="00BA7D60" w:rsidRDefault="00C13CB0" w:rsidP="00894AE8">
      <w:pPr>
        <w:spacing w:after="0" w:line="360" w:lineRule="auto"/>
        <w:jc w:val="both"/>
        <w:rPr>
          <w:rFonts w:ascii="Times New Roman" w:hAnsi="Times New Roman" w:cs="Times New Roman"/>
          <w:sz w:val="24"/>
          <w:szCs w:val="24"/>
        </w:rPr>
      </w:pPr>
      <w:r w:rsidRPr="00BA7D60">
        <w:rPr>
          <w:rFonts w:ascii="Times New Roman" w:hAnsi="Times New Roman" w:cs="Times New Roman"/>
          <w:sz w:val="24"/>
          <w:szCs w:val="24"/>
        </w:rPr>
        <w:t>The formula for the method is Y= a+bx</w:t>
      </w:r>
    </w:p>
    <w:p w:rsidR="00C13CB0" w:rsidRPr="00BA7D60" w:rsidRDefault="00C13CB0" w:rsidP="00894AE8">
      <w:pPr>
        <w:spacing w:after="0" w:line="360" w:lineRule="auto"/>
        <w:jc w:val="both"/>
        <w:rPr>
          <w:rFonts w:ascii="Times New Roman" w:hAnsi="Times New Roman" w:cs="Times New Roman"/>
          <w:sz w:val="24"/>
          <w:szCs w:val="24"/>
        </w:rPr>
      </w:pPr>
      <w:r w:rsidRPr="00BA7D60">
        <w:rPr>
          <w:rFonts w:ascii="Times New Roman" w:hAnsi="Times New Roman" w:cs="Times New Roman"/>
          <w:sz w:val="24"/>
          <w:szCs w:val="24"/>
        </w:rPr>
        <w:t>Where Y= dependent variables</w:t>
      </w:r>
    </w:p>
    <w:p w:rsidR="00C13CB0" w:rsidRPr="00BA7D60" w:rsidRDefault="00C13CB0" w:rsidP="00894AE8">
      <w:pPr>
        <w:spacing w:after="0" w:line="360" w:lineRule="auto"/>
        <w:jc w:val="both"/>
        <w:rPr>
          <w:rFonts w:ascii="Times New Roman" w:hAnsi="Times New Roman" w:cs="Times New Roman"/>
          <w:sz w:val="24"/>
          <w:szCs w:val="24"/>
        </w:rPr>
      </w:pPr>
      <w:r w:rsidRPr="00BA7D60">
        <w:rPr>
          <w:rFonts w:ascii="Times New Roman" w:hAnsi="Times New Roman" w:cs="Times New Roman"/>
          <w:sz w:val="24"/>
          <w:szCs w:val="24"/>
        </w:rPr>
        <w:t>A= the vertical intercept of the line.</w:t>
      </w:r>
    </w:p>
    <w:p w:rsidR="00C13CB0" w:rsidRPr="00BA7D60" w:rsidRDefault="00C13CB0" w:rsidP="00894AE8">
      <w:pPr>
        <w:spacing w:after="0" w:line="360" w:lineRule="auto"/>
        <w:jc w:val="both"/>
        <w:rPr>
          <w:rFonts w:ascii="Times New Roman" w:hAnsi="Times New Roman" w:cs="Times New Roman"/>
          <w:sz w:val="24"/>
          <w:szCs w:val="24"/>
        </w:rPr>
      </w:pPr>
      <w:r w:rsidRPr="00BA7D60">
        <w:rPr>
          <w:rFonts w:ascii="Times New Roman" w:hAnsi="Times New Roman" w:cs="Times New Roman"/>
          <w:sz w:val="24"/>
          <w:szCs w:val="24"/>
        </w:rPr>
        <w:t>B= variable unit of activities</w:t>
      </w:r>
    </w:p>
    <w:p w:rsidR="00C13CB0" w:rsidRPr="00BA7D60" w:rsidRDefault="00C13CB0" w:rsidP="00894AE8">
      <w:pPr>
        <w:spacing w:after="0" w:line="360" w:lineRule="auto"/>
        <w:jc w:val="both"/>
        <w:rPr>
          <w:rFonts w:ascii="Times New Roman" w:hAnsi="Times New Roman" w:cs="Times New Roman"/>
          <w:sz w:val="24"/>
          <w:szCs w:val="24"/>
        </w:rPr>
      </w:pPr>
      <w:r w:rsidRPr="00BA7D60">
        <w:rPr>
          <w:rFonts w:ascii="Times New Roman" w:hAnsi="Times New Roman" w:cs="Times New Roman"/>
          <w:sz w:val="24"/>
          <w:szCs w:val="24"/>
        </w:rPr>
        <w:t>X= independent variables.</w:t>
      </w:r>
    </w:p>
    <w:p w:rsidR="00C13CB0" w:rsidRPr="00BA7D60" w:rsidRDefault="00C13CB0" w:rsidP="00894AE8">
      <w:pPr>
        <w:spacing w:after="0" w:line="360" w:lineRule="auto"/>
        <w:jc w:val="both"/>
        <w:rPr>
          <w:rFonts w:ascii="Times New Roman" w:hAnsi="Times New Roman" w:cs="Times New Roman"/>
          <w:sz w:val="24"/>
          <w:szCs w:val="24"/>
        </w:rPr>
      </w:pPr>
      <w:r w:rsidRPr="00BA7D60">
        <w:rPr>
          <w:rFonts w:ascii="Times New Roman" w:hAnsi="Times New Roman" w:cs="Times New Roman"/>
          <w:sz w:val="24"/>
          <w:szCs w:val="24"/>
        </w:rPr>
        <w:t>DECISION: Decide on Ho on the basis on the relationship between Z-computed and Z-critical or table value.</w:t>
      </w:r>
    </w:p>
    <w:p w:rsidR="00C13CB0" w:rsidRPr="00BA7D60" w:rsidRDefault="00C13CB0" w:rsidP="00894AE8">
      <w:pPr>
        <w:spacing w:after="0" w:line="360" w:lineRule="auto"/>
        <w:jc w:val="both"/>
        <w:rPr>
          <w:rFonts w:ascii="Times New Roman" w:hAnsi="Times New Roman" w:cs="Times New Roman"/>
          <w:bCs/>
          <w:iCs/>
          <w:sz w:val="24"/>
          <w:szCs w:val="24"/>
        </w:rPr>
      </w:pPr>
    </w:p>
    <w:p w:rsidR="00DE5E9E" w:rsidRPr="00BA7D60" w:rsidRDefault="00DE5E9E" w:rsidP="00894AE8">
      <w:pPr>
        <w:spacing w:line="360" w:lineRule="auto"/>
        <w:jc w:val="both"/>
        <w:rPr>
          <w:rFonts w:ascii="Times New Roman" w:eastAsia="Times New Roman" w:hAnsi="Times New Roman" w:cs="Times New Roman"/>
          <w:color w:val="000000"/>
          <w:sz w:val="24"/>
          <w:szCs w:val="24"/>
        </w:rPr>
      </w:pPr>
    </w:p>
    <w:p w:rsidR="00DE5E9E" w:rsidRPr="00BA7D60" w:rsidRDefault="00DE5E9E" w:rsidP="00894AE8">
      <w:pPr>
        <w:spacing w:line="360" w:lineRule="auto"/>
        <w:jc w:val="both"/>
        <w:rPr>
          <w:rFonts w:ascii="Times New Roman" w:eastAsia="Times New Roman" w:hAnsi="Times New Roman" w:cs="Times New Roman"/>
          <w:color w:val="000000"/>
          <w:sz w:val="24"/>
          <w:szCs w:val="24"/>
        </w:rPr>
      </w:pPr>
    </w:p>
    <w:p w:rsidR="00B0255D" w:rsidRDefault="00B0255D" w:rsidP="00894AE8">
      <w:pPr>
        <w:spacing w:line="360" w:lineRule="auto"/>
        <w:rPr>
          <w:rFonts w:ascii="Times New Roman" w:hAnsi="Times New Roman" w:cs="Times New Roman"/>
          <w:sz w:val="24"/>
          <w:szCs w:val="24"/>
        </w:rPr>
      </w:pPr>
    </w:p>
    <w:p w:rsidR="00C26569" w:rsidRDefault="00C26569">
      <w:pPr>
        <w:rPr>
          <w:rFonts w:ascii="Times New Roman" w:eastAsiaTheme="majorEastAsia" w:hAnsi="Times New Roman" w:cstheme="majorBidi"/>
          <w:b/>
          <w:bCs/>
          <w:sz w:val="24"/>
          <w:szCs w:val="28"/>
        </w:rPr>
      </w:pPr>
      <w:bookmarkStart w:id="45" w:name="_Toc167194509"/>
      <w:bookmarkStart w:id="46" w:name="_Toc170701828"/>
      <w:bookmarkStart w:id="47" w:name="_Toc198960526"/>
      <w:r>
        <w:br w:type="page"/>
      </w:r>
    </w:p>
    <w:p w:rsidR="00B0255D" w:rsidRPr="00894AE8" w:rsidRDefault="00B0255D" w:rsidP="00894AE8">
      <w:pPr>
        <w:pStyle w:val="Heading1"/>
        <w:jc w:val="center"/>
      </w:pPr>
      <w:r w:rsidRPr="00894AE8">
        <w:lastRenderedPageBreak/>
        <w:t>CHAPTER FOUR</w:t>
      </w:r>
      <w:bookmarkEnd w:id="45"/>
      <w:bookmarkEnd w:id="46"/>
      <w:bookmarkEnd w:id="47"/>
    </w:p>
    <w:p w:rsidR="00B0255D" w:rsidRPr="00894AE8" w:rsidRDefault="00B0255D" w:rsidP="00894AE8">
      <w:pPr>
        <w:pStyle w:val="Heading1"/>
      </w:pPr>
      <w:bookmarkStart w:id="48" w:name="_Toc167194510"/>
      <w:bookmarkStart w:id="49" w:name="_Toc170701829"/>
      <w:bookmarkStart w:id="50" w:name="_Toc198960527"/>
      <w:r w:rsidRPr="00894AE8">
        <w:t>4.0</w:t>
      </w:r>
      <w:r w:rsidRPr="00894AE8">
        <w:tab/>
        <w:t>DATA PRESENTATION ANALYSIS AND DATA INTERPRETATION</w:t>
      </w:r>
      <w:bookmarkEnd w:id="48"/>
      <w:bookmarkEnd w:id="49"/>
      <w:bookmarkEnd w:id="50"/>
      <w:r w:rsidRPr="00894AE8">
        <w:t xml:space="preserve"> </w:t>
      </w:r>
    </w:p>
    <w:p w:rsidR="00B0255D" w:rsidRPr="00B0255D" w:rsidRDefault="00B0255D" w:rsidP="00894AE8">
      <w:pPr>
        <w:spacing w:line="360" w:lineRule="auto"/>
        <w:jc w:val="both"/>
        <w:rPr>
          <w:rFonts w:ascii="Times New Roman" w:hAnsi="Times New Roman" w:cs="Times New Roman"/>
          <w:b/>
          <w:sz w:val="24"/>
          <w:szCs w:val="24"/>
        </w:rPr>
      </w:pPr>
      <w:r w:rsidRPr="00B0255D">
        <w:rPr>
          <w:rFonts w:ascii="Times New Roman" w:hAnsi="Times New Roman" w:cs="Times New Roman"/>
          <w:b/>
          <w:sz w:val="24"/>
          <w:szCs w:val="24"/>
        </w:rPr>
        <w:tab/>
        <w:t xml:space="preserve"> INTRODUCTION  </w:t>
      </w:r>
    </w:p>
    <w:p w:rsidR="00B0255D" w:rsidRPr="00B0255D" w:rsidRDefault="00B0255D" w:rsidP="00894AE8">
      <w:p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tab/>
        <w:t>The chapter is mainly concerned with statistical analysis and diagrammatic presentation data that aids in the writing of the research project. The following will be used to analysis the data collected from survey, simple, ratio, and percentage analysis on the research frame work, a total number of fifty five (55) questionnaires were given to respondents and duly answered and returned.</w:t>
      </w:r>
    </w:p>
    <w:p w:rsidR="00B0255D" w:rsidRPr="00894AE8" w:rsidRDefault="00B0255D" w:rsidP="00894AE8">
      <w:pPr>
        <w:pStyle w:val="Heading1"/>
      </w:pPr>
      <w:bookmarkStart w:id="51" w:name="_Toc167194511"/>
      <w:bookmarkStart w:id="52" w:name="_Toc170701830"/>
      <w:bookmarkStart w:id="53" w:name="_Toc198960528"/>
      <w:r w:rsidRPr="00894AE8">
        <w:t>4.1</w:t>
      </w:r>
      <w:r w:rsidRPr="00894AE8">
        <w:tab/>
        <w:t>PRESENTATION OF DATA ANALYSIS OF THE RESPONDENT</w:t>
      </w:r>
      <w:bookmarkEnd w:id="51"/>
      <w:bookmarkEnd w:id="52"/>
      <w:bookmarkEnd w:id="53"/>
    </w:p>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t>SECTION A: PERSONAL</w:t>
      </w:r>
    </w:p>
    <w:p w:rsidR="00B0255D" w:rsidRPr="00B0255D" w:rsidRDefault="00B0255D" w:rsidP="000A435F">
      <w:pPr>
        <w:spacing w:line="360" w:lineRule="auto"/>
        <w:jc w:val="both"/>
        <w:rPr>
          <w:rFonts w:ascii="Times New Roman" w:hAnsi="Times New Roman" w:cs="Times New Roman"/>
          <w:b/>
          <w:sz w:val="24"/>
          <w:szCs w:val="24"/>
        </w:rPr>
      </w:pPr>
      <w:r w:rsidRPr="00B0255D">
        <w:rPr>
          <w:rFonts w:ascii="Times New Roman" w:hAnsi="Times New Roman" w:cs="Times New Roman"/>
          <w:b/>
          <w:sz w:val="24"/>
          <w:szCs w:val="24"/>
        </w:rPr>
        <w:t>TABLE1: SEX DISTRIBUTION</w:t>
      </w:r>
    </w:p>
    <w:tbl>
      <w:tblPr>
        <w:tblStyle w:val="TableGrid"/>
        <w:tblW w:w="0" w:type="auto"/>
        <w:tblLook w:val="04A0"/>
      </w:tblPr>
      <w:tblGrid>
        <w:gridCol w:w="1458"/>
        <w:gridCol w:w="2340"/>
        <w:gridCol w:w="3060"/>
      </w:tblGrid>
      <w:tr w:rsidR="00B0255D" w:rsidRPr="00B0255D" w:rsidTr="00B0255D">
        <w:trPr>
          <w:trHeight w:val="433"/>
        </w:trPr>
        <w:tc>
          <w:tcPr>
            <w:tcW w:w="145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Variables</w:t>
            </w:r>
          </w:p>
        </w:tc>
        <w:tc>
          <w:tcPr>
            <w:tcW w:w="234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No of respondents</w:t>
            </w:r>
          </w:p>
        </w:tc>
        <w:tc>
          <w:tcPr>
            <w:tcW w:w="306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Percentage of respondent</w:t>
            </w:r>
          </w:p>
        </w:tc>
      </w:tr>
      <w:tr w:rsidR="00B0255D" w:rsidRPr="00B0255D" w:rsidTr="00B0255D">
        <w:trPr>
          <w:trHeight w:val="457"/>
        </w:trPr>
        <w:tc>
          <w:tcPr>
            <w:tcW w:w="145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Male</w:t>
            </w:r>
          </w:p>
        </w:tc>
        <w:tc>
          <w:tcPr>
            <w:tcW w:w="234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30</w:t>
            </w:r>
          </w:p>
        </w:tc>
        <w:tc>
          <w:tcPr>
            <w:tcW w:w="306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54.5%</w:t>
            </w:r>
          </w:p>
        </w:tc>
      </w:tr>
      <w:tr w:rsidR="00B0255D" w:rsidRPr="00B0255D" w:rsidTr="00B0255D">
        <w:trPr>
          <w:trHeight w:val="433"/>
        </w:trPr>
        <w:tc>
          <w:tcPr>
            <w:tcW w:w="145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Female</w:t>
            </w:r>
          </w:p>
        </w:tc>
        <w:tc>
          <w:tcPr>
            <w:tcW w:w="234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25</w:t>
            </w:r>
          </w:p>
        </w:tc>
        <w:tc>
          <w:tcPr>
            <w:tcW w:w="306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45.5%</w:t>
            </w:r>
          </w:p>
        </w:tc>
      </w:tr>
      <w:tr w:rsidR="00B0255D" w:rsidRPr="00B0255D" w:rsidTr="00B0255D">
        <w:trPr>
          <w:trHeight w:val="457"/>
        </w:trPr>
        <w:tc>
          <w:tcPr>
            <w:tcW w:w="145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Total</w:t>
            </w:r>
          </w:p>
        </w:tc>
        <w:tc>
          <w:tcPr>
            <w:tcW w:w="234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55</w:t>
            </w:r>
          </w:p>
        </w:tc>
        <w:tc>
          <w:tcPr>
            <w:tcW w:w="306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100%</w:t>
            </w:r>
          </w:p>
        </w:tc>
      </w:tr>
    </w:tbl>
    <w:p w:rsidR="00B0255D" w:rsidRPr="00B0255D" w:rsidRDefault="00B0255D" w:rsidP="000A435F">
      <w:pPr>
        <w:spacing w:line="360" w:lineRule="auto"/>
        <w:jc w:val="both"/>
        <w:rPr>
          <w:rFonts w:ascii="Times New Roman" w:hAnsi="Times New Roman" w:cs="Times New Roman"/>
          <w:b/>
          <w:sz w:val="24"/>
          <w:szCs w:val="24"/>
        </w:rPr>
      </w:pPr>
      <w:r w:rsidRPr="00B0255D">
        <w:rPr>
          <w:rFonts w:ascii="Times New Roman" w:hAnsi="Times New Roman" w:cs="Times New Roman"/>
          <w:b/>
          <w:sz w:val="24"/>
          <w:szCs w:val="24"/>
        </w:rPr>
        <w:t xml:space="preserve"> </w:t>
      </w:r>
      <w:r w:rsidR="00FA20C0">
        <w:rPr>
          <w:rFonts w:ascii="Times New Roman" w:hAnsi="Times New Roman" w:cs="Times New Roman"/>
          <w:b/>
          <w:sz w:val="24"/>
          <w:szCs w:val="24"/>
        </w:rPr>
        <w:t>Source: Research Survey (2025)</w:t>
      </w:r>
    </w:p>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tab/>
        <w:t>From the above table thirty (30) people (respondent) were male while the female respondents were Fifty five (55) making a total of fifty five (55) respondent.</w:t>
      </w:r>
    </w:p>
    <w:p w:rsidR="00B0255D" w:rsidRPr="00B0255D" w:rsidRDefault="00B0255D" w:rsidP="000A435F">
      <w:pPr>
        <w:jc w:val="both"/>
        <w:rPr>
          <w:rFonts w:ascii="Times New Roman" w:hAnsi="Times New Roman" w:cs="Times New Roman"/>
          <w:b/>
          <w:sz w:val="24"/>
          <w:szCs w:val="24"/>
        </w:rPr>
      </w:pPr>
      <w:r w:rsidRPr="00B0255D">
        <w:rPr>
          <w:rFonts w:ascii="Times New Roman" w:hAnsi="Times New Roman" w:cs="Times New Roman"/>
          <w:b/>
          <w:sz w:val="24"/>
          <w:szCs w:val="24"/>
        </w:rPr>
        <w:t>Table2: Age</w:t>
      </w:r>
    </w:p>
    <w:tbl>
      <w:tblPr>
        <w:tblStyle w:val="TableGrid"/>
        <w:tblW w:w="7128" w:type="dxa"/>
        <w:tblLook w:val="04A0"/>
      </w:tblPr>
      <w:tblGrid>
        <w:gridCol w:w="1584"/>
        <w:gridCol w:w="2484"/>
        <w:gridCol w:w="3060"/>
      </w:tblGrid>
      <w:tr w:rsidR="00B0255D" w:rsidRPr="00B0255D" w:rsidTr="00B0255D">
        <w:trPr>
          <w:trHeight w:val="376"/>
        </w:trPr>
        <w:tc>
          <w:tcPr>
            <w:tcW w:w="1584"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Variables</w:t>
            </w:r>
          </w:p>
        </w:tc>
        <w:tc>
          <w:tcPr>
            <w:tcW w:w="2484"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No of respondents</w:t>
            </w:r>
          </w:p>
        </w:tc>
        <w:tc>
          <w:tcPr>
            <w:tcW w:w="3060"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Percentage of respondent</w:t>
            </w:r>
          </w:p>
        </w:tc>
      </w:tr>
      <w:tr w:rsidR="00B0255D" w:rsidRPr="00B0255D" w:rsidTr="00B0255D">
        <w:trPr>
          <w:trHeight w:val="376"/>
        </w:trPr>
        <w:tc>
          <w:tcPr>
            <w:tcW w:w="1584"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Agreed</w:t>
            </w:r>
          </w:p>
        </w:tc>
        <w:tc>
          <w:tcPr>
            <w:tcW w:w="2484"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30</w:t>
            </w:r>
          </w:p>
        </w:tc>
        <w:tc>
          <w:tcPr>
            <w:tcW w:w="3060"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54.5%</w:t>
            </w:r>
          </w:p>
        </w:tc>
      </w:tr>
      <w:tr w:rsidR="00B0255D" w:rsidRPr="00B0255D" w:rsidTr="00B0255D">
        <w:trPr>
          <w:trHeight w:val="376"/>
        </w:trPr>
        <w:tc>
          <w:tcPr>
            <w:tcW w:w="1584"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Uncertain</w:t>
            </w:r>
          </w:p>
        </w:tc>
        <w:tc>
          <w:tcPr>
            <w:tcW w:w="2484"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25</w:t>
            </w:r>
          </w:p>
        </w:tc>
        <w:tc>
          <w:tcPr>
            <w:tcW w:w="3060"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45.5%</w:t>
            </w:r>
          </w:p>
        </w:tc>
      </w:tr>
      <w:tr w:rsidR="00B0255D" w:rsidRPr="00B0255D" w:rsidTr="00B0255D">
        <w:trPr>
          <w:trHeight w:val="376"/>
        </w:trPr>
        <w:tc>
          <w:tcPr>
            <w:tcW w:w="1584"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Indifference</w:t>
            </w:r>
          </w:p>
        </w:tc>
        <w:tc>
          <w:tcPr>
            <w:tcW w:w="2484"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w:t>
            </w:r>
          </w:p>
        </w:tc>
        <w:tc>
          <w:tcPr>
            <w:tcW w:w="3060"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w:t>
            </w:r>
          </w:p>
        </w:tc>
      </w:tr>
      <w:tr w:rsidR="00B0255D" w:rsidRPr="00B0255D" w:rsidTr="00B0255D">
        <w:trPr>
          <w:trHeight w:val="398"/>
        </w:trPr>
        <w:tc>
          <w:tcPr>
            <w:tcW w:w="1584"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Total</w:t>
            </w:r>
          </w:p>
        </w:tc>
        <w:tc>
          <w:tcPr>
            <w:tcW w:w="2484"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55</w:t>
            </w:r>
          </w:p>
        </w:tc>
        <w:tc>
          <w:tcPr>
            <w:tcW w:w="3060"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100%</w:t>
            </w:r>
          </w:p>
        </w:tc>
      </w:tr>
    </w:tbl>
    <w:p w:rsidR="00B0255D" w:rsidRPr="00B0255D" w:rsidRDefault="00FA20C0" w:rsidP="000A435F">
      <w:pPr>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lastRenderedPageBreak/>
        <w:t>From the above table majority of the respondent said that there are guideline guiding working capitals in your organization.</w:t>
      </w:r>
    </w:p>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b/>
          <w:sz w:val="24"/>
          <w:szCs w:val="24"/>
        </w:rPr>
        <w:t>Table 3</w:t>
      </w:r>
      <w:r w:rsidRPr="00B0255D">
        <w:rPr>
          <w:rFonts w:ascii="Times New Roman" w:hAnsi="Times New Roman" w:cs="Times New Roman"/>
          <w:sz w:val="24"/>
          <w:szCs w:val="24"/>
        </w:rPr>
        <w:t xml:space="preserve">: To what extent do you believe </w:t>
      </w:r>
      <w:r w:rsidR="00FA20C0" w:rsidRPr="00FA20C0">
        <w:rPr>
          <w:rFonts w:ascii="Times New Roman" w:hAnsi="Times New Roman" w:cs="Times New Roman"/>
          <w:sz w:val="24"/>
          <w:szCs w:val="24"/>
        </w:rPr>
        <w:t>organization involve all key departments in the budgeting process?</w:t>
      </w:r>
    </w:p>
    <w:tbl>
      <w:tblPr>
        <w:tblStyle w:val="TableGrid"/>
        <w:tblW w:w="7128" w:type="dxa"/>
        <w:tblLook w:val="04A0"/>
      </w:tblPr>
      <w:tblGrid>
        <w:gridCol w:w="2448"/>
        <w:gridCol w:w="1976"/>
        <w:gridCol w:w="2704"/>
      </w:tblGrid>
      <w:tr w:rsidR="00B0255D" w:rsidRPr="00B0255D" w:rsidTr="00B0255D">
        <w:trPr>
          <w:trHeight w:val="376"/>
        </w:trPr>
        <w:tc>
          <w:tcPr>
            <w:tcW w:w="244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Variables</w:t>
            </w:r>
          </w:p>
        </w:tc>
        <w:tc>
          <w:tcPr>
            <w:tcW w:w="1976"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No of respondents</w:t>
            </w:r>
          </w:p>
        </w:tc>
        <w:tc>
          <w:tcPr>
            <w:tcW w:w="2704"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Percentage of respondent</w:t>
            </w:r>
          </w:p>
        </w:tc>
      </w:tr>
      <w:tr w:rsidR="00B0255D" w:rsidRPr="00B0255D" w:rsidTr="00B0255D">
        <w:trPr>
          <w:trHeight w:val="376"/>
        </w:trPr>
        <w:tc>
          <w:tcPr>
            <w:tcW w:w="244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Extremely crucial</w:t>
            </w:r>
          </w:p>
        </w:tc>
        <w:tc>
          <w:tcPr>
            <w:tcW w:w="1976"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20</w:t>
            </w:r>
          </w:p>
        </w:tc>
        <w:tc>
          <w:tcPr>
            <w:tcW w:w="2704"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36.4%</w:t>
            </w:r>
          </w:p>
        </w:tc>
      </w:tr>
      <w:tr w:rsidR="00B0255D" w:rsidRPr="00B0255D" w:rsidTr="00B0255D">
        <w:trPr>
          <w:trHeight w:val="376"/>
        </w:trPr>
        <w:tc>
          <w:tcPr>
            <w:tcW w:w="244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Quite crucial</w:t>
            </w:r>
          </w:p>
        </w:tc>
        <w:tc>
          <w:tcPr>
            <w:tcW w:w="1976"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20</w:t>
            </w:r>
          </w:p>
        </w:tc>
        <w:tc>
          <w:tcPr>
            <w:tcW w:w="2704"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36.4%</w:t>
            </w:r>
          </w:p>
        </w:tc>
      </w:tr>
      <w:tr w:rsidR="00B0255D" w:rsidRPr="00B0255D" w:rsidTr="00B0255D">
        <w:trPr>
          <w:trHeight w:val="376"/>
        </w:trPr>
        <w:tc>
          <w:tcPr>
            <w:tcW w:w="244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Moderately crucial</w:t>
            </w:r>
          </w:p>
        </w:tc>
        <w:tc>
          <w:tcPr>
            <w:tcW w:w="1976"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5</w:t>
            </w:r>
          </w:p>
        </w:tc>
        <w:tc>
          <w:tcPr>
            <w:tcW w:w="2704"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9%</w:t>
            </w:r>
          </w:p>
        </w:tc>
      </w:tr>
      <w:tr w:rsidR="00B0255D" w:rsidRPr="00B0255D" w:rsidTr="00B0255D">
        <w:trPr>
          <w:trHeight w:val="398"/>
        </w:trPr>
        <w:tc>
          <w:tcPr>
            <w:tcW w:w="244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Not very crucial</w:t>
            </w:r>
          </w:p>
        </w:tc>
        <w:tc>
          <w:tcPr>
            <w:tcW w:w="1976"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10</w:t>
            </w:r>
          </w:p>
        </w:tc>
        <w:tc>
          <w:tcPr>
            <w:tcW w:w="2704"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18.2%</w:t>
            </w:r>
          </w:p>
        </w:tc>
      </w:tr>
      <w:tr w:rsidR="00B0255D" w:rsidRPr="00B0255D" w:rsidTr="00B0255D">
        <w:trPr>
          <w:trHeight w:val="398"/>
        </w:trPr>
        <w:tc>
          <w:tcPr>
            <w:tcW w:w="244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Not crucial at all</w:t>
            </w:r>
          </w:p>
        </w:tc>
        <w:tc>
          <w:tcPr>
            <w:tcW w:w="1976"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w:t>
            </w:r>
          </w:p>
        </w:tc>
        <w:tc>
          <w:tcPr>
            <w:tcW w:w="2704" w:type="dxa"/>
          </w:tcPr>
          <w:p w:rsidR="00B0255D" w:rsidRPr="00B0255D" w:rsidRDefault="00B0255D" w:rsidP="000A435F">
            <w:pPr>
              <w:spacing w:after="200" w:line="360" w:lineRule="auto"/>
              <w:jc w:val="both"/>
              <w:rPr>
                <w:rFonts w:ascii="Times New Roman" w:hAnsi="Times New Roman" w:cs="Times New Roman"/>
                <w:sz w:val="24"/>
                <w:szCs w:val="24"/>
              </w:rPr>
            </w:pPr>
          </w:p>
        </w:tc>
      </w:tr>
      <w:tr w:rsidR="00B0255D" w:rsidRPr="00B0255D" w:rsidTr="00B0255D">
        <w:trPr>
          <w:trHeight w:val="398"/>
        </w:trPr>
        <w:tc>
          <w:tcPr>
            <w:tcW w:w="244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Total</w:t>
            </w:r>
          </w:p>
        </w:tc>
        <w:tc>
          <w:tcPr>
            <w:tcW w:w="1976"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55</w:t>
            </w:r>
          </w:p>
        </w:tc>
        <w:tc>
          <w:tcPr>
            <w:tcW w:w="2704"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100%</w:t>
            </w:r>
          </w:p>
        </w:tc>
      </w:tr>
    </w:tbl>
    <w:p w:rsidR="00B0255D" w:rsidRPr="00B0255D" w:rsidRDefault="00FA20C0" w:rsidP="000A435F">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rsidR="00B0255D" w:rsidRPr="00B0255D" w:rsidRDefault="00B0255D" w:rsidP="000A435F">
      <w:pPr>
        <w:spacing w:after="0" w:line="360" w:lineRule="auto"/>
        <w:jc w:val="both"/>
        <w:rPr>
          <w:rFonts w:ascii="Times New Roman" w:hAnsi="Times New Roman" w:cs="Times New Roman"/>
          <w:sz w:val="24"/>
          <w:szCs w:val="24"/>
        </w:rPr>
      </w:pPr>
      <w:r w:rsidRPr="00B0255D">
        <w:rPr>
          <w:rFonts w:ascii="Times New Roman" w:hAnsi="Times New Roman" w:cs="Times New Roman"/>
          <w:sz w:val="24"/>
          <w:szCs w:val="24"/>
        </w:rPr>
        <w:t xml:space="preserve">The table above shows that 20 respondent representing 36.4% indicate by specifying how crucial and quite crucial </w:t>
      </w:r>
      <w:r w:rsidR="00FA20C0">
        <w:rPr>
          <w:rFonts w:ascii="Times New Roman" w:hAnsi="Times New Roman" w:cs="Times New Roman"/>
          <w:sz w:val="24"/>
          <w:szCs w:val="24"/>
        </w:rPr>
        <w:t xml:space="preserve">on how </w:t>
      </w:r>
      <w:r w:rsidR="00FA20C0" w:rsidRPr="00FA20C0">
        <w:rPr>
          <w:rFonts w:ascii="Times New Roman" w:hAnsi="Times New Roman" w:cs="Times New Roman"/>
          <w:sz w:val="24"/>
          <w:szCs w:val="24"/>
        </w:rPr>
        <w:t>organization involve all key departments in the budgeting process</w:t>
      </w:r>
      <w:r w:rsidRPr="00B0255D">
        <w:rPr>
          <w:rFonts w:ascii="Times New Roman" w:hAnsi="Times New Roman" w:cs="Times New Roman"/>
          <w:sz w:val="24"/>
          <w:szCs w:val="24"/>
        </w:rPr>
        <w:t xml:space="preserve"> while 5 respondent representing 9% indicate that its moderately crucial. 10 respondents representing 18.2% indicate that the </w:t>
      </w:r>
      <w:r w:rsidR="00FA20C0" w:rsidRPr="00FA20C0">
        <w:rPr>
          <w:rFonts w:ascii="Times New Roman" w:hAnsi="Times New Roman" w:cs="Times New Roman"/>
          <w:sz w:val="24"/>
          <w:szCs w:val="24"/>
        </w:rPr>
        <w:t>organization involve all key departments in the budgeting process</w:t>
      </w:r>
      <w:r w:rsidRPr="00B0255D">
        <w:rPr>
          <w:rFonts w:ascii="Times New Roman" w:hAnsi="Times New Roman" w:cs="Times New Roman"/>
          <w:sz w:val="24"/>
          <w:szCs w:val="24"/>
        </w:rPr>
        <w:t xml:space="preserve"> is not very crucial. No respondents have chosen that the </w:t>
      </w:r>
      <w:r w:rsidR="00FA20C0" w:rsidRPr="00FA20C0">
        <w:rPr>
          <w:rFonts w:ascii="Times New Roman" w:hAnsi="Times New Roman" w:cs="Times New Roman"/>
          <w:sz w:val="24"/>
          <w:szCs w:val="24"/>
        </w:rPr>
        <w:t xml:space="preserve">organization involve </w:t>
      </w:r>
      <w:r w:rsidR="00FA20C0">
        <w:rPr>
          <w:rFonts w:ascii="Times New Roman" w:hAnsi="Times New Roman" w:cs="Times New Roman"/>
          <w:sz w:val="24"/>
          <w:szCs w:val="24"/>
        </w:rPr>
        <w:t xml:space="preserve">in </w:t>
      </w:r>
      <w:r w:rsidR="00FA20C0" w:rsidRPr="00FA20C0">
        <w:rPr>
          <w:rFonts w:ascii="Times New Roman" w:hAnsi="Times New Roman" w:cs="Times New Roman"/>
          <w:sz w:val="24"/>
          <w:szCs w:val="24"/>
        </w:rPr>
        <w:t>all key departments in the budgeting process</w:t>
      </w:r>
      <w:r w:rsidRPr="00B0255D">
        <w:rPr>
          <w:rFonts w:ascii="Times New Roman" w:hAnsi="Times New Roman" w:cs="Times New Roman"/>
          <w:sz w:val="24"/>
          <w:szCs w:val="24"/>
        </w:rPr>
        <w:t xml:space="preserve"> </w:t>
      </w:r>
      <w:r w:rsidR="00FA20C0">
        <w:rPr>
          <w:rFonts w:ascii="Times New Roman" w:hAnsi="Times New Roman" w:cs="Times New Roman"/>
          <w:sz w:val="24"/>
          <w:szCs w:val="24"/>
        </w:rPr>
        <w:t xml:space="preserve">is not </w:t>
      </w:r>
      <w:r w:rsidRPr="00B0255D">
        <w:rPr>
          <w:rFonts w:ascii="Times New Roman" w:hAnsi="Times New Roman" w:cs="Times New Roman"/>
          <w:sz w:val="24"/>
          <w:szCs w:val="24"/>
        </w:rPr>
        <w:t>crucial at all.</w:t>
      </w:r>
    </w:p>
    <w:p w:rsidR="00B0255D" w:rsidRPr="00B0255D" w:rsidRDefault="00B0255D" w:rsidP="000A435F">
      <w:pPr>
        <w:jc w:val="both"/>
        <w:rPr>
          <w:rFonts w:ascii="Times New Roman" w:hAnsi="Times New Roman" w:cs="Times New Roman"/>
          <w:sz w:val="24"/>
          <w:szCs w:val="24"/>
        </w:rPr>
      </w:pPr>
      <w:r w:rsidRPr="00B0255D">
        <w:rPr>
          <w:rFonts w:ascii="Times New Roman" w:hAnsi="Times New Roman" w:cs="Times New Roman"/>
          <w:b/>
          <w:sz w:val="24"/>
          <w:szCs w:val="24"/>
        </w:rPr>
        <w:t xml:space="preserve">Table 4: </w:t>
      </w:r>
      <w:r w:rsidRPr="00B0255D">
        <w:rPr>
          <w:rFonts w:ascii="Times New Roman" w:hAnsi="Times New Roman" w:cs="Times New Roman"/>
          <w:sz w:val="24"/>
          <w:szCs w:val="24"/>
        </w:rPr>
        <w:t xml:space="preserve">In your opinion, which areas of </w:t>
      </w:r>
      <w:r w:rsidR="00FA20C0" w:rsidRPr="00FA20C0">
        <w:rPr>
          <w:rFonts w:ascii="Times New Roman" w:hAnsi="Times New Roman" w:cs="Times New Roman"/>
          <w:sz w:val="24"/>
          <w:szCs w:val="24"/>
        </w:rPr>
        <w:t xml:space="preserve">budget targets </w:t>
      </w:r>
      <w:r w:rsidR="00FA20C0">
        <w:rPr>
          <w:rFonts w:ascii="Times New Roman" w:hAnsi="Times New Roman" w:cs="Times New Roman"/>
          <w:sz w:val="24"/>
          <w:szCs w:val="24"/>
        </w:rPr>
        <w:t xml:space="preserve">are </w:t>
      </w:r>
      <w:r w:rsidR="00FA20C0" w:rsidRPr="00FA20C0">
        <w:rPr>
          <w:rFonts w:ascii="Times New Roman" w:hAnsi="Times New Roman" w:cs="Times New Roman"/>
          <w:sz w:val="24"/>
          <w:szCs w:val="24"/>
        </w:rPr>
        <w:t>usually realistic and achievable?</w:t>
      </w:r>
    </w:p>
    <w:tbl>
      <w:tblPr>
        <w:tblStyle w:val="TableGrid"/>
        <w:tblW w:w="7128" w:type="dxa"/>
        <w:tblLook w:val="04A0"/>
      </w:tblPr>
      <w:tblGrid>
        <w:gridCol w:w="1584"/>
        <w:gridCol w:w="2484"/>
        <w:gridCol w:w="3060"/>
      </w:tblGrid>
      <w:tr w:rsidR="00B0255D" w:rsidRPr="00B0255D" w:rsidTr="00B0255D">
        <w:trPr>
          <w:trHeight w:val="376"/>
        </w:trPr>
        <w:tc>
          <w:tcPr>
            <w:tcW w:w="1584"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Variables</w:t>
            </w:r>
          </w:p>
        </w:tc>
        <w:tc>
          <w:tcPr>
            <w:tcW w:w="2484"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No of respondents</w:t>
            </w:r>
          </w:p>
        </w:tc>
        <w:tc>
          <w:tcPr>
            <w:tcW w:w="3060"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Percentage of respondent</w:t>
            </w:r>
          </w:p>
        </w:tc>
      </w:tr>
      <w:tr w:rsidR="00B0255D" w:rsidRPr="00B0255D" w:rsidTr="00B0255D">
        <w:trPr>
          <w:trHeight w:val="376"/>
        </w:trPr>
        <w:tc>
          <w:tcPr>
            <w:tcW w:w="1584"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Very high</w:t>
            </w:r>
          </w:p>
        </w:tc>
        <w:tc>
          <w:tcPr>
            <w:tcW w:w="2484"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15</w:t>
            </w:r>
          </w:p>
        </w:tc>
        <w:tc>
          <w:tcPr>
            <w:tcW w:w="3060"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27.3%</w:t>
            </w:r>
          </w:p>
        </w:tc>
      </w:tr>
      <w:tr w:rsidR="00B0255D" w:rsidRPr="00B0255D" w:rsidTr="00B0255D">
        <w:trPr>
          <w:trHeight w:val="376"/>
        </w:trPr>
        <w:tc>
          <w:tcPr>
            <w:tcW w:w="1584"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High</w:t>
            </w:r>
          </w:p>
        </w:tc>
        <w:tc>
          <w:tcPr>
            <w:tcW w:w="2484"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25</w:t>
            </w:r>
          </w:p>
        </w:tc>
        <w:tc>
          <w:tcPr>
            <w:tcW w:w="3060"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45.5%</w:t>
            </w:r>
          </w:p>
        </w:tc>
      </w:tr>
      <w:tr w:rsidR="00B0255D" w:rsidRPr="00B0255D" w:rsidTr="00B0255D">
        <w:trPr>
          <w:trHeight w:val="376"/>
        </w:trPr>
        <w:tc>
          <w:tcPr>
            <w:tcW w:w="1584"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Moderate</w:t>
            </w:r>
          </w:p>
        </w:tc>
        <w:tc>
          <w:tcPr>
            <w:tcW w:w="2484"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15</w:t>
            </w:r>
          </w:p>
        </w:tc>
        <w:tc>
          <w:tcPr>
            <w:tcW w:w="3060"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27.3%</w:t>
            </w:r>
          </w:p>
        </w:tc>
      </w:tr>
      <w:tr w:rsidR="00B0255D" w:rsidRPr="00B0255D" w:rsidTr="00B0255D">
        <w:trPr>
          <w:trHeight w:val="398"/>
        </w:trPr>
        <w:tc>
          <w:tcPr>
            <w:tcW w:w="1584"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lastRenderedPageBreak/>
              <w:t>Low</w:t>
            </w:r>
          </w:p>
        </w:tc>
        <w:tc>
          <w:tcPr>
            <w:tcW w:w="2484"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w:t>
            </w:r>
          </w:p>
        </w:tc>
        <w:tc>
          <w:tcPr>
            <w:tcW w:w="3060"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w:t>
            </w:r>
          </w:p>
        </w:tc>
      </w:tr>
      <w:tr w:rsidR="00B0255D" w:rsidRPr="00B0255D" w:rsidTr="00B0255D">
        <w:trPr>
          <w:trHeight w:val="398"/>
        </w:trPr>
        <w:tc>
          <w:tcPr>
            <w:tcW w:w="1584"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Very Low</w:t>
            </w:r>
          </w:p>
        </w:tc>
        <w:tc>
          <w:tcPr>
            <w:tcW w:w="2484"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w:t>
            </w:r>
          </w:p>
        </w:tc>
        <w:tc>
          <w:tcPr>
            <w:tcW w:w="3060"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w:t>
            </w:r>
          </w:p>
        </w:tc>
      </w:tr>
      <w:tr w:rsidR="00B0255D" w:rsidRPr="00B0255D" w:rsidTr="00B0255D">
        <w:trPr>
          <w:trHeight w:val="398"/>
        </w:trPr>
        <w:tc>
          <w:tcPr>
            <w:tcW w:w="1584"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Total</w:t>
            </w:r>
          </w:p>
        </w:tc>
        <w:tc>
          <w:tcPr>
            <w:tcW w:w="2484"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55</w:t>
            </w:r>
          </w:p>
        </w:tc>
        <w:tc>
          <w:tcPr>
            <w:tcW w:w="3060" w:type="dxa"/>
          </w:tcPr>
          <w:p w:rsidR="00B0255D" w:rsidRPr="00B0255D" w:rsidRDefault="00B0255D" w:rsidP="000A435F">
            <w:pPr>
              <w:spacing w:after="200" w:line="276" w:lineRule="auto"/>
              <w:jc w:val="both"/>
              <w:rPr>
                <w:rFonts w:ascii="Times New Roman" w:hAnsi="Times New Roman" w:cs="Times New Roman"/>
                <w:sz w:val="24"/>
                <w:szCs w:val="24"/>
              </w:rPr>
            </w:pPr>
            <w:r w:rsidRPr="00B0255D">
              <w:rPr>
                <w:rFonts w:ascii="Times New Roman" w:hAnsi="Times New Roman" w:cs="Times New Roman"/>
                <w:sz w:val="24"/>
                <w:szCs w:val="24"/>
              </w:rPr>
              <w:t>100%</w:t>
            </w:r>
          </w:p>
        </w:tc>
      </w:tr>
    </w:tbl>
    <w:p w:rsidR="00B0255D" w:rsidRPr="00B0255D" w:rsidRDefault="00FA20C0" w:rsidP="000A435F">
      <w:pPr>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t xml:space="preserve">The table above shows that 15 respondent representing 27.3% indicate that the </w:t>
      </w:r>
      <w:r w:rsidR="00FA20C0" w:rsidRPr="00B0255D">
        <w:rPr>
          <w:rFonts w:ascii="Times New Roman" w:hAnsi="Times New Roman" w:cs="Times New Roman"/>
          <w:sz w:val="24"/>
          <w:szCs w:val="24"/>
        </w:rPr>
        <w:t xml:space="preserve">areas of </w:t>
      </w:r>
      <w:r w:rsidR="00FA20C0" w:rsidRPr="00FA20C0">
        <w:rPr>
          <w:rFonts w:ascii="Times New Roman" w:hAnsi="Times New Roman" w:cs="Times New Roman"/>
          <w:sz w:val="24"/>
          <w:szCs w:val="24"/>
        </w:rPr>
        <w:t xml:space="preserve">budget targets </w:t>
      </w:r>
      <w:r w:rsidR="00FA20C0">
        <w:rPr>
          <w:rFonts w:ascii="Times New Roman" w:hAnsi="Times New Roman" w:cs="Times New Roman"/>
          <w:sz w:val="24"/>
          <w:szCs w:val="24"/>
        </w:rPr>
        <w:t xml:space="preserve">are </w:t>
      </w:r>
      <w:r w:rsidR="00FA20C0" w:rsidRPr="00FA20C0">
        <w:rPr>
          <w:rFonts w:ascii="Times New Roman" w:hAnsi="Times New Roman" w:cs="Times New Roman"/>
          <w:sz w:val="24"/>
          <w:szCs w:val="24"/>
        </w:rPr>
        <w:t>usually realistic and achievable</w:t>
      </w:r>
      <w:r w:rsidR="00FA20C0">
        <w:rPr>
          <w:rFonts w:ascii="Times New Roman" w:hAnsi="Times New Roman" w:cs="Times New Roman"/>
          <w:sz w:val="24"/>
          <w:szCs w:val="24"/>
        </w:rPr>
        <w:t xml:space="preserve"> are very high</w:t>
      </w:r>
      <w:r w:rsidRPr="00B0255D">
        <w:rPr>
          <w:rFonts w:ascii="Times New Roman" w:hAnsi="Times New Roman" w:cs="Times New Roman"/>
          <w:sz w:val="24"/>
          <w:szCs w:val="24"/>
        </w:rPr>
        <w:t xml:space="preserve"> while 25 respondent representing 45.5% indicate that it’s normally high. 15 respondents representing 27.3% indicate that the </w:t>
      </w:r>
      <w:r w:rsidR="00FA20C0" w:rsidRPr="00B0255D">
        <w:rPr>
          <w:rFonts w:ascii="Times New Roman" w:hAnsi="Times New Roman" w:cs="Times New Roman"/>
          <w:sz w:val="24"/>
          <w:szCs w:val="24"/>
        </w:rPr>
        <w:t xml:space="preserve">areas of </w:t>
      </w:r>
      <w:r w:rsidR="00FA20C0" w:rsidRPr="00FA20C0">
        <w:rPr>
          <w:rFonts w:ascii="Times New Roman" w:hAnsi="Times New Roman" w:cs="Times New Roman"/>
          <w:sz w:val="24"/>
          <w:szCs w:val="24"/>
        </w:rPr>
        <w:t xml:space="preserve">budget targets </w:t>
      </w:r>
      <w:r w:rsidR="00FA20C0">
        <w:rPr>
          <w:rFonts w:ascii="Times New Roman" w:hAnsi="Times New Roman" w:cs="Times New Roman"/>
          <w:sz w:val="24"/>
          <w:szCs w:val="24"/>
        </w:rPr>
        <w:t xml:space="preserve">are </w:t>
      </w:r>
      <w:r w:rsidR="00FA20C0" w:rsidRPr="00FA20C0">
        <w:rPr>
          <w:rFonts w:ascii="Times New Roman" w:hAnsi="Times New Roman" w:cs="Times New Roman"/>
          <w:sz w:val="24"/>
          <w:szCs w:val="24"/>
        </w:rPr>
        <w:t>usually realistic and achievable</w:t>
      </w:r>
      <w:r w:rsidRPr="00B0255D">
        <w:rPr>
          <w:rFonts w:ascii="Times New Roman" w:hAnsi="Times New Roman" w:cs="Times New Roman"/>
          <w:sz w:val="24"/>
          <w:szCs w:val="24"/>
        </w:rPr>
        <w:t xml:space="preserve"> is moderate. No respondents have chosen that the </w:t>
      </w:r>
      <w:r w:rsidR="00FA20C0" w:rsidRPr="00B0255D">
        <w:rPr>
          <w:rFonts w:ascii="Times New Roman" w:hAnsi="Times New Roman" w:cs="Times New Roman"/>
          <w:sz w:val="24"/>
          <w:szCs w:val="24"/>
        </w:rPr>
        <w:t xml:space="preserve">areas of </w:t>
      </w:r>
      <w:r w:rsidR="00FA20C0" w:rsidRPr="00FA20C0">
        <w:rPr>
          <w:rFonts w:ascii="Times New Roman" w:hAnsi="Times New Roman" w:cs="Times New Roman"/>
          <w:sz w:val="24"/>
          <w:szCs w:val="24"/>
        </w:rPr>
        <w:t xml:space="preserve">budget targets </w:t>
      </w:r>
      <w:r w:rsidR="00FA20C0">
        <w:rPr>
          <w:rFonts w:ascii="Times New Roman" w:hAnsi="Times New Roman" w:cs="Times New Roman"/>
          <w:sz w:val="24"/>
          <w:szCs w:val="24"/>
        </w:rPr>
        <w:t xml:space="preserve">are </w:t>
      </w:r>
      <w:r w:rsidR="00FA20C0" w:rsidRPr="00FA20C0">
        <w:rPr>
          <w:rFonts w:ascii="Times New Roman" w:hAnsi="Times New Roman" w:cs="Times New Roman"/>
          <w:sz w:val="24"/>
          <w:szCs w:val="24"/>
        </w:rPr>
        <w:t>usually realistic and achievable</w:t>
      </w:r>
      <w:r w:rsidRPr="00B0255D">
        <w:rPr>
          <w:rFonts w:ascii="Times New Roman" w:hAnsi="Times New Roman" w:cs="Times New Roman"/>
          <w:sz w:val="24"/>
          <w:szCs w:val="24"/>
        </w:rPr>
        <w:t xml:space="preserve"> is low or very low.</w:t>
      </w:r>
    </w:p>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b/>
          <w:sz w:val="24"/>
          <w:szCs w:val="24"/>
        </w:rPr>
        <w:t>Table 5:</w:t>
      </w:r>
      <w:r w:rsidRPr="00B0255D">
        <w:rPr>
          <w:rFonts w:ascii="Times New Roman" w:hAnsi="Times New Roman" w:cs="Times New Roman"/>
          <w:sz w:val="24"/>
          <w:szCs w:val="24"/>
        </w:rPr>
        <w:t xml:space="preserve"> How familiar are you with the concept of </w:t>
      </w:r>
      <w:r w:rsidR="00517222">
        <w:rPr>
          <w:rFonts w:ascii="Times New Roman" w:hAnsi="Times New Roman" w:cs="Times New Roman"/>
          <w:sz w:val="24"/>
          <w:szCs w:val="24"/>
        </w:rPr>
        <w:t>budgeting process</w:t>
      </w:r>
      <w:r w:rsidRPr="00B0255D">
        <w:rPr>
          <w:rFonts w:ascii="Times New Roman" w:hAnsi="Times New Roman" w:cs="Times New Roman"/>
          <w:sz w:val="24"/>
          <w:szCs w:val="24"/>
        </w:rPr>
        <w:t>?</w:t>
      </w:r>
    </w:p>
    <w:tbl>
      <w:tblPr>
        <w:tblStyle w:val="TableGrid"/>
        <w:tblW w:w="0" w:type="auto"/>
        <w:tblLook w:val="04A0"/>
      </w:tblPr>
      <w:tblGrid>
        <w:gridCol w:w="2808"/>
        <w:gridCol w:w="2430"/>
        <w:gridCol w:w="3330"/>
      </w:tblGrid>
      <w:tr w:rsidR="00B0255D" w:rsidRPr="00B0255D" w:rsidTr="00B0255D">
        <w:trPr>
          <w:trHeight w:val="433"/>
        </w:trPr>
        <w:tc>
          <w:tcPr>
            <w:tcW w:w="280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Variables</w:t>
            </w:r>
          </w:p>
        </w:tc>
        <w:tc>
          <w:tcPr>
            <w:tcW w:w="243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No of respondents</w:t>
            </w:r>
          </w:p>
        </w:tc>
        <w:tc>
          <w:tcPr>
            <w:tcW w:w="333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Percentage of respondent</w:t>
            </w:r>
          </w:p>
        </w:tc>
      </w:tr>
      <w:tr w:rsidR="00B0255D" w:rsidRPr="00B0255D" w:rsidTr="00B0255D">
        <w:trPr>
          <w:trHeight w:val="457"/>
        </w:trPr>
        <w:tc>
          <w:tcPr>
            <w:tcW w:w="280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Very familiar</w:t>
            </w:r>
          </w:p>
        </w:tc>
        <w:tc>
          <w:tcPr>
            <w:tcW w:w="243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20</w:t>
            </w:r>
          </w:p>
        </w:tc>
        <w:tc>
          <w:tcPr>
            <w:tcW w:w="333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36.4%</w:t>
            </w:r>
          </w:p>
        </w:tc>
      </w:tr>
      <w:tr w:rsidR="00B0255D" w:rsidRPr="00B0255D" w:rsidTr="00B0255D">
        <w:trPr>
          <w:trHeight w:val="433"/>
        </w:trPr>
        <w:tc>
          <w:tcPr>
            <w:tcW w:w="280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Somewhat familiar</w:t>
            </w:r>
          </w:p>
        </w:tc>
        <w:tc>
          <w:tcPr>
            <w:tcW w:w="243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25</w:t>
            </w:r>
          </w:p>
        </w:tc>
        <w:tc>
          <w:tcPr>
            <w:tcW w:w="333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45.5%</w:t>
            </w:r>
          </w:p>
        </w:tc>
      </w:tr>
      <w:tr w:rsidR="00B0255D" w:rsidRPr="00B0255D" w:rsidTr="00B0255D">
        <w:trPr>
          <w:trHeight w:val="457"/>
        </w:trPr>
        <w:tc>
          <w:tcPr>
            <w:tcW w:w="280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Not familiar</w:t>
            </w:r>
          </w:p>
        </w:tc>
        <w:tc>
          <w:tcPr>
            <w:tcW w:w="243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10</w:t>
            </w:r>
          </w:p>
        </w:tc>
        <w:tc>
          <w:tcPr>
            <w:tcW w:w="333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18.2%</w:t>
            </w:r>
          </w:p>
        </w:tc>
      </w:tr>
      <w:tr w:rsidR="00B0255D" w:rsidRPr="00B0255D" w:rsidTr="00B0255D">
        <w:trPr>
          <w:trHeight w:val="457"/>
        </w:trPr>
        <w:tc>
          <w:tcPr>
            <w:tcW w:w="280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Total</w:t>
            </w:r>
          </w:p>
        </w:tc>
        <w:tc>
          <w:tcPr>
            <w:tcW w:w="243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55</w:t>
            </w:r>
          </w:p>
        </w:tc>
        <w:tc>
          <w:tcPr>
            <w:tcW w:w="333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100%</w:t>
            </w:r>
          </w:p>
        </w:tc>
      </w:tr>
    </w:tbl>
    <w:p w:rsidR="00B0255D" w:rsidRPr="00B0255D" w:rsidRDefault="00B0255D" w:rsidP="000A435F">
      <w:pPr>
        <w:spacing w:line="360" w:lineRule="auto"/>
        <w:jc w:val="both"/>
        <w:rPr>
          <w:rFonts w:ascii="Times New Roman" w:hAnsi="Times New Roman" w:cs="Times New Roman"/>
          <w:b/>
          <w:sz w:val="24"/>
          <w:szCs w:val="24"/>
        </w:rPr>
      </w:pPr>
      <w:r w:rsidRPr="00B0255D">
        <w:rPr>
          <w:rFonts w:ascii="Times New Roman" w:hAnsi="Times New Roman" w:cs="Times New Roman"/>
          <w:b/>
          <w:sz w:val="24"/>
          <w:szCs w:val="24"/>
        </w:rPr>
        <w:t xml:space="preserve"> </w:t>
      </w:r>
      <w:r w:rsidR="00FA20C0">
        <w:rPr>
          <w:rFonts w:ascii="Times New Roman" w:hAnsi="Times New Roman" w:cs="Times New Roman"/>
          <w:b/>
          <w:sz w:val="24"/>
          <w:szCs w:val="24"/>
        </w:rPr>
        <w:t>Source: Research Survey (2025)</w:t>
      </w:r>
    </w:p>
    <w:p w:rsidR="00894AE8"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t xml:space="preserve">The table above shows that 20 respondent representing 36.4% indicate that they are very familiar with the </w:t>
      </w:r>
      <w:r w:rsidR="00517222" w:rsidRPr="00B0255D">
        <w:rPr>
          <w:rFonts w:ascii="Times New Roman" w:hAnsi="Times New Roman" w:cs="Times New Roman"/>
          <w:sz w:val="24"/>
          <w:szCs w:val="24"/>
        </w:rPr>
        <w:t xml:space="preserve">concept of </w:t>
      </w:r>
      <w:r w:rsidR="00517222">
        <w:rPr>
          <w:rFonts w:ascii="Times New Roman" w:hAnsi="Times New Roman" w:cs="Times New Roman"/>
          <w:sz w:val="24"/>
          <w:szCs w:val="24"/>
        </w:rPr>
        <w:t>budgeting process</w:t>
      </w:r>
      <w:r w:rsidRPr="00B0255D">
        <w:rPr>
          <w:rFonts w:ascii="Times New Roman" w:hAnsi="Times New Roman" w:cs="Times New Roman"/>
          <w:sz w:val="24"/>
          <w:szCs w:val="24"/>
        </w:rPr>
        <w:t xml:space="preserve"> while 25 respondent representing 45.5% indicate that they are somewhat familiar. 10 respondents representing 18.2% indicate that they are not familiar with the </w:t>
      </w:r>
      <w:r w:rsidR="00517222" w:rsidRPr="00B0255D">
        <w:rPr>
          <w:rFonts w:ascii="Times New Roman" w:hAnsi="Times New Roman" w:cs="Times New Roman"/>
          <w:sz w:val="24"/>
          <w:szCs w:val="24"/>
        </w:rPr>
        <w:t xml:space="preserve">concept of </w:t>
      </w:r>
      <w:r w:rsidR="00517222">
        <w:rPr>
          <w:rFonts w:ascii="Times New Roman" w:hAnsi="Times New Roman" w:cs="Times New Roman"/>
          <w:sz w:val="24"/>
          <w:szCs w:val="24"/>
        </w:rPr>
        <w:t>budgeting process.</w:t>
      </w:r>
      <w:bookmarkStart w:id="54" w:name="_Toc167194512"/>
      <w:bookmarkStart w:id="55" w:name="_Toc170701831"/>
    </w:p>
    <w:p w:rsidR="000A435F" w:rsidRDefault="000A435F" w:rsidP="000A435F">
      <w:pPr>
        <w:spacing w:line="360" w:lineRule="auto"/>
        <w:jc w:val="both"/>
        <w:rPr>
          <w:rFonts w:ascii="Times New Roman" w:hAnsi="Times New Roman" w:cs="Times New Roman"/>
          <w:sz w:val="24"/>
          <w:szCs w:val="24"/>
        </w:rPr>
      </w:pPr>
    </w:p>
    <w:p w:rsidR="000A435F" w:rsidRPr="00C26569" w:rsidRDefault="000A435F" w:rsidP="000A435F">
      <w:pPr>
        <w:spacing w:line="360" w:lineRule="auto"/>
        <w:jc w:val="both"/>
        <w:rPr>
          <w:rFonts w:ascii="Times New Roman" w:hAnsi="Times New Roman" w:cs="Times New Roman"/>
          <w:sz w:val="24"/>
          <w:szCs w:val="24"/>
        </w:rPr>
      </w:pPr>
    </w:p>
    <w:p w:rsidR="00B0255D" w:rsidRPr="00894AE8" w:rsidRDefault="00B0255D" w:rsidP="000A435F">
      <w:pPr>
        <w:pStyle w:val="Heading1"/>
        <w:spacing w:line="360" w:lineRule="auto"/>
      </w:pPr>
      <w:bookmarkStart w:id="56" w:name="_Toc198960529"/>
      <w:r w:rsidRPr="00894AE8">
        <w:lastRenderedPageBreak/>
        <w:t>4.2</w:t>
      </w:r>
      <w:r w:rsidRPr="00894AE8">
        <w:tab/>
        <w:t>ANALYSIS OF THE RESPONDENT RESPONSE BASED ON THE VARIABLE OF STUDY</w:t>
      </w:r>
      <w:bookmarkEnd w:id="54"/>
      <w:bookmarkEnd w:id="55"/>
      <w:bookmarkEnd w:id="56"/>
      <w:r w:rsidRPr="00894AE8">
        <w:t xml:space="preserve"> </w:t>
      </w:r>
    </w:p>
    <w:p w:rsidR="00B0255D" w:rsidRPr="00B0255D" w:rsidRDefault="00B0255D" w:rsidP="000A435F">
      <w:pPr>
        <w:spacing w:line="360" w:lineRule="auto"/>
        <w:jc w:val="both"/>
        <w:rPr>
          <w:rFonts w:ascii="Times New Roman" w:hAnsi="Times New Roman" w:cs="Times New Roman"/>
          <w:b/>
          <w:sz w:val="24"/>
          <w:szCs w:val="24"/>
        </w:rPr>
      </w:pPr>
      <w:r w:rsidRPr="00B0255D">
        <w:rPr>
          <w:rFonts w:ascii="Times New Roman" w:hAnsi="Times New Roman" w:cs="Times New Roman"/>
          <w:b/>
          <w:sz w:val="24"/>
          <w:szCs w:val="24"/>
        </w:rPr>
        <w:t>SECTION B</w:t>
      </w:r>
    </w:p>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t xml:space="preserve"> Table showing the frequency of agrees and disagree answer of the respondent to the question in the questionnaire.</w:t>
      </w:r>
    </w:p>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t>Question 1: is your management aware of the problem?</w:t>
      </w:r>
    </w:p>
    <w:tbl>
      <w:tblPr>
        <w:tblStyle w:val="TableGrid"/>
        <w:tblW w:w="0" w:type="auto"/>
        <w:tblLayout w:type="fixed"/>
        <w:tblLook w:val="04A0"/>
      </w:tblPr>
      <w:tblGrid>
        <w:gridCol w:w="1638"/>
        <w:gridCol w:w="2340"/>
        <w:gridCol w:w="3420"/>
      </w:tblGrid>
      <w:tr w:rsidR="00B0255D" w:rsidRPr="00B0255D" w:rsidTr="00B0255D">
        <w:tc>
          <w:tcPr>
            <w:tcW w:w="163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Variables</w:t>
            </w:r>
          </w:p>
        </w:tc>
        <w:tc>
          <w:tcPr>
            <w:tcW w:w="234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No of respondents</w:t>
            </w:r>
          </w:p>
        </w:tc>
        <w:tc>
          <w:tcPr>
            <w:tcW w:w="342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Percentage of respondent</w:t>
            </w:r>
          </w:p>
        </w:tc>
      </w:tr>
      <w:tr w:rsidR="00B0255D" w:rsidRPr="00B0255D" w:rsidTr="00B0255D">
        <w:tc>
          <w:tcPr>
            <w:tcW w:w="163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Agreed</w:t>
            </w:r>
          </w:p>
        </w:tc>
        <w:tc>
          <w:tcPr>
            <w:tcW w:w="234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40</w:t>
            </w:r>
          </w:p>
        </w:tc>
        <w:tc>
          <w:tcPr>
            <w:tcW w:w="342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72.7%</w:t>
            </w:r>
          </w:p>
        </w:tc>
      </w:tr>
      <w:tr w:rsidR="00B0255D" w:rsidRPr="00B0255D" w:rsidTr="00B0255D">
        <w:tc>
          <w:tcPr>
            <w:tcW w:w="163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Disagreed</w:t>
            </w:r>
          </w:p>
        </w:tc>
        <w:tc>
          <w:tcPr>
            <w:tcW w:w="234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15</w:t>
            </w:r>
          </w:p>
        </w:tc>
        <w:tc>
          <w:tcPr>
            <w:tcW w:w="342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27.3%</w:t>
            </w:r>
          </w:p>
        </w:tc>
      </w:tr>
      <w:tr w:rsidR="00B0255D" w:rsidRPr="00B0255D" w:rsidTr="00B0255D">
        <w:tc>
          <w:tcPr>
            <w:tcW w:w="163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Indifference</w:t>
            </w:r>
          </w:p>
        </w:tc>
        <w:tc>
          <w:tcPr>
            <w:tcW w:w="234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w:t>
            </w:r>
          </w:p>
        </w:tc>
        <w:tc>
          <w:tcPr>
            <w:tcW w:w="342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w:t>
            </w:r>
          </w:p>
        </w:tc>
      </w:tr>
      <w:tr w:rsidR="00B0255D" w:rsidRPr="00B0255D" w:rsidTr="00B0255D">
        <w:tc>
          <w:tcPr>
            <w:tcW w:w="163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Total</w:t>
            </w:r>
          </w:p>
        </w:tc>
        <w:tc>
          <w:tcPr>
            <w:tcW w:w="234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55</w:t>
            </w:r>
          </w:p>
        </w:tc>
        <w:tc>
          <w:tcPr>
            <w:tcW w:w="342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100%</w:t>
            </w:r>
          </w:p>
        </w:tc>
      </w:tr>
    </w:tbl>
    <w:p w:rsidR="00B0255D" w:rsidRPr="00B0255D" w:rsidRDefault="00FA20C0" w:rsidP="000A435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t>The table above shows that is it devious that management is aware of the problem.</w:t>
      </w:r>
    </w:p>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t>Question: if agreed is there any step being taken to rectify solve the problem?</w:t>
      </w:r>
    </w:p>
    <w:tbl>
      <w:tblPr>
        <w:tblStyle w:val="TableGrid"/>
        <w:tblW w:w="0" w:type="auto"/>
        <w:tblLook w:val="04A0"/>
      </w:tblPr>
      <w:tblGrid>
        <w:gridCol w:w="2538"/>
        <w:gridCol w:w="2340"/>
        <w:gridCol w:w="3150"/>
      </w:tblGrid>
      <w:tr w:rsidR="00B0255D" w:rsidRPr="00B0255D" w:rsidTr="00B0255D">
        <w:tc>
          <w:tcPr>
            <w:tcW w:w="253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Variables</w:t>
            </w:r>
          </w:p>
        </w:tc>
        <w:tc>
          <w:tcPr>
            <w:tcW w:w="234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No of respondents</w:t>
            </w:r>
          </w:p>
        </w:tc>
        <w:tc>
          <w:tcPr>
            <w:tcW w:w="315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Percentage of respondent</w:t>
            </w:r>
          </w:p>
        </w:tc>
      </w:tr>
      <w:tr w:rsidR="00B0255D" w:rsidRPr="00B0255D" w:rsidTr="00B0255D">
        <w:tc>
          <w:tcPr>
            <w:tcW w:w="253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Belong 25 years</w:t>
            </w:r>
          </w:p>
        </w:tc>
        <w:tc>
          <w:tcPr>
            <w:tcW w:w="234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15</w:t>
            </w:r>
          </w:p>
        </w:tc>
        <w:tc>
          <w:tcPr>
            <w:tcW w:w="315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27.27%</w:t>
            </w:r>
          </w:p>
        </w:tc>
      </w:tr>
      <w:tr w:rsidR="00B0255D" w:rsidRPr="00B0255D" w:rsidTr="00B0255D">
        <w:tc>
          <w:tcPr>
            <w:tcW w:w="253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25 years to 35 years</w:t>
            </w:r>
          </w:p>
        </w:tc>
        <w:tc>
          <w:tcPr>
            <w:tcW w:w="234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25</w:t>
            </w:r>
          </w:p>
        </w:tc>
        <w:tc>
          <w:tcPr>
            <w:tcW w:w="315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45.45%</w:t>
            </w:r>
          </w:p>
        </w:tc>
      </w:tr>
      <w:tr w:rsidR="00B0255D" w:rsidRPr="00B0255D" w:rsidTr="00B0255D">
        <w:tc>
          <w:tcPr>
            <w:tcW w:w="253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Above 35 years</w:t>
            </w:r>
          </w:p>
        </w:tc>
        <w:tc>
          <w:tcPr>
            <w:tcW w:w="234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15</w:t>
            </w:r>
          </w:p>
        </w:tc>
        <w:tc>
          <w:tcPr>
            <w:tcW w:w="315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27.28%</w:t>
            </w:r>
          </w:p>
        </w:tc>
      </w:tr>
      <w:tr w:rsidR="00B0255D" w:rsidRPr="00B0255D" w:rsidTr="00B0255D">
        <w:tc>
          <w:tcPr>
            <w:tcW w:w="253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Total</w:t>
            </w:r>
          </w:p>
        </w:tc>
        <w:tc>
          <w:tcPr>
            <w:tcW w:w="234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55</w:t>
            </w:r>
          </w:p>
        </w:tc>
        <w:tc>
          <w:tcPr>
            <w:tcW w:w="315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100%</w:t>
            </w:r>
          </w:p>
        </w:tc>
      </w:tr>
    </w:tbl>
    <w:p w:rsidR="00B0255D" w:rsidRPr="00B0255D" w:rsidRDefault="00FA20C0" w:rsidP="000A435F">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rsidR="000A435F" w:rsidRDefault="000A435F" w:rsidP="000A435F">
      <w:pPr>
        <w:spacing w:line="360" w:lineRule="auto"/>
        <w:jc w:val="both"/>
        <w:rPr>
          <w:rFonts w:ascii="Times New Roman" w:hAnsi="Times New Roman" w:cs="Times New Roman"/>
          <w:b/>
          <w:sz w:val="24"/>
          <w:szCs w:val="24"/>
        </w:rPr>
      </w:pPr>
    </w:p>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b/>
          <w:sz w:val="24"/>
          <w:szCs w:val="24"/>
        </w:rPr>
        <w:lastRenderedPageBreak/>
        <w:t>TABLE 6:</w:t>
      </w:r>
      <w:r w:rsidRPr="00B0255D">
        <w:rPr>
          <w:rFonts w:ascii="Times New Roman" w:hAnsi="Times New Roman" w:cs="Times New Roman"/>
          <w:sz w:val="24"/>
          <w:szCs w:val="24"/>
        </w:rPr>
        <w:t xml:space="preserve"> EDUCATIONAL QUALIFICATION</w:t>
      </w:r>
    </w:p>
    <w:tbl>
      <w:tblPr>
        <w:tblStyle w:val="TableGrid"/>
        <w:tblW w:w="0" w:type="auto"/>
        <w:tblLook w:val="04A0"/>
      </w:tblPr>
      <w:tblGrid>
        <w:gridCol w:w="1548"/>
        <w:gridCol w:w="2430"/>
        <w:gridCol w:w="3420"/>
      </w:tblGrid>
      <w:tr w:rsidR="00B0255D" w:rsidRPr="00B0255D" w:rsidTr="00B0255D">
        <w:tc>
          <w:tcPr>
            <w:tcW w:w="154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Variables</w:t>
            </w:r>
          </w:p>
        </w:tc>
        <w:tc>
          <w:tcPr>
            <w:tcW w:w="243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No of respondents</w:t>
            </w:r>
          </w:p>
        </w:tc>
        <w:tc>
          <w:tcPr>
            <w:tcW w:w="342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Percentage of respondent</w:t>
            </w:r>
          </w:p>
        </w:tc>
      </w:tr>
      <w:tr w:rsidR="00B0255D" w:rsidRPr="00B0255D" w:rsidTr="00B0255D">
        <w:tc>
          <w:tcPr>
            <w:tcW w:w="154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SSCE</w:t>
            </w:r>
          </w:p>
        </w:tc>
        <w:tc>
          <w:tcPr>
            <w:tcW w:w="243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10</w:t>
            </w:r>
          </w:p>
        </w:tc>
        <w:tc>
          <w:tcPr>
            <w:tcW w:w="342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18.18%</w:t>
            </w:r>
          </w:p>
        </w:tc>
      </w:tr>
      <w:tr w:rsidR="00B0255D" w:rsidRPr="00B0255D" w:rsidTr="00B0255D">
        <w:tc>
          <w:tcPr>
            <w:tcW w:w="154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OND</w:t>
            </w:r>
          </w:p>
        </w:tc>
        <w:tc>
          <w:tcPr>
            <w:tcW w:w="243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10</w:t>
            </w:r>
          </w:p>
        </w:tc>
        <w:tc>
          <w:tcPr>
            <w:tcW w:w="342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18.18</w:t>
            </w:r>
          </w:p>
        </w:tc>
      </w:tr>
      <w:tr w:rsidR="00B0255D" w:rsidRPr="00B0255D" w:rsidTr="00B0255D">
        <w:tc>
          <w:tcPr>
            <w:tcW w:w="154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BSC/HND</w:t>
            </w:r>
          </w:p>
        </w:tc>
        <w:tc>
          <w:tcPr>
            <w:tcW w:w="243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25</w:t>
            </w:r>
          </w:p>
        </w:tc>
        <w:tc>
          <w:tcPr>
            <w:tcW w:w="342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45.40</w:t>
            </w:r>
          </w:p>
        </w:tc>
      </w:tr>
      <w:tr w:rsidR="00B0255D" w:rsidRPr="00B0255D" w:rsidTr="00B0255D">
        <w:tc>
          <w:tcPr>
            <w:tcW w:w="154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MSC/PHD</w:t>
            </w:r>
          </w:p>
        </w:tc>
        <w:tc>
          <w:tcPr>
            <w:tcW w:w="243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10</w:t>
            </w:r>
          </w:p>
        </w:tc>
        <w:tc>
          <w:tcPr>
            <w:tcW w:w="342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18.18%</w:t>
            </w:r>
          </w:p>
        </w:tc>
      </w:tr>
      <w:tr w:rsidR="00B0255D" w:rsidRPr="00B0255D" w:rsidTr="00B0255D">
        <w:tc>
          <w:tcPr>
            <w:tcW w:w="154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Total</w:t>
            </w:r>
          </w:p>
        </w:tc>
        <w:tc>
          <w:tcPr>
            <w:tcW w:w="243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55</w:t>
            </w:r>
          </w:p>
        </w:tc>
        <w:tc>
          <w:tcPr>
            <w:tcW w:w="342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100%</w:t>
            </w:r>
          </w:p>
        </w:tc>
      </w:tr>
    </w:tbl>
    <w:p w:rsidR="00B0255D" w:rsidRPr="00B0255D" w:rsidRDefault="00FA20C0" w:rsidP="000A435F">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rsidR="00B0255D" w:rsidRPr="00B0255D" w:rsidRDefault="00B0255D" w:rsidP="000A435F">
      <w:pPr>
        <w:spacing w:line="360" w:lineRule="auto"/>
        <w:jc w:val="both"/>
        <w:rPr>
          <w:rFonts w:ascii="Times New Roman" w:hAnsi="Times New Roman" w:cs="Times New Roman"/>
          <w:b/>
          <w:sz w:val="24"/>
          <w:szCs w:val="24"/>
        </w:rPr>
      </w:pPr>
      <w:r w:rsidRPr="00B0255D">
        <w:rPr>
          <w:rFonts w:ascii="Times New Roman" w:hAnsi="Times New Roman" w:cs="Times New Roman"/>
          <w:b/>
          <w:sz w:val="24"/>
          <w:szCs w:val="24"/>
        </w:rPr>
        <w:t>HYPOTHESIS 1</w:t>
      </w:r>
    </w:p>
    <w:p w:rsidR="00B0255D" w:rsidRPr="00B0255D" w:rsidRDefault="004C11D5" w:rsidP="000A435F">
      <w:pPr>
        <w:spacing w:line="360" w:lineRule="auto"/>
        <w:jc w:val="both"/>
        <w:rPr>
          <w:rFonts w:ascii="Times New Roman" w:hAnsi="Times New Roman" w:cs="Times New Roman"/>
          <w:sz w:val="24"/>
          <w:szCs w:val="24"/>
        </w:rPr>
      </w:pPr>
      <w:r w:rsidRPr="00D914C1">
        <w:rPr>
          <w:rFonts w:ascii="Times New Roman" w:hAnsi="Times New Roman" w:cs="Times New Roman"/>
          <w:b/>
          <w:bCs/>
          <w:sz w:val="24"/>
          <w:szCs w:val="24"/>
        </w:rPr>
        <w:t>Ho₁</w:t>
      </w:r>
      <w:r w:rsidRPr="00D914C1">
        <w:rPr>
          <w:rFonts w:ascii="Times New Roman" w:hAnsi="Times New Roman" w:cs="Times New Roman"/>
          <w:sz w:val="24"/>
          <w:szCs w:val="24"/>
        </w:rPr>
        <w:t>: Budgeting does not significantly influence managerial control in manufacturing industries.</w:t>
      </w:r>
    </w:p>
    <w:tbl>
      <w:tblPr>
        <w:tblStyle w:val="TableGrid"/>
        <w:tblW w:w="0" w:type="auto"/>
        <w:tblLook w:val="04A0"/>
      </w:tblPr>
      <w:tblGrid>
        <w:gridCol w:w="1638"/>
        <w:gridCol w:w="2340"/>
        <w:gridCol w:w="3330"/>
      </w:tblGrid>
      <w:tr w:rsidR="00B0255D" w:rsidRPr="00B0255D" w:rsidTr="00B0255D">
        <w:tc>
          <w:tcPr>
            <w:tcW w:w="163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Variables</w:t>
            </w:r>
          </w:p>
        </w:tc>
        <w:tc>
          <w:tcPr>
            <w:tcW w:w="234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No of respondents</w:t>
            </w:r>
          </w:p>
        </w:tc>
        <w:tc>
          <w:tcPr>
            <w:tcW w:w="333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Percentage of respondent</w:t>
            </w:r>
          </w:p>
        </w:tc>
      </w:tr>
      <w:tr w:rsidR="00B0255D" w:rsidRPr="00B0255D" w:rsidTr="00B0255D">
        <w:tc>
          <w:tcPr>
            <w:tcW w:w="163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Agreed</w:t>
            </w:r>
          </w:p>
        </w:tc>
        <w:tc>
          <w:tcPr>
            <w:tcW w:w="234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45</w:t>
            </w:r>
          </w:p>
        </w:tc>
        <w:tc>
          <w:tcPr>
            <w:tcW w:w="333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90%</w:t>
            </w:r>
          </w:p>
        </w:tc>
      </w:tr>
      <w:tr w:rsidR="00B0255D" w:rsidRPr="00B0255D" w:rsidTr="00B0255D">
        <w:tc>
          <w:tcPr>
            <w:tcW w:w="163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Disagreed</w:t>
            </w:r>
          </w:p>
        </w:tc>
        <w:tc>
          <w:tcPr>
            <w:tcW w:w="234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5</w:t>
            </w:r>
          </w:p>
        </w:tc>
        <w:tc>
          <w:tcPr>
            <w:tcW w:w="333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10%</w:t>
            </w:r>
          </w:p>
        </w:tc>
      </w:tr>
      <w:tr w:rsidR="00B0255D" w:rsidRPr="00B0255D" w:rsidTr="00B0255D">
        <w:tc>
          <w:tcPr>
            <w:tcW w:w="163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Indifference</w:t>
            </w:r>
          </w:p>
        </w:tc>
        <w:tc>
          <w:tcPr>
            <w:tcW w:w="234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w:t>
            </w:r>
          </w:p>
        </w:tc>
        <w:tc>
          <w:tcPr>
            <w:tcW w:w="333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w:t>
            </w:r>
          </w:p>
        </w:tc>
      </w:tr>
      <w:tr w:rsidR="00B0255D" w:rsidRPr="00B0255D" w:rsidTr="00B0255D">
        <w:tc>
          <w:tcPr>
            <w:tcW w:w="163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Total</w:t>
            </w:r>
          </w:p>
        </w:tc>
        <w:tc>
          <w:tcPr>
            <w:tcW w:w="234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50</w:t>
            </w:r>
          </w:p>
        </w:tc>
        <w:tc>
          <w:tcPr>
            <w:tcW w:w="333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100%</w:t>
            </w:r>
          </w:p>
        </w:tc>
      </w:tr>
    </w:tbl>
    <w:p w:rsidR="00B0255D" w:rsidRPr="00B0255D" w:rsidRDefault="00FA20C0" w:rsidP="000A435F">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t>Using the Chi-Square (x</w:t>
      </w:r>
      <w:r w:rsidRPr="00B0255D">
        <w:rPr>
          <w:rFonts w:ascii="Times New Roman" w:hAnsi="Times New Roman" w:cs="Times New Roman"/>
          <w:sz w:val="24"/>
          <w:szCs w:val="24"/>
          <w:vertAlign w:val="superscript"/>
        </w:rPr>
        <w:t>2</w:t>
      </w:r>
      <w:r w:rsidRPr="00B0255D">
        <w:rPr>
          <w:rFonts w:ascii="Times New Roman" w:hAnsi="Times New Roman" w:cs="Times New Roman"/>
          <w:sz w:val="24"/>
          <w:szCs w:val="24"/>
        </w:rPr>
        <w:t>) distribution method where</w:t>
      </w:r>
    </w:p>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t>O= frequency or any value.</w:t>
      </w:r>
    </w:p>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t>E= expected frequency of any value.</w:t>
      </w:r>
    </w:p>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t>Also, in determining the degree of freedom (OF) note, E=0/2=5 0/2 search (assumed equal).</w:t>
      </w:r>
    </w:p>
    <w:tbl>
      <w:tblPr>
        <w:tblStyle w:val="TableGrid"/>
        <w:tblW w:w="0" w:type="auto"/>
        <w:jc w:val="center"/>
        <w:tblLook w:val="04A0"/>
      </w:tblPr>
      <w:tblGrid>
        <w:gridCol w:w="1915"/>
        <w:gridCol w:w="1915"/>
        <w:gridCol w:w="1915"/>
        <w:gridCol w:w="1915"/>
        <w:gridCol w:w="1916"/>
      </w:tblGrid>
      <w:tr w:rsidR="00B0255D" w:rsidRPr="00B0255D" w:rsidTr="00B0255D">
        <w:trPr>
          <w:jc w:val="center"/>
        </w:trPr>
        <w:tc>
          <w:tcPr>
            <w:tcW w:w="1915"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lastRenderedPageBreak/>
              <w:t>O</w:t>
            </w:r>
          </w:p>
        </w:tc>
        <w:tc>
          <w:tcPr>
            <w:tcW w:w="1915"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E</w:t>
            </w:r>
          </w:p>
        </w:tc>
        <w:tc>
          <w:tcPr>
            <w:tcW w:w="1915"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O-E</w:t>
            </w:r>
          </w:p>
        </w:tc>
        <w:tc>
          <w:tcPr>
            <w:tcW w:w="1915" w:type="dxa"/>
          </w:tcPr>
          <w:p w:rsidR="00B0255D" w:rsidRPr="00B0255D" w:rsidRDefault="00B0255D" w:rsidP="000A435F">
            <w:pPr>
              <w:spacing w:after="200" w:line="360" w:lineRule="auto"/>
              <w:jc w:val="both"/>
              <w:rPr>
                <w:rFonts w:ascii="Times New Roman" w:hAnsi="Times New Roman" w:cs="Times New Roman"/>
                <w:sz w:val="24"/>
                <w:szCs w:val="24"/>
                <w:vertAlign w:val="superscript"/>
              </w:rPr>
            </w:pPr>
            <w:r w:rsidRPr="00B0255D">
              <w:rPr>
                <w:rFonts w:ascii="Times New Roman" w:hAnsi="Times New Roman" w:cs="Times New Roman"/>
                <w:sz w:val="24"/>
                <w:szCs w:val="24"/>
              </w:rPr>
              <w:t>(O-E)</w:t>
            </w:r>
            <w:r w:rsidRPr="00B0255D">
              <w:rPr>
                <w:rFonts w:ascii="Times New Roman" w:hAnsi="Times New Roman" w:cs="Times New Roman"/>
                <w:sz w:val="24"/>
                <w:szCs w:val="24"/>
                <w:vertAlign w:val="superscript"/>
              </w:rPr>
              <w:t>2</w:t>
            </w:r>
          </w:p>
        </w:tc>
        <w:tc>
          <w:tcPr>
            <w:tcW w:w="1916"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(O-E)2/E</w:t>
            </w:r>
          </w:p>
        </w:tc>
      </w:tr>
      <w:tr w:rsidR="00B0255D" w:rsidRPr="00B0255D" w:rsidTr="00B0255D">
        <w:trPr>
          <w:jc w:val="center"/>
        </w:trPr>
        <w:tc>
          <w:tcPr>
            <w:tcW w:w="1915"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45</w:t>
            </w:r>
          </w:p>
        </w:tc>
        <w:tc>
          <w:tcPr>
            <w:tcW w:w="1915"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25</w:t>
            </w:r>
          </w:p>
        </w:tc>
        <w:tc>
          <w:tcPr>
            <w:tcW w:w="1915"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20</w:t>
            </w:r>
          </w:p>
        </w:tc>
        <w:tc>
          <w:tcPr>
            <w:tcW w:w="1915"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400</w:t>
            </w:r>
          </w:p>
        </w:tc>
        <w:tc>
          <w:tcPr>
            <w:tcW w:w="1916"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16</w:t>
            </w:r>
          </w:p>
        </w:tc>
      </w:tr>
      <w:tr w:rsidR="00B0255D" w:rsidRPr="00B0255D" w:rsidTr="00B0255D">
        <w:trPr>
          <w:jc w:val="center"/>
        </w:trPr>
        <w:tc>
          <w:tcPr>
            <w:tcW w:w="1915"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5</w:t>
            </w:r>
          </w:p>
        </w:tc>
        <w:tc>
          <w:tcPr>
            <w:tcW w:w="1915"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25</w:t>
            </w:r>
          </w:p>
        </w:tc>
        <w:tc>
          <w:tcPr>
            <w:tcW w:w="1915"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20</w:t>
            </w:r>
          </w:p>
        </w:tc>
        <w:tc>
          <w:tcPr>
            <w:tcW w:w="1915"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400</w:t>
            </w:r>
          </w:p>
        </w:tc>
        <w:tc>
          <w:tcPr>
            <w:tcW w:w="1916"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16/32</w:t>
            </w:r>
          </w:p>
        </w:tc>
      </w:tr>
    </w:tbl>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tab/>
        <w:t xml:space="preserve">The level of significance is at 50% while is equal to 0.5 (C-2) (R-2) (C-2) (r-1) of= (2-1)/1 (2-1)/1=C=Column R=Row 99% level significance of one degree of freedom from Chi-Square distribution is that is 3.48 </w:t>
      </w:r>
    </w:p>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t>Chi-Square value=32</w:t>
      </w:r>
    </w:p>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t>White value table=32</w:t>
      </w:r>
    </w:p>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t>(C-2)H1 should be accepted while H0 rejected. It therefore means that working capital management is of great importance.</w:t>
      </w:r>
    </w:p>
    <w:p w:rsidR="00B0255D" w:rsidRPr="00B0255D" w:rsidRDefault="00B0255D" w:rsidP="000A435F">
      <w:pPr>
        <w:spacing w:line="360" w:lineRule="auto"/>
        <w:jc w:val="both"/>
        <w:rPr>
          <w:rFonts w:ascii="Times New Roman" w:hAnsi="Times New Roman" w:cs="Times New Roman"/>
          <w:b/>
          <w:sz w:val="24"/>
          <w:szCs w:val="24"/>
        </w:rPr>
      </w:pPr>
      <w:r w:rsidRPr="00B0255D">
        <w:rPr>
          <w:rFonts w:ascii="Times New Roman" w:hAnsi="Times New Roman" w:cs="Times New Roman"/>
          <w:b/>
          <w:sz w:val="24"/>
          <w:szCs w:val="24"/>
        </w:rPr>
        <w:t>HYPOTHESIS 2</w:t>
      </w:r>
    </w:p>
    <w:p w:rsidR="00B0255D" w:rsidRPr="00B0255D" w:rsidRDefault="009D2480" w:rsidP="000A435F">
      <w:pPr>
        <w:spacing w:line="360" w:lineRule="auto"/>
        <w:jc w:val="both"/>
        <w:rPr>
          <w:rFonts w:ascii="Times New Roman" w:hAnsi="Times New Roman" w:cs="Times New Roman"/>
          <w:sz w:val="24"/>
          <w:szCs w:val="24"/>
        </w:rPr>
      </w:pPr>
      <w:r w:rsidRPr="00D914C1">
        <w:rPr>
          <w:rFonts w:ascii="Times New Roman" w:hAnsi="Times New Roman" w:cs="Times New Roman"/>
          <w:b/>
          <w:bCs/>
          <w:sz w:val="24"/>
          <w:szCs w:val="24"/>
        </w:rPr>
        <w:t>Ho₂</w:t>
      </w:r>
      <w:r w:rsidRPr="00D914C1">
        <w:rPr>
          <w:rFonts w:ascii="Times New Roman" w:hAnsi="Times New Roman" w:cs="Times New Roman"/>
          <w:sz w:val="24"/>
          <w:szCs w:val="24"/>
        </w:rPr>
        <w:t>: Budgetary control problems do not significantly affect organizational performance.</w:t>
      </w:r>
    </w:p>
    <w:tbl>
      <w:tblPr>
        <w:tblStyle w:val="TableGrid"/>
        <w:tblW w:w="0" w:type="auto"/>
        <w:tblLook w:val="04A0"/>
      </w:tblPr>
      <w:tblGrid>
        <w:gridCol w:w="1368"/>
        <w:gridCol w:w="1710"/>
        <w:gridCol w:w="2520"/>
      </w:tblGrid>
      <w:tr w:rsidR="00B0255D" w:rsidRPr="00B0255D" w:rsidTr="00B0255D">
        <w:tc>
          <w:tcPr>
            <w:tcW w:w="136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Response</w:t>
            </w:r>
          </w:p>
        </w:tc>
        <w:tc>
          <w:tcPr>
            <w:tcW w:w="171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Frequency</w:t>
            </w:r>
          </w:p>
        </w:tc>
        <w:tc>
          <w:tcPr>
            <w:tcW w:w="252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Percentage</w:t>
            </w:r>
          </w:p>
        </w:tc>
      </w:tr>
      <w:tr w:rsidR="00B0255D" w:rsidRPr="00B0255D" w:rsidTr="00B0255D">
        <w:tc>
          <w:tcPr>
            <w:tcW w:w="136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Male</w:t>
            </w:r>
          </w:p>
        </w:tc>
        <w:tc>
          <w:tcPr>
            <w:tcW w:w="171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45</w:t>
            </w:r>
          </w:p>
        </w:tc>
        <w:tc>
          <w:tcPr>
            <w:tcW w:w="252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90%</w:t>
            </w:r>
          </w:p>
        </w:tc>
      </w:tr>
      <w:tr w:rsidR="00B0255D" w:rsidRPr="00B0255D" w:rsidTr="00B0255D">
        <w:tc>
          <w:tcPr>
            <w:tcW w:w="136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Female</w:t>
            </w:r>
          </w:p>
        </w:tc>
        <w:tc>
          <w:tcPr>
            <w:tcW w:w="171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5</w:t>
            </w:r>
          </w:p>
        </w:tc>
        <w:tc>
          <w:tcPr>
            <w:tcW w:w="252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10%</w:t>
            </w:r>
          </w:p>
        </w:tc>
      </w:tr>
      <w:tr w:rsidR="00B0255D" w:rsidRPr="00B0255D" w:rsidTr="00B0255D">
        <w:tc>
          <w:tcPr>
            <w:tcW w:w="136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Total</w:t>
            </w:r>
          </w:p>
        </w:tc>
        <w:tc>
          <w:tcPr>
            <w:tcW w:w="171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50</w:t>
            </w:r>
          </w:p>
        </w:tc>
        <w:tc>
          <w:tcPr>
            <w:tcW w:w="252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100%</w:t>
            </w:r>
          </w:p>
        </w:tc>
      </w:tr>
    </w:tbl>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t>Using Chi-Square (x</w:t>
      </w:r>
      <w:r w:rsidRPr="00B0255D">
        <w:rPr>
          <w:rFonts w:ascii="Times New Roman" w:hAnsi="Times New Roman" w:cs="Times New Roman"/>
          <w:sz w:val="24"/>
          <w:szCs w:val="24"/>
          <w:vertAlign w:val="superscript"/>
        </w:rPr>
        <w:t>2</w:t>
      </w:r>
      <w:r w:rsidRPr="00B0255D">
        <w:rPr>
          <w:rFonts w:ascii="Times New Roman" w:hAnsi="Times New Roman" w:cs="Times New Roman"/>
          <w:sz w:val="24"/>
          <w:szCs w:val="24"/>
        </w:rPr>
        <w:t>)</w:t>
      </w:r>
    </w:p>
    <w:tbl>
      <w:tblPr>
        <w:tblStyle w:val="TableGrid"/>
        <w:tblW w:w="0" w:type="auto"/>
        <w:tblLook w:val="04A0"/>
      </w:tblPr>
      <w:tblGrid>
        <w:gridCol w:w="738"/>
        <w:gridCol w:w="1080"/>
        <w:gridCol w:w="1350"/>
        <w:gridCol w:w="1170"/>
        <w:gridCol w:w="1620"/>
      </w:tblGrid>
      <w:tr w:rsidR="00B0255D" w:rsidRPr="00B0255D" w:rsidTr="00B0255D">
        <w:tc>
          <w:tcPr>
            <w:tcW w:w="73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O</w:t>
            </w:r>
          </w:p>
        </w:tc>
        <w:tc>
          <w:tcPr>
            <w:tcW w:w="108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E</w:t>
            </w:r>
          </w:p>
        </w:tc>
        <w:tc>
          <w:tcPr>
            <w:tcW w:w="135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O-E</w:t>
            </w:r>
          </w:p>
        </w:tc>
        <w:tc>
          <w:tcPr>
            <w:tcW w:w="1170" w:type="dxa"/>
          </w:tcPr>
          <w:p w:rsidR="00B0255D" w:rsidRPr="00B0255D" w:rsidRDefault="00B0255D" w:rsidP="000A435F">
            <w:pPr>
              <w:spacing w:after="200" w:line="360" w:lineRule="auto"/>
              <w:jc w:val="both"/>
              <w:rPr>
                <w:rFonts w:ascii="Times New Roman" w:hAnsi="Times New Roman" w:cs="Times New Roman"/>
                <w:sz w:val="24"/>
                <w:szCs w:val="24"/>
                <w:vertAlign w:val="superscript"/>
              </w:rPr>
            </w:pPr>
            <w:r w:rsidRPr="00B0255D">
              <w:rPr>
                <w:rFonts w:ascii="Times New Roman" w:hAnsi="Times New Roman" w:cs="Times New Roman"/>
                <w:sz w:val="24"/>
                <w:szCs w:val="24"/>
              </w:rPr>
              <w:t>(O-E)</w:t>
            </w:r>
            <w:r w:rsidRPr="00B0255D">
              <w:rPr>
                <w:rFonts w:ascii="Times New Roman" w:hAnsi="Times New Roman" w:cs="Times New Roman"/>
                <w:sz w:val="24"/>
                <w:szCs w:val="24"/>
                <w:vertAlign w:val="superscript"/>
              </w:rPr>
              <w:t>2</w:t>
            </w:r>
          </w:p>
        </w:tc>
        <w:tc>
          <w:tcPr>
            <w:tcW w:w="162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(O-E)2/E</w:t>
            </w:r>
          </w:p>
        </w:tc>
      </w:tr>
      <w:tr w:rsidR="00B0255D" w:rsidRPr="00B0255D" w:rsidTr="00B0255D">
        <w:tc>
          <w:tcPr>
            <w:tcW w:w="73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45</w:t>
            </w:r>
          </w:p>
        </w:tc>
        <w:tc>
          <w:tcPr>
            <w:tcW w:w="108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25</w:t>
            </w:r>
          </w:p>
        </w:tc>
        <w:tc>
          <w:tcPr>
            <w:tcW w:w="135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20</w:t>
            </w:r>
          </w:p>
        </w:tc>
        <w:tc>
          <w:tcPr>
            <w:tcW w:w="117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400</w:t>
            </w:r>
          </w:p>
        </w:tc>
        <w:tc>
          <w:tcPr>
            <w:tcW w:w="162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16</w:t>
            </w:r>
          </w:p>
        </w:tc>
      </w:tr>
      <w:tr w:rsidR="00B0255D" w:rsidRPr="00B0255D" w:rsidTr="00B0255D">
        <w:tc>
          <w:tcPr>
            <w:tcW w:w="73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5</w:t>
            </w:r>
          </w:p>
        </w:tc>
        <w:tc>
          <w:tcPr>
            <w:tcW w:w="108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25</w:t>
            </w:r>
          </w:p>
        </w:tc>
        <w:tc>
          <w:tcPr>
            <w:tcW w:w="135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20</w:t>
            </w:r>
          </w:p>
        </w:tc>
        <w:tc>
          <w:tcPr>
            <w:tcW w:w="117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400</w:t>
            </w:r>
          </w:p>
        </w:tc>
        <w:tc>
          <w:tcPr>
            <w:tcW w:w="162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16/32</w:t>
            </w:r>
          </w:p>
        </w:tc>
      </w:tr>
    </w:tbl>
    <w:p w:rsidR="00B0255D" w:rsidRPr="00B0255D" w:rsidRDefault="00B0255D" w:rsidP="000A435F">
      <w:pPr>
        <w:spacing w:line="360" w:lineRule="auto"/>
        <w:jc w:val="both"/>
        <w:rPr>
          <w:rFonts w:ascii="Times New Roman" w:hAnsi="Times New Roman" w:cs="Times New Roman"/>
          <w:sz w:val="24"/>
          <w:szCs w:val="24"/>
        </w:rPr>
      </w:pPr>
    </w:p>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lastRenderedPageBreak/>
        <w:t>Table value=3.84</w:t>
      </w:r>
    </w:p>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t>Chi-Square=32</w:t>
      </w:r>
    </w:p>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t>i.e. 32&gt;3.84</w:t>
      </w:r>
    </w:p>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t>Accept Hi while Ho should be rejected it means that over/underinvestment in working capital can be detected and normalized</w:t>
      </w:r>
    </w:p>
    <w:p w:rsidR="009D2480" w:rsidRPr="009D2480" w:rsidRDefault="00B0255D" w:rsidP="000A435F">
      <w:pPr>
        <w:spacing w:line="360" w:lineRule="auto"/>
        <w:jc w:val="both"/>
        <w:rPr>
          <w:rFonts w:ascii="Times New Roman" w:hAnsi="Times New Roman" w:cs="Times New Roman"/>
          <w:b/>
          <w:sz w:val="24"/>
          <w:szCs w:val="24"/>
        </w:rPr>
      </w:pPr>
      <w:r w:rsidRPr="00B0255D">
        <w:rPr>
          <w:rFonts w:ascii="Times New Roman" w:hAnsi="Times New Roman" w:cs="Times New Roman"/>
          <w:b/>
          <w:sz w:val="24"/>
          <w:szCs w:val="24"/>
        </w:rPr>
        <w:t>HYPOTHESIS 3</w:t>
      </w:r>
    </w:p>
    <w:p w:rsidR="00B0255D" w:rsidRPr="00B0255D" w:rsidRDefault="009D2480" w:rsidP="000A435F">
      <w:pPr>
        <w:spacing w:line="360" w:lineRule="auto"/>
        <w:jc w:val="both"/>
        <w:rPr>
          <w:rFonts w:ascii="Times New Roman" w:hAnsi="Times New Roman" w:cs="Times New Roman"/>
          <w:sz w:val="24"/>
          <w:szCs w:val="24"/>
        </w:rPr>
      </w:pPr>
      <w:r w:rsidRPr="00D914C1">
        <w:rPr>
          <w:rFonts w:ascii="Times New Roman" w:hAnsi="Times New Roman" w:cs="Times New Roman"/>
          <w:b/>
          <w:bCs/>
          <w:sz w:val="24"/>
          <w:szCs w:val="24"/>
        </w:rPr>
        <w:t>Ho₃</w:t>
      </w:r>
      <w:r w:rsidRPr="00D914C1">
        <w:rPr>
          <w:rFonts w:ascii="Times New Roman" w:hAnsi="Times New Roman" w:cs="Times New Roman"/>
          <w:sz w:val="24"/>
          <w:szCs w:val="24"/>
        </w:rPr>
        <w:t>: Budgetary control does not contribute to the achievement of organizational objectives.</w:t>
      </w:r>
    </w:p>
    <w:tbl>
      <w:tblPr>
        <w:tblStyle w:val="TableGrid"/>
        <w:tblW w:w="0" w:type="auto"/>
        <w:tblLook w:val="04A0"/>
      </w:tblPr>
      <w:tblGrid>
        <w:gridCol w:w="1638"/>
        <w:gridCol w:w="1800"/>
        <w:gridCol w:w="1980"/>
      </w:tblGrid>
      <w:tr w:rsidR="00B0255D" w:rsidRPr="00B0255D" w:rsidTr="00B0255D">
        <w:trPr>
          <w:trHeight w:val="301"/>
        </w:trPr>
        <w:tc>
          <w:tcPr>
            <w:tcW w:w="163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Response</w:t>
            </w:r>
          </w:p>
        </w:tc>
        <w:tc>
          <w:tcPr>
            <w:tcW w:w="180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Frequency</w:t>
            </w:r>
          </w:p>
        </w:tc>
        <w:tc>
          <w:tcPr>
            <w:tcW w:w="198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Percentage%</w:t>
            </w:r>
          </w:p>
        </w:tc>
      </w:tr>
      <w:tr w:rsidR="00B0255D" w:rsidRPr="00B0255D" w:rsidTr="00B0255D">
        <w:trPr>
          <w:trHeight w:val="318"/>
        </w:trPr>
        <w:tc>
          <w:tcPr>
            <w:tcW w:w="163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20-25</w:t>
            </w:r>
          </w:p>
        </w:tc>
        <w:tc>
          <w:tcPr>
            <w:tcW w:w="180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50</w:t>
            </w:r>
          </w:p>
        </w:tc>
        <w:tc>
          <w:tcPr>
            <w:tcW w:w="198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100%</w:t>
            </w:r>
          </w:p>
        </w:tc>
      </w:tr>
      <w:tr w:rsidR="00B0255D" w:rsidRPr="00B0255D" w:rsidTr="00B0255D">
        <w:trPr>
          <w:trHeight w:val="301"/>
        </w:trPr>
        <w:tc>
          <w:tcPr>
            <w:tcW w:w="163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25 above</w:t>
            </w:r>
          </w:p>
        </w:tc>
        <w:tc>
          <w:tcPr>
            <w:tcW w:w="180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w:t>
            </w:r>
          </w:p>
        </w:tc>
        <w:tc>
          <w:tcPr>
            <w:tcW w:w="198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w:t>
            </w:r>
          </w:p>
        </w:tc>
      </w:tr>
      <w:tr w:rsidR="00B0255D" w:rsidRPr="00B0255D" w:rsidTr="00B0255D">
        <w:trPr>
          <w:trHeight w:val="318"/>
        </w:trPr>
        <w:tc>
          <w:tcPr>
            <w:tcW w:w="163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Total</w:t>
            </w:r>
          </w:p>
        </w:tc>
        <w:tc>
          <w:tcPr>
            <w:tcW w:w="180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50</w:t>
            </w:r>
          </w:p>
        </w:tc>
        <w:tc>
          <w:tcPr>
            <w:tcW w:w="198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100%</w:t>
            </w:r>
          </w:p>
        </w:tc>
      </w:tr>
    </w:tbl>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t xml:space="preserve"> Using value Chi-Square (x</w:t>
      </w:r>
      <w:r w:rsidRPr="00B0255D">
        <w:rPr>
          <w:rFonts w:ascii="Times New Roman" w:hAnsi="Times New Roman" w:cs="Times New Roman"/>
          <w:sz w:val="24"/>
          <w:szCs w:val="24"/>
          <w:vertAlign w:val="superscript"/>
        </w:rPr>
        <w:t>2</w:t>
      </w:r>
      <w:r w:rsidRPr="00B0255D">
        <w:rPr>
          <w:rFonts w:ascii="Times New Roman" w:hAnsi="Times New Roman" w:cs="Times New Roman"/>
          <w:sz w:val="24"/>
          <w:szCs w:val="24"/>
        </w:rPr>
        <w:t>)</w:t>
      </w:r>
    </w:p>
    <w:tbl>
      <w:tblPr>
        <w:tblStyle w:val="TableGrid"/>
        <w:tblW w:w="0" w:type="auto"/>
        <w:tblLook w:val="04A0"/>
      </w:tblPr>
      <w:tblGrid>
        <w:gridCol w:w="828"/>
        <w:gridCol w:w="900"/>
        <w:gridCol w:w="900"/>
        <w:gridCol w:w="1350"/>
        <w:gridCol w:w="1620"/>
      </w:tblGrid>
      <w:tr w:rsidR="00B0255D" w:rsidRPr="00B0255D" w:rsidTr="00B0255D">
        <w:tc>
          <w:tcPr>
            <w:tcW w:w="82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O</w:t>
            </w:r>
          </w:p>
        </w:tc>
        <w:tc>
          <w:tcPr>
            <w:tcW w:w="90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E</w:t>
            </w:r>
          </w:p>
        </w:tc>
        <w:tc>
          <w:tcPr>
            <w:tcW w:w="90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O-E</w:t>
            </w:r>
          </w:p>
        </w:tc>
        <w:tc>
          <w:tcPr>
            <w:tcW w:w="1350" w:type="dxa"/>
          </w:tcPr>
          <w:p w:rsidR="00B0255D" w:rsidRPr="00B0255D" w:rsidRDefault="00B0255D" w:rsidP="000A435F">
            <w:pPr>
              <w:spacing w:after="200" w:line="360" w:lineRule="auto"/>
              <w:jc w:val="both"/>
              <w:rPr>
                <w:rFonts w:ascii="Times New Roman" w:hAnsi="Times New Roman" w:cs="Times New Roman"/>
                <w:sz w:val="24"/>
                <w:szCs w:val="24"/>
                <w:vertAlign w:val="superscript"/>
              </w:rPr>
            </w:pPr>
            <w:r w:rsidRPr="00B0255D">
              <w:rPr>
                <w:rFonts w:ascii="Times New Roman" w:hAnsi="Times New Roman" w:cs="Times New Roman"/>
                <w:sz w:val="24"/>
                <w:szCs w:val="24"/>
              </w:rPr>
              <w:t>(O-E)</w:t>
            </w:r>
            <w:r w:rsidRPr="00B0255D">
              <w:rPr>
                <w:rFonts w:ascii="Times New Roman" w:hAnsi="Times New Roman" w:cs="Times New Roman"/>
                <w:sz w:val="24"/>
                <w:szCs w:val="24"/>
                <w:vertAlign w:val="superscript"/>
              </w:rPr>
              <w:t>2</w:t>
            </w:r>
          </w:p>
        </w:tc>
        <w:tc>
          <w:tcPr>
            <w:tcW w:w="162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(O-E)2/E</w:t>
            </w:r>
          </w:p>
        </w:tc>
      </w:tr>
      <w:tr w:rsidR="00B0255D" w:rsidRPr="00B0255D" w:rsidTr="00B0255D">
        <w:tc>
          <w:tcPr>
            <w:tcW w:w="82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45</w:t>
            </w:r>
          </w:p>
        </w:tc>
        <w:tc>
          <w:tcPr>
            <w:tcW w:w="90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25</w:t>
            </w:r>
          </w:p>
        </w:tc>
        <w:tc>
          <w:tcPr>
            <w:tcW w:w="90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20</w:t>
            </w:r>
          </w:p>
        </w:tc>
        <w:tc>
          <w:tcPr>
            <w:tcW w:w="135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400</w:t>
            </w:r>
          </w:p>
        </w:tc>
        <w:tc>
          <w:tcPr>
            <w:tcW w:w="162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16</w:t>
            </w:r>
          </w:p>
        </w:tc>
      </w:tr>
      <w:tr w:rsidR="00B0255D" w:rsidRPr="00B0255D" w:rsidTr="00B0255D">
        <w:tc>
          <w:tcPr>
            <w:tcW w:w="828"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5</w:t>
            </w:r>
          </w:p>
        </w:tc>
        <w:tc>
          <w:tcPr>
            <w:tcW w:w="90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25</w:t>
            </w:r>
          </w:p>
        </w:tc>
        <w:tc>
          <w:tcPr>
            <w:tcW w:w="90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20</w:t>
            </w:r>
          </w:p>
        </w:tc>
        <w:tc>
          <w:tcPr>
            <w:tcW w:w="135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400</w:t>
            </w:r>
          </w:p>
        </w:tc>
        <w:tc>
          <w:tcPr>
            <w:tcW w:w="1620" w:type="dxa"/>
          </w:tcPr>
          <w:p w:rsidR="00B0255D" w:rsidRPr="00B0255D" w:rsidRDefault="00B0255D" w:rsidP="000A435F">
            <w:pPr>
              <w:spacing w:after="200" w:line="360" w:lineRule="auto"/>
              <w:jc w:val="both"/>
              <w:rPr>
                <w:rFonts w:ascii="Times New Roman" w:hAnsi="Times New Roman" w:cs="Times New Roman"/>
                <w:sz w:val="24"/>
                <w:szCs w:val="24"/>
              </w:rPr>
            </w:pPr>
            <w:r w:rsidRPr="00B0255D">
              <w:rPr>
                <w:rFonts w:ascii="Times New Roman" w:hAnsi="Times New Roman" w:cs="Times New Roman"/>
                <w:sz w:val="24"/>
                <w:szCs w:val="24"/>
              </w:rPr>
              <w:t>16/32</w:t>
            </w:r>
          </w:p>
        </w:tc>
      </w:tr>
    </w:tbl>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t>Table value=3.84</w:t>
      </w:r>
    </w:p>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t>Chi-Square=32</w:t>
      </w:r>
    </w:p>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t>Accept Hi and reject Ho that is there are some factors that are militating against effective management and control of working capital in some organization.</w:t>
      </w:r>
    </w:p>
    <w:p w:rsidR="00B0255D" w:rsidRPr="00B0255D" w:rsidRDefault="00B0255D" w:rsidP="000A435F">
      <w:pPr>
        <w:pStyle w:val="Heading1"/>
        <w:spacing w:line="360" w:lineRule="auto"/>
      </w:pPr>
      <w:bookmarkStart w:id="57" w:name="_Toc167194513"/>
      <w:bookmarkStart w:id="58" w:name="_Toc170701832"/>
      <w:bookmarkStart w:id="59" w:name="_Toc198960530"/>
      <w:r w:rsidRPr="00B0255D">
        <w:lastRenderedPageBreak/>
        <w:t>4.3</w:t>
      </w:r>
      <w:r w:rsidRPr="00B0255D">
        <w:tab/>
        <w:t>TESTING OF HYPOTHESIS</w:t>
      </w:r>
      <w:bookmarkEnd w:id="57"/>
      <w:bookmarkEnd w:id="58"/>
      <w:bookmarkEnd w:id="59"/>
    </w:p>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tab/>
        <w:t>In testing, the use of 50% level of significance will be applied. The hypothesis will be accepted or reject under the following conditions.</w:t>
      </w:r>
    </w:p>
    <w:p w:rsidR="00B0255D" w:rsidRPr="00B0255D" w:rsidRDefault="00B0255D" w:rsidP="000A435F">
      <w:pPr>
        <w:numPr>
          <w:ilvl w:val="0"/>
          <w:numId w:val="24"/>
        </w:num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t>Reject the null hypothesis (Ho), if Chi-Square (x</w:t>
      </w:r>
      <w:r w:rsidRPr="00B0255D">
        <w:rPr>
          <w:rFonts w:ascii="Times New Roman" w:hAnsi="Times New Roman" w:cs="Times New Roman"/>
          <w:sz w:val="24"/>
          <w:szCs w:val="24"/>
          <w:vertAlign w:val="superscript"/>
        </w:rPr>
        <w:t>2</w:t>
      </w:r>
      <w:r w:rsidRPr="00B0255D">
        <w:rPr>
          <w:rFonts w:ascii="Times New Roman" w:hAnsi="Times New Roman" w:cs="Times New Roman"/>
          <w:sz w:val="24"/>
          <w:szCs w:val="24"/>
        </w:rPr>
        <w:t>) is less than 99.9% level or significance of one (Hi) degrees of freedom on the Chi-Square are distribution table is Chi-Square value 2 table value.</w:t>
      </w:r>
    </w:p>
    <w:p w:rsidR="00B0255D" w:rsidRPr="00B0255D" w:rsidRDefault="00B0255D" w:rsidP="000A435F">
      <w:pPr>
        <w:numPr>
          <w:ilvl w:val="0"/>
          <w:numId w:val="24"/>
        </w:num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t>Accept the null hypothesis (Hi) of Chi-Square (x</w:t>
      </w:r>
      <w:r w:rsidRPr="00B0255D">
        <w:rPr>
          <w:rFonts w:ascii="Times New Roman" w:hAnsi="Times New Roman" w:cs="Times New Roman"/>
          <w:sz w:val="24"/>
          <w:szCs w:val="24"/>
          <w:vertAlign w:val="superscript"/>
        </w:rPr>
        <w:t>2</w:t>
      </w:r>
      <w:r w:rsidRPr="00B0255D">
        <w:rPr>
          <w:rFonts w:ascii="Times New Roman" w:hAnsi="Times New Roman" w:cs="Times New Roman"/>
          <w:sz w:val="24"/>
          <w:szCs w:val="24"/>
        </w:rPr>
        <w:t>) is greater than 90% level of significance. This means that alternative hypothesis will be accept (Hi) Chi-Square table value rejects H1 and accept H1.</w:t>
      </w:r>
    </w:p>
    <w:p w:rsidR="00B0255D" w:rsidRPr="00B0255D" w:rsidRDefault="00B0255D" w:rsidP="000A435F">
      <w:pPr>
        <w:spacing w:line="360" w:lineRule="auto"/>
        <w:jc w:val="both"/>
        <w:rPr>
          <w:rFonts w:ascii="Times New Roman" w:hAnsi="Times New Roman" w:cs="Times New Roman"/>
          <w:b/>
          <w:sz w:val="24"/>
          <w:szCs w:val="24"/>
        </w:rPr>
      </w:pPr>
      <w:r w:rsidRPr="00B0255D">
        <w:rPr>
          <w:rFonts w:ascii="Times New Roman" w:hAnsi="Times New Roman" w:cs="Times New Roman"/>
          <w:b/>
          <w:sz w:val="24"/>
          <w:szCs w:val="24"/>
        </w:rPr>
        <w:t>VERIFICATION OF HYPOTHESIS</w:t>
      </w:r>
    </w:p>
    <w:p w:rsidR="00B0255D" w:rsidRPr="00B0255D" w:rsidRDefault="00B0255D" w:rsidP="000A435F">
      <w:pPr>
        <w:spacing w:line="360" w:lineRule="auto"/>
        <w:jc w:val="both"/>
        <w:rPr>
          <w:rFonts w:ascii="Times New Roman" w:hAnsi="Times New Roman" w:cs="Times New Roman"/>
          <w:b/>
          <w:sz w:val="24"/>
          <w:szCs w:val="24"/>
        </w:rPr>
      </w:pPr>
      <w:r w:rsidRPr="00B0255D">
        <w:rPr>
          <w:rFonts w:ascii="Times New Roman" w:hAnsi="Times New Roman" w:cs="Times New Roman"/>
          <w:sz w:val="24"/>
          <w:szCs w:val="24"/>
        </w:rPr>
        <w:t>The responses of the employee obtain from the questionnaire and the descriptive and inferential statistics, computed that the employees are of the opinion.</w:t>
      </w:r>
    </w:p>
    <w:p w:rsidR="00B0255D" w:rsidRPr="00B0255D" w:rsidRDefault="00B0255D" w:rsidP="000A435F">
      <w:pPr>
        <w:spacing w:line="360" w:lineRule="auto"/>
        <w:jc w:val="both"/>
        <w:rPr>
          <w:rFonts w:ascii="Times New Roman" w:hAnsi="Times New Roman" w:cs="Times New Roman"/>
          <w:sz w:val="24"/>
          <w:szCs w:val="24"/>
        </w:rPr>
      </w:pPr>
      <w:r w:rsidRPr="00B0255D">
        <w:rPr>
          <w:rFonts w:ascii="Times New Roman" w:hAnsi="Times New Roman" w:cs="Times New Roman"/>
          <w:sz w:val="24"/>
          <w:szCs w:val="24"/>
        </w:rPr>
        <w:br w:type="page"/>
      </w:r>
    </w:p>
    <w:p w:rsidR="009D2480" w:rsidRPr="0063589D" w:rsidRDefault="00B0255D" w:rsidP="0063589D">
      <w:pPr>
        <w:pStyle w:val="Heading1"/>
        <w:jc w:val="center"/>
      </w:pPr>
      <w:bookmarkStart w:id="60" w:name="_Toc170701833"/>
      <w:bookmarkStart w:id="61" w:name="_Toc198960531"/>
      <w:r w:rsidRPr="0063589D">
        <w:lastRenderedPageBreak/>
        <w:t>CHAPTER FIVE</w:t>
      </w:r>
      <w:bookmarkEnd w:id="60"/>
      <w:bookmarkEnd w:id="61"/>
    </w:p>
    <w:p w:rsidR="009D2480" w:rsidRPr="0063589D" w:rsidRDefault="009D2480" w:rsidP="0063589D">
      <w:pPr>
        <w:pStyle w:val="Heading1"/>
      </w:pPr>
      <w:bookmarkStart w:id="62" w:name="_Toc198960532"/>
      <w:r w:rsidRPr="0063589D">
        <w:rPr>
          <w:rStyle w:val="Strong"/>
          <w:b/>
          <w:bCs/>
          <w:szCs w:val="24"/>
        </w:rPr>
        <w:t>5.0 SUMMARY, CONCLUSION, AND RECOMMENDATIONS</w:t>
      </w:r>
      <w:bookmarkEnd w:id="62"/>
    </w:p>
    <w:p w:rsidR="009D2480" w:rsidRPr="0063589D" w:rsidRDefault="009D2480" w:rsidP="0063589D">
      <w:pPr>
        <w:pStyle w:val="Heading1"/>
      </w:pPr>
      <w:bookmarkStart w:id="63" w:name="_Toc198960533"/>
      <w:r w:rsidRPr="0063589D">
        <w:rPr>
          <w:rStyle w:val="Strong"/>
          <w:b/>
          <w:bCs/>
          <w:szCs w:val="24"/>
        </w:rPr>
        <w:t>5.1 SUMMARY</w:t>
      </w:r>
      <w:bookmarkEnd w:id="63"/>
    </w:p>
    <w:p w:rsidR="009D2480" w:rsidRPr="009D2480" w:rsidRDefault="009D2480" w:rsidP="00894AE8">
      <w:pPr>
        <w:pStyle w:val="NormalWeb"/>
        <w:spacing w:line="360" w:lineRule="auto"/>
        <w:jc w:val="both"/>
      </w:pPr>
      <w:r w:rsidRPr="009D2480">
        <w:t>The accounting system in public sector organizations plays a crucial role in ensuring transparency, accountability, and effective financial management. This study focuses on evaluating the accounting system at the Kwara State Teaching Service Commission (TESCOM), with an aim to assess its effectiveness, challenges, and areas for improvement. The study highlights the key components of the accounting system at TESCOM, including budgeting, financial reporting, and internal controls, and examines how they influence the organization’s ability to meet its financial objectives.</w:t>
      </w:r>
    </w:p>
    <w:p w:rsidR="009D2480" w:rsidRPr="009D2480" w:rsidRDefault="009D2480" w:rsidP="00894AE8">
      <w:pPr>
        <w:pStyle w:val="NormalWeb"/>
        <w:spacing w:line="360" w:lineRule="auto"/>
        <w:jc w:val="both"/>
      </w:pPr>
      <w:r w:rsidRPr="009D2480">
        <w:t>The findings reveal that while TESCOM has a functioning accounting system, it faces several challenges, including inadequate internal controls, insufficient staff training, and a lack of effective budgetary control. These issues hinder the accuracy, transparency, and reliability of financial information, which compromises decision-making processes and impacts overall organizational performance. Addressing these challenges requires improvements in accounting practices, enhanced staff capacity building, and stronger internal auditing mechanisms to ensure accountability and better service delivery.</w:t>
      </w:r>
    </w:p>
    <w:p w:rsidR="009D2480" w:rsidRPr="0063589D" w:rsidRDefault="009D2480" w:rsidP="0063589D">
      <w:pPr>
        <w:pStyle w:val="Heading1"/>
        <w:spacing w:line="276" w:lineRule="auto"/>
      </w:pPr>
      <w:bookmarkStart w:id="64" w:name="_Toc198960534"/>
      <w:r w:rsidRPr="0063589D">
        <w:rPr>
          <w:rStyle w:val="Strong"/>
          <w:b/>
          <w:bCs/>
          <w:szCs w:val="24"/>
        </w:rPr>
        <w:t>5.2</w:t>
      </w:r>
      <w:r w:rsidRPr="0063589D">
        <w:rPr>
          <w:rStyle w:val="Strong"/>
          <w:b/>
          <w:bCs/>
          <w:szCs w:val="24"/>
        </w:rPr>
        <w:tab/>
        <w:t>CONCLUSION</w:t>
      </w:r>
      <w:bookmarkEnd w:id="64"/>
    </w:p>
    <w:p w:rsidR="009D2480" w:rsidRPr="009D2480" w:rsidRDefault="009D2480" w:rsidP="0063589D">
      <w:pPr>
        <w:pStyle w:val="NormalWeb"/>
        <w:spacing w:line="360" w:lineRule="auto"/>
        <w:jc w:val="both"/>
      </w:pPr>
      <w:r w:rsidRPr="009D2480">
        <w:t>The evaluation of the accounting system at Kwara State Teaching Service Commission (TESCOM) reveals that while there are mechanisms in place for financial management, the system is fraught with weaknesses that affect its overall effectiveness. The challenges identified, such as poor internal controls, lack of training, and inadequate monitoring of financial activities, undermine the reliability and accuracy of financial reports. These issues not only hinder effective decision-making but also reduce stakeholder trust in the organization's financial integrity.</w:t>
      </w:r>
    </w:p>
    <w:p w:rsidR="009D2480" w:rsidRPr="009D2480" w:rsidRDefault="009D2480" w:rsidP="00894AE8">
      <w:pPr>
        <w:pStyle w:val="NormalWeb"/>
        <w:spacing w:line="360" w:lineRule="auto"/>
        <w:jc w:val="both"/>
      </w:pPr>
      <w:r w:rsidRPr="009D2480">
        <w:t>Therefore, it is crucial to implement corrective measures that will strengthen the accounting system and promote transparency, efficiency, and accountability within TESCOM. This study underscores the importance of developing robust accounting frameworks and practices to ensure the sustainable growth of public sector organizations and the proper utilization of public funds.</w:t>
      </w:r>
    </w:p>
    <w:p w:rsidR="009D2480" w:rsidRPr="0063589D" w:rsidRDefault="009D2480" w:rsidP="0063589D">
      <w:pPr>
        <w:pStyle w:val="Heading1"/>
      </w:pPr>
      <w:bookmarkStart w:id="65" w:name="_Toc198960535"/>
      <w:r w:rsidRPr="0063589D">
        <w:rPr>
          <w:rStyle w:val="Strong"/>
          <w:b/>
          <w:bCs/>
          <w:szCs w:val="24"/>
        </w:rPr>
        <w:lastRenderedPageBreak/>
        <w:t>5.3</w:t>
      </w:r>
      <w:r w:rsidRPr="0063589D">
        <w:rPr>
          <w:rStyle w:val="Strong"/>
          <w:b/>
          <w:bCs/>
          <w:szCs w:val="24"/>
        </w:rPr>
        <w:tab/>
        <w:t>RECOMMENDATIONS</w:t>
      </w:r>
      <w:bookmarkEnd w:id="65"/>
    </w:p>
    <w:p w:rsidR="009D2480" w:rsidRPr="009D2480" w:rsidRDefault="009D2480" w:rsidP="00894AE8">
      <w:pPr>
        <w:pStyle w:val="NormalWeb"/>
        <w:spacing w:line="360" w:lineRule="auto"/>
        <w:jc w:val="both"/>
      </w:pPr>
      <w:r w:rsidRPr="009D2480">
        <w:t>Based on the findings of this study, several recommendations are proposed to enhance the accounting system at the Kwara State Teaching Service Commission (TESCOM) and improve its financial management practices:</w:t>
      </w:r>
    </w:p>
    <w:p w:rsidR="009D2480" w:rsidRPr="009D2480" w:rsidRDefault="009D2480" w:rsidP="00894AE8">
      <w:pPr>
        <w:pStyle w:val="NormalWeb"/>
        <w:numPr>
          <w:ilvl w:val="0"/>
          <w:numId w:val="26"/>
        </w:numPr>
        <w:spacing w:line="360" w:lineRule="auto"/>
        <w:jc w:val="both"/>
      </w:pPr>
      <w:r w:rsidRPr="009D2480">
        <w:rPr>
          <w:rStyle w:val="Strong"/>
        </w:rPr>
        <w:t>Strengthening Internal Controls</w:t>
      </w:r>
      <w:r w:rsidRPr="009D2480">
        <w:t>: There is a need for the development and implementation of more robust internal control systems to detect and prevent financial mismanagement and fraud. This will ensure that funds are utilized properly, and financial reports are accurate and reliable.</w:t>
      </w:r>
    </w:p>
    <w:p w:rsidR="009D2480" w:rsidRPr="009D2480" w:rsidRDefault="009D2480" w:rsidP="00894AE8">
      <w:pPr>
        <w:pStyle w:val="NormalWeb"/>
        <w:numPr>
          <w:ilvl w:val="0"/>
          <w:numId w:val="26"/>
        </w:numPr>
        <w:spacing w:line="360" w:lineRule="auto"/>
        <w:jc w:val="both"/>
      </w:pPr>
      <w:r w:rsidRPr="009D2480">
        <w:rPr>
          <w:rStyle w:val="Strong"/>
        </w:rPr>
        <w:t>Improving Staff Training and Capacity Building</w:t>
      </w:r>
      <w:r w:rsidRPr="009D2480">
        <w:t>: A key recommendation is to provide comprehensive training programs for TESCOM’s accounting staff, focusing on modern accounting techniques, financial reporting standards, and ethical practices. This will enhance the staff’s capability to manage the accounting system effectively.</w:t>
      </w:r>
    </w:p>
    <w:p w:rsidR="009D2480" w:rsidRPr="009D2480" w:rsidRDefault="009D2480" w:rsidP="00894AE8">
      <w:pPr>
        <w:pStyle w:val="NormalWeb"/>
        <w:numPr>
          <w:ilvl w:val="0"/>
          <w:numId w:val="26"/>
        </w:numPr>
        <w:spacing w:line="360" w:lineRule="auto"/>
        <w:jc w:val="both"/>
      </w:pPr>
      <w:r w:rsidRPr="009D2480">
        <w:rPr>
          <w:rStyle w:val="Strong"/>
        </w:rPr>
        <w:t>Enhancing Budgetary Control Mechanisms</w:t>
      </w:r>
      <w:r w:rsidRPr="009D2480">
        <w:t>: TESCOM should implement stricter budgetary controls to ensure that financial resources are allocated and used in line with organizational priorities. Regular budget reviews and monitoring should be conducted to track the actual performance against the budget.</w:t>
      </w:r>
    </w:p>
    <w:p w:rsidR="009D2480" w:rsidRPr="009D2480" w:rsidRDefault="009D2480" w:rsidP="00894AE8">
      <w:pPr>
        <w:pStyle w:val="NormalWeb"/>
        <w:numPr>
          <w:ilvl w:val="0"/>
          <w:numId w:val="26"/>
        </w:numPr>
        <w:spacing w:line="360" w:lineRule="auto"/>
        <w:jc w:val="both"/>
      </w:pPr>
      <w:r w:rsidRPr="009D2480">
        <w:rPr>
          <w:rStyle w:val="Strong"/>
        </w:rPr>
        <w:t>Strengthening Regulatory Oversight</w:t>
      </w:r>
      <w:r w:rsidRPr="009D2480">
        <w:t>: External audits and regular inspections by relevant regulatory bodies should be increased to ensure compliance with accounting standards and public financial management regulations.</w:t>
      </w:r>
    </w:p>
    <w:p w:rsidR="009D2480" w:rsidRPr="009D2480" w:rsidRDefault="009D2480" w:rsidP="00894AE8">
      <w:pPr>
        <w:pStyle w:val="NormalWeb"/>
        <w:numPr>
          <w:ilvl w:val="0"/>
          <w:numId w:val="26"/>
        </w:numPr>
        <w:spacing w:line="360" w:lineRule="auto"/>
        <w:jc w:val="both"/>
      </w:pPr>
      <w:r w:rsidRPr="009D2480">
        <w:rPr>
          <w:rStyle w:val="Strong"/>
        </w:rPr>
        <w:t>Promoting Transparency and Accountability</w:t>
      </w:r>
      <w:r w:rsidRPr="009D2480">
        <w:t>: Establishing clear financial reporting standards and making financial information publicly available can enhance transparency. Additionally, fostering a culture of accountability within the organization will improve trust among stakeholders.</w:t>
      </w:r>
    </w:p>
    <w:p w:rsidR="009D2480" w:rsidRPr="009D2480" w:rsidRDefault="009D2480" w:rsidP="00894AE8">
      <w:pPr>
        <w:pStyle w:val="NormalWeb"/>
        <w:spacing w:line="360" w:lineRule="auto"/>
        <w:ind w:firstLine="360"/>
        <w:jc w:val="both"/>
      </w:pPr>
      <w:r w:rsidRPr="009D2480">
        <w:t>By implementing these recommendations, TESCOM can significantly enhance its accounting system, leading to more efficient financial management, improved decision-making, and greater public trust in the organization’s financial practices.</w:t>
      </w:r>
    </w:p>
    <w:p w:rsidR="006E59C0" w:rsidRDefault="006E59C0" w:rsidP="00894AE8">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B0255D" w:rsidRDefault="006E59C0" w:rsidP="0063589D">
      <w:pPr>
        <w:pStyle w:val="Heading1"/>
        <w:jc w:val="center"/>
      </w:pPr>
      <w:bookmarkStart w:id="66" w:name="_Toc198960536"/>
      <w:r>
        <w:lastRenderedPageBreak/>
        <w:t>REFERENCE</w:t>
      </w:r>
      <w:bookmarkEnd w:id="66"/>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t xml:space="preserve">Adams, R. A. (2004). </w:t>
      </w:r>
      <w:r w:rsidRPr="008B64C9">
        <w:rPr>
          <w:rFonts w:ascii="Times New Roman" w:hAnsi="Times New Roman" w:cs="Times New Roman"/>
          <w:i/>
          <w:iCs/>
          <w:sz w:val="24"/>
        </w:rPr>
        <w:t>Public Sector Accounting and Finance Made Simple</w:t>
      </w:r>
      <w:r w:rsidRPr="008B64C9">
        <w:rPr>
          <w:rFonts w:ascii="Times New Roman" w:hAnsi="Times New Roman" w:cs="Times New Roman"/>
          <w:sz w:val="24"/>
        </w:rPr>
        <w:t>. Corporate Publishers Ventures.</w:t>
      </w:r>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t xml:space="preserve">Ola, C. S. (2001). </w:t>
      </w:r>
      <w:r w:rsidRPr="008B64C9">
        <w:rPr>
          <w:rFonts w:ascii="Times New Roman" w:hAnsi="Times New Roman" w:cs="Times New Roman"/>
          <w:i/>
          <w:iCs/>
          <w:sz w:val="24"/>
        </w:rPr>
        <w:t>Income Tax Law and Practice in Nigeria</w:t>
      </w:r>
      <w:r w:rsidRPr="008B64C9">
        <w:rPr>
          <w:rFonts w:ascii="Times New Roman" w:hAnsi="Times New Roman" w:cs="Times New Roman"/>
          <w:sz w:val="24"/>
        </w:rPr>
        <w:t>. Heinemann Educational Books.</w:t>
      </w:r>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t xml:space="preserve">Ibhahulu, F. O. (2012). </w:t>
      </w:r>
      <w:r w:rsidRPr="008B64C9">
        <w:rPr>
          <w:rFonts w:ascii="Times New Roman" w:hAnsi="Times New Roman" w:cs="Times New Roman"/>
          <w:i/>
          <w:iCs/>
          <w:sz w:val="24"/>
        </w:rPr>
        <w:t>Principles of Public Sector Accounting</w:t>
      </w:r>
      <w:r w:rsidRPr="008B64C9">
        <w:rPr>
          <w:rFonts w:ascii="Times New Roman" w:hAnsi="Times New Roman" w:cs="Times New Roman"/>
          <w:sz w:val="24"/>
        </w:rPr>
        <w:t>. Ehis Publications.</w:t>
      </w:r>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t xml:space="preserve">Bello, S. (2001). </w:t>
      </w:r>
      <w:r w:rsidRPr="008B64C9">
        <w:rPr>
          <w:rFonts w:ascii="Times New Roman" w:hAnsi="Times New Roman" w:cs="Times New Roman"/>
          <w:i/>
          <w:iCs/>
          <w:sz w:val="24"/>
        </w:rPr>
        <w:t>Fraud Prevention and Control in Nigerian Public Service: The Need for a Dimensional Approach</w:t>
      </w:r>
      <w:r w:rsidRPr="008B64C9">
        <w:rPr>
          <w:rFonts w:ascii="Times New Roman" w:hAnsi="Times New Roman" w:cs="Times New Roman"/>
          <w:sz w:val="24"/>
        </w:rPr>
        <w:t>. ICAN Publication.</w:t>
      </w:r>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t xml:space="preserve">Lucey, T. (2009). </w:t>
      </w:r>
      <w:r w:rsidRPr="008B64C9">
        <w:rPr>
          <w:rFonts w:ascii="Times New Roman" w:hAnsi="Times New Roman" w:cs="Times New Roman"/>
          <w:i/>
          <w:iCs/>
          <w:sz w:val="24"/>
        </w:rPr>
        <w:t>Management Accounting</w:t>
      </w:r>
      <w:r w:rsidRPr="008B64C9">
        <w:rPr>
          <w:rFonts w:ascii="Times New Roman" w:hAnsi="Times New Roman" w:cs="Times New Roman"/>
          <w:sz w:val="24"/>
        </w:rPr>
        <w:t xml:space="preserve"> (6th ed.). BookPower.</w:t>
      </w:r>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t xml:space="preserve">Jones, R., &amp; Pendlebury, M. (2010). </w:t>
      </w:r>
      <w:r w:rsidRPr="008B64C9">
        <w:rPr>
          <w:rFonts w:ascii="Times New Roman" w:hAnsi="Times New Roman" w:cs="Times New Roman"/>
          <w:i/>
          <w:iCs/>
          <w:sz w:val="24"/>
        </w:rPr>
        <w:t>Public Sector Accounting</w:t>
      </w:r>
      <w:r w:rsidRPr="008B64C9">
        <w:rPr>
          <w:rFonts w:ascii="Times New Roman" w:hAnsi="Times New Roman" w:cs="Times New Roman"/>
          <w:sz w:val="24"/>
        </w:rPr>
        <w:t>. Pearson Education Limited.</w:t>
      </w:r>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t xml:space="preserve">Okolie, A. O. (2006). </w:t>
      </w:r>
      <w:r w:rsidRPr="008B64C9">
        <w:rPr>
          <w:rFonts w:ascii="Times New Roman" w:hAnsi="Times New Roman" w:cs="Times New Roman"/>
          <w:i/>
          <w:iCs/>
          <w:sz w:val="24"/>
        </w:rPr>
        <w:t>Accounting Theory and Practice</w:t>
      </w:r>
      <w:r w:rsidRPr="008B64C9">
        <w:rPr>
          <w:rFonts w:ascii="Times New Roman" w:hAnsi="Times New Roman" w:cs="Times New Roman"/>
          <w:sz w:val="24"/>
        </w:rPr>
        <w:t>. Enugu: Cheery Press.</w:t>
      </w:r>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t xml:space="preserve">Ahmed, A. A., &amp; Bello, I. (2013). Evaluation of public sector accounting and reporting in Nigeria. </w:t>
      </w:r>
      <w:r w:rsidRPr="008B64C9">
        <w:rPr>
          <w:rFonts w:ascii="Times New Roman" w:hAnsi="Times New Roman" w:cs="Times New Roman"/>
          <w:i/>
          <w:iCs/>
          <w:sz w:val="24"/>
        </w:rPr>
        <w:t>International Journal of Accounting Research</w:t>
      </w:r>
      <w:r w:rsidRPr="008B64C9">
        <w:rPr>
          <w:rFonts w:ascii="Times New Roman" w:hAnsi="Times New Roman" w:cs="Times New Roman"/>
          <w:sz w:val="24"/>
        </w:rPr>
        <w:t>, 1(1), 23-31.</w:t>
      </w:r>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t xml:space="preserve">Akinleye, G. T. (2016). The Role of Effective Financial Management in Public Sector Performance in Nigeria. </w:t>
      </w:r>
      <w:r w:rsidRPr="008B64C9">
        <w:rPr>
          <w:rFonts w:ascii="Times New Roman" w:hAnsi="Times New Roman" w:cs="Times New Roman"/>
          <w:i/>
          <w:iCs/>
          <w:sz w:val="24"/>
        </w:rPr>
        <w:t>Journal of Public Administration and Policy Research</w:t>
      </w:r>
      <w:r w:rsidRPr="008B64C9">
        <w:rPr>
          <w:rFonts w:ascii="Times New Roman" w:hAnsi="Times New Roman" w:cs="Times New Roman"/>
          <w:sz w:val="24"/>
        </w:rPr>
        <w:t>, 8(5), 49-58.</w:t>
      </w:r>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t xml:space="preserve">Ijeoma, N. B., &amp; Oghoghomeh, T. (2014). Adoption of IPSAS and the quality of public sector financial reporting in Nigeria. </w:t>
      </w:r>
      <w:r w:rsidRPr="008B64C9">
        <w:rPr>
          <w:rFonts w:ascii="Times New Roman" w:hAnsi="Times New Roman" w:cs="Times New Roman"/>
          <w:i/>
          <w:iCs/>
          <w:sz w:val="24"/>
        </w:rPr>
        <w:t>International Journal of Business and Management Review</w:t>
      </w:r>
      <w:r w:rsidRPr="008B64C9">
        <w:rPr>
          <w:rFonts w:ascii="Times New Roman" w:hAnsi="Times New Roman" w:cs="Times New Roman"/>
          <w:sz w:val="24"/>
        </w:rPr>
        <w:t>, 2(4), 49-67.</w:t>
      </w:r>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t xml:space="preserve">Eze, A. C. (2016). Public sector accounting practices and accountability in Nigeria: An empirical investigation. </w:t>
      </w:r>
      <w:r w:rsidRPr="008B64C9">
        <w:rPr>
          <w:rFonts w:ascii="Times New Roman" w:hAnsi="Times New Roman" w:cs="Times New Roman"/>
          <w:i/>
          <w:iCs/>
          <w:sz w:val="24"/>
        </w:rPr>
        <w:t>European Journal of Accounting, Auditing and Finance Research</w:t>
      </w:r>
      <w:r w:rsidRPr="008B64C9">
        <w:rPr>
          <w:rFonts w:ascii="Times New Roman" w:hAnsi="Times New Roman" w:cs="Times New Roman"/>
          <w:sz w:val="24"/>
        </w:rPr>
        <w:t>, 4(7), 44-62.</w:t>
      </w:r>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t xml:space="preserve">Okpala, K. E. (2012). Fiscal Accountability Dilemma in Nigeria Public Sector: A Warning Model for Economic Retrogression. </w:t>
      </w:r>
      <w:r w:rsidRPr="008B64C9">
        <w:rPr>
          <w:rFonts w:ascii="Times New Roman" w:hAnsi="Times New Roman" w:cs="Times New Roman"/>
          <w:i/>
          <w:iCs/>
          <w:sz w:val="24"/>
        </w:rPr>
        <w:t>International Journal of Business and Social Science</w:t>
      </w:r>
      <w:r w:rsidRPr="008B64C9">
        <w:rPr>
          <w:rFonts w:ascii="Times New Roman" w:hAnsi="Times New Roman" w:cs="Times New Roman"/>
          <w:sz w:val="24"/>
        </w:rPr>
        <w:t>, 3(19), 252-261.</w:t>
      </w:r>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t xml:space="preserve">Nwaorgu, I. A., &amp; Okwuosa, I. (2020). Financial reporting practices in Nigeria public sector: An evaluation of IPSAS adoption. </w:t>
      </w:r>
      <w:r w:rsidRPr="008B64C9">
        <w:rPr>
          <w:rFonts w:ascii="Times New Roman" w:hAnsi="Times New Roman" w:cs="Times New Roman"/>
          <w:i/>
          <w:iCs/>
          <w:sz w:val="24"/>
        </w:rPr>
        <w:t>International Journal of Accounting and Finance</w:t>
      </w:r>
      <w:r w:rsidRPr="008B64C9">
        <w:rPr>
          <w:rFonts w:ascii="Times New Roman" w:hAnsi="Times New Roman" w:cs="Times New Roman"/>
          <w:sz w:val="24"/>
        </w:rPr>
        <w:t>, 9(1), 25-38.</w:t>
      </w:r>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t xml:space="preserve">Ogundipe, A. A., &amp; Olaniran, T. (2017). Public Financial Management and Accountability in Nigeria: Challenges and Way Forward. </w:t>
      </w:r>
      <w:r w:rsidRPr="008B64C9">
        <w:rPr>
          <w:rFonts w:ascii="Times New Roman" w:hAnsi="Times New Roman" w:cs="Times New Roman"/>
          <w:i/>
          <w:iCs/>
          <w:sz w:val="24"/>
        </w:rPr>
        <w:t>Journal of Accounting and Taxation</w:t>
      </w:r>
      <w:r w:rsidRPr="008B64C9">
        <w:rPr>
          <w:rFonts w:ascii="Times New Roman" w:hAnsi="Times New Roman" w:cs="Times New Roman"/>
          <w:sz w:val="24"/>
        </w:rPr>
        <w:t>, 9(2), 17-26.</w:t>
      </w:r>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lastRenderedPageBreak/>
        <w:t xml:space="preserve">Ofoegbu, G. N., &amp; Akwu, O. (2013). Public sector accounting reforms and sustainable development in Nigeria. </w:t>
      </w:r>
      <w:r w:rsidRPr="008B64C9">
        <w:rPr>
          <w:rFonts w:ascii="Times New Roman" w:hAnsi="Times New Roman" w:cs="Times New Roman"/>
          <w:i/>
          <w:iCs/>
          <w:sz w:val="24"/>
        </w:rPr>
        <w:t>Research Journal of Finance and Accounting</w:t>
      </w:r>
      <w:r w:rsidRPr="008B64C9">
        <w:rPr>
          <w:rFonts w:ascii="Times New Roman" w:hAnsi="Times New Roman" w:cs="Times New Roman"/>
          <w:sz w:val="24"/>
        </w:rPr>
        <w:t>, 4(1), 89-98.</w:t>
      </w:r>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t xml:space="preserve">Kwara State Government (2022). </w:t>
      </w:r>
      <w:r w:rsidRPr="008B64C9">
        <w:rPr>
          <w:rFonts w:ascii="Times New Roman" w:hAnsi="Times New Roman" w:cs="Times New Roman"/>
          <w:i/>
          <w:iCs/>
          <w:sz w:val="24"/>
        </w:rPr>
        <w:t>Annual Budget Document</w:t>
      </w:r>
      <w:r w:rsidRPr="008B64C9">
        <w:rPr>
          <w:rFonts w:ascii="Times New Roman" w:hAnsi="Times New Roman" w:cs="Times New Roman"/>
          <w:sz w:val="24"/>
        </w:rPr>
        <w:t>. Ministry of Finance.</w:t>
      </w:r>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t xml:space="preserve">Kwara State Teaching Service Commission (2021). </w:t>
      </w:r>
      <w:r w:rsidRPr="008B64C9">
        <w:rPr>
          <w:rFonts w:ascii="Times New Roman" w:hAnsi="Times New Roman" w:cs="Times New Roman"/>
          <w:i/>
          <w:iCs/>
          <w:sz w:val="24"/>
        </w:rPr>
        <w:t>Audited Financial Statement Report</w:t>
      </w:r>
      <w:r w:rsidRPr="008B64C9">
        <w:rPr>
          <w:rFonts w:ascii="Times New Roman" w:hAnsi="Times New Roman" w:cs="Times New Roman"/>
          <w:sz w:val="24"/>
        </w:rPr>
        <w:t>.</w:t>
      </w:r>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t xml:space="preserve">Office of the Auditor-General of the Federation (2020). </w:t>
      </w:r>
      <w:r w:rsidRPr="008B64C9">
        <w:rPr>
          <w:rFonts w:ascii="Times New Roman" w:hAnsi="Times New Roman" w:cs="Times New Roman"/>
          <w:i/>
          <w:iCs/>
          <w:sz w:val="24"/>
        </w:rPr>
        <w:t>Annual Report on Public Accounts</w:t>
      </w:r>
      <w:r w:rsidRPr="008B64C9">
        <w:rPr>
          <w:rFonts w:ascii="Times New Roman" w:hAnsi="Times New Roman" w:cs="Times New Roman"/>
          <w:sz w:val="24"/>
        </w:rPr>
        <w:t>.</w:t>
      </w:r>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t xml:space="preserve">Financial Reporting Council of Nigeria (2014). </w:t>
      </w:r>
      <w:r w:rsidRPr="008B64C9">
        <w:rPr>
          <w:rFonts w:ascii="Times New Roman" w:hAnsi="Times New Roman" w:cs="Times New Roman"/>
          <w:i/>
          <w:iCs/>
          <w:sz w:val="24"/>
        </w:rPr>
        <w:t>IPSAS Implementation Roadmap</w:t>
      </w:r>
      <w:r w:rsidRPr="008B64C9">
        <w:rPr>
          <w:rFonts w:ascii="Times New Roman" w:hAnsi="Times New Roman" w:cs="Times New Roman"/>
          <w:sz w:val="24"/>
        </w:rPr>
        <w:t>.</w:t>
      </w:r>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t xml:space="preserve">Nigerian Institute of Management (NIM) (2019). </w:t>
      </w:r>
      <w:r w:rsidRPr="008B64C9">
        <w:rPr>
          <w:rFonts w:ascii="Times New Roman" w:hAnsi="Times New Roman" w:cs="Times New Roman"/>
          <w:i/>
          <w:iCs/>
          <w:sz w:val="24"/>
        </w:rPr>
        <w:t>Public Sector Accountability Framework in Nigeria</w:t>
      </w:r>
      <w:r w:rsidRPr="008B64C9">
        <w:rPr>
          <w:rFonts w:ascii="Times New Roman" w:hAnsi="Times New Roman" w:cs="Times New Roman"/>
          <w:sz w:val="24"/>
        </w:rPr>
        <w:t>.</w:t>
      </w:r>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t xml:space="preserve">International Public Sector Accounting Standards Board (IPSASB). (2021). </w:t>
      </w:r>
      <w:hyperlink r:id="rId9" w:history="1">
        <w:r w:rsidRPr="008B64C9">
          <w:rPr>
            <w:rStyle w:val="Hyperlink"/>
            <w:rFonts w:ascii="Times New Roman" w:hAnsi="Times New Roman" w:cs="Times New Roman"/>
            <w:sz w:val="24"/>
          </w:rPr>
          <w:t>www.ipsasb.org</w:t>
        </w:r>
      </w:hyperlink>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t xml:space="preserve">International Federation of Accountants (IFAC). (2020). Public sector financial management reforms. Retrieved from </w:t>
      </w:r>
      <w:hyperlink r:id="rId10" w:history="1">
        <w:r w:rsidRPr="008B64C9">
          <w:rPr>
            <w:rStyle w:val="Hyperlink"/>
            <w:rFonts w:ascii="Times New Roman" w:hAnsi="Times New Roman" w:cs="Times New Roman"/>
            <w:sz w:val="24"/>
          </w:rPr>
          <w:t>www.ifac.org</w:t>
        </w:r>
      </w:hyperlink>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t xml:space="preserve">Transparency International (2022). </w:t>
      </w:r>
      <w:r w:rsidRPr="008B64C9">
        <w:rPr>
          <w:rFonts w:ascii="Times New Roman" w:hAnsi="Times New Roman" w:cs="Times New Roman"/>
          <w:i/>
          <w:iCs/>
          <w:sz w:val="24"/>
        </w:rPr>
        <w:t>Corruption Perceptions Index – Nigeria</w:t>
      </w:r>
      <w:r w:rsidRPr="008B64C9">
        <w:rPr>
          <w:rFonts w:ascii="Times New Roman" w:hAnsi="Times New Roman" w:cs="Times New Roman"/>
          <w:sz w:val="24"/>
        </w:rPr>
        <w:t xml:space="preserve">. Retrieved from </w:t>
      </w:r>
      <w:hyperlink r:id="rId11" w:history="1">
        <w:r w:rsidRPr="008B64C9">
          <w:rPr>
            <w:rStyle w:val="Hyperlink"/>
            <w:rFonts w:ascii="Times New Roman" w:hAnsi="Times New Roman" w:cs="Times New Roman"/>
            <w:sz w:val="24"/>
          </w:rPr>
          <w:t>www.transparency.org</w:t>
        </w:r>
      </w:hyperlink>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t xml:space="preserve">World Bank (2020). </w:t>
      </w:r>
      <w:r w:rsidRPr="008B64C9">
        <w:rPr>
          <w:rFonts w:ascii="Times New Roman" w:hAnsi="Times New Roman" w:cs="Times New Roman"/>
          <w:i/>
          <w:iCs/>
          <w:sz w:val="24"/>
        </w:rPr>
        <w:t>Public Expenditure and Financial Accountability (PEFA) Assessment – Nigeria</w:t>
      </w:r>
      <w:r w:rsidRPr="008B64C9">
        <w:rPr>
          <w:rFonts w:ascii="Times New Roman" w:hAnsi="Times New Roman" w:cs="Times New Roman"/>
          <w:sz w:val="24"/>
        </w:rPr>
        <w:t xml:space="preserve">. Retrieved from </w:t>
      </w:r>
      <w:hyperlink r:id="rId12" w:history="1">
        <w:r w:rsidRPr="008B64C9">
          <w:rPr>
            <w:rStyle w:val="Hyperlink"/>
            <w:rFonts w:ascii="Times New Roman" w:hAnsi="Times New Roman" w:cs="Times New Roman"/>
            <w:sz w:val="24"/>
          </w:rPr>
          <w:t>www.worldbank.org</w:t>
        </w:r>
      </w:hyperlink>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t xml:space="preserve">Nigerian Accounting Standards Board (2020). </w:t>
      </w:r>
      <w:r w:rsidRPr="008B64C9">
        <w:rPr>
          <w:rFonts w:ascii="Times New Roman" w:hAnsi="Times New Roman" w:cs="Times New Roman"/>
          <w:i/>
          <w:iCs/>
          <w:sz w:val="24"/>
        </w:rPr>
        <w:t>Standards for Public Sector Accounting</w:t>
      </w:r>
      <w:r w:rsidRPr="008B64C9">
        <w:rPr>
          <w:rFonts w:ascii="Times New Roman" w:hAnsi="Times New Roman" w:cs="Times New Roman"/>
          <w:sz w:val="24"/>
        </w:rPr>
        <w:t xml:space="preserve">. Retrieved from </w:t>
      </w:r>
      <w:hyperlink r:id="rId13" w:history="1">
        <w:r w:rsidRPr="008B64C9">
          <w:rPr>
            <w:rStyle w:val="Hyperlink"/>
            <w:rFonts w:ascii="Times New Roman" w:hAnsi="Times New Roman" w:cs="Times New Roman"/>
            <w:sz w:val="24"/>
          </w:rPr>
          <w:t>www.nasbnigeria.org</w:t>
        </w:r>
      </w:hyperlink>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t xml:space="preserve">Ogunleye, O. O. (2015). Public sector accounting and the Nigerian experience. </w:t>
      </w:r>
      <w:r w:rsidRPr="008B64C9">
        <w:rPr>
          <w:rFonts w:ascii="Times New Roman" w:hAnsi="Times New Roman" w:cs="Times New Roman"/>
          <w:i/>
          <w:iCs/>
          <w:sz w:val="24"/>
        </w:rPr>
        <w:t>African Journal of Accounting, Economics, Finance and Banking Research</w:t>
      </w:r>
      <w:r w:rsidRPr="008B64C9">
        <w:rPr>
          <w:rFonts w:ascii="Times New Roman" w:hAnsi="Times New Roman" w:cs="Times New Roman"/>
          <w:sz w:val="24"/>
        </w:rPr>
        <w:t>, 10(10), 55–63.</w:t>
      </w:r>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t xml:space="preserve">Onuorah, A. C., &amp; Appah, E. (2012). Accountability and public sector financial management in Nigeria. </w:t>
      </w:r>
      <w:r w:rsidRPr="008B64C9">
        <w:rPr>
          <w:rFonts w:ascii="Times New Roman" w:hAnsi="Times New Roman" w:cs="Times New Roman"/>
          <w:i/>
          <w:iCs/>
          <w:sz w:val="24"/>
        </w:rPr>
        <w:t>Arabian Journal of Business and Management Review</w:t>
      </w:r>
      <w:r w:rsidRPr="008B64C9">
        <w:rPr>
          <w:rFonts w:ascii="Times New Roman" w:hAnsi="Times New Roman" w:cs="Times New Roman"/>
          <w:sz w:val="24"/>
        </w:rPr>
        <w:t>, 1(6), 1-17.</w:t>
      </w:r>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t xml:space="preserve">Tanko, M. (2011). IPSAS and the financial reporting in Nigeria. </w:t>
      </w:r>
      <w:r w:rsidRPr="008B64C9">
        <w:rPr>
          <w:rFonts w:ascii="Times New Roman" w:hAnsi="Times New Roman" w:cs="Times New Roman"/>
          <w:i/>
          <w:iCs/>
          <w:sz w:val="24"/>
        </w:rPr>
        <w:t>Journal of Management Research</w:t>
      </w:r>
      <w:r w:rsidRPr="008B64C9">
        <w:rPr>
          <w:rFonts w:ascii="Times New Roman" w:hAnsi="Times New Roman" w:cs="Times New Roman"/>
          <w:sz w:val="24"/>
        </w:rPr>
        <w:t>, 2(1), 15-24.</w:t>
      </w:r>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lastRenderedPageBreak/>
        <w:t xml:space="preserve">Adedokun, S. A. (2019). Evaluation of the effectiveness of accounting systems in Nigerian government institutions. </w:t>
      </w:r>
      <w:r w:rsidRPr="008B64C9">
        <w:rPr>
          <w:rFonts w:ascii="Times New Roman" w:hAnsi="Times New Roman" w:cs="Times New Roman"/>
          <w:i/>
          <w:iCs/>
          <w:sz w:val="24"/>
        </w:rPr>
        <w:t>Journal of Business and Public Affairs</w:t>
      </w:r>
      <w:r w:rsidRPr="008B64C9">
        <w:rPr>
          <w:rFonts w:ascii="Times New Roman" w:hAnsi="Times New Roman" w:cs="Times New Roman"/>
          <w:sz w:val="24"/>
        </w:rPr>
        <w:t>, 5(2), 120-132.</w:t>
      </w:r>
    </w:p>
    <w:p w:rsidR="00894AE8" w:rsidRPr="008B64C9" w:rsidRDefault="00894AE8" w:rsidP="00894AE8">
      <w:pPr>
        <w:spacing w:line="360" w:lineRule="auto"/>
        <w:ind w:left="720" w:hanging="720"/>
        <w:jc w:val="both"/>
        <w:rPr>
          <w:rFonts w:ascii="Times New Roman" w:hAnsi="Times New Roman" w:cs="Times New Roman"/>
          <w:sz w:val="24"/>
        </w:rPr>
      </w:pPr>
      <w:r w:rsidRPr="008B64C9">
        <w:rPr>
          <w:rFonts w:ascii="Times New Roman" w:hAnsi="Times New Roman" w:cs="Times New Roman"/>
          <w:sz w:val="24"/>
        </w:rPr>
        <w:t xml:space="preserve">Udeh, F. N. (2013). Internal control effectiveness in Nigerian public sector. </w:t>
      </w:r>
      <w:r w:rsidRPr="008B64C9">
        <w:rPr>
          <w:rFonts w:ascii="Times New Roman" w:hAnsi="Times New Roman" w:cs="Times New Roman"/>
          <w:i/>
          <w:iCs/>
          <w:sz w:val="24"/>
        </w:rPr>
        <w:t>Journal of Economics and Finance</w:t>
      </w:r>
      <w:r w:rsidRPr="008B64C9">
        <w:rPr>
          <w:rFonts w:ascii="Times New Roman" w:hAnsi="Times New Roman" w:cs="Times New Roman"/>
          <w:sz w:val="24"/>
        </w:rPr>
        <w:t>, 2(5), 1-9.</w:t>
      </w:r>
    </w:p>
    <w:p w:rsidR="00894AE8" w:rsidRPr="008B64C9" w:rsidRDefault="00894AE8" w:rsidP="00894AE8">
      <w:pPr>
        <w:spacing w:line="360" w:lineRule="auto"/>
        <w:ind w:left="720" w:hanging="720"/>
        <w:jc w:val="both"/>
        <w:rPr>
          <w:rFonts w:ascii="Times New Roman" w:hAnsi="Times New Roman" w:cs="Times New Roman"/>
          <w:sz w:val="24"/>
        </w:rPr>
      </w:pPr>
    </w:p>
    <w:p w:rsidR="006E59C0" w:rsidRPr="00BA7D60" w:rsidRDefault="006E59C0" w:rsidP="00894AE8">
      <w:pPr>
        <w:spacing w:line="360" w:lineRule="auto"/>
        <w:rPr>
          <w:rFonts w:ascii="Times New Roman" w:hAnsi="Times New Roman" w:cs="Times New Roman"/>
          <w:sz w:val="24"/>
          <w:szCs w:val="24"/>
        </w:rPr>
      </w:pPr>
    </w:p>
    <w:sectPr w:rsidR="006E59C0" w:rsidRPr="00BA7D60" w:rsidSect="00C26569">
      <w:pgSz w:w="11520" w:h="14400" w:code="1"/>
      <w:pgMar w:top="720" w:right="720" w:bottom="720" w:left="7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87F" w:rsidRDefault="005B587F" w:rsidP="00B15D83">
      <w:pPr>
        <w:spacing w:after="0" w:line="240" w:lineRule="auto"/>
      </w:pPr>
      <w:r>
        <w:separator/>
      </w:r>
    </w:p>
  </w:endnote>
  <w:endnote w:type="continuationSeparator" w:id="1">
    <w:p w:rsidR="005B587F" w:rsidRDefault="005B587F" w:rsidP="00B15D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435928144"/>
      <w:docPartObj>
        <w:docPartGallery w:val="Page Numbers (Bottom of Page)"/>
        <w:docPartUnique/>
      </w:docPartObj>
    </w:sdtPr>
    <w:sdtContent>
      <w:p w:rsidR="00173681" w:rsidRDefault="00173681">
        <w:pPr>
          <w:pStyle w:val="Footer"/>
          <w:jc w:val="center"/>
          <w:rPr>
            <w:rFonts w:asciiTheme="majorHAnsi" w:hAnsiTheme="majorHAnsi"/>
            <w:sz w:val="28"/>
            <w:szCs w:val="28"/>
          </w:rPr>
        </w:pPr>
        <w:r>
          <w:rPr>
            <w:rFonts w:asciiTheme="majorHAnsi" w:hAnsiTheme="majorHAnsi"/>
            <w:sz w:val="28"/>
            <w:szCs w:val="28"/>
          </w:rPr>
          <w:t xml:space="preserve">~ </w:t>
        </w:r>
        <w:fldSimple w:instr=" PAGE    \* MERGEFORMAT ">
          <w:r w:rsidR="00C3099C" w:rsidRPr="00C3099C">
            <w:rPr>
              <w:rFonts w:asciiTheme="majorHAnsi" w:hAnsiTheme="majorHAnsi"/>
              <w:noProof/>
              <w:sz w:val="28"/>
              <w:szCs w:val="28"/>
            </w:rPr>
            <w:t>vi</w:t>
          </w:r>
        </w:fldSimple>
        <w:r>
          <w:rPr>
            <w:rFonts w:asciiTheme="majorHAnsi" w:hAnsiTheme="majorHAnsi"/>
            <w:sz w:val="28"/>
            <w:szCs w:val="28"/>
          </w:rPr>
          <w:t xml:space="preserve"> ~</w:t>
        </w:r>
      </w:p>
    </w:sdtContent>
  </w:sdt>
  <w:p w:rsidR="00173681" w:rsidRDefault="001736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87F" w:rsidRDefault="005B587F" w:rsidP="00B15D83">
      <w:pPr>
        <w:spacing w:after="0" w:line="240" w:lineRule="auto"/>
      </w:pPr>
      <w:r>
        <w:separator/>
      </w:r>
    </w:p>
  </w:footnote>
  <w:footnote w:type="continuationSeparator" w:id="1">
    <w:p w:rsidR="005B587F" w:rsidRDefault="005B587F" w:rsidP="00B15D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50363"/>
    <w:multiLevelType w:val="hybridMultilevel"/>
    <w:tmpl w:val="3D8804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16D63"/>
    <w:multiLevelType w:val="multilevel"/>
    <w:tmpl w:val="B9CA271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DC167E0"/>
    <w:multiLevelType w:val="multilevel"/>
    <w:tmpl w:val="89283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ED6D16"/>
    <w:multiLevelType w:val="multilevel"/>
    <w:tmpl w:val="6B10A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131CCB"/>
    <w:multiLevelType w:val="multilevel"/>
    <w:tmpl w:val="AAA4C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DB092C"/>
    <w:multiLevelType w:val="multilevel"/>
    <w:tmpl w:val="12188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A710D8"/>
    <w:multiLevelType w:val="multilevel"/>
    <w:tmpl w:val="A60E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927487"/>
    <w:multiLevelType w:val="hybridMultilevel"/>
    <w:tmpl w:val="3B56A2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9730DA"/>
    <w:multiLevelType w:val="hybridMultilevel"/>
    <w:tmpl w:val="A11EAE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203F28"/>
    <w:multiLevelType w:val="multilevel"/>
    <w:tmpl w:val="4DDA1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2B1A66"/>
    <w:multiLevelType w:val="hybridMultilevel"/>
    <w:tmpl w:val="7CA08D4A"/>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36126B3"/>
    <w:multiLevelType w:val="hybridMultilevel"/>
    <w:tmpl w:val="D9C86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8E1AC1"/>
    <w:multiLevelType w:val="multilevel"/>
    <w:tmpl w:val="2410C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5E9519D"/>
    <w:multiLevelType w:val="hybridMultilevel"/>
    <w:tmpl w:val="0094726C"/>
    <w:lvl w:ilvl="0" w:tplc="A7E228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100DF3"/>
    <w:multiLevelType w:val="hybridMultilevel"/>
    <w:tmpl w:val="AC64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331299"/>
    <w:multiLevelType w:val="multilevel"/>
    <w:tmpl w:val="737CD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9D72955"/>
    <w:multiLevelType w:val="multilevel"/>
    <w:tmpl w:val="B2089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95648C"/>
    <w:multiLevelType w:val="multilevel"/>
    <w:tmpl w:val="50845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DD3832"/>
    <w:multiLevelType w:val="multilevel"/>
    <w:tmpl w:val="160E6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F65556"/>
    <w:multiLevelType w:val="multilevel"/>
    <w:tmpl w:val="21783BA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22C5A99"/>
    <w:multiLevelType w:val="hybridMultilevel"/>
    <w:tmpl w:val="E21027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4C7D83"/>
    <w:multiLevelType w:val="hybridMultilevel"/>
    <w:tmpl w:val="D9C86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FC0133"/>
    <w:multiLevelType w:val="multilevel"/>
    <w:tmpl w:val="3B56C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8496D44"/>
    <w:multiLevelType w:val="hybridMultilevel"/>
    <w:tmpl w:val="4F12F3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96381C"/>
    <w:multiLevelType w:val="multilevel"/>
    <w:tmpl w:val="88EE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4C7E73"/>
    <w:multiLevelType w:val="multilevel"/>
    <w:tmpl w:val="CB1C8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4"/>
  </w:num>
  <w:num w:numId="3">
    <w:abstractNumId w:val="20"/>
  </w:num>
  <w:num w:numId="4">
    <w:abstractNumId w:val="0"/>
  </w:num>
  <w:num w:numId="5">
    <w:abstractNumId w:val="13"/>
  </w:num>
  <w:num w:numId="6">
    <w:abstractNumId w:val="1"/>
  </w:num>
  <w:num w:numId="7">
    <w:abstractNumId w:val="19"/>
  </w:num>
  <w:num w:numId="8">
    <w:abstractNumId w:val="21"/>
  </w:num>
  <w:num w:numId="9">
    <w:abstractNumId w:val="7"/>
  </w:num>
  <w:num w:numId="10">
    <w:abstractNumId w:val="17"/>
  </w:num>
  <w:num w:numId="11">
    <w:abstractNumId w:val="18"/>
  </w:num>
  <w:num w:numId="12">
    <w:abstractNumId w:val="16"/>
  </w:num>
  <w:num w:numId="13">
    <w:abstractNumId w:val="23"/>
  </w:num>
  <w:num w:numId="14">
    <w:abstractNumId w:val="4"/>
  </w:num>
  <w:num w:numId="15">
    <w:abstractNumId w:val="12"/>
  </w:num>
  <w:num w:numId="16">
    <w:abstractNumId w:val="9"/>
  </w:num>
  <w:num w:numId="17">
    <w:abstractNumId w:val="25"/>
  </w:num>
  <w:num w:numId="18">
    <w:abstractNumId w:val="6"/>
  </w:num>
  <w:num w:numId="19">
    <w:abstractNumId w:val="5"/>
  </w:num>
  <w:num w:numId="20">
    <w:abstractNumId w:val="2"/>
  </w:num>
  <w:num w:numId="21">
    <w:abstractNumId w:val="22"/>
  </w:num>
  <w:num w:numId="22">
    <w:abstractNumId w:val="24"/>
  </w:num>
  <w:num w:numId="23">
    <w:abstractNumId w:val="11"/>
  </w:num>
  <w:num w:numId="24">
    <w:abstractNumId w:val="10"/>
  </w:num>
  <w:num w:numId="25">
    <w:abstractNumId w:val="15"/>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D517BC"/>
    <w:rsid w:val="00002687"/>
    <w:rsid w:val="00055A3F"/>
    <w:rsid w:val="0008562C"/>
    <w:rsid w:val="000A170E"/>
    <w:rsid w:val="000A435F"/>
    <w:rsid w:val="000C4CB4"/>
    <w:rsid w:val="000D177E"/>
    <w:rsid w:val="000F5B90"/>
    <w:rsid w:val="00134130"/>
    <w:rsid w:val="00150DAA"/>
    <w:rsid w:val="001732C3"/>
    <w:rsid w:val="00173681"/>
    <w:rsid w:val="0017670A"/>
    <w:rsid w:val="001A0B74"/>
    <w:rsid w:val="001C61E0"/>
    <w:rsid w:val="001E64E8"/>
    <w:rsid w:val="002301C1"/>
    <w:rsid w:val="00267DD0"/>
    <w:rsid w:val="002B055F"/>
    <w:rsid w:val="002D0BF8"/>
    <w:rsid w:val="002F334C"/>
    <w:rsid w:val="00315B97"/>
    <w:rsid w:val="00341BFC"/>
    <w:rsid w:val="00355090"/>
    <w:rsid w:val="00377473"/>
    <w:rsid w:val="00414587"/>
    <w:rsid w:val="0042021A"/>
    <w:rsid w:val="00433E9B"/>
    <w:rsid w:val="004C11D5"/>
    <w:rsid w:val="00507456"/>
    <w:rsid w:val="00517222"/>
    <w:rsid w:val="0055715A"/>
    <w:rsid w:val="00585F1D"/>
    <w:rsid w:val="005B587F"/>
    <w:rsid w:val="0063589D"/>
    <w:rsid w:val="00657C22"/>
    <w:rsid w:val="00663D0A"/>
    <w:rsid w:val="00695306"/>
    <w:rsid w:val="006B2B12"/>
    <w:rsid w:val="006E57A9"/>
    <w:rsid w:val="006E59C0"/>
    <w:rsid w:val="00721CFD"/>
    <w:rsid w:val="00726D8C"/>
    <w:rsid w:val="007336D1"/>
    <w:rsid w:val="00753B24"/>
    <w:rsid w:val="00777C80"/>
    <w:rsid w:val="00815A23"/>
    <w:rsid w:val="00894AE8"/>
    <w:rsid w:val="00950345"/>
    <w:rsid w:val="009D2480"/>
    <w:rsid w:val="009F582C"/>
    <w:rsid w:val="00A52862"/>
    <w:rsid w:val="00A71984"/>
    <w:rsid w:val="00A7204D"/>
    <w:rsid w:val="00AF03D0"/>
    <w:rsid w:val="00B0255D"/>
    <w:rsid w:val="00B15D83"/>
    <w:rsid w:val="00B41847"/>
    <w:rsid w:val="00BA7D60"/>
    <w:rsid w:val="00C13CB0"/>
    <w:rsid w:val="00C14928"/>
    <w:rsid w:val="00C26569"/>
    <w:rsid w:val="00C3099C"/>
    <w:rsid w:val="00C3346E"/>
    <w:rsid w:val="00C40BA0"/>
    <w:rsid w:val="00C81F5B"/>
    <w:rsid w:val="00C87EBC"/>
    <w:rsid w:val="00CA007B"/>
    <w:rsid w:val="00CA10A6"/>
    <w:rsid w:val="00CE3B16"/>
    <w:rsid w:val="00CE62E3"/>
    <w:rsid w:val="00CF6C4E"/>
    <w:rsid w:val="00D1062C"/>
    <w:rsid w:val="00D1121D"/>
    <w:rsid w:val="00D20987"/>
    <w:rsid w:val="00D266F6"/>
    <w:rsid w:val="00D517BC"/>
    <w:rsid w:val="00D629FB"/>
    <w:rsid w:val="00D744C9"/>
    <w:rsid w:val="00D914C1"/>
    <w:rsid w:val="00D925B2"/>
    <w:rsid w:val="00DB7014"/>
    <w:rsid w:val="00DD2B84"/>
    <w:rsid w:val="00DE5E9E"/>
    <w:rsid w:val="00DF1E0C"/>
    <w:rsid w:val="00E370C1"/>
    <w:rsid w:val="00EB0F7A"/>
    <w:rsid w:val="00F038B1"/>
    <w:rsid w:val="00F13CAF"/>
    <w:rsid w:val="00F95432"/>
    <w:rsid w:val="00F97E02"/>
    <w:rsid w:val="00FA20C0"/>
    <w:rsid w:val="00FD6A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D5"/>
  </w:style>
  <w:style w:type="paragraph" w:styleId="Heading1">
    <w:name w:val="heading 1"/>
    <w:basedOn w:val="Normal"/>
    <w:next w:val="Normal"/>
    <w:link w:val="Heading1Char"/>
    <w:uiPriority w:val="9"/>
    <w:qFormat/>
    <w:rsid w:val="00894AE8"/>
    <w:pPr>
      <w:keepNext/>
      <w:keepLines/>
      <w:spacing w:after="0" w:line="240" w:lineRule="auto"/>
      <w:outlineLvl w:val="0"/>
    </w:pPr>
    <w:rPr>
      <w:rFonts w:ascii="Times New Roman" w:eastAsiaTheme="majorEastAsia" w:hAnsi="Times New Roman" w:cstheme="majorBidi"/>
      <w:b/>
      <w:bCs/>
      <w:sz w:val="24"/>
      <w:szCs w:val="28"/>
    </w:rPr>
  </w:style>
  <w:style w:type="paragraph" w:styleId="Heading3">
    <w:name w:val="heading 3"/>
    <w:basedOn w:val="Normal"/>
    <w:next w:val="Normal"/>
    <w:link w:val="Heading3Char"/>
    <w:uiPriority w:val="9"/>
    <w:semiHidden/>
    <w:unhideWhenUsed/>
    <w:qFormat/>
    <w:rsid w:val="009D248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D248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AE8"/>
    <w:rPr>
      <w:rFonts w:ascii="Times New Roman" w:eastAsiaTheme="majorEastAsia" w:hAnsi="Times New Roman" w:cstheme="majorBidi"/>
      <w:b/>
      <w:bCs/>
      <w:sz w:val="24"/>
      <w:szCs w:val="28"/>
    </w:rPr>
  </w:style>
  <w:style w:type="paragraph" w:styleId="ListParagraph">
    <w:name w:val="List Paragraph"/>
    <w:basedOn w:val="Normal"/>
    <w:uiPriority w:val="34"/>
    <w:qFormat/>
    <w:rsid w:val="00DF1E0C"/>
    <w:pPr>
      <w:ind w:left="720"/>
      <w:contextualSpacing/>
    </w:pPr>
  </w:style>
  <w:style w:type="character" w:customStyle="1" w:styleId="a">
    <w:name w:val="a"/>
    <w:basedOn w:val="DefaultParagraphFont"/>
    <w:rsid w:val="00D266F6"/>
  </w:style>
  <w:style w:type="character" w:customStyle="1" w:styleId="l6">
    <w:name w:val="l6"/>
    <w:basedOn w:val="DefaultParagraphFont"/>
    <w:rsid w:val="00D266F6"/>
  </w:style>
  <w:style w:type="character" w:customStyle="1" w:styleId="l8">
    <w:name w:val="l8"/>
    <w:basedOn w:val="DefaultParagraphFont"/>
    <w:rsid w:val="00D266F6"/>
  </w:style>
  <w:style w:type="character" w:customStyle="1" w:styleId="l7">
    <w:name w:val="l7"/>
    <w:basedOn w:val="DefaultParagraphFont"/>
    <w:rsid w:val="00D266F6"/>
  </w:style>
  <w:style w:type="character" w:customStyle="1" w:styleId="l9">
    <w:name w:val="l9"/>
    <w:basedOn w:val="DefaultParagraphFont"/>
    <w:rsid w:val="00D266F6"/>
  </w:style>
  <w:style w:type="character" w:customStyle="1" w:styleId="l10">
    <w:name w:val="l10"/>
    <w:basedOn w:val="DefaultParagraphFont"/>
    <w:rsid w:val="00D266F6"/>
  </w:style>
  <w:style w:type="character" w:customStyle="1" w:styleId="l">
    <w:name w:val="l"/>
    <w:basedOn w:val="DefaultParagraphFont"/>
    <w:rsid w:val="00D266F6"/>
  </w:style>
  <w:style w:type="paragraph" w:styleId="DocumentMap">
    <w:name w:val="Document Map"/>
    <w:basedOn w:val="Normal"/>
    <w:link w:val="DocumentMapChar"/>
    <w:uiPriority w:val="99"/>
    <w:semiHidden/>
    <w:unhideWhenUsed/>
    <w:rsid w:val="00657C2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57C22"/>
    <w:rPr>
      <w:rFonts w:ascii="Tahoma" w:hAnsi="Tahoma" w:cs="Tahoma"/>
      <w:sz w:val="16"/>
      <w:szCs w:val="16"/>
    </w:rPr>
  </w:style>
  <w:style w:type="table" w:styleId="TableGrid">
    <w:name w:val="Table Grid"/>
    <w:basedOn w:val="TableNormal"/>
    <w:uiPriority w:val="59"/>
    <w:rsid w:val="00B02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9D248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D2480"/>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9D24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2480"/>
    <w:rPr>
      <w:b/>
      <w:bCs/>
    </w:rPr>
  </w:style>
  <w:style w:type="character" w:styleId="Hyperlink">
    <w:name w:val="Hyperlink"/>
    <w:basedOn w:val="DefaultParagraphFont"/>
    <w:uiPriority w:val="99"/>
    <w:unhideWhenUsed/>
    <w:rsid w:val="00894AE8"/>
    <w:rPr>
      <w:color w:val="0000FF" w:themeColor="hyperlink"/>
      <w:u w:val="single"/>
    </w:rPr>
  </w:style>
  <w:style w:type="paragraph" w:styleId="BodyText">
    <w:name w:val="Body Text"/>
    <w:basedOn w:val="Normal"/>
    <w:link w:val="BodyTextChar"/>
    <w:uiPriority w:val="99"/>
    <w:semiHidden/>
    <w:unhideWhenUsed/>
    <w:rsid w:val="0063589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63589D"/>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63589D"/>
    <w:pPr>
      <w:spacing w:before="480" w:line="276" w:lineRule="auto"/>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63589D"/>
    <w:pPr>
      <w:spacing w:after="100"/>
    </w:pPr>
  </w:style>
  <w:style w:type="paragraph" w:styleId="BalloonText">
    <w:name w:val="Balloon Text"/>
    <w:basedOn w:val="Normal"/>
    <w:link w:val="BalloonTextChar"/>
    <w:uiPriority w:val="99"/>
    <w:semiHidden/>
    <w:unhideWhenUsed/>
    <w:rsid w:val="00635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89D"/>
    <w:rPr>
      <w:rFonts w:ascii="Tahoma" w:hAnsi="Tahoma" w:cs="Tahoma"/>
      <w:sz w:val="16"/>
      <w:szCs w:val="16"/>
    </w:rPr>
  </w:style>
  <w:style w:type="paragraph" w:styleId="Header">
    <w:name w:val="header"/>
    <w:basedOn w:val="Normal"/>
    <w:link w:val="HeaderChar"/>
    <w:uiPriority w:val="99"/>
    <w:semiHidden/>
    <w:unhideWhenUsed/>
    <w:rsid w:val="00B15D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5D83"/>
  </w:style>
  <w:style w:type="paragraph" w:styleId="Footer">
    <w:name w:val="footer"/>
    <w:basedOn w:val="Normal"/>
    <w:link w:val="FooterChar"/>
    <w:uiPriority w:val="99"/>
    <w:unhideWhenUsed/>
    <w:rsid w:val="00B15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D83"/>
  </w:style>
</w:styles>
</file>

<file path=word/webSettings.xml><?xml version="1.0" encoding="utf-8"?>
<w:webSettings xmlns:r="http://schemas.openxmlformats.org/officeDocument/2006/relationships" xmlns:w="http://schemas.openxmlformats.org/wordprocessingml/2006/main">
  <w:divs>
    <w:div w:id="10451227">
      <w:bodyDiv w:val="1"/>
      <w:marLeft w:val="0"/>
      <w:marRight w:val="0"/>
      <w:marTop w:val="0"/>
      <w:marBottom w:val="0"/>
      <w:divBdr>
        <w:top w:val="none" w:sz="0" w:space="0" w:color="auto"/>
        <w:left w:val="none" w:sz="0" w:space="0" w:color="auto"/>
        <w:bottom w:val="none" w:sz="0" w:space="0" w:color="auto"/>
        <w:right w:val="none" w:sz="0" w:space="0" w:color="auto"/>
      </w:divBdr>
      <w:divsChild>
        <w:div w:id="1357540246">
          <w:marLeft w:val="0"/>
          <w:marRight w:val="0"/>
          <w:marTop w:val="0"/>
          <w:marBottom w:val="0"/>
          <w:divBdr>
            <w:top w:val="none" w:sz="0" w:space="0" w:color="auto"/>
            <w:left w:val="none" w:sz="0" w:space="0" w:color="auto"/>
            <w:bottom w:val="none" w:sz="0" w:space="0" w:color="auto"/>
            <w:right w:val="none" w:sz="0" w:space="0" w:color="auto"/>
          </w:divBdr>
        </w:div>
        <w:div w:id="1934702993">
          <w:marLeft w:val="0"/>
          <w:marRight w:val="0"/>
          <w:marTop w:val="0"/>
          <w:marBottom w:val="0"/>
          <w:divBdr>
            <w:top w:val="none" w:sz="0" w:space="0" w:color="auto"/>
            <w:left w:val="none" w:sz="0" w:space="0" w:color="auto"/>
            <w:bottom w:val="none" w:sz="0" w:space="0" w:color="auto"/>
            <w:right w:val="none" w:sz="0" w:space="0" w:color="auto"/>
          </w:divBdr>
        </w:div>
        <w:div w:id="329332791">
          <w:marLeft w:val="0"/>
          <w:marRight w:val="0"/>
          <w:marTop w:val="0"/>
          <w:marBottom w:val="0"/>
          <w:divBdr>
            <w:top w:val="none" w:sz="0" w:space="0" w:color="auto"/>
            <w:left w:val="none" w:sz="0" w:space="0" w:color="auto"/>
            <w:bottom w:val="none" w:sz="0" w:space="0" w:color="auto"/>
            <w:right w:val="none" w:sz="0" w:space="0" w:color="auto"/>
          </w:divBdr>
        </w:div>
        <w:div w:id="883323795">
          <w:marLeft w:val="0"/>
          <w:marRight w:val="0"/>
          <w:marTop w:val="0"/>
          <w:marBottom w:val="0"/>
          <w:divBdr>
            <w:top w:val="none" w:sz="0" w:space="0" w:color="auto"/>
            <w:left w:val="none" w:sz="0" w:space="0" w:color="auto"/>
            <w:bottom w:val="none" w:sz="0" w:space="0" w:color="auto"/>
            <w:right w:val="none" w:sz="0" w:space="0" w:color="auto"/>
          </w:divBdr>
        </w:div>
      </w:divsChild>
    </w:div>
    <w:div w:id="23334031">
      <w:bodyDiv w:val="1"/>
      <w:marLeft w:val="0"/>
      <w:marRight w:val="0"/>
      <w:marTop w:val="0"/>
      <w:marBottom w:val="0"/>
      <w:divBdr>
        <w:top w:val="none" w:sz="0" w:space="0" w:color="auto"/>
        <w:left w:val="none" w:sz="0" w:space="0" w:color="auto"/>
        <w:bottom w:val="none" w:sz="0" w:space="0" w:color="auto"/>
        <w:right w:val="none" w:sz="0" w:space="0" w:color="auto"/>
      </w:divBdr>
    </w:div>
    <w:div w:id="96219616">
      <w:bodyDiv w:val="1"/>
      <w:marLeft w:val="0"/>
      <w:marRight w:val="0"/>
      <w:marTop w:val="0"/>
      <w:marBottom w:val="0"/>
      <w:divBdr>
        <w:top w:val="none" w:sz="0" w:space="0" w:color="auto"/>
        <w:left w:val="none" w:sz="0" w:space="0" w:color="auto"/>
        <w:bottom w:val="none" w:sz="0" w:space="0" w:color="auto"/>
        <w:right w:val="none" w:sz="0" w:space="0" w:color="auto"/>
      </w:divBdr>
      <w:divsChild>
        <w:div w:id="151609819">
          <w:marLeft w:val="0"/>
          <w:marRight w:val="0"/>
          <w:marTop w:val="0"/>
          <w:marBottom w:val="0"/>
          <w:divBdr>
            <w:top w:val="none" w:sz="0" w:space="0" w:color="auto"/>
            <w:left w:val="none" w:sz="0" w:space="0" w:color="auto"/>
            <w:bottom w:val="none" w:sz="0" w:space="0" w:color="auto"/>
            <w:right w:val="none" w:sz="0" w:space="0" w:color="auto"/>
          </w:divBdr>
        </w:div>
        <w:div w:id="736632620">
          <w:marLeft w:val="0"/>
          <w:marRight w:val="0"/>
          <w:marTop w:val="0"/>
          <w:marBottom w:val="0"/>
          <w:divBdr>
            <w:top w:val="none" w:sz="0" w:space="0" w:color="auto"/>
            <w:left w:val="none" w:sz="0" w:space="0" w:color="auto"/>
            <w:bottom w:val="none" w:sz="0" w:space="0" w:color="auto"/>
            <w:right w:val="none" w:sz="0" w:space="0" w:color="auto"/>
          </w:divBdr>
        </w:div>
        <w:div w:id="1899896357">
          <w:marLeft w:val="0"/>
          <w:marRight w:val="0"/>
          <w:marTop w:val="0"/>
          <w:marBottom w:val="0"/>
          <w:divBdr>
            <w:top w:val="none" w:sz="0" w:space="0" w:color="auto"/>
            <w:left w:val="none" w:sz="0" w:space="0" w:color="auto"/>
            <w:bottom w:val="none" w:sz="0" w:space="0" w:color="auto"/>
            <w:right w:val="none" w:sz="0" w:space="0" w:color="auto"/>
          </w:divBdr>
        </w:div>
      </w:divsChild>
    </w:div>
    <w:div w:id="112482471">
      <w:bodyDiv w:val="1"/>
      <w:marLeft w:val="0"/>
      <w:marRight w:val="0"/>
      <w:marTop w:val="0"/>
      <w:marBottom w:val="0"/>
      <w:divBdr>
        <w:top w:val="none" w:sz="0" w:space="0" w:color="auto"/>
        <w:left w:val="none" w:sz="0" w:space="0" w:color="auto"/>
        <w:bottom w:val="none" w:sz="0" w:space="0" w:color="auto"/>
        <w:right w:val="none" w:sz="0" w:space="0" w:color="auto"/>
      </w:divBdr>
      <w:divsChild>
        <w:div w:id="1501581676">
          <w:marLeft w:val="0"/>
          <w:marRight w:val="0"/>
          <w:marTop w:val="0"/>
          <w:marBottom w:val="0"/>
          <w:divBdr>
            <w:top w:val="none" w:sz="0" w:space="0" w:color="auto"/>
            <w:left w:val="none" w:sz="0" w:space="0" w:color="auto"/>
            <w:bottom w:val="none" w:sz="0" w:space="0" w:color="auto"/>
            <w:right w:val="none" w:sz="0" w:space="0" w:color="auto"/>
          </w:divBdr>
        </w:div>
        <w:div w:id="1145123760">
          <w:marLeft w:val="0"/>
          <w:marRight w:val="0"/>
          <w:marTop w:val="0"/>
          <w:marBottom w:val="0"/>
          <w:divBdr>
            <w:top w:val="none" w:sz="0" w:space="0" w:color="auto"/>
            <w:left w:val="none" w:sz="0" w:space="0" w:color="auto"/>
            <w:bottom w:val="none" w:sz="0" w:space="0" w:color="auto"/>
            <w:right w:val="none" w:sz="0" w:space="0" w:color="auto"/>
          </w:divBdr>
        </w:div>
        <w:div w:id="228155202">
          <w:marLeft w:val="0"/>
          <w:marRight w:val="0"/>
          <w:marTop w:val="0"/>
          <w:marBottom w:val="0"/>
          <w:divBdr>
            <w:top w:val="none" w:sz="0" w:space="0" w:color="auto"/>
            <w:left w:val="none" w:sz="0" w:space="0" w:color="auto"/>
            <w:bottom w:val="none" w:sz="0" w:space="0" w:color="auto"/>
            <w:right w:val="none" w:sz="0" w:space="0" w:color="auto"/>
          </w:divBdr>
        </w:div>
      </w:divsChild>
    </w:div>
    <w:div w:id="124467441">
      <w:bodyDiv w:val="1"/>
      <w:marLeft w:val="0"/>
      <w:marRight w:val="0"/>
      <w:marTop w:val="0"/>
      <w:marBottom w:val="0"/>
      <w:divBdr>
        <w:top w:val="none" w:sz="0" w:space="0" w:color="auto"/>
        <w:left w:val="none" w:sz="0" w:space="0" w:color="auto"/>
        <w:bottom w:val="none" w:sz="0" w:space="0" w:color="auto"/>
        <w:right w:val="none" w:sz="0" w:space="0" w:color="auto"/>
      </w:divBdr>
      <w:divsChild>
        <w:div w:id="1563445342">
          <w:marLeft w:val="0"/>
          <w:marRight w:val="0"/>
          <w:marTop w:val="0"/>
          <w:marBottom w:val="0"/>
          <w:divBdr>
            <w:top w:val="none" w:sz="0" w:space="0" w:color="auto"/>
            <w:left w:val="none" w:sz="0" w:space="0" w:color="auto"/>
            <w:bottom w:val="none" w:sz="0" w:space="0" w:color="auto"/>
            <w:right w:val="none" w:sz="0" w:space="0" w:color="auto"/>
          </w:divBdr>
        </w:div>
        <w:div w:id="1826510277">
          <w:marLeft w:val="0"/>
          <w:marRight w:val="0"/>
          <w:marTop w:val="0"/>
          <w:marBottom w:val="0"/>
          <w:divBdr>
            <w:top w:val="none" w:sz="0" w:space="0" w:color="auto"/>
            <w:left w:val="none" w:sz="0" w:space="0" w:color="auto"/>
            <w:bottom w:val="none" w:sz="0" w:space="0" w:color="auto"/>
            <w:right w:val="none" w:sz="0" w:space="0" w:color="auto"/>
          </w:divBdr>
        </w:div>
        <w:div w:id="422144354">
          <w:marLeft w:val="0"/>
          <w:marRight w:val="0"/>
          <w:marTop w:val="0"/>
          <w:marBottom w:val="0"/>
          <w:divBdr>
            <w:top w:val="none" w:sz="0" w:space="0" w:color="auto"/>
            <w:left w:val="none" w:sz="0" w:space="0" w:color="auto"/>
            <w:bottom w:val="none" w:sz="0" w:space="0" w:color="auto"/>
            <w:right w:val="none" w:sz="0" w:space="0" w:color="auto"/>
          </w:divBdr>
        </w:div>
      </w:divsChild>
    </w:div>
    <w:div w:id="164442577">
      <w:bodyDiv w:val="1"/>
      <w:marLeft w:val="0"/>
      <w:marRight w:val="0"/>
      <w:marTop w:val="0"/>
      <w:marBottom w:val="0"/>
      <w:divBdr>
        <w:top w:val="none" w:sz="0" w:space="0" w:color="auto"/>
        <w:left w:val="none" w:sz="0" w:space="0" w:color="auto"/>
        <w:bottom w:val="none" w:sz="0" w:space="0" w:color="auto"/>
        <w:right w:val="none" w:sz="0" w:space="0" w:color="auto"/>
      </w:divBdr>
      <w:divsChild>
        <w:div w:id="1783768890">
          <w:marLeft w:val="0"/>
          <w:marRight w:val="0"/>
          <w:marTop w:val="0"/>
          <w:marBottom w:val="0"/>
          <w:divBdr>
            <w:top w:val="none" w:sz="0" w:space="0" w:color="auto"/>
            <w:left w:val="none" w:sz="0" w:space="0" w:color="auto"/>
            <w:bottom w:val="none" w:sz="0" w:space="0" w:color="auto"/>
            <w:right w:val="none" w:sz="0" w:space="0" w:color="auto"/>
          </w:divBdr>
        </w:div>
        <w:div w:id="1818953422">
          <w:marLeft w:val="0"/>
          <w:marRight w:val="0"/>
          <w:marTop w:val="0"/>
          <w:marBottom w:val="0"/>
          <w:divBdr>
            <w:top w:val="none" w:sz="0" w:space="0" w:color="auto"/>
            <w:left w:val="none" w:sz="0" w:space="0" w:color="auto"/>
            <w:bottom w:val="none" w:sz="0" w:space="0" w:color="auto"/>
            <w:right w:val="none" w:sz="0" w:space="0" w:color="auto"/>
          </w:divBdr>
        </w:div>
      </w:divsChild>
    </w:div>
    <w:div w:id="167407496">
      <w:bodyDiv w:val="1"/>
      <w:marLeft w:val="0"/>
      <w:marRight w:val="0"/>
      <w:marTop w:val="0"/>
      <w:marBottom w:val="0"/>
      <w:divBdr>
        <w:top w:val="none" w:sz="0" w:space="0" w:color="auto"/>
        <w:left w:val="none" w:sz="0" w:space="0" w:color="auto"/>
        <w:bottom w:val="none" w:sz="0" w:space="0" w:color="auto"/>
        <w:right w:val="none" w:sz="0" w:space="0" w:color="auto"/>
      </w:divBdr>
    </w:div>
    <w:div w:id="183055225">
      <w:bodyDiv w:val="1"/>
      <w:marLeft w:val="0"/>
      <w:marRight w:val="0"/>
      <w:marTop w:val="0"/>
      <w:marBottom w:val="0"/>
      <w:divBdr>
        <w:top w:val="none" w:sz="0" w:space="0" w:color="auto"/>
        <w:left w:val="none" w:sz="0" w:space="0" w:color="auto"/>
        <w:bottom w:val="none" w:sz="0" w:space="0" w:color="auto"/>
        <w:right w:val="none" w:sz="0" w:space="0" w:color="auto"/>
      </w:divBdr>
      <w:divsChild>
        <w:div w:id="2081635770">
          <w:marLeft w:val="0"/>
          <w:marRight w:val="0"/>
          <w:marTop w:val="0"/>
          <w:marBottom w:val="0"/>
          <w:divBdr>
            <w:top w:val="none" w:sz="0" w:space="0" w:color="auto"/>
            <w:left w:val="none" w:sz="0" w:space="0" w:color="auto"/>
            <w:bottom w:val="none" w:sz="0" w:space="0" w:color="auto"/>
            <w:right w:val="none" w:sz="0" w:space="0" w:color="auto"/>
          </w:divBdr>
        </w:div>
        <w:div w:id="903486339">
          <w:marLeft w:val="0"/>
          <w:marRight w:val="0"/>
          <w:marTop w:val="0"/>
          <w:marBottom w:val="0"/>
          <w:divBdr>
            <w:top w:val="none" w:sz="0" w:space="0" w:color="auto"/>
            <w:left w:val="none" w:sz="0" w:space="0" w:color="auto"/>
            <w:bottom w:val="none" w:sz="0" w:space="0" w:color="auto"/>
            <w:right w:val="none" w:sz="0" w:space="0" w:color="auto"/>
          </w:divBdr>
        </w:div>
      </w:divsChild>
    </w:div>
    <w:div w:id="183134759">
      <w:bodyDiv w:val="1"/>
      <w:marLeft w:val="0"/>
      <w:marRight w:val="0"/>
      <w:marTop w:val="0"/>
      <w:marBottom w:val="0"/>
      <w:divBdr>
        <w:top w:val="none" w:sz="0" w:space="0" w:color="auto"/>
        <w:left w:val="none" w:sz="0" w:space="0" w:color="auto"/>
        <w:bottom w:val="none" w:sz="0" w:space="0" w:color="auto"/>
        <w:right w:val="none" w:sz="0" w:space="0" w:color="auto"/>
      </w:divBdr>
      <w:divsChild>
        <w:div w:id="581455107">
          <w:marLeft w:val="0"/>
          <w:marRight w:val="0"/>
          <w:marTop w:val="0"/>
          <w:marBottom w:val="0"/>
          <w:divBdr>
            <w:top w:val="none" w:sz="0" w:space="0" w:color="auto"/>
            <w:left w:val="none" w:sz="0" w:space="0" w:color="auto"/>
            <w:bottom w:val="none" w:sz="0" w:space="0" w:color="auto"/>
            <w:right w:val="none" w:sz="0" w:space="0" w:color="auto"/>
          </w:divBdr>
        </w:div>
        <w:div w:id="386878431">
          <w:marLeft w:val="0"/>
          <w:marRight w:val="0"/>
          <w:marTop w:val="0"/>
          <w:marBottom w:val="0"/>
          <w:divBdr>
            <w:top w:val="none" w:sz="0" w:space="0" w:color="auto"/>
            <w:left w:val="none" w:sz="0" w:space="0" w:color="auto"/>
            <w:bottom w:val="none" w:sz="0" w:space="0" w:color="auto"/>
            <w:right w:val="none" w:sz="0" w:space="0" w:color="auto"/>
          </w:divBdr>
        </w:div>
        <w:div w:id="949816868">
          <w:marLeft w:val="0"/>
          <w:marRight w:val="0"/>
          <w:marTop w:val="0"/>
          <w:marBottom w:val="0"/>
          <w:divBdr>
            <w:top w:val="none" w:sz="0" w:space="0" w:color="auto"/>
            <w:left w:val="none" w:sz="0" w:space="0" w:color="auto"/>
            <w:bottom w:val="none" w:sz="0" w:space="0" w:color="auto"/>
            <w:right w:val="none" w:sz="0" w:space="0" w:color="auto"/>
          </w:divBdr>
        </w:div>
      </w:divsChild>
    </w:div>
    <w:div w:id="216668147">
      <w:bodyDiv w:val="1"/>
      <w:marLeft w:val="0"/>
      <w:marRight w:val="0"/>
      <w:marTop w:val="0"/>
      <w:marBottom w:val="0"/>
      <w:divBdr>
        <w:top w:val="none" w:sz="0" w:space="0" w:color="auto"/>
        <w:left w:val="none" w:sz="0" w:space="0" w:color="auto"/>
        <w:bottom w:val="none" w:sz="0" w:space="0" w:color="auto"/>
        <w:right w:val="none" w:sz="0" w:space="0" w:color="auto"/>
      </w:divBdr>
      <w:divsChild>
        <w:div w:id="1140614405">
          <w:marLeft w:val="0"/>
          <w:marRight w:val="0"/>
          <w:marTop w:val="0"/>
          <w:marBottom w:val="0"/>
          <w:divBdr>
            <w:top w:val="none" w:sz="0" w:space="0" w:color="auto"/>
            <w:left w:val="none" w:sz="0" w:space="0" w:color="auto"/>
            <w:bottom w:val="none" w:sz="0" w:space="0" w:color="auto"/>
            <w:right w:val="none" w:sz="0" w:space="0" w:color="auto"/>
          </w:divBdr>
        </w:div>
        <w:div w:id="464008835">
          <w:marLeft w:val="0"/>
          <w:marRight w:val="0"/>
          <w:marTop w:val="0"/>
          <w:marBottom w:val="0"/>
          <w:divBdr>
            <w:top w:val="none" w:sz="0" w:space="0" w:color="auto"/>
            <w:left w:val="none" w:sz="0" w:space="0" w:color="auto"/>
            <w:bottom w:val="none" w:sz="0" w:space="0" w:color="auto"/>
            <w:right w:val="none" w:sz="0" w:space="0" w:color="auto"/>
          </w:divBdr>
        </w:div>
        <w:div w:id="1424641355">
          <w:marLeft w:val="0"/>
          <w:marRight w:val="0"/>
          <w:marTop w:val="0"/>
          <w:marBottom w:val="0"/>
          <w:divBdr>
            <w:top w:val="none" w:sz="0" w:space="0" w:color="auto"/>
            <w:left w:val="none" w:sz="0" w:space="0" w:color="auto"/>
            <w:bottom w:val="none" w:sz="0" w:space="0" w:color="auto"/>
            <w:right w:val="none" w:sz="0" w:space="0" w:color="auto"/>
          </w:divBdr>
        </w:div>
        <w:div w:id="1673875091">
          <w:marLeft w:val="0"/>
          <w:marRight w:val="0"/>
          <w:marTop w:val="0"/>
          <w:marBottom w:val="0"/>
          <w:divBdr>
            <w:top w:val="none" w:sz="0" w:space="0" w:color="auto"/>
            <w:left w:val="none" w:sz="0" w:space="0" w:color="auto"/>
            <w:bottom w:val="none" w:sz="0" w:space="0" w:color="auto"/>
            <w:right w:val="none" w:sz="0" w:space="0" w:color="auto"/>
          </w:divBdr>
        </w:div>
      </w:divsChild>
    </w:div>
    <w:div w:id="286814957">
      <w:bodyDiv w:val="1"/>
      <w:marLeft w:val="0"/>
      <w:marRight w:val="0"/>
      <w:marTop w:val="0"/>
      <w:marBottom w:val="0"/>
      <w:divBdr>
        <w:top w:val="none" w:sz="0" w:space="0" w:color="auto"/>
        <w:left w:val="none" w:sz="0" w:space="0" w:color="auto"/>
        <w:bottom w:val="none" w:sz="0" w:space="0" w:color="auto"/>
        <w:right w:val="none" w:sz="0" w:space="0" w:color="auto"/>
      </w:divBdr>
      <w:divsChild>
        <w:div w:id="1878354126">
          <w:marLeft w:val="0"/>
          <w:marRight w:val="0"/>
          <w:marTop w:val="0"/>
          <w:marBottom w:val="0"/>
          <w:divBdr>
            <w:top w:val="none" w:sz="0" w:space="0" w:color="auto"/>
            <w:left w:val="none" w:sz="0" w:space="0" w:color="auto"/>
            <w:bottom w:val="none" w:sz="0" w:space="0" w:color="auto"/>
            <w:right w:val="none" w:sz="0" w:space="0" w:color="auto"/>
          </w:divBdr>
        </w:div>
        <w:div w:id="1070924996">
          <w:marLeft w:val="0"/>
          <w:marRight w:val="0"/>
          <w:marTop w:val="0"/>
          <w:marBottom w:val="0"/>
          <w:divBdr>
            <w:top w:val="none" w:sz="0" w:space="0" w:color="auto"/>
            <w:left w:val="none" w:sz="0" w:space="0" w:color="auto"/>
            <w:bottom w:val="none" w:sz="0" w:space="0" w:color="auto"/>
            <w:right w:val="none" w:sz="0" w:space="0" w:color="auto"/>
          </w:divBdr>
        </w:div>
        <w:div w:id="1692997816">
          <w:marLeft w:val="0"/>
          <w:marRight w:val="0"/>
          <w:marTop w:val="0"/>
          <w:marBottom w:val="0"/>
          <w:divBdr>
            <w:top w:val="none" w:sz="0" w:space="0" w:color="auto"/>
            <w:left w:val="none" w:sz="0" w:space="0" w:color="auto"/>
            <w:bottom w:val="none" w:sz="0" w:space="0" w:color="auto"/>
            <w:right w:val="none" w:sz="0" w:space="0" w:color="auto"/>
          </w:divBdr>
        </w:div>
        <w:div w:id="1457331199">
          <w:marLeft w:val="0"/>
          <w:marRight w:val="0"/>
          <w:marTop w:val="0"/>
          <w:marBottom w:val="0"/>
          <w:divBdr>
            <w:top w:val="none" w:sz="0" w:space="0" w:color="auto"/>
            <w:left w:val="none" w:sz="0" w:space="0" w:color="auto"/>
            <w:bottom w:val="none" w:sz="0" w:space="0" w:color="auto"/>
            <w:right w:val="none" w:sz="0" w:space="0" w:color="auto"/>
          </w:divBdr>
        </w:div>
      </w:divsChild>
    </w:div>
    <w:div w:id="316541858">
      <w:bodyDiv w:val="1"/>
      <w:marLeft w:val="0"/>
      <w:marRight w:val="0"/>
      <w:marTop w:val="0"/>
      <w:marBottom w:val="0"/>
      <w:divBdr>
        <w:top w:val="none" w:sz="0" w:space="0" w:color="auto"/>
        <w:left w:val="none" w:sz="0" w:space="0" w:color="auto"/>
        <w:bottom w:val="none" w:sz="0" w:space="0" w:color="auto"/>
        <w:right w:val="none" w:sz="0" w:space="0" w:color="auto"/>
      </w:divBdr>
      <w:divsChild>
        <w:div w:id="1854609514">
          <w:marLeft w:val="0"/>
          <w:marRight w:val="0"/>
          <w:marTop w:val="0"/>
          <w:marBottom w:val="0"/>
          <w:divBdr>
            <w:top w:val="none" w:sz="0" w:space="0" w:color="auto"/>
            <w:left w:val="none" w:sz="0" w:space="0" w:color="auto"/>
            <w:bottom w:val="none" w:sz="0" w:space="0" w:color="auto"/>
            <w:right w:val="none" w:sz="0" w:space="0" w:color="auto"/>
          </w:divBdr>
        </w:div>
        <w:div w:id="525682954">
          <w:marLeft w:val="0"/>
          <w:marRight w:val="0"/>
          <w:marTop w:val="0"/>
          <w:marBottom w:val="0"/>
          <w:divBdr>
            <w:top w:val="none" w:sz="0" w:space="0" w:color="auto"/>
            <w:left w:val="none" w:sz="0" w:space="0" w:color="auto"/>
            <w:bottom w:val="none" w:sz="0" w:space="0" w:color="auto"/>
            <w:right w:val="none" w:sz="0" w:space="0" w:color="auto"/>
          </w:divBdr>
        </w:div>
        <w:div w:id="822236118">
          <w:marLeft w:val="0"/>
          <w:marRight w:val="0"/>
          <w:marTop w:val="0"/>
          <w:marBottom w:val="0"/>
          <w:divBdr>
            <w:top w:val="none" w:sz="0" w:space="0" w:color="auto"/>
            <w:left w:val="none" w:sz="0" w:space="0" w:color="auto"/>
            <w:bottom w:val="none" w:sz="0" w:space="0" w:color="auto"/>
            <w:right w:val="none" w:sz="0" w:space="0" w:color="auto"/>
          </w:divBdr>
        </w:div>
        <w:div w:id="1519198195">
          <w:marLeft w:val="0"/>
          <w:marRight w:val="0"/>
          <w:marTop w:val="0"/>
          <w:marBottom w:val="0"/>
          <w:divBdr>
            <w:top w:val="none" w:sz="0" w:space="0" w:color="auto"/>
            <w:left w:val="none" w:sz="0" w:space="0" w:color="auto"/>
            <w:bottom w:val="none" w:sz="0" w:space="0" w:color="auto"/>
            <w:right w:val="none" w:sz="0" w:space="0" w:color="auto"/>
          </w:divBdr>
        </w:div>
        <w:div w:id="1152915528">
          <w:marLeft w:val="0"/>
          <w:marRight w:val="0"/>
          <w:marTop w:val="0"/>
          <w:marBottom w:val="0"/>
          <w:divBdr>
            <w:top w:val="none" w:sz="0" w:space="0" w:color="auto"/>
            <w:left w:val="none" w:sz="0" w:space="0" w:color="auto"/>
            <w:bottom w:val="none" w:sz="0" w:space="0" w:color="auto"/>
            <w:right w:val="none" w:sz="0" w:space="0" w:color="auto"/>
          </w:divBdr>
        </w:div>
        <w:div w:id="2145542198">
          <w:marLeft w:val="0"/>
          <w:marRight w:val="0"/>
          <w:marTop w:val="0"/>
          <w:marBottom w:val="0"/>
          <w:divBdr>
            <w:top w:val="none" w:sz="0" w:space="0" w:color="auto"/>
            <w:left w:val="none" w:sz="0" w:space="0" w:color="auto"/>
            <w:bottom w:val="none" w:sz="0" w:space="0" w:color="auto"/>
            <w:right w:val="none" w:sz="0" w:space="0" w:color="auto"/>
          </w:divBdr>
        </w:div>
        <w:div w:id="697781909">
          <w:marLeft w:val="0"/>
          <w:marRight w:val="0"/>
          <w:marTop w:val="0"/>
          <w:marBottom w:val="0"/>
          <w:divBdr>
            <w:top w:val="none" w:sz="0" w:space="0" w:color="auto"/>
            <w:left w:val="none" w:sz="0" w:space="0" w:color="auto"/>
            <w:bottom w:val="none" w:sz="0" w:space="0" w:color="auto"/>
            <w:right w:val="none" w:sz="0" w:space="0" w:color="auto"/>
          </w:divBdr>
        </w:div>
        <w:div w:id="1107427617">
          <w:marLeft w:val="0"/>
          <w:marRight w:val="0"/>
          <w:marTop w:val="0"/>
          <w:marBottom w:val="0"/>
          <w:divBdr>
            <w:top w:val="none" w:sz="0" w:space="0" w:color="auto"/>
            <w:left w:val="none" w:sz="0" w:space="0" w:color="auto"/>
            <w:bottom w:val="none" w:sz="0" w:space="0" w:color="auto"/>
            <w:right w:val="none" w:sz="0" w:space="0" w:color="auto"/>
          </w:divBdr>
        </w:div>
        <w:div w:id="1753551682">
          <w:marLeft w:val="0"/>
          <w:marRight w:val="0"/>
          <w:marTop w:val="0"/>
          <w:marBottom w:val="0"/>
          <w:divBdr>
            <w:top w:val="none" w:sz="0" w:space="0" w:color="auto"/>
            <w:left w:val="none" w:sz="0" w:space="0" w:color="auto"/>
            <w:bottom w:val="none" w:sz="0" w:space="0" w:color="auto"/>
            <w:right w:val="none" w:sz="0" w:space="0" w:color="auto"/>
          </w:divBdr>
        </w:div>
        <w:div w:id="1750688554">
          <w:marLeft w:val="0"/>
          <w:marRight w:val="0"/>
          <w:marTop w:val="0"/>
          <w:marBottom w:val="0"/>
          <w:divBdr>
            <w:top w:val="none" w:sz="0" w:space="0" w:color="auto"/>
            <w:left w:val="none" w:sz="0" w:space="0" w:color="auto"/>
            <w:bottom w:val="none" w:sz="0" w:space="0" w:color="auto"/>
            <w:right w:val="none" w:sz="0" w:space="0" w:color="auto"/>
          </w:divBdr>
        </w:div>
        <w:div w:id="1640644748">
          <w:marLeft w:val="0"/>
          <w:marRight w:val="0"/>
          <w:marTop w:val="0"/>
          <w:marBottom w:val="0"/>
          <w:divBdr>
            <w:top w:val="none" w:sz="0" w:space="0" w:color="auto"/>
            <w:left w:val="none" w:sz="0" w:space="0" w:color="auto"/>
            <w:bottom w:val="none" w:sz="0" w:space="0" w:color="auto"/>
            <w:right w:val="none" w:sz="0" w:space="0" w:color="auto"/>
          </w:divBdr>
        </w:div>
        <w:div w:id="1242787785">
          <w:marLeft w:val="0"/>
          <w:marRight w:val="0"/>
          <w:marTop w:val="0"/>
          <w:marBottom w:val="0"/>
          <w:divBdr>
            <w:top w:val="none" w:sz="0" w:space="0" w:color="auto"/>
            <w:left w:val="none" w:sz="0" w:space="0" w:color="auto"/>
            <w:bottom w:val="none" w:sz="0" w:space="0" w:color="auto"/>
            <w:right w:val="none" w:sz="0" w:space="0" w:color="auto"/>
          </w:divBdr>
        </w:div>
        <w:div w:id="439027942">
          <w:marLeft w:val="0"/>
          <w:marRight w:val="0"/>
          <w:marTop w:val="0"/>
          <w:marBottom w:val="0"/>
          <w:divBdr>
            <w:top w:val="none" w:sz="0" w:space="0" w:color="auto"/>
            <w:left w:val="none" w:sz="0" w:space="0" w:color="auto"/>
            <w:bottom w:val="none" w:sz="0" w:space="0" w:color="auto"/>
            <w:right w:val="none" w:sz="0" w:space="0" w:color="auto"/>
          </w:divBdr>
        </w:div>
        <w:div w:id="1905989275">
          <w:marLeft w:val="0"/>
          <w:marRight w:val="0"/>
          <w:marTop w:val="0"/>
          <w:marBottom w:val="0"/>
          <w:divBdr>
            <w:top w:val="none" w:sz="0" w:space="0" w:color="auto"/>
            <w:left w:val="none" w:sz="0" w:space="0" w:color="auto"/>
            <w:bottom w:val="none" w:sz="0" w:space="0" w:color="auto"/>
            <w:right w:val="none" w:sz="0" w:space="0" w:color="auto"/>
          </w:divBdr>
        </w:div>
        <w:div w:id="1128547653">
          <w:marLeft w:val="0"/>
          <w:marRight w:val="0"/>
          <w:marTop w:val="0"/>
          <w:marBottom w:val="0"/>
          <w:divBdr>
            <w:top w:val="none" w:sz="0" w:space="0" w:color="auto"/>
            <w:left w:val="none" w:sz="0" w:space="0" w:color="auto"/>
            <w:bottom w:val="none" w:sz="0" w:space="0" w:color="auto"/>
            <w:right w:val="none" w:sz="0" w:space="0" w:color="auto"/>
          </w:divBdr>
        </w:div>
      </w:divsChild>
    </w:div>
    <w:div w:id="320473827">
      <w:bodyDiv w:val="1"/>
      <w:marLeft w:val="0"/>
      <w:marRight w:val="0"/>
      <w:marTop w:val="0"/>
      <w:marBottom w:val="0"/>
      <w:divBdr>
        <w:top w:val="none" w:sz="0" w:space="0" w:color="auto"/>
        <w:left w:val="none" w:sz="0" w:space="0" w:color="auto"/>
        <w:bottom w:val="none" w:sz="0" w:space="0" w:color="auto"/>
        <w:right w:val="none" w:sz="0" w:space="0" w:color="auto"/>
      </w:divBdr>
      <w:divsChild>
        <w:div w:id="961224349">
          <w:marLeft w:val="0"/>
          <w:marRight w:val="0"/>
          <w:marTop w:val="0"/>
          <w:marBottom w:val="0"/>
          <w:divBdr>
            <w:top w:val="none" w:sz="0" w:space="0" w:color="auto"/>
            <w:left w:val="none" w:sz="0" w:space="0" w:color="auto"/>
            <w:bottom w:val="none" w:sz="0" w:space="0" w:color="auto"/>
            <w:right w:val="none" w:sz="0" w:space="0" w:color="auto"/>
          </w:divBdr>
        </w:div>
        <w:div w:id="17394907">
          <w:marLeft w:val="0"/>
          <w:marRight w:val="0"/>
          <w:marTop w:val="0"/>
          <w:marBottom w:val="0"/>
          <w:divBdr>
            <w:top w:val="none" w:sz="0" w:space="0" w:color="auto"/>
            <w:left w:val="none" w:sz="0" w:space="0" w:color="auto"/>
            <w:bottom w:val="none" w:sz="0" w:space="0" w:color="auto"/>
            <w:right w:val="none" w:sz="0" w:space="0" w:color="auto"/>
          </w:divBdr>
        </w:div>
        <w:div w:id="710615403">
          <w:marLeft w:val="0"/>
          <w:marRight w:val="0"/>
          <w:marTop w:val="0"/>
          <w:marBottom w:val="0"/>
          <w:divBdr>
            <w:top w:val="none" w:sz="0" w:space="0" w:color="auto"/>
            <w:left w:val="none" w:sz="0" w:space="0" w:color="auto"/>
            <w:bottom w:val="none" w:sz="0" w:space="0" w:color="auto"/>
            <w:right w:val="none" w:sz="0" w:space="0" w:color="auto"/>
          </w:divBdr>
        </w:div>
      </w:divsChild>
    </w:div>
    <w:div w:id="325475056">
      <w:bodyDiv w:val="1"/>
      <w:marLeft w:val="0"/>
      <w:marRight w:val="0"/>
      <w:marTop w:val="0"/>
      <w:marBottom w:val="0"/>
      <w:divBdr>
        <w:top w:val="none" w:sz="0" w:space="0" w:color="auto"/>
        <w:left w:val="none" w:sz="0" w:space="0" w:color="auto"/>
        <w:bottom w:val="none" w:sz="0" w:space="0" w:color="auto"/>
        <w:right w:val="none" w:sz="0" w:space="0" w:color="auto"/>
      </w:divBdr>
      <w:divsChild>
        <w:div w:id="419258943">
          <w:marLeft w:val="0"/>
          <w:marRight w:val="0"/>
          <w:marTop w:val="0"/>
          <w:marBottom w:val="0"/>
          <w:divBdr>
            <w:top w:val="none" w:sz="0" w:space="0" w:color="auto"/>
            <w:left w:val="none" w:sz="0" w:space="0" w:color="auto"/>
            <w:bottom w:val="none" w:sz="0" w:space="0" w:color="auto"/>
            <w:right w:val="none" w:sz="0" w:space="0" w:color="auto"/>
          </w:divBdr>
        </w:div>
        <w:div w:id="637297208">
          <w:marLeft w:val="0"/>
          <w:marRight w:val="0"/>
          <w:marTop w:val="0"/>
          <w:marBottom w:val="0"/>
          <w:divBdr>
            <w:top w:val="none" w:sz="0" w:space="0" w:color="auto"/>
            <w:left w:val="none" w:sz="0" w:space="0" w:color="auto"/>
            <w:bottom w:val="none" w:sz="0" w:space="0" w:color="auto"/>
            <w:right w:val="none" w:sz="0" w:space="0" w:color="auto"/>
          </w:divBdr>
        </w:div>
        <w:div w:id="547108681">
          <w:marLeft w:val="0"/>
          <w:marRight w:val="0"/>
          <w:marTop w:val="0"/>
          <w:marBottom w:val="0"/>
          <w:divBdr>
            <w:top w:val="none" w:sz="0" w:space="0" w:color="auto"/>
            <w:left w:val="none" w:sz="0" w:space="0" w:color="auto"/>
            <w:bottom w:val="none" w:sz="0" w:space="0" w:color="auto"/>
            <w:right w:val="none" w:sz="0" w:space="0" w:color="auto"/>
          </w:divBdr>
        </w:div>
      </w:divsChild>
    </w:div>
    <w:div w:id="340007483">
      <w:bodyDiv w:val="1"/>
      <w:marLeft w:val="0"/>
      <w:marRight w:val="0"/>
      <w:marTop w:val="0"/>
      <w:marBottom w:val="0"/>
      <w:divBdr>
        <w:top w:val="none" w:sz="0" w:space="0" w:color="auto"/>
        <w:left w:val="none" w:sz="0" w:space="0" w:color="auto"/>
        <w:bottom w:val="none" w:sz="0" w:space="0" w:color="auto"/>
        <w:right w:val="none" w:sz="0" w:space="0" w:color="auto"/>
      </w:divBdr>
      <w:divsChild>
        <w:div w:id="1749381157">
          <w:marLeft w:val="0"/>
          <w:marRight w:val="0"/>
          <w:marTop w:val="0"/>
          <w:marBottom w:val="0"/>
          <w:divBdr>
            <w:top w:val="none" w:sz="0" w:space="0" w:color="auto"/>
            <w:left w:val="none" w:sz="0" w:space="0" w:color="auto"/>
            <w:bottom w:val="none" w:sz="0" w:space="0" w:color="auto"/>
            <w:right w:val="none" w:sz="0" w:space="0" w:color="auto"/>
          </w:divBdr>
        </w:div>
        <w:div w:id="1959140169">
          <w:marLeft w:val="0"/>
          <w:marRight w:val="0"/>
          <w:marTop w:val="0"/>
          <w:marBottom w:val="0"/>
          <w:divBdr>
            <w:top w:val="none" w:sz="0" w:space="0" w:color="auto"/>
            <w:left w:val="none" w:sz="0" w:space="0" w:color="auto"/>
            <w:bottom w:val="none" w:sz="0" w:space="0" w:color="auto"/>
            <w:right w:val="none" w:sz="0" w:space="0" w:color="auto"/>
          </w:divBdr>
        </w:div>
        <w:div w:id="1132673462">
          <w:marLeft w:val="0"/>
          <w:marRight w:val="0"/>
          <w:marTop w:val="0"/>
          <w:marBottom w:val="0"/>
          <w:divBdr>
            <w:top w:val="none" w:sz="0" w:space="0" w:color="auto"/>
            <w:left w:val="none" w:sz="0" w:space="0" w:color="auto"/>
            <w:bottom w:val="none" w:sz="0" w:space="0" w:color="auto"/>
            <w:right w:val="none" w:sz="0" w:space="0" w:color="auto"/>
          </w:divBdr>
        </w:div>
      </w:divsChild>
    </w:div>
    <w:div w:id="342245725">
      <w:bodyDiv w:val="1"/>
      <w:marLeft w:val="0"/>
      <w:marRight w:val="0"/>
      <w:marTop w:val="0"/>
      <w:marBottom w:val="0"/>
      <w:divBdr>
        <w:top w:val="none" w:sz="0" w:space="0" w:color="auto"/>
        <w:left w:val="none" w:sz="0" w:space="0" w:color="auto"/>
        <w:bottom w:val="none" w:sz="0" w:space="0" w:color="auto"/>
        <w:right w:val="none" w:sz="0" w:space="0" w:color="auto"/>
      </w:divBdr>
      <w:divsChild>
        <w:div w:id="1119377627">
          <w:marLeft w:val="0"/>
          <w:marRight w:val="0"/>
          <w:marTop w:val="0"/>
          <w:marBottom w:val="0"/>
          <w:divBdr>
            <w:top w:val="none" w:sz="0" w:space="0" w:color="auto"/>
            <w:left w:val="none" w:sz="0" w:space="0" w:color="auto"/>
            <w:bottom w:val="none" w:sz="0" w:space="0" w:color="auto"/>
            <w:right w:val="none" w:sz="0" w:space="0" w:color="auto"/>
          </w:divBdr>
        </w:div>
        <w:div w:id="2096629382">
          <w:marLeft w:val="0"/>
          <w:marRight w:val="0"/>
          <w:marTop w:val="0"/>
          <w:marBottom w:val="0"/>
          <w:divBdr>
            <w:top w:val="none" w:sz="0" w:space="0" w:color="auto"/>
            <w:left w:val="none" w:sz="0" w:space="0" w:color="auto"/>
            <w:bottom w:val="none" w:sz="0" w:space="0" w:color="auto"/>
            <w:right w:val="none" w:sz="0" w:space="0" w:color="auto"/>
          </w:divBdr>
        </w:div>
        <w:div w:id="1591501476">
          <w:marLeft w:val="0"/>
          <w:marRight w:val="0"/>
          <w:marTop w:val="0"/>
          <w:marBottom w:val="0"/>
          <w:divBdr>
            <w:top w:val="none" w:sz="0" w:space="0" w:color="auto"/>
            <w:left w:val="none" w:sz="0" w:space="0" w:color="auto"/>
            <w:bottom w:val="none" w:sz="0" w:space="0" w:color="auto"/>
            <w:right w:val="none" w:sz="0" w:space="0" w:color="auto"/>
          </w:divBdr>
        </w:div>
        <w:div w:id="1653177178">
          <w:marLeft w:val="0"/>
          <w:marRight w:val="0"/>
          <w:marTop w:val="0"/>
          <w:marBottom w:val="0"/>
          <w:divBdr>
            <w:top w:val="none" w:sz="0" w:space="0" w:color="auto"/>
            <w:left w:val="none" w:sz="0" w:space="0" w:color="auto"/>
            <w:bottom w:val="none" w:sz="0" w:space="0" w:color="auto"/>
            <w:right w:val="none" w:sz="0" w:space="0" w:color="auto"/>
          </w:divBdr>
        </w:div>
        <w:div w:id="1507745946">
          <w:marLeft w:val="0"/>
          <w:marRight w:val="0"/>
          <w:marTop w:val="0"/>
          <w:marBottom w:val="0"/>
          <w:divBdr>
            <w:top w:val="none" w:sz="0" w:space="0" w:color="auto"/>
            <w:left w:val="none" w:sz="0" w:space="0" w:color="auto"/>
            <w:bottom w:val="none" w:sz="0" w:space="0" w:color="auto"/>
            <w:right w:val="none" w:sz="0" w:space="0" w:color="auto"/>
          </w:divBdr>
        </w:div>
      </w:divsChild>
    </w:div>
    <w:div w:id="347604068">
      <w:bodyDiv w:val="1"/>
      <w:marLeft w:val="0"/>
      <w:marRight w:val="0"/>
      <w:marTop w:val="0"/>
      <w:marBottom w:val="0"/>
      <w:divBdr>
        <w:top w:val="none" w:sz="0" w:space="0" w:color="auto"/>
        <w:left w:val="none" w:sz="0" w:space="0" w:color="auto"/>
        <w:bottom w:val="none" w:sz="0" w:space="0" w:color="auto"/>
        <w:right w:val="none" w:sz="0" w:space="0" w:color="auto"/>
      </w:divBdr>
      <w:divsChild>
        <w:div w:id="267929704">
          <w:marLeft w:val="0"/>
          <w:marRight w:val="0"/>
          <w:marTop w:val="0"/>
          <w:marBottom w:val="0"/>
          <w:divBdr>
            <w:top w:val="none" w:sz="0" w:space="0" w:color="auto"/>
            <w:left w:val="none" w:sz="0" w:space="0" w:color="auto"/>
            <w:bottom w:val="none" w:sz="0" w:space="0" w:color="auto"/>
            <w:right w:val="none" w:sz="0" w:space="0" w:color="auto"/>
          </w:divBdr>
        </w:div>
        <w:div w:id="1570455086">
          <w:marLeft w:val="0"/>
          <w:marRight w:val="0"/>
          <w:marTop w:val="0"/>
          <w:marBottom w:val="0"/>
          <w:divBdr>
            <w:top w:val="none" w:sz="0" w:space="0" w:color="auto"/>
            <w:left w:val="none" w:sz="0" w:space="0" w:color="auto"/>
            <w:bottom w:val="none" w:sz="0" w:space="0" w:color="auto"/>
            <w:right w:val="none" w:sz="0" w:space="0" w:color="auto"/>
          </w:divBdr>
        </w:div>
      </w:divsChild>
    </w:div>
    <w:div w:id="358245233">
      <w:bodyDiv w:val="1"/>
      <w:marLeft w:val="0"/>
      <w:marRight w:val="0"/>
      <w:marTop w:val="0"/>
      <w:marBottom w:val="0"/>
      <w:divBdr>
        <w:top w:val="none" w:sz="0" w:space="0" w:color="auto"/>
        <w:left w:val="none" w:sz="0" w:space="0" w:color="auto"/>
        <w:bottom w:val="none" w:sz="0" w:space="0" w:color="auto"/>
        <w:right w:val="none" w:sz="0" w:space="0" w:color="auto"/>
      </w:divBdr>
      <w:divsChild>
        <w:div w:id="57090729">
          <w:marLeft w:val="0"/>
          <w:marRight w:val="0"/>
          <w:marTop w:val="0"/>
          <w:marBottom w:val="0"/>
          <w:divBdr>
            <w:top w:val="none" w:sz="0" w:space="0" w:color="auto"/>
            <w:left w:val="none" w:sz="0" w:space="0" w:color="auto"/>
            <w:bottom w:val="none" w:sz="0" w:space="0" w:color="auto"/>
            <w:right w:val="none" w:sz="0" w:space="0" w:color="auto"/>
          </w:divBdr>
        </w:div>
        <w:div w:id="1223179661">
          <w:marLeft w:val="0"/>
          <w:marRight w:val="0"/>
          <w:marTop w:val="0"/>
          <w:marBottom w:val="0"/>
          <w:divBdr>
            <w:top w:val="none" w:sz="0" w:space="0" w:color="auto"/>
            <w:left w:val="none" w:sz="0" w:space="0" w:color="auto"/>
            <w:bottom w:val="none" w:sz="0" w:space="0" w:color="auto"/>
            <w:right w:val="none" w:sz="0" w:space="0" w:color="auto"/>
          </w:divBdr>
        </w:div>
        <w:div w:id="1944261187">
          <w:marLeft w:val="0"/>
          <w:marRight w:val="0"/>
          <w:marTop w:val="0"/>
          <w:marBottom w:val="0"/>
          <w:divBdr>
            <w:top w:val="none" w:sz="0" w:space="0" w:color="auto"/>
            <w:left w:val="none" w:sz="0" w:space="0" w:color="auto"/>
            <w:bottom w:val="none" w:sz="0" w:space="0" w:color="auto"/>
            <w:right w:val="none" w:sz="0" w:space="0" w:color="auto"/>
          </w:divBdr>
        </w:div>
      </w:divsChild>
    </w:div>
    <w:div w:id="360323735">
      <w:bodyDiv w:val="1"/>
      <w:marLeft w:val="0"/>
      <w:marRight w:val="0"/>
      <w:marTop w:val="0"/>
      <w:marBottom w:val="0"/>
      <w:divBdr>
        <w:top w:val="none" w:sz="0" w:space="0" w:color="auto"/>
        <w:left w:val="none" w:sz="0" w:space="0" w:color="auto"/>
        <w:bottom w:val="none" w:sz="0" w:space="0" w:color="auto"/>
        <w:right w:val="none" w:sz="0" w:space="0" w:color="auto"/>
      </w:divBdr>
      <w:divsChild>
        <w:div w:id="1980963142">
          <w:marLeft w:val="0"/>
          <w:marRight w:val="0"/>
          <w:marTop w:val="0"/>
          <w:marBottom w:val="0"/>
          <w:divBdr>
            <w:top w:val="none" w:sz="0" w:space="0" w:color="auto"/>
            <w:left w:val="none" w:sz="0" w:space="0" w:color="auto"/>
            <w:bottom w:val="none" w:sz="0" w:space="0" w:color="auto"/>
            <w:right w:val="none" w:sz="0" w:space="0" w:color="auto"/>
          </w:divBdr>
        </w:div>
        <w:div w:id="575476462">
          <w:marLeft w:val="0"/>
          <w:marRight w:val="0"/>
          <w:marTop w:val="0"/>
          <w:marBottom w:val="0"/>
          <w:divBdr>
            <w:top w:val="none" w:sz="0" w:space="0" w:color="auto"/>
            <w:left w:val="none" w:sz="0" w:space="0" w:color="auto"/>
            <w:bottom w:val="none" w:sz="0" w:space="0" w:color="auto"/>
            <w:right w:val="none" w:sz="0" w:space="0" w:color="auto"/>
          </w:divBdr>
        </w:div>
        <w:div w:id="1344164296">
          <w:marLeft w:val="0"/>
          <w:marRight w:val="0"/>
          <w:marTop w:val="0"/>
          <w:marBottom w:val="0"/>
          <w:divBdr>
            <w:top w:val="none" w:sz="0" w:space="0" w:color="auto"/>
            <w:left w:val="none" w:sz="0" w:space="0" w:color="auto"/>
            <w:bottom w:val="none" w:sz="0" w:space="0" w:color="auto"/>
            <w:right w:val="none" w:sz="0" w:space="0" w:color="auto"/>
          </w:divBdr>
        </w:div>
      </w:divsChild>
    </w:div>
    <w:div w:id="376123894">
      <w:bodyDiv w:val="1"/>
      <w:marLeft w:val="0"/>
      <w:marRight w:val="0"/>
      <w:marTop w:val="0"/>
      <w:marBottom w:val="0"/>
      <w:divBdr>
        <w:top w:val="none" w:sz="0" w:space="0" w:color="auto"/>
        <w:left w:val="none" w:sz="0" w:space="0" w:color="auto"/>
        <w:bottom w:val="none" w:sz="0" w:space="0" w:color="auto"/>
        <w:right w:val="none" w:sz="0" w:space="0" w:color="auto"/>
      </w:divBdr>
      <w:divsChild>
        <w:div w:id="1912034723">
          <w:marLeft w:val="0"/>
          <w:marRight w:val="0"/>
          <w:marTop w:val="0"/>
          <w:marBottom w:val="0"/>
          <w:divBdr>
            <w:top w:val="none" w:sz="0" w:space="0" w:color="auto"/>
            <w:left w:val="none" w:sz="0" w:space="0" w:color="auto"/>
            <w:bottom w:val="none" w:sz="0" w:space="0" w:color="auto"/>
            <w:right w:val="none" w:sz="0" w:space="0" w:color="auto"/>
          </w:divBdr>
        </w:div>
        <w:div w:id="1763913388">
          <w:marLeft w:val="0"/>
          <w:marRight w:val="0"/>
          <w:marTop w:val="0"/>
          <w:marBottom w:val="0"/>
          <w:divBdr>
            <w:top w:val="none" w:sz="0" w:space="0" w:color="auto"/>
            <w:left w:val="none" w:sz="0" w:space="0" w:color="auto"/>
            <w:bottom w:val="none" w:sz="0" w:space="0" w:color="auto"/>
            <w:right w:val="none" w:sz="0" w:space="0" w:color="auto"/>
          </w:divBdr>
        </w:div>
        <w:div w:id="340394131">
          <w:marLeft w:val="0"/>
          <w:marRight w:val="0"/>
          <w:marTop w:val="0"/>
          <w:marBottom w:val="0"/>
          <w:divBdr>
            <w:top w:val="none" w:sz="0" w:space="0" w:color="auto"/>
            <w:left w:val="none" w:sz="0" w:space="0" w:color="auto"/>
            <w:bottom w:val="none" w:sz="0" w:space="0" w:color="auto"/>
            <w:right w:val="none" w:sz="0" w:space="0" w:color="auto"/>
          </w:divBdr>
        </w:div>
      </w:divsChild>
    </w:div>
    <w:div w:id="392315753">
      <w:bodyDiv w:val="1"/>
      <w:marLeft w:val="0"/>
      <w:marRight w:val="0"/>
      <w:marTop w:val="0"/>
      <w:marBottom w:val="0"/>
      <w:divBdr>
        <w:top w:val="none" w:sz="0" w:space="0" w:color="auto"/>
        <w:left w:val="none" w:sz="0" w:space="0" w:color="auto"/>
        <w:bottom w:val="none" w:sz="0" w:space="0" w:color="auto"/>
        <w:right w:val="none" w:sz="0" w:space="0" w:color="auto"/>
      </w:divBdr>
    </w:div>
    <w:div w:id="411397140">
      <w:bodyDiv w:val="1"/>
      <w:marLeft w:val="0"/>
      <w:marRight w:val="0"/>
      <w:marTop w:val="0"/>
      <w:marBottom w:val="0"/>
      <w:divBdr>
        <w:top w:val="none" w:sz="0" w:space="0" w:color="auto"/>
        <w:left w:val="none" w:sz="0" w:space="0" w:color="auto"/>
        <w:bottom w:val="none" w:sz="0" w:space="0" w:color="auto"/>
        <w:right w:val="none" w:sz="0" w:space="0" w:color="auto"/>
      </w:divBdr>
      <w:divsChild>
        <w:div w:id="385379090">
          <w:marLeft w:val="0"/>
          <w:marRight w:val="0"/>
          <w:marTop w:val="0"/>
          <w:marBottom w:val="0"/>
          <w:divBdr>
            <w:top w:val="none" w:sz="0" w:space="0" w:color="auto"/>
            <w:left w:val="none" w:sz="0" w:space="0" w:color="auto"/>
            <w:bottom w:val="none" w:sz="0" w:space="0" w:color="auto"/>
            <w:right w:val="none" w:sz="0" w:space="0" w:color="auto"/>
          </w:divBdr>
        </w:div>
        <w:div w:id="833843005">
          <w:marLeft w:val="0"/>
          <w:marRight w:val="0"/>
          <w:marTop w:val="0"/>
          <w:marBottom w:val="0"/>
          <w:divBdr>
            <w:top w:val="none" w:sz="0" w:space="0" w:color="auto"/>
            <w:left w:val="none" w:sz="0" w:space="0" w:color="auto"/>
            <w:bottom w:val="none" w:sz="0" w:space="0" w:color="auto"/>
            <w:right w:val="none" w:sz="0" w:space="0" w:color="auto"/>
          </w:divBdr>
        </w:div>
      </w:divsChild>
    </w:div>
    <w:div w:id="490604334">
      <w:bodyDiv w:val="1"/>
      <w:marLeft w:val="0"/>
      <w:marRight w:val="0"/>
      <w:marTop w:val="0"/>
      <w:marBottom w:val="0"/>
      <w:divBdr>
        <w:top w:val="none" w:sz="0" w:space="0" w:color="auto"/>
        <w:left w:val="none" w:sz="0" w:space="0" w:color="auto"/>
        <w:bottom w:val="none" w:sz="0" w:space="0" w:color="auto"/>
        <w:right w:val="none" w:sz="0" w:space="0" w:color="auto"/>
      </w:divBdr>
      <w:divsChild>
        <w:div w:id="1321273179">
          <w:marLeft w:val="0"/>
          <w:marRight w:val="0"/>
          <w:marTop w:val="0"/>
          <w:marBottom w:val="0"/>
          <w:divBdr>
            <w:top w:val="none" w:sz="0" w:space="0" w:color="auto"/>
            <w:left w:val="none" w:sz="0" w:space="0" w:color="auto"/>
            <w:bottom w:val="none" w:sz="0" w:space="0" w:color="auto"/>
            <w:right w:val="none" w:sz="0" w:space="0" w:color="auto"/>
          </w:divBdr>
        </w:div>
        <w:div w:id="829642426">
          <w:marLeft w:val="0"/>
          <w:marRight w:val="0"/>
          <w:marTop w:val="0"/>
          <w:marBottom w:val="0"/>
          <w:divBdr>
            <w:top w:val="none" w:sz="0" w:space="0" w:color="auto"/>
            <w:left w:val="none" w:sz="0" w:space="0" w:color="auto"/>
            <w:bottom w:val="none" w:sz="0" w:space="0" w:color="auto"/>
            <w:right w:val="none" w:sz="0" w:space="0" w:color="auto"/>
          </w:divBdr>
        </w:div>
        <w:div w:id="902641378">
          <w:marLeft w:val="0"/>
          <w:marRight w:val="0"/>
          <w:marTop w:val="0"/>
          <w:marBottom w:val="0"/>
          <w:divBdr>
            <w:top w:val="none" w:sz="0" w:space="0" w:color="auto"/>
            <w:left w:val="none" w:sz="0" w:space="0" w:color="auto"/>
            <w:bottom w:val="none" w:sz="0" w:space="0" w:color="auto"/>
            <w:right w:val="none" w:sz="0" w:space="0" w:color="auto"/>
          </w:divBdr>
        </w:div>
        <w:div w:id="540021235">
          <w:marLeft w:val="0"/>
          <w:marRight w:val="0"/>
          <w:marTop w:val="0"/>
          <w:marBottom w:val="0"/>
          <w:divBdr>
            <w:top w:val="none" w:sz="0" w:space="0" w:color="auto"/>
            <w:left w:val="none" w:sz="0" w:space="0" w:color="auto"/>
            <w:bottom w:val="none" w:sz="0" w:space="0" w:color="auto"/>
            <w:right w:val="none" w:sz="0" w:space="0" w:color="auto"/>
          </w:divBdr>
        </w:div>
      </w:divsChild>
    </w:div>
    <w:div w:id="512916979">
      <w:bodyDiv w:val="1"/>
      <w:marLeft w:val="0"/>
      <w:marRight w:val="0"/>
      <w:marTop w:val="0"/>
      <w:marBottom w:val="0"/>
      <w:divBdr>
        <w:top w:val="none" w:sz="0" w:space="0" w:color="auto"/>
        <w:left w:val="none" w:sz="0" w:space="0" w:color="auto"/>
        <w:bottom w:val="none" w:sz="0" w:space="0" w:color="auto"/>
        <w:right w:val="none" w:sz="0" w:space="0" w:color="auto"/>
      </w:divBdr>
      <w:divsChild>
        <w:div w:id="430853487">
          <w:marLeft w:val="0"/>
          <w:marRight w:val="0"/>
          <w:marTop w:val="0"/>
          <w:marBottom w:val="0"/>
          <w:divBdr>
            <w:top w:val="none" w:sz="0" w:space="0" w:color="auto"/>
            <w:left w:val="none" w:sz="0" w:space="0" w:color="auto"/>
            <w:bottom w:val="none" w:sz="0" w:space="0" w:color="auto"/>
            <w:right w:val="none" w:sz="0" w:space="0" w:color="auto"/>
          </w:divBdr>
        </w:div>
        <w:div w:id="729382158">
          <w:marLeft w:val="0"/>
          <w:marRight w:val="0"/>
          <w:marTop w:val="0"/>
          <w:marBottom w:val="0"/>
          <w:divBdr>
            <w:top w:val="none" w:sz="0" w:space="0" w:color="auto"/>
            <w:left w:val="none" w:sz="0" w:space="0" w:color="auto"/>
            <w:bottom w:val="none" w:sz="0" w:space="0" w:color="auto"/>
            <w:right w:val="none" w:sz="0" w:space="0" w:color="auto"/>
          </w:divBdr>
        </w:div>
        <w:div w:id="652225162">
          <w:marLeft w:val="0"/>
          <w:marRight w:val="0"/>
          <w:marTop w:val="0"/>
          <w:marBottom w:val="0"/>
          <w:divBdr>
            <w:top w:val="none" w:sz="0" w:space="0" w:color="auto"/>
            <w:left w:val="none" w:sz="0" w:space="0" w:color="auto"/>
            <w:bottom w:val="none" w:sz="0" w:space="0" w:color="auto"/>
            <w:right w:val="none" w:sz="0" w:space="0" w:color="auto"/>
          </w:divBdr>
        </w:div>
        <w:div w:id="295378619">
          <w:marLeft w:val="0"/>
          <w:marRight w:val="0"/>
          <w:marTop w:val="0"/>
          <w:marBottom w:val="0"/>
          <w:divBdr>
            <w:top w:val="none" w:sz="0" w:space="0" w:color="auto"/>
            <w:left w:val="none" w:sz="0" w:space="0" w:color="auto"/>
            <w:bottom w:val="none" w:sz="0" w:space="0" w:color="auto"/>
            <w:right w:val="none" w:sz="0" w:space="0" w:color="auto"/>
          </w:divBdr>
        </w:div>
      </w:divsChild>
    </w:div>
    <w:div w:id="513108349">
      <w:bodyDiv w:val="1"/>
      <w:marLeft w:val="0"/>
      <w:marRight w:val="0"/>
      <w:marTop w:val="0"/>
      <w:marBottom w:val="0"/>
      <w:divBdr>
        <w:top w:val="none" w:sz="0" w:space="0" w:color="auto"/>
        <w:left w:val="none" w:sz="0" w:space="0" w:color="auto"/>
        <w:bottom w:val="none" w:sz="0" w:space="0" w:color="auto"/>
        <w:right w:val="none" w:sz="0" w:space="0" w:color="auto"/>
      </w:divBdr>
      <w:divsChild>
        <w:div w:id="622276313">
          <w:marLeft w:val="0"/>
          <w:marRight w:val="0"/>
          <w:marTop w:val="0"/>
          <w:marBottom w:val="0"/>
          <w:divBdr>
            <w:top w:val="none" w:sz="0" w:space="0" w:color="auto"/>
            <w:left w:val="none" w:sz="0" w:space="0" w:color="auto"/>
            <w:bottom w:val="none" w:sz="0" w:space="0" w:color="auto"/>
            <w:right w:val="none" w:sz="0" w:space="0" w:color="auto"/>
          </w:divBdr>
        </w:div>
        <w:div w:id="1523280789">
          <w:marLeft w:val="0"/>
          <w:marRight w:val="0"/>
          <w:marTop w:val="0"/>
          <w:marBottom w:val="0"/>
          <w:divBdr>
            <w:top w:val="none" w:sz="0" w:space="0" w:color="auto"/>
            <w:left w:val="none" w:sz="0" w:space="0" w:color="auto"/>
            <w:bottom w:val="none" w:sz="0" w:space="0" w:color="auto"/>
            <w:right w:val="none" w:sz="0" w:space="0" w:color="auto"/>
          </w:divBdr>
        </w:div>
        <w:div w:id="1554150933">
          <w:marLeft w:val="0"/>
          <w:marRight w:val="0"/>
          <w:marTop w:val="0"/>
          <w:marBottom w:val="0"/>
          <w:divBdr>
            <w:top w:val="none" w:sz="0" w:space="0" w:color="auto"/>
            <w:left w:val="none" w:sz="0" w:space="0" w:color="auto"/>
            <w:bottom w:val="none" w:sz="0" w:space="0" w:color="auto"/>
            <w:right w:val="none" w:sz="0" w:space="0" w:color="auto"/>
          </w:divBdr>
        </w:div>
      </w:divsChild>
    </w:div>
    <w:div w:id="585698866">
      <w:bodyDiv w:val="1"/>
      <w:marLeft w:val="0"/>
      <w:marRight w:val="0"/>
      <w:marTop w:val="0"/>
      <w:marBottom w:val="0"/>
      <w:divBdr>
        <w:top w:val="none" w:sz="0" w:space="0" w:color="auto"/>
        <w:left w:val="none" w:sz="0" w:space="0" w:color="auto"/>
        <w:bottom w:val="none" w:sz="0" w:space="0" w:color="auto"/>
        <w:right w:val="none" w:sz="0" w:space="0" w:color="auto"/>
      </w:divBdr>
    </w:div>
    <w:div w:id="597297874">
      <w:bodyDiv w:val="1"/>
      <w:marLeft w:val="0"/>
      <w:marRight w:val="0"/>
      <w:marTop w:val="0"/>
      <w:marBottom w:val="0"/>
      <w:divBdr>
        <w:top w:val="none" w:sz="0" w:space="0" w:color="auto"/>
        <w:left w:val="none" w:sz="0" w:space="0" w:color="auto"/>
        <w:bottom w:val="none" w:sz="0" w:space="0" w:color="auto"/>
        <w:right w:val="none" w:sz="0" w:space="0" w:color="auto"/>
      </w:divBdr>
      <w:divsChild>
        <w:div w:id="1549798896">
          <w:marLeft w:val="0"/>
          <w:marRight w:val="0"/>
          <w:marTop w:val="0"/>
          <w:marBottom w:val="0"/>
          <w:divBdr>
            <w:top w:val="none" w:sz="0" w:space="0" w:color="auto"/>
            <w:left w:val="none" w:sz="0" w:space="0" w:color="auto"/>
            <w:bottom w:val="none" w:sz="0" w:space="0" w:color="auto"/>
            <w:right w:val="none" w:sz="0" w:space="0" w:color="auto"/>
          </w:divBdr>
        </w:div>
        <w:div w:id="1294094569">
          <w:marLeft w:val="0"/>
          <w:marRight w:val="0"/>
          <w:marTop w:val="0"/>
          <w:marBottom w:val="0"/>
          <w:divBdr>
            <w:top w:val="none" w:sz="0" w:space="0" w:color="auto"/>
            <w:left w:val="none" w:sz="0" w:space="0" w:color="auto"/>
            <w:bottom w:val="none" w:sz="0" w:space="0" w:color="auto"/>
            <w:right w:val="none" w:sz="0" w:space="0" w:color="auto"/>
          </w:divBdr>
        </w:div>
      </w:divsChild>
    </w:div>
    <w:div w:id="621033364">
      <w:bodyDiv w:val="1"/>
      <w:marLeft w:val="0"/>
      <w:marRight w:val="0"/>
      <w:marTop w:val="0"/>
      <w:marBottom w:val="0"/>
      <w:divBdr>
        <w:top w:val="none" w:sz="0" w:space="0" w:color="auto"/>
        <w:left w:val="none" w:sz="0" w:space="0" w:color="auto"/>
        <w:bottom w:val="none" w:sz="0" w:space="0" w:color="auto"/>
        <w:right w:val="none" w:sz="0" w:space="0" w:color="auto"/>
      </w:divBdr>
    </w:div>
    <w:div w:id="622230621">
      <w:bodyDiv w:val="1"/>
      <w:marLeft w:val="0"/>
      <w:marRight w:val="0"/>
      <w:marTop w:val="0"/>
      <w:marBottom w:val="0"/>
      <w:divBdr>
        <w:top w:val="none" w:sz="0" w:space="0" w:color="auto"/>
        <w:left w:val="none" w:sz="0" w:space="0" w:color="auto"/>
        <w:bottom w:val="none" w:sz="0" w:space="0" w:color="auto"/>
        <w:right w:val="none" w:sz="0" w:space="0" w:color="auto"/>
      </w:divBdr>
    </w:div>
    <w:div w:id="626204179">
      <w:bodyDiv w:val="1"/>
      <w:marLeft w:val="0"/>
      <w:marRight w:val="0"/>
      <w:marTop w:val="0"/>
      <w:marBottom w:val="0"/>
      <w:divBdr>
        <w:top w:val="none" w:sz="0" w:space="0" w:color="auto"/>
        <w:left w:val="none" w:sz="0" w:space="0" w:color="auto"/>
        <w:bottom w:val="none" w:sz="0" w:space="0" w:color="auto"/>
        <w:right w:val="none" w:sz="0" w:space="0" w:color="auto"/>
      </w:divBdr>
    </w:div>
    <w:div w:id="687876069">
      <w:bodyDiv w:val="1"/>
      <w:marLeft w:val="0"/>
      <w:marRight w:val="0"/>
      <w:marTop w:val="0"/>
      <w:marBottom w:val="0"/>
      <w:divBdr>
        <w:top w:val="none" w:sz="0" w:space="0" w:color="auto"/>
        <w:left w:val="none" w:sz="0" w:space="0" w:color="auto"/>
        <w:bottom w:val="none" w:sz="0" w:space="0" w:color="auto"/>
        <w:right w:val="none" w:sz="0" w:space="0" w:color="auto"/>
      </w:divBdr>
      <w:divsChild>
        <w:div w:id="1544100801">
          <w:marLeft w:val="0"/>
          <w:marRight w:val="0"/>
          <w:marTop w:val="0"/>
          <w:marBottom w:val="0"/>
          <w:divBdr>
            <w:top w:val="none" w:sz="0" w:space="0" w:color="auto"/>
            <w:left w:val="none" w:sz="0" w:space="0" w:color="auto"/>
            <w:bottom w:val="none" w:sz="0" w:space="0" w:color="auto"/>
            <w:right w:val="none" w:sz="0" w:space="0" w:color="auto"/>
          </w:divBdr>
        </w:div>
        <w:div w:id="1528710547">
          <w:marLeft w:val="0"/>
          <w:marRight w:val="0"/>
          <w:marTop w:val="0"/>
          <w:marBottom w:val="0"/>
          <w:divBdr>
            <w:top w:val="none" w:sz="0" w:space="0" w:color="auto"/>
            <w:left w:val="none" w:sz="0" w:space="0" w:color="auto"/>
            <w:bottom w:val="none" w:sz="0" w:space="0" w:color="auto"/>
            <w:right w:val="none" w:sz="0" w:space="0" w:color="auto"/>
          </w:divBdr>
        </w:div>
        <w:div w:id="1032419709">
          <w:marLeft w:val="0"/>
          <w:marRight w:val="0"/>
          <w:marTop w:val="0"/>
          <w:marBottom w:val="0"/>
          <w:divBdr>
            <w:top w:val="none" w:sz="0" w:space="0" w:color="auto"/>
            <w:left w:val="none" w:sz="0" w:space="0" w:color="auto"/>
            <w:bottom w:val="none" w:sz="0" w:space="0" w:color="auto"/>
            <w:right w:val="none" w:sz="0" w:space="0" w:color="auto"/>
          </w:divBdr>
        </w:div>
        <w:div w:id="1275208822">
          <w:marLeft w:val="0"/>
          <w:marRight w:val="0"/>
          <w:marTop w:val="0"/>
          <w:marBottom w:val="0"/>
          <w:divBdr>
            <w:top w:val="none" w:sz="0" w:space="0" w:color="auto"/>
            <w:left w:val="none" w:sz="0" w:space="0" w:color="auto"/>
            <w:bottom w:val="none" w:sz="0" w:space="0" w:color="auto"/>
            <w:right w:val="none" w:sz="0" w:space="0" w:color="auto"/>
          </w:divBdr>
        </w:div>
        <w:div w:id="1256019828">
          <w:marLeft w:val="0"/>
          <w:marRight w:val="0"/>
          <w:marTop w:val="0"/>
          <w:marBottom w:val="0"/>
          <w:divBdr>
            <w:top w:val="none" w:sz="0" w:space="0" w:color="auto"/>
            <w:left w:val="none" w:sz="0" w:space="0" w:color="auto"/>
            <w:bottom w:val="none" w:sz="0" w:space="0" w:color="auto"/>
            <w:right w:val="none" w:sz="0" w:space="0" w:color="auto"/>
          </w:divBdr>
        </w:div>
      </w:divsChild>
    </w:div>
    <w:div w:id="699088249">
      <w:bodyDiv w:val="1"/>
      <w:marLeft w:val="0"/>
      <w:marRight w:val="0"/>
      <w:marTop w:val="0"/>
      <w:marBottom w:val="0"/>
      <w:divBdr>
        <w:top w:val="none" w:sz="0" w:space="0" w:color="auto"/>
        <w:left w:val="none" w:sz="0" w:space="0" w:color="auto"/>
        <w:bottom w:val="none" w:sz="0" w:space="0" w:color="auto"/>
        <w:right w:val="none" w:sz="0" w:space="0" w:color="auto"/>
      </w:divBdr>
    </w:div>
    <w:div w:id="705832616">
      <w:bodyDiv w:val="1"/>
      <w:marLeft w:val="0"/>
      <w:marRight w:val="0"/>
      <w:marTop w:val="0"/>
      <w:marBottom w:val="0"/>
      <w:divBdr>
        <w:top w:val="none" w:sz="0" w:space="0" w:color="auto"/>
        <w:left w:val="none" w:sz="0" w:space="0" w:color="auto"/>
        <w:bottom w:val="none" w:sz="0" w:space="0" w:color="auto"/>
        <w:right w:val="none" w:sz="0" w:space="0" w:color="auto"/>
      </w:divBdr>
      <w:divsChild>
        <w:div w:id="1274553632">
          <w:marLeft w:val="0"/>
          <w:marRight w:val="0"/>
          <w:marTop w:val="0"/>
          <w:marBottom w:val="0"/>
          <w:divBdr>
            <w:top w:val="none" w:sz="0" w:space="0" w:color="auto"/>
            <w:left w:val="none" w:sz="0" w:space="0" w:color="auto"/>
            <w:bottom w:val="none" w:sz="0" w:space="0" w:color="auto"/>
            <w:right w:val="none" w:sz="0" w:space="0" w:color="auto"/>
          </w:divBdr>
        </w:div>
        <w:div w:id="1292638830">
          <w:marLeft w:val="0"/>
          <w:marRight w:val="0"/>
          <w:marTop w:val="0"/>
          <w:marBottom w:val="0"/>
          <w:divBdr>
            <w:top w:val="none" w:sz="0" w:space="0" w:color="auto"/>
            <w:left w:val="none" w:sz="0" w:space="0" w:color="auto"/>
            <w:bottom w:val="none" w:sz="0" w:space="0" w:color="auto"/>
            <w:right w:val="none" w:sz="0" w:space="0" w:color="auto"/>
          </w:divBdr>
        </w:div>
        <w:div w:id="190270443">
          <w:marLeft w:val="0"/>
          <w:marRight w:val="0"/>
          <w:marTop w:val="0"/>
          <w:marBottom w:val="0"/>
          <w:divBdr>
            <w:top w:val="none" w:sz="0" w:space="0" w:color="auto"/>
            <w:left w:val="none" w:sz="0" w:space="0" w:color="auto"/>
            <w:bottom w:val="none" w:sz="0" w:space="0" w:color="auto"/>
            <w:right w:val="none" w:sz="0" w:space="0" w:color="auto"/>
          </w:divBdr>
        </w:div>
        <w:div w:id="603265570">
          <w:marLeft w:val="0"/>
          <w:marRight w:val="0"/>
          <w:marTop w:val="0"/>
          <w:marBottom w:val="0"/>
          <w:divBdr>
            <w:top w:val="none" w:sz="0" w:space="0" w:color="auto"/>
            <w:left w:val="none" w:sz="0" w:space="0" w:color="auto"/>
            <w:bottom w:val="none" w:sz="0" w:space="0" w:color="auto"/>
            <w:right w:val="none" w:sz="0" w:space="0" w:color="auto"/>
          </w:divBdr>
        </w:div>
      </w:divsChild>
    </w:div>
    <w:div w:id="717169367">
      <w:bodyDiv w:val="1"/>
      <w:marLeft w:val="0"/>
      <w:marRight w:val="0"/>
      <w:marTop w:val="0"/>
      <w:marBottom w:val="0"/>
      <w:divBdr>
        <w:top w:val="none" w:sz="0" w:space="0" w:color="auto"/>
        <w:left w:val="none" w:sz="0" w:space="0" w:color="auto"/>
        <w:bottom w:val="none" w:sz="0" w:space="0" w:color="auto"/>
        <w:right w:val="none" w:sz="0" w:space="0" w:color="auto"/>
      </w:divBdr>
      <w:divsChild>
        <w:div w:id="528839982">
          <w:marLeft w:val="0"/>
          <w:marRight w:val="0"/>
          <w:marTop w:val="0"/>
          <w:marBottom w:val="0"/>
          <w:divBdr>
            <w:top w:val="none" w:sz="0" w:space="0" w:color="auto"/>
            <w:left w:val="none" w:sz="0" w:space="0" w:color="auto"/>
            <w:bottom w:val="none" w:sz="0" w:space="0" w:color="auto"/>
            <w:right w:val="none" w:sz="0" w:space="0" w:color="auto"/>
          </w:divBdr>
        </w:div>
        <w:div w:id="160825740">
          <w:marLeft w:val="0"/>
          <w:marRight w:val="0"/>
          <w:marTop w:val="0"/>
          <w:marBottom w:val="0"/>
          <w:divBdr>
            <w:top w:val="none" w:sz="0" w:space="0" w:color="auto"/>
            <w:left w:val="none" w:sz="0" w:space="0" w:color="auto"/>
            <w:bottom w:val="none" w:sz="0" w:space="0" w:color="auto"/>
            <w:right w:val="none" w:sz="0" w:space="0" w:color="auto"/>
          </w:divBdr>
        </w:div>
        <w:div w:id="1580478869">
          <w:marLeft w:val="0"/>
          <w:marRight w:val="0"/>
          <w:marTop w:val="0"/>
          <w:marBottom w:val="0"/>
          <w:divBdr>
            <w:top w:val="none" w:sz="0" w:space="0" w:color="auto"/>
            <w:left w:val="none" w:sz="0" w:space="0" w:color="auto"/>
            <w:bottom w:val="none" w:sz="0" w:space="0" w:color="auto"/>
            <w:right w:val="none" w:sz="0" w:space="0" w:color="auto"/>
          </w:divBdr>
        </w:div>
      </w:divsChild>
    </w:div>
    <w:div w:id="728264303">
      <w:bodyDiv w:val="1"/>
      <w:marLeft w:val="0"/>
      <w:marRight w:val="0"/>
      <w:marTop w:val="0"/>
      <w:marBottom w:val="0"/>
      <w:divBdr>
        <w:top w:val="none" w:sz="0" w:space="0" w:color="auto"/>
        <w:left w:val="none" w:sz="0" w:space="0" w:color="auto"/>
        <w:bottom w:val="none" w:sz="0" w:space="0" w:color="auto"/>
        <w:right w:val="none" w:sz="0" w:space="0" w:color="auto"/>
      </w:divBdr>
    </w:div>
    <w:div w:id="770202041">
      <w:bodyDiv w:val="1"/>
      <w:marLeft w:val="0"/>
      <w:marRight w:val="0"/>
      <w:marTop w:val="0"/>
      <w:marBottom w:val="0"/>
      <w:divBdr>
        <w:top w:val="none" w:sz="0" w:space="0" w:color="auto"/>
        <w:left w:val="none" w:sz="0" w:space="0" w:color="auto"/>
        <w:bottom w:val="none" w:sz="0" w:space="0" w:color="auto"/>
        <w:right w:val="none" w:sz="0" w:space="0" w:color="auto"/>
      </w:divBdr>
      <w:divsChild>
        <w:div w:id="878737134">
          <w:marLeft w:val="0"/>
          <w:marRight w:val="0"/>
          <w:marTop w:val="0"/>
          <w:marBottom w:val="0"/>
          <w:divBdr>
            <w:top w:val="none" w:sz="0" w:space="0" w:color="auto"/>
            <w:left w:val="none" w:sz="0" w:space="0" w:color="auto"/>
            <w:bottom w:val="none" w:sz="0" w:space="0" w:color="auto"/>
            <w:right w:val="none" w:sz="0" w:space="0" w:color="auto"/>
          </w:divBdr>
        </w:div>
        <w:div w:id="837157544">
          <w:marLeft w:val="0"/>
          <w:marRight w:val="0"/>
          <w:marTop w:val="0"/>
          <w:marBottom w:val="0"/>
          <w:divBdr>
            <w:top w:val="none" w:sz="0" w:space="0" w:color="auto"/>
            <w:left w:val="none" w:sz="0" w:space="0" w:color="auto"/>
            <w:bottom w:val="none" w:sz="0" w:space="0" w:color="auto"/>
            <w:right w:val="none" w:sz="0" w:space="0" w:color="auto"/>
          </w:divBdr>
        </w:div>
        <w:div w:id="2147237637">
          <w:marLeft w:val="0"/>
          <w:marRight w:val="0"/>
          <w:marTop w:val="0"/>
          <w:marBottom w:val="0"/>
          <w:divBdr>
            <w:top w:val="none" w:sz="0" w:space="0" w:color="auto"/>
            <w:left w:val="none" w:sz="0" w:space="0" w:color="auto"/>
            <w:bottom w:val="none" w:sz="0" w:space="0" w:color="auto"/>
            <w:right w:val="none" w:sz="0" w:space="0" w:color="auto"/>
          </w:divBdr>
        </w:div>
      </w:divsChild>
    </w:div>
    <w:div w:id="827283870">
      <w:bodyDiv w:val="1"/>
      <w:marLeft w:val="0"/>
      <w:marRight w:val="0"/>
      <w:marTop w:val="0"/>
      <w:marBottom w:val="0"/>
      <w:divBdr>
        <w:top w:val="none" w:sz="0" w:space="0" w:color="auto"/>
        <w:left w:val="none" w:sz="0" w:space="0" w:color="auto"/>
        <w:bottom w:val="none" w:sz="0" w:space="0" w:color="auto"/>
        <w:right w:val="none" w:sz="0" w:space="0" w:color="auto"/>
      </w:divBdr>
    </w:div>
    <w:div w:id="837236193">
      <w:bodyDiv w:val="1"/>
      <w:marLeft w:val="0"/>
      <w:marRight w:val="0"/>
      <w:marTop w:val="0"/>
      <w:marBottom w:val="0"/>
      <w:divBdr>
        <w:top w:val="none" w:sz="0" w:space="0" w:color="auto"/>
        <w:left w:val="none" w:sz="0" w:space="0" w:color="auto"/>
        <w:bottom w:val="none" w:sz="0" w:space="0" w:color="auto"/>
        <w:right w:val="none" w:sz="0" w:space="0" w:color="auto"/>
      </w:divBdr>
      <w:divsChild>
        <w:div w:id="953898751">
          <w:marLeft w:val="0"/>
          <w:marRight w:val="0"/>
          <w:marTop w:val="0"/>
          <w:marBottom w:val="0"/>
          <w:divBdr>
            <w:top w:val="none" w:sz="0" w:space="0" w:color="auto"/>
            <w:left w:val="none" w:sz="0" w:space="0" w:color="auto"/>
            <w:bottom w:val="none" w:sz="0" w:space="0" w:color="auto"/>
            <w:right w:val="none" w:sz="0" w:space="0" w:color="auto"/>
          </w:divBdr>
        </w:div>
        <w:div w:id="135608769">
          <w:marLeft w:val="0"/>
          <w:marRight w:val="0"/>
          <w:marTop w:val="0"/>
          <w:marBottom w:val="0"/>
          <w:divBdr>
            <w:top w:val="none" w:sz="0" w:space="0" w:color="auto"/>
            <w:left w:val="none" w:sz="0" w:space="0" w:color="auto"/>
            <w:bottom w:val="none" w:sz="0" w:space="0" w:color="auto"/>
            <w:right w:val="none" w:sz="0" w:space="0" w:color="auto"/>
          </w:divBdr>
        </w:div>
      </w:divsChild>
    </w:div>
    <w:div w:id="867258660">
      <w:bodyDiv w:val="1"/>
      <w:marLeft w:val="0"/>
      <w:marRight w:val="0"/>
      <w:marTop w:val="0"/>
      <w:marBottom w:val="0"/>
      <w:divBdr>
        <w:top w:val="none" w:sz="0" w:space="0" w:color="auto"/>
        <w:left w:val="none" w:sz="0" w:space="0" w:color="auto"/>
        <w:bottom w:val="none" w:sz="0" w:space="0" w:color="auto"/>
        <w:right w:val="none" w:sz="0" w:space="0" w:color="auto"/>
      </w:divBdr>
      <w:divsChild>
        <w:div w:id="1589001318">
          <w:marLeft w:val="0"/>
          <w:marRight w:val="0"/>
          <w:marTop w:val="0"/>
          <w:marBottom w:val="0"/>
          <w:divBdr>
            <w:top w:val="none" w:sz="0" w:space="0" w:color="auto"/>
            <w:left w:val="none" w:sz="0" w:space="0" w:color="auto"/>
            <w:bottom w:val="none" w:sz="0" w:space="0" w:color="auto"/>
            <w:right w:val="none" w:sz="0" w:space="0" w:color="auto"/>
          </w:divBdr>
          <w:divsChild>
            <w:div w:id="442307334">
              <w:marLeft w:val="0"/>
              <w:marRight w:val="0"/>
              <w:marTop w:val="0"/>
              <w:marBottom w:val="0"/>
              <w:divBdr>
                <w:top w:val="none" w:sz="0" w:space="0" w:color="auto"/>
                <w:left w:val="none" w:sz="0" w:space="0" w:color="auto"/>
                <w:bottom w:val="none" w:sz="0" w:space="0" w:color="auto"/>
                <w:right w:val="none" w:sz="0" w:space="0" w:color="auto"/>
              </w:divBdr>
              <w:divsChild>
                <w:div w:id="1854763780">
                  <w:marLeft w:val="0"/>
                  <w:marRight w:val="0"/>
                  <w:marTop w:val="0"/>
                  <w:marBottom w:val="0"/>
                  <w:divBdr>
                    <w:top w:val="none" w:sz="0" w:space="0" w:color="auto"/>
                    <w:left w:val="none" w:sz="0" w:space="0" w:color="auto"/>
                    <w:bottom w:val="none" w:sz="0" w:space="0" w:color="auto"/>
                    <w:right w:val="none" w:sz="0" w:space="0" w:color="auto"/>
                  </w:divBdr>
                  <w:divsChild>
                    <w:div w:id="2028633176">
                      <w:marLeft w:val="0"/>
                      <w:marRight w:val="0"/>
                      <w:marTop w:val="0"/>
                      <w:marBottom w:val="0"/>
                      <w:divBdr>
                        <w:top w:val="none" w:sz="0" w:space="0" w:color="auto"/>
                        <w:left w:val="none" w:sz="0" w:space="0" w:color="auto"/>
                        <w:bottom w:val="none" w:sz="0" w:space="0" w:color="auto"/>
                        <w:right w:val="none" w:sz="0" w:space="0" w:color="auto"/>
                      </w:divBdr>
                      <w:divsChild>
                        <w:div w:id="1122766018">
                          <w:marLeft w:val="0"/>
                          <w:marRight w:val="0"/>
                          <w:marTop w:val="0"/>
                          <w:marBottom w:val="0"/>
                          <w:divBdr>
                            <w:top w:val="none" w:sz="0" w:space="0" w:color="auto"/>
                            <w:left w:val="none" w:sz="0" w:space="0" w:color="auto"/>
                            <w:bottom w:val="none" w:sz="0" w:space="0" w:color="auto"/>
                            <w:right w:val="none" w:sz="0" w:space="0" w:color="auto"/>
                          </w:divBdr>
                          <w:divsChild>
                            <w:div w:id="1585652430">
                              <w:marLeft w:val="0"/>
                              <w:marRight w:val="0"/>
                              <w:marTop w:val="0"/>
                              <w:marBottom w:val="0"/>
                              <w:divBdr>
                                <w:top w:val="none" w:sz="0" w:space="0" w:color="auto"/>
                                <w:left w:val="none" w:sz="0" w:space="0" w:color="auto"/>
                                <w:bottom w:val="none" w:sz="0" w:space="0" w:color="auto"/>
                                <w:right w:val="none" w:sz="0" w:space="0" w:color="auto"/>
                              </w:divBdr>
                              <w:divsChild>
                                <w:div w:id="821967635">
                                  <w:marLeft w:val="0"/>
                                  <w:marRight w:val="0"/>
                                  <w:marTop w:val="0"/>
                                  <w:marBottom w:val="0"/>
                                  <w:divBdr>
                                    <w:top w:val="none" w:sz="0" w:space="0" w:color="auto"/>
                                    <w:left w:val="none" w:sz="0" w:space="0" w:color="auto"/>
                                    <w:bottom w:val="none" w:sz="0" w:space="0" w:color="auto"/>
                                    <w:right w:val="none" w:sz="0" w:space="0" w:color="auto"/>
                                  </w:divBdr>
                                  <w:divsChild>
                                    <w:div w:id="54017376">
                                      <w:marLeft w:val="0"/>
                                      <w:marRight w:val="0"/>
                                      <w:marTop w:val="0"/>
                                      <w:marBottom w:val="0"/>
                                      <w:divBdr>
                                        <w:top w:val="none" w:sz="0" w:space="0" w:color="auto"/>
                                        <w:left w:val="none" w:sz="0" w:space="0" w:color="auto"/>
                                        <w:bottom w:val="none" w:sz="0" w:space="0" w:color="auto"/>
                                        <w:right w:val="none" w:sz="0" w:space="0" w:color="auto"/>
                                      </w:divBdr>
                                      <w:divsChild>
                                        <w:div w:id="113745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4974121">
      <w:bodyDiv w:val="1"/>
      <w:marLeft w:val="0"/>
      <w:marRight w:val="0"/>
      <w:marTop w:val="0"/>
      <w:marBottom w:val="0"/>
      <w:divBdr>
        <w:top w:val="none" w:sz="0" w:space="0" w:color="auto"/>
        <w:left w:val="none" w:sz="0" w:space="0" w:color="auto"/>
        <w:bottom w:val="none" w:sz="0" w:space="0" w:color="auto"/>
        <w:right w:val="none" w:sz="0" w:space="0" w:color="auto"/>
      </w:divBdr>
      <w:divsChild>
        <w:div w:id="1765110090">
          <w:marLeft w:val="0"/>
          <w:marRight w:val="0"/>
          <w:marTop w:val="0"/>
          <w:marBottom w:val="0"/>
          <w:divBdr>
            <w:top w:val="none" w:sz="0" w:space="0" w:color="auto"/>
            <w:left w:val="none" w:sz="0" w:space="0" w:color="auto"/>
            <w:bottom w:val="none" w:sz="0" w:space="0" w:color="auto"/>
            <w:right w:val="none" w:sz="0" w:space="0" w:color="auto"/>
          </w:divBdr>
        </w:div>
        <w:div w:id="1291857410">
          <w:marLeft w:val="0"/>
          <w:marRight w:val="0"/>
          <w:marTop w:val="0"/>
          <w:marBottom w:val="0"/>
          <w:divBdr>
            <w:top w:val="none" w:sz="0" w:space="0" w:color="auto"/>
            <w:left w:val="none" w:sz="0" w:space="0" w:color="auto"/>
            <w:bottom w:val="none" w:sz="0" w:space="0" w:color="auto"/>
            <w:right w:val="none" w:sz="0" w:space="0" w:color="auto"/>
          </w:divBdr>
        </w:div>
        <w:div w:id="667830345">
          <w:marLeft w:val="0"/>
          <w:marRight w:val="0"/>
          <w:marTop w:val="0"/>
          <w:marBottom w:val="0"/>
          <w:divBdr>
            <w:top w:val="none" w:sz="0" w:space="0" w:color="auto"/>
            <w:left w:val="none" w:sz="0" w:space="0" w:color="auto"/>
            <w:bottom w:val="none" w:sz="0" w:space="0" w:color="auto"/>
            <w:right w:val="none" w:sz="0" w:space="0" w:color="auto"/>
          </w:divBdr>
        </w:div>
      </w:divsChild>
    </w:div>
    <w:div w:id="876812615">
      <w:bodyDiv w:val="1"/>
      <w:marLeft w:val="0"/>
      <w:marRight w:val="0"/>
      <w:marTop w:val="0"/>
      <w:marBottom w:val="0"/>
      <w:divBdr>
        <w:top w:val="none" w:sz="0" w:space="0" w:color="auto"/>
        <w:left w:val="none" w:sz="0" w:space="0" w:color="auto"/>
        <w:bottom w:val="none" w:sz="0" w:space="0" w:color="auto"/>
        <w:right w:val="none" w:sz="0" w:space="0" w:color="auto"/>
      </w:divBdr>
    </w:div>
    <w:div w:id="878010271">
      <w:bodyDiv w:val="1"/>
      <w:marLeft w:val="0"/>
      <w:marRight w:val="0"/>
      <w:marTop w:val="0"/>
      <w:marBottom w:val="0"/>
      <w:divBdr>
        <w:top w:val="none" w:sz="0" w:space="0" w:color="auto"/>
        <w:left w:val="none" w:sz="0" w:space="0" w:color="auto"/>
        <w:bottom w:val="none" w:sz="0" w:space="0" w:color="auto"/>
        <w:right w:val="none" w:sz="0" w:space="0" w:color="auto"/>
      </w:divBdr>
      <w:divsChild>
        <w:div w:id="1489595621">
          <w:marLeft w:val="0"/>
          <w:marRight w:val="0"/>
          <w:marTop w:val="0"/>
          <w:marBottom w:val="0"/>
          <w:divBdr>
            <w:top w:val="none" w:sz="0" w:space="0" w:color="auto"/>
            <w:left w:val="none" w:sz="0" w:space="0" w:color="auto"/>
            <w:bottom w:val="none" w:sz="0" w:space="0" w:color="auto"/>
            <w:right w:val="none" w:sz="0" w:space="0" w:color="auto"/>
          </w:divBdr>
          <w:divsChild>
            <w:div w:id="567883785">
              <w:marLeft w:val="0"/>
              <w:marRight w:val="0"/>
              <w:marTop w:val="0"/>
              <w:marBottom w:val="0"/>
              <w:divBdr>
                <w:top w:val="none" w:sz="0" w:space="0" w:color="auto"/>
                <w:left w:val="none" w:sz="0" w:space="0" w:color="auto"/>
                <w:bottom w:val="none" w:sz="0" w:space="0" w:color="auto"/>
                <w:right w:val="none" w:sz="0" w:space="0" w:color="auto"/>
              </w:divBdr>
              <w:divsChild>
                <w:div w:id="1348360846">
                  <w:marLeft w:val="0"/>
                  <w:marRight w:val="0"/>
                  <w:marTop w:val="0"/>
                  <w:marBottom w:val="0"/>
                  <w:divBdr>
                    <w:top w:val="none" w:sz="0" w:space="0" w:color="auto"/>
                    <w:left w:val="none" w:sz="0" w:space="0" w:color="auto"/>
                    <w:bottom w:val="none" w:sz="0" w:space="0" w:color="auto"/>
                    <w:right w:val="none" w:sz="0" w:space="0" w:color="auto"/>
                  </w:divBdr>
                  <w:divsChild>
                    <w:div w:id="602302980">
                      <w:marLeft w:val="0"/>
                      <w:marRight w:val="0"/>
                      <w:marTop w:val="0"/>
                      <w:marBottom w:val="0"/>
                      <w:divBdr>
                        <w:top w:val="none" w:sz="0" w:space="0" w:color="auto"/>
                        <w:left w:val="none" w:sz="0" w:space="0" w:color="auto"/>
                        <w:bottom w:val="none" w:sz="0" w:space="0" w:color="auto"/>
                        <w:right w:val="none" w:sz="0" w:space="0" w:color="auto"/>
                      </w:divBdr>
                      <w:divsChild>
                        <w:div w:id="1736900776">
                          <w:marLeft w:val="0"/>
                          <w:marRight w:val="0"/>
                          <w:marTop w:val="0"/>
                          <w:marBottom w:val="0"/>
                          <w:divBdr>
                            <w:top w:val="none" w:sz="0" w:space="0" w:color="auto"/>
                            <w:left w:val="none" w:sz="0" w:space="0" w:color="auto"/>
                            <w:bottom w:val="none" w:sz="0" w:space="0" w:color="auto"/>
                            <w:right w:val="none" w:sz="0" w:space="0" w:color="auto"/>
                          </w:divBdr>
                          <w:divsChild>
                            <w:div w:id="671222250">
                              <w:marLeft w:val="0"/>
                              <w:marRight w:val="0"/>
                              <w:marTop w:val="0"/>
                              <w:marBottom w:val="0"/>
                              <w:divBdr>
                                <w:top w:val="none" w:sz="0" w:space="0" w:color="auto"/>
                                <w:left w:val="none" w:sz="0" w:space="0" w:color="auto"/>
                                <w:bottom w:val="none" w:sz="0" w:space="0" w:color="auto"/>
                                <w:right w:val="none" w:sz="0" w:space="0" w:color="auto"/>
                              </w:divBdr>
                              <w:divsChild>
                                <w:div w:id="1577327545">
                                  <w:marLeft w:val="0"/>
                                  <w:marRight w:val="0"/>
                                  <w:marTop w:val="0"/>
                                  <w:marBottom w:val="0"/>
                                  <w:divBdr>
                                    <w:top w:val="none" w:sz="0" w:space="0" w:color="auto"/>
                                    <w:left w:val="none" w:sz="0" w:space="0" w:color="auto"/>
                                    <w:bottom w:val="none" w:sz="0" w:space="0" w:color="auto"/>
                                    <w:right w:val="none" w:sz="0" w:space="0" w:color="auto"/>
                                  </w:divBdr>
                                  <w:divsChild>
                                    <w:div w:id="492451843">
                                      <w:marLeft w:val="0"/>
                                      <w:marRight w:val="0"/>
                                      <w:marTop w:val="0"/>
                                      <w:marBottom w:val="0"/>
                                      <w:divBdr>
                                        <w:top w:val="none" w:sz="0" w:space="0" w:color="auto"/>
                                        <w:left w:val="none" w:sz="0" w:space="0" w:color="auto"/>
                                        <w:bottom w:val="none" w:sz="0" w:space="0" w:color="auto"/>
                                        <w:right w:val="none" w:sz="0" w:space="0" w:color="auto"/>
                                      </w:divBdr>
                                      <w:divsChild>
                                        <w:div w:id="54009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309297">
      <w:bodyDiv w:val="1"/>
      <w:marLeft w:val="0"/>
      <w:marRight w:val="0"/>
      <w:marTop w:val="0"/>
      <w:marBottom w:val="0"/>
      <w:divBdr>
        <w:top w:val="none" w:sz="0" w:space="0" w:color="auto"/>
        <w:left w:val="none" w:sz="0" w:space="0" w:color="auto"/>
        <w:bottom w:val="none" w:sz="0" w:space="0" w:color="auto"/>
        <w:right w:val="none" w:sz="0" w:space="0" w:color="auto"/>
      </w:divBdr>
      <w:divsChild>
        <w:div w:id="729811548">
          <w:marLeft w:val="0"/>
          <w:marRight w:val="0"/>
          <w:marTop w:val="0"/>
          <w:marBottom w:val="0"/>
          <w:divBdr>
            <w:top w:val="none" w:sz="0" w:space="0" w:color="auto"/>
            <w:left w:val="none" w:sz="0" w:space="0" w:color="auto"/>
            <w:bottom w:val="none" w:sz="0" w:space="0" w:color="auto"/>
            <w:right w:val="none" w:sz="0" w:space="0" w:color="auto"/>
          </w:divBdr>
        </w:div>
        <w:div w:id="1841694144">
          <w:marLeft w:val="0"/>
          <w:marRight w:val="0"/>
          <w:marTop w:val="0"/>
          <w:marBottom w:val="0"/>
          <w:divBdr>
            <w:top w:val="none" w:sz="0" w:space="0" w:color="auto"/>
            <w:left w:val="none" w:sz="0" w:space="0" w:color="auto"/>
            <w:bottom w:val="none" w:sz="0" w:space="0" w:color="auto"/>
            <w:right w:val="none" w:sz="0" w:space="0" w:color="auto"/>
          </w:divBdr>
        </w:div>
        <w:div w:id="679087431">
          <w:marLeft w:val="0"/>
          <w:marRight w:val="0"/>
          <w:marTop w:val="0"/>
          <w:marBottom w:val="0"/>
          <w:divBdr>
            <w:top w:val="none" w:sz="0" w:space="0" w:color="auto"/>
            <w:left w:val="none" w:sz="0" w:space="0" w:color="auto"/>
            <w:bottom w:val="none" w:sz="0" w:space="0" w:color="auto"/>
            <w:right w:val="none" w:sz="0" w:space="0" w:color="auto"/>
          </w:divBdr>
        </w:div>
        <w:div w:id="2035186478">
          <w:marLeft w:val="0"/>
          <w:marRight w:val="0"/>
          <w:marTop w:val="0"/>
          <w:marBottom w:val="0"/>
          <w:divBdr>
            <w:top w:val="none" w:sz="0" w:space="0" w:color="auto"/>
            <w:left w:val="none" w:sz="0" w:space="0" w:color="auto"/>
            <w:bottom w:val="none" w:sz="0" w:space="0" w:color="auto"/>
            <w:right w:val="none" w:sz="0" w:space="0" w:color="auto"/>
          </w:divBdr>
        </w:div>
      </w:divsChild>
    </w:div>
    <w:div w:id="939027115">
      <w:bodyDiv w:val="1"/>
      <w:marLeft w:val="0"/>
      <w:marRight w:val="0"/>
      <w:marTop w:val="0"/>
      <w:marBottom w:val="0"/>
      <w:divBdr>
        <w:top w:val="none" w:sz="0" w:space="0" w:color="auto"/>
        <w:left w:val="none" w:sz="0" w:space="0" w:color="auto"/>
        <w:bottom w:val="none" w:sz="0" w:space="0" w:color="auto"/>
        <w:right w:val="none" w:sz="0" w:space="0" w:color="auto"/>
      </w:divBdr>
    </w:div>
    <w:div w:id="940146549">
      <w:bodyDiv w:val="1"/>
      <w:marLeft w:val="0"/>
      <w:marRight w:val="0"/>
      <w:marTop w:val="0"/>
      <w:marBottom w:val="0"/>
      <w:divBdr>
        <w:top w:val="none" w:sz="0" w:space="0" w:color="auto"/>
        <w:left w:val="none" w:sz="0" w:space="0" w:color="auto"/>
        <w:bottom w:val="none" w:sz="0" w:space="0" w:color="auto"/>
        <w:right w:val="none" w:sz="0" w:space="0" w:color="auto"/>
      </w:divBdr>
      <w:divsChild>
        <w:div w:id="432171145">
          <w:marLeft w:val="0"/>
          <w:marRight w:val="0"/>
          <w:marTop w:val="0"/>
          <w:marBottom w:val="0"/>
          <w:divBdr>
            <w:top w:val="none" w:sz="0" w:space="0" w:color="auto"/>
            <w:left w:val="none" w:sz="0" w:space="0" w:color="auto"/>
            <w:bottom w:val="none" w:sz="0" w:space="0" w:color="auto"/>
            <w:right w:val="none" w:sz="0" w:space="0" w:color="auto"/>
          </w:divBdr>
        </w:div>
        <w:div w:id="2123524602">
          <w:marLeft w:val="0"/>
          <w:marRight w:val="0"/>
          <w:marTop w:val="0"/>
          <w:marBottom w:val="0"/>
          <w:divBdr>
            <w:top w:val="none" w:sz="0" w:space="0" w:color="auto"/>
            <w:left w:val="none" w:sz="0" w:space="0" w:color="auto"/>
            <w:bottom w:val="none" w:sz="0" w:space="0" w:color="auto"/>
            <w:right w:val="none" w:sz="0" w:space="0" w:color="auto"/>
          </w:divBdr>
        </w:div>
        <w:div w:id="959804889">
          <w:marLeft w:val="0"/>
          <w:marRight w:val="0"/>
          <w:marTop w:val="0"/>
          <w:marBottom w:val="0"/>
          <w:divBdr>
            <w:top w:val="none" w:sz="0" w:space="0" w:color="auto"/>
            <w:left w:val="none" w:sz="0" w:space="0" w:color="auto"/>
            <w:bottom w:val="none" w:sz="0" w:space="0" w:color="auto"/>
            <w:right w:val="none" w:sz="0" w:space="0" w:color="auto"/>
          </w:divBdr>
        </w:div>
      </w:divsChild>
    </w:div>
    <w:div w:id="960039410">
      <w:bodyDiv w:val="1"/>
      <w:marLeft w:val="0"/>
      <w:marRight w:val="0"/>
      <w:marTop w:val="0"/>
      <w:marBottom w:val="0"/>
      <w:divBdr>
        <w:top w:val="none" w:sz="0" w:space="0" w:color="auto"/>
        <w:left w:val="none" w:sz="0" w:space="0" w:color="auto"/>
        <w:bottom w:val="none" w:sz="0" w:space="0" w:color="auto"/>
        <w:right w:val="none" w:sz="0" w:space="0" w:color="auto"/>
      </w:divBdr>
    </w:div>
    <w:div w:id="983194359">
      <w:bodyDiv w:val="1"/>
      <w:marLeft w:val="0"/>
      <w:marRight w:val="0"/>
      <w:marTop w:val="0"/>
      <w:marBottom w:val="0"/>
      <w:divBdr>
        <w:top w:val="none" w:sz="0" w:space="0" w:color="auto"/>
        <w:left w:val="none" w:sz="0" w:space="0" w:color="auto"/>
        <w:bottom w:val="none" w:sz="0" w:space="0" w:color="auto"/>
        <w:right w:val="none" w:sz="0" w:space="0" w:color="auto"/>
      </w:divBdr>
      <w:divsChild>
        <w:div w:id="617415632">
          <w:marLeft w:val="0"/>
          <w:marRight w:val="0"/>
          <w:marTop w:val="0"/>
          <w:marBottom w:val="0"/>
          <w:divBdr>
            <w:top w:val="none" w:sz="0" w:space="0" w:color="auto"/>
            <w:left w:val="none" w:sz="0" w:space="0" w:color="auto"/>
            <w:bottom w:val="none" w:sz="0" w:space="0" w:color="auto"/>
            <w:right w:val="none" w:sz="0" w:space="0" w:color="auto"/>
          </w:divBdr>
        </w:div>
        <w:div w:id="1140614371">
          <w:marLeft w:val="0"/>
          <w:marRight w:val="0"/>
          <w:marTop w:val="0"/>
          <w:marBottom w:val="0"/>
          <w:divBdr>
            <w:top w:val="none" w:sz="0" w:space="0" w:color="auto"/>
            <w:left w:val="none" w:sz="0" w:space="0" w:color="auto"/>
            <w:bottom w:val="none" w:sz="0" w:space="0" w:color="auto"/>
            <w:right w:val="none" w:sz="0" w:space="0" w:color="auto"/>
          </w:divBdr>
        </w:div>
        <w:div w:id="1931891052">
          <w:marLeft w:val="0"/>
          <w:marRight w:val="0"/>
          <w:marTop w:val="0"/>
          <w:marBottom w:val="0"/>
          <w:divBdr>
            <w:top w:val="none" w:sz="0" w:space="0" w:color="auto"/>
            <w:left w:val="none" w:sz="0" w:space="0" w:color="auto"/>
            <w:bottom w:val="none" w:sz="0" w:space="0" w:color="auto"/>
            <w:right w:val="none" w:sz="0" w:space="0" w:color="auto"/>
          </w:divBdr>
        </w:div>
      </w:divsChild>
    </w:div>
    <w:div w:id="983239374">
      <w:bodyDiv w:val="1"/>
      <w:marLeft w:val="0"/>
      <w:marRight w:val="0"/>
      <w:marTop w:val="0"/>
      <w:marBottom w:val="0"/>
      <w:divBdr>
        <w:top w:val="none" w:sz="0" w:space="0" w:color="auto"/>
        <w:left w:val="none" w:sz="0" w:space="0" w:color="auto"/>
        <w:bottom w:val="none" w:sz="0" w:space="0" w:color="auto"/>
        <w:right w:val="none" w:sz="0" w:space="0" w:color="auto"/>
      </w:divBdr>
    </w:div>
    <w:div w:id="986785875">
      <w:bodyDiv w:val="1"/>
      <w:marLeft w:val="0"/>
      <w:marRight w:val="0"/>
      <w:marTop w:val="0"/>
      <w:marBottom w:val="0"/>
      <w:divBdr>
        <w:top w:val="none" w:sz="0" w:space="0" w:color="auto"/>
        <w:left w:val="none" w:sz="0" w:space="0" w:color="auto"/>
        <w:bottom w:val="none" w:sz="0" w:space="0" w:color="auto"/>
        <w:right w:val="none" w:sz="0" w:space="0" w:color="auto"/>
      </w:divBdr>
      <w:divsChild>
        <w:div w:id="1814520568">
          <w:marLeft w:val="0"/>
          <w:marRight w:val="0"/>
          <w:marTop w:val="0"/>
          <w:marBottom w:val="0"/>
          <w:divBdr>
            <w:top w:val="none" w:sz="0" w:space="0" w:color="auto"/>
            <w:left w:val="none" w:sz="0" w:space="0" w:color="auto"/>
            <w:bottom w:val="none" w:sz="0" w:space="0" w:color="auto"/>
            <w:right w:val="none" w:sz="0" w:space="0" w:color="auto"/>
          </w:divBdr>
        </w:div>
        <w:div w:id="1783109430">
          <w:marLeft w:val="0"/>
          <w:marRight w:val="0"/>
          <w:marTop w:val="0"/>
          <w:marBottom w:val="0"/>
          <w:divBdr>
            <w:top w:val="none" w:sz="0" w:space="0" w:color="auto"/>
            <w:left w:val="none" w:sz="0" w:space="0" w:color="auto"/>
            <w:bottom w:val="none" w:sz="0" w:space="0" w:color="auto"/>
            <w:right w:val="none" w:sz="0" w:space="0" w:color="auto"/>
          </w:divBdr>
        </w:div>
        <w:div w:id="2145417649">
          <w:marLeft w:val="0"/>
          <w:marRight w:val="0"/>
          <w:marTop w:val="0"/>
          <w:marBottom w:val="0"/>
          <w:divBdr>
            <w:top w:val="none" w:sz="0" w:space="0" w:color="auto"/>
            <w:left w:val="none" w:sz="0" w:space="0" w:color="auto"/>
            <w:bottom w:val="none" w:sz="0" w:space="0" w:color="auto"/>
            <w:right w:val="none" w:sz="0" w:space="0" w:color="auto"/>
          </w:divBdr>
        </w:div>
      </w:divsChild>
    </w:div>
    <w:div w:id="1028870583">
      <w:bodyDiv w:val="1"/>
      <w:marLeft w:val="0"/>
      <w:marRight w:val="0"/>
      <w:marTop w:val="0"/>
      <w:marBottom w:val="0"/>
      <w:divBdr>
        <w:top w:val="none" w:sz="0" w:space="0" w:color="auto"/>
        <w:left w:val="none" w:sz="0" w:space="0" w:color="auto"/>
        <w:bottom w:val="none" w:sz="0" w:space="0" w:color="auto"/>
        <w:right w:val="none" w:sz="0" w:space="0" w:color="auto"/>
      </w:divBdr>
    </w:div>
    <w:div w:id="1029183882">
      <w:bodyDiv w:val="1"/>
      <w:marLeft w:val="0"/>
      <w:marRight w:val="0"/>
      <w:marTop w:val="0"/>
      <w:marBottom w:val="0"/>
      <w:divBdr>
        <w:top w:val="none" w:sz="0" w:space="0" w:color="auto"/>
        <w:left w:val="none" w:sz="0" w:space="0" w:color="auto"/>
        <w:bottom w:val="none" w:sz="0" w:space="0" w:color="auto"/>
        <w:right w:val="none" w:sz="0" w:space="0" w:color="auto"/>
      </w:divBdr>
      <w:divsChild>
        <w:div w:id="193033420">
          <w:marLeft w:val="0"/>
          <w:marRight w:val="0"/>
          <w:marTop w:val="0"/>
          <w:marBottom w:val="0"/>
          <w:divBdr>
            <w:top w:val="none" w:sz="0" w:space="0" w:color="auto"/>
            <w:left w:val="none" w:sz="0" w:space="0" w:color="auto"/>
            <w:bottom w:val="none" w:sz="0" w:space="0" w:color="auto"/>
            <w:right w:val="none" w:sz="0" w:space="0" w:color="auto"/>
          </w:divBdr>
        </w:div>
        <w:div w:id="1726372740">
          <w:marLeft w:val="0"/>
          <w:marRight w:val="0"/>
          <w:marTop w:val="0"/>
          <w:marBottom w:val="0"/>
          <w:divBdr>
            <w:top w:val="none" w:sz="0" w:space="0" w:color="auto"/>
            <w:left w:val="none" w:sz="0" w:space="0" w:color="auto"/>
            <w:bottom w:val="none" w:sz="0" w:space="0" w:color="auto"/>
            <w:right w:val="none" w:sz="0" w:space="0" w:color="auto"/>
          </w:divBdr>
        </w:div>
        <w:div w:id="198592315">
          <w:marLeft w:val="0"/>
          <w:marRight w:val="0"/>
          <w:marTop w:val="0"/>
          <w:marBottom w:val="0"/>
          <w:divBdr>
            <w:top w:val="none" w:sz="0" w:space="0" w:color="auto"/>
            <w:left w:val="none" w:sz="0" w:space="0" w:color="auto"/>
            <w:bottom w:val="none" w:sz="0" w:space="0" w:color="auto"/>
            <w:right w:val="none" w:sz="0" w:space="0" w:color="auto"/>
          </w:divBdr>
        </w:div>
      </w:divsChild>
    </w:div>
    <w:div w:id="1055277461">
      <w:bodyDiv w:val="1"/>
      <w:marLeft w:val="0"/>
      <w:marRight w:val="0"/>
      <w:marTop w:val="0"/>
      <w:marBottom w:val="0"/>
      <w:divBdr>
        <w:top w:val="none" w:sz="0" w:space="0" w:color="auto"/>
        <w:left w:val="none" w:sz="0" w:space="0" w:color="auto"/>
        <w:bottom w:val="none" w:sz="0" w:space="0" w:color="auto"/>
        <w:right w:val="none" w:sz="0" w:space="0" w:color="auto"/>
      </w:divBdr>
    </w:div>
    <w:div w:id="1083648604">
      <w:bodyDiv w:val="1"/>
      <w:marLeft w:val="0"/>
      <w:marRight w:val="0"/>
      <w:marTop w:val="0"/>
      <w:marBottom w:val="0"/>
      <w:divBdr>
        <w:top w:val="none" w:sz="0" w:space="0" w:color="auto"/>
        <w:left w:val="none" w:sz="0" w:space="0" w:color="auto"/>
        <w:bottom w:val="none" w:sz="0" w:space="0" w:color="auto"/>
        <w:right w:val="none" w:sz="0" w:space="0" w:color="auto"/>
      </w:divBdr>
      <w:divsChild>
        <w:div w:id="1644309951">
          <w:marLeft w:val="0"/>
          <w:marRight w:val="0"/>
          <w:marTop w:val="0"/>
          <w:marBottom w:val="0"/>
          <w:divBdr>
            <w:top w:val="none" w:sz="0" w:space="0" w:color="auto"/>
            <w:left w:val="none" w:sz="0" w:space="0" w:color="auto"/>
            <w:bottom w:val="none" w:sz="0" w:space="0" w:color="auto"/>
            <w:right w:val="none" w:sz="0" w:space="0" w:color="auto"/>
          </w:divBdr>
        </w:div>
        <w:div w:id="55401000">
          <w:marLeft w:val="0"/>
          <w:marRight w:val="0"/>
          <w:marTop w:val="0"/>
          <w:marBottom w:val="0"/>
          <w:divBdr>
            <w:top w:val="none" w:sz="0" w:space="0" w:color="auto"/>
            <w:left w:val="none" w:sz="0" w:space="0" w:color="auto"/>
            <w:bottom w:val="none" w:sz="0" w:space="0" w:color="auto"/>
            <w:right w:val="none" w:sz="0" w:space="0" w:color="auto"/>
          </w:divBdr>
        </w:div>
        <w:div w:id="1408841041">
          <w:marLeft w:val="0"/>
          <w:marRight w:val="0"/>
          <w:marTop w:val="0"/>
          <w:marBottom w:val="0"/>
          <w:divBdr>
            <w:top w:val="none" w:sz="0" w:space="0" w:color="auto"/>
            <w:left w:val="none" w:sz="0" w:space="0" w:color="auto"/>
            <w:bottom w:val="none" w:sz="0" w:space="0" w:color="auto"/>
            <w:right w:val="none" w:sz="0" w:space="0" w:color="auto"/>
          </w:divBdr>
        </w:div>
        <w:div w:id="199519872">
          <w:marLeft w:val="0"/>
          <w:marRight w:val="0"/>
          <w:marTop w:val="0"/>
          <w:marBottom w:val="0"/>
          <w:divBdr>
            <w:top w:val="none" w:sz="0" w:space="0" w:color="auto"/>
            <w:left w:val="none" w:sz="0" w:space="0" w:color="auto"/>
            <w:bottom w:val="none" w:sz="0" w:space="0" w:color="auto"/>
            <w:right w:val="none" w:sz="0" w:space="0" w:color="auto"/>
          </w:divBdr>
        </w:div>
      </w:divsChild>
    </w:div>
    <w:div w:id="1086390447">
      <w:bodyDiv w:val="1"/>
      <w:marLeft w:val="0"/>
      <w:marRight w:val="0"/>
      <w:marTop w:val="0"/>
      <w:marBottom w:val="0"/>
      <w:divBdr>
        <w:top w:val="none" w:sz="0" w:space="0" w:color="auto"/>
        <w:left w:val="none" w:sz="0" w:space="0" w:color="auto"/>
        <w:bottom w:val="none" w:sz="0" w:space="0" w:color="auto"/>
        <w:right w:val="none" w:sz="0" w:space="0" w:color="auto"/>
      </w:divBdr>
    </w:div>
    <w:div w:id="1104306691">
      <w:bodyDiv w:val="1"/>
      <w:marLeft w:val="0"/>
      <w:marRight w:val="0"/>
      <w:marTop w:val="0"/>
      <w:marBottom w:val="0"/>
      <w:divBdr>
        <w:top w:val="none" w:sz="0" w:space="0" w:color="auto"/>
        <w:left w:val="none" w:sz="0" w:space="0" w:color="auto"/>
        <w:bottom w:val="none" w:sz="0" w:space="0" w:color="auto"/>
        <w:right w:val="none" w:sz="0" w:space="0" w:color="auto"/>
      </w:divBdr>
      <w:divsChild>
        <w:div w:id="23874734">
          <w:marLeft w:val="0"/>
          <w:marRight w:val="0"/>
          <w:marTop w:val="0"/>
          <w:marBottom w:val="0"/>
          <w:divBdr>
            <w:top w:val="none" w:sz="0" w:space="0" w:color="auto"/>
            <w:left w:val="none" w:sz="0" w:space="0" w:color="auto"/>
            <w:bottom w:val="none" w:sz="0" w:space="0" w:color="auto"/>
            <w:right w:val="none" w:sz="0" w:space="0" w:color="auto"/>
          </w:divBdr>
        </w:div>
        <w:div w:id="1501580673">
          <w:marLeft w:val="0"/>
          <w:marRight w:val="0"/>
          <w:marTop w:val="0"/>
          <w:marBottom w:val="0"/>
          <w:divBdr>
            <w:top w:val="none" w:sz="0" w:space="0" w:color="auto"/>
            <w:left w:val="none" w:sz="0" w:space="0" w:color="auto"/>
            <w:bottom w:val="none" w:sz="0" w:space="0" w:color="auto"/>
            <w:right w:val="none" w:sz="0" w:space="0" w:color="auto"/>
          </w:divBdr>
        </w:div>
        <w:div w:id="1961183541">
          <w:marLeft w:val="0"/>
          <w:marRight w:val="0"/>
          <w:marTop w:val="0"/>
          <w:marBottom w:val="0"/>
          <w:divBdr>
            <w:top w:val="none" w:sz="0" w:space="0" w:color="auto"/>
            <w:left w:val="none" w:sz="0" w:space="0" w:color="auto"/>
            <w:bottom w:val="none" w:sz="0" w:space="0" w:color="auto"/>
            <w:right w:val="none" w:sz="0" w:space="0" w:color="auto"/>
          </w:divBdr>
        </w:div>
        <w:div w:id="562133295">
          <w:marLeft w:val="0"/>
          <w:marRight w:val="0"/>
          <w:marTop w:val="0"/>
          <w:marBottom w:val="0"/>
          <w:divBdr>
            <w:top w:val="none" w:sz="0" w:space="0" w:color="auto"/>
            <w:left w:val="none" w:sz="0" w:space="0" w:color="auto"/>
            <w:bottom w:val="none" w:sz="0" w:space="0" w:color="auto"/>
            <w:right w:val="none" w:sz="0" w:space="0" w:color="auto"/>
          </w:divBdr>
        </w:div>
        <w:div w:id="1007366088">
          <w:marLeft w:val="0"/>
          <w:marRight w:val="0"/>
          <w:marTop w:val="0"/>
          <w:marBottom w:val="0"/>
          <w:divBdr>
            <w:top w:val="none" w:sz="0" w:space="0" w:color="auto"/>
            <w:left w:val="none" w:sz="0" w:space="0" w:color="auto"/>
            <w:bottom w:val="none" w:sz="0" w:space="0" w:color="auto"/>
            <w:right w:val="none" w:sz="0" w:space="0" w:color="auto"/>
          </w:divBdr>
        </w:div>
        <w:div w:id="866798329">
          <w:marLeft w:val="0"/>
          <w:marRight w:val="0"/>
          <w:marTop w:val="0"/>
          <w:marBottom w:val="0"/>
          <w:divBdr>
            <w:top w:val="none" w:sz="0" w:space="0" w:color="auto"/>
            <w:left w:val="none" w:sz="0" w:space="0" w:color="auto"/>
            <w:bottom w:val="none" w:sz="0" w:space="0" w:color="auto"/>
            <w:right w:val="none" w:sz="0" w:space="0" w:color="auto"/>
          </w:divBdr>
        </w:div>
        <w:div w:id="1132672506">
          <w:marLeft w:val="0"/>
          <w:marRight w:val="0"/>
          <w:marTop w:val="0"/>
          <w:marBottom w:val="0"/>
          <w:divBdr>
            <w:top w:val="none" w:sz="0" w:space="0" w:color="auto"/>
            <w:left w:val="none" w:sz="0" w:space="0" w:color="auto"/>
            <w:bottom w:val="none" w:sz="0" w:space="0" w:color="auto"/>
            <w:right w:val="none" w:sz="0" w:space="0" w:color="auto"/>
          </w:divBdr>
        </w:div>
        <w:div w:id="1399982796">
          <w:marLeft w:val="0"/>
          <w:marRight w:val="0"/>
          <w:marTop w:val="0"/>
          <w:marBottom w:val="0"/>
          <w:divBdr>
            <w:top w:val="none" w:sz="0" w:space="0" w:color="auto"/>
            <w:left w:val="none" w:sz="0" w:space="0" w:color="auto"/>
            <w:bottom w:val="none" w:sz="0" w:space="0" w:color="auto"/>
            <w:right w:val="none" w:sz="0" w:space="0" w:color="auto"/>
          </w:divBdr>
        </w:div>
        <w:div w:id="978655668">
          <w:marLeft w:val="0"/>
          <w:marRight w:val="0"/>
          <w:marTop w:val="0"/>
          <w:marBottom w:val="0"/>
          <w:divBdr>
            <w:top w:val="none" w:sz="0" w:space="0" w:color="auto"/>
            <w:left w:val="none" w:sz="0" w:space="0" w:color="auto"/>
            <w:bottom w:val="none" w:sz="0" w:space="0" w:color="auto"/>
            <w:right w:val="none" w:sz="0" w:space="0" w:color="auto"/>
          </w:divBdr>
        </w:div>
        <w:div w:id="756681324">
          <w:marLeft w:val="0"/>
          <w:marRight w:val="0"/>
          <w:marTop w:val="0"/>
          <w:marBottom w:val="0"/>
          <w:divBdr>
            <w:top w:val="none" w:sz="0" w:space="0" w:color="auto"/>
            <w:left w:val="none" w:sz="0" w:space="0" w:color="auto"/>
            <w:bottom w:val="none" w:sz="0" w:space="0" w:color="auto"/>
            <w:right w:val="none" w:sz="0" w:space="0" w:color="auto"/>
          </w:divBdr>
        </w:div>
        <w:div w:id="1513640294">
          <w:marLeft w:val="0"/>
          <w:marRight w:val="0"/>
          <w:marTop w:val="0"/>
          <w:marBottom w:val="0"/>
          <w:divBdr>
            <w:top w:val="none" w:sz="0" w:space="0" w:color="auto"/>
            <w:left w:val="none" w:sz="0" w:space="0" w:color="auto"/>
            <w:bottom w:val="none" w:sz="0" w:space="0" w:color="auto"/>
            <w:right w:val="none" w:sz="0" w:space="0" w:color="auto"/>
          </w:divBdr>
        </w:div>
        <w:div w:id="1377655268">
          <w:marLeft w:val="0"/>
          <w:marRight w:val="0"/>
          <w:marTop w:val="0"/>
          <w:marBottom w:val="0"/>
          <w:divBdr>
            <w:top w:val="none" w:sz="0" w:space="0" w:color="auto"/>
            <w:left w:val="none" w:sz="0" w:space="0" w:color="auto"/>
            <w:bottom w:val="none" w:sz="0" w:space="0" w:color="auto"/>
            <w:right w:val="none" w:sz="0" w:space="0" w:color="auto"/>
          </w:divBdr>
        </w:div>
        <w:div w:id="391536987">
          <w:marLeft w:val="0"/>
          <w:marRight w:val="0"/>
          <w:marTop w:val="0"/>
          <w:marBottom w:val="0"/>
          <w:divBdr>
            <w:top w:val="none" w:sz="0" w:space="0" w:color="auto"/>
            <w:left w:val="none" w:sz="0" w:space="0" w:color="auto"/>
            <w:bottom w:val="none" w:sz="0" w:space="0" w:color="auto"/>
            <w:right w:val="none" w:sz="0" w:space="0" w:color="auto"/>
          </w:divBdr>
        </w:div>
        <w:div w:id="145049724">
          <w:marLeft w:val="0"/>
          <w:marRight w:val="0"/>
          <w:marTop w:val="0"/>
          <w:marBottom w:val="0"/>
          <w:divBdr>
            <w:top w:val="none" w:sz="0" w:space="0" w:color="auto"/>
            <w:left w:val="none" w:sz="0" w:space="0" w:color="auto"/>
            <w:bottom w:val="none" w:sz="0" w:space="0" w:color="auto"/>
            <w:right w:val="none" w:sz="0" w:space="0" w:color="auto"/>
          </w:divBdr>
        </w:div>
        <w:div w:id="1411735724">
          <w:marLeft w:val="0"/>
          <w:marRight w:val="0"/>
          <w:marTop w:val="0"/>
          <w:marBottom w:val="0"/>
          <w:divBdr>
            <w:top w:val="none" w:sz="0" w:space="0" w:color="auto"/>
            <w:left w:val="none" w:sz="0" w:space="0" w:color="auto"/>
            <w:bottom w:val="none" w:sz="0" w:space="0" w:color="auto"/>
            <w:right w:val="none" w:sz="0" w:space="0" w:color="auto"/>
          </w:divBdr>
        </w:div>
      </w:divsChild>
    </w:div>
    <w:div w:id="1193228950">
      <w:bodyDiv w:val="1"/>
      <w:marLeft w:val="0"/>
      <w:marRight w:val="0"/>
      <w:marTop w:val="0"/>
      <w:marBottom w:val="0"/>
      <w:divBdr>
        <w:top w:val="none" w:sz="0" w:space="0" w:color="auto"/>
        <w:left w:val="none" w:sz="0" w:space="0" w:color="auto"/>
        <w:bottom w:val="none" w:sz="0" w:space="0" w:color="auto"/>
        <w:right w:val="none" w:sz="0" w:space="0" w:color="auto"/>
      </w:divBdr>
      <w:divsChild>
        <w:div w:id="1152873965">
          <w:marLeft w:val="0"/>
          <w:marRight w:val="0"/>
          <w:marTop w:val="0"/>
          <w:marBottom w:val="0"/>
          <w:divBdr>
            <w:top w:val="none" w:sz="0" w:space="0" w:color="auto"/>
            <w:left w:val="none" w:sz="0" w:space="0" w:color="auto"/>
            <w:bottom w:val="none" w:sz="0" w:space="0" w:color="auto"/>
            <w:right w:val="none" w:sz="0" w:space="0" w:color="auto"/>
          </w:divBdr>
        </w:div>
        <w:div w:id="726957778">
          <w:marLeft w:val="0"/>
          <w:marRight w:val="0"/>
          <w:marTop w:val="0"/>
          <w:marBottom w:val="0"/>
          <w:divBdr>
            <w:top w:val="none" w:sz="0" w:space="0" w:color="auto"/>
            <w:left w:val="none" w:sz="0" w:space="0" w:color="auto"/>
            <w:bottom w:val="none" w:sz="0" w:space="0" w:color="auto"/>
            <w:right w:val="none" w:sz="0" w:space="0" w:color="auto"/>
          </w:divBdr>
        </w:div>
        <w:div w:id="1729761590">
          <w:marLeft w:val="0"/>
          <w:marRight w:val="0"/>
          <w:marTop w:val="0"/>
          <w:marBottom w:val="0"/>
          <w:divBdr>
            <w:top w:val="none" w:sz="0" w:space="0" w:color="auto"/>
            <w:left w:val="none" w:sz="0" w:space="0" w:color="auto"/>
            <w:bottom w:val="none" w:sz="0" w:space="0" w:color="auto"/>
            <w:right w:val="none" w:sz="0" w:space="0" w:color="auto"/>
          </w:divBdr>
        </w:div>
      </w:divsChild>
    </w:div>
    <w:div w:id="1261447887">
      <w:bodyDiv w:val="1"/>
      <w:marLeft w:val="0"/>
      <w:marRight w:val="0"/>
      <w:marTop w:val="0"/>
      <w:marBottom w:val="0"/>
      <w:divBdr>
        <w:top w:val="none" w:sz="0" w:space="0" w:color="auto"/>
        <w:left w:val="none" w:sz="0" w:space="0" w:color="auto"/>
        <w:bottom w:val="none" w:sz="0" w:space="0" w:color="auto"/>
        <w:right w:val="none" w:sz="0" w:space="0" w:color="auto"/>
      </w:divBdr>
      <w:divsChild>
        <w:div w:id="1196194865">
          <w:marLeft w:val="0"/>
          <w:marRight w:val="0"/>
          <w:marTop w:val="0"/>
          <w:marBottom w:val="0"/>
          <w:divBdr>
            <w:top w:val="none" w:sz="0" w:space="0" w:color="auto"/>
            <w:left w:val="none" w:sz="0" w:space="0" w:color="auto"/>
            <w:bottom w:val="none" w:sz="0" w:space="0" w:color="auto"/>
            <w:right w:val="none" w:sz="0" w:space="0" w:color="auto"/>
          </w:divBdr>
        </w:div>
        <w:div w:id="475878885">
          <w:marLeft w:val="0"/>
          <w:marRight w:val="0"/>
          <w:marTop w:val="0"/>
          <w:marBottom w:val="0"/>
          <w:divBdr>
            <w:top w:val="none" w:sz="0" w:space="0" w:color="auto"/>
            <w:left w:val="none" w:sz="0" w:space="0" w:color="auto"/>
            <w:bottom w:val="none" w:sz="0" w:space="0" w:color="auto"/>
            <w:right w:val="none" w:sz="0" w:space="0" w:color="auto"/>
          </w:divBdr>
        </w:div>
      </w:divsChild>
    </w:div>
    <w:div w:id="1270119750">
      <w:bodyDiv w:val="1"/>
      <w:marLeft w:val="0"/>
      <w:marRight w:val="0"/>
      <w:marTop w:val="0"/>
      <w:marBottom w:val="0"/>
      <w:divBdr>
        <w:top w:val="none" w:sz="0" w:space="0" w:color="auto"/>
        <w:left w:val="none" w:sz="0" w:space="0" w:color="auto"/>
        <w:bottom w:val="none" w:sz="0" w:space="0" w:color="auto"/>
        <w:right w:val="none" w:sz="0" w:space="0" w:color="auto"/>
      </w:divBdr>
    </w:div>
    <w:div w:id="1278026976">
      <w:bodyDiv w:val="1"/>
      <w:marLeft w:val="0"/>
      <w:marRight w:val="0"/>
      <w:marTop w:val="0"/>
      <w:marBottom w:val="0"/>
      <w:divBdr>
        <w:top w:val="none" w:sz="0" w:space="0" w:color="auto"/>
        <w:left w:val="none" w:sz="0" w:space="0" w:color="auto"/>
        <w:bottom w:val="none" w:sz="0" w:space="0" w:color="auto"/>
        <w:right w:val="none" w:sz="0" w:space="0" w:color="auto"/>
      </w:divBdr>
      <w:divsChild>
        <w:div w:id="11272315">
          <w:marLeft w:val="0"/>
          <w:marRight w:val="0"/>
          <w:marTop w:val="0"/>
          <w:marBottom w:val="0"/>
          <w:divBdr>
            <w:top w:val="none" w:sz="0" w:space="0" w:color="auto"/>
            <w:left w:val="none" w:sz="0" w:space="0" w:color="auto"/>
            <w:bottom w:val="none" w:sz="0" w:space="0" w:color="auto"/>
            <w:right w:val="none" w:sz="0" w:space="0" w:color="auto"/>
          </w:divBdr>
        </w:div>
        <w:div w:id="1981154507">
          <w:marLeft w:val="0"/>
          <w:marRight w:val="0"/>
          <w:marTop w:val="0"/>
          <w:marBottom w:val="0"/>
          <w:divBdr>
            <w:top w:val="none" w:sz="0" w:space="0" w:color="auto"/>
            <w:left w:val="none" w:sz="0" w:space="0" w:color="auto"/>
            <w:bottom w:val="none" w:sz="0" w:space="0" w:color="auto"/>
            <w:right w:val="none" w:sz="0" w:space="0" w:color="auto"/>
          </w:divBdr>
        </w:div>
        <w:div w:id="1848444283">
          <w:marLeft w:val="0"/>
          <w:marRight w:val="0"/>
          <w:marTop w:val="0"/>
          <w:marBottom w:val="0"/>
          <w:divBdr>
            <w:top w:val="none" w:sz="0" w:space="0" w:color="auto"/>
            <w:left w:val="none" w:sz="0" w:space="0" w:color="auto"/>
            <w:bottom w:val="none" w:sz="0" w:space="0" w:color="auto"/>
            <w:right w:val="none" w:sz="0" w:space="0" w:color="auto"/>
          </w:divBdr>
        </w:div>
      </w:divsChild>
    </w:div>
    <w:div w:id="1286156489">
      <w:bodyDiv w:val="1"/>
      <w:marLeft w:val="0"/>
      <w:marRight w:val="0"/>
      <w:marTop w:val="0"/>
      <w:marBottom w:val="0"/>
      <w:divBdr>
        <w:top w:val="none" w:sz="0" w:space="0" w:color="auto"/>
        <w:left w:val="none" w:sz="0" w:space="0" w:color="auto"/>
        <w:bottom w:val="none" w:sz="0" w:space="0" w:color="auto"/>
        <w:right w:val="none" w:sz="0" w:space="0" w:color="auto"/>
      </w:divBdr>
    </w:div>
    <w:div w:id="1289358881">
      <w:bodyDiv w:val="1"/>
      <w:marLeft w:val="0"/>
      <w:marRight w:val="0"/>
      <w:marTop w:val="0"/>
      <w:marBottom w:val="0"/>
      <w:divBdr>
        <w:top w:val="none" w:sz="0" w:space="0" w:color="auto"/>
        <w:left w:val="none" w:sz="0" w:space="0" w:color="auto"/>
        <w:bottom w:val="none" w:sz="0" w:space="0" w:color="auto"/>
        <w:right w:val="none" w:sz="0" w:space="0" w:color="auto"/>
      </w:divBdr>
      <w:divsChild>
        <w:div w:id="720327187">
          <w:marLeft w:val="0"/>
          <w:marRight w:val="0"/>
          <w:marTop w:val="0"/>
          <w:marBottom w:val="0"/>
          <w:divBdr>
            <w:top w:val="none" w:sz="0" w:space="0" w:color="auto"/>
            <w:left w:val="none" w:sz="0" w:space="0" w:color="auto"/>
            <w:bottom w:val="none" w:sz="0" w:space="0" w:color="auto"/>
            <w:right w:val="none" w:sz="0" w:space="0" w:color="auto"/>
          </w:divBdr>
        </w:div>
      </w:divsChild>
    </w:div>
    <w:div w:id="1339116905">
      <w:bodyDiv w:val="1"/>
      <w:marLeft w:val="0"/>
      <w:marRight w:val="0"/>
      <w:marTop w:val="0"/>
      <w:marBottom w:val="0"/>
      <w:divBdr>
        <w:top w:val="none" w:sz="0" w:space="0" w:color="auto"/>
        <w:left w:val="none" w:sz="0" w:space="0" w:color="auto"/>
        <w:bottom w:val="none" w:sz="0" w:space="0" w:color="auto"/>
        <w:right w:val="none" w:sz="0" w:space="0" w:color="auto"/>
      </w:divBdr>
    </w:div>
    <w:div w:id="1369797188">
      <w:bodyDiv w:val="1"/>
      <w:marLeft w:val="0"/>
      <w:marRight w:val="0"/>
      <w:marTop w:val="0"/>
      <w:marBottom w:val="0"/>
      <w:divBdr>
        <w:top w:val="none" w:sz="0" w:space="0" w:color="auto"/>
        <w:left w:val="none" w:sz="0" w:space="0" w:color="auto"/>
        <w:bottom w:val="none" w:sz="0" w:space="0" w:color="auto"/>
        <w:right w:val="none" w:sz="0" w:space="0" w:color="auto"/>
      </w:divBdr>
      <w:divsChild>
        <w:div w:id="1103309008">
          <w:marLeft w:val="0"/>
          <w:marRight w:val="0"/>
          <w:marTop w:val="0"/>
          <w:marBottom w:val="0"/>
          <w:divBdr>
            <w:top w:val="none" w:sz="0" w:space="0" w:color="auto"/>
            <w:left w:val="none" w:sz="0" w:space="0" w:color="auto"/>
            <w:bottom w:val="none" w:sz="0" w:space="0" w:color="auto"/>
            <w:right w:val="none" w:sz="0" w:space="0" w:color="auto"/>
          </w:divBdr>
        </w:div>
        <w:div w:id="1481458069">
          <w:marLeft w:val="0"/>
          <w:marRight w:val="0"/>
          <w:marTop w:val="0"/>
          <w:marBottom w:val="0"/>
          <w:divBdr>
            <w:top w:val="none" w:sz="0" w:space="0" w:color="auto"/>
            <w:left w:val="none" w:sz="0" w:space="0" w:color="auto"/>
            <w:bottom w:val="none" w:sz="0" w:space="0" w:color="auto"/>
            <w:right w:val="none" w:sz="0" w:space="0" w:color="auto"/>
          </w:divBdr>
        </w:div>
        <w:div w:id="43257719">
          <w:marLeft w:val="0"/>
          <w:marRight w:val="0"/>
          <w:marTop w:val="0"/>
          <w:marBottom w:val="0"/>
          <w:divBdr>
            <w:top w:val="none" w:sz="0" w:space="0" w:color="auto"/>
            <w:left w:val="none" w:sz="0" w:space="0" w:color="auto"/>
            <w:bottom w:val="none" w:sz="0" w:space="0" w:color="auto"/>
            <w:right w:val="none" w:sz="0" w:space="0" w:color="auto"/>
          </w:divBdr>
        </w:div>
      </w:divsChild>
    </w:div>
    <w:div w:id="1374502098">
      <w:bodyDiv w:val="1"/>
      <w:marLeft w:val="0"/>
      <w:marRight w:val="0"/>
      <w:marTop w:val="0"/>
      <w:marBottom w:val="0"/>
      <w:divBdr>
        <w:top w:val="none" w:sz="0" w:space="0" w:color="auto"/>
        <w:left w:val="none" w:sz="0" w:space="0" w:color="auto"/>
        <w:bottom w:val="none" w:sz="0" w:space="0" w:color="auto"/>
        <w:right w:val="none" w:sz="0" w:space="0" w:color="auto"/>
      </w:divBdr>
      <w:divsChild>
        <w:div w:id="2093697507">
          <w:marLeft w:val="0"/>
          <w:marRight w:val="0"/>
          <w:marTop w:val="0"/>
          <w:marBottom w:val="0"/>
          <w:divBdr>
            <w:top w:val="none" w:sz="0" w:space="0" w:color="auto"/>
            <w:left w:val="none" w:sz="0" w:space="0" w:color="auto"/>
            <w:bottom w:val="none" w:sz="0" w:space="0" w:color="auto"/>
            <w:right w:val="none" w:sz="0" w:space="0" w:color="auto"/>
          </w:divBdr>
        </w:div>
        <w:div w:id="786851745">
          <w:marLeft w:val="0"/>
          <w:marRight w:val="0"/>
          <w:marTop w:val="0"/>
          <w:marBottom w:val="0"/>
          <w:divBdr>
            <w:top w:val="none" w:sz="0" w:space="0" w:color="auto"/>
            <w:left w:val="none" w:sz="0" w:space="0" w:color="auto"/>
            <w:bottom w:val="none" w:sz="0" w:space="0" w:color="auto"/>
            <w:right w:val="none" w:sz="0" w:space="0" w:color="auto"/>
          </w:divBdr>
        </w:div>
        <w:div w:id="660428361">
          <w:marLeft w:val="0"/>
          <w:marRight w:val="0"/>
          <w:marTop w:val="0"/>
          <w:marBottom w:val="0"/>
          <w:divBdr>
            <w:top w:val="none" w:sz="0" w:space="0" w:color="auto"/>
            <w:left w:val="none" w:sz="0" w:space="0" w:color="auto"/>
            <w:bottom w:val="none" w:sz="0" w:space="0" w:color="auto"/>
            <w:right w:val="none" w:sz="0" w:space="0" w:color="auto"/>
          </w:divBdr>
        </w:div>
      </w:divsChild>
    </w:div>
    <w:div w:id="1388917037">
      <w:bodyDiv w:val="1"/>
      <w:marLeft w:val="0"/>
      <w:marRight w:val="0"/>
      <w:marTop w:val="0"/>
      <w:marBottom w:val="0"/>
      <w:divBdr>
        <w:top w:val="none" w:sz="0" w:space="0" w:color="auto"/>
        <w:left w:val="none" w:sz="0" w:space="0" w:color="auto"/>
        <w:bottom w:val="none" w:sz="0" w:space="0" w:color="auto"/>
        <w:right w:val="none" w:sz="0" w:space="0" w:color="auto"/>
      </w:divBdr>
      <w:divsChild>
        <w:div w:id="1661695962">
          <w:marLeft w:val="0"/>
          <w:marRight w:val="0"/>
          <w:marTop w:val="0"/>
          <w:marBottom w:val="0"/>
          <w:divBdr>
            <w:top w:val="none" w:sz="0" w:space="0" w:color="auto"/>
            <w:left w:val="none" w:sz="0" w:space="0" w:color="auto"/>
            <w:bottom w:val="none" w:sz="0" w:space="0" w:color="auto"/>
            <w:right w:val="none" w:sz="0" w:space="0" w:color="auto"/>
          </w:divBdr>
        </w:div>
        <w:div w:id="593126320">
          <w:marLeft w:val="0"/>
          <w:marRight w:val="0"/>
          <w:marTop w:val="0"/>
          <w:marBottom w:val="0"/>
          <w:divBdr>
            <w:top w:val="none" w:sz="0" w:space="0" w:color="auto"/>
            <w:left w:val="none" w:sz="0" w:space="0" w:color="auto"/>
            <w:bottom w:val="none" w:sz="0" w:space="0" w:color="auto"/>
            <w:right w:val="none" w:sz="0" w:space="0" w:color="auto"/>
          </w:divBdr>
        </w:div>
        <w:div w:id="1916159139">
          <w:marLeft w:val="0"/>
          <w:marRight w:val="0"/>
          <w:marTop w:val="0"/>
          <w:marBottom w:val="0"/>
          <w:divBdr>
            <w:top w:val="none" w:sz="0" w:space="0" w:color="auto"/>
            <w:left w:val="none" w:sz="0" w:space="0" w:color="auto"/>
            <w:bottom w:val="none" w:sz="0" w:space="0" w:color="auto"/>
            <w:right w:val="none" w:sz="0" w:space="0" w:color="auto"/>
          </w:divBdr>
        </w:div>
        <w:div w:id="726538761">
          <w:marLeft w:val="0"/>
          <w:marRight w:val="0"/>
          <w:marTop w:val="0"/>
          <w:marBottom w:val="0"/>
          <w:divBdr>
            <w:top w:val="none" w:sz="0" w:space="0" w:color="auto"/>
            <w:left w:val="none" w:sz="0" w:space="0" w:color="auto"/>
            <w:bottom w:val="none" w:sz="0" w:space="0" w:color="auto"/>
            <w:right w:val="none" w:sz="0" w:space="0" w:color="auto"/>
          </w:divBdr>
        </w:div>
      </w:divsChild>
    </w:div>
    <w:div w:id="1435007970">
      <w:bodyDiv w:val="1"/>
      <w:marLeft w:val="0"/>
      <w:marRight w:val="0"/>
      <w:marTop w:val="0"/>
      <w:marBottom w:val="0"/>
      <w:divBdr>
        <w:top w:val="none" w:sz="0" w:space="0" w:color="auto"/>
        <w:left w:val="none" w:sz="0" w:space="0" w:color="auto"/>
        <w:bottom w:val="none" w:sz="0" w:space="0" w:color="auto"/>
        <w:right w:val="none" w:sz="0" w:space="0" w:color="auto"/>
      </w:divBdr>
      <w:divsChild>
        <w:div w:id="967198911">
          <w:marLeft w:val="0"/>
          <w:marRight w:val="0"/>
          <w:marTop w:val="0"/>
          <w:marBottom w:val="0"/>
          <w:divBdr>
            <w:top w:val="none" w:sz="0" w:space="0" w:color="auto"/>
            <w:left w:val="none" w:sz="0" w:space="0" w:color="auto"/>
            <w:bottom w:val="none" w:sz="0" w:space="0" w:color="auto"/>
            <w:right w:val="none" w:sz="0" w:space="0" w:color="auto"/>
          </w:divBdr>
        </w:div>
        <w:div w:id="1926843746">
          <w:marLeft w:val="0"/>
          <w:marRight w:val="0"/>
          <w:marTop w:val="0"/>
          <w:marBottom w:val="0"/>
          <w:divBdr>
            <w:top w:val="none" w:sz="0" w:space="0" w:color="auto"/>
            <w:left w:val="none" w:sz="0" w:space="0" w:color="auto"/>
            <w:bottom w:val="none" w:sz="0" w:space="0" w:color="auto"/>
            <w:right w:val="none" w:sz="0" w:space="0" w:color="auto"/>
          </w:divBdr>
        </w:div>
        <w:div w:id="1324620504">
          <w:marLeft w:val="0"/>
          <w:marRight w:val="0"/>
          <w:marTop w:val="0"/>
          <w:marBottom w:val="0"/>
          <w:divBdr>
            <w:top w:val="none" w:sz="0" w:space="0" w:color="auto"/>
            <w:left w:val="none" w:sz="0" w:space="0" w:color="auto"/>
            <w:bottom w:val="none" w:sz="0" w:space="0" w:color="auto"/>
            <w:right w:val="none" w:sz="0" w:space="0" w:color="auto"/>
          </w:divBdr>
        </w:div>
      </w:divsChild>
    </w:div>
    <w:div w:id="1448231361">
      <w:bodyDiv w:val="1"/>
      <w:marLeft w:val="0"/>
      <w:marRight w:val="0"/>
      <w:marTop w:val="0"/>
      <w:marBottom w:val="0"/>
      <w:divBdr>
        <w:top w:val="none" w:sz="0" w:space="0" w:color="auto"/>
        <w:left w:val="none" w:sz="0" w:space="0" w:color="auto"/>
        <w:bottom w:val="none" w:sz="0" w:space="0" w:color="auto"/>
        <w:right w:val="none" w:sz="0" w:space="0" w:color="auto"/>
      </w:divBdr>
    </w:div>
    <w:div w:id="1464615328">
      <w:bodyDiv w:val="1"/>
      <w:marLeft w:val="0"/>
      <w:marRight w:val="0"/>
      <w:marTop w:val="0"/>
      <w:marBottom w:val="0"/>
      <w:divBdr>
        <w:top w:val="none" w:sz="0" w:space="0" w:color="auto"/>
        <w:left w:val="none" w:sz="0" w:space="0" w:color="auto"/>
        <w:bottom w:val="none" w:sz="0" w:space="0" w:color="auto"/>
        <w:right w:val="none" w:sz="0" w:space="0" w:color="auto"/>
      </w:divBdr>
    </w:div>
    <w:div w:id="1475412658">
      <w:bodyDiv w:val="1"/>
      <w:marLeft w:val="0"/>
      <w:marRight w:val="0"/>
      <w:marTop w:val="0"/>
      <w:marBottom w:val="0"/>
      <w:divBdr>
        <w:top w:val="none" w:sz="0" w:space="0" w:color="auto"/>
        <w:left w:val="none" w:sz="0" w:space="0" w:color="auto"/>
        <w:bottom w:val="none" w:sz="0" w:space="0" w:color="auto"/>
        <w:right w:val="none" w:sz="0" w:space="0" w:color="auto"/>
      </w:divBdr>
    </w:div>
    <w:div w:id="1520387871">
      <w:bodyDiv w:val="1"/>
      <w:marLeft w:val="0"/>
      <w:marRight w:val="0"/>
      <w:marTop w:val="0"/>
      <w:marBottom w:val="0"/>
      <w:divBdr>
        <w:top w:val="none" w:sz="0" w:space="0" w:color="auto"/>
        <w:left w:val="none" w:sz="0" w:space="0" w:color="auto"/>
        <w:bottom w:val="none" w:sz="0" w:space="0" w:color="auto"/>
        <w:right w:val="none" w:sz="0" w:space="0" w:color="auto"/>
      </w:divBdr>
      <w:divsChild>
        <w:div w:id="110783890">
          <w:marLeft w:val="0"/>
          <w:marRight w:val="0"/>
          <w:marTop w:val="0"/>
          <w:marBottom w:val="0"/>
          <w:divBdr>
            <w:top w:val="none" w:sz="0" w:space="0" w:color="auto"/>
            <w:left w:val="none" w:sz="0" w:space="0" w:color="auto"/>
            <w:bottom w:val="none" w:sz="0" w:space="0" w:color="auto"/>
            <w:right w:val="none" w:sz="0" w:space="0" w:color="auto"/>
          </w:divBdr>
        </w:div>
        <w:div w:id="871184257">
          <w:marLeft w:val="0"/>
          <w:marRight w:val="0"/>
          <w:marTop w:val="0"/>
          <w:marBottom w:val="0"/>
          <w:divBdr>
            <w:top w:val="none" w:sz="0" w:space="0" w:color="auto"/>
            <w:left w:val="none" w:sz="0" w:space="0" w:color="auto"/>
            <w:bottom w:val="none" w:sz="0" w:space="0" w:color="auto"/>
            <w:right w:val="none" w:sz="0" w:space="0" w:color="auto"/>
          </w:divBdr>
        </w:div>
      </w:divsChild>
    </w:div>
    <w:div w:id="1531869865">
      <w:bodyDiv w:val="1"/>
      <w:marLeft w:val="0"/>
      <w:marRight w:val="0"/>
      <w:marTop w:val="0"/>
      <w:marBottom w:val="0"/>
      <w:divBdr>
        <w:top w:val="none" w:sz="0" w:space="0" w:color="auto"/>
        <w:left w:val="none" w:sz="0" w:space="0" w:color="auto"/>
        <w:bottom w:val="none" w:sz="0" w:space="0" w:color="auto"/>
        <w:right w:val="none" w:sz="0" w:space="0" w:color="auto"/>
      </w:divBdr>
      <w:divsChild>
        <w:div w:id="951741656">
          <w:marLeft w:val="0"/>
          <w:marRight w:val="0"/>
          <w:marTop w:val="0"/>
          <w:marBottom w:val="0"/>
          <w:divBdr>
            <w:top w:val="none" w:sz="0" w:space="0" w:color="auto"/>
            <w:left w:val="none" w:sz="0" w:space="0" w:color="auto"/>
            <w:bottom w:val="none" w:sz="0" w:space="0" w:color="auto"/>
            <w:right w:val="none" w:sz="0" w:space="0" w:color="auto"/>
          </w:divBdr>
        </w:div>
        <w:div w:id="1442409228">
          <w:marLeft w:val="0"/>
          <w:marRight w:val="0"/>
          <w:marTop w:val="0"/>
          <w:marBottom w:val="0"/>
          <w:divBdr>
            <w:top w:val="none" w:sz="0" w:space="0" w:color="auto"/>
            <w:left w:val="none" w:sz="0" w:space="0" w:color="auto"/>
            <w:bottom w:val="none" w:sz="0" w:space="0" w:color="auto"/>
            <w:right w:val="none" w:sz="0" w:space="0" w:color="auto"/>
          </w:divBdr>
        </w:div>
      </w:divsChild>
    </w:div>
    <w:div w:id="1545751911">
      <w:bodyDiv w:val="1"/>
      <w:marLeft w:val="0"/>
      <w:marRight w:val="0"/>
      <w:marTop w:val="0"/>
      <w:marBottom w:val="0"/>
      <w:divBdr>
        <w:top w:val="none" w:sz="0" w:space="0" w:color="auto"/>
        <w:left w:val="none" w:sz="0" w:space="0" w:color="auto"/>
        <w:bottom w:val="none" w:sz="0" w:space="0" w:color="auto"/>
        <w:right w:val="none" w:sz="0" w:space="0" w:color="auto"/>
      </w:divBdr>
      <w:divsChild>
        <w:div w:id="1831629539">
          <w:marLeft w:val="0"/>
          <w:marRight w:val="0"/>
          <w:marTop w:val="0"/>
          <w:marBottom w:val="0"/>
          <w:divBdr>
            <w:top w:val="none" w:sz="0" w:space="0" w:color="auto"/>
            <w:left w:val="none" w:sz="0" w:space="0" w:color="auto"/>
            <w:bottom w:val="none" w:sz="0" w:space="0" w:color="auto"/>
            <w:right w:val="none" w:sz="0" w:space="0" w:color="auto"/>
          </w:divBdr>
        </w:div>
        <w:div w:id="418915625">
          <w:marLeft w:val="0"/>
          <w:marRight w:val="0"/>
          <w:marTop w:val="0"/>
          <w:marBottom w:val="0"/>
          <w:divBdr>
            <w:top w:val="none" w:sz="0" w:space="0" w:color="auto"/>
            <w:left w:val="none" w:sz="0" w:space="0" w:color="auto"/>
            <w:bottom w:val="none" w:sz="0" w:space="0" w:color="auto"/>
            <w:right w:val="none" w:sz="0" w:space="0" w:color="auto"/>
          </w:divBdr>
        </w:div>
        <w:div w:id="676612374">
          <w:marLeft w:val="0"/>
          <w:marRight w:val="0"/>
          <w:marTop w:val="0"/>
          <w:marBottom w:val="0"/>
          <w:divBdr>
            <w:top w:val="none" w:sz="0" w:space="0" w:color="auto"/>
            <w:left w:val="none" w:sz="0" w:space="0" w:color="auto"/>
            <w:bottom w:val="none" w:sz="0" w:space="0" w:color="auto"/>
            <w:right w:val="none" w:sz="0" w:space="0" w:color="auto"/>
          </w:divBdr>
        </w:div>
      </w:divsChild>
    </w:div>
    <w:div w:id="1550334755">
      <w:bodyDiv w:val="1"/>
      <w:marLeft w:val="0"/>
      <w:marRight w:val="0"/>
      <w:marTop w:val="0"/>
      <w:marBottom w:val="0"/>
      <w:divBdr>
        <w:top w:val="none" w:sz="0" w:space="0" w:color="auto"/>
        <w:left w:val="none" w:sz="0" w:space="0" w:color="auto"/>
        <w:bottom w:val="none" w:sz="0" w:space="0" w:color="auto"/>
        <w:right w:val="none" w:sz="0" w:space="0" w:color="auto"/>
      </w:divBdr>
    </w:div>
    <w:div w:id="1566336693">
      <w:bodyDiv w:val="1"/>
      <w:marLeft w:val="0"/>
      <w:marRight w:val="0"/>
      <w:marTop w:val="0"/>
      <w:marBottom w:val="0"/>
      <w:divBdr>
        <w:top w:val="none" w:sz="0" w:space="0" w:color="auto"/>
        <w:left w:val="none" w:sz="0" w:space="0" w:color="auto"/>
        <w:bottom w:val="none" w:sz="0" w:space="0" w:color="auto"/>
        <w:right w:val="none" w:sz="0" w:space="0" w:color="auto"/>
      </w:divBdr>
      <w:divsChild>
        <w:div w:id="1774544590">
          <w:marLeft w:val="0"/>
          <w:marRight w:val="0"/>
          <w:marTop w:val="0"/>
          <w:marBottom w:val="0"/>
          <w:divBdr>
            <w:top w:val="none" w:sz="0" w:space="0" w:color="auto"/>
            <w:left w:val="none" w:sz="0" w:space="0" w:color="auto"/>
            <w:bottom w:val="none" w:sz="0" w:space="0" w:color="auto"/>
            <w:right w:val="none" w:sz="0" w:space="0" w:color="auto"/>
          </w:divBdr>
        </w:div>
        <w:div w:id="351416363">
          <w:marLeft w:val="0"/>
          <w:marRight w:val="0"/>
          <w:marTop w:val="0"/>
          <w:marBottom w:val="0"/>
          <w:divBdr>
            <w:top w:val="none" w:sz="0" w:space="0" w:color="auto"/>
            <w:left w:val="none" w:sz="0" w:space="0" w:color="auto"/>
            <w:bottom w:val="none" w:sz="0" w:space="0" w:color="auto"/>
            <w:right w:val="none" w:sz="0" w:space="0" w:color="auto"/>
          </w:divBdr>
        </w:div>
        <w:div w:id="1780417495">
          <w:marLeft w:val="0"/>
          <w:marRight w:val="0"/>
          <w:marTop w:val="0"/>
          <w:marBottom w:val="0"/>
          <w:divBdr>
            <w:top w:val="none" w:sz="0" w:space="0" w:color="auto"/>
            <w:left w:val="none" w:sz="0" w:space="0" w:color="auto"/>
            <w:bottom w:val="none" w:sz="0" w:space="0" w:color="auto"/>
            <w:right w:val="none" w:sz="0" w:space="0" w:color="auto"/>
          </w:divBdr>
        </w:div>
      </w:divsChild>
    </w:div>
    <w:div w:id="1583102546">
      <w:bodyDiv w:val="1"/>
      <w:marLeft w:val="0"/>
      <w:marRight w:val="0"/>
      <w:marTop w:val="0"/>
      <w:marBottom w:val="0"/>
      <w:divBdr>
        <w:top w:val="none" w:sz="0" w:space="0" w:color="auto"/>
        <w:left w:val="none" w:sz="0" w:space="0" w:color="auto"/>
        <w:bottom w:val="none" w:sz="0" w:space="0" w:color="auto"/>
        <w:right w:val="none" w:sz="0" w:space="0" w:color="auto"/>
      </w:divBdr>
    </w:div>
    <w:div w:id="1600405379">
      <w:bodyDiv w:val="1"/>
      <w:marLeft w:val="0"/>
      <w:marRight w:val="0"/>
      <w:marTop w:val="0"/>
      <w:marBottom w:val="0"/>
      <w:divBdr>
        <w:top w:val="none" w:sz="0" w:space="0" w:color="auto"/>
        <w:left w:val="none" w:sz="0" w:space="0" w:color="auto"/>
        <w:bottom w:val="none" w:sz="0" w:space="0" w:color="auto"/>
        <w:right w:val="none" w:sz="0" w:space="0" w:color="auto"/>
      </w:divBdr>
      <w:divsChild>
        <w:div w:id="1945384785">
          <w:marLeft w:val="0"/>
          <w:marRight w:val="0"/>
          <w:marTop w:val="0"/>
          <w:marBottom w:val="0"/>
          <w:divBdr>
            <w:top w:val="none" w:sz="0" w:space="0" w:color="auto"/>
            <w:left w:val="none" w:sz="0" w:space="0" w:color="auto"/>
            <w:bottom w:val="none" w:sz="0" w:space="0" w:color="auto"/>
            <w:right w:val="none" w:sz="0" w:space="0" w:color="auto"/>
          </w:divBdr>
        </w:div>
        <w:div w:id="1197042314">
          <w:marLeft w:val="0"/>
          <w:marRight w:val="0"/>
          <w:marTop w:val="0"/>
          <w:marBottom w:val="0"/>
          <w:divBdr>
            <w:top w:val="none" w:sz="0" w:space="0" w:color="auto"/>
            <w:left w:val="none" w:sz="0" w:space="0" w:color="auto"/>
            <w:bottom w:val="none" w:sz="0" w:space="0" w:color="auto"/>
            <w:right w:val="none" w:sz="0" w:space="0" w:color="auto"/>
          </w:divBdr>
        </w:div>
      </w:divsChild>
    </w:div>
    <w:div w:id="1601336905">
      <w:bodyDiv w:val="1"/>
      <w:marLeft w:val="0"/>
      <w:marRight w:val="0"/>
      <w:marTop w:val="0"/>
      <w:marBottom w:val="0"/>
      <w:divBdr>
        <w:top w:val="none" w:sz="0" w:space="0" w:color="auto"/>
        <w:left w:val="none" w:sz="0" w:space="0" w:color="auto"/>
        <w:bottom w:val="none" w:sz="0" w:space="0" w:color="auto"/>
        <w:right w:val="none" w:sz="0" w:space="0" w:color="auto"/>
      </w:divBdr>
    </w:div>
    <w:div w:id="1609779550">
      <w:bodyDiv w:val="1"/>
      <w:marLeft w:val="0"/>
      <w:marRight w:val="0"/>
      <w:marTop w:val="0"/>
      <w:marBottom w:val="0"/>
      <w:divBdr>
        <w:top w:val="none" w:sz="0" w:space="0" w:color="auto"/>
        <w:left w:val="none" w:sz="0" w:space="0" w:color="auto"/>
        <w:bottom w:val="none" w:sz="0" w:space="0" w:color="auto"/>
        <w:right w:val="none" w:sz="0" w:space="0" w:color="auto"/>
      </w:divBdr>
    </w:div>
    <w:div w:id="1620867717">
      <w:bodyDiv w:val="1"/>
      <w:marLeft w:val="0"/>
      <w:marRight w:val="0"/>
      <w:marTop w:val="0"/>
      <w:marBottom w:val="0"/>
      <w:divBdr>
        <w:top w:val="none" w:sz="0" w:space="0" w:color="auto"/>
        <w:left w:val="none" w:sz="0" w:space="0" w:color="auto"/>
        <w:bottom w:val="none" w:sz="0" w:space="0" w:color="auto"/>
        <w:right w:val="none" w:sz="0" w:space="0" w:color="auto"/>
      </w:divBdr>
    </w:div>
    <w:div w:id="1655715587">
      <w:bodyDiv w:val="1"/>
      <w:marLeft w:val="0"/>
      <w:marRight w:val="0"/>
      <w:marTop w:val="0"/>
      <w:marBottom w:val="0"/>
      <w:divBdr>
        <w:top w:val="none" w:sz="0" w:space="0" w:color="auto"/>
        <w:left w:val="none" w:sz="0" w:space="0" w:color="auto"/>
        <w:bottom w:val="none" w:sz="0" w:space="0" w:color="auto"/>
        <w:right w:val="none" w:sz="0" w:space="0" w:color="auto"/>
      </w:divBdr>
      <w:divsChild>
        <w:div w:id="32778212">
          <w:marLeft w:val="0"/>
          <w:marRight w:val="0"/>
          <w:marTop w:val="0"/>
          <w:marBottom w:val="0"/>
          <w:divBdr>
            <w:top w:val="none" w:sz="0" w:space="0" w:color="auto"/>
            <w:left w:val="none" w:sz="0" w:space="0" w:color="auto"/>
            <w:bottom w:val="none" w:sz="0" w:space="0" w:color="auto"/>
            <w:right w:val="none" w:sz="0" w:space="0" w:color="auto"/>
          </w:divBdr>
        </w:div>
        <w:div w:id="1566834843">
          <w:marLeft w:val="0"/>
          <w:marRight w:val="0"/>
          <w:marTop w:val="0"/>
          <w:marBottom w:val="0"/>
          <w:divBdr>
            <w:top w:val="none" w:sz="0" w:space="0" w:color="auto"/>
            <w:left w:val="none" w:sz="0" w:space="0" w:color="auto"/>
            <w:bottom w:val="none" w:sz="0" w:space="0" w:color="auto"/>
            <w:right w:val="none" w:sz="0" w:space="0" w:color="auto"/>
          </w:divBdr>
        </w:div>
        <w:div w:id="945231816">
          <w:marLeft w:val="0"/>
          <w:marRight w:val="0"/>
          <w:marTop w:val="0"/>
          <w:marBottom w:val="0"/>
          <w:divBdr>
            <w:top w:val="none" w:sz="0" w:space="0" w:color="auto"/>
            <w:left w:val="none" w:sz="0" w:space="0" w:color="auto"/>
            <w:bottom w:val="none" w:sz="0" w:space="0" w:color="auto"/>
            <w:right w:val="none" w:sz="0" w:space="0" w:color="auto"/>
          </w:divBdr>
        </w:div>
      </w:divsChild>
    </w:div>
    <w:div w:id="1705521467">
      <w:bodyDiv w:val="1"/>
      <w:marLeft w:val="0"/>
      <w:marRight w:val="0"/>
      <w:marTop w:val="0"/>
      <w:marBottom w:val="0"/>
      <w:divBdr>
        <w:top w:val="none" w:sz="0" w:space="0" w:color="auto"/>
        <w:left w:val="none" w:sz="0" w:space="0" w:color="auto"/>
        <w:bottom w:val="none" w:sz="0" w:space="0" w:color="auto"/>
        <w:right w:val="none" w:sz="0" w:space="0" w:color="auto"/>
      </w:divBdr>
    </w:div>
    <w:div w:id="1709447617">
      <w:bodyDiv w:val="1"/>
      <w:marLeft w:val="0"/>
      <w:marRight w:val="0"/>
      <w:marTop w:val="0"/>
      <w:marBottom w:val="0"/>
      <w:divBdr>
        <w:top w:val="none" w:sz="0" w:space="0" w:color="auto"/>
        <w:left w:val="none" w:sz="0" w:space="0" w:color="auto"/>
        <w:bottom w:val="none" w:sz="0" w:space="0" w:color="auto"/>
        <w:right w:val="none" w:sz="0" w:space="0" w:color="auto"/>
      </w:divBdr>
      <w:divsChild>
        <w:div w:id="524638866">
          <w:marLeft w:val="0"/>
          <w:marRight w:val="0"/>
          <w:marTop w:val="0"/>
          <w:marBottom w:val="0"/>
          <w:divBdr>
            <w:top w:val="none" w:sz="0" w:space="0" w:color="auto"/>
            <w:left w:val="none" w:sz="0" w:space="0" w:color="auto"/>
            <w:bottom w:val="none" w:sz="0" w:space="0" w:color="auto"/>
            <w:right w:val="none" w:sz="0" w:space="0" w:color="auto"/>
          </w:divBdr>
        </w:div>
        <w:div w:id="1194920262">
          <w:marLeft w:val="0"/>
          <w:marRight w:val="0"/>
          <w:marTop w:val="0"/>
          <w:marBottom w:val="0"/>
          <w:divBdr>
            <w:top w:val="none" w:sz="0" w:space="0" w:color="auto"/>
            <w:left w:val="none" w:sz="0" w:space="0" w:color="auto"/>
            <w:bottom w:val="none" w:sz="0" w:space="0" w:color="auto"/>
            <w:right w:val="none" w:sz="0" w:space="0" w:color="auto"/>
          </w:divBdr>
        </w:div>
        <w:div w:id="976952214">
          <w:marLeft w:val="0"/>
          <w:marRight w:val="0"/>
          <w:marTop w:val="0"/>
          <w:marBottom w:val="0"/>
          <w:divBdr>
            <w:top w:val="none" w:sz="0" w:space="0" w:color="auto"/>
            <w:left w:val="none" w:sz="0" w:space="0" w:color="auto"/>
            <w:bottom w:val="none" w:sz="0" w:space="0" w:color="auto"/>
            <w:right w:val="none" w:sz="0" w:space="0" w:color="auto"/>
          </w:divBdr>
        </w:div>
        <w:div w:id="1255818327">
          <w:marLeft w:val="0"/>
          <w:marRight w:val="0"/>
          <w:marTop w:val="0"/>
          <w:marBottom w:val="0"/>
          <w:divBdr>
            <w:top w:val="none" w:sz="0" w:space="0" w:color="auto"/>
            <w:left w:val="none" w:sz="0" w:space="0" w:color="auto"/>
            <w:bottom w:val="none" w:sz="0" w:space="0" w:color="auto"/>
            <w:right w:val="none" w:sz="0" w:space="0" w:color="auto"/>
          </w:divBdr>
        </w:div>
      </w:divsChild>
    </w:div>
    <w:div w:id="1728604136">
      <w:bodyDiv w:val="1"/>
      <w:marLeft w:val="0"/>
      <w:marRight w:val="0"/>
      <w:marTop w:val="0"/>
      <w:marBottom w:val="0"/>
      <w:divBdr>
        <w:top w:val="none" w:sz="0" w:space="0" w:color="auto"/>
        <w:left w:val="none" w:sz="0" w:space="0" w:color="auto"/>
        <w:bottom w:val="none" w:sz="0" w:space="0" w:color="auto"/>
        <w:right w:val="none" w:sz="0" w:space="0" w:color="auto"/>
      </w:divBdr>
      <w:divsChild>
        <w:div w:id="343089501">
          <w:marLeft w:val="0"/>
          <w:marRight w:val="0"/>
          <w:marTop w:val="0"/>
          <w:marBottom w:val="0"/>
          <w:divBdr>
            <w:top w:val="none" w:sz="0" w:space="0" w:color="auto"/>
            <w:left w:val="none" w:sz="0" w:space="0" w:color="auto"/>
            <w:bottom w:val="none" w:sz="0" w:space="0" w:color="auto"/>
            <w:right w:val="none" w:sz="0" w:space="0" w:color="auto"/>
          </w:divBdr>
        </w:div>
        <w:div w:id="99841849">
          <w:marLeft w:val="0"/>
          <w:marRight w:val="0"/>
          <w:marTop w:val="0"/>
          <w:marBottom w:val="0"/>
          <w:divBdr>
            <w:top w:val="none" w:sz="0" w:space="0" w:color="auto"/>
            <w:left w:val="none" w:sz="0" w:space="0" w:color="auto"/>
            <w:bottom w:val="none" w:sz="0" w:space="0" w:color="auto"/>
            <w:right w:val="none" w:sz="0" w:space="0" w:color="auto"/>
          </w:divBdr>
        </w:div>
      </w:divsChild>
    </w:div>
    <w:div w:id="1750736057">
      <w:bodyDiv w:val="1"/>
      <w:marLeft w:val="0"/>
      <w:marRight w:val="0"/>
      <w:marTop w:val="0"/>
      <w:marBottom w:val="0"/>
      <w:divBdr>
        <w:top w:val="none" w:sz="0" w:space="0" w:color="auto"/>
        <w:left w:val="none" w:sz="0" w:space="0" w:color="auto"/>
        <w:bottom w:val="none" w:sz="0" w:space="0" w:color="auto"/>
        <w:right w:val="none" w:sz="0" w:space="0" w:color="auto"/>
      </w:divBdr>
    </w:div>
    <w:div w:id="1757507361">
      <w:bodyDiv w:val="1"/>
      <w:marLeft w:val="0"/>
      <w:marRight w:val="0"/>
      <w:marTop w:val="0"/>
      <w:marBottom w:val="0"/>
      <w:divBdr>
        <w:top w:val="none" w:sz="0" w:space="0" w:color="auto"/>
        <w:left w:val="none" w:sz="0" w:space="0" w:color="auto"/>
        <w:bottom w:val="none" w:sz="0" w:space="0" w:color="auto"/>
        <w:right w:val="none" w:sz="0" w:space="0" w:color="auto"/>
      </w:divBdr>
      <w:divsChild>
        <w:div w:id="283929557">
          <w:marLeft w:val="0"/>
          <w:marRight w:val="0"/>
          <w:marTop w:val="0"/>
          <w:marBottom w:val="0"/>
          <w:divBdr>
            <w:top w:val="none" w:sz="0" w:space="0" w:color="auto"/>
            <w:left w:val="none" w:sz="0" w:space="0" w:color="auto"/>
            <w:bottom w:val="none" w:sz="0" w:space="0" w:color="auto"/>
            <w:right w:val="none" w:sz="0" w:space="0" w:color="auto"/>
          </w:divBdr>
        </w:div>
      </w:divsChild>
    </w:div>
    <w:div w:id="1764523022">
      <w:bodyDiv w:val="1"/>
      <w:marLeft w:val="0"/>
      <w:marRight w:val="0"/>
      <w:marTop w:val="0"/>
      <w:marBottom w:val="0"/>
      <w:divBdr>
        <w:top w:val="none" w:sz="0" w:space="0" w:color="auto"/>
        <w:left w:val="none" w:sz="0" w:space="0" w:color="auto"/>
        <w:bottom w:val="none" w:sz="0" w:space="0" w:color="auto"/>
        <w:right w:val="none" w:sz="0" w:space="0" w:color="auto"/>
      </w:divBdr>
      <w:divsChild>
        <w:div w:id="179704922">
          <w:marLeft w:val="0"/>
          <w:marRight w:val="0"/>
          <w:marTop w:val="0"/>
          <w:marBottom w:val="0"/>
          <w:divBdr>
            <w:top w:val="none" w:sz="0" w:space="0" w:color="auto"/>
            <w:left w:val="none" w:sz="0" w:space="0" w:color="auto"/>
            <w:bottom w:val="none" w:sz="0" w:space="0" w:color="auto"/>
            <w:right w:val="none" w:sz="0" w:space="0" w:color="auto"/>
          </w:divBdr>
        </w:div>
        <w:div w:id="1439836202">
          <w:marLeft w:val="0"/>
          <w:marRight w:val="0"/>
          <w:marTop w:val="0"/>
          <w:marBottom w:val="0"/>
          <w:divBdr>
            <w:top w:val="none" w:sz="0" w:space="0" w:color="auto"/>
            <w:left w:val="none" w:sz="0" w:space="0" w:color="auto"/>
            <w:bottom w:val="none" w:sz="0" w:space="0" w:color="auto"/>
            <w:right w:val="none" w:sz="0" w:space="0" w:color="auto"/>
          </w:divBdr>
        </w:div>
      </w:divsChild>
    </w:div>
    <w:div w:id="1769690423">
      <w:bodyDiv w:val="1"/>
      <w:marLeft w:val="0"/>
      <w:marRight w:val="0"/>
      <w:marTop w:val="0"/>
      <w:marBottom w:val="0"/>
      <w:divBdr>
        <w:top w:val="none" w:sz="0" w:space="0" w:color="auto"/>
        <w:left w:val="none" w:sz="0" w:space="0" w:color="auto"/>
        <w:bottom w:val="none" w:sz="0" w:space="0" w:color="auto"/>
        <w:right w:val="none" w:sz="0" w:space="0" w:color="auto"/>
      </w:divBdr>
      <w:divsChild>
        <w:div w:id="924919770">
          <w:marLeft w:val="0"/>
          <w:marRight w:val="0"/>
          <w:marTop w:val="0"/>
          <w:marBottom w:val="0"/>
          <w:divBdr>
            <w:top w:val="none" w:sz="0" w:space="0" w:color="auto"/>
            <w:left w:val="none" w:sz="0" w:space="0" w:color="auto"/>
            <w:bottom w:val="none" w:sz="0" w:space="0" w:color="auto"/>
            <w:right w:val="none" w:sz="0" w:space="0" w:color="auto"/>
          </w:divBdr>
        </w:div>
        <w:div w:id="1728915058">
          <w:marLeft w:val="0"/>
          <w:marRight w:val="0"/>
          <w:marTop w:val="0"/>
          <w:marBottom w:val="0"/>
          <w:divBdr>
            <w:top w:val="none" w:sz="0" w:space="0" w:color="auto"/>
            <w:left w:val="none" w:sz="0" w:space="0" w:color="auto"/>
            <w:bottom w:val="none" w:sz="0" w:space="0" w:color="auto"/>
            <w:right w:val="none" w:sz="0" w:space="0" w:color="auto"/>
          </w:divBdr>
        </w:div>
        <w:div w:id="74517695">
          <w:marLeft w:val="0"/>
          <w:marRight w:val="0"/>
          <w:marTop w:val="0"/>
          <w:marBottom w:val="0"/>
          <w:divBdr>
            <w:top w:val="none" w:sz="0" w:space="0" w:color="auto"/>
            <w:left w:val="none" w:sz="0" w:space="0" w:color="auto"/>
            <w:bottom w:val="none" w:sz="0" w:space="0" w:color="auto"/>
            <w:right w:val="none" w:sz="0" w:space="0" w:color="auto"/>
          </w:divBdr>
        </w:div>
        <w:div w:id="171262643">
          <w:marLeft w:val="0"/>
          <w:marRight w:val="0"/>
          <w:marTop w:val="0"/>
          <w:marBottom w:val="0"/>
          <w:divBdr>
            <w:top w:val="none" w:sz="0" w:space="0" w:color="auto"/>
            <w:left w:val="none" w:sz="0" w:space="0" w:color="auto"/>
            <w:bottom w:val="none" w:sz="0" w:space="0" w:color="auto"/>
            <w:right w:val="none" w:sz="0" w:space="0" w:color="auto"/>
          </w:divBdr>
        </w:div>
      </w:divsChild>
    </w:div>
    <w:div w:id="1793589792">
      <w:bodyDiv w:val="1"/>
      <w:marLeft w:val="0"/>
      <w:marRight w:val="0"/>
      <w:marTop w:val="0"/>
      <w:marBottom w:val="0"/>
      <w:divBdr>
        <w:top w:val="none" w:sz="0" w:space="0" w:color="auto"/>
        <w:left w:val="none" w:sz="0" w:space="0" w:color="auto"/>
        <w:bottom w:val="none" w:sz="0" w:space="0" w:color="auto"/>
        <w:right w:val="none" w:sz="0" w:space="0" w:color="auto"/>
      </w:divBdr>
    </w:div>
    <w:div w:id="1831408628">
      <w:bodyDiv w:val="1"/>
      <w:marLeft w:val="0"/>
      <w:marRight w:val="0"/>
      <w:marTop w:val="0"/>
      <w:marBottom w:val="0"/>
      <w:divBdr>
        <w:top w:val="none" w:sz="0" w:space="0" w:color="auto"/>
        <w:left w:val="none" w:sz="0" w:space="0" w:color="auto"/>
        <w:bottom w:val="none" w:sz="0" w:space="0" w:color="auto"/>
        <w:right w:val="none" w:sz="0" w:space="0" w:color="auto"/>
      </w:divBdr>
    </w:div>
    <w:div w:id="1837188720">
      <w:bodyDiv w:val="1"/>
      <w:marLeft w:val="0"/>
      <w:marRight w:val="0"/>
      <w:marTop w:val="0"/>
      <w:marBottom w:val="0"/>
      <w:divBdr>
        <w:top w:val="none" w:sz="0" w:space="0" w:color="auto"/>
        <w:left w:val="none" w:sz="0" w:space="0" w:color="auto"/>
        <w:bottom w:val="none" w:sz="0" w:space="0" w:color="auto"/>
        <w:right w:val="none" w:sz="0" w:space="0" w:color="auto"/>
      </w:divBdr>
      <w:divsChild>
        <w:div w:id="550726147">
          <w:marLeft w:val="0"/>
          <w:marRight w:val="0"/>
          <w:marTop w:val="0"/>
          <w:marBottom w:val="0"/>
          <w:divBdr>
            <w:top w:val="none" w:sz="0" w:space="0" w:color="auto"/>
            <w:left w:val="none" w:sz="0" w:space="0" w:color="auto"/>
            <w:bottom w:val="none" w:sz="0" w:space="0" w:color="auto"/>
            <w:right w:val="none" w:sz="0" w:space="0" w:color="auto"/>
          </w:divBdr>
        </w:div>
        <w:div w:id="713118795">
          <w:marLeft w:val="0"/>
          <w:marRight w:val="0"/>
          <w:marTop w:val="0"/>
          <w:marBottom w:val="0"/>
          <w:divBdr>
            <w:top w:val="none" w:sz="0" w:space="0" w:color="auto"/>
            <w:left w:val="none" w:sz="0" w:space="0" w:color="auto"/>
            <w:bottom w:val="none" w:sz="0" w:space="0" w:color="auto"/>
            <w:right w:val="none" w:sz="0" w:space="0" w:color="auto"/>
          </w:divBdr>
        </w:div>
      </w:divsChild>
    </w:div>
    <w:div w:id="1842814092">
      <w:bodyDiv w:val="1"/>
      <w:marLeft w:val="0"/>
      <w:marRight w:val="0"/>
      <w:marTop w:val="0"/>
      <w:marBottom w:val="0"/>
      <w:divBdr>
        <w:top w:val="none" w:sz="0" w:space="0" w:color="auto"/>
        <w:left w:val="none" w:sz="0" w:space="0" w:color="auto"/>
        <w:bottom w:val="none" w:sz="0" w:space="0" w:color="auto"/>
        <w:right w:val="none" w:sz="0" w:space="0" w:color="auto"/>
      </w:divBdr>
    </w:div>
    <w:div w:id="1855729434">
      <w:bodyDiv w:val="1"/>
      <w:marLeft w:val="0"/>
      <w:marRight w:val="0"/>
      <w:marTop w:val="0"/>
      <w:marBottom w:val="0"/>
      <w:divBdr>
        <w:top w:val="none" w:sz="0" w:space="0" w:color="auto"/>
        <w:left w:val="none" w:sz="0" w:space="0" w:color="auto"/>
        <w:bottom w:val="none" w:sz="0" w:space="0" w:color="auto"/>
        <w:right w:val="none" w:sz="0" w:space="0" w:color="auto"/>
      </w:divBdr>
      <w:divsChild>
        <w:div w:id="116342212">
          <w:marLeft w:val="0"/>
          <w:marRight w:val="0"/>
          <w:marTop w:val="0"/>
          <w:marBottom w:val="0"/>
          <w:divBdr>
            <w:top w:val="none" w:sz="0" w:space="0" w:color="auto"/>
            <w:left w:val="none" w:sz="0" w:space="0" w:color="auto"/>
            <w:bottom w:val="none" w:sz="0" w:space="0" w:color="auto"/>
            <w:right w:val="none" w:sz="0" w:space="0" w:color="auto"/>
          </w:divBdr>
        </w:div>
        <w:div w:id="733937964">
          <w:marLeft w:val="0"/>
          <w:marRight w:val="0"/>
          <w:marTop w:val="0"/>
          <w:marBottom w:val="0"/>
          <w:divBdr>
            <w:top w:val="none" w:sz="0" w:space="0" w:color="auto"/>
            <w:left w:val="none" w:sz="0" w:space="0" w:color="auto"/>
            <w:bottom w:val="none" w:sz="0" w:space="0" w:color="auto"/>
            <w:right w:val="none" w:sz="0" w:space="0" w:color="auto"/>
          </w:divBdr>
        </w:div>
        <w:div w:id="2021546930">
          <w:marLeft w:val="0"/>
          <w:marRight w:val="0"/>
          <w:marTop w:val="0"/>
          <w:marBottom w:val="0"/>
          <w:divBdr>
            <w:top w:val="none" w:sz="0" w:space="0" w:color="auto"/>
            <w:left w:val="none" w:sz="0" w:space="0" w:color="auto"/>
            <w:bottom w:val="none" w:sz="0" w:space="0" w:color="auto"/>
            <w:right w:val="none" w:sz="0" w:space="0" w:color="auto"/>
          </w:divBdr>
        </w:div>
      </w:divsChild>
    </w:div>
    <w:div w:id="1857647029">
      <w:bodyDiv w:val="1"/>
      <w:marLeft w:val="0"/>
      <w:marRight w:val="0"/>
      <w:marTop w:val="0"/>
      <w:marBottom w:val="0"/>
      <w:divBdr>
        <w:top w:val="none" w:sz="0" w:space="0" w:color="auto"/>
        <w:left w:val="none" w:sz="0" w:space="0" w:color="auto"/>
        <w:bottom w:val="none" w:sz="0" w:space="0" w:color="auto"/>
        <w:right w:val="none" w:sz="0" w:space="0" w:color="auto"/>
      </w:divBdr>
    </w:div>
    <w:div w:id="1877887354">
      <w:bodyDiv w:val="1"/>
      <w:marLeft w:val="0"/>
      <w:marRight w:val="0"/>
      <w:marTop w:val="0"/>
      <w:marBottom w:val="0"/>
      <w:divBdr>
        <w:top w:val="none" w:sz="0" w:space="0" w:color="auto"/>
        <w:left w:val="none" w:sz="0" w:space="0" w:color="auto"/>
        <w:bottom w:val="none" w:sz="0" w:space="0" w:color="auto"/>
        <w:right w:val="none" w:sz="0" w:space="0" w:color="auto"/>
      </w:divBdr>
      <w:divsChild>
        <w:div w:id="1644040351">
          <w:marLeft w:val="0"/>
          <w:marRight w:val="0"/>
          <w:marTop w:val="0"/>
          <w:marBottom w:val="0"/>
          <w:divBdr>
            <w:top w:val="none" w:sz="0" w:space="0" w:color="auto"/>
            <w:left w:val="none" w:sz="0" w:space="0" w:color="auto"/>
            <w:bottom w:val="none" w:sz="0" w:space="0" w:color="auto"/>
            <w:right w:val="none" w:sz="0" w:space="0" w:color="auto"/>
          </w:divBdr>
        </w:div>
        <w:div w:id="980034906">
          <w:marLeft w:val="0"/>
          <w:marRight w:val="0"/>
          <w:marTop w:val="0"/>
          <w:marBottom w:val="0"/>
          <w:divBdr>
            <w:top w:val="none" w:sz="0" w:space="0" w:color="auto"/>
            <w:left w:val="none" w:sz="0" w:space="0" w:color="auto"/>
            <w:bottom w:val="none" w:sz="0" w:space="0" w:color="auto"/>
            <w:right w:val="none" w:sz="0" w:space="0" w:color="auto"/>
          </w:divBdr>
        </w:div>
      </w:divsChild>
    </w:div>
    <w:div w:id="1888182793">
      <w:bodyDiv w:val="1"/>
      <w:marLeft w:val="0"/>
      <w:marRight w:val="0"/>
      <w:marTop w:val="0"/>
      <w:marBottom w:val="0"/>
      <w:divBdr>
        <w:top w:val="none" w:sz="0" w:space="0" w:color="auto"/>
        <w:left w:val="none" w:sz="0" w:space="0" w:color="auto"/>
        <w:bottom w:val="none" w:sz="0" w:space="0" w:color="auto"/>
        <w:right w:val="none" w:sz="0" w:space="0" w:color="auto"/>
      </w:divBdr>
      <w:divsChild>
        <w:div w:id="1329945395">
          <w:marLeft w:val="0"/>
          <w:marRight w:val="0"/>
          <w:marTop w:val="0"/>
          <w:marBottom w:val="0"/>
          <w:divBdr>
            <w:top w:val="none" w:sz="0" w:space="0" w:color="auto"/>
            <w:left w:val="none" w:sz="0" w:space="0" w:color="auto"/>
            <w:bottom w:val="none" w:sz="0" w:space="0" w:color="auto"/>
            <w:right w:val="none" w:sz="0" w:space="0" w:color="auto"/>
          </w:divBdr>
        </w:div>
        <w:div w:id="1317300079">
          <w:marLeft w:val="0"/>
          <w:marRight w:val="0"/>
          <w:marTop w:val="0"/>
          <w:marBottom w:val="0"/>
          <w:divBdr>
            <w:top w:val="none" w:sz="0" w:space="0" w:color="auto"/>
            <w:left w:val="none" w:sz="0" w:space="0" w:color="auto"/>
            <w:bottom w:val="none" w:sz="0" w:space="0" w:color="auto"/>
            <w:right w:val="none" w:sz="0" w:space="0" w:color="auto"/>
          </w:divBdr>
        </w:div>
        <w:div w:id="1169560387">
          <w:marLeft w:val="0"/>
          <w:marRight w:val="0"/>
          <w:marTop w:val="0"/>
          <w:marBottom w:val="0"/>
          <w:divBdr>
            <w:top w:val="none" w:sz="0" w:space="0" w:color="auto"/>
            <w:left w:val="none" w:sz="0" w:space="0" w:color="auto"/>
            <w:bottom w:val="none" w:sz="0" w:space="0" w:color="auto"/>
            <w:right w:val="none" w:sz="0" w:space="0" w:color="auto"/>
          </w:divBdr>
        </w:div>
      </w:divsChild>
    </w:div>
    <w:div w:id="1900627199">
      <w:bodyDiv w:val="1"/>
      <w:marLeft w:val="0"/>
      <w:marRight w:val="0"/>
      <w:marTop w:val="0"/>
      <w:marBottom w:val="0"/>
      <w:divBdr>
        <w:top w:val="none" w:sz="0" w:space="0" w:color="auto"/>
        <w:left w:val="none" w:sz="0" w:space="0" w:color="auto"/>
        <w:bottom w:val="none" w:sz="0" w:space="0" w:color="auto"/>
        <w:right w:val="none" w:sz="0" w:space="0" w:color="auto"/>
      </w:divBdr>
      <w:divsChild>
        <w:div w:id="1050691831">
          <w:marLeft w:val="0"/>
          <w:marRight w:val="0"/>
          <w:marTop w:val="0"/>
          <w:marBottom w:val="0"/>
          <w:divBdr>
            <w:top w:val="none" w:sz="0" w:space="0" w:color="auto"/>
            <w:left w:val="none" w:sz="0" w:space="0" w:color="auto"/>
            <w:bottom w:val="none" w:sz="0" w:space="0" w:color="auto"/>
            <w:right w:val="none" w:sz="0" w:space="0" w:color="auto"/>
          </w:divBdr>
        </w:div>
        <w:div w:id="1452364652">
          <w:marLeft w:val="0"/>
          <w:marRight w:val="0"/>
          <w:marTop w:val="0"/>
          <w:marBottom w:val="0"/>
          <w:divBdr>
            <w:top w:val="none" w:sz="0" w:space="0" w:color="auto"/>
            <w:left w:val="none" w:sz="0" w:space="0" w:color="auto"/>
            <w:bottom w:val="none" w:sz="0" w:space="0" w:color="auto"/>
            <w:right w:val="none" w:sz="0" w:space="0" w:color="auto"/>
          </w:divBdr>
        </w:div>
      </w:divsChild>
    </w:div>
    <w:div w:id="1949042965">
      <w:bodyDiv w:val="1"/>
      <w:marLeft w:val="0"/>
      <w:marRight w:val="0"/>
      <w:marTop w:val="0"/>
      <w:marBottom w:val="0"/>
      <w:divBdr>
        <w:top w:val="none" w:sz="0" w:space="0" w:color="auto"/>
        <w:left w:val="none" w:sz="0" w:space="0" w:color="auto"/>
        <w:bottom w:val="none" w:sz="0" w:space="0" w:color="auto"/>
        <w:right w:val="none" w:sz="0" w:space="0" w:color="auto"/>
      </w:divBdr>
      <w:divsChild>
        <w:div w:id="745414899">
          <w:marLeft w:val="0"/>
          <w:marRight w:val="0"/>
          <w:marTop w:val="0"/>
          <w:marBottom w:val="0"/>
          <w:divBdr>
            <w:top w:val="none" w:sz="0" w:space="0" w:color="auto"/>
            <w:left w:val="none" w:sz="0" w:space="0" w:color="auto"/>
            <w:bottom w:val="none" w:sz="0" w:space="0" w:color="auto"/>
            <w:right w:val="none" w:sz="0" w:space="0" w:color="auto"/>
          </w:divBdr>
        </w:div>
        <w:div w:id="715466301">
          <w:marLeft w:val="0"/>
          <w:marRight w:val="0"/>
          <w:marTop w:val="0"/>
          <w:marBottom w:val="0"/>
          <w:divBdr>
            <w:top w:val="none" w:sz="0" w:space="0" w:color="auto"/>
            <w:left w:val="none" w:sz="0" w:space="0" w:color="auto"/>
            <w:bottom w:val="none" w:sz="0" w:space="0" w:color="auto"/>
            <w:right w:val="none" w:sz="0" w:space="0" w:color="auto"/>
          </w:divBdr>
        </w:div>
      </w:divsChild>
    </w:div>
    <w:div w:id="1980572219">
      <w:bodyDiv w:val="1"/>
      <w:marLeft w:val="0"/>
      <w:marRight w:val="0"/>
      <w:marTop w:val="0"/>
      <w:marBottom w:val="0"/>
      <w:divBdr>
        <w:top w:val="none" w:sz="0" w:space="0" w:color="auto"/>
        <w:left w:val="none" w:sz="0" w:space="0" w:color="auto"/>
        <w:bottom w:val="none" w:sz="0" w:space="0" w:color="auto"/>
        <w:right w:val="none" w:sz="0" w:space="0" w:color="auto"/>
      </w:divBdr>
    </w:div>
    <w:div w:id="2019388399">
      <w:bodyDiv w:val="1"/>
      <w:marLeft w:val="0"/>
      <w:marRight w:val="0"/>
      <w:marTop w:val="0"/>
      <w:marBottom w:val="0"/>
      <w:divBdr>
        <w:top w:val="none" w:sz="0" w:space="0" w:color="auto"/>
        <w:left w:val="none" w:sz="0" w:space="0" w:color="auto"/>
        <w:bottom w:val="none" w:sz="0" w:space="0" w:color="auto"/>
        <w:right w:val="none" w:sz="0" w:space="0" w:color="auto"/>
      </w:divBdr>
      <w:divsChild>
        <w:div w:id="165244038">
          <w:marLeft w:val="0"/>
          <w:marRight w:val="0"/>
          <w:marTop w:val="0"/>
          <w:marBottom w:val="0"/>
          <w:divBdr>
            <w:top w:val="none" w:sz="0" w:space="0" w:color="auto"/>
            <w:left w:val="none" w:sz="0" w:space="0" w:color="auto"/>
            <w:bottom w:val="none" w:sz="0" w:space="0" w:color="auto"/>
            <w:right w:val="none" w:sz="0" w:space="0" w:color="auto"/>
          </w:divBdr>
        </w:div>
        <w:div w:id="91556102">
          <w:marLeft w:val="0"/>
          <w:marRight w:val="0"/>
          <w:marTop w:val="0"/>
          <w:marBottom w:val="0"/>
          <w:divBdr>
            <w:top w:val="none" w:sz="0" w:space="0" w:color="auto"/>
            <w:left w:val="none" w:sz="0" w:space="0" w:color="auto"/>
            <w:bottom w:val="none" w:sz="0" w:space="0" w:color="auto"/>
            <w:right w:val="none" w:sz="0" w:space="0" w:color="auto"/>
          </w:divBdr>
        </w:div>
        <w:div w:id="880362831">
          <w:marLeft w:val="0"/>
          <w:marRight w:val="0"/>
          <w:marTop w:val="0"/>
          <w:marBottom w:val="0"/>
          <w:divBdr>
            <w:top w:val="none" w:sz="0" w:space="0" w:color="auto"/>
            <w:left w:val="none" w:sz="0" w:space="0" w:color="auto"/>
            <w:bottom w:val="none" w:sz="0" w:space="0" w:color="auto"/>
            <w:right w:val="none" w:sz="0" w:space="0" w:color="auto"/>
          </w:divBdr>
        </w:div>
      </w:divsChild>
    </w:div>
    <w:div w:id="2034990696">
      <w:bodyDiv w:val="1"/>
      <w:marLeft w:val="0"/>
      <w:marRight w:val="0"/>
      <w:marTop w:val="0"/>
      <w:marBottom w:val="0"/>
      <w:divBdr>
        <w:top w:val="none" w:sz="0" w:space="0" w:color="auto"/>
        <w:left w:val="none" w:sz="0" w:space="0" w:color="auto"/>
        <w:bottom w:val="none" w:sz="0" w:space="0" w:color="auto"/>
        <w:right w:val="none" w:sz="0" w:space="0" w:color="auto"/>
      </w:divBdr>
    </w:div>
    <w:div w:id="2047098430">
      <w:bodyDiv w:val="1"/>
      <w:marLeft w:val="0"/>
      <w:marRight w:val="0"/>
      <w:marTop w:val="0"/>
      <w:marBottom w:val="0"/>
      <w:divBdr>
        <w:top w:val="none" w:sz="0" w:space="0" w:color="auto"/>
        <w:left w:val="none" w:sz="0" w:space="0" w:color="auto"/>
        <w:bottom w:val="none" w:sz="0" w:space="0" w:color="auto"/>
        <w:right w:val="none" w:sz="0" w:space="0" w:color="auto"/>
      </w:divBdr>
    </w:div>
    <w:div w:id="2059820052">
      <w:bodyDiv w:val="1"/>
      <w:marLeft w:val="0"/>
      <w:marRight w:val="0"/>
      <w:marTop w:val="0"/>
      <w:marBottom w:val="0"/>
      <w:divBdr>
        <w:top w:val="none" w:sz="0" w:space="0" w:color="auto"/>
        <w:left w:val="none" w:sz="0" w:space="0" w:color="auto"/>
        <w:bottom w:val="none" w:sz="0" w:space="0" w:color="auto"/>
        <w:right w:val="none" w:sz="0" w:space="0" w:color="auto"/>
      </w:divBdr>
    </w:div>
    <w:div w:id="2073040356">
      <w:bodyDiv w:val="1"/>
      <w:marLeft w:val="0"/>
      <w:marRight w:val="0"/>
      <w:marTop w:val="0"/>
      <w:marBottom w:val="0"/>
      <w:divBdr>
        <w:top w:val="none" w:sz="0" w:space="0" w:color="auto"/>
        <w:left w:val="none" w:sz="0" w:space="0" w:color="auto"/>
        <w:bottom w:val="none" w:sz="0" w:space="0" w:color="auto"/>
        <w:right w:val="none" w:sz="0" w:space="0" w:color="auto"/>
      </w:divBdr>
    </w:div>
    <w:div w:id="2077968214">
      <w:bodyDiv w:val="1"/>
      <w:marLeft w:val="0"/>
      <w:marRight w:val="0"/>
      <w:marTop w:val="0"/>
      <w:marBottom w:val="0"/>
      <w:divBdr>
        <w:top w:val="none" w:sz="0" w:space="0" w:color="auto"/>
        <w:left w:val="none" w:sz="0" w:space="0" w:color="auto"/>
        <w:bottom w:val="none" w:sz="0" w:space="0" w:color="auto"/>
        <w:right w:val="none" w:sz="0" w:space="0" w:color="auto"/>
      </w:divBdr>
    </w:div>
    <w:div w:id="2108766469">
      <w:bodyDiv w:val="1"/>
      <w:marLeft w:val="0"/>
      <w:marRight w:val="0"/>
      <w:marTop w:val="0"/>
      <w:marBottom w:val="0"/>
      <w:divBdr>
        <w:top w:val="none" w:sz="0" w:space="0" w:color="auto"/>
        <w:left w:val="none" w:sz="0" w:space="0" w:color="auto"/>
        <w:bottom w:val="none" w:sz="0" w:space="0" w:color="auto"/>
        <w:right w:val="none" w:sz="0" w:space="0" w:color="auto"/>
      </w:divBdr>
    </w:div>
    <w:div w:id="211335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asbnigeri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rldbank.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nsparency.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fac.org/" TargetMode="External"/><Relationship Id="rId4" Type="http://schemas.openxmlformats.org/officeDocument/2006/relationships/settings" Target="settings.xml"/><Relationship Id="rId9" Type="http://schemas.openxmlformats.org/officeDocument/2006/relationships/hyperlink" Target="https://www.ipsasb.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8B7C97-6ADF-4D53-A182-3478DCDF4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46</Pages>
  <Words>12315</Words>
  <Characters>70201</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ABUTAO TECH</cp:lastModifiedBy>
  <cp:revision>68</cp:revision>
  <cp:lastPrinted>2025-06-25T08:25:00Z</cp:lastPrinted>
  <dcterms:created xsi:type="dcterms:W3CDTF">2024-12-17T13:39:00Z</dcterms:created>
  <dcterms:modified xsi:type="dcterms:W3CDTF">2025-06-25T09:53:00Z</dcterms:modified>
</cp:coreProperties>
</file>