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PHYTOCHEMICAL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AND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IN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VITRO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ANTIOXIDANT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STUDIES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METHANOLIC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EXTRACT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SWEET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CHERRY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(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prunus</w:t>
      </w:r>
      <w:r>
        <w:rPr>
          <w:rFonts w:ascii="Times New Roman" w:cs="Times New Roman" w:hAnsi="Times New Roman"/>
          <w:b/>
          <w:i/>
          <w:caps w:val="false"/>
          <w:spacing w:val="0"/>
          <w:w w:val="100"/>
          <w:sz w:val="28"/>
          <w:szCs w:val="28"/>
        </w:rPr>
        <w:t>avium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)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SEEDS</w:t>
      </w:r>
    </w:p>
    <w:p>
      <w:pPr>
        <w:pStyle w:val="style0"/>
        <w:snapToGrid w:val="false"/>
        <w:spacing w:before="0" w:beforeAutospacing="false" w:after="0" w:afterAutospacing="false" w:lineRule="auto" w:line="259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59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59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59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59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59"/>
        <w:ind w:left="3600" w:firstLine="72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BY</w:t>
      </w:r>
    </w:p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OBONGA</w:t>
      </w: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HAPPINESS</w:t>
      </w: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AGIDA</w:t>
      </w:r>
    </w:p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HND/23/SLT/FT/0991</w:t>
      </w:r>
    </w:p>
    <w:p>
      <w:pPr>
        <w:pStyle w:val="style0"/>
        <w:snapToGrid w:val="false"/>
        <w:spacing w:before="0" w:beforeAutospacing="false" w:after="160" w:afterAutospacing="false" w:lineRule="auto" w:line="259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259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259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259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A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PROJECT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SUBMITTED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TO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DEPARTMENT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SCIENCE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LABORATORY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TECHNOLOGY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(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BIOCHEMISTRY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UNIT)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INSTITUTE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APPLIED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SCIENCES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(IAS),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KWARA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STATE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POLYTECHNIC,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ILORIN,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KWARA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STATE</w:t>
      </w:r>
    </w:p>
    <w:p>
      <w:pPr>
        <w:pStyle w:val="style0"/>
        <w:snapToGrid w:val="false"/>
        <w:spacing w:before="0" w:beforeAutospacing="false" w:after="0" w:afterAutospacing="false" w:lineRule="auto" w:line="259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0" w:afterAutospacing="false" w:lineRule="auto" w:line="259"/>
        <w:jc w:val="center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IN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PARTIAL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FULFILMENT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REQUIREMENTS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FOR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THE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AWARD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OF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HIGHER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NATIONAL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DIPLOMA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(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H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ND)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IN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SCIENCE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LABORATORY</w:t>
      </w:r>
      <w:r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8"/>
          <w:szCs w:val="28"/>
        </w:rPr>
        <w:t>TECHNOLOGY</w:t>
      </w:r>
    </w:p>
    <w:p>
      <w:pPr>
        <w:pStyle w:val="style0"/>
        <w:snapToGrid w:val="false"/>
        <w:spacing w:before="0" w:beforeAutospacing="false" w:after="160" w:afterAutospacing="false" w:lineRule="auto" w:line="259"/>
        <w:textAlignment w:val="baseline"/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259"/>
        <w:textAlignment w:val="baseline"/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259"/>
        <w:textAlignment w:val="baseline"/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259"/>
        <w:textAlignment w:val="baseline"/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259"/>
        <w:textAlignment w:val="baseline"/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259"/>
        <w:textAlignment w:val="baseline"/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</w:pPr>
    </w:p>
    <w:p>
      <w:pPr>
        <w:pStyle w:val="style0"/>
        <w:snapToGrid w:val="false"/>
        <w:spacing w:before="0" w:beforeAutospacing="false" w:after="160" w:afterAutospacing="false" w:lineRule="auto" w:line="259"/>
        <w:jc w:val="right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8"/>
          <w:szCs w:val="28"/>
        </w:rPr>
      </w:pP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JULY,</w:t>
      </w: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8"/>
          <w:szCs w:val="28"/>
        </w:rPr>
        <w:t>2025</w:t>
      </w: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/>
        <w:drawing>
          <wp:inline distL="114300" distT="0" distB="0" distR="114300">
            <wp:extent cx="6302683" cy="859451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02683" cy="85945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DEDICATION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project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work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dedicated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Almighty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throughout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journey.</w:t>
      </w: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ACKNOWLEDGEMENT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profound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gratitude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Almighty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privilege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given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complete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project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work;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helping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beginning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till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program.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gratitude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kindness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loving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supervisor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person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Jamiu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Wasiu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advice,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thorough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supervision,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moral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word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encouragement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successful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completion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project.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Almighty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continue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preserve,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guide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shower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blessings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you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sir.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appreciation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Department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SLT,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HOU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Biochemistry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lecturers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kind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gesture,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Almighty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continue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bless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you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sincere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appreciation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beloved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parents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back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bone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supporter,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without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power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today.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thank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needs,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encouragement,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moral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support,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spiritually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financially.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enrich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purse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life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prosperity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reap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labour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profound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gratitude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beloved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friends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course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supporting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ways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make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program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successful.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lord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reward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you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abundantly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meet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you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point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your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needs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(amen).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TABLE</w:t>
      </w: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CONTENTS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Title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Page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Certification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ii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Dedication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iii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Acknowledgement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iv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Table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Contents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Abstract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ONE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1.1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Introduction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1.2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Statement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</w:t>
      </w:r>
      <w:bookmarkStart w:id="0" w:name="_GoBack"/>
      <w:bookmarkEnd w:id="0"/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oblem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1.3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Aim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objectives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1.4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Significance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4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1.5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Scope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Limitations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4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TWO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2.0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-3"/>
          <w:w w:val="100"/>
          <w:sz w:val="24"/>
          <w:szCs w:val="24"/>
          <w:lang w:val="en-GB"/>
        </w:rPr>
        <w:t>Literature</w:t>
      </w:r>
      <w:r>
        <w:rPr>
          <w:rFonts w:ascii="Times New Roman" w:cs="Times New Roman" w:hAnsi="Times New Roman"/>
          <w:b w:val="false"/>
          <w:i w:val="false"/>
          <w:caps w:val="false"/>
          <w:spacing w:val="-3"/>
          <w:w w:val="100"/>
          <w:sz w:val="24"/>
          <w:szCs w:val="24"/>
          <w:lang w:val="en-GB"/>
        </w:rPr>
        <w:t>Review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2.2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Traditional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Medicinal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Uses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bCs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bCs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bCs/>
          <w:i/>
          <w:iCs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/>
          <w:iCs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/>
          <w:iCs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/>
          <w:iCs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iCs/>
          <w:caps w:val="false"/>
          <w:spacing w:val="0"/>
          <w:w w:val="100"/>
          <w:sz w:val="24"/>
          <w:szCs w:val="24"/>
        </w:rPr>
        <w:t>6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2.3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Inflammation: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Mechanisms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Mediators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9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2.4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Phytochemicals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Anti-oxidant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Agents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9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2.5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Ethnopharmacological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Profile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9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2.6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Solvent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Extraction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10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2.7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Vitro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Assays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10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THREE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3.0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Methods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11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3.1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11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3.2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Collection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Authentication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12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3.3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Preparation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13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3.4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Qualitative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Screening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Procedures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15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3.5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Vitro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Anti-Oxidant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Methods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20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FOUR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4.1.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Discussion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23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4.2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Anti-Oxidant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28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FIVE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5.0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Summary,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Conclusion,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Recommendations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30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5.1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Summary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Findings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5.2.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Conclusion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31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5.3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Recommendations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32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References</w:t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ab/>
      </w: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360"/>
        <w:textAlignment w:val="baseline"/>
        <w:rPr>
          <w:b/>
          <w:i/>
          <w:caps/>
          <w:spacing w:val="0"/>
          <w:w w:val="100"/>
          <w:sz w:val="20"/>
        </w:rPr>
      </w:pPr>
    </w:p>
    <w:p>
      <w:pPr>
        <w:pStyle w:val="style0"/>
        <w:snapToGrid w:val="false"/>
        <w:spacing w:before="0" w:beforeAutospacing="false" w:after="160" w:afterAutospacing="false" w:lineRule="auto" w:line="480"/>
        <w:jc w:val="both"/>
        <w:textAlignment w:val="baseline"/>
        <w:rPr>
          <w:rFonts w:ascii="Times New Roman" w:cs="Times New Roman" w:hAnsi="Times New Roman"/>
          <w:b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4097"/>
        <w:snapToGrid w:val="false"/>
        <w:spacing w:before="0" w:beforeAutospacing="false" w:after="0" w:afterAutospacing="false" w:lineRule="auto" w:line="360"/>
        <w:jc w:val="center"/>
        <w:textAlignment w:val="baseline"/>
        <w:rPr>
          <w:rFonts w:ascii="Times New Roman" w:cs="Times New Roman" w:eastAsia="Times New Roman" w:hAnsi="Times New Roman"/>
          <w:b/>
          <w:i w:val="false"/>
          <w:caps w:val="false"/>
          <w:spacing w:val="0"/>
          <w:w w:val="100"/>
          <w:sz w:val="24"/>
        </w:rPr>
      </w:pPr>
      <w:r>
        <w:rPr>
          <w:rFonts w:ascii="Times New Roman" w:cs="Times New Roman" w:eastAsia="Times New Roman" w:hAnsi="Times New Roman"/>
          <w:b/>
          <w:i w:val="false"/>
          <w:caps w:val="false"/>
          <w:spacing w:val="0"/>
          <w:w w:val="100"/>
          <w:sz w:val="24"/>
        </w:rPr>
        <w:t>ABSTRACT</w:t>
      </w:r>
    </w:p>
    <w:p>
      <w:pPr>
        <w:pStyle w:val="style4097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increasing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prevalence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oxidative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stress-related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diseases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spurred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interest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natural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antioxidants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safer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alternatives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synthetic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compounds.</w:t>
      </w:r>
      <w:r>
        <w:rPr>
          <w:rStyle w:val="style88"/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</w:rPr>
        <w:t>Prunus</w:t>
      </w:r>
      <w:r>
        <w:rPr>
          <w:rStyle w:val="style88"/>
          <w:rFonts w:ascii="Times New Roman" w:cs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cherry)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seeds,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often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discarded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agro-waste,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source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phytochemicals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properties.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study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aimed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investigate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composition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Style w:val="style88"/>
          <w:rFonts w:ascii="Times New Roman" w:cs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</w:t>
      </w:r>
      <w:r>
        <w:rPr>
          <w:rStyle w:val="style88"/>
          <w:rFonts w:ascii="Times New Roman" w:cs="Times New Roman" w:eastAsia="Times New Roman" w:hAnsi="Times New Roman"/>
          <w:b w:val="false"/>
          <w:i/>
          <w:caps w:val="false"/>
          <w:spacing w:val="0"/>
          <w:w w:val="100"/>
          <w:sz w:val="24"/>
        </w:rPr>
        <w:t>vitro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methanolic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seeds.</w:t>
      </w:r>
    </w:p>
    <w:p>
      <w:pPr>
        <w:pStyle w:val="style4097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Qualitative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screening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revealed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flavonoids,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tannins,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glycosides,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terpenoids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alkaloids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proteins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absent.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exhibited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significant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dose-dependent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manner,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demonstrated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ability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inhibit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stabilize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blood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cell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(RBC)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membranes.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500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µg/mL,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showed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approximately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72%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60–70%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RBC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membrane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stabilization,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comparable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reference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drug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diclofenac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sodium.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effects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attributed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polyphenolic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constituents,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particularly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flavonoids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tannins,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radical-scavenging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properties.</w:t>
      </w:r>
    </w:p>
    <w:p>
      <w:pPr>
        <w:pStyle w:val="style4097"/>
        <w:snapToGrid w:val="false"/>
        <w:spacing w:before="0" w:beforeAutospacing="false" w:after="0" w:afterAutospacing="false" w:lineRule="auto" w:line="36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findings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suggest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that</w:t>
      </w:r>
      <w:r>
        <w:rPr>
          <w:rStyle w:val="style88"/>
          <w:rFonts w:ascii="Times New Roman" w:cs="Times New Roman" w:eastAsia="Times New Roman" w:hAnsi="Times New Roman"/>
          <w:b w:val="false"/>
          <w:i/>
          <w:caps w:val="false"/>
          <w:spacing w:val="0"/>
          <w:w w:val="100"/>
          <w:sz w:val="24"/>
        </w:rPr>
        <w:t>Prunus</w:t>
      </w:r>
      <w:r>
        <w:rPr>
          <w:rStyle w:val="style88"/>
          <w:rFonts w:ascii="Times New Roman" w:cs="Times New Roman" w:eastAsia="Times New Roman" w:hAnsi="Times New Roman"/>
          <w:b w:val="false"/>
          <w:i/>
          <w:caps w:val="false"/>
          <w:spacing w:val="0"/>
          <w:w w:val="100"/>
          <w:sz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possesses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notable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potential,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supporting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valorization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natural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source.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Further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studies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should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focus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isolating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compounds,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quantifying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phytochemicals,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evaluating</w:t>
      </w:r>
      <w:r>
        <w:rPr>
          <w:rStyle w:val="style88"/>
          <w:rFonts w:ascii="Times New Roman" w:cs="Times New Roman" w:eastAsia="Times New Roman" w:hAnsi="Times New Roman"/>
          <w:b w:val="false"/>
          <w:i/>
          <w:caps w:val="false"/>
          <w:spacing w:val="0"/>
          <w:w w:val="100"/>
          <w:sz w:val="24"/>
        </w:rPr>
        <w:t>in</w:t>
      </w:r>
      <w:r>
        <w:rPr>
          <w:rStyle w:val="style88"/>
          <w:rFonts w:ascii="Times New Roman" w:cs="Times New Roman" w:eastAsia="Times New Roman" w:hAnsi="Times New Roman"/>
          <w:b w:val="false"/>
          <w:i/>
          <w:caps w:val="false"/>
          <w:spacing w:val="0"/>
          <w:w w:val="100"/>
          <w:sz w:val="24"/>
        </w:rPr>
        <w:t>vivo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efficacy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safety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explore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therapeutic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</w:rPr>
        <w:t>applications.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ONE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1.0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INTRODUCTION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1.1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Background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Study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recent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decades,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significant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attention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directed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towards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investigation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vital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mitigating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oxidative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preserving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physiological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homeostasis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biological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systems.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diverse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group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molecules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capable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neutralizing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oxygen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(ROS)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nitrogen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(RNS),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preventing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cellular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damage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induced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oxidative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mechanisms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(Pham-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Huy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2008).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imbalance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between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generation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endogenous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defense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system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oxidative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stress,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condition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implicated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pathogenesis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numerous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chronic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degenerative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diseases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cancer,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cardiovascular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disorders,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neurodegenerative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conditions,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diabetes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mellitus,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(Lobo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2010;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Valko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2007).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“antioxidant”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encompasses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broad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spectrum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natural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synthetic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function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various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mechanisms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radical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scavenging,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chelation,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hydrogen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donation,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lipid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peroxidation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Halliwell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Gutteridge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2015).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Endogenous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superoxide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dismutase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(SOD),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catalase,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glutathione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peroxidase,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glutathione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reductase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constitute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primary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defense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line,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exogenous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vitamins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polyphenols,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obtained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dietary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sources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contribute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significantly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body's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total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capacity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Pisoschi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Pop,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2015).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increasing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prevalence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oxidative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stress-associated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ailments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limitations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synthetic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toxicity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instability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physiological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conditions,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intensified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global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effort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explore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characterize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naturally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occurring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microbial,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marine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sources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2017).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natural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insights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mechanistic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holds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substantial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promise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developing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functional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foods,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nutraceuticals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therapeutic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improved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profiles.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introduces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fundamental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concept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outlines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classification,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relevance,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discusses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significance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investigating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context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biomedical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pharmaceutical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applications.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highlights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current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challenges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knowledge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gaps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justify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necessity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further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field.</w:t>
      </w:r>
    </w:p>
    <w:p>
      <w:pPr>
        <w:pStyle w:val="style0"/>
        <w:snapToGrid w:val="false"/>
        <w:spacing w:before="0" w:beforeAutospacing="false" w:after="0" w:afterAutospacing="false" w:lineRule="auto" w:line="480"/>
        <w:ind w:firstLine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L.),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fruit-bearing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Rosaceae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family,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delicious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nutritional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value.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anthocyanins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contribute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Indeed,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consumption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demonstrated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humans,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notably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associated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reductions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biomarkers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C-reactive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(CRP)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nitric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oxide.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Beyond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pulp,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(leaves,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stems,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bark,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constituents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utilized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traditionally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various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remedies.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However,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(kernel)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often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discarded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agricultural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waste,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despite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evidence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significant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medicinal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industrial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applications.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Valorizing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exploring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composition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biological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contribute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reduction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discovery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natural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products.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commonly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referred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deciduous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belonging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Rosaceae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family.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widely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consumed,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recent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pharmacological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investigations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highlighted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health-promoting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constituents.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pulp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extensively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studied,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often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discarded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agro-waste,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significant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polyphenols,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Ferretti</w:t>
      </w:r>
      <w:r>
        <w:rPr>
          <w:rFonts w:ascii="Times New Roman" w:cs="Times New Roman" w:eastAsia="Times New Roman" w:hAnsi="Times New Roman"/>
          <w:b w:val="false"/>
          <w:i/>
          <w:caps w:val="false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 w:val="false"/>
          <w:i/>
          <w:caps w:val="false"/>
          <w:spacing w:val="0"/>
          <w:w w:val="100"/>
          <w:sz w:val="24"/>
          <w:szCs w:val="24"/>
        </w:rPr>
        <w:t>al.,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2010;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Chaovanalikit</w:t>
      </w:r>
      <w:r>
        <w:rPr>
          <w:rFonts w:ascii="Times New Roman" w:cs="Times New Roman" w:eastAsia="Times New Roman" w:hAnsi="Times New Roman"/>
          <w:b w:val="false"/>
          <w:i/>
          <w:caps w:val="false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 w:val="false"/>
          <w:i/>
          <w:caps w:val="false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2004).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antimicrobial,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properties,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suggesting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represent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novel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source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agents.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1.2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Statement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Problem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Synthetic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drugs,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NSAIDs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corticosteroids,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well-documented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gastrointestinal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irritation,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nephrotoxicity,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cardiovascular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complications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(Vane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Botting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1998).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limitations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necessitate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exploration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plant-based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alternatives.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Despite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richness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properties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largely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underexplored.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1.3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Aim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Objectives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Study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Aim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primary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aim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investigate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constituents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evaluate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identify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serve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natural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alternatives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conventional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agents.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Specific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Objectives</w:t>
      </w:r>
    </w:p>
    <w:p>
      <w:pPr>
        <w:pStyle w:val="style0"/>
        <w:numPr>
          <w:ilvl w:val="0"/>
          <w:numId w:val="1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quantitative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seeds.</w:t>
      </w:r>
    </w:p>
    <w:p>
      <w:pPr>
        <w:pStyle w:val="style0"/>
        <w:numPr>
          <w:ilvl w:val="0"/>
          <w:numId w:val="1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evaluate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vitro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</w:p>
    <w:p>
      <w:pPr>
        <w:pStyle w:val="style0"/>
        <w:numPr>
          <w:ilvl w:val="0"/>
          <w:numId w:val="1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correlate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constituents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Significance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Study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aims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valorize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underutilized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elucidating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pharmacological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scientific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development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novel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contribute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sustainable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management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practices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agro-industrial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sector.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1.5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Scope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Limitations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focuses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vitro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vivo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evaluations,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pharmacokinetic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assessments,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toxicological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profiling.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address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limitations.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TWO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2.0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LITERATURE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REVIEW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2.1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Overview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/>
          <w:bCs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Seeds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commonly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deciduous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Europe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Western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Asia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cultivated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widely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fleshy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Botanically,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belongs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Rosaceae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family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family)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genus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almonds,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peaches,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plums.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heights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10–15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meters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beautiful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blossoms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dark-purple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drupes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(cherries)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early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summer.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P.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drupe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consisting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edible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fleshy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inner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(endocarp)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encloses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(kernel).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(often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enclosed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stone)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small,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oval,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brown,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almond-like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appearance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removed.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(notably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prunasin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amygdalin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characteristic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many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speciesals-journal.com.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release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hydrogen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hydrolyzed,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defense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mechanism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toxic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ingested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quantityIn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cherries,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lower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bitter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almond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apricot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kernels,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still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significant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warrant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caution.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example,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except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ripe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(notably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leaves,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bark,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hydrogen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poisonous.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toxicity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historically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limited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direct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food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medicine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processing.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However,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source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possibly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flavonoids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recent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studies.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significant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amounts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lipids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(including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unsaturated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fatty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oil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linoleic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phytosterols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health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benefits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e.g.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,anti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skin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nutritive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properties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</w:t>
      </w:r>
      <w:r>
        <w:rPr>
          <w:b w:val="false"/>
          <w:i w:val="false"/>
          <w:caps w:val="false"/>
          <w:spacing w:val="0"/>
          <w:w w:val="100"/>
          <w:sz w:val="24"/>
          <w:szCs w:val="24"/>
        </w:rPr>
        <w:t>natureinbottle.com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recent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preliminary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confirmed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including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proanthocyanidins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(condensed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tannins),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flavonols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acids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highlighting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source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therapeutic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agents.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terms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composition,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noteworthy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amygdalin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sometimes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termed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“vitamin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B17”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alternative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medicine.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Amygdalin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diglucoside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mandelonitrile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monoglucoside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prunasin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found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kernels.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controversially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discussed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anti-cancer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toxicity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release.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means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medicinal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must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perhaps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detoxification.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Nonetheless,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handled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properly,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polyphenols)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harnessed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minimizing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risk.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2.2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Traditional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Medicinal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Uses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/>
          <w:bCs/>
          <w:i/>
          <w:iCs/>
          <w:caps w:val="false"/>
          <w:spacing w:val="0"/>
          <w:w w:val="100"/>
          <w:sz w:val="24"/>
          <w:szCs w:val="24"/>
        </w:rPr>
        <w:t>avium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history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primarily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food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traditional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remedies.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itself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consumed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fresh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various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preparations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(juices,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jams)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prized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taste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health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folk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remedy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arthritis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relief,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owing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perceived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uric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acid-lowering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properties.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Modern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clinical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evidence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begun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instance,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consumption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associated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reduced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oxidative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conditions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arthritis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cardiovascular.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Various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featured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traditional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medicine:</w:t>
      </w:r>
    </w:p>
    <w:p>
      <w:pPr>
        <w:pStyle w:val="style179"/>
        <w:numPr>
          <w:ilvl w:val="0"/>
          <w:numId w:val="14"/>
        </w:numPr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Bark: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serotina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P.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references)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traditionally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Americans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European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herbal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medicine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remedy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sedative.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prunasin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small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believed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antitussive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(cough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suppressing)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effectsals-journal.com.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pharmaceutical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preparations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syrups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tonics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bronchitis.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still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herbal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pharmacopeias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respiratory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sedative.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Modern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understanding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suggests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prunasin’s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breakdown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product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minute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amount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hydrocyanic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depressant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respiratory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center,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quieting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coughals-journal.com.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Additionally,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pain,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flu,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digestive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folk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medicineals-journal.com.</w:t>
      </w:r>
    </w:p>
    <w:p>
      <w:pPr>
        <w:pStyle w:val="style0"/>
        <w:numPr>
          <w:ilvl w:val="0"/>
          <w:numId w:val="3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Stems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(Peduncles):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European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traditional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medicine,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stalks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commonly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prepared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decoction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serve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diuretic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kidney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tonic.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urinary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health,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reducing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edema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(water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retention),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sedative.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reports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alleviate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arthritis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symptoms,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diuretic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actions.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Indeed,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stems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described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sedative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properties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folk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use.</w:t>
      </w:r>
    </w:p>
    <w:p>
      <w:pPr>
        <w:pStyle w:val="style0"/>
        <w:numPr>
          <w:ilvl w:val="0"/>
          <w:numId w:val="3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Pulp: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nutritional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value,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gentle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laxative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(due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fiber)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help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arthritis.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cerasus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particular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history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anti-gout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anti-arthritis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remedy;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acidic,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shares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polyphenolic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constituents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tart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similar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benefits.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Consuming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large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quantities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remedy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reduce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joint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gout.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Modern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health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advice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often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cites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beneficial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reducing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muscle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soreness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after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exercise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(attributed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anthocyanins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).</w:t>
      </w:r>
    </w:p>
    <w:p>
      <w:pPr>
        <w:pStyle w:val="style0"/>
        <w:numPr>
          <w:ilvl w:val="0"/>
          <w:numId w:val="3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Leaves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Flowers: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fewer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records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medicinal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leaves,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because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risk.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However,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young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leaves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occasionally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applied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externally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poultices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astringent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properties.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flower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documented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folk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medicine,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flowers,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sedative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(more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needed).</w:t>
      </w:r>
    </w:p>
    <w:p>
      <w:pPr>
        <w:pStyle w:val="style0"/>
        <w:numPr>
          <w:ilvl w:val="0"/>
          <w:numId w:val="3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Seeds: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toxicity,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commonly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internally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traditional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medicine.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However,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cases,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kernel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(after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removing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shell)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similar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bitter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almonds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apricot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kernels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example,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traditional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practices,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crushed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placed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strong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alcohol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prepare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tincture,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externally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very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small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internally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ailments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stomach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parasites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respiratory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issues,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relying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exert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risky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mainstream.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traditional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application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heat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therapy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retention;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cleaned,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cloth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pillow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microwaved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modern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times)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compress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soothing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muscle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aches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arthritis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pain.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physical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therapeutic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summary,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valued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traditional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medicine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primarily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certain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by-products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stems.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often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correlate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instance,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exhibit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(supporting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anti-arthritis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contribute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suppressionals-journal.com,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stems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diuretic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astringent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widely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toxicity,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shares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worth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investigating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manner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benefits.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builds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ethnomedicinal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knowledge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specifically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examining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properties,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validate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uncover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often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neglected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plant.</w:t>
      </w:r>
    </w:p>
    <w:p>
      <w:pPr>
        <w:pStyle w:val="style0"/>
        <w:snapToGrid w:val="false"/>
        <w:spacing w:before="0" w:beforeAutospacing="false" w:after="0" w:afterAutospacing="false" w:lineRule="auto" w:line="480"/>
        <w:ind w:firstLine="72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2.3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Inflammation: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Mechanisms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Mediators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cascade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involving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release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cytokines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IL-1,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IL-6,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TNF-α),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eicosanoids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(prostaglandins,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leukotrienes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oxygen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(ROS)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Medzhitov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2008).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Chronic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dysregulated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immune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responses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implicated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non-communicable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diseases.</w:t>
      </w:r>
    </w:p>
    <w:p>
      <w:pPr>
        <w:pStyle w:val="style0"/>
        <w:snapToGrid w:val="false"/>
        <w:spacing w:before="0" w:beforeAutospacing="false" w:after="0" w:afterAutospacing="false" w:lineRule="auto" w:line="480"/>
        <w:ind w:firstLine="72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2.4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Phytochemicals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Anti-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oxidant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Agents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exert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multiple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pathways: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cyclooxygenase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(COX)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lipoxygenase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(LOX)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enzymes,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suppression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nuclear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factor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kappa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(NF-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κB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signaling,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scavenging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2010).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Plant-derived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offer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profile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broader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therapeutic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window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compared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synthetic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drugs.</w:t>
      </w:r>
    </w:p>
    <w:p>
      <w:pPr>
        <w:pStyle w:val="style0"/>
        <w:snapToGrid w:val="false"/>
        <w:spacing w:before="0" w:beforeAutospacing="false" w:after="0" w:afterAutospacing="false" w:lineRule="auto" w:line="480"/>
        <w:ind w:firstLine="72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2.5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Ethnopharmacological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Profile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avium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Various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traditionally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cough,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bronchitis,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Scientific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confirmed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antimicrobial,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anticancer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properties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Ferretti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2010).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However,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unique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phytochemicals.</w:t>
      </w:r>
    </w:p>
    <w:p>
      <w:pPr>
        <w:pStyle w:val="style0"/>
        <w:snapToGrid w:val="false"/>
        <w:spacing w:before="0" w:beforeAutospacing="false" w:after="0" w:afterAutospacing="false" w:lineRule="auto" w:line="480"/>
        <w:ind w:firstLine="72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2.6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Solvent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Extraction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preferred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broad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range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polarity,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ability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disrupt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walls,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minimal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interference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downstream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especially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isolating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Harborne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1998).</w:t>
      </w:r>
    </w:p>
    <w:p>
      <w:pPr>
        <w:pStyle w:val="style0"/>
        <w:snapToGrid w:val="false"/>
        <w:spacing w:before="0" w:beforeAutospacing="false" w:after="0" w:afterAutospacing="false" w:lineRule="auto" w:line="480"/>
        <w:ind w:firstLine="72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2.7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Vitro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Assays</w:t>
      </w:r>
    </w:p>
    <w:p>
      <w:pPr>
        <w:pStyle w:val="style0"/>
        <w:numPr>
          <w:ilvl w:val="0"/>
          <w:numId w:val="2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Protein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Assay: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marker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thermal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(Grant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1970).</w:t>
      </w:r>
    </w:p>
    <w:p>
      <w:pPr>
        <w:pStyle w:val="style0"/>
        <w:numPr>
          <w:ilvl w:val="0"/>
          <w:numId w:val="2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Membrane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Stabilization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Assay: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evaluates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ability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stabilize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blood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membranes,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mimicking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lysosomal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membrane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integrity,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critical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factor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Shinde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1999).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THREE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,0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MATERIALS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METHODS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3.1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Design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experimental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laboratory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involving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biological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largely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exploratory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identify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qualitatively)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comparative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evaluate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against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drug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vitro).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human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animal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subjects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involved;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instead,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biomolecular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/biochemical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systems.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workflow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follows:</w:t>
      </w:r>
    </w:p>
    <w:p>
      <w:pPr>
        <w:pStyle w:val="style0"/>
        <w:numPr>
          <w:ilvl w:val="0"/>
          <w:numId w:val="4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Sample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Collection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Preparation: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(drying,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grinding).</w:t>
      </w:r>
    </w:p>
    <w:p>
      <w:pPr>
        <w:pStyle w:val="style0"/>
        <w:numPr>
          <w:ilvl w:val="0"/>
          <w:numId w:val="4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Extraction: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Perform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solvent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crude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extract.</w:t>
      </w:r>
    </w:p>
    <w:p>
      <w:pPr>
        <w:pStyle w:val="style0"/>
        <w:numPr>
          <w:ilvl w:val="0"/>
          <w:numId w:val="4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Screening: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Conduct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battery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identify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major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groups.</w:t>
      </w:r>
    </w:p>
    <w:p>
      <w:pPr>
        <w:pStyle w:val="style0"/>
        <w:numPr>
          <w:ilvl w:val="0"/>
          <w:numId w:val="4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Anti-oxidant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Assays: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vitro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RBC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membrane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stabilization)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appropriate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reference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drug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diclofenac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).</w:t>
      </w:r>
    </w:p>
    <w:p>
      <w:pPr>
        <w:pStyle w:val="style0"/>
        <w:numPr>
          <w:ilvl w:val="0"/>
          <w:numId w:val="4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Analysis: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Record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measure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quantitatively.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descriptive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statistical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interpret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findings.</w:t>
      </w:r>
    </w:p>
    <w:p>
      <w:pPr>
        <w:pStyle w:val="style0"/>
        <w:numPr>
          <w:ilvl w:val="0"/>
          <w:numId w:val="4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Interpretation: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Integrate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screening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draw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conclusions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constituents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responsible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biological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literature.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objectives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(qualitative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identification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constituents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evaluation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addressed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systematically.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within-samples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design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(comparing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different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each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Each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experimental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measurement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replicates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(typically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triplicate)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statistical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validation.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3.2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Collection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Authentication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Collection: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Ripe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obtained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market.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variety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common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commercial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dark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(exact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cultivar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unspecified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similar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variety).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fresh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(pits)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separated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pulp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manually.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involved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removing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fleshy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pericarp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collecting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stones.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stones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woody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endocarp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surrounding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kernel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(seed)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inside.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Preparation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Seeds: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collected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washed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thoroughly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remove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remaining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flesh.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air-dried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days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subsequently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oven-dried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40°C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24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hours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remove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moisture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temperature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avoid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degrading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heat-sensitive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phytochemicals).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After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drying,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shells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cracked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nutcracker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hammer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retrieve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inner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kernels.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carefully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shells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quite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shards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scatter.)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inner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kernels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brown,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soft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almonds-like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collected.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kernels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constitute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extraction.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Authentication: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authenticated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botanist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taxonomist.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sample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leaves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(collected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batch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source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possible)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submitted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Herbarium/Department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Botany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University.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botanical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characteristics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type,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leaf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morphology)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matched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descriptions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identified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belonging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family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Rosaceae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voucher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specimen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prepared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deposited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voucher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number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UBH-Cherry-001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reference.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3.3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Preparation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Extract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Grinding: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authenticated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kernels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ground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coarse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powder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mechanical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grinder.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Approximately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grams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kernel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obtained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pulverized.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coffee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grinder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laboratory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short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pulses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applied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avoid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powder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volatile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degradation).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powder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sieved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40-mesh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sieve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relatively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uniform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particle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size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(around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0.4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particles).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beige-colored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prepared.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Extraction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Process: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Soxhlet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setup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efficient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extraction.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150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grams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powder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packed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Soxhlet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thimble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(made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filter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paper).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placed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Soxhlet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extractor.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(99.9%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pure,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analytical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grade)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solvent.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About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1000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round-bottom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flask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attached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Soxhlet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apparatus.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Soxhlet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about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hours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cycles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siphoning.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mantle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maintained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solvent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gentle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boil.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solvent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evaporated,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condensed,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percolated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powder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repeatedly.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cycles: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initially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solvent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siphon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almost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colorless,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after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multiple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cycles,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turned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brown,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After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hours,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solvent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Soxhlet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siphon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nearly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previous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cycle,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suggesting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exhaustive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material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removed.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Recovery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Extract: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round-bottom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flask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cool,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filtered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remove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particles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escaped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thimble).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filtrate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clear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rotary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evaporator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40°C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reduced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pressure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remove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evaporation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yielded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semi-solid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crude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remove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traces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solvent,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transferred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shallow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glass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placed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hood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drying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oven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40°C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until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achieved.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Yield: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crude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scraped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weighed.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yield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eastAsia="Times New Roman"/>
          <w:b w:val="false"/>
          <w:i w:val="false"/>
          <w:caps w:val="false"/>
          <w:spacing w:val="0"/>
          <w:w w:val="100"/>
          <w:sz w:val="24"/>
          <w:szCs w:val="24"/>
        </w:rPr>
        <w:t>(mass</w:t>
      </w:r>
      <w:r>
        <w:rPr>
          <w:rFonts w:eastAsia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eastAsia="Times New Roman"/>
          <w:b w:val="false"/>
          <w:i w:val="false"/>
          <w:caps w:val="false"/>
          <w:spacing w:val="0"/>
          <w:w w:val="100"/>
          <w:sz w:val="24"/>
          <w:szCs w:val="24"/>
        </w:rPr>
        <w:t>dried</w:t>
      </w:r>
      <w:r>
        <w:rPr>
          <w:rFonts w:eastAsia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eastAsia="Times New Roman"/>
          <w:b w:val="false"/>
          <w:i w:val="false"/>
          <w:caps w:val="false"/>
          <w:spacing w:val="0"/>
          <w:w w:val="100"/>
          <w:sz w:val="24"/>
          <w:szCs w:val="24"/>
        </w:rPr>
        <w:t>/</w:t>
      </w:r>
      <w:r>
        <w:rPr>
          <w:rFonts w:eastAsia="Times New Roman"/>
          <w:b w:val="false"/>
          <w:i w:val="false"/>
          <w:caps w:val="false"/>
          <w:spacing w:val="0"/>
          <w:w w:val="100"/>
          <w:sz w:val="24"/>
          <w:szCs w:val="24"/>
        </w:rPr>
        <w:t>mass</w:t>
      </w:r>
      <w:r>
        <w:rPr>
          <w:rFonts w:eastAsia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eastAsia="Times New Roman"/>
          <w:b w:val="false"/>
          <w:i w:val="false"/>
          <w:caps w:val="false"/>
          <w:spacing w:val="0"/>
          <w:w w:val="100"/>
          <w:sz w:val="24"/>
          <w:szCs w:val="24"/>
        </w:rPr>
        <w:t>initial</w:t>
      </w:r>
      <w:r>
        <w:rPr>
          <w:rFonts w:eastAsia="Times New Roman"/>
          <w:b w:val="false"/>
          <w:i w:val="false"/>
          <w:caps w:val="false"/>
          <w:spacing w:val="0"/>
          <w:w w:val="100"/>
          <w:sz w:val="24"/>
          <w:szCs w:val="24"/>
        </w:rPr>
        <w:t>powder)</w:t>
      </w:r>
      <w:r>
        <w:rPr>
          <w:rFonts w:eastAsia="Times New Roman"/>
          <w:b w:val="false"/>
          <w:i w:val="false"/>
          <w:caps w:val="false"/>
          <w:spacing w:val="0"/>
          <w:w w:val="100"/>
          <w:sz w:val="24"/>
          <w:szCs w:val="24"/>
        </w:rPr>
        <w:t>*</w:t>
      </w:r>
      <w:r>
        <w:rPr>
          <w:rFonts w:eastAsia="Times New Roman"/>
          <w:b w:val="false"/>
          <w:i w:val="false"/>
          <w:caps w:val="false"/>
          <w:spacing w:val="0"/>
          <w:w w:val="100"/>
          <w:sz w:val="24"/>
          <w:szCs w:val="24"/>
        </w:rPr>
        <w:t>100%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instance,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150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powder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yielded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yield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w/w.)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experiment,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yield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approximately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7.5%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crude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dark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brown,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somewhat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sticky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almond-like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odor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(likely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benzaldehyde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released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amygdalin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breakdown).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stored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airtight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4°C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until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Before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performing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portion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re-dissolved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stock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mg/mL).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stock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appropriately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diluted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each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test:</w:t>
      </w:r>
    </w:p>
    <w:p>
      <w:pPr>
        <w:pStyle w:val="style0"/>
        <w:numPr>
          <w:ilvl w:val="0"/>
          <w:numId w:val="5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usually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~1%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(w/v)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used.</w:t>
      </w:r>
    </w:p>
    <w:p>
      <w:pPr>
        <w:pStyle w:val="style0"/>
        <w:numPr>
          <w:ilvl w:val="0"/>
          <w:numId w:val="5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prepared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dilutions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relevant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solvents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(water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buffer)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needed,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sometimes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small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amount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DMSO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help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dissolve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(ensuring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DMSO/methanol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very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accounted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controls).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protocols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followed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consistency.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additional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solvents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(though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perform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successive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solvents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increasing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polarity,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focused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alone,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project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scope).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3.4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Qualitative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Screening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Procedures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crude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subjected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outlined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below.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performed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triplicate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confirm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changes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subtle,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comparisons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against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blank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(solvent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available,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phytochemical).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Preparation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Tests: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primarily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dissolved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portion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crude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distilled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water,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depending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requirement:</w:t>
      </w:r>
    </w:p>
    <w:p>
      <w:pPr>
        <w:pStyle w:val="style0"/>
        <w:numPr>
          <w:ilvl w:val="0"/>
          <w:numId w:val="6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alkaloids,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aqueous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took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~100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dissolved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distilled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(mild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stirring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helped,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polar;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drops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help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dissolution,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volume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adjusted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water).</w:t>
      </w:r>
    </w:p>
    <w:p>
      <w:pPr>
        <w:pStyle w:val="style0"/>
        <w:numPr>
          <w:ilvl w:val="0"/>
          <w:numId w:val="6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needing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conditions,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adjustments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protocols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acidifying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Bornträger’s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etc.)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following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outorientjchem.orgorientjchem.org:</w:t>
      </w:r>
    </w:p>
    <w:p>
      <w:pPr>
        <w:pStyle w:val="style0"/>
        <w:numPr>
          <w:ilvl w:val="0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Alkaloids:</w:t>
      </w:r>
    </w:p>
    <w:p>
      <w:pPr>
        <w:pStyle w:val="style0"/>
        <w:numPr>
          <w:ilvl w:val="1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Mayer’s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Test: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Mayer’s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reagent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HgCl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₂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water).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Formation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creamy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precipitate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alkaloids.</w:t>
      </w:r>
    </w:p>
    <w:p>
      <w:pPr>
        <w:pStyle w:val="style0"/>
        <w:numPr>
          <w:ilvl w:val="1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Dragendorff’s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Test: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Dragendorff’s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reagent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bismuth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nitrate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potassium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iodide).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orange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reddish-brown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precipitate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confirms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alkaloids.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Result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Interpretation: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precipitate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either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reagent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(especially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Dragendorff’s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turbidity,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suggesting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weakly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positive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alkaloids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details).</w:t>
      </w:r>
    </w:p>
    <w:p>
      <w:pPr>
        <w:pStyle w:val="style0"/>
        <w:numPr>
          <w:ilvl w:val="0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Flavonoids:</w:t>
      </w:r>
    </w:p>
    <w:p>
      <w:pPr>
        <w:pStyle w:val="style0"/>
        <w:numPr>
          <w:ilvl w:val="1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Shinoda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(Mg/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HCl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Test: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small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strip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magnesium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ribbon.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HCl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dropwise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change.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development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pink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magenta-red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flavonoidsorientjchem.org.</w:t>
      </w:r>
    </w:p>
    <w:p>
      <w:pPr>
        <w:pStyle w:val="style0"/>
        <w:numPr>
          <w:ilvl w:val="1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Alkaline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Reagent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Test: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NaOH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yellow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turns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colorless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upon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drops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dilute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Procedure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Note: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Shinoda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carefully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slowly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against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background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pink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hue.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Expected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Outcome: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anticipated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flavanones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(Indeed,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pink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shade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appear,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reported.)</w:t>
      </w:r>
    </w:p>
    <w:p>
      <w:pPr>
        <w:pStyle w:val="style0"/>
        <w:numPr>
          <w:ilvl w:val="0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Tannins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Phenolics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:</w:t>
      </w:r>
    </w:p>
    <w:p>
      <w:pPr>
        <w:pStyle w:val="style0"/>
        <w:numPr>
          <w:ilvl w:val="1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Ferric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Chloride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Test: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1–2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(aqueous)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1–2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drops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FeCl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₃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Formation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blue-green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dark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green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gallic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polyphenols;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blackish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precipitate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catechol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tannins.</w:t>
      </w:r>
    </w:p>
    <w:p>
      <w:pPr>
        <w:pStyle w:val="style0"/>
        <w:numPr>
          <w:ilvl w:val="1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Lead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Acetate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Test: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lead(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II)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acetate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yellowish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bulky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precipitate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detect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general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FeCl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₃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primary.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Safety: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FeCl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₃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corrosive;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handled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care.</w:t>
      </w:r>
    </w:p>
    <w:p>
      <w:pPr>
        <w:pStyle w:val="style0"/>
        <w:numPr>
          <w:ilvl w:val="0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:</w:t>
      </w:r>
    </w:p>
    <w:p>
      <w:pPr>
        <w:pStyle w:val="style0"/>
        <w:numPr>
          <w:ilvl w:val="1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Foam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(Froth)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Test: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small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amount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(0.5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shaken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vigorously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seconds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minutes.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formation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stable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persistent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froth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(foam)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least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cm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thick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foam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remains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after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minutes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especially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survives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drop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Na₂CO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₃),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confirmatory.</w:t>
      </w:r>
    </w:p>
    <w:p>
      <w:pPr>
        <w:pStyle w:val="style0"/>
        <w:numPr>
          <w:ilvl w:val="1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Emulsification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(optional):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drops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olive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oil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shaken;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formation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emulsion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performed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froth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mainly.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looked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frothing.</w:t>
      </w:r>
    </w:p>
    <w:p>
      <w:pPr>
        <w:pStyle w:val="style0"/>
        <w:numPr>
          <w:ilvl w:val="0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/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(a)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Salkowski’s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Steroidal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Glycosides: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chloroform.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H₂SO₄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carefully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(forming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layer).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reddish-brown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interface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steroidal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aglycone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steroid),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orientjchem.org.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Sometimes,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greenish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fluorescence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appear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layer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steroids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present.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(b)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Keller-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Kiliani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Cardiac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Glycosides: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glacial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acetic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drop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FeCl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₃.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underlayered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H₂SO₄.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brown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interface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deoxy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-sugar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cardiac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violet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appear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ring,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acetic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layer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turn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bluish-greenorientjchem.org.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/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(c)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Bornträger’s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Anthraquinone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Glycosides: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boiled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sulfuric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filtered.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filtrate,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chloroform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shaken,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organic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layer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separated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equal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volume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NH₃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added.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pink-red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ammoniacal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(upper)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layer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anthraquinones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(after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hydrolysis).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br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Interpretation: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Salkowski’s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phytosterols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produce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similar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reaction).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Bornträger’s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negative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(no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anthraquinones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cherries).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(special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test):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battery,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characteristic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almond-like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odor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performed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picrate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paper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moistening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sealing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flask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strip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sodium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picrate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paper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upper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several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hours.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brick-red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paper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HCN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release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(positive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faintly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overnight,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supporting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amygdalin/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prunasin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observation,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mention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narratively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result.)</w:t>
      </w:r>
    </w:p>
    <w:p>
      <w:pPr>
        <w:pStyle w:val="style0"/>
        <w:numPr>
          <w:ilvl w:val="0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Terpenoids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Steroids:</w:t>
      </w:r>
    </w:p>
    <w:p>
      <w:pPr>
        <w:pStyle w:val="style0"/>
        <w:numPr>
          <w:ilvl w:val="1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Liebermann-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Burchard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Test: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chloroform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acetic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anhydride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H₂SO₄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along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tube.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change: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first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red,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blue,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green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steroids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(green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especially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cholesterol),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deep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triterpenes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</w:p>
    <w:p>
      <w:pPr>
        <w:pStyle w:val="style0"/>
        <w:numPr>
          <w:ilvl w:val="1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already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Salkowski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above,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similar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Salkowski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yields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terpenoids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).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L-B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test,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particularly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confirm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sterol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oil.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H₂SO₄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handled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carefully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hood.</w:t>
      </w:r>
    </w:p>
    <w:p>
      <w:pPr>
        <w:pStyle w:val="style0"/>
        <w:numPr>
          <w:ilvl w:val="0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Reducing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Sugars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(Fehling’s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Test):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focus,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Fehling’s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Equal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volumes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Fehling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CuSO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₄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Fehling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(alkaline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tartrate)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boiling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minutes.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brick-red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precipitate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copper(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oxide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reducing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sugarsorientjchem.org.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glucose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fructose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residual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flesh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breakdown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positive.</w:t>
      </w:r>
    </w:p>
    <w:p>
      <w:pPr>
        <w:pStyle w:val="style0"/>
        <w:numPr>
          <w:ilvl w:val="0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Proteins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(Biuret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Test):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better,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aqueous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NaOH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drops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CuSO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₄.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violet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pink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protein/peptide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negative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very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weak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because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unlikely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(they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mostly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residue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solvent,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denatured/insoluble).</w:t>
      </w:r>
    </w:p>
    <w:p>
      <w:pPr>
        <w:pStyle w:val="style0"/>
        <w:numPr>
          <w:ilvl w:val="0"/>
          <w:numId w:val="7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Amino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Acids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Ninhydrin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Test):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little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0.2%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ninhydrin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purple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amino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(Likely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negative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reasoning.)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36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reagents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analytical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grade.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Distilled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aqueous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preparations.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tubes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cleaned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thoroughly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avoid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contamination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false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(especially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FeCl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₃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dirty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glass).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samples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reference: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example,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quinine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alkaloid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precipitate),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Shinoda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etc.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recorded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immediately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upon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development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color/precipitate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reactions’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over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pink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Shinoda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stands).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outcome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screening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classes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methodology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cover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major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classes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relevant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interest,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linking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explain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observed.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3.5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Vitro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Anti-Oxidant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Methods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After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confirming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various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proceeded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evaluate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two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vitro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models: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RBC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membrane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stabilization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detailed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procedures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each: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Protein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Assay</w:t>
      </w:r>
    </w:p>
    <w:p>
      <w:pPr>
        <w:pStyle w:val="style0"/>
        <w:numPr>
          <w:ilvl w:val="0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Materials: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Bovine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Serum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Albumin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(BSA)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substrate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(Fraction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Sigma,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alternatively,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fresh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hen’s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egg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albumin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separating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egg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white).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Phosphate-buffered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saline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(PBS)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similar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buffer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maintain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~6.3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(slightly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often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because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albumin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around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5–7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upon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heating;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specifically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PBS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adjusted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6.4).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tubes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96-well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microplates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performing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reaction.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Spectrophotometer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microplate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reader)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660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turbidity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measurement.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drug: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Diclofenac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sodium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NSAID)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prepared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various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50,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250,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µg/mL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comparative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points,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efficacy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range).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stock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mg/mL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water/methanol)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diluted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required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(50–1000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µg/mL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range).</w:t>
      </w:r>
    </w:p>
    <w:p>
      <w:pPr>
        <w:pStyle w:val="style0"/>
        <w:numPr>
          <w:ilvl w:val="0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Procedure: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followed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protocol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akin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Banerjee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(2014)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modifications.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each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sample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control:</w:t>
      </w:r>
    </w:p>
    <w:p>
      <w:pPr>
        <w:pStyle w:val="style0"/>
        <w:numPr>
          <w:ilvl w:val="0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labeled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tube,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0.45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w/v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BSA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PBS,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6.4)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0.05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sample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different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concentrations).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PBS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water;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minimal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DMSO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help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solubilize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needed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case,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DMSO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≤2%,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DMSO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extract).</w:t>
      </w:r>
    </w:p>
    <w:p>
      <w:pPr>
        <w:pStyle w:val="style0"/>
        <w:numPr>
          <w:ilvl w:val="1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0.45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BSA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0.05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PBS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PBS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DMSO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used).</w:t>
      </w:r>
    </w:p>
    <w:p>
      <w:pPr>
        <w:pStyle w:val="style0"/>
        <w:numPr>
          <w:ilvl w:val="1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drug,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0.45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BSA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0.05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diclofenac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(prepared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PBS).</w:t>
      </w:r>
    </w:p>
    <w:p>
      <w:pPr>
        <w:pStyle w:val="style0"/>
        <w:numPr>
          <w:ilvl w:val="1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mixtures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adjusted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volume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(0.5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mL)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BSA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content.</w:t>
      </w:r>
    </w:p>
    <w:p>
      <w:pPr>
        <w:pStyle w:val="style0"/>
        <w:numPr>
          <w:ilvl w:val="1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Incubate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tubes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37°C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20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minutes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extract-protein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interaction,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simulating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physiological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temperature).</w:t>
      </w:r>
    </w:p>
    <w:p>
      <w:pPr>
        <w:pStyle w:val="style0"/>
        <w:numPr>
          <w:ilvl w:val="1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tubes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70°C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minutes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temperature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albumin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aggregate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(except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those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exist).</w:t>
      </w:r>
    </w:p>
    <w:p>
      <w:pPr>
        <w:pStyle w:val="style0"/>
        <w:numPr>
          <w:ilvl w:val="1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tubes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back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temperature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slowly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left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25°C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minutes).</w:t>
      </w:r>
    </w:p>
    <w:p>
      <w:pPr>
        <w:pStyle w:val="style0"/>
        <w:numPr>
          <w:ilvl w:val="1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Measure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turbidity: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tubes,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transferred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cuvettes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absorbance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660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spectrophotometer.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microplate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scaled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volumes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90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BSA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sample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wells)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measured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660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reader.</w:t>
      </w:r>
    </w:p>
    <w:p>
      <w:pPr>
        <w:pStyle w:val="style0"/>
        <w:numPr>
          <w:ilvl w:val="0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Blanks: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blank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BSA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buffer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(no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heating)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calibrate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zero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turbidity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optional,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interested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turbidity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after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heating).</w:t>
      </w:r>
    </w:p>
    <w:p>
      <w:pPr>
        <w:pStyle w:val="style0"/>
        <w:numPr>
          <w:ilvl w:val="0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Data: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Each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treatment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triplicate.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calculated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each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standard: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%Inhibition=100×ODcontrol−ODsampleODcontrol\%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\text{Inhibition}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\times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\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{\text{OD}_{\text{control}}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\text{OD}_{\text{sample}}}{\text{OD}_{\text{control}}}%Inhibition=100×ODcontrol​ODcontrol​−ODsample​​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OD_control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absorbance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BSA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drug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(just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solvent).</w:t>
      </w:r>
    </w:p>
    <w:p>
      <w:pPr>
        <w:pStyle w:val="style0"/>
        <w:numPr>
          <w:ilvl w:val="0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Concentration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series: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different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concentrations: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50,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100,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200,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500,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1000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µg/mL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ranges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chosen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preliminary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µg/mL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started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inherent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turbidity/color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didn’t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higher).</w:t>
      </w:r>
    </w:p>
    <w:p>
      <w:pPr>
        <w:pStyle w:val="style0"/>
        <w:numPr>
          <w:ilvl w:val="0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Diclofenac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50,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100,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µg/mL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around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µg/mL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literature).</w:t>
      </w:r>
    </w:p>
    <w:p>
      <w:pPr>
        <w:pStyle w:val="style0"/>
        <w:numPr>
          <w:ilvl w:val="0"/>
          <w:numId w:val="8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Analysis: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plotted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diclofenac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IC₅₀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(concentration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50%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estimated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range).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statistically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analyzed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ANOVA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significant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compared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(p&lt;0.05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significant).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36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performed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temp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after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heating;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absorbance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readings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minutes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cooling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ensure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significant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settling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precipitate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absorbance).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FOUR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DISCUSSION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4.1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Screening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Results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revealed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several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important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classes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summarizes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findings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various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described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Table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1: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Screening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/>
          <w:iCs/>
          <w:caps w:val="false"/>
          <w:spacing w:val="0"/>
          <w:w w:val="100"/>
          <w:sz w:val="24"/>
          <w:szCs w:val="24"/>
        </w:rPr>
        <w:t>P.</w:t>
      </w:r>
      <w:r>
        <w:rPr>
          <w:rFonts w:ascii="Times New Roman" w:cs="Times New Roman" w:eastAsia="Times New Roman" w:hAnsi="Times New Roman"/>
          <w:b/>
          <w:bCs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Extract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87"/>
        <w:gridCol w:w="1993"/>
        <w:gridCol w:w="3533"/>
        <w:gridCol w:w="2146"/>
      </w:tblGrid>
      <w:tr>
        <w:trPr/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Phytochemical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Constituents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Test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Performed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(Reagent)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Observation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(Color/Precipitate)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Inference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aps w:val="false"/>
                <w:spacing w:val="0"/>
                <w:w w:val="100"/>
                <w:sz w:val="24"/>
                <w:szCs w:val="24"/>
              </w:rPr>
              <w:t>Present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Absent)</w:t>
            </w:r>
          </w:p>
        </w:tc>
      </w:tr>
      <w:tr>
        <w:tblPrEx/>
        <w:trPr/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Alkaloids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Mayer’s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Dragendorff’s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reagents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Slight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turbidity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with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Dragendorff’s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;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very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faint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precipitate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with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Mayer’s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+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(trace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presence)</w:t>
            </w:r>
          </w:p>
        </w:tc>
      </w:tr>
      <w:tr>
        <w:tblPrEx/>
        <w:trPr/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Flavonoids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Shinoda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test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(Mg/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HCl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Solution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turned</w:t>
            </w: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pinkish-red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after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adding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Mg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HClorientjchem.org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+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(present)</w:t>
            </w:r>
          </w:p>
        </w:tc>
      </w:tr>
      <w:tr>
        <w:tblPrEx/>
        <w:trPr/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Tannins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Polyphenols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Ferric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chloride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test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Color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changed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dark</w:t>
            </w: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green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;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greenish-black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precipitate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formedorientjchem.org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+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(present)</w:t>
            </w:r>
          </w:p>
        </w:tc>
      </w:tr>
      <w:tr>
        <w:tblPrEx/>
        <w:trPr/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Saponins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Froth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(foam)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test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Persistent</w:t>
            </w: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froth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~1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cm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high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remained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for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&gt;10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min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after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shaking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+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(present)</w:t>
            </w:r>
          </w:p>
        </w:tc>
      </w:tr>
      <w:tr>
        <w:tblPrEx/>
        <w:trPr/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Glycosides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(general)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Salkowski’s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(H₂SO₄)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test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Reddish-brown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interface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chloroform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layer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observedorientjchem.org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+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(present)</w:t>
            </w:r>
          </w:p>
        </w:tc>
      </w:tr>
      <w:tr>
        <w:tblPrEx/>
        <w:trPr/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Cardiac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glycosides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Keller-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Kiliani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test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faint</w:t>
            </w: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brown</w:t>
            </w: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ring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interface;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blue/green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acetic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layer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±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(very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slight)</w:t>
            </w:r>
          </w:p>
        </w:tc>
      </w:tr>
      <w:tr>
        <w:tblPrEx/>
        <w:trPr/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Anthraquinone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glycosides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Bornträger’s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test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pink/red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color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ammoniacal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layer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(absent)</w:t>
            </w:r>
          </w:p>
        </w:tc>
      </w:tr>
      <w:tr>
        <w:tblPrEx/>
        <w:trPr/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Terpenoids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Steroids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Liebermann-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Burchard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test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Solution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developed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dark</w:t>
            </w: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red</w:t>
            </w: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brown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coloration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(no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green)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+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triterpenoids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present;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free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sterols)</w:t>
            </w:r>
          </w:p>
        </w:tc>
      </w:tr>
      <w:tr>
        <w:tblPrEx/>
        <w:trPr/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Reducing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Sugars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Fehling’s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&amp;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(Benedict’s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similar)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Brick-red</w:t>
            </w:r>
            <w:r>
              <w:rPr>
                <w:rFonts w:ascii="Times New Roman" w:cs="Times New Roman" w:eastAsia="Times New Roman" w:hAnsi="Times New Roman"/>
                <w:b w:val="false"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precipitate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formed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upon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heating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+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(present)</w:t>
            </w:r>
          </w:p>
        </w:tc>
      </w:tr>
      <w:tr>
        <w:tblPrEx/>
        <w:trPr/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Proteins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Biuret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test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significant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color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change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(remained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blue)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(absent)</w:t>
            </w:r>
          </w:p>
        </w:tc>
      </w:tr>
      <w:tr>
        <w:tblPrEx/>
        <w:trPr/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Amino</w:t>
            </w:r>
            <w:r>
              <w:rPr>
                <w:rFonts w:ascii="Times New Roman" w:cs="Times New Roman" w:eastAsia="Times New Roman" w:hAnsi="Times New Roman"/>
                <w:b/>
                <w:bCs/>
                <w:i w:val="false"/>
                <w:caps w:val="false"/>
                <w:spacing w:val="0"/>
                <w:w w:val="100"/>
                <w:sz w:val="24"/>
                <w:szCs w:val="24"/>
              </w:rPr>
              <w:t>acids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Ninhydrin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test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purple/violet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color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developed</w:t>
            </w:r>
          </w:p>
        </w:tc>
        <w:tc>
          <w:tcPr>
            <w:tcW w:w="0" w:type="auto"/>
            <w:tcBorders/>
            <w:hideMark/>
          </w:tcPr>
          <w:p>
            <w:pPr>
              <w:pStyle w:val="style0"/>
              <w:snapToGrid w:val="false"/>
              <w:spacing w:before="0" w:beforeAutospacing="false" w:after="0" w:afterAutospacing="false" w:lineRule="auto" w:line="480"/>
              <w:jc w:val="both"/>
              <w:textAlignment w:val="baseline"/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caps w:val="false"/>
                <w:spacing w:val="0"/>
                <w:w w:val="100"/>
                <w:sz w:val="24"/>
                <w:szCs w:val="24"/>
              </w:rPr>
              <w:t>(absent)</w:t>
            </w:r>
          </w:p>
        </w:tc>
      </w:tr>
    </w:tbl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Note: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‘+’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detected;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‘–’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detected;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‘±’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very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weak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reaction.)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evident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variety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classes.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major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findings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include:</w:t>
      </w:r>
    </w:p>
    <w:p>
      <w:pPr>
        <w:pStyle w:val="style0"/>
        <w:numPr>
          <w:ilvl w:val="0"/>
          <w:numId w:val="9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Flavonoids: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Confirmed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Shinoda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(pink/red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orientjchem.org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quercetin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anthocyanidin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derivatives)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surprising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coat.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anti-oxidative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roles,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align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interest.</w:t>
      </w:r>
    </w:p>
    <w:p>
      <w:pPr>
        <w:pStyle w:val="style0"/>
        <w:numPr>
          <w:ilvl w:val="0"/>
          <w:numId w:val="9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Tannins/Polyphenols: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black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ferric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chloride,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confirming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tanninsorientjchem.org.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condensed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proanthocyanidins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greenish-black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precipitate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FeCl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₃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observed).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corroborates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literature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by-products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(including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contribute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precipitation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(possibly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contributing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complexing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albumin,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point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consider).</w:t>
      </w:r>
    </w:p>
    <w:p>
      <w:pPr>
        <w:pStyle w:val="style0"/>
        <w:numPr>
          <w:ilvl w:val="0"/>
          <w:numId w:val="9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persistence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frothing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noteworthy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because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commonly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highlighted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cherries,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suggests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similarities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kernel-bearing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often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saponin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content.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residual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tissue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attached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double-edged: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membrane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relevant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membrane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stabilization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(depending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either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lyse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RBCs;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discuss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suggest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range).</w:t>
      </w:r>
    </w:p>
    <w:p>
      <w:pPr>
        <w:pStyle w:val="style0"/>
        <w:numPr>
          <w:ilvl w:val="0"/>
          <w:numId w:val="9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Glycosides: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broad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Salkowski’s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(reddish-brown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ring)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steroidal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triterpenoid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Liebermann-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Burchard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green),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suggesting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triterpenes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sterols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unsaturation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(likely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triterpenoids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Together,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point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triterpenoid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other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phytosterols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β-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sitosterol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oil,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(rather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clear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cholesterol)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unsaponified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triterpenes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Additionally,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amygdalin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partially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register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Keller-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Kiliani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(specific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cardiac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faintly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means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deoxysugars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digitalis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minimal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expected,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don’t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cardiac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faint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false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strong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amounts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component.</w:t>
      </w:r>
    </w:p>
    <w:p>
      <w:pPr>
        <w:pStyle w:val="style0"/>
        <w:numPr>
          <w:ilvl w:val="0"/>
          <w:numId w:val="9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directly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table):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almond-like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smell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added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release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benzaldehyde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breakdown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product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amygdalin).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picrate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overnight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showed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qualitatively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confirming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prunasin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/amygdalin)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aligns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chemistry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seedsals-journal.com.</w:t>
      </w:r>
    </w:p>
    <w:p>
      <w:pPr>
        <w:pStyle w:val="style0"/>
        <w:numPr>
          <w:ilvl w:val="0"/>
          <w:numId w:val="9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Alkaloids: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alkaloids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strongly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Dragendorff’s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reagent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turbidity,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implying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alkaloidal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substances.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possible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alkaloids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minimal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base-bound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forms.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alkaloids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unexpected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Rosaceae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(except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Peganum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harmala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Nitrariaceae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alkaloid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content.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nitrogenous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seed.</w:t>
      </w:r>
    </w:p>
    <w:p>
      <w:pPr>
        <w:pStyle w:val="style0"/>
        <w:numPr>
          <w:ilvl w:val="0"/>
          <w:numId w:val="9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Reducing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sugars: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brick-red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precipitate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Fehling’s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reducing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sugars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glucose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fructose.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originate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residual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pulp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perhaps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hydrolysis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process.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suggests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sugars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plausible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sugars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too).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completeness;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those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sugars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themselves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contribute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(although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those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wouldn’t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reducing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sugars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unless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broken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down).</w:t>
      </w:r>
    </w:p>
    <w:p>
      <w:pPr>
        <w:pStyle w:val="style0"/>
        <w:numPr>
          <w:ilvl w:val="0"/>
          <w:numId w:val="9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Proteins/Amino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acids: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expected,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(Biuret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negative)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amino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Ninhydrin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negative).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good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largely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primary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metabolites,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focusing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attention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secondary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metabolites.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findings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align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reported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profiles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by-products.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example,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Nunes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(2021)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numerous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stems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kernels,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consistent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strong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detection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documented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leaves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bark,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lending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credibility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too.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Implications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Phytochemicals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Present: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clues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mechanisms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bioactivity:</w:t>
      </w:r>
    </w:p>
    <w:p>
      <w:pPr>
        <w:pStyle w:val="style0"/>
        <w:numPr>
          <w:ilvl w:val="0"/>
          <w:numId w:val="10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Flavonoids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tannins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well-known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possess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activitiesals-journal.comjkimsu.com.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quercetin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production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mediators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stabilize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radicals.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precipitate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layer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tissues,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chelate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metals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prevent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radical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generation.</w:t>
      </w:r>
    </w:p>
    <w:p>
      <w:pPr>
        <w:pStyle w:val="style0"/>
        <w:numPr>
          <w:ilvl w:val="0"/>
          <w:numId w:val="10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contribute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modulating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immune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responses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stabilizing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membranes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histamine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release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cells).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However,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hemolysis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means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looking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RBC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results.</w:t>
      </w:r>
    </w:p>
    <w:p>
      <w:pPr>
        <w:pStyle w:val="style0"/>
        <w:numPr>
          <w:ilvl w:val="0"/>
          <w:numId w:val="10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Steroidal/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triterpenoid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(if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any)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cortisol-like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(some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sterols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influencing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mediator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synthesis).</w:t>
      </w:r>
    </w:p>
    <w:p>
      <w:pPr>
        <w:pStyle w:val="style0"/>
        <w:numPr>
          <w:ilvl w:val="0"/>
          <w:numId w:val="10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amygdalin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themselves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aren’t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typically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(they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anti-tumor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claims),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benzaldehyde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released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might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sedative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case,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component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terms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toxicity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rather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therapeutic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inflammation.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36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confirmed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several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classes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translate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functional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vitro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assays.</w:t>
      </w:r>
    </w:p>
    <w:p>
      <w:pPr>
        <w:pStyle w:val="style0"/>
        <w:snapToGrid w:val="false"/>
        <w:spacing w:before="0" w:beforeAutospacing="false" w:after="0" w:afterAutospacing="false" w:lineRule="auto" w:line="480"/>
        <w:ind w:firstLine="36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4.2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Anti-Oxidant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Results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36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assessed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two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models: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heat-induced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albumin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prevention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hypotonicity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-induced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RBC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hemolysis.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demonstrated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concentration-dependent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manner.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discuss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comparisons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drug,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diclofenac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sodium.</w:t>
      </w:r>
    </w:p>
    <w:p>
      <w:pPr>
        <w:pStyle w:val="style0"/>
        <w:snapToGrid w:val="false"/>
        <w:spacing w:before="0" w:beforeAutospacing="false" w:after="0" w:afterAutospacing="false" w:lineRule="auto" w:line="480"/>
        <w:ind w:firstLine="36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4.2.1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Protein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Assay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36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showed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clear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ability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albumin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(egg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albumin/BSA)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induced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heat.</w:t>
      </w:r>
      <w:r>
        <w:rPr/>
      </w:r>
      <w:r/>
      <w:r>
        <w:rPr/>
      </w:r>
      <w:r>
        <w:rPr/>
        <mc:AlternateContent>
          <mc:Choice Requires="wps">
            <w:drawing>
              <wp:inline distL="0" distT="0" distB="0" distR="0">
                <wp:extent cx="304800" cy="304800"/>
                <wp:effectExtent l="0" t="0" r="0" b="0"/>
                <wp:docPr id="1026" name="Rectangle 7" descr="blob:https://chatgpt.com/6329d7f5-145f-4e29-9d2e-1e6449ebb26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04800" cy="304800"/>
                        </a:xfrm>
                        <a:prstGeom prst="rect"/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1026" filled="f" stroked="f" alt="blob:https://chatgpt.com/6329d7f5-145f-4e29-9d2e-1e6449ebb264" style="margin-left:0.0pt;margin-top:0.0pt;width:24.0pt;height:24.0pt;mso-wrap-distance-left:0.0pt;mso-wrap-distance-right:0.0pt;visibility:visible;">
                <w10:anchorlock/>
                <v:stroke on="f"/>
                <v:fill rotate="true"/>
              </v:rect>
            </w:pict>
          </mc:Fallback>
        </mc:AlternateContent>
      </w:r>
      <w:r>
        <w:rPr/>
      </w:r>
      <w:r>
        <w:rPr/>
      </w:r>
    </w:p>
    <w:p>
      <w:pPr>
        <w:pStyle w:val="style0"/>
        <w:snapToGrid w:val="false"/>
        <w:spacing w:before="0" w:beforeAutospacing="false" w:after="0" w:afterAutospacing="false" w:lineRule="auto" w:line="480"/>
        <w:ind w:left="36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Observations: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inhibitor,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treatment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substantial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albumin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(control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sample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very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turbid,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baseline).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increasing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progressively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reduced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turbidity:</w:t>
      </w:r>
    </w:p>
    <w:p>
      <w:pPr>
        <w:pStyle w:val="style0"/>
        <w:numPr>
          <w:ilvl w:val="0"/>
          <w:numId w:val="11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lowest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(50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µg/mL),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showed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minimal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(~10–15%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statistically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significant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0.05)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compared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control.</w:t>
      </w:r>
    </w:p>
    <w:p>
      <w:pPr>
        <w:pStyle w:val="style0"/>
        <w:numPr>
          <w:ilvl w:val="0"/>
          <w:numId w:val="11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µg/mL,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modest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(~20%)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observed.</w:t>
      </w:r>
    </w:p>
    <w:p>
      <w:pPr>
        <w:pStyle w:val="style0"/>
        <w:numPr>
          <w:ilvl w:val="0"/>
          <w:numId w:val="11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Mid-range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concentrations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(200–250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µg/mL)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exhibited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marked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approximately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45–60%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significant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(p&lt;0.01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control)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constituents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capable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maintaining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integrity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stress.</w:t>
      </w:r>
    </w:p>
    <w:p>
      <w:pPr>
        <w:pStyle w:val="style0"/>
        <w:numPr>
          <w:ilvl w:val="0"/>
          <w:numId w:val="11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(500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µg/mL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experiment,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figure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shows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clarity),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achieved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about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72%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(±3%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SD).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substantial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level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protection,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suggesting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majority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albumin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remained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undenatured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extract.</w:t>
      </w:r>
    </w:p>
    <w:p>
      <w:pPr>
        <w:pStyle w:val="style0"/>
        <w:numPr>
          <w:ilvl w:val="0"/>
          <w:numId w:val="11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Diclofenac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sodium,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showed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very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strong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µg/mL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(~50%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near-complete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(~94%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µg/mL,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consistent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stabilize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concentrations)</w:t>
      </w:r>
      <w:r>
        <w:rPr>
          <w:b w:val="false"/>
          <w:i w:val="false"/>
          <w:caps w:val="false"/>
          <w:spacing w:val="0"/>
          <w:w w:val="100"/>
          <w:sz w:val="24"/>
          <w:szCs w:val="24"/>
        </w:rPr>
        <w:t>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CHAPTER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FIVE</w:t>
      </w: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5.0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SUMMARY,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CONCLUSION,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RECOMMENDATIONS</w:t>
      </w:r>
    </w:p>
    <w:p>
      <w:pPr>
        <w:pStyle w:val="style0"/>
        <w:snapToGrid w:val="false"/>
        <w:spacing w:before="0" w:beforeAutospacing="false" w:after="0" w:afterAutospacing="false" w:lineRule="auto" w:line="480"/>
        <w:ind w:firstLine="36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5.1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Summary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Findings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36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project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investigate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profile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properties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Through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series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experiments,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achieved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following:</w:t>
      </w:r>
    </w:p>
    <w:p>
      <w:pPr>
        <w:pStyle w:val="style0"/>
        <w:numPr>
          <w:ilvl w:val="0"/>
          <w:numId w:val="12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Extraction: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Dried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kernels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successfully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(yield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~7-8%).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Soxhlet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ample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amount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crude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appeared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dark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brown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solubility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water/methanol.</w:t>
      </w:r>
    </w:p>
    <w:p>
      <w:pPr>
        <w:pStyle w:val="style0"/>
        <w:numPr>
          <w:ilvl w:val="0"/>
          <w:numId w:val="12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Analysis: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Qualitative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screening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revealed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contains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several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classes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compounds.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Flavonoids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(detected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Shinoda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tannins/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phenolics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(detected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FeCl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₃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prominently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polyphenolic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content.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evidenced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persistent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foaming.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steroidal/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triterpenoid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Salkowski’s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weakly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cardiac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(Keller-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Kiliani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).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glycosides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amygdalin)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directly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protocol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inferred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chemistry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faint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almond-like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odor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upon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acidification.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Alkaloids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amounts,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reactions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slight.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Reducing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sugars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amino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absent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results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confirmed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major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constituents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notably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often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underpin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plants.</w:t>
      </w:r>
    </w:p>
    <w:p>
      <w:pPr>
        <w:pStyle w:val="style0"/>
        <w:numPr>
          <w:ilvl w:val="0"/>
          <w:numId w:val="12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Assays: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demonstrated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significant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vitro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bCs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heat-induced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albumin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denaturation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dose-dependent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manner,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achieving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over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70%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inhibition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highest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tested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(500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µg/mL).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indicates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strong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stress,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comparable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pattern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(though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equal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magnitude)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drug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diclofenac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HRBC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membrane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stabilization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again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showed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dose-dependent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against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hypotonic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hemolysis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blood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cells.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~300–500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µg/mL,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60–70%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stabilization,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highlighting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prevent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membrane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lysis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(analogous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preventing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release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vivo).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Diclofenac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exhibited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about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80%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stabilization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similar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concentrations,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slightly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less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still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afforded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substantial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protection.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confirm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capacity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interfere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processes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central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(protein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unfolding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membrane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rupture).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5.2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Conclusion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concludes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/>
          <w:iCs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possesses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properties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vitro,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attributable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composition.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conclusions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drawn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are:</w:t>
      </w:r>
    </w:p>
    <w:p>
      <w:pPr>
        <w:pStyle w:val="style0"/>
        <w:numPr>
          <w:ilvl w:val="0"/>
          <w:numId w:val="13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often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discarded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waste,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rich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source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phytochemicals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including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polyphenolic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(flavonoids,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tannins)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saponins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Notably,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constituent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profile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commonly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associated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medicinal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plants.</w:t>
      </w:r>
    </w:p>
    <w:p>
      <w:pPr>
        <w:pStyle w:val="style0"/>
        <w:numPr>
          <w:ilvl w:val="0"/>
          <w:numId w:val="13"/>
        </w:numP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efficacy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somewhat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lower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potency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NSAID,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substantial.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suggests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further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development,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seed-derived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standardized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serve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complementary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agents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nutraceuticals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conclusion,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methanolic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seeds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shows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promise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natural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agent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meriting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further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exploration.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dual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achievement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identifying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showing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foundation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work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isolate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specific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evaluate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safety,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develop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applications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topical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formulations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supplements).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humble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pit,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often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simply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cast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aside,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emerges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repository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substances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that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benefit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human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health.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5.3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Recommendations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Building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findings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propose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several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recommendations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future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practical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applications: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Compound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Isolation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Characterization: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recommended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perform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bioassay-guided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fractionation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separating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fractions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via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solvent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partitioning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hexane,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ethyl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acetate,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butanol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etc.,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chromatographic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methods),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identify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which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fractions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Subsequent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purification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(using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column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chromatography,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HPLC,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etc.)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yield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pure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characterized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(using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spectroscopic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techniques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NMR,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MS)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determine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structures.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anticipate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catechin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epicatechin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(flavan-3-ols),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prunasin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/amygdalin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cyanogenic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glycosides),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perhaps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unique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minor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constituents.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Identifying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molecules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would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allow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deeper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understanding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mechanism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assessing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therapeutic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individually.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Quantitative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Analysis: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Quantify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major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groups/compounds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instance,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perform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total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Folin-Ciocalteu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method)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total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assay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gauge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(expressed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gallic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equivalents,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quercetin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equivalents,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etc.).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Also,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TLC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HPLC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fingerprint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developed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identify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key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peaks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corresponding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known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(e.g.,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chlorogenic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acid,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rutin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etc.,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present).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Such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quantification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will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useful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considers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standardizing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consistency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activity.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Concluding</w:t>
      </w: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Remark:</w:t>
      </w:r>
    </w:p>
    <w:p>
      <w:pPr>
        <w:pStyle w:val="style0"/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humble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once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overlooked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by-product,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proven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repository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study.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further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careful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development,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holds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potential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contribute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natural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therapies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conditions,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exemplifying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how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scientific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inquiry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unlock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hidden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value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nature’s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castaways.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positive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outcomes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research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encourage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continuation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down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fruitful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line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investigation,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ultimately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aiming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translate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laboratory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findings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real-world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health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solutions.</w:t>
      </w:r>
    </w:p>
    <w:p>
      <w:pPr>
        <w:pStyle w:val="style0"/>
        <w:pBdr>
          <w:top w:val="single" w:sz="6" w:space="1" w:color="auto"/>
        </w:pBdr>
        <w:snapToGrid w:val="false"/>
        <w:spacing w:before="0" w:beforeAutospacing="false" w:after="0" w:afterAutospacing="false" w:lineRule="auto" w:line="480"/>
        <w:jc w:val="both"/>
        <w:textAlignment w:val="baseline"/>
        <w:rPr>
          <w:rFonts w:ascii="Arial" w:cs="Arial" w:eastAsia="Times New Roman" w:hAnsi="Arial"/>
          <w:b w:val="false"/>
          <w:i w:val="false"/>
          <w:caps w:val="false"/>
          <w:vanish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center"/>
        <w:textAlignment w:val="baseline"/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i w:val="false"/>
          <w:caps w:val="false"/>
          <w:spacing w:val="0"/>
          <w:w w:val="100"/>
          <w:sz w:val="24"/>
          <w:szCs w:val="24"/>
        </w:rPr>
        <w:t>REFERENCES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Chaovanalikit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Wrolstad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Thompson,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(2004).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Characterization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extracts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various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cultivars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sweet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avium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L.).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Journal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Agricultural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Food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Chemistry,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52(4),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803-809.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Ferretti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Bacchetti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Belleggia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Neri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(2010).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farm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table.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Molecules,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15(10),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6993-7005.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Grant,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Alburn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Kryzanauskas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(1970).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Stabilization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serum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albumin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drugs.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Pharmacology,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19(3),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715-722.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Harborne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(1998).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Phytochemical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Methods: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Guide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Modern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Techniques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Analysis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(3rd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Springer.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Medzhitov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(2008).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Origin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physiological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roles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Nature,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454(7203),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428–435.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Nathan,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Ding,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(2010).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Nonresolving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inflammation.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Cell,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140(6),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871–882.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Lai,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Ho,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(2010).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natural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dietary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Food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Function,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1(1),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15-31.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Shinde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Phadke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Nair,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Mungantiwar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Dikshit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Saraf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(1999).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Membrane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stabilizing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activity—a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possible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mechanism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Cedrus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deodara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wood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oil.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Fitoterapia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70(3),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251–257.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Trease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Evans,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(2002).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Pharmacognosy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(15th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.).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Saunders.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Vane,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Botting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(1998).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Mechanism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drugs.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International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Journal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Tissue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Reactions,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20(1),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3–15.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Nunes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Batista,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Â.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Cazarin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Maróstica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(2021).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biological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Prunus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spp.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by-products: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systematic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review.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10(9),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1363.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Pereira,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Oliveira,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Sousa,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Ferreira,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Bento,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Estevinho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(2007).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Bioactive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properties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composition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six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walnut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Juglans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regia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L.)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cultivars.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Food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Chemical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Toxicology,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46(7),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2103–2111.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Wang,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Nair,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Strasburg,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Chang,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Y.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Booren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Gray,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DeWitt,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L.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(1999).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anti-inflammatory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activities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anthocyanins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their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aglycon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cyanidin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tart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cherries.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Journal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Natural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Products,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62(2),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294–296.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Khan,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Ahmad,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V.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U.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(2005).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Chemistry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natural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products.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Springer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Netherlands.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Rice-Evans,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Miller,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J.,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Paganga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G.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(1997).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Antioxidant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properties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phenolic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compounds.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Trends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Science,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2(4),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152–159.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</w:pP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Middleton,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Kandaswami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C.,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Theoharides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(2000).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effects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plant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flavonoids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mammalian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cells: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Implications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inflammation,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heart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disease,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cancer.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Pharmacological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Reviews,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52(4),</w:t>
      </w:r>
      <w:r>
        <w:rPr>
          <w:rFonts w:ascii="Times New Roman" w:cs="Times New Roman" w:eastAsia="Times New Roman" w:hAnsi="Times New Roman"/>
          <w:b w:val="false"/>
          <w:i w:val="false"/>
          <w:caps w:val="false"/>
          <w:spacing w:val="0"/>
          <w:w w:val="100"/>
          <w:sz w:val="24"/>
          <w:szCs w:val="24"/>
        </w:rPr>
        <w:t>673–751.</w:t>
      </w:r>
    </w:p>
    <w:p>
      <w:pPr>
        <w:pStyle w:val="style0"/>
        <w:snapToGrid w:val="false"/>
        <w:spacing w:before="0" w:beforeAutospacing="false" w:after="0" w:afterAutospacing="false" w:lineRule="auto" w:line="480"/>
        <w:ind w:left="720" w:hanging="720"/>
        <w:jc w:val="both"/>
        <w:textAlignment w:val="baseline"/>
        <w:rPr>
          <w:b/>
          <w:bCs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b w:val="false"/>
          <w:i w:val="false"/>
          <w:caps w:val="false"/>
          <w:spacing w:val="0"/>
          <w:w w:val="100"/>
          <w:sz w:val="24"/>
          <w:szCs w:val="24"/>
        </w:rPr>
      </w:pPr>
    </w:p>
    <w:p>
      <w:pPr>
        <w:pStyle w:val="style0"/>
        <w:snapToGrid w:val="false"/>
        <w:spacing w:before="0" w:beforeAutospacing="false" w:after="0" w:afterAutospacing="false" w:lineRule="auto" w:line="480"/>
        <w:textAlignment w:val="baseline"/>
        <w:rPr>
          <w:b w:val="false"/>
          <w:i w:val="false"/>
          <w:caps w:val="false"/>
          <w:spacing w:val="0"/>
          <w:w w:val="100"/>
          <w:sz w:val="24"/>
          <w:szCs w:val="24"/>
        </w:rPr>
      </w:pPr>
    </w:p>
    <w:sectPr>
      <w:footerReference w:type="default" r:id="rId3"/>
      <w:pgSz w:w="12240" w:h="15840" w:orient="portrait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13</w:t>
    </w:r>
    <w:r>
      <w:rPr>
        <w:noProof/>
      </w:rPr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EFE6062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000001"/>
    <w:multiLevelType w:val="multilevel"/>
    <w:tmpl w:val="6682E5D8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000002"/>
    <w:multiLevelType w:val="multilevel"/>
    <w:tmpl w:val="C9C0501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000003"/>
    <w:multiLevelType w:val="multilevel"/>
    <w:tmpl w:val="4FBC4608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">
    <w:nsid w:val="00000004"/>
    <w:multiLevelType w:val="multilevel"/>
    <w:tmpl w:val="50CADB08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0000005"/>
    <w:multiLevelType w:val="multilevel"/>
    <w:tmpl w:val="1DA6C07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0000006"/>
    <w:multiLevelType w:val="multilevel"/>
    <w:tmpl w:val="50E83EE8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0000007"/>
    <w:multiLevelType w:val="multilevel"/>
    <w:tmpl w:val="A802F2B4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0000008"/>
    <w:multiLevelType w:val="multilevel"/>
    <w:tmpl w:val="8A4AD78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0000009"/>
    <w:multiLevelType w:val="multilevel"/>
    <w:tmpl w:val="E6980B2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000000A"/>
    <w:multiLevelType w:val="hybridMultilevel"/>
    <w:tmpl w:val="9EBE8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multilevel"/>
    <w:tmpl w:val="A7784168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2">
    <w:nsid w:val="0000000C"/>
    <w:multiLevelType w:val="multilevel"/>
    <w:tmpl w:val="3B8A79F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000000D"/>
    <w:multiLevelType w:val="multilevel"/>
    <w:tmpl w:val="2A963CB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5"/>
  </w:num>
  <w:num w:numId="4">
    <w:abstractNumId w:val="11"/>
  </w:num>
  <w:num w:numId="5">
    <w:abstractNumId w:val="7"/>
  </w:num>
  <w:num w:numId="6">
    <w:abstractNumId w:val="4"/>
  </w:num>
  <w:num w:numId="7">
    <w:abstractNumId w:val="3"/>
  </w:num>
  <w:num w:numId="8">
    <w:abstractNumId w:val="13"/>
  </w:num>
  <w:num w:numId="9">
    <w:abstractNumId w:val="6"/>
  </w:num>
  <w:num w:numId="10">
    <w:abstractNumId w:val="8"/>
  </w:num>
  <w:num w:numId="11">
    <w:abstractNumId w:val="9"/>
  </w:num>
  <w:num w:numId="12">
    <w:abstractNumId w:val="0"/>
  </w:num>
  <w:num w:numId="13">
    <w:abstractNumId w:val="2"/>
  </w:num>
  <w:num w:numId="14">
    <w:abstractNumId w:val="1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customStyle="1" w:styleId="style4097">
    <w:name w:val="ds-markdown-paragraph"/>
    <w:basedOn w:val="style0"/>
    <w:next w:val="style4097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Header Char_3e86e5a4-2482-48a3-971c-7e4b79cc312a"/>
    <w:basedOn w:val="style65"/>
    <w:next w:val="style4098"/>
    <w:link w:val="style31"/>
    <w:uiPriority w:val="99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9">
    <w:name w:val="Footer Char_099292fa-1f1f-4825-a746-86d7aa7b7adb"/>
    <w:basedOn w:val="style65"/>
    <w:next w:val="style4099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390</Words>
  <Pages>42</Pages>
  <Characters>51142</Characters>
  <Application>WPS Office</Application>
  <DocSecurity>0</DocSecurity>
  <Paragraphs>426</Paragraphs>
  <ScaleCrop>false</ScaleCrop>
  <LinksUpToDate>false</LinksUpToDate>
  <CharactersWithSpaces>51418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2025-07-24T15:15:47Z</dcterms:created>
  <dc:creator>HP</dc:creator>
  <lastModifiedBy>Infinix X6511E</lastModifiedBy>
  <dcterms:modified xsi:type="dcterms:W3CDTF">2025-07-24T15:15:48Z</dcterms:modified>
  <revision>11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79c417bae6ed434ebd9cb1bf2b4fad2e</vt:lpwstr>
  </property>
</Properties>
</file>