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B41" w:rsidRPr="006A51CB" w:rsidRDefault="00A36585" w:rsidP="00CE18D7">
      <w:pPr>
        <w:pStyle w:val="NormalWeb"/>
        <w:jc w:val="center"/>
        <w:rPr>
          <w:b/>
          <w:sz w:val="36"/>
        </w:rPr>
      </w:pPr>
      <w:r w:rsidRPr="006A51CB">
        <w:rPr>
          <w:rFonts w:ascii="Cambria" w:hAnsi="Cambria"/>
          <w:b/>
          <w:bCs/>
          <w:noProof/>
          <w:sz w:val="32"/>
        </w:rPr>
        <w:drawing>
          <wp:anchor distT="0" distB="0" distL="114300" distR="114300" simplePos="0" relativeHeight="251658240" behindDoc="1" locked="0" layoutInCell="1" allowOverlap="1" wp14:anchorId="3FA1DE7E" wp14:editId="3FE15D1E">
            <wp:simplePos x="0" y="0"/>
            <wp:positionH relativeFrom="column">
              <wp:posOffset>2247900</wp:posOffset>
            </wp:positionH>
            <wp:positionV relativeFrom="paragraph">
              <wp:posOffset>54610</wp:posOffset>
            </wp:positionV>
            <wp:extent cx="1438492" cy="1466850"/>
            <wp:effectExtent l="0" t="0" r="952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438492" cy="1466850"/>
                    </a:xfrm>
                    <a:prstGeom prst="rect">
                      <a:avLst/>
                    </a:prstGeom>
                  </pic:spPr>
                </pic:pic>
              </a:graphicData>
            </a:graphic>
            <wp14:sizeRelH relativeFrom="margin">
              <wp14:pctWidth>0</wp14:pctWidth>
            </wp14:sizeRelH>
            <wp14:sizeRelV relativeFrom="margin">
              <wp14:pctHeight>0</wp14:pctHeight>
            </wp14:sizeRelV>
          </wp:anchor>
        </w:drawing>
      </w:r>
    </w:p>
    <w:p w:rsidR="00A36585" w:rsidRPr="006A51CB" w:rsidRDefault="00A36585" w:rsidP="00A36585">
      <w:pPr>
        <w:spacing w:line="240" w:lineRule="auto"/>
        <w:jc w:val="center"/>
        <w:rPr>
          <w:rFonts w:ascii="Cambria" w:hAnsi="Cambria" w:cs="Times New Roman"/>
          <w:b/>
          <w:bCs/>
          <w:sz w:val="32"/>
          <w:szCs w:val="24"/>
        </w:rPr>
      </w:pPr>
    </w:p>
    <w:p w:rsidR="00A36585" w:rsidRPr="006A51CB" w:rsidRDefault="00A36585" w:rsidP="00A36585">
      <w:pPr>
        <w:pStyle w:val="NormalWeb"/>
        <w:jc w:val="center"/>
        <w:rPr>
          <w:b/>
          <w:sz w:val="36"/>
        </w:rPr>
      </w:pPr>
    </w:p>
    <w:p w:rsidR="00A36585" w:rsidRPr="006A51CB" w:rsidRDefault="00A36585" w:rsidP="00A36585">
      <w:pPr>
        <w:pStyle w:val="NormalWeb"/>
        <w:jc w:val="center"/>
        <w:rPr>
          <w:b/>
          <w:sz w:val="36"/>
        </w:rPr>
      </w:pPr>
    </w:p>
    <w:p w:rsidR="00A36585" w:rsidRPr="006A51CB" w:rsidRDefault="00A36585" w:rsidP="00A36585">
      <w:pPr>
        <w:pStyle w:val="NormalWeb"/>
        <w:jc w:val="center"/>
        <w:rPr>
          <w:b/>
          <w:sz w:val="36"/>
        </w:rPr>
      </w:pPr>
      <w:r w:rsidRPr="006A51CB">
        <w:rPr>
          <w:b/>
          <w:sz w:val="36"/>
        </w:rPr>
        <w:t>PHYSICOCHEMICAL ANALYSIS OF IRVINGIA GABONENSIS SEED OIL</w:t>
      </w:r>
    </w:p>
    <w:p w:rsidR="00A36585" w:rsidRPr="006A51CB" w:rsidRDefault="00A36585" w:rsidP="00A36585">
      <w:pPr>
        <w:spacing w:line="240" w:lineRule="auto"/>
        <w:jc w:val="center"/>
        <w:rPr>
          <w:rFonts w:ascii="Times New Roman" w:hAnsi="Times New Roman" w:cs="Times New Roman"/>
          <w:b/>
          <w:bCs/>
          <w:sz w:val="4"/>
          <w:szCs w:val="24"/>
        </w:rPr>
      </w:pPr>
    </w:p>
    <w:p w:rsidR="00A36585" w:rsidRPr="006A51CB" w:rsidRDefault="00A36585" w:rsidP="00A36585">
      <w:pPr>
        <w:spacing w:line="240" w:lineRule="auto"/>
        <w:jc w:val="center"/>
        <w:rPr>
          <w:rFonts w:ascii="Times New Roman" w:hAnsi="Times New Roman" w:cs="Times New Roman"/>
          <w:b/>
          <w:bCs/>
          <w:sz w:val="4"/>
          <w:szCs w:val="24"/>
        </w:rPr>
      </w:pPr>
    </w:p>
    <w:p w:rsidR="00A36585" w:rsidRPr="006A51CB" w:rsidRDefault="00A36585" w:rsidP="00A36585">
      <w:pPr>
        <w:spacing w:line="24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t>BY</w:t>
      </w:r>
    </w:p>
    <w:p w:rsidR="00A36585" w:rsidRPr="00994105" w:rsidRDefault="00DE4455" w:rsidP="00A36585">
      <w:pPr>
        <w:tabs>
          <w:tab w:val="left" w:pos="5490"/>
        </w:tabs>
        <w:spacing w:line="240" w:lineRule="auto"/>
        <w:ind w:left="-540"/>
        <w:jc w:val="center"/>
        <w:rPr>
          <w:rFonts w:ascii="Algerian" w:hAnsi="Algerian" w:cs="Times New Roman"/>
          <w:b/>
          <w:bCs/>
          <w:sz w:val="40"/>
          <w:szCs w:val="24"/>
        </w:rPr>
      </w:pPr>
      <w:r>
        <w:rPr>
          <w:rFonts w:ascii="Algerian" w:hAnsi="Algerian" w:cs="Times New Roman"/>
          <w:b/>
          <w:bCs/>
          <w:sz w:val="40"/>
          <w:szCs w:val="24"/>
        </w:rPr>
        <w:t xml:space="preserve">Johnson joy </w:t>
      </w:r>
      <w:proofErr w:type="spellStart"/>
      <w:r>
        <w:rPr>
          <w:rFonts w:ascii="Algerian" w:hAnsi="Algerian" w:cs="Times New Roman"/>
          <w:b/>
          <w:bCs/>
          <w:sz w:val="40"/>
          <w:szCs w:val="24"/>
        </w:rPr>
        <w:t>ruth</w:t>
      </w:r>
      <w:proofErr w:type="spellEnd"/>
    </w:p>
    <w:p w:rsidR="00994105" w:rsidRPr="00994105" w:rsidRDefault="000A06A2" w:rsidP="00A36585">
      <w:pPr>
        <w:tabs>
          <w:tab w:val="left" w:pos="5490"/>
        </w:tabs>
        <w:spacing w:line="240" w:lineRule="auto"/>
        <w:ind w:left="-540"/>
        <w:jc w:val="center"/>
        <w:rPr>
          <w:rFonts w:ascii="Algerian" w:hAnsi="Algerian" w:cs="Times New Roman"/>
          <w:b/>
          <w:bCs/>
          <w:sz w:val="40"/>
          <w:szCs w:val="24"/>
        </w:rPr>
      </w:pPr>
      <w:r>
        <w:rPr>
          <w:rFonts w:ascii="Algerian" w:hAnsi="Algerian" w:cs="Times New Roman"/>
          <w:b/>
          <w:bCs/>
          <w:sz w:val="40"/>
          <w:szCs w:val="24"/>
        </w:rPr>
        <w:t>ND/23/SLT/F</w:t>
      </w:r>
      <w:r w:rsidR="00994105" w:rsidRPr="00994105">
        <w:rPr>
          <w:rFonts w:ascii="Algerian" w:hAnsi="Algerian" w:cs="Times New Roman"/>
          <w:b/>
          <w:bCs/>
          <w:sz w:val="40"/>
          <w:szCs w:val="24"/>
        </w:rPr>
        <w:t>T/0</w:t>
      </w:r>
      <w:r w:rsidR="00DE4455">
        <w:rPr>
          <w:rFonts w:ascii="Algerian" w:hAnsi="Algerian" w:cs="Times New Roman"/>
          <w:b/>
          <w:bCs/>
          <w:sz w:val="40"/>
          <w:szCs w:val="24"/>
        </w:rPr>
        <w:t>054</w:t>
      </w:r>
    </w:p>
    <w:p w:rsidR="00A36585" w:rsidRPr="006A51CB" w:rsidRDefault="00A36585" w:rsidP="00A36585">
      <w:pPr>
        <w:spacing w:line="240" w:lineRule="auto"/>
        <w:jc w:val="center"/>
        <w:rPr>
          <w:rFonts w:ascii="Times New Roman" w:hAnsi="Times New Roman" w:cs="Times New Roman"/>
          <w:b/>
          <w:bCs/>
          <w:sz w:val="24"/>
          <w:szCs w:val="24"/>
        </w:rPr>
      </w:pPr>
    </w:p>
    <w:p w:rsidR="00A36585" w:rsidRPr="006A51CB" w:rsidRDefault="00A36585" w:rsidP="00A36585">
      <w:pPr>
        <w:spacing w:line="24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t>SUBMITTED TO</w:t>
      </w:r>
    </w:p>
    <w:p w:rsidR="00A36585" w:rsidRPr="006A51CB" w:rsidRDefault="00A36585" w:rsidP="00A36585">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DEPARTMENT OF SCIENCE LABORATORY TECHNOLOGY,</w:t>
      </w:r>
    </w:p>
    <w:p w:rsidR="00A36585" w:rsidRPr="006A51CB" w:rsidRDefault="00A36585" w:rsidP="00A36585">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INSTITUTE OF APPLIED SCIENCES (I.A.S),</w:t>
      </w:r>
    </w:p>
    <w:p w:rsidR="00A36585" w:rsidRPr="006A51CB" w:rsidRDefault="00A36585" w:rsidP="00A36585">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KWARA STATE POLYTECHNIC, ILORIN</w:t>
      </w:r>
    </w:p>
    <w:p w:rsidR="00A36585" w:rsidRPr="006A51CB" w:rsidRDefault="00A36585" w:rsidP="00A36585">
      <w:pPr>
        <w:spacing w:line="240" w:lineRule="auto"/>
        <w:jc w:val="center"/>
        <w:rPr>
          <w:rFonts w:ascii="Times New Roman" w:hAnsi="Times New Roman" w:cs="Times New Roman"/>
          <w:b/>
          <w:bCs/>
          <w:sz w:val="28"/>
          <w:szCs w:val="24"/>
        </w:rPr>
      </w:pPr>
    </w:p>
    <w:p w:rsidR="00A36585" w:rsidRPr="006A51CB" w:rsidRDefault="00A36585" w:rsidP="00A36585">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 xml:space="preserve">IN PARTIAL FULFILMENT OF THE REQUIREMENTS OF NATIONAL DIPLOMA (ND), IN SCIENCE LABORATORY TECHNOLOGY (SLT), </w:t>
      </w:r>
    </w:p>
    <w:p w:rsidR="00FD65AF" w:rsidRPr="006A51CB" w:rsidRDefault="00FD65AF" w:rsidP="00A36585">
      <w:pPr>
        <w:spacing w:line="240" w:lineRule="auto"/>
        <w:jc w:val="center"/>
        <w:rPr>
          <w:rFonts w:ascii="Times New Roman" w:hAnsi="Times New Roman" w:cs="Times New Roman"/>
          <w:b/>
          <w:bCs/>
          <w:sz w:val="28"/>
          <w:szCs w:val="24"/>
        </w:rPr>
      </w:pPr>
    </w:p>
    <w:p w:rsidR="00A36585" w:rsidRPr="006A51CB" w:rsidRDefault="00A36585" w:rsidP="00A36585">
      <w:pPr>
        <w:spacing w:line="240" w:lineRule="auto"/>
        <w:jc w:val="right"/>
        <w:rPr>
          <w:rFonts w:ascii="Times New Roman" w:hAnsi="Times New Roman" w:cs="Times New Roman"/>
          <w:b/>
          <w:bCs/>
          <w:sz w:val="32"/>
          <w:szCs w:val="24"/>
        </w:rPr>
      </w:pPr>
      <w:r w:rsidRPr="006A51CB">
        <w:rPr>
          <w:rFonts w:ascii="Times New Roman" w:hAnsi="Times New Roman" w:cs="Times New Roman"/>
          <w:b/>
          <w:bCs/>
          <w:sz w:val="32"/>
          <w:szCs w:val="24"/>
        </w:rPr>
        <w:t>2024/2025 SESSION</w:t>
      </w:r>
    </w:p>
    <w:p w:rsidR="00A36585" w:rsidRPr="006A51CB" w:rsidRDefault="00A36585" w:rsidP="00A36585">
      <w:pPr>
        <w:rPr>
          <w:rFonts w:ascii="Times New Roman" w:hAnsi="Times New Roman" w:cs="Times New Roman"/>
          <w:b/>
          <w:bCs/>
          <w:sz w:val="24"/>
          <w:szCs w:val="24"/>
        </w:rPr>
      </w:pPr>
      <w:r w:rsidRPr="006A51CB">
        <w:rPr>
          <w:rFonts w:ascii="Times New Roman" w:hAnsi="Times New Roman" w:cs="Times New Roman"/>
          <w:b/>
          <w:bCs/>
          <w:sz w:val="24"/>
          <w:szCs w:val="24"/>
        </w:rPr>
        <w:br w:type="page"/>
      </w:r>
    </w:p>
    <w:p w:rsidR="00A36585" w:rsidRPr="006A51CB" w:rsidRDefault="00A36585" w:rsidP="00A36585">
      <w:pPr>
        <w:spacing w:line="36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CERTIFICATION PAGE</w:t>
      </w:r>
    </w:p>
    <w:p w:rsidR="00A36585" w:rsidRPr="006A51CB" w:rsidRDefault="00A36585" w:rsidP="00A36585">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This is to certify that this project titled "</w:t>
      </w:r>
      <w:r w:rsidRPr="006A51CB">
        <w:rPr>
          <w:rFonts w:ascii="Times New Roman" w:hAnsi="Times New Roman" w:cs="Times New Roman"/>
          <w:b/>
          <w:sz w:val="24"/>
          <w:szCs w:val="24"/>
        </w:rPr>
        <w:t>PHYSICOCHEMICAL ANALYSIS OF IRVINGIA GABONENSIS SEED OIL</w:t>
      </w:r>
      <w:r w:rsidRPr="006A51CB">
        <w:rPr>
          <w:rFonts w:ascii="Times New Roman" w:hAnsi="Times New Roman" w:cs="Times New Roman"/>
          <w:sz w:val="24"/>
          <w:szCs w:val="24"/>
        </w:rPr>
        <w:t xml:space="preserve">" </w:t>
      </w:r>
      <w:r w:rsidR="00994105">
        <w:rPr>
          <w:rFonts w:ascii="Times New Roman" w:hAnsi="Times New Roman" w:cs="Times New Roman"/>
          <w:sz w:val="24"/>
          <w:szCs w:val="24"/>
        </w:rPr>
        <w:t xml:space="preserve">was prepared by </w:t>
      </w:r>
      <w:r w:rsidR="00DE4455">
        <w:rPr>
          <w:rFonts w:ascii="Times New Roman" w:hAnsi="Times New Roman" w:cs="Times New Roman"/>
          <w:b/>
          <w:sz w:val="24"/>
          <w:szCs w:val="24"/>
        </w:rPr>
        <w:t>JOHNSON JOY RUTH</w:t>
      </w:r>
      <w:r w:rsidR="00994105">
        <w:rPr>
          <w:rFonts w:ascii="Times New Roman" w:hAnsi="Times New Roman" w:cs="Times New Roman"/>
          <w:b/>
          <w:sz w:val="24"/>
          <w:szCs w:val="24"/>
        </w:rPr>
        <w:t xml:space="preserve">, </w:t>
      </w:r>
      <w:r w:rsidR="00994105">
        <w:rPr>
          <w:rFonts w:ascii="Times New Roman" w:hAnsi="Times New Roman" w:cs="Times New Roman"/>
          <w:sz w:val="24"/>
          <w:szCs w:val="24"/>
        </w:rPr>
        <w:t xml:space="preserve">with Matric Number: </w:t>
      </w:r>
      <w:r w:rsidR="000A06A2">
        <w:rPr>
          <w:rFonts w:ascii="Times New Roman" w:hAnsi="Times New Roman" w:cs="Times New Roman"/>
          <w:b/>
          <w:sz w:val="24"/>
          <w:szCs w:val="24"/>
        </w:rPr>
        <w:t>ND/23/SLT/F</w:t>
      </w:r>
      <w:r w:rsidR="00DE4455">
        <w:rPr>
          <w:rFonts w:ascii="Times New Roman" w:hAnsi="Times New Roman" w:cs="Times New Roman"/>
          <w:b/>
          <w:sz w:val="24"/>
          <w:szCs w:val="24"/>
        </w:rPr>
        <w:t>T/0054</w:t>
      </w:r>
      <w:r w:rsidR="00994105">
        <w:rPr>
          <w:rFonts w:ascii="Times New Roman" w:hAnsi="Times New Roman" w:cs="Times New Roman"/>
          <w:b/>
          <w:sz w:val="24"/>
          <w:szCs w:val="24"/>
        </w:rPr>
        <w:t xml:space="preserve">, </w:t>
      </w:r>
      <w:r w:rsidR="00994105" w:rsidRPr="006A51CB">
        <w:rPr>
          <w:rFonts w:ascii="Times New Roman" w:hAnsi="Times New Roman" w:cs="Times New Roman"/>
          <w:sz w:val="24"/>
          <w:szCs w:val="24"/>
        </w:rPr>
        <w:t xml:space="preserve">has </w:t>
      </w:r>
      <w:r w:rsidRPr="006A51CB">
        <w:rPr>
          <w:rFonts w:ascii="Times New Roman" w:hAnsi="Times New Roman" w:cs="Times New Roman"/>
          <w:sz w:val="24"/>
          <w:szCs w:val="24"/>
        </w:rPr>
        <w:t xml:space="preserve">been read, certified and approved as meeting part of the requirements of the Department of Science Laboratory Technology, in partial fulfilment of the requirement for the award of National Diploma (ND) in Science Laboratory Technology, (Biochemistry Unit), Institute of Applied Sciences, </w:t>
      </w:r>
      <w:proofErr w:type="spellStart"/>
      <w:r w:rsidRPr="006A51CB">
        <w:rPr>
          <w:rFonts w:ascii="Times New Roman" w:hAnsi="Times New Roman" w:cs="Times New Roman"/>
          <w:sz w:val="24"/>
          <w:szCs w:val="24"/>
        </w:rPr>
        <w:t>Kwara</w:t>
      </w:r>
      <w:proofErr w:type="spellEnd"/>
      <w:r w:rsidRPr="006A51CB">
        <w:rPr>
          <w:rFonts w:ascii="Times New Roman" w:hAnsi="Times New Roman" w:cs="Times New Roman"/>
          <w:sz w:val="24"/>
          <w:szCs w:val="24"/>
        </w:rPr>
        <w:t xml:space="preserve"> State Polytechnic, Ilorin</w:t>
      </w:r>
    </w:p>
    <w:p w:rsidR="00A36585" w:rsidRPr="006A51CB" w:rsidRDefault="00A36585" w:rsidP="00A36585">
      <w:pPr>
        <w:spacing w:line="360" w:lineRule="auto"/>
        <w:jc w:val="both"/>
        <w:rPr>
          <w:rFonts w:ascii="Times New Roman" w:hAnsi="Times New Roman" w:cs="Times New Roman"/>
          <w:sz w:val="24"/>
          <w:szCs w:val="24"/>
        </w:rPr>
      </w:pPr>
    </w:p>
    <w:p w:rsidR="00A36585" w:rsidRDefault="00A36585" w:rsidP="00A36585">
      <w:pPr>
        <w:spacing w:line="360" w:lineRule="auto"/>
        <w:jc w:val="both"/>
        <w:rPr>
          <w:rFonts w:ascii="Times New Roman" w:hAnsi="Times New Roman" w:cs="Times New Roman"/>
          <w:sz w:val="24"/>
          <w:szCs w:val="24"/>
        </w:rPr>
      </w:pPr>
    </w:p>
    <w:p w:rsidR="00994105" w:rsidRPr="006A51CB" w:rsidRDefault="00994105" w:rsidP="00A36585">
      <w:pPr>
        <w:spacing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__________________</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__________________</w:t>
      </w:r>
    </w:p>
    <w:p w:rsidR="00A36585" w:rsidRPr="006A51CB" w:rsidRDefault="00A36585" w:rsidP="00A36585">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MRS AMIRA E. O</w:t>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t>DATE</w:t>
      </w:r>
    </w:p>
    <w:p w:rsidR="00A36585" w:rsidRPr="006A51CB" w:rsidRDefault="00A36585" w:rsidP="00A36585">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(PROJECT SUPERVISOR)</w:t>
      </w: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__________________</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__________________</w:t>
      </w:r>
    </w:p>
    <w:p w:rsidR="00A36585" w:rsidRPr="006A51CB" w:rsidRDefault="00FD65AF" w:rsidP="00A36585">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MR LUKMAN I. A.</w:t>
      </w:r>
      <w:r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t>DATE</w:t>
      </w:r>
    </w:p>
    <w:p w:rsidR="00A36585" w:rsidRPr="006A51CB" w:rsidRDefault="00FD65AF" w:rsidP="00A36585">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(SLT PT COORDINATOR)</w:t>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r w:rsidR="00A36585" w:rsidRPr="006A51CB">
        <w:rPr>
          <w:rFonts w:ascii="Times New Roman" w:hAnsi="Times New Roman" w:cs="Times New Roman"/>
          <w:b/>
          <w:sz w:val="24"/>
          <w:szCs w:val="24"/>
        </w:rPr>
        <w:tab/>
      </w: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sz w:val="24"/>
          <w:szCs w:val="24"/>
        </w:rPr>
      </w:pPr>
      <w:bookmarkStart w:id="0" w:name="_GoBack"/>
      <w:bookmarkEnd w:id="0"/>
    </w:p>
    <w:p w:rsidR="00A36585" w:rsidRPr="006A51CB" w:rsidRDefault="00A36585" w:rsidP="00A36585">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__________________</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__________________</w:t>
      </w:r>
    </w:p>
    <w:p w:rsidR="00A36585" w:rsidRPr="006A51CB" w:rsidRDefault="00A36585" w:rsidP="00A36585">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DR. USMAN ABDULKAREEM</w:t>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t>DATE</w:t>
      </w:r>
    </w:p>
    <w:p w:rsidR="00A36585" w:rsidRPr="006A51CB" w:rsidRDefault="00FD65AF" w:rsidP="00A36585">
      <w:pPr>
        <w:spacing w:after="0" w:line="360" w:lineRule="auto"/>
        <w:jc w:val="both"/>
        <w:rPr>
          <w:rFonts w:ascii="Times New Roman" w:hAnsi="Times New Roman" w:cs="Times New Roman"/>
          <w:sz w:val="24"/>
          <w:szCs w:val="24"/>
        </w:rPr>
      </w:pPr>
      <w:r w:rsidRPr="006A51CB">
        <w:rPr>
          <w:rFonts w:ascii="Times New Roman" w:hAnsi="Times New Roman" w:cs="Times New Roman"/>
          <w:b/>
          <w:sz w:val="24"/>
          <w:szCs w:val="24"/>
        </w:rPr>
        <w:t>(HEAD OF DEPARTMENT)</w:t>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r w:rsidR="00A36585" w:rsidRPr="006A51CB">
        <w:rPr>
          <w:rFonts w:ascii="Times New Roman" w:hAnsi="Times New Roman" w:cs="Times New Roman"/>
          <w:sz w:val="24"/>
          <w:szCs w:val="24"/>
        </w:rPr>
        <w:tab/>
      </w:r>
    </w:p>
    <w:p w:rsidR="00A36585" w:rsidRPr="006A51CB" w:rsidRDefault="00A36585" w:rsidP="00A36585">
      <w:pPr>
        <w:spacing w:after="0" w:line="360" w:lineRule="auto"/>
        <w:jc w:val="both"/>
        <w:rPr>
          <w:rFonts w:ascii="Times New Roman" w:hAnsi="Times New Roman" w:cs="Times New Roman"/>
          <w:sz w:val="24"/>
          <w:szCs w:val="24"/>
        </w:rPr>
      </w:pPr>
    </w:p>
    <w:p w:rsidR="00A36585" w:rsidRPr="006A51CB" w:rsidRDefault="00A36585" w:rsidP="00A36585">
      <w:pPr>
        <w:spacing w:after="0" w:line="360" w:lineRule="auto"/>
        <w:jc w:val="both"/>
        <w:rPr>
          <w:rFonts w:ascii="Times New Roman" w:hAnsi="Times New Roman" w:cs="Times New Roman"/>
          <w:b/>
          <w:sz w:val="24"/>
          <w:szCs w:val="24"/>
        </w:rPr>
      </w:pPr>
    </w:p>
    <w:p w:rsidR="00A36585" w:rsidRPr="006A51CB" w:rsidRDefault="00A36585" w:rsidP="00FD65AF">
      <w:pPr>
        <w:spacing w:line="48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DEDICATION</w:t>
      </w:r>
    </w:p>
    <w:p w:rsidR="00A36585" w:rsidRPr="006A51CB" w:rsidRDefault="00A36585" w:rsidP="00FD65AF">
      <w:p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We dedicate this research work to Almighty God for his grace and guidance, and to our families for their constant support and encouragement throughout the duration of this project.</w:t>
      </w:r>
    </w:p>
    <w:p w:rsidR="00A36585" w:rsidRPr="006A51CB" w:rsidRDefault="00A36585" w:rsidP="00FD65AF">
      <w:pPr>
        <w:spacing w:line="480" w:lineRule="auto"/>
        <w:jc w:val="both"/>
        <w:rPr>
          <w:rFonts w:ascii="Times New Roman" w:hAnsi="Times New Roman" w:cs="Times New Roman"/>
          <w:sz w:val="24"/>
          <w:szCs w:val="24"/>
        </w:rPr>
      </w:pPr>
    </w:p>
    <w:p w:rsidR="00A36585" w:rsidRPr="006A51CB" w:rsidRDefault="00A36585" w:rsidP="00FD65AF">
      <w:pPr>
        <w:spacing w:line="48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304E39">
      <w:pPr>
        <w:spacing w:after="100" w:afterAutospacing="1" w:line="24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AKNOWLEDGEMNT</w:t>
      </w:r>
    </w:p>
    <w:p w:rsidR="00A36585" w:rsidRPr="006A51CB" w:rsidRDefault="00994105"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sincere gratitude goes to Almighty God for the privilege given to </w:t>
      </w:r>
      <w:r>
        <w:rPr>
          <w:rFonts w:ascii="Times New Roman" w:hAnsi="Times New Roman" w:cs="Times New Roman"/>
          <w:sz w:val="24"/>
          <w:szCs w:val="24"/>
        </w:rPr>
        <w:t>me</w:t>
      </w:r>
      <w:r w:rsidR="00A36585" w:rsidRPr="006A51CB">
        <w:rPr>
          <w:rFonts w:ascii="Times New Roman" w:hAnsi="Times New Roman" w:cs="Times New Roman"/>
          <w:sz w:val="24"/>
          <w:szCs w:val="24"/>
        </w:rPr>
        <w:t xml:space="preserve"> to complete this project work; He has been helping </w:t>
      </w:r>
      <w:r>
        <w:rPr>
          <w:rFonts w:ascii="Times New Roman" w:hAnsi="Times New Roman" w:cs="Times New Roman"/>
          <w:sz w:val="24"/>
          <w:szCs w:val="24"/>
        </w:rPr>
        <w:t>me</w:t>
      </w:r>
      <w:r w:rsidR="00A36585" w:rsidRPr="006A51CB">
        <w:rPr>
          <w:rFonts w:ascii="Times New Roman" w:hAnsi="Times New Roman" w:cs="Times New Roman"/>
          <w:sz w:val="24"/>
          <w:szCs w:val="24"/>
        </w:rPr>
        <w:t xml:space="preserve"> from the beginning till the end of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program.</w:t>
      </w:r>
    </w:p>
    <w:p w:rsidR="00A36585" w:rsidRPr="006A51CB" w:rsidRDefault="00994105"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My </w:t>
      </w:r>
      <w:r w:rsidR="00A36585" w:rsidRPr="006A51CB">
        <w:rPr>
          <w:rFonts w:ascii="Times New Roman" w:hAnsi="Times New Roman" w:cs="Times New Roman"/>
          <w:sz w:val="24"/>
          <w:szCs w:val="24"/>
        </w:rPr>
        <w:t xml:space="preserve">sincere gratitude goes to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kind and esteem supervisor in person of Mrs. Amira E.O, for her advice through supervision, moral support and word of encouragement to the success of this project. May God almighty continue to preserve, guide, and shower his blessings on you ma.</w:t>
      </w:r>
    </w:p>
    <w:p w:rsidR="00DE4455" w:rsidRDefault="00994105"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My</w:t>
      </w:r>
      <w:r w:rsidRPr="006A51CB">
        <w:rPr>
          <w:rFonts w:ascii="Times New Roman" w:hAnsi="Times New Roman" w:cs="Times New Roman"/>
          <w:sz w:val="24"/>
          <w:szCs w:val="24"/>
        </w:rPr>
        <w:t xml:space="preserve"> </w:t>
      </w:r>
      <w:r w:rsidR="00A36585" w:rsidRPr="006A51CB">
        <w:rPr>
          <w:rFonts w:ascii="Times New Roman" w:hAnsi="Times New Roman" w:cs="Times New Roman"/>
          <w:sz w:val="24"/>
          <w:szCs w:val="24"/>
        </w:rPr>
        <w:t xml:space="preserve">upmost and sincere appreciation goes to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beloved </w:t>
      </w:r>
      <w:r w:rsidR="00DE4455">
        <w:rPr>
          <w:rFonts w:ascii="Times New Roman" w:hAnsi="Times New Roman" w:cs="Times New Roman"/>
          <w:sz w:val="24"/>
          <w:szCs w:val="24"/>
        </w:rPr>
        <w:t xml:space="preserve">Mom </w:t>
      </w:r>
      <w:r w:rsidR="00A36585" w:rsidRPr="006A51CB">
        <w:rPr>
          <w:rFonts w:ascii="Times New Roman" w:hAnsi="Times New Roman" w:cs="Times New Roman"/>
          <w:sz w:val="24"/>
          <w:szCs w:val="24"/>
        </w:rPr>
        <w:t xml:space="preserve">for being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backbone and supporters, without </w:t>
      </w:r>
      <w:r w:rsidR="00DE4455">
        <w:rPr>
          <w:rFonts w:ascii="Times New Roman" w:hAnsi="Times New Roman" w:cs="Times New Roman"/>
          <w:sz w:val="24"/>
          <w:szCs w:val="24"/>
        </w:rPr>
        <w:t>her</w:t>
      </w:r>
      <w:r w:rsidR="00A36585" w:rsidRPr="006A51CB">
        <w:rPr>
          <w:rFonts w:ascii="Times New Roman" w:hAnsi="Times New Roman" w:cs="Times New Roman"/>
          <w:sz w:val="24"/>
          <w:szCs w:val="24"/>
        </w:rPr>
        <w:t xml:space="preserve">, </w:t>
      </w:r>
      <w:r>
        <w:rPr>
          <w:rFonts w:ascii="Times New Roman" w:hAnsi="Times New Roman" w:cs="Times New Roman"/>
          <w:sz w:val="24"/>
          <w:szCs w:val="24"/>
        </w:rPr>
        <w:t xml:space="preserve">I </w:t>
      </w:r>
      <w:r w:rsidR="00A36585" w:rsidRPr="006A51CB">
        <w:rPr>
          <w:rFonts w:ascii="Times New Roman" w:hAnsi="Times New Roman" w:cs="Times New Roman"/>
          <w:sz w:val="24"/>
          <w:szCs w:val="24"/>
        </w:rPr>
        <w:t xml:space="preserve">have no power to be where </w:t>
      </w:r>
      <w:r>
        <w:rPr>
          <w:rFonts w:ascii="Times New Roman" w:hAnsi="Times New Roman" w:cs="Times New Roman"/>
          <w:sz w:val="24"/>
          <w:szCs w:val="24"/>
        </w:rPr>
        <w:t>I am</w:t>
      </w:r>
      <w:r w:rsidR="00A36585" w:rsidRPr="006A51CB">
        <w:rPr>
          <w:rFonts w:ascii="Times New Roman" w:hAnsi="Times New Roman" w:cs="Times New Roman"/>
          <w:sz w:val="24"/>
          <w:szCs w:val="24"/>
        </w:rPr>
        <w:t xml:space="preserve"> today. </w:t>
      </w:r>
      <w:r>
        <w:rPr>
          <w:rFonts w:ascii="Times New Roman" w:hAnsi="Times New Roman" w:cs="Times New Roman"/>
          <w:sz w:val="24"/>
          <w:szCs w:val="24"/>
        </w:rPr>
        <w:t>I</w:t>
      </w:r>
      <w:r w:rsidR="00A36585" w:rsidRPr="006A51CB">
        <w:rPr>
          <w:rFonts w:ascii="Times New Roman" w:hAnsi="Times New Roman" w:cs="Times New Roman"/>
          <w:sz w:val="24"/>
          <w:szCs w:val="24"/>
        </w:rPr>
        <w:t xml:space="preserve"> thank </w:t>
      </w:r>
      <w:r w:rsidR="00DE4455">
        <w:rPr>
          <w:rFonts w:ascii="Times New Roman" w:hAnsi="Times New Roman" w:cs="Times New Roman"/>
          <w:sz w:val="24"/>
          <w:szCs w:val="24"/>
        </w:rPr>
        <w:t>her</w:t>
      </w:r>
      <w:r w:rsidR="00A36585" w:rsidRPr="006A51CB">
        <w:rPr>
          <w:rFonts w:ascii="Times New Roman" w:hAnsi="Times New Roman" w:cs="Times New Roman"/>
          <w:sz w:val="24"/>
          <w:szCs w:val="24"/>
        </w:rPr>
        <w:t xml:space="preserve"> for </w:t>
      </w:r>
      <w:r w:rsidR="00DE4455">
        <w:rPr>
          <w:rFonts w:ascii="Times New Roman" w:hAnsi="Times New Roman" w:cs="Times New Roman"/>
          <w:sz w:val="24"/>
          <w:szCs w:val="24"/>
        </w:rPr>
        <w:t>her</w:t>
      </w:r>
      <w:r w:rsidR="00A36585" w:rsidRPr="006A51CB">
        <w:rPr>
          <w:rFonts w:ascii="Times New Roman" w:hAnsi="Times New Roman" w:cs="Times New Roman"/>
          <w:sz w:val="24"/>
          <w:szCs w:val="24"/>
        </w:rPr>
        <w:t xml:space="preserve"> support financially, morally, and spiritually, and for always encouraging </w:t>
      </w:r>
      <w:r>
        <w:rPr>
          <w:rFonts w:ascii="Times New Roman" w:hAnsi="Times New Roman" w:cs="Times New Roman"/>
          <w:sz w:val="24"/>
          <w:szCs w:val="24"/>
        </w:rPr>
        <w:t>me</w:t>
      </w:r>
      <w:r w:rsidR="00A36585" w:rsidRPr="006A51CB">
        <w:rPr>
          <w:rFonts w:ascii="Times New Roman" w:hAnsi="Times New Roman" w:cs="Times New Roman"/>
          <w:sz w:val="24"/>
          <w:szCs w:val="24"/>
        </w:rPr>
        <w:t xml:space="preserve"> to be of </w:t>
      </w:r>
      <w:r>
        <w:rPr>
          <w:rFonts w:ascii="Times New Roman" w:hAnsi="Times New Roman" w:cs="Times New Roman"/>
          <w:sz w:val="24"/>
          <w:szCs w:val="24"/>
        </w:rPr>
        <w:t>my</w:t>
      </w:r>
      <w:r w:rsidR="00A36585" w:rsidRPr="006A51CB">
        <w:rPr>
          <w:rFonts w:ascii="Times New Roman" w:hAnsi="Times New Roman" w:cs="Times New Roman"/>
          <w:sz w:val="24"/>
          <w:szCs w:val="24"/>
        </w:rPr>
        <w:t xml:space="preserve"> best behavior. May God in his absolute mercy enrich </w:t>
      </w:r>
      <w:r>
        <w:rPr>
          <w:rFonts w:ascii="Times New Roman" w:hAnsi="Times New Roman" w:cs="Times New Roman"/>
          <w:sz w:val="24"/>
          <w:szCs w:val="24"/>
        </w:rPr>
        <w:t>my mother’s</w:t>
      </w:r>
      <w:r w:rsidR="00A36585" w:rsidRPr="006A51CB">
        <w:rPr>
          <w:rFonts w:ascii="Times New Roman" w:hAnsi="Times New Roman" w:cs="Times New Roman"/>
          <w:sz w:val="24"/>
          <w:szCs w:val="24"/>
        </w:rPr>
        <w:t xml:space="preserve"> course and grant </w:t>
      </w:r>
      <w:r>
        <w:rPr>
          <w:rFonts w:ascii="Times New Roman" w:hAnsi="Times New Roman" w:cs="Times New Roman"/>
          <w:sz w:val="24"/>
          <w:szCs w:val="24"/>
        </w:rPr>
        <w:t>her</w:t>
      </w:r>
      <w:r w:rsidR="00A36585" w:rsidRPr="006A51CB">
        <w:rPr>
          <w:rFonts w:ascii="Times New Roman" w:hAnsi="Times New Roman" w:cs="Times New Roman"/>
          <w:sz w:val="24"/>
          <w:szCs w:val="24"/>
        </w:rPr>
        <w:t xml:space="preserve"> long life and prosperity to reap the fruit of </w:t>
      </w:r>
      <w:r w:rsidR="00DE4455">
        <w:rPr>
          <w:rFonts w:ascii="Times New Roman" w:hAnsi="Times New Roman" w:cs="Times New Roman"/>
          <w:sz w:val="24"/>
          <w:szCs w:val="24"/>
        </w:rPr>
        <w:t xml:space="preserve">her </w:t>
      </w:r>
      <w:proofErr w:type="spellStart"/>
      <w:r w:rsidR="00DE4455">
        <w:rPr>
          <w:rFonts w:ascii="Times New Roman" w:hAnsi="Times New Roman" w:cs="Times New Roman"/>
          <w:sz w:val="24"/>
          <w:szCs w:val="24"/>
        </w:rPr>
        <w:t>labour</w:t>
      </w:r>
      <w:proofErr w:type="spellEnd"/>
      <w:r w:rsidR="00DE4455">
        <w:rPr>
          <w:rFonts w:ascii="Times New Roman" w:hAnsi="Times New Roman" w:cs="Times New Roman"/>
          <w:sz w:val="24"/>
          <w:szCs w:val="24"/>
        </w:rPr>
        <w:t>.</w:t>
      </w:r>
    </w:p>
    <w:p w:rsidR="00C967F7" w:rsidRPr="006A51CB" w:rsidRDefault="00C967F7"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I cannot forget to acknowledg</w:t>
      </w:r>
      <w:r w:rsidR="000A1391">
        <w:rPr>
          <w:rFonts w:ascii="Times New Roman" w:hAnsi="Times New Roman" w:cs="Times New Roman"/>
          <w:sz w:val="24"/>
          <w:szCs w:val="24"/>
        </w:rPr>
        <w:t xml:space="preserve">e the effort of </w:t>
      </w:r>
      <w:r w:rsidR="001929B9">
        <w:rPr>
          <w:rFonts w:ascii="Times New Roman" w:hAnsi="Times New Roman" w:cs="Times New Roman"/>
          <w:sz w:val="24"/>
          <w:szCs w:val="24"/>
        </w:rPr>
        <w:t>my siblings and my friends for</w:t>
      </w:r>
      <w:r>
        <w:rPr>
          <w:rFonts w:ascii="Times New Roman" w:hAnsi="Times New Roman" w:cs="Times New Roman"/>
          <w:sz w:val="24"/>
        </w:rPr>
        <w:t xml:space="preserve"> </w:t>
      </w:r>
      <w:r w:rsidR="001929B9">
        <w:rPr>
          <w:rFonts w:ascii="Times New Roman" w:hAnsi="Times New Roman" w:cs="Times New Roman"/>
          <w:sz w:val="24"/>
        </w:rPr>
        <w:t>th</w:t>
      </w:r>
      <w:r w:rsidR="000A1391">
        <w:rPr>
          <w:rFonts w:ascii="Times New Roman" w:hAnsi="Times New Roman" w:cs="Times New Roman"/>
          <w:sz w:val="24"/>
        </w:rPr>
        <w:t>e</w:t>
      </w:r>
      <w:r w:rsidR="001929B9">
        <w:rPr>
          <w:rFonts w:ascii="Times New Roman" w:hAnsi="Times New Roman" w:cs="Times New Roman"/>
          <w:sz w:val="24"/>
        </w:rPr>
        <w:t>i</w:t>
      </w:r>
      <w:r w:rsidR="000A1391">
        <w:rPr>
          <w:rFonts w:ascii="Times New Roman" w:hAnsi="Times New Roman" w:cs="Times New Roman"/>
          <w:sz w:val="24"/>
        </w:rPr>
        <w:t>r</w:t>
      </w:r>
      <w:r>
        <w:rPr>
          <w:rFonts w:ascii="Times New Roman" w:hAnsi="Times New Roman" w:cs="Times New Roman"/>
          <w:sz w:val="24"/>
        </w:rPr>
        <w:t xml:space="preserve"> support and encouragement, and to my friends, thank you all.</w:t>
      </w:r>
    </w:p>
    <w:p w:rsidR="00A36585" w:rsidRPr="006A51CB" w:rsidRDefault="00994105" w:rsidP="00304E39">
      <w:pPr>
        <w:spacing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 xml:space="preserve">My </w:t>
      </w:r>
      <w:r w:rsidR="00A36585" w:rsidRPr="006A51CB">
        <w:rPr>
          <w:rFonts w:ascii="Times New Roman" w:hAnsi="Times New Roman" w:cs="Times New Roman"/>
          <w:sz w:val="24"/>
          <w:szCs w:val="24"/>
        </w:rPr>
        <w:t xml:space="preserve">special appreciation goes to </w:t>
      </w:r>
      <w:r w:rsidR="00FD65AF" w:rsidRPr="006A51CB">
        <w:rPr>
          <w:rFonts w:ascii="Times New Roman" w:hAnsi="Times New Roman" w:cs="Times New Roman"/>
          <w:sz w:val="24"/>
          <w:szCs w:val="24"/>
        </w:rPr>
        <w:t>the Head of Department of S.L.T</w:t>
      </w:r>
      <w:r w:rsidR="00A36585" w:rsidRPr="006A51CB">
        <w:rPr>
          <w:rFonts w:ascii="Times New Roman" w:hAnsi="Times New Roman" w:cs="Times New Roman"/>
          <w:sz w:val="24"/>
          <w:szCs w:val="24"/>
        </w:rPr>
        <w:t xml:space="preserve"> and all </w:t>
      </w:r>
      <w:r w:rsidR="00C967F7">
        <w:rPr>
          <w:rFonts w:ascii="Times New Roman" w:hAnsi="Times New Roman" w:cs="Times New Roman"/>
          <w:sz w:val="24"/>
          <w:szCs w:val="24"/>
        </w:rPr>
        <w:t>my</w:t>
      </w:r>
      <w:r w:rsidR="00A36585" w:rsidRPr="006A51CB">
        <w:rPr>
          <w:rFonts w:ascii="Times New Roman" w:hAnsi="Times New Roman" w:cs="Times New Roman"/>
          <w:sz w:val="24"/>
          <w:szCs w:val="24"/>
        </w:rPr>
        <w:t xml:space="preserve"> lectures for their kind gesture and </w:t>
      </w:r>
      <w:proofErr w:type="spellStart"/>
      <w:r w:rsidR="00A36585" w:rsidRPr="006A51CB">
        <w:rPr>
          <w:rFonts w:ascii="Times New Roman" w:hAnsi="Times New Roman" w:cs="Times New Roman"/>
          <w:sz w:val="24"/>
          <w:szCs w:val="24"/>
        </w:rPr>
        <w:t>academical</w:t>
      </w:r>
      <w:proofErr w:type="spellEnd"/>
      <w:r w:rsidR="00A36585" w:rsidRPr="006A51CB">
        <w:rPr>
          <w:rFonts w:ascii="Times New Roman" w:hAnsi="Times New Roman" w:cs="Times New Roman"/>
          <w:sz w:val="24"/>
          <w:szCs w:val="24"/>
        </w:rPr>
        <w:t xml:space="preserve"> support. May God Almighty continue to bless you </w:t>
      </w:r>
      <w:proofErr w:type="gramStart"/>
      <w:r w:rsidR="00A36585" w:rsidRPr="006A51CB">
        <w:rPr>
          <w:rFonts w:ascii="Times New Roman" w:hAnsi="Times New Roman" w:cs="Times New Roman"/>
          <w:sz w:val="24"/>
          <w:szCs w:val="24"/>
        </w:rPr>
        <w:t>all.</w:t>
      </w:r>
      <w:proofErr w:type="gramEnd"/>
      <w:r w:rsidR="00A36585" w:rsidRPr="006A51CB">
        <w:rPr>
          <w:rFonts w:ascii="Times New Roman" w:hAnsi="Times New Roman" w:cs="Times New Roman"/>
          <w:sz w:val="24"/>
          <w:szCs w:val="24"/>
        </w:rPr>
        <w:t xml:space="preserve">  </w:t>
      </w:r>
    </w:p>
    <w:p w:rsidR="00A36585" w:rsidRPr="006A51CB" w:rsidRDefault="00A36585" w:rsidP="00FD65AF">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p>
    <w:p w:rsidR="00A36585" w:rsidRPr="006A51CB" w:rsidRDefault="00A36585" w:rsidP="00A36585">
      <w:p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 </w:t>
      </w:r>
    </w:p>
    <w:p w:rsidR="00A36585" w:rsidRPr="006A51CB" w:rsidRDefault="00A36585" w:rsidP="00A36585">
      <w:pPr>
        <w:spacing w:line="480" w:lineRule="auto"/>
        <w:jc w:val="both"/>
        <w:rPr>
          <w:rFonts w:ascii="Times New Roman" w:hAnsi="Times New Roman" w:cs="Times New Roman"/>
          <w:sz w:val="24"/>
          <w:szCs w:val="24"/>
        </w:rPr>
      </w:pPr>
    </w:p>
    <w:p w:rsidR="00A36585" w:rsidRPr="006A51CB" w:rsidRDefault="00A36585" w:rsidP="00A36585">
      <w:pPr>
        <w:spacing w:line="480" w:lineRule="auto"/>
        <w:jc w:val="both"/>
        <w:rPr>
          <w:rFonts w:ascii="Times New Roman" w:hAnsi="Times New Roman" w:cs="Times New Roman"/>
          <w:sz w:val="24"/>
          <w:szCs w:val="24"/>
        </w:rPr>
      </w:pPr>
    </w:p>
    <w:p w:rsidR="00A36585" w:rsidRPr="006A51CB" w:rsidRDefault="00A36585" w:rsidP="00A36585">
      <w:pPr>
        <w:spacing w:line="480" w:lineRule="auto"/>
        <w:jc w:val="both"/>
        <w:rPr>
          <w:rFonts w:ascii="Times New Roman" w:hAnsi="Times New Roman" w:cs="Times New Roman"/>
          <w:sz w:val="24"/>
          <w:szCs w:val="24"/>
        </w:rPr>
      </w:pPr>
    </w:p>
    <w:p w:rsidR="00A36585" w:rsidRPr="006A51CB" w:rsidRDefault="00A36585" w:rsidP="00A36585">
      <w:pPr>
        <w:spacing w:line="480" w:lineRule="auto"/>
        <w:jc w:val="both"/>
        <w:rPr>
          <w:rFonts w:ascii="Times New Roman" w:hAnsi="Times New Roman" w:cs="Times New Roman"/>
          <w:sz w:val="24"/>
          <w:szCs w:val="24"/>
        </w:rPr>
      </w:pPr>
    </w:p>
    <w:p w:rsidR="00A36585" w:rsidRPr="006A51CB" w:rsidRDefault="00A36585" w:rsidP="00A36585">
      <w:pPr>
        <w:spacing w:line="480" w:lineRule="auto"/>
        <w:jc w:val="both"/>
        <w:rPr>
          <w:rFonts w:ascii="Times New Roman" w:hAnsi="Times New Roman" w:cs="Times New Roman"/>
          <w:sz w:val="24"/>
          <w:szCs w:val="24"/>
        </w:rPr>
      </w:pPr>
    </w:p>
    <w:p w:rsidR="00CE18D7" w:rsidRPr="006A51CB" w:rsidRDefault="00175BB7" w:rsidP="001070F1">
      <w:pPr>
        <w:spacing w:after="100" w:afterAutospacing="1" w:line="240" w:lineRule="auto"/>
        <w:jc w:val="center"/>
        <w:outlineLvl w:val="0"/>
        <w:rPr>
          <w:rFonts w:ascii="Times New Roman" w:eastAsia="Times New Roman" w:hAnsi="Times New Roman" w:cs="Times New Roman"/>
          <w:b/>
          <w:bCs/>
          <w:kern w:val="36"/>
          <w:sz w:val="24"/>
          <w:szCs w:val="24"/>
        </w:rPr>
      </w:pPr>
      <w:r w:rsidRPr="006A51CB">
        <w:rPr>
          <w:rFonts w:ascii="Times New Roman" w:eastAsia="Times New Roman" w:hAnsi="Times New Roman" w:cs="Times New Roman"/>
          <w:b/>
          <w:bCs/>
          <w:kern w:val="36"/>
          <w:sz w:val="24"/>
          <w:szCs w:val="24"/>
        </w:rPr>
        <w:t>TABLE OF CONTENTS</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Title Page</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proofErr w:type="spellStart"/>
      <w:r w:rsidRPr="006A51CB">
        <w:rPr>
          <w:rFonts w:ascii="Times New Roman" w:eastAsia="Times New Roman" w:hAnsi="Times New Roman" w:cs="Times New Roman"/>
          <w:bCs/>
          <w:sz w:val="24"/>
          <w:szCs w:val="24"/>
        </w:rPr>
        <w:t>i</w:t>
      </w:r>
      <w:proofErr w:type="spellEnd"/>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Certification</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ii</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Dedication</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iii</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Acknowledgement</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proofErr w:type="gramStart"/>
      <w:r w:rsidRPr="006A51CB">
        <w:rPr>
          <w:rFonts w:ascii="Times New Roman" w:eastAsia="Times New Roman" w:hAnsi="Times New Roman" w:cs="Times New Roman"/>
          <w:bCs/>
          <w:sz w:val="24"/>
          <w:szCs w:val="24"/>
        </w:rPr>
        <w:t>iv</w:t>
      </w:r>
      <w:proofErr w:type="gramEnd"/>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Table of Contents</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v</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Abstract</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vii</w:t>
      </w:r>
    </w:p>
    <w:p w:rsidR="00CE18D7" w:rsidRPr="006A51CB" w:rsidRDefault="00CE18D7" w:rsidP="00175BB7">
      <w:pPr>
        <w:spacing w:before="100" w:beforeAutospacing="1" w:after="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Chapter One: Introduction</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1.0 Introduction</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1.1 Background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2</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1.2 Statement of the Problem</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3</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1.3 Objectives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4</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1.4 Significance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4</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1.5 Scope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5</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1.6 Limitations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5</w:t>
      </w:r>
    </w:p>
    <w:p w:rsidR="00CE18D7" w:rsidRPr="006A51CB" w:rsidRDefault="00CE18D7" w:rsidP="00223811">
      <w:pPr>
        <w:spacing w:before="100" w:beforeAutospacing="1" w:after="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Chapter Two: Literature Review</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2.0 Introduction to Literature Review</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6</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 xml:space="preserve">2.1 Taxonomical Classification of </w:t>
      </w:r>
      <w:proofErr w:type="spellStart"/>
      <w:r w:rsidRPr="006A51CB">
        <w:rPr>
          <w:rFonts w:ascii="Times New Roman" w:eastAsia="Times New Roman" w:hAnsi="Times New Roman" w:cs="Times New Roman"/>
          <w:bCs/>
          <w:sz w:val="24"/>
          <w:szCs w:val="24"/>
        </w:rPr>
        <w:t>Irvingia</w:t>
      </w:r>
      <w:proofErr w:type="spellEnd"/>
      <w:r w:rsidRPr="006A51CB">
        <w:rPr>
          <w:rFonts w:ascii="Times New Roman" w:eastAsia="Times New Roman" w:hAnsi="Times New Roman" w:cs="Times New Roman"/>
          <w:bCs/>
          <w:sz w:val="24"/>
          <w:szCs w:val="24"/>
        </w:rPr>
        <w:t xml:space="preserve"> </w:t>
      </w:r>
      <w:proofErr w:type="spellStart"/>
      <w:r w:rsidRPr="006A51CB">
        <w:rPr>
          <w:rFonts w:ascii="Times New Roman" w:eastAsia="Times New Roman" w:hAnsi="Times New Roman" w:cs="Times New Roman"/>
          <w:bCs/>
          <w:sz w:val="24"/>
          <w:szCs w:val="24"/>
        </w:rPr>
        <w:t>gabonensis</w:t>
      </w:r>
      <w:proofErr w:type="spellEnd"/>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7</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2.2 Overview of Oil Extraction Techniques</w:t>
      </w:r>
      <w:r w:rsidRPr="006A51CB">
        <w:rPr>
          <w:rFonts w:ascii="Times New Roman" w:eastAsia="Times New Roman" w:hAnsi="Times New Roman" w:cs="Times New Roman"/>
          <w:sz w:val="24"/>
          <w:szCs w:val="24"/>
        </w:rPr>
        <w:t xml:space="preserve"> </w:t>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t>7</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2.2.1 Oil Extraction Techniques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7</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2.2.2 Classification of Oil Extraction Techniques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8</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2.2.3 Solvent Extraction (e.g., Ethanol)</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8</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 xml:space="preserve">2.3 Physicochemical Properties of </w:t>
      </w:r>
      <w:proofErr w:type="spellStart"/>
      <w:r w:rsidRPr="006A51CB">
        <w:rPr>
          <w:rFonts w:ascii="Times New Roman" w:eastAsia="Times New Roman" w:hAnsi="Times New Roman" w:cs="Times New Roman"/>
          <w:bCs/>
          <w:sz w:val="24"/>
          <w:szCs w:val="24"/>
        </w:rPr>
        <w:t>Irvingia</w:t>
      </w:r>
      <w:proofErr w:type="spellEnd"/>
      <w:r w:rsidRPr="006A51CB">
        <w:rPr>
          <w:rFonts w:ascii="Times New Roman" w:eastAsia="Times New Roman" w:hAnsi="Times New Roman" w:cs="Times New Roman"/>
          <w:bCs/>
          <w:sz w:val="24"/>
          <w:szCs w:val="24"/>
        </w:rPr>
        <w:t xml:space="preserve"> </w:t>
      </w:r>
      <w:proofErr w:type="spellStart"/>
      <w:r w:rsidRPr="006A51CB">
        <w:rPr>
          <w:rFonts w:ascii="Times New Roman" w:eastAsia="Times New Roman" w:hAnsi="Times New Roman" w:cs="Times New Roman"/>
          <w:bCs/>
          <w:sz w:val="24"/>
          <w:szCs w:val="24"/>
        </w:rPr>
        <w:t>gabonensis</w:t>
      </w:r>
      <w:proofErr w:type="spellEnd"/>
      <w:r w:rsidRPr="006A51CB">
        <w:rPr>
          <w:rFonts w:ascii="Times New Roman" w:eastAsia="Times New Roman" w:hAnsi="Times New Roman" w:cs="Times New Roman"/>
          <w:bCs/>
          <w:sz w:val="24"/>
          <w:szCs w:val="24"/>
        </w:rPr>
        <w:t xml:space="preserve"> Seed Oil</w:t>
      </w:r>
      <w:r w:rsidRPr="006A51CB">
        <w:rPr>
          <w:rFonts w:ascii="Times New Roman" w:eastAsia="Times New Roman" w:hAnsi="Times New Roman" w:cs="Times New Roman"/>
          <w:sz w:val="24"/>
          <w:szCs w:val="24"/>
        </w:rPr>
        <w:t xml:space="preserve"> </w:t>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t>8</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2.3.1 Percentage Oil Yield</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9</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2.3.2 Acid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9</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2.3.3 Saponification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9</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2.3.4 Peroxide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10</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2.3.5 Ester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10</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2.3.6 Iodine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10</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2.3.7 Percentage of Free Fatty Acids (% FFA)</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11</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 Biochemical Composition</w:t>
      </w:r>
      <w:r w:rsidRPr="006A51CB">
        <w:rPr>
          <w:rFonts w:ascii="Times New Roman" w:eastAsia="Times New Roman" w:hAnsi="Times New Roman" w:cs="Times New Roman"/>
          <w:sz w:val="24"/>
          <w:szCs w:val="24"/>
        </w:rPr>
        <w:t xml:space="preserve"> </w:t>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t>11</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2.4.1 Lipid Profile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12</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2.4.2 Protein Content</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12</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lastRenderedPageBreak/>
        <w:t>2.4.3 Carbohydrates and Fiber</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12</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2.4.4 Mineral Composition</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13</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2.4.5 Phytochemicals and Antioxidants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13</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 xml:space="preserve">2.4.6 </w:t>
      </w:r>
      <w:proofErr w:type="spellStart"/>
      <w:r w:rsidRPr="006A51CB">
        <w:rPr>
          <w:rFonts w:ascii="Times New Roman" w:eastAsia="Times New Roman" w:hAnsi="Times New Roman" w:cs="Times New Roman"/>
          <w:bCs/>
          <w:sz w:val="24"/>
          <w:szCs w:val="24"/>
        </w:rPr>
        <w:t>Antinutritional</w:t>
      </w:r>
      <w:proofErr w:type="spellEnd"/>
      <w:r w:rsidRPr="006A51CB">
        <w:rPr>
          <w:rFonts w:ascii="Times New Roman" w:eastAsia="Times New Roman" w:hAnsi="Times New Roman" w:cs="Times New Roman"/>
          <w:bCs/>
          <w:sz w:val="24"/>
          <w:szCs w:val="24"/>
        </w:rPr>
        <w:t xml:space="preserve"> Factors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13</w:t>
      </w:r>
    </w:p>
    <w:p w:rsidR="00CE18D7" w:rsidRPr="006A51CB" w:rsidRDefault="00CE18D7" w:rsidP="00223811">
      <w:pPr>
        <w:spacing w:before="100" w:beforeAutospacing="1" w:after="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Chapter Three: Materials and Methods</w:t>
      </w:r>
    </w:p>
    <w:p w:rsidR="00304E39" w:rsidRPr="006A51CB" w:rsidRDefault="00CE18D7"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3.0 Materials and Methods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14</w:t>
      </w:r>
    </w:p>
    <w:p w:rsidR="00CE18D7" w:rsidRPr="006A51CB" w:rsidRDefault="00CE18D7"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3.1 Sample Collection and Preparation</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14</w:t>
      </w:r>
    </w:p>
    <w:p w:rsidR="00304E39" w:rsidRPr="006A51CB" w:rsidRDefault="00304E39"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3.1.1 Materials used</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14</w:t>
      </w:r>
    </w:p>
    <w:p w:rsidR="00304E39" w:rsidRPr="006A51CB" w:rsidRDefault="00304E39"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3.1.2 Reagents used</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14</w:t>
      </w:r>
    </w:p>
    <w:p w:rsidR="00CE18D7" w:rsidRPr="006A51CB" w:rsidRDefault="00304E39"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3.2 Procedure for Extraction</w:t>
      </w:r>
      <w:r w:rsidR="00CE18D7" w:rsidRPr="006A51CB">
        <w:rPr>
          <w:rFonts w:ascii="Times New Roman" w:eastAsia="Times New Roman" w:hAnsi="Times New Roman" w:cs="Times New Roman"/>
          <w:sz w:val="24"/>
          <w:szCs w:val="24"/>
        </w:rPr>
        <w:t xml:space="preserve"> </w:t>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t>15</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 Physicochemical Analysis</w:t>
      </w:r>
      <w:r w:rsidRPr="006A51CB">
        <w:rPr>
          <w:rFonts w:ascii="Times New Roman" w:eastAsia="Times New Roman" w:hAnsi="Times New Roman" w:cs="Times New Roman"/>
          <w:sz w:val="24"/>
          <w:szCs w:val="24"/>
        </w:rPr>
        <w:t xml:space="preserve"> </w:t>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t>15</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3.3.1 Determination of Acid Value and % Free Fatty Acid</w:t>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t>15</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3.3.2 Determination of Iodine Value</w:t>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t>16</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3.3.3 Determination of Peroxide Value</w:t>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t>17</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3.3.4 Determination of Saponification Value and Ester Value</w:t>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t>18</w:t>
      </w:r>
    </w:p>
    <w:p w:rsidR="00CE18D7" w:rsidRPr="006A51CB" w:rsidRDefault="00CE18D7" w:rsidP="00223811">
      <w:pPr>
        <w:spacing w:before="100" w:beforeAutospacing="1" w:after="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Chapter Four: Results and Discussion</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4.</w:t>
      </w:r>
      <w:r w:rsidR="006A51CB" w:rsidRPr="006A51CB">
        <w:rPr>
          <w:rFonts w:ascii="Times New Roman" w:eastAsia="Times New Roman" w:hAnsi="Times New Roman" w:cs="Times New Roman"/>
          <w:bCs/>
          <w:sz w:val="24"/>
          <w:szCs w:val="24"/>
        </w:rPr>
        <w:t>0</w:t>
      </w:r>
      <w:r w:rsidRPr="006A51CB">
        <w:rPr>
          <w:rFonts w:ascii="Times New Roman" w:eastAsia="Times New Roman" w:hAnsi="Times New Roman" w:cs="Times New Roman"/>
          <w:bCs/>
          <w:sz w:val="24"/>
          <w:szCs w:val="24"/>
        </w:rPr>
        <w:t xml:space="preserve"> Results</w:t>
      </w:r>
      <w:r w:rsidRPr="006A51CB">
        <w:rPr>
          <w:rFonts w:ascii="Times New Roman" w:eastAsia="Times New Roman" w:hAnsi="Times New Roman" w:cs="Times New Roman"/>
          <w:sz w:val="24"/>
          <w:szCs w:val="24"/>
        </w:rPr>
        <w:t xml:space="preserve"> </w:t>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t>20</w:t>
      </w:r>
    </w:p>
    <w:p w:rsidR="00CE18D7" w:rsidRPr="006A51CB" w:rsidRDefault="006A51CB"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4.1</w:t>
      </w:r>
      <w:r w:rsidR="00CE18D7" w:rsidRPr="006A51CB">
        <w:rPr>
          <w:rFonts w:ascii="Times New Roman" w:eastAsia="Times New Roman" w:hAnsi="Times New Roman" w:cs="Times New Roman"/>
          <w:bCs/>
          <w:sz w:val="24"/>
          <w:szCs w:val="24"/>
        </w:rPr>
        <w:t xml:space="preserve"> Discussion</w:t>
      </w:r>
      <w:r w:rsidR="00CE18D7" w:rsidRPr="006A51CB">
        <w:rPr>
          <w:rFonts w:ascii="Times New Roman" w:eastAsia="Times New Roman" w:hAnsi="Times New Roman" w:cs="Times New Roman"/>
          <w:sz w:val="24"/>
          <w:szCs w:val="24"/>
        </w:rPr>
        <w:t xml:space="preserve"> </w:t>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t>20</w:t>
      </w:r>
    </w:p>
    <w:p w:rsidR="00CE18D7" w:rsidRPr="006A51CB" w:rsidRDefault="006A51CB"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4.1</w:t>
      </w:r>
      <w:r w:rsidR="00CE18D7" w:rsidRPr="006A51CB">
        <w:rPr>
          <w:rFonts w:ascii="Times New Roman" w:eastAsia="Times New Roman" w:hAnsi="Times New Roman" w:cs="Times New Roman"/>
          <w:bCs/>
          <w:sz w:val="24"/>
          <w:szCs w:val="24"/>
        </w:rPr>
        <w:t>.1 Physicochemical Properties</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22</w:t>
      </w:r>
    </w:p>
    <w:p w:rsidR="006A51CB" w:rsidRPr="006A51CB" w:rsidRDefault="006A51CB"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4.1</w:t>
      </w:r>
      <w:r w:rsidR="00CE18D7" w:rsidRPr="006A51CB">
        <w:rPr>
          <w:rFonts w:ascii="Times New Roman" w:eastAsia="Times New Roman" w:hAnsi="Times New Roman" w:cs="Times New Roman"/>
          <w:bCs/>
          <w:sz w:val="24"/>
          <w:szCs w:val="24"/>
        </w:rPr>
        <w:t xml:space="preserve">.2 </w:t>
      </w:r>
      <w:r w:rsidRPr="006A51CB">
        <w:rPr>
          <w:rFonts w:ascii="Times New Roman" w:eastAsia="Times New Roman" w:hAnsi="Times New Roman" w:cs="Times New Roman"/>
          <w:bCs/>
          <w:sz w:val="24"/>
          <w:szCs w:val="24"/>
        </w:rPr>
        <w:t>Above-Standard or deviant result</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24</w:t>
      </w:r>
    </w:p>
    <w:p w:rsidR="006A51CB" w:rsidRPr="006A51CB" w:rsidRDefault="006A51CB"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4.1.3 Possible causes of deviation</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24</w:t>
      </w:r>
    </w:p>
    <w:p w:rsidR="00FD65AF" w:rsidRPr="006A51CB" w:rsidRDefault="00FD65AF" w:rsidP="00CE18D7">
      <w:pPr>
        <w:spacing w:after="0" w:line="240" w:lineRule="auto"/>
        <w:rPr>
          <w:rFonts w:ascii="Times New Roman" w:eastAsia="Times New Roman" w:hAnsi="Times New Roman" w:cs="Times New Roman"/>
          <w:bCs/>
          <w:sz w:val="24"/>
          <w:szCs w:val="24"/>
        </w:rPr>
      </w:pPr>
    </w:p>
    <w:p w:rsidR="00CE18D7" w:rsidRPr="006A51CB" w:rsidRDefault="00CE18D7" w:rsidP="00CE18D7">
      <w:pPr>
        <w:spacing w:after="0" w:line="240" w:lineRule="auto"/>
        <w:rPr>
          <w:rFonts w:ascii="Times New Roman" w:eastAsia="Times New Roman" w:hAnsi="Times New Roman" w:cs="Times New Roman"/>
          <w:b/>
          <w:sz w:val="24"/>
          <w:szCs w:val="24"/>
        </w:rPr>
      </w:pPr>
      <w:r w:rsidRPr="006A51CB">
        <w:rPr>
          <w:rFonts w:ascii="Times New Roman" w:eastAsia="Times New Roman" w:hAnsi="Times New Roman" w:cs="Times New Roman"/>
          <w:b/>
          <w:bCs/>
          <w:sz w:val="24"/>
          <w:szCs w:val="24"/>
        </w:rPr>
        <w:t>Conclusion</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t>25</w:t>
      </w:r>
    </w:p>
    <w:p w:rsidR="00CE18D7" w:rsidRPr="006A51CB" w:rsidRDefault="00CE18D7" w:rsidP="00CE18D7">
      <w:pPr>
        <w:spacing w:after="0" w:line="240" w:lineRule="auto"/>
        <w:rPr>
          <w:rFonts w:ascii="Times New Roman" w:eastAsia="Times New Roman" w:hAnsi="Times New Roman" w:cs="Times New Roman"/>
          <w:b/>
          <w:sz w:val="24"/>
          <w:szCs w:val="24"/>
        </w:rPr>
      </w:pPr>
      <w:r w:rsidRPr="006A51CB">
        <w:rPr>
          <w:rFonts w:ascii="Times New Roman" w:eastAsia="Times New Roman" w:hAnsi="Times New Roman" w:cs="Times New Roman"/>
          <w:b/>
          <w:bCs/>
          <w:sz w:val="24"/>
          <w:szCs w:val="24"/>
        </w:rPr>
        <w:t>Recommendations for Future Research</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t>26</w:t>
      </w:r>
    </w:p>
    <w:p w:rsidR="00CE18D7" w:rsidRPr="006A51CB" w:rsidRDefault="00CE18D7" w:rsidP="00CE18D7">
      <w:pPr>
        <w:spacing w:after="0" w:line="240" w:lineRule="auto"/>
        <w:rPr>
          <w:rFonts w:ascii="Times New Roman" w:eastAsia="Times New Roman" w:hAnsi="Times New Roman" w:cs="Times New Roman"/>
          <w:b/>
          <w:sz w:val="24"/>
          <w:szCs w:val="24"/>
        </w:rPr>
      </w:pPr>
      <w:r w:rsidRPr="006A51CB">
        <w:rPr>
          <w:rFonts w:ascii="Times New Roman" w:eastAsia="Times New Roman" w:hAnsi="Times New Roman" w:cs="Times New Roman"/>
          <w:b/>
          <w:bCs/>
          <w:sz w:val="24"/>
          <w:szCs w:val="24"/>
        </w:rPr>
        <w:t>Implications for Industrial and Nutritional Applications</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t>27</w:t>
      </w:r>
    </w:p>
    <w:p w:rsidR="00175BB7" w:rsidRPr="006A51CB" w:rsidRDefault="00FD65AF" w:rsidP="00175BB7">
      <w:pPr>
        <w:spacing w:before="120" w:after="12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Appendix</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t>28</w:t>
      </w:r>
    </w:p>
    <w:p w:rsidR="00175BB7" w:rsidRPr="006A51CB" w:rsidRDefault="00175BB7" w:rsidP="00175BB7">
      <w:pPr>
        <w:spacing w:before="120" w:after="12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References</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9568FE">
        <w:rPr>
          <w:rFonts w:ascii="Times New Roman" w:eastAsia="Times New Roman" w:hAnsi="Times New Roman" w:cs="Times New Roman"/>
          <w:b/>
          <w:bCs/>
          <w:sz w:val="24"/>
          <w:szCs w:val="24"/>
        </w:rPr>
        <w:t>34</w:t>
      </w:r>
    </w:p>
    <w:p w:rsidR="00640B41" w:rsidRPr="006A51CB" w:rsidRDefault="00640B41" w:rsidP="00640B41"/>
    <w:p w:rsidR="00640B41" w:rsidRPr="006A51CB" w:rsidRDefault="00640B41" w:rsidP="00640B41"/>
    <w:p w:rsidR="00640B41" w:rsidRPr="006A51CB" w:rsidRDefault="00640B41" w:rsidP="00640B41"/>
    <w:p w:rsidR="00640B41" w:rsidRPr="006A51CB" w:rsidRDefault="00640B41" w:rsidP="00640B41"/>
    <w:p w:rsidR="00640B41" w:rsidRPr="006A51CB" w:rsidRDefault="00640B41" w:rsidP="00640B41"/>
    <w:p w:rsidR="00640B41" w:rsidRPr="006A51CB" w:rsidRDefault="00640B41" w:rsidP="00640B41">
      <w:pPr>
        <w:tabs>
          <w:tab w:val="center" w:pos="4680"/>
        </w:tabs>
      </w:pPr>
      <w:r w:rsidRPr="006A51CB">
        <w:tab/>
      </w:r>
    </w:p>
    <w:p w:rsidR="00640B41" w:rsidRPr="006A51CB" w:rsidRDefault="00640B41" w:rsidP="00640B41"/>
    <w:p w:rsidR="00640B41" w:rsidRPr="006A51CB" w:rsidRDefault="00640B41" w:rsidP="00640B41"/>
    <w:p w:rsidR="00640B41" w:rsidRPr="006A51CB" w:rsidRDefault="00640B41" w:rsidP="00640B41"/>
    <w:p w:rsidR="00640B41" w:rsidRPr="006A51CB" w:rsidRDefault="00640B41" w:rsidP="00640B41"/>
    <w:p w:rsidR="00223811" w:rsidRPr="00D768D6" w:rsidRDefault="00FD65AF" w:rsidP="00D768D6">
      <w:pPr>
        <w:jc w:val="center"/>
        <w:rPr>
          <w:rFonts w:ascii="Times New Roman" w:hAnsi="Times New Roman" w:cs="Times New Roman"/>
          <w:b/>
          <w:sz w:val="24"/>
          <w:szCs w:val="24"/>
        </w:rPr>
      </w:pPr>
      <w:r w:rsidRPr="006A51CB">
        <w:rPr>
          <w:sz w:val="24"/>
          <w:szCs w:val="24"/>
        </w:rPr>
        <w:br w:type="page"/>
      </w:r>
      <w:r w:rsidR="00223811" w:rsidRPr="00D768D6">
        <w:rPr>
          <w:rFonts w:ascii="Times New Roman" w:hAnsi="Times New Roman" w:cs="Times New Roman"/>
          <w:b/>
          <w:sz w:val="24"/>
          <w:szCs w:val="24"/>
        </w:rPr>
        <w:lastRenderedPageBreak/>
        <w:t>ABSTRACT</w:t>
      </w:r>
    </w:p>
    <w:p w:rsidR="00223811" w:rsidRPr="006A51CB" w:rsidRDefault="00223811" w:rsidP="00223811">
      <w:pPr>
        <w:pStyle w:val="NormalWeb"/>
        <w:spacing w:line="360" w:lineRule="auto"/>
        <w:jc w:val="both"/>
        <w:rPr>
          <w:i/>
        </w:rPr>
      </w:pPr>
      <w:r w:rsidRPr="006A51CB">
        <w:rPr>
          <w:i/>
        </w:rPr>
        <w:t xml:space="preserve">This study investigates the physicochemical properties of </w:t>
      </w:r>
      <w:proofErr w:type="spellStart"/>
      <w:r w:rsidRPr="006A51CB">
        <w:rPr>
          <w:i/>
        </w:rPr>
        <w:t>Irvingia</w:t>
      </w:r>
      <w:proofErr w:type="spellEnd"/>
      <w:r w:rsidRPr="006A51CB">
        <w:rPr>
          <w:i/>
        </w:rPr>
        <w:t xml:space="preserve"> </w:t>
      </w:r>
      <w:proofErr w:type="spellStart"/>
      <w:r w:rsidRPr="006A51CB">
        <w:rPr>
          <w:i/>
        </w:rPr>
        <w:t>gabonensis</w:t>
      </w:r>
      <w:proofErr w:type="spellEnd"/>
      <w:r w:rsidRPr="006A51CB">
        <w:rPr>
          <w:i/>
        </w:rPr>
        <w:t xml:space="preserve"> (African bush mango) seed oil extracted using ethanol solvent to evaluate its potential for nutritional and industrial applications. Seeds sourced from Ilorin, Nigeria, were processed, and oil was extracted in two batches, yielding 20.90% and 28.96% oil content. Key parameters analyzed included acid value (17.02 and 16.00 mg </w:t>
      </w:r>
      <w:proofErr w:type="spellStart"/>
      <w:r w:rsidRPr="006A51CB">
        <w:rPr>
          <w:i/>
        </w:rPr>
        <w:t>NaOH</w:t>
      </w:r>
      <w:proofErr w:type="spellEnd"/>
      <w:r w:rsidRPr="006A51CB">
        <w:rPr>
          <w:i/>
        </w:rPr>
        <w:t xml:space="preserve">/g), free fatty acid content (12.40% and 11.30%), iodine value (86.29 and 44.16 mg I₂/g), peroxide value (26.00 and 36.00 </w:t>
      </w:r>
      <w:proofErr w:type="spellStart"/>
      <w:r w:rsidRPr="006A51CB">
        <w:rPr>
          <w:i/>
        </w:rPr>
        <w:t>meq</w:t>
      </w:r>
      <w:proofErr w:type="spellEnd"/>
      <w:r w:rsidRPr="006A51CB">
        <w:rPr>
          <w:i/>
        </w:rPr>
        <w:t xml:space="preserve">/kg), saponification value (84.02 and 48.01 mg </w:t>
      </w:r>
      <w:proofErr w:type="spellStart"/>
      <w:r w:rsidRPr="006A51CB">
        <w:rPr>
          <w:i/>
        </w:rPr>
        <w:t>NaOH</w:t>
      </w:r>
      <w:proofErr w:type="spellEnd"/>
      <w:r w:rsidRPr="006A51CB">
        <w:rPr>
          <w:i/>
        </w:rPr>
        <w:t xml:space="preserve">/g), and ester value (66.02 mg </w:t>
      </w:r>
      <w:proofErr w:type="spellStart"/>
      <w:r w:rsidRPr="006A51CB">
        <w:rPr>
          <w:i/>
        </w:rPr>
        <w:t>NaOH</w:t>
      </w:r>
      <w:proofErr w:type="spellEnd"/>
      <w:r w:rsidRPr="006A51CB">
        <w:rPr>
          <w:i/>
        </w:rPr>
        <w:t>/g for both). High acid and peroxide values indicate hydrolytic and oxidative degradation, likely due to suboptimal storage or processing conditions. Despite these limitations, the oil’s high unsaturation in one batch and antioxidant content suggest potential for food, cosmetic, and pharmaceutical uses. Recommendations include refining techniques to enhance stability and further studies to explore alternative extraction methods and comprehensive biochemical profiling to optimize its commercial viability.</w:t>
      </w:r>
    </w:p>
    <w:p w:rsidR="00640B41" w:rsidRPr="006A51CB" w:rsidRDefault="00640B41" w:rsidP="00640B41"/>
    <w:p w:rsidR="00640B41" w:rsidRPr="006A51CB" w:rsidRDefault="00640B41" w:rsidP="00640B41">
      <w:pPr>
        <w:tabs>
          <w:tab w:val="center" w:pos="4680"/>
        </w:tabs>
        <w:sectPr w:rsidR="00640B41" w:rsidRPr="006A51CB" w:rsidSect="00640B41">
          <w:headerReference w:type="default" r:id="rId8"/>
          <w:footerReference w:type="default" r:id="rId9"/>
          <w:pgSz w:w="12240" w:h="15840"/>
          <w:pgMar w:top="1440" w:right="1440" w:bottom="1440" w:left="1440" w:header="720" w:footer="720" w:gutter="0"/>
          <w:pgNumType w:fmt="lowerRoman"/>
          <w:cols w:space="720"/>
          <w:titlePg/>
          <w:docGrid w:linePitch="360"/>
        </w:sectPr>
      </w:pPr>
      <w:r w:rsidRPr="006A51CB">
        <w:tab/>
      </w:r>
    </w:p>
    <w:p w:rsidR="0094742A" w:rsidRPr="006A51CB" w:rsidRDefault="00285724" w:rsidP="0001687E">
      <w:pPr>
        <w:pStyle w:val="Heading1"/>
        <w:spacing w:before="0" w:beforeAutospacing="0" w:after="0" w:afterAutospacing="0" w:line="480" w:lineRule="auto"/>
        <w:jc w:val="center"/>
        <w:rPr>
          <w:sz w:val="24"/>
          <w:szCs w:val="24"/>
        </w:rPr>
      </w:pPr>
      <w:r w:rsidRPr="006A51CB">
        <w:rPr>
          <w:sz w:val="24"/>
          <w:szCs w:val="24"/>
        </w:rPr>
        <w:lastRenderedPageBreak/>
        <w:t>CHAPTER ONE</w:t>
      </w: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1.0</w:t>
      </w:r>
      <w:r w:rsidRPr="006A51CB">
        <w:rPr>
          <w:sz w:val="24"/>
          <w:szCs w:val="24"/>
        </w:rPr>
        <w:tab/>
        <w:t>INTRODUCTION</w:t>
      </w:r>
    </w:p>
    <w:p w:rsidR="0094742A" w:rsidRPr="006A51CB" w:rsidRDefault="0094742A" w:rsidP="0001687E">
      <w:pPr>
        <w:pStyle w:val="NormalWeb"/>
        <w:spacing w:before="0" w:beforeAutospacing="0" w:after="0" w:afterAutospacing="0" w:line="480" w:lineRule="auto"/>
        <w:jc w:val="both"/>
      </w:pPr>
      <w:r w:rsidRPr="006A51CB">
        <w:t xml:space="preserve">The global shift toward renewable, sustainable, and plant derived bio resources has spurred increased research into lesser known oil bearing seeds, especially those native to sub Saharan Africa (United Nations Environment </w:t>
      </w:r>
      <w:proofErr w:type="spellStart"/>
      <w:r w:rsidRPr="006A51CB">
        <w:t>Programme</w:t>
      </w:r>
      <w:proofErr w:type="spellEnd"/>
      <w:r w:rsidRPr="006A51CB">
        <w:t xml:space="preserve">, 2020). Among these,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known as African wild mango, bush mango, or </w:t>
      </w:r>
      <w:proofErr w:type="spellStart"/>
      <w:r w:rsidRPr="006A51CB">
        <w:t>dika</w:t>
      </w:r>
      <w:proofErr w:type="spellEnd"/>
      <w:r w:rsidRPr="006A51CB">
        <w:t xml:space="preserve"> nut, stands out as a versatile species with notable economic and nutritional value. Indigenous to the humid forest regions of West and Central Africa, this member of the </w:t>
      </w:r>
      <w:proofErr w:type="spellStart"/>
      <w:r w:rsidRPr="006A51CB">
        <w:t>Irvingiaceae</w:t>
      </w:r>
      <w:proofErr w:type="spellEnd"/>
      <w:r w:rsidRPr="006A51CB">
        <w:t xml:space="preserve"> family is valued for its edible fruits and oil rich seeds (Leakey et al., 2005; </w:t>
      </w:r>
      <w:proofErr w:type="spellStart"/>
      <w:r w:rsidRPr="006A51CB">
        <w:t>Ejiofor</w:t>
      </w:r>
      <w:proofErr w:type="spellEnd"/>
      <w:r w:rsidRPr="006A51CB">
        <w:t xml:space="preserve"> et al., 1996).</w:t>
      </w:r>
    </w:p>
    <w:p w:rsidR="0094742A" w:rsidRPr="006A51CB" w:rsidRDefault="0094742A" w:rsidP="0001687E">
      <w:pPr>
        <w:pStyle w:val="NormalWeb"/>
        <w:spacing w:before="0" w:beforeAutospacing="0" w:after="0" w:afterAutospacing="0" w:line="480" w:lineRule="auto"/>
        <w:jc w:val="both"/>
      </w:pPr>
      <w:r w:rsidRPr="006A51CB">
        <w:t xml:space="preserve">The seeds of </w:t>
      </w:r>
      <w:r w:rsidRPr="006A51CB">
        <w:rPr>
          <w:rStyle w:val="Emphasis"/>
        </w:rPr>
        <w:t xml:space="preserve">I. </w:t>
      </w:r>
      <w:proofErr w:type="spellStart"/>
      <w:r w:rsidRPr="006A51CB">
        <w:rPr>
          <w:rStyle w:val="Emphasis"/>
        </w:rPr>
        <w:t>gabonensis</w:t>
      </w:r>
      <w:proofErr w:type="spellEnd"/>
      <w:r w:rsidRPr="006A51CB">
        <w:t xml:space="preserve"> are a staple in West African cuisine, prized for their mucilaginous properties that thicken soups, yet their utility extends far beyond the kitchen. Known as </w:t>
      </w:r>
      <w:proofErr w:type="spellStart"/>
      <w:r w:rsidRPr="006A51CB">
        <w:t>dika</w:t>
      </w:r>
      <w:proofErr w:type="spellEnd"/>
      <w:r w:rsidRPr="006A51CB">
        <w:t xml:space="preserve"> nuts, the kernels yield 50% to 70% oil by weight, earning the moniker "bush mango butter" or "</w:t>
      </w:r>
      <w:proofErr w:type="spellStart"/>
      <w:r w:rsidRPr="006A51CB">
        <w:t>dika</w:t>
      </w:r>
      <w:proofErr w:type="spellEnd"/>
      <w:r w:rsidRPr="006A51CB">
        <w:t xml:space="preserve"> oil" (</w:t>
      </w:r>
      <w:proofErr w:type="spellStart"/>
      <w:r w:rsidRPr="006A51CB">
        <w:t>Ndjouenkeu</w:t>
      </w:r>
      <w:proofErr w:type="spellEnd"/>
      <w:r w:rsidRPr="006A51CB">
        <w:t xml:space="preserve"> et al., 1996). Traditionally, this oil has served in cooking, soap production, and skincare, but its broader industrial and nutritional applications remain largely untapped, warranting further exploration.</w:t>
      </w:r>
    </w:p>
    <w:p w:rsidR="0094742A" w:rsidRPr="006A51CB" w:rsidRDefault="0094742A" w:rsidP="0001687E">
      <w:pPr>
        <w:pStyle w:val="NormalWeb"/>
        <w:spacing w:before="0" w:beforeAutospacing="0" w:after="0" w:afterAutospacing="0" w:line="480" w:lineRule="auto"/>
        <w:jc w:val="both"/>
      </w:pPr>
      <w:r w:rsidRPr="006A51CB">
        <w:t xml:space="preserve">Recent interest has focused on analyzing the physicochemical properties of </w:t>
      </w:r>
      <w:r w:rsidRPr="006A51CB">
        <w:rPr>
          <w:rStyle w:val="Emphasis"/>
        </w:rPr>
        <w:t xml:space="preserve">I. </w:t>
      </w:r>
      <w:proofErr w:type="spellStart"/>
      <w:r w:rsidRPr="006A51CB">
        <w:rPr>
          <w:rStyle w:val="Emphasis"/>
        </w:rPr>
        <w:t>gabonensis</w:t>
      </w:r>
      <w:proofErr w:type="spellEnd"/>
      <w:r w:rsidRPr="006A51CB">
        <w:t xml:space="preserve"> seed oil to assess its potential for diverse uses. Parameters like acid value, peroxide value, iodine value, saponification value, and refractive index offer insights into the oil’s quality, stability, and suitability for food, cosmetic, or pharmaceutical industries (Codex </w:t>
      </w:r>
      <w:proofErr w:type="spellStart"/>
      <w:r w:rsidRPr="006A51CB">
        <w:t>Alimentarius</w:t>
      </w:r>
      <w:proofErr w:type="spellEnd"/>
      <w:r w:rsidRPr="006A51CB">
        <w:t>, 1999). These characteristics are vital for gauging shelf life, resistance to spoilage, and adaptability to various commercial purposes.</w:t>
      </w:r>
    </w:p>
    <w:p w:rsidR="0094742A" w:rsidRPr="006A51CB" w:rsidRDefault="0094742A" w:rsidP="0001687E">
      <w:pPr>
        <w:pStyle w:val="NormalWeb"/>
        <w:spacing w:before="0" w:beforeAutospacing="0" w:after="0" w:afterAutospacing="0" w:line="480" w:lineRule="auto"/>
        <w:jc w:val="both"/>
      </w:pPr>
      <w:r w:rsidRPr="006A51CB">
        <w:lastRenderedPageBreak/>
        <w:t xml:space="preserve">With rising demand for sustainable, locally sourced oils,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seed oil presents a promising opportunity. Though underutilized industrially, it could serve as a nutritional lipid source and raw material for products like soaps, cosmetics, and medicines (</w:t>
      </w:r>
      <w:proofErr w:type="spellStart"/>
      <w:r w:rsidRPr="006A51CB">
        <w:t>Okolo</w:t>
      </w:r>
      <w:proofErr w:type="spellEnd"/>
      <w:r w:rsidRPr="006A51CB">
        <w:t xml:space="preserve"> et al., 2020). </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1.1</w:t>
      </w:r>
      <w:r w:rsidRPr="006A51CB">
        <w:rPr>
          <w:sz w:val="24"/>
          <w:szCs w:val="24"/>
        </w:rPr>
        <w:tab/>
        <w:t>BACKGROUND OF THE STUDY</w:t>
      </w:r>
    </w:p>
    <w:p w:rsidR="0094742A" w:rsidRPr="006A51CB" w:rsidRDefault="0094742A" w:rsidP="0001687E">
      <w:pPr>
        <w:pStyle w:val="NormalWeb"/>
        <w:spacing w:before="0" w:beforeAutospacing="0" w:after="0" w:afterAutospacing="0" w:line="480" w:lineRule="auto"/>
        <w:jc w:val="both"/>
      </w:pPr>
      <w:r w:rsidRPr="006A51CB">
        <w:t xml:space="preserve">The global appetite for natural oils with health benefits has driven research into underutilized African plant species, including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(FAO, 2018). Native to West and Central Africa’s humid forests, this tree is traditionally grown for its fleshy fruit, but its seeds are increasingly recognized for their oil and nutritional content. Known as "</w:t>
      </w:r>
      <w:proofErr w:type="spellStart"/>
      <w:r w:rsidRPr="006A51CB">
        <w:t>dika</w:t>
      </w:r>
      <w:proofErr w:type="spellEnd"/>
      <w:r w:rsidRPr="006A51CB">
        <w:t xml:space="preserve"> oil" or "bush mango butter," the seed oil has long been part of local diets and remedies, yet its industrial and scientific potential remains underexplored.</w:t>
      </w:r>
    </w:p>
    <w:p w:rsidR="0094742A" w:rsidRPr="006A51CB" w:rsidRDefault="0094742A" w:rsidP="0001687E">
      <w:pPr>
        <w:pStyle w:val="NormalWeb"/>
        <w:spacing w:before="0" w:beforeAutospacing="0" w:after="0" w:afterAutospacing="0" w:line="480" w:lineRule="auto"/>
        <w:jc w:val="both"/>
      </w:pPr>
      <w:r w:rsidRPr="006A51CB">
        <w:t xml:space="preserve">Rich in lipids, </w:t>
      </w:r>
      <w:r w:rsidRPr="006A51CB">
        <w:rPr>
          <w:rStyle w:val="Emphasis"/>
        </w:rPr>
        <w:t xml:space="preserve">I. </w:t>
      </w:r>
      <w:proofErr w:type="spellStart"/>
      <w:r w:rsidRPr="006A51CB">
        <w:rPr>
          <w:rStyle w:val="Emphasis"/>
        </w:rPr>
        <w:t>gabonensis</w:t>
      </w:r>
      <w:proofErr w:type="spellEnd"/>
      <w:r w:rsidRPr="006A51CB">
        <w:t xml:space="preserve"> seed oil contains medium chain fatty acids like </w:t>
      </w:r>
      <w:proofErr w:type="spellStart"/>
      <w:r w:rsidRPr="006A51CB">
        <w:t>lauric</w:t>
      </w:r>
      <w:proofErr w:type="spellEnd"/>
      <w:r w:rsidRPr="006A51CB">
        <w:t xml:space="preserve"> and </w:t>
      </w:r>
      <w:proofErr w:type="spellStart"/>
      <w:r w:rsidRPr="006A51CB">
        <w:t>myristic</w:t>
      </w:r>
      <w:proofErr w:type="spellEnd"/>
      <w:r w:rsidRPr="006A51CB">
        <w:t xml:space="preserve"> acids, akin to those in coconut and palm kernel oils (</w:t>
      </w:r>
      <w:proofErr w:type="spellStart"/>
      <w:r w:rsidRPr="006A51CB">
        <w:t>Omoti</w:t>
      </w:r>
      <w:proofErr w:type="spellEnd"/>
      <w:r w:rsidRPr="006A51CB">
        <w:t xml:space="preserve"> &amp; </w:t>
      </w:r>
      <w:proofErr w:type="spellStart"/>
      <w:r w:rsidRPr="006A51CB">
        <w:t>Okiy</w:t>
      </w:r>
      <w:proofErr w:type="spellEnd"/>
      <w:r w:rsidRPr="006A51CB">
        <w:t>, 1987). These compounds offer antimicrobial benefits and support lipid metabolism (</w:t>
      </w:r>
      <w:proofErr w:type="spellStart"/>
      <w:r w:rsidRPr="006A51CB">
        <w:t>Dayrit</w:t>
      </w:r>
      <w:proofErr w:type="spellEnd"/>
      <w:r w:rsidRPr="006A51CB">
        <w:t xml:space="preserve">, 2015), while bioactive elements like sterols and </w:t>
      </w:r>
      <w:proofErr w:type="spellStart"/>
      <w:r w:rsidRPr="006A51CB">
        <w:t>tocopherols</w:t>
      </w:r>
      <w:proofErr w:type="spellEnd"/>
      <w:r w:rsidRPr="006A51CB">
        <w:t xml:space="preserve"> enhance its antioxidant and </w:t>
      </w:r>
      <w:proofErr w:type="spellStart"/>
      <w:r w:rsidRPr="006A51CB">
        <w:t>cardioprotective</w:t>
      </w:r>
      <w:proofErr w:type="spellEnd"/>
      <w:r w:rsidRPr="006A51CB">
        <w:t xml:space="preserve"> qualities, suggesting uses in functional foods and therapeutics (</w:t>
      </w:r>
      <w:proofErr w:type="spellStart"/>
      <w:r w:rsidRPr="006A51CB">
        <w:t>Uhegbu</w:t>
      </w:r>
      <w:proofErr w:type="spellEnd"/>
      <w:r w:rsidRPr="006A51CB">
        <w:t xml:space="preserve"> et al., 2009).</w:t>
      </w:r>
    </w:p>
    <w:p w:rsidR="0094742A" w:rsidRPr="006A51CB" w:rsidRDefault="0094742A" w:rsidP="0001687E">
      <w:pPr>
        <w:pStyle w:val="NormalWeb"/>
        <w:spacing w:before="0" w:beforeAutospacing="0" w:after="0" w:afterAutospacing="0" w:line="480" w:lineRule="auto"/>
        <w:jc w:val="both"/>
      </w:pPr>
      <w:r w:rsidRPr="006A51CB">
        <w:t xml:space="preserve">Key physicochemical properties, acid value, saponification value, iodine value, and peroxide value, determine the oil’s quality, stability, and application potential (Codex </w:t>
      </w:r>
      <w:proofErr w:type="spellStart"/>
      <w:r w:rsidRPr="006A51CB">
        <w:t>Alimentarius</w:t>
      </w:r>
      <w:proofErr w:type="spellEnd"/>
      <w:r w:rsidRPr="006A51CB">
        <w:t>, 1999). Understanding these traits is essential for evaluating its shelf life, food safety, and feasibility for products like soap, cosmetics, or biofuels, expanding its utility beyond traditional contexts.</w:t>
      </w:r>
    </w:p>
    <w:p w:rsidR="0094742A" w:rsidRPr="006A51CB" w:rsidRDefault="0094742A" w:rsidP="0001687E">
      <w:pPr>
        <w:pStyle w:val="NormalWeb"/>
        <w:spacing w:before="0" w:beforeAutospacing="0" w:after="0" w:afterAutospacing="0" w:line="480" w:lineRule="auto"/>
        <w:jc w:val="both"/>
      </w:pPr>
      <w:r w:rsidRPr="006A51CB">
        <w:t xml:space="preserve">Despite its cultural significance, comprehensive studies on </w:t>
      </w:r>
      <w:r w:rsidRPr="006A51CB">
        <w:rPr>
          <w:rStyle w:val="Emphasis"/>
        </w:rPr>
        <w:t xml:space="preserve">I. </w:t>
      </w:r>
      <w:proofErr w:type="spellStart"/>
      <w:r w:rsidRPr="006A51CB">
        <w:rPr>
          <w:rStyle w:val="Emphasis"/>
        </w:rPr>
        <w:t>gabonensis</w:t>
      </w:r>
      <w:proofErr w:type="spellEnd"/>
      <w:r w:rsidRPr="006A51CB">
        <w:t xml:space="preserve"> seed oil’s extraction and properties are scarce. This gap highlights the need for research to validate traditional uses, </w:t>
      </w:r>
      <w:r w:rsidRPr="006A51CB">
        <w:lastRenderedPageBreak/>
        <w:t>explore health benefits, and promote its commercial development, bridging local knowledge with modern applications.</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1.2</w:t>
      </w:r>
      <w:r w:rsidRPr="006A51CB">
        <w:rPr>
          <w:sz w:val="24"/>
          <w:szCs w:val="24"/>
        </w:rPr>
        <w:tab/>
        <w:t>STATEMENT OF THE PROBLEM</w:t>
      </w:r>
    </w:p>
    <w:p w:rsidR="0094742A" w:rsidRPr="006A51CB" w:rsidRDefault="0094742A" w:rsidP="0001687E">
      <w:pPr>
        <w:pStyle w:val="NormalWeb"/>
        <w:spacing w:before="0" w:beforeAutospacing="0" w:after="0" w:afterAutospacing="0" w:line="480" w:lineRule="auto"/>
        <w:jc w:val="both"/>
      </w:pPr>
      <w:r w:rsidRPr="006A51CB">
        <w:t xml:space="preserve">Amid growing interest in plant based oils for nutrition, medicine, and industry, many African indigenous resources, including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remain underexplored (</w:t>
      </w:r>
      <w:proofErr w:type="spellStart"/>
      <w:r w:rsidRPr="006A51CB">
        <w:t>Akinhanmi</w:t>
      </w:r>
      <w:proofErr w:type="spellEnd"/>
      <w:r w:rsidRPr="006A51CB">
        <w:t xml:space="preserve"> et al., 2019). Known for its fruit and oil rich seeds, this species offers potential health and economic benefits, yet scientific data on its oil’s composition and functionality are limited, restricting its broader adoption.</w:t>
      </w:r>
    </w:p>
    <w:p w:rsidR="0094742A" w:rsidRPr="006A51CB" w:rsidRDefault="0094742A" w:rsidP="0001687E">
      <w:pPr>
        <w:pStyle w:val="NormalWeb"/>
        <w:spacing w:before="0" w:beforeAutospacing="0" w:after="0" w:afterAutospacing="0" w:line="480" w:lineRule="auto"/>
        <w:jc w:val="both"/>
      </w:pPr>
      <w:r w:rsidRPr="006A51CB">
        <w:t>Traditionally valued in West and Central African communities, the oil’s physicochemical profile is not well documented, impeding its integration into food, cosmetic, and pharmaceutical sectors. Without thorough analysis of properties like acid value and saponification value, its stability, safety, and commercial viability remain uncertain (</w:t>
      </w:r>
      <w:proofErr w:type="spellStart"/>
      <w:r w:rsidRPr="006A51CB">
        <w:t>Okolo</w:t>
      </w:r>
      <w:proofErr w:type="spellEnd"/>
      <w:r w:rsidRPr="006A51CB">
        <w:t xml:space="preserve"> et al., 2020).</w:t>
      </w:r>
    </w:p>
    <w:p w:rsidR="0094742A" w:rsidRPr="006A51CB" w:rsidRDefault="0094742A" w:rsidP="0001687E">
      <w:pPr>
        <w:pStyle w:val="NormalWeb"/>
        <w:spacing w:before="0" w:beforeAutospacing="0" w:after="0" w:afterAutospacing="0" w:line="480" w:lineRule="auto"/>
        <w:jc w:val="both"/>
      </w:pPr>
      <w:r w:rsidRPr="006A51CB">
        <w:t xml:space="preserve">Thus, systematic research is needed to extract, characterize, and evaluate </w:t>
      </w:r>
      <w:r w:rsidRPr="006A51CB">
        <w:rPr>
          <w:rStyle w:val="Emphasis"/>
        </w:rPr>
        <w:t xml:space="preserve">I. </w:t>
      </w:r>
      <w:proofErr w:type="spellStart"/>
      <w:r w:rsidRPr="006A51CB">
        <w:rPr>
          <w:rStyle w:val="Emphasis"/>
        </w:rPr>
        <w:t>gabonensis</w:t>
      </w:r>
      <w:proofErr w:type="spellEnd"/>
      <w:r w:rsidRPr="006A51CB">
        <w:t xml:space="preserve"> seed oil, filling knowledge gaps and fostering its development into valuable products that enhance both scientific understanding and economic opportunities.</w:t>
      </w:r>
    </w:p>
    <w:p w:rsidR="00285724" w:rsidRPr="006A51CB" w:rsidRDefault="00285724" w:rsidP="0001687E">
      <w:pPr>
        <w:pStyle w:val="Heading2"/>
        <w:spacing w:before="0" w:beforeAutospacing="0" w:after="0" w:afterAutospacing="0" w:line="480" w:lineRule="auto"/>
        <w:jc w:val="both"/>
        <w:rPr>
          <w:sz w:val="24"/>
          <w:szCs w:val="24"/>
        </w:rPr>
      </w:pPr>
    </w:p>
    <w:p w:rsidR="001070F1" w:rsidRPr="006A51CB" w:rsidRDefault="001070F1" w:rsidP="0001687E">
      <w:pPr>
        <w:pStyle w:val="Heading2"/>
        <w:spacing w:before="0" w:beforeAutospacing="0" w:after="0" w:afterAutospacing="0" w:line="480" w:lineRule="auto"/>
        <w:jc w:val="both"/>
        <w:rPr>
          <w:sz w:val="24"/>
          <w:szCs w:val="24"/>
        </w:rPr>
      </w:pPr>
    </w:p>
    <w:p w:rsidR="001070F1" w:rsidRPr="006A51CB" w:rsidRDefault="001070F1" w:rsidP="0001687E">
      <w:pPr>
        <w:pStyle w:val="Heading2"/>
        <w:spacing w:before="0" w:beforeAutospacing="0" w:after="0" w:afterAutospacing="0" w:line="480" w:lineRule="auto"/>
        <w:jc w:val="both"/>
        <w:rPr>
          <w:sz w:val="24"/>
          <w:szCs w:val="24"/>
        </w:rPr>
      </w:pPr>
    </w:p>
    <w:p w:rsidR="001070F1" w:rsidRPr="006A51CB" w:rsidRDefault="001070F1" w:rsidP="0001687E">
      <w:pPr>
        <w:pStyle w:val="Heading2"/>
        <w:spacing w:before="0" w:beforeAutospacing="0" w:after="0" w:afterAutospacing="0" w:line="480" w:lineRule="auto"/>
        <w:jc w:val="both"/>
        <w:rPr>
          <w:sz w:val="24"/>
          <w:szCs w:val="24"/>
        </w:rPr>
      </w:pPr>
    </w:p>
    <w:p w:rsidR="00FD65AF" w:rsidRPr="006A51CB" w:rsidRDefault="00FD65AF" w:rsidP="0001687E">
      <w:pPr>
        <w:pStyle w:val="Heading2"/>
        <w:spacing w:before="0" w:beforeAutospacing="0" w:after="0" w:afterAutospacing="0" w:line="480" w:lineRule="auto"/>
        <w:jc w:val="both"/>
        <w:rPr>
          <w:sz w:val="24"/>
          <w:szCs w:val="24"/>
        </w:rPr>
      </w:pPr>
    </w:p>
    <w:p w:rsidR="00FD65AF" w:rsidRPr="006A51CB" w:rsidRDefault="00FD65AF"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lastRenderedPageBreak/>
        <w:t>1.3</w:t>
      </w:r>
      <w:r w:rsidRPr="006A51CB">
        <w:rPr>
          <w:sz w:val="24"/>
          <w:szCs w:val="24"/>
        </w:rPr>
        <w:tab/>
        <w:t>OBJECTIVES OF THE STUDY</w:t>
      </w:r>
    </w:p>
    <w:p w:rsidR="0094742A" w:rsidRPr="006A51CB" w:rsidRDefault="0094742A" w:rsidP="0001687E">
      <w:pPr>
        <w:pStyle w:val="Heading3"/>
        <w:spacing w:before="0" w:line="480" w:lineRule="auto"/>
        <w:jc w:val="both"/>
        <w:rPr>
          <w:rFonts w:ascii="Times New Roman" w:hAnsi="Times New Roman" w:cs="Times New Roman"/>
          <w:color w:val="auto"/>
        </w:rPr>
      </w:pPr>
      <w:r w:rsidRPr="006A51CB">
        <w:rPr>
          <w:rFonts w:ascii="Times New Roman" w:hAnsi="Times New Roman" w:cs="Times New Roman"/>
          <w:color w:val="auto"/>
        </w:rPr>
        <w:t>Main Objective</w:t>
      </w:r>
    </w:p>
    <w:p w:rsidR="0094742A" w:rsidRPr="006A51CB" w:rsidRDefault="0094742A" w:rsidP="0001687E">
      <w:pPr>
        <w:pStyle w:val="NormalWeb"/>
        <w:spacing w:before="0" w:beforeAutospacing="0" w:after="0" w:afterAutospacing="0" w:line="480" w:lineRule="auto"/>
        <w:jc w:val="both"/>
      </w:pPr>
      <w:r w:rsidRPr="006A51CB">
        <w:t xml:space="preserve">To investigate the physicochemical properties of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seed oil for potential industrial and nutritional applications.</w:t>
      </w:r>
    </w:p>
    <w:p w:rsidR="0094742A" w:rsidRPr="006A51CB" w:rsidRDefault="0094742A" w:rsidP="0001687E">
      <w:pPr>
        <w:pStyle w:val="Heading3"/>
        <w:spacing w:before="0" w:line="480" w:lineRule="auto"/>
        <w:jc w:val="both"/>
        <w:rPr>
          <w:rFonts w:ascii="Times New Roman" w:hAnsi="Times New Roman" w:cs="Times New Roman"/>
          <w:color w:val="auto"/>
        </w:rPr>
      </w:pPr>
      <w:r w:rsidRPr="006A51CB">
        <w:rPr>
          <w:rFonts w:ascii="Times New Roman" w:hAnsi="Times New Roman" w:cs="Times New Roman"/>
          <w:color w:val="auto"/>
        </w:rPr>
        <w:t>Specific Objectives</w:t>
      </w:r>
    </w:p>
    <w:p w:rsidR="0094742A" w:rsidRPr="006A51CB" w:rsidRDefault="0094742A" w:rsidP="0001687E">
      <w:pPr>
        <w:pStyle w:val="NormalWeb"/>
        <w:numPr>
          <w:ilvl w:val="0"/>
          <w:numId w:val="8"/>
        </w:numPr>
        <w:spacing w:before="0" w:beforeAutospacing="0" w:after="0" w:afterAutospacing="0" w:line="480" w:lineRule="auto"/>
        <w:jc w:val="both"/>
      </w:pPr>
      <w:r w:rsidRPr="006A51CB">
        <w:t xml:space="preserve">Extract oil from </w:t>
      </w:r>
      <w:r w:rsidRPr="006A51CB">
        <w:rPr>
          <w:rStyle w:val="Emphasis"/>
        </w:rPr>
        <w:t xml:space="preserve">I. </w:t>
      </w:r>
      <w:proofErr w:type="spellStart"/>
      <w:r w:rsidRPr="006A51CB">
        <w:rPr>
          <w:rStyle w:val="Emphasis"/>
        </w:rPr>
        <w:t>gabonensis</w:t>
      </w:r>
      <w:proofErr w:type="spellEnd"/>
      <w:r w:rsidRPr="006A51CB">
        <w:t xml:space="preserve"> seeds using solvent extraction.</w:t>
      </w:r>
    </w:p>
    <w:p w:rsidR="0094742A" w:rsidRPr="006A51CB" w:rsidRDefault="0094742A" w:rsidP="0001687E">
      <w:pPr>
        <w:pStyle w:val="NormalWeb"/>
        <w:numPr>
          <w:ilvl w:val="0"/>
          <w:numId w:val="8"/>
        </w:numPr>
        <w:spacing w:before="0" w:beforeAutospacing="0" w:after="0" w:afterAutospacing="0" w:line="480" w:lineRule="auto"/>
        <w:jc w:val="both"/>
      </w:pPr>
      <w:r w:rsidRPr="006A51CB">
        <w:t>Determine the percentage oil yield.</w:t>
      </w:r>
    </w:p>
    <w:p w:rsidR="0094742A" w:rsidRPr="006A51CB" w:rsidRDefault="0094742A" w:rsidP="0001687E">
      <w:pPr>
        <w:pStyle w:val="NormalWeb"/>
        <w:numPr>
          <w:ilvl w:val="0"/>
          <w:numId w:val="8"/>
        </w:numPr>
        <w:spacing w:before="0" w:beforeAutospacing="0" w:after="0" w:afterAutospacing="0" w:line="480" w:lineRule="auto"/>
        <w:jc w:val="both"/>
      </w:pPr>
      <w:r w:rsidRPr="006A51CB">
        <w:t>Analyze acid value, iodine value, peroxide value, saponification value, and ester value.</w:t>
      </w:r>
    </w:p>
    <w:p w:rsidR="0094742A" w:rsidRPr="006A51CB" w:rsidRDefault="0094742A" w:rsidP="0001687E">
      <w:pPr>
        <w:pStyle w:val="NormalWeb"/>
        <w:numPr>
          <w:ilvl w:val="0"/>
          <w:numId w:val="8"/>
        </w:numPr>
        <w:spacing w:before="0" w:beforeAutospacing="0" w:after="0" w:afterAutospacing="0" w:line="480" w:lineRule="auto"/>
        <w:jc w:val="both"/>
      </w:pPr>
      <w:r w:rsidRPr="006A51CB">
        <w:t>Assess the oil’s suitability for food, cosmetic, or pharmaceutical use.</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1.4</w:t>
      </w:r>
      <w:r w:rsidRPr="006A51CB">
        <w:rPr>
          <w:sz w:val="24"/>
          <w:szCs w:val="24"/>
        </w:rPr>
        <w:tab/>
        <w:t>SIGNIFICANCE OF THE STUDY</w:t>
      </w:r>
    </w:p>
    <w:p w:rsidR="0094742A" w:rsidRPr="006A51CB" w:rsidRDefault="0094742A" w:rsidP="0001687E">
      <w:pPr>
        <w:pStyle w:val="NormalWeb"/>
        <w:spacing w:before="0" w:beforeAutospacing="0" w:after="0" w:afterAutospacing="0" w:line="480" w:lineRule="auto"/>
        <w:jc w:val="both"/>
      </w:pPr>
      <w:r w:rsidRPr="006A51CB">
        <w:t xml:space="preserve">Scientifically, this study enriches knowledge of underutilized African plant oils by detailing </w:t>
      </w:r>
      <w:r w:rsidRPr="006A51CB">
        <w:rPr>
          <w:rStyle w:val="Emphasis"/>
        </w:rPr>
        <w:t xml:space="preserve">I. </w:t>
      </w:r>
      <w:proofErr w:type="spellStart"/>
      <w:r w:rsidRPr="006A51CB">
        <w:rPr>
          <w:rStyle w:val="Emphasis"/>
        </w:rPr>
        <w:t>gabonensis</w:t>
      </w:r>
      <w:proofErr w:type="spellEnd"/>
      <w:r w:rsidRPr="006A51CB">
        <w:t xml:space="preserve"> seed oil’s physicochemical traits, aiding quality and application assessments (</w:t>
      </w:r>
      <w:proofErr w:type="spellStart"/>
      <w:r w:rsidRPr="006A51CB">
        <w:t>Akinhanmi</w:t>
      </w:r>
      <w:proofErr w:type="spellEnd"/>
      <w:r w:rsidRPr="006A51CB">
        <w:t xml:space="preserve"> et al., 2019). Socio economically, it promotes an indigenous resource, potentially boosting commercial interest and supporting rural livelihoods, especially for farmers and women in seed processing (Leakey et al., 2005). The findings could also spur development of value added products, fostering sustainability and economic growth in tropical regions.</w:t>
      </w:r>
    </w:p>
    <w:p w:rsidR="00FD65AF" w:rsidRPr="006A51CB" w:rsidRDefault="00FD65AF">
      <w:pPr>
        <w:rPr>
          <w:rFonts w:ascii="Times New Roman" w:eastAsia="Times New Roman" w:hAnsi="Times New Roman" w:cs="Times New Roman"/>
          <w:b/>
          <w:bCs/>
          <w:sz w:val="24"/>
          <w:szCs w:val="24"/>
        </w:rPr>
      </w:pPr>
      <w:r w:rsidRPr="006A51CB">
        <w:rPr>
          <w:sz w:val="24"/>
          <w:szCs w:val="24"/>
        </w:rPr>
        <w:br w:type="page"/>
      </w: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lastRenderedPageBreak/>
        <w:t>1.5</w:t>
      </w:r>
      <w:r w:rsidRPr="006A51CB">
        <w:rPr>
          <w:sz w:val="24"/>
          <w:szCs w:val="24"/>
        </w:rPr>
        <w:tab/>
        <w:t>SCOPE OF THE STUDY</w:t>
      </w:r>
    </w:p>
    <w:p w:rsidR="0094742A" w:rsidRPr="006A51CB" w:rsidRDefault="0094742A" w:rsidP="0001687E">
      <w:pPr>
        <w:pStyle w:val="NormalWeb"/>
        <w:spacing w:before="0" w:beforeAutospacing="0" w:after="0" w:afterAutospacing="0" w:line="480" w:lineRule="auto"/>
        <w:jc w:val="both"/>
      </w:pPr>
      <w:r w:rsidRPr="006A51CB">
        <w:t xml:space="preserve">The study centers on extracting and characterizing </w:t>
      </w:r>
      <w:r w:rsidRPr="006A51CB">
        <w:rPr>
          <w:rStyle w:val="Emphasis"/>
        </w:rPr>
        <w:t xml:space="preserve">I. </w:t>
      </w:r>
      <w:proofErr w:type="spellStart"/>
      <w:r w:rsidRPr="006A51CB">
        <w:rPr>
          <w:rStyle w:val="Emphasis"/>
        </w:rPr>
        <w:t>gabonensis</w:t>
      </w:r>
      <w:proofErr w:type="spellEnd"/>
      <w:r w:rsidRPr="006A51CB">
        <w:t xml:space="preserve"> seed oil using ethanol solvent extraction, analyzing properties like acid value and iodine value. It is lab</w:t>
      </w:r>
      <w:r w:rsidR="00FD65AF" w:rsidRPr="006A51CB">
        <w:t>oratory</w:t>
      </w:r>
      <w:r w:rsidRPr="006A51CB">
        <w:t xml:space="preserve"> based and excludes in vivo or clinical health assessments.</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360" w:lineRule="auto"/>
        <w:jc w:val="both"/>
        <w:rPr>
          <w:sz w:val="24"/>
          <w:szCs w:val="24"/>
        </w:rPr>
      </w:pPr>
      <w:r w:rsidRPr="006A51CB">
        <w:rPr>
          <w:sz w:val="24"/>
          <w:szCs w:val="24"/>
        </w:rPr>
        <w:t>1.6</w:t>
      </w:r>
      <w:r w:rsidRPr="006A51CB">
        <w:rPr>
          <w:sz w:val="24"/>
          <w:szCs w:val="24"/>
        </w:rPr>
        <w:tab/>
        <w:t>LIMITATIONS OF THE STUDY</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Geographic Constraints:</w:t>
      </w:r>
      <w:r w:rsidRPr="006A51CB">
        <w:t xml:space="preserve"> Seeds are sourced from a single area, possibly not reflecting broader ecological diversity.</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Method Limitation:</w:t>
      </w:r>
      <w:r w:rsidRPr="006A51CB">
        <w:t xml:space="preserve"> Only solvent extraction is used, omitting other techniques like mechanical pressing.</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Safety Gaps:</w:t>
      </w:r>
      <w:r w:rsidRPr="006A51CB">
        <w:t xml:space="preserve"> Toxicity and safety profiles are not evaluated.</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Application Scope:</w:t>
      </w:r>
      <w:r w:rsidRPr="006A51CB">
        <w:t xml:space="preserve"> Practical industrial trials are not conducted.</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Resource Limits:</w:t>
      </w:r>
      <w:r w:rsidRPr="006A51CB">
        <w:t xml:space="preserve"> Analyses are constrained by available equipment and time.</w:t>
      </w:r>
    </w:p>
    <w:p w:rsidR="0094742A" w:rsidRPr="006A51CB" w:rsidRDefault="00285724" w:rsidP="00FD65AF">
      <w:pPr>
        <w:spacing w:after="100" w:afterAutospacing="1"/>
        <w:jc w:val="center"/>
        <w:rPr>
          <w:rFonts w:ascii="Times New Roman" w:hAnsi="Times New Roman" w:cs="Times New Roman"/>
          <w:b/>
          <w:sz w:val="24"/>
          <w:szCs w:val="24"/>
        </w:rPr>
      </w:pPr>
      <w:r w:rsidRPr="006A51CB">
        <w:rPr>
          <w:rFonts w:ascii="Times New Roman" w:hAnsi="Times New Roman" w:cs="Times New Roman"/>
          <w:sz w:val="24"/>
          <w:szCs w:val="24"/>
        </w:rPr>
        <w:br w:type="page"/>
      </w:r>
      <w:r w:rsidRPr="006A51CB">
        <w:rPr>
          <w:rFonts w:ascii="Times New Roman" w:hAnsi="Times New Roman" w:cs="Times New Roman"/>
          <w:b/>
          <w:sz w:val="24"/>
          <w:szCs w:val="24"/>
        </w:rPr>
        <w:lastRenderedPageBreak/>
        <w:t>CHAPTER TWO</w:t>
      </w:r>
    </w:p>
    <w:p w:rsidR="0094742A" w:rsidRPr="006A51CB" w:rsidRDefault="00285724" w:rsidP="00FD65AF">
      <w:pPr>
        <w:pStyle w:val="Heading2"/>
        <w:spacing w:before="0" w:beforeAutospacing="0" w:line="480" w:lineRule="auto"/>
        <w:jc w:val="both"/>
        <w:rPr>
          <w:sz w:val="24"/>
          <w:szCs w:val="24"/>
        </w:rPr>
      </w:pPr>
      <w:r w:rsidRPr="006A51CB">
        <w:rPr>
          <w:sz w:val="24"/>
          <w:szCs w:val="24"/>
        </w:rPr>
        <w:t>2.0</w:t>
      </w:r>
      <w:r w:rsidRPr="006A51CB">
        <w:rPr>
          <w:sz w:val="24"/>
          <w:szCs w:val="24"/>
        </w:rPr>
        <w:tab/>
        <w:t>LITERATURE REVIEW</w:t>
      </w:r>
    </w:p>
    <w:p w:rsidR="0094742A" w:rsidRPr="006A51CB" w:rsidRDefault="0094742A" w:rsidP="0001687E">
      <w:pPr>
        <w:pStyle w:val="NormalWeb"/>
        <w:spacing w:before="0" w:beforeAutospacing="0" w:after="0" w:afterAutospacing="0" w:line="480" w:lineRule="auto"/>
        <w:jc w:val="both"/>
      </w:pP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or African bush mango, is a tropical tree native to West and Central Africa’s lowland rainforests, including Nigeria and Cameroon (Leakey et al., 2005). Part of the </w:t>
      </w:r>
      <w:proofErr w:type="spellStart"/>
      <w:r w:rsidRPr="006A51CB">
        <w:t>Irvingiaceae</w:t>
      </w:r>
      <w:proofErr w:type="spellEnd"/>
      <w:r w:rsidRPr="006A51CB">
        <w:t xml:space="preserve"> family, it grows up to 30 meters and thrives in humid climates, producing mango like fruits with oil rich seeds.</w:t>
      </w:r>
    </w:p>
    <w:p w:rsidR="0094742A" w:rsidRPr="006A51CB" w:rsidRDefault="0094742A" w:rsidP="0001687E">
      <w:pPr>
        <w:pStyle w:val="NormalWeb"/>
        <w:spacing w:before="0" w:beforeAutospacing="0" w:after="0" w:afterAutospacing="0" w:line="480" w:lineRule="auto"/>
        <w:jc w:val="both"/>
      </w:pPr>
      <w:r w:rsidRPr="006A51CB">
        <w:t xml:space="preserve">Traditionally, its fruit pulp is eaten fresh or made into juices and jams, while the seeds, dried and ground, thicken soups like Nigeria’s </w:t>
      </w:r>
      <w:proofErr w:type="spellStart"/>
      <w:r w:rsidRPr="006A51CB">
        <w:t>ogbono</w:t>
      </w:r>
      <w:proofErr w:type="spellEnd"/>
      <w:r w:rsidRPr="006A51CB">
        <w:t xml:space="preserve"> soup due to their soluble fiber (</w:t>
      </w:r>
      <w:proofErr w:type="spellStart"/>
      <w:r w:rsidRPr="006A51CB">
        <w:t>Ejiofor</w:t>
      </w:r>
      <w:proofErr w:type="spellEnd"/>
      <w:r w:rsidRPr="006A51CB">
        <w:t xml:space="preserve"> et al., 1996). Beyond food, the plant’s bark, leaves, and roots treat ailments like diarrhea and diabetes in traditional medicine (Lowe et al., 2000). Studies suggest the seeds may lower blood glucose and lipids, indicating metabolic health benefits (</w:t>
      </w:r>
      <w:proofErr w:type="spellStart"/>
      <w:r w:rsidRPr="006A51CB">
        <w:t>Uhegbu</w:t>
      </w:r>
      <w:proofErr w:type="spellEnd"/>
      <w:r w:rsidRPr="006A51CB">
        <w:t xml:space="preserve"> et al., 2009; </w:t>
      </w:r>
      <w:proofErr w:type="spellStart"/>
      <w:r w:rsidRPr="006A51CB">
        <w:t>Ngondi</w:t>
      </w:r>
      <w:proofErr w:type="spellEnd"/>
      <w:r w:rsidRPr="006A51CB">
        <w:t xml:space="preserve"> et al., 2005).</w:t>
      </w:r>
    </w:p>
    <w:p w:rsidR="0094742A" w:rsidRPr="006A51CB" w:rsidRDefault="0094742A" w:rsidP="0001687E">
      <w:pPr>
        <w:pStyle w:val="NormalWeb"/>
        <w:spacing w:before="0" w:beforeAutospacing="0" w:after="0" w:afterAutospacing="0" w:line="480" w:lineRule="auto"/>
        <w:jc w:val="both"/>
      </w:pPr>
      <w:r w:rsidRPr="006A51CB">
        <w:t xml:space="preserve">Economically, </w:t>
      </w:r>
      <w:r w:rsidRPr="006A51CB">
        <w:rPr>
          <w:rStyle w:val="Emphasis"/>
        </w:rPr>
        <w:t xml:space="preserve">I. </w:t>
      </w:r>
      <w:proofErr w:type="spellStart"/>
      <w:r w:rsidRPr="006A51CB">
        <w:rPr>
          <w:rStyle w:val="Emphasis"/>
        </w:rPr>
        <w:t>gabonensis</w:t>
      </w:r>
      <w:proofErr w:type="spellEnd"/>
      <w:r w:rsidRPr="006A51CB">
        <w:t xml:space="preserve"> is a vital non timber forest product, supporting rural incomes through fruit and kernel trade (Leakey et al., 2005). In Nigeria and Cameroon, kernels are processed into oil or food thickeners, benefiting smallholder farmers and women cooperatives.</w:t>
      </w:r>
    </w:p>
    <w:p w:rsidR="0094742A" w:rsidRPr="006A51CB" w:rsidRDefault="0094742A" w:rsidP="0001687E">
      <w:pPr>
        <w:pStyle w:val="NormalWeb"/>
        <w:spacing w:before="0" w:beforeAutospacing="0" w:after="0" w:afterAutospacing="0" w:line="480" w:lineRule="auto"/>
        <w:jc w:val="both"/>
      </w:pPr>
      <w:r w:rsidRPr="006A51CB">
        <w:t>Botanical studies highlight genetic diversity across ecological zones, urging conservation efforts (Lowe et al., 2000). Its domestication in agroforestry systems enhances food security and biodiversity in tropical Africa, making it a candidate for sustainable development.</w:t>
      </w:r>
    </w:p>
    <w:p w:rsidR="0094742A" w:rsidRPr="006A51CB" w:rsidRDefault="0094742A" w:rsidP="0001687E">
      <w:pPr>
        <w:pStyle w:val="NormalWeb"/>
        <w:spacing w:before="0" w:beforeAutospacing="0" w:after="0" w:afterAutospacing="0" w:line="480" w:lineRule="auto"/>
        <w:jc w:val="both"/>
      </w:pPr>
      <w:r w:rsidRPr="006A51CB">
        <w:t xml:space="preserve">Recently, </w:t>
      </w:r>
      <w:r w:rsidRPr="006A51CB">
        <w:rPr>
          <w:rStyle w:val="Emphasis"/>
        </w:rPr>
        <w:t xml:space="preserve">I. </w:t>
      </w:r>
      <w:proofErr w:type="spellStart"/>
      <w:r w:rsidRPr="006A51CB">
        <w:rPr>
          <w:rStyle w:val="Emphasis"/>
        </w:rPr>
        <w:t>gabonensis</w:t>
      </w:r>
      <w:proofErr w:type="spellEnd"/>
      <w:r w:rsidRPr="006A51CB">
        <w:t xml:space="preserve"> has drawn attention for dietary supplements targeting weight loss and metabolic syndrome. While marketed globally, further research is needed to substantiate these claims and optimize its use in nutrition, medicine, and industry.</w:t>
      </w:r>
    </w:p>
    <w:p w:rsidR="0094742A" w:rsidRPr="006A51CB" w:rsidRDefault="0094742A" w:rsidP="0001687E">
      <w:pPr>
        <w:pStyle w:val="NormalWeb"/>
        <w:spacing w:before="0" w:beforeAutospacing="0" w:after="0" w:afterAutospacing="0" w:line="480" w:lineRule="auto"/>
        <w:jc w:val="both"/>
      </w:pPr>
      <w:r w:rsidRPr="006A51CB">
        <w:lastRenderedPageBreak/>
        <w:t xml:space="preserve">In summary,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is a multifaceted, underutilized species with cultural, nutritional, and economic significance. Ongoing research is essential to refine its domestication and broaden its applications.</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2.1</w:t>
      </w:r>
      <w:r w:rsidRPr="006A51CB">
        <w:rPr>
          <w:sz w:val="24"/>
          <w:szCs w:val="24"/>
        </w:rPr>
        <w:tab/>
        <w:t xml:space="preserve">TAXONOMICAL CLASSIFICATION OF </w:t>
      </w:r>
      <w:r w:rsidRPr="006A51CB">
        <w:rPr>
          <w:rStyle w:val="Emphasis"/>
          <w:sz w:val="24"/>
          <w:szCs w:val="24"/>
        </w:rPr>
        <w:t>IRVINGIA GABONENSIS</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Kingdom:</w:t>
      </w:r>
      <w:r w:rsidRPr="006A51CB">
        <w:t xml:space="preserve"> Plantae</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Phylum:</w:t>
      </w:r>
      <w:r w:rsidRPr="006A51CB">
        <w:t xml:space="preserve"> </w:t>
      </w:r>
      <w:proofErr w:type="spellStart"/>
      <w:r w:rsidRPr="006A51CB">
        <w:t>Magnoliophyta</w:t>
      </w:r>
      <w:proofErr w:type="spellEnd"/>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Class:</w:t>
      </w:r>
      <w:r w:rsidRPr="006A51CB">
        <w:t xml:space="preserve"> </w:t>
      </w:r>
      <w:proofErr w:type="spellStart"/>
      <w:r w:rsidRPr="006A51CB">
        <w:t>Magnoliopsida</w:t>
      </w:r>
      <w:proofErr w:type="spellEnd"/>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Order:</w:t>
      </w:r>
      <w:r w:rsidRPr="006A51CB">
        <w:t xml:space="preserve"> </w:t>
      </w:r>
      <w:proofErr w:type="spellStart"/>
      <w:r w:rsidRPr="006A51CB">
        <w:t>Malpighiales</w:t>
      </w:r>
      <w:proofErr w:type="spellEnd"/>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Family:</w:t>
      </w:r>
      <w:r w:rsidRPr="006A51CB">
        <w:t xml:space="preserve"> </w:t>
      </w:r>
      <w:proofErr w:type="spellStart"/>
      <w:r w:rsidRPr="006A51CB">
        <w:t>Irvingiaceae</w:t>
      </w:r>
      <w:proofErr w:type="spellEnd"/>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Genus:</w:t>
      </w:r>
      <w:r w:rsidRPr="006A51CB">
        <w:t xml:space="preserve"> </w:t>
      </w:r>
      <w:proofErr w:type="spellStart"/>
      <w:r w:rsidRPr="006A51CB">
        <w:t>Irvingia</w:t>
      </w:r>
      <w:proofErr w:type="spellEnd"/>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Species:</w:t>
      </w:r>
      <w:r w:rsidRPr="006A51CB">
        <w:t xml:space="preserve">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w:t>
      </w:r>
      <w:proofErr w:type="spellStart"/>
      <w:r w:rsidRPr="006A51CB">
        <w:t>Aubry-Lecomte</w:t>
      </w:r>
      <w:proofErr w:type="spellEnd"/>
      <w:r w:rsidRPr="006A51CB">
        <w:t xml:space="preserve"> ex </w:t>
      </w:r>
      <w:proofErr w:type="spellStart"/>
      <w:r w:rsidRPr="006A51CB">
        <w:t>O'Rorke</w:t>
      </w:r>
      <w:proofErr w:type="spellEnd"/>
      <w:r w:rsidRPr="006A51CB">
        <w:t xml:space="preserve">) </w:t>
      </w:r>
      <w:proofErr w:type="spellStart"/>
      <w:r w:rsidRPr="006A51CB">
        <w:t>Baill</w:t>
      </w:r>
      <w:proofErr w:type="spellEnd"/>
      <w:r w:rsidRPr="006A51CB">
        <w:t>. (The Plant List, 2020)</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2.2</w:t>
      </w:r>
      <w:r w:rsidRPr="006A51CB">
        <w:rPr>
          <w:sz w:val="24"/>
          <w:szCs w:val="24"/>
        </w:rPr>
        <w:tab/>
        <w:t>OVERVIEW OF OIL EXTRACTION TECHNIQUES</w:t>
      </w:r>
    </w:p>
    <w:p w:rsidR="0094742A" w:rsidRPr="006A51CB" w:rsidRDefault="0094742A" w:rsidP="0001687E">
      <w:pPr>
        <w:pStyle w:val="NormalWeb"/>
        <w:spacing w:before="0" w:beforeAutospacing="0" w:after="0" w:afterAutospacing="0" w:line="480" w:lineRule="auto"/>
        <w:jc w:val="both"/>
      </w:pPr>
      <w:r w:rsidRPr="006A51CB">
        <w:t xml:space="preserve">Oil extraction isolates lipids from seeds or fruits, critical for utilizing </w:t>
      </w:r>
      <w:r w:rsidRPr="006A51CB">
        <w:rPr>
          <w:rStyle w:val="Emphasis"/>
        </w:rPr>
        <w:t xml:space="preserve">I. </w:t>
      </w:r>
      <w:proofErr w:type="spellStart"/>
      <w:r w:rsidRPr="006A51CB">
        <w:rPr>
          <w:rStyle w:val="Emphasis"/>
        </w:rPr>
        <w:t>gabonensis</w:t>
      </w:r>
      <w:proofErr w:type="spellEnd"/>
      <w:r w:rsidRPr="006A51CB">
        <w:t xml:space="preserve"> seeds in food, cosmetics, or pharmaceuticals (FAO, 2018).</w:t>
      </w:r>
    </w:p>
    <w:p w:rsidR="0001687E" w:rsidRPr="006A51CB" w:rsidRDefault="0001687E" w:rsidP="0001687E">
      <w:pPr>
        <w:pStyle w:val="Heading3"/>
        <w:spacing w:before="0" w:line="480" w:lineRule="auto"/>
        <w:jc w:val="both"/>
        <w:rPr>
          <w:rFonts w:ascii="Times New Roman" w:hAnsi="Times New Roman" w:cs="Times New Roman"/>
          <w:b/>
          <w:color w:val="auto"/>
        </w:rPr>
      </w:pPr>
    </w:p>
    <w:p w:rsidR="0094742A" w:rsidRPr="006A51CB" w:rsidRDefault="00285724" w:rsidP="0001687E">
      <w:pPr>
        <w:pStyle w:val="Heading3"/>
        <w:spacing w:before="0" w:line="480" w:lineRule="auto"/>
        <w:jc w:val="both"/>
        <w:rPr>
          <w:rFonts w:ascii="Times New Roman" w:hAnsi="Times New Roman" w:cs="Times New Roman"/>
          <w:b/>
          <w:color w:val="auto"/>
        </w:rPr>
      </w:pPr>
      <w:r w:rsidRPr="006A51CB">
        <w:rPr>
          <w:rFonts w:ascii="Times New Roman" w:hAnsi="Times New Roman" w:cs="Times New Roman"/>
          <w:b/>
          <w:color w:val="auto"/>
        </w:rPr>
        <w:t>2.2.1</w:t>
      </w:r>
      <w:r w:rsidRPr="006A51CB">
        <w:rPr>
          <w:rFonts w:ascii="Times New Roman" w:hAnsi="Times New Roman" w:cs="Times New Roman"/>
          <w:b/>
          <w:color w:val="auto"/>
        </w:rPr>
        <w:tab/>
        <w:t>OIL EXTRACTION TECHNIQUES</w:t>
      </w:r>
    </w:p>
    <w:p w:rsidR="00285724" w:rsidRPr="006A51CB" w:rsidRDefault="0094742A" w:rsidP="0001687E">
      <w:pPr>
        <w:pStyle w:val="NormalWeb"/>
        <w:spacing w:before="0" w:beforeAutospacing="0" w:after="0" w:afterAutospacing="0" w:line="480" w:lineRule="auto"/>
        <w:jc w:val="both"/>
      </w:pPr>
      <w:r w:rsidRPr="006A51CB">
        <w:t>Oil extraction involves separating lipids from plant materials, with methods varying in efficiency and cost.</w:t>
      </w:r>
    </w:p>
    <w:p w:rsidR="00285724" w:rsidRPr="006A51CB" w:rsidRDefault="00285724" w:rsidP="0001687E">
      <w:pPr>
        <w:pStyle w:val="NormalWeb"/>
        <w:spacing w:before="0" w:beforeAutospacing="0" w:after="0" w:afterAutospacing="0" w:line="480" w:lineRule="auto"/>
        <w:jc w:val="both"/>
      </w:pPr>
    </w:p>
    <w:p w:rsidR="001070F1" w:rsidRPr="006A51CB" w:rsidRDefault="001070F1" w:rsidP="0001687E">
      <w:pPr>
        <w:pStyle w:val="NormalWeb"/>
        <w:spacing w:before="0" w:beforeAutospacing="0" w:after="0" w:afterAutospacing="0" w:line="480" w:lineRule="auto"/>
        <w:jc w:val="both"/>
        <w:rPr>
          <w:b/>
        </w:rPr>
      </w:pPr>
    </w:p>
    <w:p w:rsidR="0094742A" w:rsidRPr="006A51CB" w:rsidRDefault="00285724" w:rsidP="0001687E">
      <w:pPr>
        <w:pStyle w:val="NormalWeb"/>
        <w:spacing w:before="0" w:beforeAutospacing="0" w:after="0" w:afterAutospacing="0" w:line="480" w:lineRule="auto"/>
        <w:jc w:val="both"/>
      </w:pPr>
      <w:r w:rsidRPr="006A51CB">
        <w:rPr>
          <w:b/>
        </w:rPr>
        <w:lastRenderedPageBreak/>
        <w:t>2.2.2</w:t>
      </w:r>
      <w:r w:rsidRPr="006A51CB">
        <w:rPr>
          <w:b/>
        </w:rPr>
        <w:tab/>
        <w:t>CLASSIFICATION OF OIL EXTRACTION TECHNIQUES</w:t>
      </w:r>
    </w:p>
    <w:p w:rsidR="0094742A" w:rsidRPr="006A51CB" w:rsidRDefault="0094742A" w:rsidP="0001687E">
      <w:pPr>
        <w:pStyle w:val="NormalWeb"/>
        <w:numPr>
          <w:ilvl w:val="0"/>
          <w:numId w:val="11"/>
        </w:numPr>
        <w:spacing w:before="0" w:beforeAutospacing="0" w:after="0" w:afterAutospacing="0" w:line="480" w:lineRule="auto"/>
        <w:jc w:val="both"/>
      </w:pPr>
      <w:r w:rsidRPr="006A51CB">
        <w:t>Mechanical/Physical Methods</w:t>
      </w:r>
    </w:p>
    <w:p w:rsidR="0001687E" w:rsidRPr="006A51CB" w:rsidRDefault="0094742A" w:rsidP="0001687E">
      <w:pPr>
        <w:pStyle w:val="NormalWeb"/>
        <w:numPr>
          <w:ilvl w:val="0"/>
          <w:numId w:val="11"/>
        </w:numPr>
        <w:spacing w:before="0" w:beforeAutospacing="0" w:after="0" w:afterAutospacing="0" w:line="480" w:lineRule="auto"/>
        <w:jc w:val="both"/>
      </w:pPr>
      <w:r w:rsidRPr="006A51CB">
        <w:t>Solvent Based (Chemical) Methods (</w:t>
      </w:r>
      <w:proofErr w:type="spellStart"/>
      <w:r w:rsidRPr="006A51CB">
        <w:t>Gunstone</w:t>
      </w:r>
      <w:proofErr w:type="spellEnd"/>
      <w:r w:rsidRPr="006A51CB">
        <w:t>, 2011)</w:t>
      </w:r>
    </w:p>
    <w:p w:rsidR="0001687E" w:rsidRPr="006A51CB" w:rsidRDefault="0001687E" w:rsidP="0001687E">
      <w:pPr>
        <w:pStyle w:val="NormalWeb"/>
        <w:spacing w:before="0" w:beforeAutospacing="0" w:after="0" w:afterAutospacing="0" w:line="480" w:lineRule="auto"/>
        <w:jc w:val="both"/>
      </w:pPr>
    </w:p>
    <w:p w:rsidR="0094742A" w:rsidRPr="006A51CB" w:rsidRDefault="00285724" w:rsidP="0001687E">
      <w:pPr>
        <w:pStyle w:val="NormalWeb"/>
        <w:spacing w:before="0" w:beforeAutospacing="0" w:after="0" w:afterAutospacing="0" w:line="480" w:lineRule="auto"/>
        <w:jc w:val="both"/>
      </w:pPr>
      <w:r w:rsidRPr="006A51CB">
        <w:rPr>
          <w:b/>
        </w:rPr>
        <w:t>2.2.3</w:t>
      </w:r>
      <w:r w:rsidRPr="006A51CB">
        <w:rPr>
          <w:b/>
        </w:rPr>
        <w:tab/>
        <w:t xml:space="preserve">SOLVENT EXTRACTION </w:t>
      </w:r>
      <w:r w:rsidR="0094742A" w:rsidRPr="006A51CB">
        <w:rPr>
          <w:b/>
        </w:rPr>
        <w:t xml:space="preserve">(e.g., </w:t>
      </w:r>
      <w:r w:rsidRPr="006A51CB">
        <w:rPr>
          <w:b/>
        </w:rPr>
        <w:t>ETHANOL</w:t>
      </w:r>
      <w:r w:rsidR="0094742A" w:rsidRPr="006A51CB">
        <w:rPr>
          <w:b/>
        </w:rPr>
        <w:t>)</w:t>
      </w:r>
    </w:p>
    <w:p w:rsidR="0094742A" w:rsidRPr="006A51CB" w:rsidRDefault="0094742A" w:rsidP="0001687E">
      <w:pPr>
        <w:pStyle w:val="NormalWeb"/>
        <w:numPr>
          <w:ilvl w:val="0"/>
          <w:numId w:val="12"/>
        </w:numPr>
        <w:spacing w:before="0" w:beforeAutospacing="0" w:after="0" w:afterAutospacing="0" w:line="480" w:lineRule="auto"/>
        <w:jc w:val="both"/>
      </w:pPr>
      <w:r w:rsidRPr="006A51CB">
        <w:rPr>
          <w:rStyle w:val="Strong"/>
          <w:rFonts w:eastAsiaTheme="majorEastAsia"/>
        </w:rPr>
        <w:t>Principle:</w:t>
      </w:r>
      <w:r w:rsidRPr="006A51CB">
        <w:t xml:space="preserve"> Oil dissolves in a solvent like ethanol, which is then evaporated.</w:t>
      </w:r>
    </w:p>
    <w:p w:rsidR="0094742A" w:rsidRPr="006A51CB" w:rsidRDefault="0094742A" w:rsidP="0001687E">
      <w:pPr>
        <w:pStyle w:val="NormalWeb"/>
        <w:numPr>
          <w:ilvl w:val="0"/>
          <w:numId w:val="12"/>
        </w:numPr>
        <w:spacing w:before="0" w:beforeAutospacing="0" w:after="0" w:afterAutospacing="0" w:line="480" w:lineRule="auto"/>
        <w:jc w:val="both"/>
      </w:pPr>
      <w:r w:rsidRPr="006A51CB">
        <w:rPr>
          <w:rStyle w:val="Strong"/>
          <w:rFonts w:eastAsiaTheme="majorEastAsia"/>
        </w:rPr>
        <w:t>Advantages:</w:t>
      </w:r>
      <w:r w:rsidRPr="006A51CB">
        <w:t xml:space="preserve"> High yield and efficiency.</w:t>
      </w:r>
    </w:p>
    <w:p w:rsidR="0094742A" w:rsidRPr="006A51CB" w:rsidRDefault="0094742A" w:rsidP="0001687E">
      <w:pPr>
        <w:pStyle w:val="NormalWeb"/>
        <w:numPr>
          <w:ilvl w:val="0"/>
          <w:numId w:val="12"/>
        </w:numPr>
        <w:spacing w:before="0" w:beforeAutospacing="0" w:after="0" w:afterAutospacing="0" w:line="480" w:lineRule="auto"/>
        <w:jc w:val="both"/>
      </w:pPr>
      <w:r w:rsidRPr="006A51CB">
        <w:rPr>
          <w:rStyle w:val="Strong"/>
          <w:rFonts w:eastAsiaTheme="majorEastAsia"/>
        </w:rPr>
        <w:t>Limitations:</w:t>
      </w:r>
      <w:r w:rsidRPr="006A51CB">
        <w:t xml:space="preserve"> Solvent residues require careful handling (</w:t>
      </w:r>
      <w:proofErr w:type="spellStart"/>
      <w:r w:rsidRPr="006A51CB">
        <w:t>Gunstone</w:t>
      </w:r>
      <w:proofErr w:type="spellEnd"/>
      <w:r w:rsidRPr="006A51CB">
        <w:t>, 2011). Solvent extraction is favored in labs and industry for its consistency and effectiveness.</w:t>
      </w:r>
    </w:p>
    <w:p w:rsidR="0001687E" w:rsidRPr="006A51CB" w:rsidRDefault="0001687E" w:rsidP="0001687E">
      <w:pPr>
        <w:pStyle w:val="Heading2"/>
        <w:spacing w:before="0" w:beforeAutospacing="0" w:after="0" w:afterAutospacing="0" w:line="480" w:lineRule="auto"/>
        <w:jc w:val="both"/>
        <w:rPr>
          <w:sz w:val="24"/>
          <w:szCs w:val="24"/>
        </w:rPr>
      </w:pPr>
    </w:p>
    <w:p w:rsidR="002B7EC5" w:rsidRPr="006A51CB" w:rsidRDefault="002B7EC5" w:rsidP="002B7EC5">
      <w:pPr>
        <w:pStyle w:val="Heading2"/>
        <w:spacing w:before="0" w:beforeAutospacing="0" w:after="0" w:afterAutospacing="0" w:line="480" w:lineRule="auto"/>
        <w:jc w:val="both"/>
        <w:rPr>
          <w:sz w:val="24"/>
          <w:szCs w:val="24"/>
        </w:rPr>
      </w:pPr>
      <w:r w:rsidRPr="006A51CB">
        <w:rPr>
          <w:sz w:val="24"/>
          <w:szCs w:val="24"/>
        </w:rPr>
        <w:t>2.3</w:t>
      </w:r>
      <w:r w:rsidRPr="006A51CB">
        <w:rPr>
          <w:sz w:val="24"/>
          <w:szCs w:val="24"/>
        </w:rPr>
        <w:tab/>
        <w:t>PHYSICOCHEMICAL PROPERTIES OF PLANT OILS</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hAnsi="Times New Roman" w:cs="Times New Roman"/>
          <w:sz w:val="24"/>
          <w:szCs w:val="24"/>
        </w:rPr>
        <w:t xml:space="preserve">The physicochemical properties of plant oils are vital indicators of their quality, stability, and potential applications in food, cosmetics, and industrial processes. These properties include percentage oil yield, acid value, saponification value, peroxide value, ester value, iodine value, and free fatty acid content. The percentage oil yield reflects the efficiency of oil extraction and the economic value of the source plant. Acid value and free fatty acids indicate the degree of hydrolytic rancidity, with higher values suggesting poor storage or degradation. The saponification value reveals the average molecular weight of the fatty acids, useful in soap production. Peroxide value measures the extent of oxidation, which affects the shelf life and safety of the oil. Ester value, derived from the difference between saponification and acid values, helps evaluate oil stability. Iodine value indicates the degree of unsaturation, relevant to drying properties in industrial uses. Collectively, these parameters provide a comprehensive </w:t>
      </w:r>
      <w:r w:rsidRPr="006A51CB">
        <w:rPr>
          <w:rFonts w:ascii="Times New Roman" w:hAnsi="Times New Roman" w:cs="Times New Roman"/>
          <w:sz w:val="24"/>
          <w:szCs w:val="24"/>
        </w:rPr>
        <w:lastRenderedPageBreak/>
        <w:t xml:space="preserve">assessment of oil quality and guide its suitability for various applications (Nielsen, 2010; </w:t>
      </w:r>
      <w:proofErr w:type="spellStart"/>
      <w:r w:rsidRPr="006A51CB">
        <w:rPr>
          <w:rFonts w:ascii="Times New Roman" w:hAnsi="Times New Roman" w:cs="Times New Roman"/>
          <w:sz w:val="24"/>
          <w:szCs w:val="24"/>
        </w:rPr>
        <w:t>Adeyeye</w:t>
      </w:r>
      <w:proofErr w:type="spellEnd"/>
      <w:r w:rsidRPr="006A51CB">
        <w:rPr>
          <w:rFonts w:ascii="Times New Roman" w:hAnsi="Times New Roman" w:cs="Times New Roman"/>
          <w:sz w:val="24"/>
          <w:szCs w:val="24"/>
        </w:rPr>
        <w:t>, 2020).</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2.3.1</w:t>
      </w:r>
      <w:r w:rsidRPr="006A51CB">
        <w:rPr>
          <w:rFonts w:ascii="Times New Roman" w:eastAsia="Times New Roman" w:hAnsi="Times New Roman" w:cs="Times New Roman"/>
          <w:b/>
          <w:bCs/>
          <w:sz w:val="24"/>
          <w:szCs w:val="24"/>
        </w:rPr>
        <w:tab/>
        <w:t>PERCENTAGE OIL YIELD</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The percentage oil yield refers to the quantity of oil extracted from plant materials relative to the dry weight of the sample. This parameter is crucial for assessing the economic viability of plant oils for industrial or nutritional purposes. Factors influencing oil yield include the method of extraction, maturity of the plant, and the species involved. Studies have shown that oil yields vary significantly between plant sources, with some seeds like castor and sesame producing higher yields due to their high lipid content (</w:t>
      </w:r>
      <w:proofErr w:type="spellStart"/>
      <w:r w:rsidRPr="006A51CB">
        <w:rPr>
          <w:rFonts w:ascii="Times New Roman" w:eastAsia="Times New Roman" w:hAnsi="Times New Roman" w:cs="Times New Roman"/>
          <w:sz w:val="24"/>
          <w:szCs w:val="24"/>
        </w:rPr>
        <w:t>Akpan</w:t>
      </w:r>
      <w:proofErr w:type="spellEnd"/>
      <w:r w:rsidRPr="006A51CB">
        <w:rPr>
          <w:rFonts w:ascii="Times New Roman" w:eastAsia="Times New Roman" w:hAnsi="Times New Roman" w:cs="Times New Roman"/>
          <w:sz w:val="24"/>
          <w:szCs w:val="24"/>
        </w:rPr>
        <w:t xml:space="preserve"> et al., 2006).</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2.3.2</w:t>
      </w:r>
      <w:r w:rsidRPr="006A51CB">
        <w:rPr>
          <w:rFonts w:ascii="Times New Roman" w:eastAsia="Times New Roman" w:hAnsi="Times New Roman" w:cs="Times New Roman"/>
          <w:b/>
          <w:bCs/>
          <w:sz w:val="24"/>
          <w:szCs w:val="24"/>
        </w:rPr>
        <w:tab/>
        <w:t>ACID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The acid value measures the free fatty acid content in an oil sample and indicates the degree of hydrolytic rancidity. It is expressed as the amount of potassium hydroxide in milligrams required to neutralize the free acids in one gram of oil. A higher acid value typically signifies poor storage or degradation of the oil. Acid values are important for determining oil quality, especially for food and cosmetic applications (</w:t>
      </w:r>
      <w:proofErr w:type="spellStart"/>
      <w:r w:rsidRPr="006A51CB">
        <w:rPr>
          <w:rFonts w:ascii="Times New Roman" w:eastAsia="Times New Roman" w:hAnsi="Times New Roman" w:cs="Times New Roman"/>
          <w:sz w:val="24"/>
          <w:szCs w:val="24"/>
        </w:rPr>
        <w:t>Adeyeye</w:t>
      </w:r>
      <w:proofErr w:type="spellEnd"/>
      <w:r w:rsidRPr="006A51CB">
        <w:rPr>
          <w:rFonts w:ascii="Times New Roman" w:eastAsia="Times New Roman" w:hAnsi="Times New Roman" w:cs="Times New Roman"/>
          <w:sz w:val="24"/>
          <w:szCs w:val="24"/>
        </w:rPr>
        <w:t>, 2020).</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2.3.3</w:t>
      </w:r>
      <w:r w:rsidRPr="006A51CB">
        <w:rPr>
          <w:rFonts w:ascii="Times New Roman" w:eastAsia="Times New Roman" w:hAnsi="Times New Roman" w:cs="Times New Roman"/>
          <w:b/>
          <w:bCs/>
          <w:sz w:val="24"/>
          <w:szCs w:val="24"/>
        </w:rPr>
        <w:tab/>
        <w:t>SAPONIFICATION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Saponification value is a measure of the total fatty acid content in oils, expressed as the amount of potassium hydroxide required to </w:t>
      </w:r>
      <w:proofErr w:type="spellStart"/>
      <w:r w:rsidRPr="006A51CB">
        <w:rPr>
          <w:rFonts w:ascii="Times New Roman" w:eastAsia="Times New Roman" w:hAnsi="Times New Roman" w:cs="Times New Roman"/>
          <w:sz w:val="24"/>
          <w:szCs w:val="24"/>
        </w:rPr>
        <w:t>saponify</w:t>
      </w:r>
      <w:proofErr w:type="spellEnd"/>
      <w:r w:rsidRPr="006A51CB">
        <w:rPr>
          <w:rFonts w:ascii="Times New Roman" w:eastAsia="Times New Roman" w:hAnsi="Times New Roman" w:cs="Times New Roman"/>
          <w:sz w:val="24"/>
          <w:szCs w:val="24"/>
        </w:rPr>
        <w:t xml:space="preserve"> one gram of oil. It reflects the average molecular weight of the fatty acids in the oil; lower molecular weights result in higher saponification </w:t>
      </w:r>
      <w:r w:rsidRPr="006A51CB">
        <w:rPr>
          <w:rFonts w:ascii="Times New Roman" w:eastAsia="Times New Roman" w:hAnsi="Times New Roman" w:cs="Times New Roman"/>
          <w:sz w:val="24"/>
          <w:szCs w:val="24"/>
        </w:rPr>
        <w:lastRenderedPageBreak/>
        <w:t>values. This parameter is vital for soap-making industries and helps in classifying oils into drying, semi-drying, and non-drying types (</w:t>
      </w:r>
      <w:proofErr w:type="spellStart"/>
      <w:r w:rsidRPr="006A51CB">
        <w:rPr>
          <w:rFonts w:ascii="Times New Roman" w:eastAsia="Times New Roman" w:hAnsi="Times New Roman" w:cs="Times New Roman"/>
          <w:sz w:val="24"/>
          <w:szCs w:val="24"/>
        </w:rPr>
        <w:t>Eka</w:t>
      </w:r>
      <w:proofErr w:type="spellEnd"/>
      <w:r w:rsidRPr="006A51CB">
        <w:rPr>
          <w:rFonts w:ascii="Times New Roman" w:eastAsia="Times New Roman" w:hAnsi="Times New Roman" w:cs="Times New Roman"/>
          <w:sz w:val="24"/>
          <w:szCs w:val="24"/>
        </w:rPr>
        <w:t>, 2017).</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2.3.4</w:t>
      </w:r>
      <w:r w:rsidRPr="006A51CB">
        <w:rPr>
          <w:rFonts w:ascii="Times New Roman" w:eastAsia="Times New Roman" w:hAnsi="Times New Roman" w:cs="Times New Roman"/>
          <w:b/>
          <w:bCs/>
          <w:sz w:val="24"/>
          <w:szCs w:val="24"/>
        </w:rPr>
        <w:tab/>
        <w:t>PEROXIDE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Peroxide value indicates the extent to which an oil sample has undergone primary oxidation, making it a good indicator of freshness and shelf life. It is expressed in </w:t>
      </w:r>
      <w:proofErr w:type="spellStart"/>
      <w:r w:rsidRPr="006A51CB">
        <w:rPr>
          <w:rFonts w:ascii="Times New Roman" w:eastAsia="Times New Roman" w:hAnsi="Times New Roman" w:cs="Times New Roman"/>
          <w:sz w:val="24"/>
          <w:szCs w:val="24"/>
        </w:rPr>
        <w:t>milliequivalents</w:t>
      </w:r>
      <w:proofErr w:type="spellEnd"/>
      <w:r w:rsidRPr="006A51CB">
        <w:rPr>
          <w:rFonts w:ascii="Times New Roman" w:eastAsia="Times New Roman" w:hAnsi="Times New Roman" w:cs="Times New Roman"/>
          <w:sz w:val="24"/>
          <w:szCs w:val="24"/>
        </w:rPr>
        <w:t xml:space="preserve"> of active oxygen per kilogram of oil. A high peroxide value suggests that the oil is becoming rancid, which affects its taste, smell, and nutritional quality (Nielsen, 2010).</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2.3.5</w:t>
      </w:r>
      <w:r w:rsidRPr="006A51CB">
        <w:rPr>
          <w:rFonts w:ascii="Times New Roman" w:eastAsia="Times New Roman" w:hAnsi="Times New Roman" w:cs="Times New Roman"/>
          <w:b/>
          <w:bCs/>
          <w:sz w:val="24"/>
          <w:szCs w:val="24"/>
        </w:rPr>
        <w:tab/>
        <w:t>ESTER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Ester value is calculated by subtracting the acid value from the saponification value, providing an estimate of the esterified portion of the fatty acids in the oil. It gives insight into the stability and quality of oils, especially those used in cosmetics and pharmaceuticals. Oils with high ester values typically exhibit better oxidative stability and longer shelf life (O'Brien, 2009).</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2.3.6</w:t>
      </w:r>
      <w:r w:rsidRPr="006A51CB">
        <w:rPr>
          <w:rFonts w:ascii="Times New Roman" w:eastAsia="Times New Roman" w:hAnsi="Times New Roman" w:cs="Times New Roman"/>
          <w:b/>
          <w:bCs/>
          <w:sz w:val="24"/>
          <w:szCs w:val="24"/>
        </w:rPr>
        <w:tab/>
        <w:t>IODINE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The iodine value measures the degree of unsaturation in fatty acids of the oil, expressed as grams of iodine absorbed per 100 grams of oil. A higher iodine value indicates a greater number of double bonds and thus a higher level of unsaturation. This parameter is essential in determining drying properties and classifying oils for industrial applications like paint and varnish production (Firestone, 2006).</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lastRenderedPageBreak/>
        <w:t>2.3.7</w:t>
      </w:r>
      <w:r w:rsidRPr="006A51CB">
        <w:rPr>
          <w:rFonts w:ascii="Times New Roman" w:eastAsia="Times New Roman" w:hAnsi="Times New Roman" w:cs="Times New Roman"/>
          <w:b/>
          <w:bCs/>
          <w:sz w:val="24"/>
          <w:szCs w:val="24"/>
        </w:rPr>
        <w:tab/>
        <w:t>PERCENTAGE OF FREE FATTY ACIDS (BASED ON OLEIC ACID</w:t>
      </w:r>
      <w:proofErr w:type="gramStart"/>
      <w:r w:rsidRPr="006A51CB">
        <w:rPr>
          <w:rFonts w:ascii="Times New Roman" w:eastAsia="Times New Roman" w:hAnsi="Times New Roman" w:cs="Times New Roman"/>
          <w:b/>
          <w:bCs/>
          <w:sz w:val="24"/>
          <w:szCs w:val="24"/>
        </w:rPr>
        <w:t>)</w:t>
      </w:r>
      <w:proofErr w:type="gramEnd"/>
      <w:r w:rsidRPr="006A51CB">
        <w:rPr>
          <w:rFonts w:ascii="Times New Roman" w:eastAsia="Times New Roman" w:hAnsi="Times New Roman" w:cs="Times New Roman"/>
          <w:sz w:val="24"/>
          <w:szCs w:val="24"/>
        </w:rPr>
        <w:br/>
        <w:t xml:space="preserve">Free fatty acid content is a key quality index for edible oils, expressed as a percentage of oleic acid. It represents the amount of fatty acids not bound in triglycerides and increases with enzymatic activity or poor storage. Oils with lower percentages are considered more stable and suitable for consumption or industrial use (Codex </w:t>
      </w:r>
      <w:proofErr w:type="spellStart"/>
      <w:r w:rsidRPr="006A51CB">
        <w:rPr>
          <w:rFonts w:ascii="Times New Roman" w:eastAsia="Times New Roman" w:hAnsi="Times New Roman" w:cs="Times New Roman"/>
          <w:sz w:val="24"/>
          <w:szCs w:val="24"/>
        </w:rPr>
        <w:t>Alimentarius</w:t>
      </w:r>
      <w:proofErr w:type="spellEnd"/>
      <w:r w:rsidRPr="006A51CB">
        <w:rPr>
          <w:rFonts w:ascii="Times New Roman" w:eastAsia="Times New Roman" w:hAnsi="Times New Roman" w:cs="Times New Roman"/>
          <w:sz w:val="24"/>
          <w:szCs w:val="24"/>
        </w:rPr>
        <w:t>, 2019).</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w:t>
      </w:r>
      <w:r w:rsidRPr="006A51CB">
        <w:rPr>
          <w:rFonts w:ascii="Times New Roman" w:eastAsia="Times New Roman" w:hAnsi="Times New Roman" w:cs="Times New Roman"/>
          <w:b/>
          <w:bCs/>
          <w:sz w:val="24"/>
          <w:szCs w:val="24"/>
        </w:rPr>
        <w:tab/>
        <w:t>BIOCHEMICAL COMPOSITION</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hAnsi="Times New Roman" w:cs="Times New Roman"/>
          <w:sz w:val="24"/>
          <w:szCs w:val="24"/>
        </w:rPr>
        <w:t>The biochemical composition of plant oils encompasses a range of essential nutrients and bioactive compounds that contribute to their nutritional and functional value. Key components include the lipid profile, protein content, carbohydrates, dietary fiber, minerals, phytochemicals, antioxidants, and anti</w:t>
      </w:r>
      <w:r w:rsidR="003F168E" w:rsidRPr="006A51CB">
        <w:rPr>
          <w:rFonts w:ascii="Times New Roman" w:hAnsi="Times New Roman" w:cs="Times New Roman"/>
          <w:sz w:val="24"/>
          <w:szCs w:val="24"/>
        </w:rPr>
        <w:t>-</w:t>
      </w:r>
      <w:r w:rsidRPr="006A51CB">
        <w:rPr>
          <w:rFonts w:ascii="Times New Roman" w:hAnsi="Times New Roman" w:cs="Times New Roman"/>
          <w:sz w:val="24"/>
          <w:szCs w:val="24"/>
        </w:rPr>
        <w:t xml:space="preserve">nutritional factors. The lipid profile primarily consists of saturated, monounsaturated, and polyunsaturated fatty acids, which play a crucial role in cardiovascular health and metabolic functions. Although plant oils contain minimal protein, the residual seed cakes are rich in essential amino acids. Carbohydrates and fiber, though limited in the oil fraction, are more abundant in the whole seed or pulp, supporting digestive health. Mineral elements such as magnesium, potassium, calcium, and iron enhance the nutritional quality of oils. Phytochemicals like </w:t>
      </w:r>
      <w:proofErr w:type="spellStart"/>
      <w:r w:rsidRPr="006A51CB">
        <w:rPr>
          <w:rFonts w:ascii="Times New Roman" w:hAnsi="Times New Roman" w:cs="Times New Roman"/>
          <w:sz w:val="24"/>
          <w:szCs w:val="24"/>
        </w:rPr>
        <w:t>phenolics</w:t>
      </w:r>
      <w:proofErr w:type="spellEnd"/>
      <w:r w:rsidRPr="006A51CB">
        <w:rPr>
          <w:rFonts w:ascii="Times New Roman" w:hAnsi="Times New Roman" w:cs="Times New Roman"/>
          <w:sz w:val="24"/>
          <w:szCs w:val="24"/>
        </w:rPr>
        <w:t xml:space="preserve"> and flavonoids, along with natural antioxidants such as </w:t>
      </w:r>
      <w:proofErr w:type="spellStart"/>
      <w:r w:rsidRPr="006A51CB">
        <w:rPr>
          <w:rFonts w:ascii="Times New Roman" w:hAnsi="Times New Roman" w:cs="Times New Roman"/>
          <w:sz w:val="24"/>
          <w:szCs w:val="24"/>
        </w:rPr>
        <w:t>tocopherols</w:t>
      </w:r>
      <w:proofErr w:type="spellEnd"/>
      <w:r w:rsidRPr="006A51CB">
        <w:rPr>
          <w:rFonts w:ascii="Times New Roman" w:hAnsi="Times New Roman" w:cs="Times New Roman"/>
          <w:sz w:val="24"/>
          <w:szCs w:val="24"/>
        </w:rPr>
        <w:t xml:space="preserve">, offer protective effects against oxidative stress and chronic diseases. However, some oils may also contain </w:t>
      </w:r>
      <w:proofErr w:type="spellStart"/>
      <w:r w:rsidRPr="006A51CB">
        <w:rPr>
          <w:rFonts w:ascii="Times New Roman" w:hAnsi="Times New Roman" w:cs="Times New Roman"/>
          <w:sz w:val="24"/>
          <w:szCs w:val="24"/>
        </w:rPr>
        <w:t>antinutritional</w:t>
      </w:r>
      <w:proofErr w:type="spellEnd"/>
      <w:r w:rsidRPr="006A51CB">
        <w:rPr>
          <w:rFonts w:ascii="Times New Roman" w:hAnsi="Times New Roman" w:cs="Times New Roman"/>
          <w:sz w:val="24"/>
          <w:szCs w:val="24"/>
        </w:rPr>
        <w:t xml:space="preserve"> factors like </w:t>
      </w:r>
      <w:proofErr w:type="spellStart"/>
      <w:r w:rsidRPr="006A51CB">
        <w:rPr>
          <w:rFonts w:ascii="Times New Roman" w:hAnsi="Times New Roman" w:cs="Times New Roman"/>
          <w:sz w:val="24"/>
          <w:szCs w:val="24"/>
        </w:rPr>
        <w:t>phytic</w:t>
      </w:r>
      <w:proofErr w:type="spellEnd"/>
      <w:r w:rsidRPr="006A51CB">
        <w:rPr>
          <w:rFonts w:ascii="Times New Roman" w:hAnsi="Times New Roman" w:cs="Times New Roman"/>
          <w:sz w:val="24"/>
          <w:szCs w:val="24"/>
        </w:rPr>
        <w:t xml:space="preserve"> acid and oxalates, which can reduce nutrient bioavailability if not properly processed. Understanding the biochemical makeup of plant oils is essential for evaluating their health benefits and industrial applications (</w:t>
      </w:r>
      <w:proofErr w:type="spellStart"/>
      <w:r w:rsidRPr="006A51CB">
        <w:rPr>
          <w:rFonts w:ascii="Times New Roman" w:hAnsi="Times New Roman" w:cs="Times New Roman"/>
          <w:sz w:val="24"/>
          <w:szCs w:val="24"/>
        </w:rPr>
        <w:t>Shahidi</w:t>
      </w:r>
      <w:proofErr w:type="spellEnd"/>
      <w:r w:rsidRPr="006A51CB">
        <w:rPr>
          <w:rFonts w:ascii="Times New Roman" w:hAnsi="Times New Roman" w:cs="Times New Roman"/>
          <w:sz w:val="24"/>
          <w:szCs w:val="24"/>
        </w:rPr>
        <w:t xml:space="preserve"> &amp; </w:t>
      </w:r>
      <w:proofErr w:type="spellStart"/>
      <w:r w:rsidRPr="006A51CB">
        <w:rPr>
          <w:rFonts w:ascii="Times New Roman" w:hAnsi="Times New Roman" w:cs="Times New Roman"/>
          <w:sz w:val="24"/>
          <w:szCs w:val="24"/>
        </w:rPr>
        <w:t>Ambigaipalan</w:t>
      </w:r>
      <w:proofErr w:type="spellEnd"/>
      <w:r w:rsidRPr="006A51CB">
        <w:rPr>
          <w:rFonts w:ascii="Times New Roman" w:hAnsi="Times New Roman" w:cs="Times New Roman"/>
          <w:sz w:val="24"/>
          <w:szCs w:val="24"/>
        </w:rPr>
        <w:t>, 2015; Gupta, 2016).</w:t>
      </w:r>
    </w:p>
    <w:p w:rsidR="002B7EC5" w:rsidRPr="006A51CB" w:rsidRDefault="002B7EC5" w:rsidP="002B7EC5">
      <w:pPr>
        <w:spacing w:after="0" w:line="480" w:lineRule="auto"/>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lastRenderedPageBreak/>
        <w:t>2.4.1</w:t>
      </w:r>
      <w:r w:rsidRPr="006A51CB">
        <w:rPr>
          <w:rFonts w:ascii="Times New Roman" w:eastAsia="Times New Roman" w:hAnsi="Times New Roman" w:cs="Times New Roman"/>
          <w:b/>
          <w:bCs/>
          <w:sz w:val="24"/>
          <w:szCs w:val="24"/>
        </w:rPr>
        <w:tab/>
        <w:t>LIPID PROFILE</w:t>
      </w:r>
      <w:r w:rsidRPr="006A51CB">
        <w:rPr>
          <w:rFonts w:ascii="Times New Roman" w:eastAsia="Times New Roman" w:hAnsi="Times New Roman" w:cs="Times New Roman"/>
          <w:sz w:val="24"/>
          <w:szCs w:val="24"/>
        </w:rPr>
        <w:br/>
        <w:t>The lipid profile of plant oils encompasses saturated, monounsaturated, and polyunsaturated fatty acids. This composition determines the oil's health benefits, stability, and industrial use. Oils rich in unsaturated fats, such as oleic and linoleic acids, are preferred for dietary purposes due to their cholesterol-lowering effects and cardiovascular benefits (</w:t>
      </w:r>
      <w:proofErr w:type="spellStart"/>
      <w:r w:rsidRPr="006A51CB">
        <w:rPr>
          <w:rFonts w:ascii="Times New Roman" w:eastAsia="Times New Roman" w:hAnsi="Times New Roman" w:cs="Times New Roman"/>
          <w:sz w:val="24"/>
          <w:szCs w:val="24"/>
        </w:rPr>
        <w:t>Mensink</w:t>
      </w:r>
      <w:proofErr w:type="spellEnd"/>
      <w:r w:rsidRPr="006A51CB">
        <w:rPr>
          <w:rFonts w:ascii="Times New Roman" w:eastAsia="Times New Roman" w:hAnsi="Times New Roman" w:cs="Times New Roman"/>
          <w:sz w:val="24"/>
          <w:szCs w:val="24"/>
        </w:rPr>
        <w:t>, 2016).</w:t>
      </w:r>
    </w:p>
    <w:p w:rsidR="002B7EC5" w:rsidRPr="006A51CB" w:rsidRDefault="002B7EC5" w:rsidP="002B7EC5">
      <w:pPr>
        <w:spacing w:after="0" w:line="480" w:lineRule="auto"/>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2.4.2</w:t>
      </w:r>
      <w:r w:rsidRPr="006A51CB">
        <w:rPr>
          <w:rFonts w:ascii="Times New Roman" w:eastAsia="Times New Roman" w:hAnsi="Times New Roman" w:cs="Times New Roman"/>
          <w:b/>
          <w:bCs/>
          <w:sz w:val="24"/>
          <w:szCs w:val="24"/>
        </w:rPr>
        <w:tab/>
        <w:t>PROTEIN CONTENT</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Although plant oils are primarily lipid-based, they often contain trace amounts of proteins. The protein content can be significant in seeds and nuts before oil extraction and is essential for assessing the nutritional value of the by-products like oilseed cakes. These proteins also contain essential amino acids that contribute to human health and animal feed quality (Friedman, 2013).</w:t>
      </w: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2.4.3</w:t>
      </w:r>
      <w:r w:rsidRPr="006A51CB">
        <w:rPr>
          <w:rFonts w:ascii="Times New Roman" w:eastAsia="Times New Roman" w:hAnsi="Times New Roman" w:cs="Times New Roman"/>
          <w:b/>
          <w:bCs/>
          <w:sz w:val="24"/>
          <w:szCs w:val="24"/>
        </w:rPr>
        <w:tab/>
        <w:t>CARBOHYDRATE AND FIBER</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Carbohydrates and dietary fiber are typically low in extracted plant oils but are important constituents in whole seeds or fruit pulp before processing. These components are vital for energy provision and digestive health. The presence of fiber particularly enhances the utility of plant-based meals and flours left after oil extraction (</w:t>
      </w:r>
      <w:proofErr w:type="spellStart"/>
      <w:r w:rsidRPr="006A51CB">
        <w:rPr>
          <w:rFonts w:ascii="Times New Roman" w:eastAsia="Times New Roman" w:hAnsi="Times New Roman" w:cs="Times New Roman"/>
          <w:sz w:val="24"/>
          <w:szCs w:val="24"/>
        </w:rPr>
        <w:t>Slavin</w:t>
      </w:r>
      <w:proofErr w:type="spellEnd"/>
      <w:r w:rsidRPr="006A51CB">
        <w:rPr>
          <w:rFonts w:ascii="Times New Roman" w:eastAsia="Times New Roman" w:hAnsi="Times New Roman" w:cs="Times New Roman"/>
          <w:sz w:val="24"/>
          <w:szCs w:val="24"/>
        </w:rPr>
        <w:t>, 2013).</w:t>
      </w: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lastRenderedPageBreak/>
        <w:t>2.4.4</w:t>
      </w:r>
      <w:r w:rsidRPr="006A51CB">
        <w:rPr>
          <w:rFonts w:ascii="Times New Roman" w:eastAsia="Times New Roman" w:hAnsi="Times New Roman" w:cs="Times New Roman"/>
          <w:b/>
          <w:bCs/>
          <w:sz w:val="24"/>
          <w:szCs w:val="24"/>
        </w:rPr>
        <w:tab/>
        <w:t>MINERAL COMPOSITION</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Plant oils contain trace minerals such as magnesium, calcium, potassium, and iron, which are critical for enzymatic activities and metabolic functions in the body. The mineral content varies depending on the plant source and soil conditions. These micronutrients play a supporting role in enhancing the nutritional profile of edible oils (</w:t>
      </w:r>
      <w:proofErr w:type="spellStart"/>
      <w:r w:rsidRPr="006A51CB">
        <w:rPr>
          <w:rFonts w:ascii="Times New Roman" w:eastAsia="Times New Roman" w:hAnsi="Times New Roman" w:cs="Times New Roman"/>
          <w:sz w:val="24"/>
          <w:szCs w:val="24"/>
        </w:rPr>
        <w:t>Kochhar</w:t>
      </w:r>
      <w:proofErr w:type="spellEnd"/>
      <w:r w:rsidRPr="006A51CB">
        <w:rPr>
          <w:rFonts w:ascii="Times New Roman" w:eastAsia="Times New Roman" w:hAnsi="Times New Roman" w:cs="Times New Roman"/>
          <w:sz w:val="24"/>
          <w:szCs w:val="24"/>
        </w:rPr>
        <w:t>, 2016).</w:t>
      </w:r>
    </w:p>
    <w:p w:rsidR="00124F94" w:rsidRPr="006A51CB" w:rsidRDefault="00124F94" w:rsidP="003F168E">
      <w:pPr>
        <w:spacing w:after="0" w:line="480" w:lineRule="auto"/>
        <w:jc w:val="both"/>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2.4.5</w:t>
      </w:r>
      <w:r w:rsidRPr="006A51CB">
        <w:rPr>
          <w:rFonts w:ascii="Times New Roman" w:eastAsia="Times New Roman" w:hAnsi="Times New Roman" w:cs="Times New Roman"/>
          <w:b/>
          <w:bCs/>
          <w:sz w:val="24"/>
          <w:szCs w:val="24"/>
        </w:rPr>
        <w:tab/>
        <w:t>PHYTOCHEMICALS AND ANTIOXIDANTS</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Phytochemicals like flavonoids, </w:t>
      </w:r>
      <w:proofErr w:type="spellStart"/>
      <w:r w:rsidRPr="006A51CB">
        <w:rPr>
          <w:rFonts w:ascii="Times New Roman" w:eastAsia="Times New Roman" w:hAnsi="Times New Roman" w:cs="Times New Roman"/>
          <w:sz w:val="24"/>
          <w:szCs w:val="24"/>
        </w:rPr>
        <w:t>phenolics</w:t>
      </w:r>
      <w:proofErr w:type="spellEnd"/>
      <w:r w:rsidRPr="006A51CB">
        <w:rPr>
          <w:rFonts w:ascii="Times New Roman" w:eastAsia="Times New Roman" w:hAnsi="Times New Roman" w:cs="Times New Roman"/>
          <w:sz w:val="24"/>
          <w:szCs w:val="24"/>
        </w:rPr>
        <w:t xml:space="preserve">, and </w:t>
      </w:r>
      <w:proofErr w:type="spellStart"/>
      <w:r w:rsidRPr="006A51CB">
        <w:rPr>
          <w:rFonts w:ascii="Times New Roman" w:eastAsia="Times New Roman" w:hAnsi="Times New Roman" w:cs="Times New Roman"/>
          <w:sz w:val="24"/>
          <w:szCs w:val="24"/>
        </w:rPr>
        <w:t>tocopherols</w:t>
      </w:r>
      <w:proofErr w:type="spellEnd"/>
      <w:r w:rsidRPr="006A51CB">
        <w:rPr>
          <w:rFonts w:ascii="Times New Roman" w:eastAsia="Times New Roman" w:hAnsi="Times New Roman" w:cs="Times New Roman"/>
          <w:sz w:val="24"/>
          <w:szCs w:val="24"/>
        </w:rPr>
        <w:t xml:space="preserve"> present in plant oils contribute to their antioxidant activity. These compounds help in preventing oxidative stress, reducing inflammation, and offering protective effects against chronic diseases. The antioxidant potential is also essential for prolonging shelf life and maintaining oil quality (</w:t>
      </w:r>
      <w:proofErr w:type="spellStart"/>
      <w:r w:rsidRPr="006A51CB">
        <w:rPr>
          <w:rFonts w:ascii="Times New Roman" w:eastAsia="Times New Roman" w:hAnsi="Times New Roman" w:cs="Times New Roman"/>
          <w:sz w:val="24"/>
          <w:szCs w:val="24"/>
        </w:rPr>
        <w:t>Shahidi</w:t>
      </w:r>
      <w:proofErr w:type="spellEnd"/>
      <w:r w:rsidRPr="006A51CB">
        <w:rPr>
          <w:rFonts w:ascii="Times New Roman" w:eastAsia="Times New Roman" w:hAnsi="Times New Roman" w:cs="Times New Roman"/>
          <w:sz w:val="24"/>
          <w:szCs w:val="24"/>
        </w:rPr>
        <w:t xml:space="preserve"> and </w:t>
      </w:r>
      <w:proofErr w:type="spellStart"/>
      <w:r w:rsidRPr="006A51CB">
        <w:rPr>
          <w:rFonts w:ascii="Times New Roman" w:eastAsia="Times New Roman" w:hAnsi="Times New Roman" w:cs="Times New Roman"/>
          <w:sz w:val="24"/>
          <w:szCs w:val="24"/>
        </w:rPr>
        <w:t>Ambigaipalan</w:t>
      </w:r>
      <w:proofErr w:type="spellEnd"/>
      <w:r w:rsidRPr="006A51CB">
        <w:rPr>
          <w:rFonts w:ascii="Times New Roman" w:eastAsia="Times New Roman" w:hAnsi="Times New Roman" w:cs="Times New Roman"/>
          <w:sz w:val="24"/>
          <w:szCs w:val="24"/>
        </w:rPr>
        <w:t>, 2015).</w:t>
      </w:r>
    </w:p>
    <w:p w:rsidR="003F168E" w:rsidRPr="006A51CB" w:rsidRDefault="003F168E" w:rsidP="003F168E">
      <w:pPr>
        <w:spacing w:after="0" w:line="480" w:lineRule="auto"/>
        <w:jc w:val="both"/>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2.4.6</w:t>
      </w:r>
      <w:r w:rsidRPr="006A51CB">
        <w:rPr>
          <w:rFonts w:ascii="Times New Roman" w:eastAsia="Times New Roman" w:hAnsi="Times New Roman" w:cs="Times New Roman"/>
          <w:b/>
          <w:bCs/>
          <w:sz w:val="24"/>
          <w:szCs w:val="24"/>
        </w:rPr>
        <w:tab/>
        <w:t>ANTINUTRITIONAL FACTORS</w:t>
      </w:r>
    </w:p>
    <w:p w:rsidR="002B7EC5" w:rsidRPr="006A51CB" w:rsidRDefault="002B7EC5" w:rsidP="003F168E">
      <w:pPr>
        <w:spacing w:after="0" w:line="480" w:lineRule="auto"/>
        <w:jc w:val="both"/>
        <w:rPr>
          <w:rFonts w:ascii="Times New Roman" w:eastAsia="Times New Roman" w:hAnsi="Times New Roman" w:cs="Times New Roman"/>
          <w:sz w:val="24"/>
          <w:szCs w:val="24"/>
        </w:rPr>
      </w:pPr>
      <w:proofErr w:type="spellStart"/>
      <w:r w:rsidRPr="006A51CB">
        <w:rPr>
          <w:rFonts w:ascii="Times New Roman" w:eastAsia="Times New Roman" w:hAnsi="Times New Roman" w:cs="Times New Roman"/>
          <w:sz w:val="24"/>
          <w:szCs w:val="24"/>
        </w:rPr>
        <w:t>Antinutritional</w:t>
      </w:r>
      <w:proofErr w:type="spellEnd"/>
      <w:r w:rsidRPr="006A51CB">
        <w:rPr>
          <w:rFonts w:ascii="Times New Roman" w:eastAsia="Times New Roman" w:hAnsi="Times New Roman" w:cs="Times New Roman"/>
          <w:sz w:val="24"/>
          <w:szCs w:val="24"/>
        </w:rPr>
        <w:t xml:space="preserve"> factors such as </w:t>
      </w:r>
      <w:proofErr w:type="spellStart"/>
      <w:r w:rsidRPr="006A51CB">
        <w:rPr>
          <w:rFonts w:ascii="Times New Roman" w:eastAsia="Times New Roman" w:hAnsi="Times New Roman" w:cs="Times New Roman"/>
          <w:sz w:val="24"/>
          <w:szCs w:val="24"/>
        </w:rPr>
        <w:t>phytic</w:t>
      </w:r>
      <w:proofErr w:type="spellEnd"/>
      <w:r w:rsidRPr="006A51CB">
        <w:rPr>
          <w:rFonts w:ascii="Times New Roman" w:eastAsia="Times New Roman" w:hAnsi="Times New Roman" w:cs="Times New Roman"/>
          <w:sz w:val="24"/>
          <w:szCs w:val="24"/>
        </w:rPr>
        <w:t xml:space="preserve"> acid, tannins, and oxalates may be present in plant oils, especially in the residual meal. These compounds can interfere with the bioavailability of essential nutrients. Proper processing and refining methods are necessary to reduce these substances to safe levels without compromising nutritional quality (Gupta, 2016).</w:t>
      </w:r>
    </w:p>
    <w:p w:rsidR="0001687E" w:rsidRPr="006A51CB" w:rsidRDefault="002B7EC5" w:rsidP="003F168E">
      <w:pPr>
        <w:pStyle w:val="Heading3"/>
        <w:spacing w:before="0" w:line="480" w:lineRule="auto"/>
        <w:jc w:val="center"/>
        <w:rPr>
          <w:rStyle w:val="Strong"/>
          <w:rFonts w:ascii="Times New Roman" w:hAnsi="Times New Roman" w:cs="Times New Roman"/>
          <w:bCs w:val="0"/>
          <w:color w:val="auto"/>
        </w:rPr>
      </w:pPr>
      <w:r w:rsidRPr="006A51CB">
        <w:rPr>
          <w:rFonts w:ascii="Times New Roman" w:hAnsi="Times New Roman" w:cs="Times New Roman"/>
          <w:color w:val="auto"/>
        </w:rPr>
        <w:br w:type="page"/>
      </w:r>
      <w:r w:rsidR="0001687E" w:rsidRPr="006A51CB">
        <w:rPr>
          <w:rStyle w:val="Strong"/>
          <w:rFonts w:ascii="Times New Roman" w:hAnsi="Times New Roman" w:cs="Times New Roman"/>
          <w:bCs w:val="0"/>
          <w:color w:val="auto"/>
        </w:rPr>
        <w:lastRenderedPageBreak/>
        <w:t>CHAPTER THREE</w:t>
      </w:r>
    </w:p>
    <w:p w:rsidR="00C93589" w:rsidRPr="006A51CB" w:rsidRDefault="0001687E" w:rsidP="0001687E">
      <w:pPr>
        <w:pStyle w:val="NormalWeb"/>
        <w:spacing w:before="0" w:beforeAutospacing="0" w:after="0" w:afterAutospacing="0" w:line="480" w:lineRule="auto"/>
        <w:rPr>
          <w:rStyle w:val="Strong"/>
        </w:rPr>
      </w:pPr>
      <w:r w:rsidRPr="006A51CB">
        <w:rPr>
          <w:rStyle w:val="Strong"/>
        </w:rPr>
        <w:t>3.0</w:t>
      </w:r>
      <w:r w:rsidRPr="006A51CB">
        <w:rPr>
          <w:rStyle w:val="Strong"/>
        </w:rPr>
        <w:tab/>
        <w:t>MATERIALS AND METHODS USED</w:t>
      </w:r>
    </w:p>
    <w:p w:rsidR="00045D7D" w:rsidRPr="006A51CB" w:rsidRDefault="00C93589" w:rsidP="0001687E">
      <w:pPr>
        <w:pStyle w:val="Heading3"/>
        <w:spacing w:before="0" w:line="480" w:lineRule="auto"/>
        <w:rPr>
          <w:rStyle w:val="Strong"/>
          <w:rFonts w:ascii="Times New Roman" w:hAnsi="Times New Roman" w:cs="Times New Roman"/>
          <w:bCs w:val="0"/>
          <w:color w:val="auto"/>
        </w:rPr>
      </w:pPr>
      <w:r w:rsidRPr="006A51CB">
        <w:rPr>
          <w:rStyle w:val="Strong"/>
          <w:rFonts w:ascii="Times New Roman" w:hAnsi="Times New Roman" w:cs="Times New Roman"/>
          <w:bCs w:val="0"/>
          <w:color w:val="auto"/>
        </w:rPr>
        <w:t>3.1</w:t>
      </w:r>
      <w:r w:rsidRPr="006A51CB">
        <w:rPr>
          <w:rStyle w:val="Strong"/>
          <w:rFonts w:ascii="Times New Roman" w:hAnsi="Times New Roman" w:cs="Times New Roman"/>
          <w:bCs w:val="0"/>
          <w:color w:val="auto"/>
        </w:rPr>
        <w:tab/>
        <w:t>SAMPLE COLLECTION AND PREPARATION</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Seeds of </w:t>
      </w:r>
      <w:proofErr w:type="spellStart"/>
      <w:r w:rsidRPr="006A51CB">
        <w:rPr>
          <w:rFonts w:ascii="Times New Roman" w:hAnsi="Times New Roman" w:cs="Times New Roman"/>
          <w:i/>
          <w:iCs/>
          <w:sz w:val="24"/>
          <w:szCs w:val="24"/>
        </w:rPr>
        <w:t>Irvingia</w:t>
      </w:r>
      <w:proofErr w:type="spellEnd"/>
      <w:r w:rsidRPr="006A51CB">
        <w:rPr>
          <w:rFonts w:ascii="Times New Roman" w:hAnsi="Times New Roman" w:cs="Times New Roman"/>
          <w:i/>
          <w:iCs/>
          <w:sz w:val="24"/>
          <w:szCs w:val="24"/>
        </w:rPr>
        <w:t xml:space="preserve"> </w:t>
      </w:r>
      <w:proofErr w:type="spellStart"/>
      <w:r w:rsidRPr="006A51CB">
        <w:rPr>
          <w:rFonts w:ascii="Times New Roman" w:hAnsi="Times New Roman" w:cs="Times New Roman"/>
          <w:i/>
          <w:iCs/>
          <w:sz w:val="24"/>
          <w:szCs w:val="24"/>
        </w:rPr>
        <w:t>gabonensis</w:t>
      </w:r>
      <w:proofErr w:type="spellEnd"/>
      <w:r w:rsidRPr="006A51CB">
        <w:rPr>
          <w:rFonts w:ascii="Times New Roman" w:hAnsi="Times New Roman" w:cs="Times New Roman"/>
          <w:i/>
          <w:iCs/>
          <w:sz w:val="24"/>
          <w:szCs w:val="24"/>
        </w:rPr>
        <w:t xml:space="preserve"> </w:t>
      </w:r>
      <w:r w:rsidRPr="006A51CB">
        <w:rPr>
          <w:rFonts w:ascii="Times New Roman" w:hAnsi="Times New Roman" w:cs="Times New Roman"/>
          <w:sz w:val="24"/>
          <w:szCs w:val="24"/>
        </w:rPr>
        <w:t xml:space="preserve">purchased from </w:t>
      </w:r>
      <w:proofErr w:type="spellStart"/>
      <w:r w:rsidRPr="006A51CB">
        <w:rPr>
          <w:rFonts w:ascii="Times New Roman" w:hAnsi="Times New Roman" w:cs="Times New Roman"/>
          <w:sz w:val="24"/>
          <w:szCs w:val="24"/>
        </w:rPr>
        <w:t>Oja</w:t>
      </w:r>
      <w:proofErr w:type="spellEnd"/>
      <w:r w:rsidRPr="006A51CB">
        <w:rPr>
          <w:rFonts w:ascii="Times New Roman" w:hAnsi="Times New Roman" w:cs="Times New Roman"/>
          <w:sz w:val="24"/>
          <w:szCs w:val="24"/>
        </w:rPr>
        <w:t xml:space="preserve">-Oba market in Ilorin-West L.G.A, Ilorin, </w:t>
      </w:r>
      <w:proofErr w:type="spellStart"/>
      <w:r w:rsidRPr="006A51CB">
        <w:rPr>
          <w:rFonts w:ascii="Times New Roman" w:hAnsi="Times New Roman" w:cs="Times New Roman"/>
          <w:sz w:val="24"/>
          <w:szCs w:val="24"/>
        </w:rPr>
        <w:t>Kwara</w:t>
      </w:r>
      <w:proofErr w:type="spellEnd"/>
      <w:r w:rsidRPr="006A51CB">
        <w:rPr>
          <w:rFonts w:ascii="Times New Roman" w:hAnsi="Times New Roman" w:cs="Times New Roman"/>
          <w:sz w:val="24"/>
          <w:szCs w:val="24"/>
        </w:rPr>
        <w:t xml:space="preserve"> State, in North central of Nigeria.</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The seed coats were peeled, then the </w:t>
      </w:r>
      <w:proofErr w:type="spellStart"/>
      <w:r w:rsidRPr="006A51CB">
        <w:rPr>
          <w:rFonts w:ascii="Times New Roman" w:hAnsi="Times New Roman" w:cs="Times New Roman"/>
          <w:sz w:val="24"/>
          <w:szCs w:val="24"/>
        </w:rPr>
        <w:t>Dika</w:t>
      </w:r>
      <w:proofErr w:type="spellEnd"/>
      <w:r w:rsidRPr="006A51CB">
        <w:rPr>
          <w:rFonts w:ascii="Times New Roman" w:hAnsi="Times New Roman" w:cs="Times New Roman"/>
          <w:sz w:val="24"/>
          <w:szCs w:val="24"/>
        </w:rPr>
        <w:t xml:space="preserve"> kernel also known as </w:t>
      </w:r>
      <w:proofErr w:type="spellStart"/>
      <w:r w:rsidRPr="006A51CB">
        <w:rPr>
          <w:rFonts w:ascii="Times New Roman" w:hAnsi="Times New Roman" w:cs="Times New Roman"/>
          <w:sz w:val="24"/>
          <w:szCs w:val="24"/>
        </w:rPr>
        <w:t>Ogbono</w:t>
      </w:r>
      <w:proofErr w:type="spellEnd"/>
      <w:r w:rsidRPr="006A51CB">
        <w:rPr>
          <w:rFonts w:ascii="Times New Roman" w:hAnsi="Times New Roman" w:cs="Times New Roman"/>
          <w:sz w:val="24"/>
          <w:szCs w:val="24"/>
        </w:rPr>
        <w:t xml:space="preserve"> kernel were pulverized (grounded) using a grinding machine.</w:t>
      </w:r>
    </w:p>
    <w:p w:rsidR="0001687E" w:rsidRPr="006A51CB" w:rsidRDefault="0001687E" w:rsidP="0001687E">
      <w:pPr>
        <w:pStyle w:val="NormalWeb"/>
        <w:spacing w:before="0" w:beforeAutospacing="0" w:after="0" w:afterAutospacing="0" w:line="480" w:lineRule="auto"/>
        <w:rPr>
          <w:rStyle w:val="Strong"/>
        </w:rPr>
      </w:pPr>
    </w:p>
    <w:p w:rsidR="00C93589" w:rsidRPr="006A51CB" w:rsidRDefault="00C93589" w:rsidP="0001687E">
      <w:pPr>
        <w:pStyle w:val="NormalWeb"/>
        <w:spacing w:before="0" w:beforeAutospacing="0" w:after="0" w:afterAutospacing="0" w:line="480" w:lineRule="auto"/>
        <w:rPr>
          <w:rStyle w:val="Strong"/>
        </w:rPr>
      </w:pPr>
      <w:r w:rsidRPr="006A51CB">
        <w:rPr>
          <w:rStyle w:val="Strong"/>
        </w:rPr>
        <w:t>3.1.1</w:t>
      </w:r>
      <w:r w:rsidRPr="006A51CB">
        <w:rPr>
          <w:rStyle w:val="Strong"/>
        </w:rPr>
        <w:tab/>
        <w:t>MATERIALS USED</w:t>
      </w:r>
    </w:p>
    <w:p w:rsidR="00045D7D" w:rsidRPr="006A51CB" w:rsidRDefault="00045D7D" w:rsidP="0001687E">
      <w:pPr>
        <w:pStyle w:val="NormalWeb"/>
        <w:spacing w:before="0" w:beforeAutospacing="0" w:after="0" w:afterAutospacing="0" w:line="480" w:lineRule="auto"/>
        <w:jc w:val="both"/>
      </w:pPr>
      <w:r w:rsidRPr="006A51CB">
        <w:t xml:space="preserve">The materials utilized for this study included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seeds, a grinding machine, 250ml and 500ml beakers, a magnetic stirrer,</w:t>
      </w:r>
      <w:r w:rsidR="003F168E" w:rsidRPr="006A51CB">
        <w:t xml:space="preserve"> tissue paper, thin white rope</w:t>
      </w:r>
      <w:r w:rsidRPr="006A51CB">
        <w:t>, distillation apparatus, heating mantle, measuring pipette, analytical balance, Erlenmeyer flasks, volumetric flasks, micropipette, digital thermometer, mortar, pestle, and a titration setup (burette, pipette, conical flask, and retort stand).</w:t>
      </w:r>
    </w:p>
    <w:p w:rsidR="00C93589" w:rsidRPr="006A51CB" w:rsidRDefault="00C93589" w:rsidP="0001687E">
      <w:pPr>
        <w:pStyle w:val="NormalWeb"/>
        <w:spacing w:before="0" w:beforeAutospacing="0" w:after="0" w:afterAutospacing="0" w:line="480" w:lineRule="auto"/>
        <w:rPr>
          <w:rStyle w:val="Strong"/>
        </w:rPr>
      </w:pPr>
    </w:p>
    <w:p w:rsidR="00C93589" w:rsidRPr="006A51CB" w:rsidRDefault="00C93589" w:rsidP="0001687E">
      <w:pPr>
        <w:pStyle w:val="NormalWeb"/>
        <w:spacing w:before="0" w:beforeAutospacing="0" w:after="0" w:afterAutospacing="0" w:line="480" w:lineRule="auto"/>
        <w:rPr>
          <w:rStyle w:val="Strong"/>
        </w:rPr>
      </w:pPr>
      <w:r w:rsidRPr="006A51CB">
        <w:rPr>
          <w:rStyle w:val="Strong"/>
        </w:rPr>
        <w:t>3.1.2</w:t>
      </w:r>
      <w:r w:rsidRPr="006A51CB">
        <w:rPr>
          <w:rStyle w:val="Strong"/>
        </w:rPr>
        <w:tab/>
        <w:t>REAGENTS USED</w:t>
      </w:r>
    </w:p>
    <w:p w:rsidR="00045D7D" w:rsidRPr="006A51CB" w:rsidRDefault="00045D7D" w:rsidP="0001687E">
      <w:pPr>
        <w:pStyle w:val="NormalWeb"/>
        <w:spacing w:before="0" w:beforeAutospacing="0" w:after="0" w:afterAutospacing="0" w:line="480" w:lineRule="auto"/>
        <w:jc w:val="both"/>
      </w:pPr>
      <w:r w:rsidRPr="006A51CB">
        <w:t xml:space="preserve">The reagents employed in this experiment were </w:t>
      </w:r>
      <w:r w:rsidR="00C93589" w:rsidRPr="006A51CB">
        <w:t>Ethanol</w:t>
      </w:r>
      <w:r w:rsidRPr="006A51CB">
        <w:t xml:space="preserve">, </w:t>
      </w:r>
      <w:proofErr w:type="spellStart"/>
      <w:r w:rsidR="00C93589" w:rsidRPr="006A51CB">
        <w:t>Ethanol</w:t>
      </w:r>
      <w:r w:rsidRPr="006A51CB">
        <w:t>:</w:t>
      </w:r>
      <w:r w:rsidR="00C93589" w:rsidRPr="006A51CB">
        <w:t>Ether</w:t>
      </w:r>
      <w:proofErr w:type="spellEnd"/>
      <w:r w:rsidR="00C93589" w:rsidRPr="006A51CB">
        <w:t xml:space="preserve"> </w:t>
      </w:r>
      <w:r w:rsidRPr="006A51CB">
        <w:t xml:space="preserve">(1:1), </w:t>
      </w:r>
      <w:proofErr w:type="spellStart"/>
      <w:r w:rsidR="00C93589" w:rsidRPr="006A51CB">
        <w:t>N</w:t>
      </w:r>
      <w:r w:rsidRPr="006A51CB">
        <w:t>-</w:t>
      </w:r>
      <w:r w:rsidR="00C93589" w:rsidRPr="006A51CB">
        <w:t>Hexane</w:t>
      </w:r>
      <w:r w:rsidRPr="006A51CB">
        <w:t>:</w:t>
      </w:r>
      <w:r w:rsidR="00C93589" w:rsidRPr="006A51CB">
        <w:t>Acetone</w:t>
      </w:r>
      <w:proofErr w:type="spellEnd"/>
      <w:r w:rsidR="00C93589" w:rsidRPr="006A51CB">
        <w:t xml:space="preserve"> </w:t>
      </w:r>
      <w:r w:rsidRPr="006A51CB">
        <w:t xml:space="preserve">(1:1), </w:t>
      </w:r>
      <w:r w:rsidR="00C93589" w:rsidRPr="006A51CB">
        <w:t>Phenolphthalein</w:t>
      </w:r>
      <w:r w:rsidRPr="006A51CB">
        <w:t xml:space="preserve">, 0.1M </w:t>
      </w:r>
      <w:proofErr w:type="spellStart"/>
      <w:r w:rsidRPr="006A51CB">
        <w:t>NaOH</w:t>
      </w:r>
      <w:proofErr w:type="spellEnd"/>
      <w:r w:rsidRPr="006A51CB">
        <w:t xml:space="preserve">, </w:t>
      </w:r>
      <w:r w:rsidR="00C93589" w:rsidRPr="006A51CB">
        <w:t>Chloroform</w:t>
      </w:r>
      <w:r w:rsidRPr="006A51CB">
        <w:t xml:space="preserve">, </w:t>
      </w:r>
      <w:proofErr w:type="spellStart"/>
      <w:r w:rsidRPr="006A51CB">
        <w:t>Wij’s</w:t>
      </w:r>
      <w:proofErr w:type="spellEnd"/>
      <w:r w:rsidRPr="006A51CB">
        <w:t xml:space="preserve"> solution, 5% KI, starch solution, </w:t>
      </w:r>
      <w:proofErr w:type="spellStart"/>
      <w:r w:rsidR="00C93589" w:rsidRPr="006A51CB">
        <w:t>Ethanolic</w:t>
      </w:r>
      <w:proofErr w:type="spellEnd"/>
      <w:r w:rsidR="00C93589" w:rsidRPr="006A51CB">
        <w:t xml:space="preserve"> </w:t>
      </w:r>
      <w:r w:rsidRPr="006A51CB">
        <w:t>KOH</w:t>
      </w:r>
      <w:r w:rsidR="00C93589" w:rsidRPr="006A51CB">
        <w:t xml:space="preserve"> (Potassium Hydroxide)</w:t>
      </w:r>
      <w:r w:rsidRPr="006A51CB">
        <w:t>, 0.5M H₂SO₄</w:t>
      </w:r>
      <w:r w:rsidR="00C93589" w:rsidRPr="006A51CB">
        <w:t xml:space="preserve"> (</w:t>
      </w:r>
      <w:proofErr w:type="spellStart"/>
      <w:r w:rsidR="00C93589" w:rsidRPr="006A51CB">
        <w:t>Sulphuric</w:t>
      </w:r>
      <w:proofErr w:type="spellEnd"/>
      <w:r w:rsidR="00C93589" w:rsidRPr="006A51CB">
        <w:t xml:space="preserve"> Acid)</w:t>
      </w:r>
      <w:r w:rsidRPr="006A51CB">
        <w:t xml:space="preserve">, 0.1M </w:t>
      </w:r>
      <w:r w:rsidR="00C93589" w:rsidRPr="006A51CB">
        <w:t>Oxalic Acid</w:t>
      </w:r>
      <w:r w:rsidRPr="006A51CB">
        <w:t xml:space="preserve">, 0.02M </w:t>
      </w:r>
      <w:proofErr w:type="spellStart"/>
      <w:r w:rsidRPr="006A51CB">
        <w:t>KMnO</w:t>
      </w:r>
      <w:proofErr w:type="spellEnd"/>
      <w:r w:rsidRPr="006A51CB">
        <w:t>₄</w:t>
      </w:r>
      <w:r w:rsidR="00C93589" w:rsidRPr="006A51CB">
        <w:t xml:space="preserve"> (Potassium Permanganate), Methanol</w:t>
      </w:r>
      <w:r w:rsidRPr="006A51CB">
        <w:t xml:space="preserve">, 7% </w:t>
      </w:r>
      <w:proofErr w:type="spellStart"/>
      <w:r w:rsidRPr="006A51CB">
        <w:t>Na₂CO</w:t>
      </w:r>
      <w:proofErr w:type="spellEnd"/>
      <w:r w:rsidRPr="006A51CB">
        <w:t>₃</w:t>
      </w:r>
      <w:r w:rsidR="00C93589" w:rsidRPr="006A51CB">
        <w:t xml:space="preserve"> (Carbonic Acid)</w:t>
      </w:r>
      <w:r w:rsidRPr="006A51CB">
        <w:t>, and distilled water.</w:t>
      </w:r>
    </w:p>
    <w:p w:rsidR="00045D7D" w:rsidRPr="006A51CB" w:rsidRDefault="00C93589" w:rsidP="0001687E">
      <w:pPr>
        <w:pStyle w:val="Heading3"/>
        <w:spacing w:before="0" w:line="480" w:lineRule="auto"/>
        <w:rPr>
          <w:rFonts w:ascii="Times New Roman" w:hAnsi="Times New Roman" w:cs="Times New Roman"/>
          <w:color w:val="auto"/>
        </w:rPr>
      </w:pPr>
      <w:r w:rsidRPr="006A51CB">
        <w:rPr>
          <w:rStyle w:val="Strong"/>
          <w:rFonts w:ascii="Times New Roman" w:hAnsi="Times New Roman" w:cs="Times New Roman"/>
          <w:bCs w:val="0"/>
          <w:color w:val="auto"/>
        </w:rPr>
        <w:lastRenderedPageBreak/>
        <w:t>3.2</w:t>
      </w:r>
      <w:r w:rsidRPr="006A51CB">
        <w:rPr>
          <w:rStyle w:val="Strong"/>
          <w:rFonts w:ascii="Times New Roman" w:hAnsi="Times New Roman" w:cs="Times New Roman"/>
          <w:bCs w:val="0"/>
          <w:color w:val="auto"/>
        </w:rPr>
        <w:tab/>
        <w:t>PROCEDURE FOR EXTRACTION</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bCs/>
          <w:sz w:val="24"/>
          <w:szCs w:val="24"/>
        </w:rPr>
        <w:t xml:space="preserve">The weight of an empty thimble was measured on a weighing balance and was recorded as W1, </w:t>
      </w:r>
      <w:r w:rsidRPr="006A51CB">
        <w:rPr>
          <w:rFonts w:ascii="Times New Roman" w:hAnsi="Times New Roman" w:cs="Times New Roman"/>
          <w:sz w:val="24"/>
          <w:szCs w:val="24"/>
        </w:rPr>
        <w:t xml:space="preserve">then the pulverized sample was placed in the thimble and all were weighed. This was recorded as W2. The weight of the pulverized sample was calculated by subtracting W2-W1. </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 samples was wrapped and placed in the extraction chamber and 450ml of ethanol was added as solvent. The beaker was placed on magnetic stirrer for about 8hours for the extraction of the sample oil. The extraction was done in duplicate for the sample.</w:t>
      </w:r>
    </w:p>
    <w:p w:rsidR="0001687E"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 solvent extraction process was carried out using steam distillation for 4hours. The extracted oil was collected in a beaker. The solvent was removed using a heating mantle. This process was carried out in two batches in which the extracted oils were labeled A and B. The differences in color, odor, and appearance observed in both extracts were recorded.</w:t>
      </w:r>
    </w:p>
    <w:p w:rsidR="0001687E" w:rsidRPr="006A51CB" w:rsidRDefault="0001687E" w:rsidP="0001687E">
      <w:pPr>
        <w:pStyle w:val="ListParagraph"/>
        <w:spacing w:after="0" w:line="360" w:lineRule="auto"/>
        <w:ind w:left="0"/>
        <w:jc w:val="both"/>
        <w:rPr>
          <w:rFonts w:ascii="Times New Roman" w:hAnsi="Times New Roman" w:cs="Times New Roman"/>
          <w:sz w:val="24"/>
          <w:szCs w:val="24"/>
        </w:rPr>
      </w:pPr>
    </w:p>
    <w:p w:rsidR="00045D7D" w:rsidRPr="006A51CB" w:rsidRDefault="00C93589" w:rsidP="0001687E">
      <w:pPr>
        <w:pStyle w:val="ListParagraph"/>
        <w:spacing w:after="0" w:line="360" w:lineRule="auto"/>
        <w:ind w:left="0"/>
        <w:jc w:val="both"/>
        <w:rPr>
          <w:rStyle w:val="Strong"/>
          <w:rFonts w:ascii="Times New Roman" w:hAnsi="Times New Roman" w:cs="Times New Roman"/>
          <w:b w:val="0"/>
          <w:bCs w:val="0"/>
          <w:sz w:val="24"/>
          <w:szCs w:val="24"/>
        </w:rPr>
      </w:pPr>
      <w:r w:rsidRPr="006A51CB">
        <w:rPr>
          <w:rStyle w:val="Strong"/>
          <w:rFonts w:ascii="Times New Roman" w:hAnsi="Times New Roman" w:cs="Times New Roman"/>
          <w:bCs w:val="0"/>
          <w:sz w:val="24"/>
          <w:szCs w:val="24"/>
        </w:rPr>
        <w:t>3.3</w:t>
      </w:r>
      <w:r w:rsidRPr="006A51CB">
        <w:rPr>
          <w:rStyle w:val="Strong"/>
          <w:rFonts w:ascii="Times New Roman" w:hAnsi="Times New Roman" w:cs="Times New Roman"/>
          <w:bCs w:val="0"/>
          <w:sz w:val="24"/>
          <w:szCs w:val="24"/>
        </w:rPr>
        <w:tab/>
        <w:t>PHYSICOCHEMICAL ANALYSIS</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 physicochemical properties of the seed oil were performed using standard titrimetric method.</w:t>
      </w:r>
    </w:p>
    <w:p w:rsidR="003F168E" w:rsidRPr="006A51CB" w:rsidRDefault="003F168E" w:rsidP="00C54ECD">
      <w:pPr>
        <w:spacing w:after="0" w:line="360" w:lineRule="auto"/>
        <w:jc w:val="both"/>
        <w:rPr>
          <w:rStyle w:val="Strong"/>
          <w:rFonts w:ascii="Times New Roman" w:hAnsi="Times New Roman" w:cs="Times New Roman"/>
          <w:sz w:val="24"/>
          <w:szCs w:val="24"/>
        </w:rPr>
      </w:pPr>
    </w:p>
    <w:p w:rsidR="00C93589" w:rsidRPr="006A51CB" w:rsidRDefault="00C93589" w:rsidP="00C54ECD">
      <w:pPr>
        <w:spacing w:after="0" w:line="360" w:lineRule="auto"/>
        <w:jc w:val="both"/>
        <w:rPr>
          <w:rStyle w:val="Strong"/>
          <w:rFonts w:ascii="Times New Roman" w:hAnsi="Times New Roman" w:cs="Times New Roman"/>
          <w:b w:val="0"/>
          <w:bCs w:val="0"/>
          <w:sz w:val="24"/>
          <w:szCs w:val="24"/>
        </w:rPr>
      </w:pPr>
      <w:r w:rsidRPr="006A51CB">
        <w:rPr>
          <w:rStyle w:val="Strong"/>
          <w:rFonts w:ascii="Times New Roman" w:hAnsi="Times New Roman" w:cs="Times New Roman"/>
          <w:sz w:val="24"/>
          <w:szCs w:val="24"/>
        </w:rPr>
        <w:t>3.3.1</w:t>
      </w:r>
      <w:r w:rsidRPr="006A51CB">
        <w:rPr>
          <w:rStyle w:val="Strong"/>
          <w:rFonts w:ascii="Times New Roman" w:hAnsi="Times New Roman" w:cs="Times New Roman"/>
          <w:sz w:val="24"/>
          <w:szCs w:val="24"/>
        </w:rPr>
        <w:tab/>
        <w:t>DETERMINATION OF ACID VALUE AND PERCENTAGE FREE FATTY ACID</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 xml:space="preserve">0.2g of oil sample was weighed on an analytical balance into a clean dry Erlenmeyer flask using a micropipette </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 xml:space="preserve">25ml of </w:t>
      </w:r>
      <w:proofErr w:type="spellStart"/>
      <w:r w:rsidRPr="006A51CB">
        <w:rPr>
          <w:rFonts w:ascii="Times New Roman" w:hAnsi="Times New Roman" w:cs="Times New Roman"/>
          <w:sz w:val="24"/>
          <w:szCs w:val="24"/>
        </w:rPr>
        <w:t>Ethanol:Ether</w:t>
      </w:r>
      <w:proofErr w:type="spellEnd"/>
      <w:r w:rsidRPr="006A51CB">
        <w:rPr>
          <w:rFonts w:ascii="Times New Roman" w:hAnsi="Times New Roman" w:cs="Times New Roman"/>
          <w:sz w:val="24"/>
          <w:szCs w:val="24"/>
        </w:rPr>
        <w:t xml:space="preserve"> (1:1) mixture was added</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0.5ml phenolphthalein was added as indicator</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 xml:space="preserve">The solution was titrated against 0.1M </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 xml:space="preserve"> solution </w:t>
      </w:r>
      <w:r w:rsidR="00D61E6C" w:rsidRPr="006A51CB">
        <w:rPr>
          <w:rFonts w:ascii="Times New Roman" w:hAnsi="Times New Roman" w:cs="Times New Roman"/>
          <w:sz w:val="24"/>
          <w:szCs w:val="24"/>
        </w:rPr>
        <w:t>to a</w:t>
      </w:r>
      <w:r w:rsidRPr="006A51CB">
        <w:rPr>
          <w:rFonts w:ascii="Times New Roman" w:hAnsi="Times New Roman" w:cs="Times New Roman"/>
          <w:sz w:val="24"/>
          <w:szCs w:val="24"/>
        </w:rPr>
        <w:t xml:space="preserve"> faint pink end point.</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The titration was performed on both extract A and B.</w:t>
      </w:r>
    </w:p>
    <w:p w:rsidR="00045D7D" w:rsidRPr="006A51CB" w:rsidRDefault="00045D7D" w:rsidP="00C54ECD">
      <w:pPr>
        <w:pStyle w:val="NormalWeb"/>
        <w:spacing w:before="0" w:beforeAutospacing="0" w:after="0" w:afterAutospacing="0" w:line="480" w:lineRule="auto"/>
        <w:ind w:left="720"/>
      </w:pPr>
      <w:r w:rsidRPr="006A51CB">
        <w:t>Acid value is calculated using the formula</w:t>
      </w:r>
      <w:proofErr w:type="gramStart"/>
      <w:r w:rsidRPr="006A51CB">
        <w:t>:</w:t>
      </w:r>
      <w:proofErr w:type="gramEnd"/>
      <w:r w:rsidRPr="006A51CB">
        <w:br/>
      </w:r>
      <w:r w:rsidRPr="006A51CB">
        <w:rPr>
          <w:rStyle w:val="Strong"/>
        </w:rPr>
        <w:t>Acid Value = (M × V × MW) / W</w:t>
      </w:r>
      <w:r w:rsidRPr="006A51CB">
        <w:br/>
        <w:t>Where:</w:t>
      </w:r>
    </w:p>
    <w:p w:rsidR="00045D7D" w:rsidRPr="006A51CB" w:rsidRDefault="00045D7D" w:rsidP="00C54ECD">
      <w:pPr>
        <w:pStyle w:val="NormalWeb"/>
        <w:numPr>
          <w:ilvl w:val="0"/>
          <w:numId w:val="16"/>
        </w:numPr>
        <w:spacing w:before="0" w:beforeAutospacing="0" w:after="0" w:afterAutospacing="0" w:line="480" w:lineRule="auto"/>
        <w:ind w:firstLine="0"/>
      </w:pPr>
      <w:r w:rsidRPr="006A51CB">
        <w:rPr>
          <w:rStyle w:val="Emphasis"/>
        </w:rPr>
        <w:t>M</w:t>
      </w:r>
      <w:r w:rsidRPr="006A51CB">
        <w:t xml:space="preserve"> = Molarity of </w:t>
      </w:r>
      <w:proofErr w:type="spellStart"/>
      <w:r w:rsidRPr="006A51CB">
        <w:t>NaOH</w:t>
      </w:r>
      <w:proofErr w:type="spellEnd"/>
      <w:r w:rsidRPr="006A51CB">
        <w:t>,</w:t>
      </w:r>
    </w:p>
    <w:p w:rsidR="00045D7D" w:rsidRPr="006A51CB" w:rsidRDefault="00045D7D" w:rsidP="00C54ECD">
      <w:pPr>
        <w:pStyle w:val="NormalWeb"/>
        <w:numPr>
          <w:ilvl w:val="0"/>
          <w:numId w:val="16"/>
        </w:numPr>
        <w:spacing w:before="0" w:beforeAutospacing="0" w:after="0" w:afterAutospacing="0" w:line="480" w:lineRule="auto"/>
        <w:ind w:firstLine="0"/>
      </w:pPr>
      <w:r w:rsidRPr="006A51CB">
        <w:rPr>
          <w:rStyle w:val="Emphasis"/>
        </w:rPr>
        <w:lastRenderedPageBreak/>
        <w:t>V</w:t>
      </w:r>
      <w:r w:rsidRPr="006A51CB">
        <w:t xml:space="preserve"> = Volume of </w:t>
      </w:r>
      <w:proofErr w:type="spellStart"/>
      <w:r w:rsidRPr="006A51CB">
        <w:t>NaOH</w:t>
      </w:r>
      <w:proofErr w:type="spellEnd"/>
      <w:r w:rsidRPr="006A51CB">
        <w:t xml:space="preserve"> used in titration (ml),</w:t>
      </w:r>
    </w:p>
    <w:p w:rsidR="00045D7D" w:rsidRPr="006A51CB" w:rsidRDefault="00045D7D" w:rsidP="00C54ECD">
      <w:pPr>
        <w:pStyle w:val="NormalWeb"/>
        <w:numPr>
          <w:ilvl w:val="0"/>
          <w:numId w:val="16"/>
        </w:numPr>
        <w:spacing w:before="0" w:beforeAutospacing="0" w:after="0" w:afterAutospacing="0" w:line="480" w:lineRule="auto"/>
        <w:ind w:firstLine="0"/>
      </w:pPr>
      <w:r w:rsidRPr="006A51CB">
        <w:rPr>
          <w:rStyle w:val="Emphasis"/>
        </w:rPr>
        <w:t>MW</w:t>
      </w:r>
      <w:r w:rsidRPr="006A51CB">
        <w:t xml:space="preserve"> = Molecular weight of </w:t>
      </w:r>
      <w:proofErr w:type="spellStart"/>
      <w:r w:rsidRPr="006A51CB">
        <w:t>NaOH</w:t>
      </w:r>
      <w:proofErr w:type="spellEnd"/>
      <w:r w:rsidRPr="006A51CB">
        <w:t xml:space="preserve"> (40 g/</w:t>
      </w:r>
      <w:proofErr w:type="spellStart"/>
      <w:r w:rsidRPr="006A51CB">
        <w:t>mol</w:t>
      </w:r>
      <w:proofErr w:type="spellEnd"/>
      <w:r w:rsidRPr="006A51CB">
        <w:t>),</w:t>
      </w:r>
    </w:p>
    <w:p w:rsidR="00045D7D" w:rsidRPr="006A51CB" w:rsidRDefault="00045D7D" w:rsidP="00C54ECD">
      <w:pPr>
        <w:pStyle w:val="NormalWeb"/>
        <w:numPr>
          <w:ilvl w:val="0"/>
          <w:numId w:val="16"/>
        </w:numPr>
        <w:spacing w:before="0" w:beforeAutospacing="0" w:after="0" w:afterAutospacing="0" w:line="480" w:lineRule="auto"/>
        <w:ind w:firstLine="0"/>
      </w:pPr>
      <w:r w:rsidRPr="006A51CB">
        <w:rPr>
          <w:rStyle w:val="Emphasis"/>
        </w:rPr>
        <w:t>W</w:t>
      </w:r>
      <w:r w:rsidRPr="006A51CB">
        <w:t xml:space="preserve"> = Weight of oil sample (g).</w:t>
      </w:r>
    </w:p>
    <w:p w:rsidR="00045D7D" w:rsidRPr="006A51CB" w:rsidRDefault="00045D7D" w:rsidP="00C54ECD">
      <w:pPr>
        <w:pStyle w:val="NormalWeb"/>
        <w:spacing w:before="0" w:beforeAutospacing="0" w:after="0" w:afterAutospacing="0" w:line="480" w:lineRule="auto"/>
        <w:ind w:left="720"/>
      </w:pPr>
      <w:r w:rsidRPr="006A51CB">
        <w:t>Percentage Free Fatty Acid is calculated as</w:t>
      </w:r>
      <w:proofErr w:type="gramStart"/>
      <w:r w:rsidRPr="006A51CB">
        <w:t>:</w:t>
      </w:r>
      <w:proofErr w:type="gramEnd"/>
      <w:r w:rsidRPr="006A51CB">
        <w:br/>
      </w:r>
      <w:r w:rsidRPr="006A51CB">
        <w:rPr>
          <w:rStyle w:val="Strong"/>
        </w:rPr>
        <w:t xml:space="preserve">% FFA = (Acid value × MW of oleic acid) / (10 × MW of </w:t>
      </w:r>
      <w:proofErr w:type="spellStart"/>
      <w:r w:rsidRPr="006A51CB">
        <w:rPr>
          <w:rStyle w:val="Strong"/>
        </w:rPr>
        <w:t>NaOH</w:t>
      </w:r>
      <w:proofErr w:type="spellEnd"/>
      <w:r w:rsidRPr="006A51CB">
        <w:rPr>
          <w:rStyle w:val="Strong"/>
        </w:rPr>
        <w:t>)</w:t>
      </w:r>
      <w:r w:rsidRPr="006A51CB">
        <w:br/>
        <w:t>Where the molecular weight of oleic acid is 282 g/mol.</w:t>
      </w:r>
      <w:r w:rsidRPr="006A51CB">
        <w:br/>
        <w:t>This test estimates the extent of triglyceride hydrolysis. Higher values suggest lipid degradation due to poor storage or enzyme activity.</w:t>
      </w:r>
    </w:p>
    <w:p w:rsidR="00D61E6C" w:rsidRPr="006A51CB" w:rsidRDefault="00D61E6C" w:rsidP="00C54ECD">
      <w:pPr>
        <w:pStyle w:val="NormalWeb"/>
        <w:spacing w:before="0" w:beforeAutospacing="0" w:after="0" w:afterAutospacing="0" w:line="480" w:lineRule="auto"/>
        <w:rPr>
          <w:rStyle w:val="Strong"/>
        </w:rPr>
      </w:pPr>
    </w:p>
    <w:p w:rsidR="00C93589" w:rsidRPr="006A51CB" w:rsidRDefault="00C93589" w:rsidP="00C54ECD">
      <w:pPr>
        <w:pStyle w:val="NormalWeb"/>
        <w:spacing w:before="0" w:beforeAutospacing="0" w:after="0" w:afterAutospacing="0" w:line="480" w:lineRule="auto"/>
        <w:rPr>
          <w:rStyle w:val="Strong"/>
        </w:rPr>
      </w:pPr>
      <w:r w:rsidRPr="006A51CB">
        <w:rPr>
          <w:rStyle w:val="Strong"/>
        </w:rPr>
        <w:t>3.3.2</w:t>
      </w:r>
      <w:r w:rsidRPr="006A51CB">
        <w:rPr>
          <w:rStyle w:val="Strong"/>
        </w:rPr>
        <w:tab/>
        <w:t>DETERMINATION OF IODINE VALUE</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0.5g of sample was weighed on an analytical balance into a 350ml clean and dry Erlenmeyer flask</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10ml of chloroform was added and swirled to mix</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 xml:space="preserve">25ml of </w:t>
      </w:r>
      <w:proofErr w:type="spellStart"/>
      <w:r w:rsidRPr="006A51CB">
        <w:rPr>
          <w:rFonts w:ascii="Times New Roman" w:hAnsi="Times New Roman" w:cs="Times New Roman"/>
          <w:sz w:val="24"/>
          <w:szCs w:val="24"/>
        </w:rPr>
        <w:t>Wij’s</w:t>
      </w:r>
      <w:proofErr w:type="spellEnd"/>
      <w:r w:rsidRPr="006A51CB">
        <w:rPr>
          <w:rFonts w:ascii="Times New Roman" w:hAnsi="Times New Roman" w:cs="Times New Roman"/>
          <w:sz w:val="24"/>
          <w:szCs w:val="24"/>
        </w:rPr>
        <w:t xml:space="preserve"> solution was added, swirled to mix, and all was stood in the dark for 1hour.</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A clean burette was filled with 0.1M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3</w:t>
      </w:r>
      <w:r w:rsidR="00733A76" w:rsidRPr="006A51CB">
        <w:rPr>
          <w:rFonts w:ascii="Times New Roman" w:hAnsi="Times New Roman" w:cs="Times New Roman"/>
          <w:sz w:val="24"/>
          <w:szCs w:val="24"/>
        </w:rPr>
        <w:t xml:space="preserve"> (Sodium </w:t>
      </w:r>
      <w:proofErr w:type="spellStart"/>
      <w:r w:rsidR="00733A76" w:rsidRPr="006A51CB">
        <w:rPr>
          <w:rFonts w:ascii="Times New Roman" w:hAnsi="Times New Roman" w:cs="Times New Roman"/>
          <w:sz w:val="24"/>
          <w:szCs w:val="24"/>
        </w:rPr>
        <w:t>Thiosulphate</w:t>
      </w:r>
      <w:proofErr w:type="spellEnd"/>
      <w:r w:rsidR="00733A76" w:rsidRPr="006A51CB">
        <w:rPr>
          <w:rFonts w:ascii="Times New Roman" w:hAnsi="Times New Roman" w:cs="Times New Roman"/>
          <w:sz w:val="24"/>
          <w:szCs w:val="24"/>
        </w:rPr>
        <w:t>)</w:t>
      </w:r>
      <w:r w:rsidRPr="006A51CB">
        <w:rPr>
          <w:rFonts w:ascii="Times New Roman" w:hAnsi="Times New Roman" w:cs="Times New Roman"/>
          <w:sz w:val="24"/>
          <w:szCs w:val="24"/>
        </w:rPr>
        <w:t xml:space="preserve"> solution and was adjusted to mark</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20ml of 5% KI solution was added to the solution kept in the dark a</w:t>
      </w:r>
      <w:r w:rsidR="00733A76" w:rsidRPr="006A51CB">
        <w:rPr>
          <w:rFonts w:ascii="Times New Roman" w:hAnsi="Times New Roman" w:cs="Times New Roman"/>
          <w:sz w:val="24"/>
          <w:szCs w:val="24"/>
        </w:rPr>
        <w:t>fter 1hour of been kept, then was</w:t>
      </w:r>
      <w:r w:rsidRPr="006A51CB">
        <w:rPr>
          <w:rFonts w:ascii="Times New Roman" w:hAnsi="Times New Roman" w:cs="Times New Roman"/>
          <w:sz w:val="24"/>
          <w:szCs w:val="24"/>
        </w:rPr>
        <w:t xml:space="preserve"> swirled to mix.</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0.1M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 xml:space="preserve">3 </w:t>
      </w:r>
      <w:r w:rsidRPr="006A51CB">
        <w:rPr>
          <w:rFonts w:ascii="Times New Roman" w:hAnsi="Times New Roman" w:cs="Times New Roman"/>
          <w:sz w:val="24"/>
          <w:szCs w:val="24"/>
        </w:rPr>
        <w:t xml:space="preserve">was titrated against the solution to a faint yellow, 0.5ml of starch solution was added (a blue-black color was observed). The volume of </w:t>
      </w:r>
      <w:proofErr w:type="spellStart"/>
      <w:r w:rsidRPr="006A51CB">
        <w:rPr>
          <w:rFonts w:ascii="Times New Roman" w:hAnsi="Times New Roman" w:cs="Times New Roman"/>
          <w:sz w:val="24"/>
          <w:szCs w:val="24"/>
        </w:rPr>
        <w:t>thiosulphate</w:t>
      </w:r>
      <w:proofErr w:type="spellEnd"/>
      <w:r w:rsidRPr="006A51CB">
        <w:rPr>
          <w:rFonts w:ascii="Times New Roman" w:hAnsi="Times New Roman" w:cs="Times New Roman"/>
          <w:sz w:val="24"/>
          <w:szCs w:val="24"/>
        </w:rPr>
        <w:t xml:space="preserve"> consumed was recorded.</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The titration was performed on both extract A and B</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Blank titration was performed.</w:t>
      </w:r>
    </w:p>
    <w:p w:rsidR="00045D7D" w:rsidRPr="006A51CB" w:rsidRDefault="00045D7D" w:rsidP="00C54ECD">
      <w:pPr>
        <w:pStyle w:val="NormalWeb"/>
        <w:spacing w:before="0" w:beforeAutospacing="0" w:after="0" w:afterAutospacing="0" w:line="480" w:lineRule="auto"/>
        <w:ind w:left="720" w:hanging="720"/>
      </w:pPr>
      <w:r w:rsidRPr="006A51CB">
        <w:lastRenderedPageBreak/>
        <w:t>The iodine value is determined using</w:t>
      </w:r>
      <w:proofErr w:type="gramStart"/>
      <w:r w:rsidRPr="006A51CB">
        <w:t>:</w:t>
      </w:r>
      <w:proofErr w:type="gramEnd"/>
      <w:r w:rsidRPr="006A51CB">
        <w:br/>
      </w:r>
      <w:r w:rsidRPr="006A51CB">
        <w:rPr>
          <w:rStyle w:val="Strong"/>
        </w:rPr>
        <w:t>Iodine Value = (126.9 × (VB – VT) × M) / (10 × W)</w:t>
      </w:r>
      <w:r w:rsidRPr="006A51CB">
        <w:br/>
        <w:t>Where:</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126.9</w:t>
      </w:r>
      <w:r w:rsidRPr="006A51CB">
        <w:t xml:space="preserve"> = Atomic weight of iodine,</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VB</w:t>
      </w:r>
      <w:r w:rsidRPr="006A51CB">
        <w:t xml:space="preserve"> = Volume of sodium </w:t>
      </w:r>
      <w:proofErr w:type="spellStart"/>
      <w:r w:rsidRPr="006A51CB">
        <w:t>thiosulphate</w:t>
      </w:r>
      <w:proofErr w:type="spellEnd"/>
      <w:r w:rsidRPr="006A51CB">
        <w:t xml:space="preserve"> used for blank,</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VT</w:t>
      </w:r>
      <w:r w:rsidRPr="006A51CB">
        <w:t xml:space="preserve"> = Volume used for test sample,</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M</w:t>
      </w:r>
      <w:r w:rsidRPr="006A51CB">
        <w:t xml:space="preserve"> = Molarity of sodium </w:t>
      </w:r>
      <w:proofErr w:type="spellStart"/>
      <w:r w:rsidRPr="006A51CB">
        <w:t>thiosulphate</w:t>
      </w:r>
      <w:proofErr w:type="spellEnd"/>
      <w:r w:rsidRPr="006A51CB">
        <w:t>,</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W</w:t>
      </w:r>
      <w:r w:rsidRPr="006A51CB">
        <w:t xml:space="preserve"> = Weight of sample in grams.</w:t>
      </w:r>
      <w:r w:rsidRPr="006A51CB">
        <w:br/>
        <w:t>Iodine value indicates the level of unsaturation in the oil. A higher iodine value signifies more double bonds, suggesting higher nutritional value but also susceptibility to rancidity.</w:t>
      </w:r>
    </w:p>
    <w:p w:rsidR="00C93589" w:rsidRPr="006A51CB" w:rsidRDefault="00C93589" w:rsidP="00C54ECD">
      <w:pPr>
        <w:pStyle w:val="NormalWeb"/>
        <w:spacing w:before="0" w:beforeAutospacing="0" w:after="0" w:afterAutospacing="0" w:line="480" w:lineRule="auto"/>
        <w:rPr>
          <w:rStyle w:val="Strong"/>
        </w:rPr>
      </w:pPr>
      <w:r w:rsidRPr="006A51CB">
        <w:rPr>
          <w:rStyle w:val="Strong"/>
        </w:rPr>
        <w:t>3.3.3</w:t>
      </w:r>
      <w:r w:rsidRPr="006A51CB">
        <w:rPr>
          <w:rStyle w:val="Strong"/>
        </w:rPr>
        <w:tab/>
        <w:t>DETERMINATION OF PEROXIDE VALUE</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0.5g of oil sample was weighed into an Erlenmeyer flask</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 xml:space="preserve">30ml of </w:t>
      </w:r>
      <w:proofErr w:type="spellStart"/>
      <w:r w:rsidRPr="006A51CB">
        <w:rPr>
          <w:rFonts w:ascii="Times New Roman" w:hAnsi="Times New Roman" w:cs="Times New Roman"/>
          <w:sz w:val="24"/>
          <w:szCs w:val="24"/>
        </w:rPr>
        <w:t>NaoH:Chloroform</w:t>
      </w:r>
      <w:proofErr w:type="spellEnd"/>
      <w:r w:rsidRPr="006A51CB">
        <w:rPr>
          <w:rFonts w:ascii="Times New Roman" w:hAnsi="Times New Roman" w:cs="Times New Roman"/>
          <w:sz w:val="24"/>
          <w:szCs w:val="24"/>
        </w:rPr>
        <w:t xml:space="preserve"> mixture was added and swirled to mix to obtain a homogenous solution</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 xml:space="preserve">0.5ml of saturated KI solution was added </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The solution was shaken carefully for 2minutes</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 xml:space="preserve">0.5ml of starch solution was added </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The solution was titrated against 0.01M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3</w:t>
      </w:r>
      <w:r w:rsidRPr="006A51CB">
        <w:rPr>
          <w:rFonts w:ascii="Times New Roman" w:hAnsi="Times New Roman" w:cs="Times New Roman"/>
          <w:sz w:val="24"/>
          <w:szCs w:val="24"/>
        </w:rPr>
        <w:t xml:space="preserve"> solution to a blue-black solution end point</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The titration was performed on both extract A and B</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Blank titration was performed.</w:t>
      </w:r>
    </w:p>
    <w:p w:rsidR="00045D7D" w:rsidRPr="006A51CB" w:rsidRDefault="00045D7D" w:rsidP="00C54ECD">
      <w:pPr>
        <w:pStyle w:val="NormalWeb"/>
        <w:spacing w:before="0" w:beforeAutospacing="0" w:after="0" w:afterAutospacing="0" w:line="480" w:lineRule="auto"/>
        <w:ind w:left="720" w:hanging="720"/>
      </w:pPr>
      <w:r w:rsidRPr="006A51CB">
        <w:t>Peroxide value is calculated with</w:t>
      </w:r>
      <w:proofErr w:type="gramStart"/>
      <w:r w:rsidRPr="006A51CB">
        <w:t>:</w:t>
      </w:r>
      <w:proofErr w:type="gramEnd"/>
      <w:r w:rsidRPr="006A51CB">
        <w:br/>
      </w:r>
      <w:r w:rsidRPr="006A51CB">
        <w:rPr>
          <w:rStyle w:val="Strong"/>
        </w:rPr>
        <w:t>PV = (1000 × (VT – VB) × M) / W</w:t>
      </w:r>
      <w:r w:rsidRPr="006A51CB">
        <w:br/>
        <w:t>Where:</w:t>
      </w:r>
    </w:p>
    <w:p w:rsidR="00045D7D" w:rsidRPr="006A51CB" w:rsidRDefault="00045D7D" w:rsidP="00C54ECD">
      <w:pPr>
        <w:pStyle w:val="NormalWeb"/>
        <w:numPr>
          <w:ilvl w:val="0"/>
          <w:numId w:val="18"/>
        </w:numPr>
        <w:spacing w:before="0" w:beforeAutospacing="0" w:after="0" w:afterAutospacing="0" w:line="480" w:lineRule="auto"/>
        <w:ind w:hanging="720"/>
      </w:pPr>
      <w:r w:rsidRPr="006A51CB">
        <w:rPr>
          <w:rStyle w:val="Emphasis"/>
        </w:rPr>
        <w:lastRenderedPageBreak/>
        <w:t>VT</w:t>
      </w:r>
      <w:r w:rsidRPr="006A51CB">
        <w:t xml:space="preserve"> = Volume of </w:t>
      </w:r>
      <w:proofErr w:type="spellStart"/>
      <w:r w:rsidRPr="006A51CB">
        <w:t>Na₂S₂O</w:t>
      </w:r>
      <w:proofErr w:type="spellEnd"/>
      <w:r w:rsidRPr="006A51CB">
        <w:t>₃ used for titration,</w:t>
      </w:r>
    </w:p>
    <w:p w:rsidR="00045D7D" w:rsidRPr="006A51CB" w:rsidRDefault="00045D7D" w:rsidP="00C54ECD">
      <w:pPr>
        <w:pStyle w:val="NormalWeb"/>
        <w:numPr>
          <w:ilvl w:val="0"/>
          <w:numId w:val="18"/>
        </w:numPr>
        <w:spacing w:before="0" w:beforeAutospacing="0" w:after="0" w:afterAutospacing="0" w:line="480" w:lineRule="auto"/>
        <w:ind w:hanging="720"/>
      </w:pPr>
      <w:r w:rsidRPr="006A51CB">
        <w:rPr>
          <w:rStyle w:val="Emphasis"/>
        </w:rPr>
        <w:t>VB</w:t>
      </w:r>
      <w:r w:rsidRPr="006A51CB">
        <w:t xml:space="preserve"> = Volume of blank,</w:t>
      </w:r>
    </w:p>
    <w:p w:rsidR="00045D7D" w:rsidRPr="006A51CB" w:rsidRDefault="00045D7D" w:rsidP="00C54ECD">
      <w:pPr>
        <w:pStyle w:val="NormalWeb"/>
        <w:numPr>
          <w:ilvl w:val="0"/>
          <w:numId w:val="18"/>
        </w:numPr>
        <w:spacing w:before="0" w:beforeAutospacing="0" w:after="0" w:afterAutospacing="0" w:line="480" w:lineRule="auto"/>
        <w:ind w:hanging="720"/>
      </w:pPr>
      <w:r w:rsidRPr="006A51CB">
        <w:rPr>
          <w:rStyle w:val="Emphasis"/>
        </w:rPr>
        <w:t>M</w:t>
      </w:r>
      <w:r w:rsidRPr="006A51CB">
        <w:t xml:space="preserve"> = Molarity of sodium </w:t>
      </w:r>
      <w:proofErr w:type="spellStart"/>
      <w:r w:rsidRPr="006A51CB">
        <w:t>thiosulphate</w:t>
      </w:r>
      <w:proofErr w:type="spellEnd"/>
      <w:r w:rsidRPr="006A51CB">
        <w:t>,</w:t>
      </w:r>
    </w:p>
    <w:p w:rsidR="00045D7D" w:rsidRPr="006A51CB" w:rsidRDefault="00045D7D" w:rsidP="00C54ECD">
      <w:pPr>
        <w:pStyle w:val="NormalWeb"/>
        <w:numPr>
          <w:ilvl w:val="0"/>
          <w:numId w:val="18"/>
        </w:numPr>
        <w:spacing w:before="0" w:beforeAutospacing="0" w:after="0" w:afterAutospacing="0" w:line="480" w:lineRule="auto"/>
        <w:ind w:hanging="720"/>
      </w:pPr>
      <w:r w:rsidRPr="006A51CB">
        <w:rPr>
          <w:rStyle w:val="Emphasis"/>
        </w:rPr>
        <w:t>W</w:t>
      </w:r>
      <w:r w:rsidRPr="006A51CB">
        <w:t xml:space="preserve"> = Weight of oil sample in grams.</w:t>
      </w:r>
      <w:r w:rsidRPr="006A51CB">
        <w:br/>
        <w:t>This test measures the extent of primary oxidation. A high value indicates significant lipid peroxidation and poor oxidative stability.</w:t>
      </w:r>
    </w:p>
    <w:p w:rsidR="00D61E6C" w:rsidRPr="006A51CB" w:rsidRDefault="00D61E6C" w:rsidP="00C54ECD">
      <w:pPr>
        <w:pStyle w:val="NormalWeb"/>
        <w:spacing w:before="0" w:beforeAutospacing="0" w:after="0" w:afterAutospacing="0" w:line="480" w:lineRule="auto"/>
        <w:rPr>
          <w:rStyle w:val="Strong"/>
        </w:rPr>
      </w:pPr>
    </w:p>
    <w:p w:rsidR="00C93589" w:rsidRPr="006A51CB" w:rsidRDefault="00C93589" w:rsidP="00C54ECD">
      <w:pPr>
        <w:pStyle w:val="NormalWeb"/>
        <w:spacing w:before="0" w:beforeAutospacing="0" w:after="0" w:afterAutospacing="0" w:line="480" w:lineRule="auto"/>
        <w:rPr>
          <w:rStyle w:val="Strong"/>
        </w:rPr>
      </w:pPr>
      <w:r w:rsidRPr="006A51CB">
        <w:rPr>
          <w:rStyle w:val="Strong"/>
        </w:rPr>
        <w:t>3.3.4</w:t>
      </w:r>
      <w:r w:rsidRPr="006A51CB">
        <w:rPr>
          <w:rStyle w:val="Strong"/>
        </w:rPr>
        <w:tab/>
        <w:t>DETERMINATION OF SAPONIFICATION VALUE AND ESTER VALUE</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0.5g of oil sample was weighed into an Erlenmeyer flask</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 xml:space="preserve">25ml of </w:t>
      </w:r>
      <w:proofErr w:type="spellStart"/>
      <w:r w:rsidRPr="006A51CB">
        <w:rPr>
          <w:rFonts w:ascii="Times New Roman" w:hAnsi="Times New Roman" w:cs="Times New Roman"/>
          <w:sz w:val="24"/>
          <w:szCs w:val="24"/>
        </w:rPr>
        <w:t>Ethanolic</w:t>
      </w:r>
      <w:proofErr w:type="spellEnd"/>
      <w:r w:rsidRPr="006A51CB">
        <w:rPr>
          <w:rFonts w:ascii="Times New Roman" w:hAnsi="Times New Roman" w:cs="Times New Roman"/>
          <w:sz w:val="24"/>
          <w:szCs w:val="24"/>
        </w:rPr>
        <w:t xml:space="preserve"> KOH was added, and well shaken</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The mixture was placed on heating mantle for 10minutes</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The mixture was left to cool for 1hour</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Phenolphthalein indicator was added to turn pinkish color</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0.5M H</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SO</w:t>
      </w:r>
      <w:r w:rsidRPr="006A51CB">
        <w:rPr>
          <w:rFonts w:ascii="Times New Roman" w:hAnsi="Times New Roman" w:cs="Times New Roman"/>
          <w:sz w:val="24"/>
          <w:szCs w:val="24"/>
          <w:vertAlign w:val="subscript"/>
        </w:rPr>
        <w:t>4</w:t>
      </w:r>
      <w:r w:rsidRPr="006A51CB">
        <w:rPr>
          <w:rFonts w:ascii="Times New Roman" w:hAnsi="Times New Roman" w:cs="Times New Roman"/>
          <w:sz w:val="24"/>
          <w:szCs w:val="24"/>
        </w:rPr>
        <w:t xml:space="preserve"> was titrated against the mixture until a faint yellow color was observed</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Blank titration was performed.</w:t>
      </w:r>
    </w:p>
    <w:p w:rsidR="00045D7D" w:rsidRPr="006A51CB" w:rsidRDefault="00045D7D" w:rsidP="00C54ECD">
      <w:pPr>
        <w:pStyle w:val="NormalWeb"/>
        <w:spacing w:before="0" w:beforeAutospacing="0" w:after="0" w:afterAutospacing="0" w:line="480" w:lineRule="auto"/>
        <w:ind w:left="720" w:hanging="720"/>
      </w:pPr>
      <w:r w:rsidRPr="006A51CB">
        <w:t>Saponification value is calculated as</w:t>
      </w:r>
      <w:proofErr w:type="gramStart"/>
      <w:r w:rsidRPr="006A51CB">
        <w:t>:</w:t>
      </w:r>
      <w:proofErr w:type="gramEnd"/>
      <w:r w:rsidRPr="006A51CB">
        <w:br/>
      </w:r>
      <w:r w:rsidRPr="006A51CB">
        <w:rPr>
          <w:rStyle w:val="Strong"/>
        </w:rPr>
        <w:t>SV = (MW × (VB – VT) × M) / 0.5</w:t>
      </w:r>
      <w:r w:rsidRPr="006A51CB">
        <w:br/>
        <w:t>Where:</w:t>
      </w:r>
    </w:p>
    <w:p w:rsidR="00045D7D" w:rsidRPr="006A51CB" w:rsidRDefault="00045D7D" w:rsidP="00C54ECD">
      <w:pPr>
        <w:pStyle w:val="NormalWeb"/>
        <w:numPr>
          <w:ilvl w:val="0"/>
          <w:numId w:val="19"/>
        </w:numPr>
        <w:spacing w:before="0" w:beforeAutospacing="0" w:after="0" w:afterAutospacing="0" w:line="480" w:lineRule="auto"/>
        <w:ind w:hanging="720"/>
      </w:pPr>
      <w:r w:rsidRPr="006A51CB">
        <w:rPr>
          <w:rStyle w:val="Emphasis"/>
        </w:rPr>
        <w:t>MW</w:t>
      </w:r>
      <w:r w:rsidRPr="006A51CB">
        <w:t xml:space="preserve"> = Molecular weight of </w:t>
      </w:r>
      <w:proofErr w:type="spellStart"/>
      <w:r w:rsidRPr="006A51CB">
        <w:t>NaOH</w:t>
      </w:r>
      <w:proofErr w:type="spellEnd"/>
      <w:r w:rsidRPr="006A51CB">
        <w:t>,</w:t>
      </w:r>
    </w:p>
    <w:p w:rsidR="00045D7D" w:rsidRPr="006A51CB" w:rsidRDefault="00045D7D" w:rsidP="00C54ECD">
      <w:pPr>
        <w:pStyle w:val="NormalWeb"/>
        <w:numPr>
          <w:ilvl w:val="0"/>
          <w:numId w:val="19"/>
        </w:numPr>
        <w:spacing w:before="0" w:beforeAutospacing="0" w:after="0" w:afterAutospacing="0" w:line="480" w:lineRule="auto"/>
        <w:ind w:hanging="720"/>
      </w:pPr>
      <w:r w:rsidRPr="006A51CB">
        <w:rPr>
          <w:rStyle w:val="Emphasis"/>
        </w:rPr>
        <w:t>VB</w:t>
      </w:r>
      <w:r w:rsidRPr="006A51CB">
        <w:t xml:space="preserve"> and </w:t>
      </w:r>
      <w:r w:rsidRPr="006A51CB">
        <w:rPr>
          <w:rStyle w:val="Emphasis"/>
        </w:rPr>
        <w:t>VT</w:t>
      </w:r>
      <w:r w:rsidRPr="006A51CB">
        <w:t xml:space="preserve"> = Volume of H₂SO₄ for blank and test, respectively,</w:t>
      </w:r>
    </w:p>
    <w:p w:rsidR="00045D7D" w:rsidRPr="006A51CB" w:rsidRDefault="00045D7D" w:rsidP="00C54ECD">
      <w:pPr>
        <w:pStyle w:val="NormalWeb"/>
        <w:numPr>
          <w:ilvl w:val="0"/>
          <w:numId w:val="19"/>
        </w:numPr>
        <w:spacing w:before="0" w:beforeAutospacing="0" w:after="0" w:afterAutospacing="0" w:line="480" w:lineRule="auto"/>
        <w:ind w:hanging="720"/>
      </w:pPr>
      <w:r w:rsidRPr="006A51CB">
        <w:rPr>
          <w:rStyle w:val="Emphasis"/>
        </w:rPr>
        <w:t>M</w:t>
      </w:r>
      <w:r w:rsidRPr="006A51CB">
        <w:t xml:space="preserve"> = Molarity of acid used.</w:t>
      </w:r>
      <w:r w:rsidRPr="006A51CB">
        <w:br/>
        <w:t xml:space="preserve">This value represents the total amount of base required to </w:t>
      </w:r>
      <w:proofErr w:type="spellStart"/>
      <w:r w:rsidRPr="006A51CB">
        <w:t>saponify</w:t>
      </w:r>
      <w:proofErr w:type="spellEnd"/>
      <w:r w:rsidRPr="006A51CB">
        <w:t xml:space="preserve"> the fat. It helps assess the average molecular weight of the fatty acids in the oil.</w:t>
      </w:r>
    </w:p>
    <w:p w:rsidR="00045D7D" w:rsidRPr="006A51CB" w:rsidRDefault="00045D7D" w:rsidP="00C54ECD">
      <w:pPr>
        <w:pStyle w:val="NormalWeb"/>
        <w:spacing w:before="0" w:beforeAutospacing="0" w:after="0" w:afterAutospacing="0" w:line="480" w:lineRule="auto"/>
        <w:ind w:left="720" w:hanging="720"/>
      </w:pPr>
      <w:r w:rsidRPr="006A51CB">
        <w:lastRenderedPageBreak/>
        <w:t>Ester value is obtained by:</w:t>
      </w:r>
      <w:r w:rsidRPr="006A51CB">
        <w:br/>
      </w:r>
      <w:r w:rsidRPr="006A51CB">
        <w:rPr>
          <w:rStyle w:val="Strong"/>
        </w:rPr>
        <w:t>Ester Value = Saponification Value – Acid Value</w:t>
      </w:r>
      <w:r w:rsidRPr="006A51CB">
        <w:br/>
        <w:t>This calculation determines the amount of esterified fatty acids, with higher values indicating greater oil stability and lower hydrolysis.</w:t>
      </w:r>
    </w:p>
    <w:p w:rsidR="00045D7D" w:rsidRPr="006A51CB" w:rsidRDefault="00045D7D" w:rsidP="00C54ECD">
      <w:pPr>
        <w:spacing w:after="0"/>
        <w:ind w:left="720" w:hanging="720"/>
        <w:rPr>
          <w:rFonts w:ascii="Times New Roman" w:hAnsi="Times New Roman" w:cs="Times New Roman"/>
          <w:sz w:val="24"/>
          <w:szCs w:val="24"/>
        </w:rPr>
      </w:pPr>
    </w:p>
    <w:p w:rsidR="00C93589" w:rsidRPr="006A51CB" w:rsidRDefault="00C93589" w:rsidP="00C54ECD">
      <w:pPr>
        <w:spacing w:after="0"/>
        <w:ind w:left="720" w:hanging="720"/>
        <w:rPr>
          <w:rFonts w:ascii="Times New Roman" w:eastAsia="Times New Roman" w:hAnsi="Times New Roman" w:cs="Times New Roman"/>
          <w:b/>
          <w:bCs/>
          <w:kern w:val="36"/>
          <w:sz w:val="24"/>
          <w:szCs w:val="24"/>
        </w:rPr>
      </w:pPr>
      <w:r w:rsidRPr="006A51CB">
        <w:rPr>
          <w:rFonts w:ascii="Times New Roman" w:eastAsia="Times New Roman" w:hAnsi="Times New Roman" w:cs="Times New Roman"/>
          <w:b/>
          <w:bCs/>
          <w:kern w:val="36"/>
          <w:sz w:val="24"/>
          <w:szCs w:val="24"/>
        </w:rPr>
        <w:br w:type="page"/>
      </w:r>
    </w:p>
    <w:p w:rsidR="00C93589" w:rsidRPr="006A51CB" w:rsidRDefault="00C93589" w:rsidP="00455733">
      <w:pPr>
        <w:spacing w:after="0" w:line="48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CHAPTER FOUR</w:t>
      </w:r>
    </w:p>
    <w:p w:rsidR="00C93589" w:rsidRPr="006A51CB" w:rsidRDefault="00C93589" w:rsidP="00455733">
      <w:pPr>
        <w:spacing w:after="0" w:line="480" w:lineRule="auto"/>
        <w:rPr>
          <w:rFonts w:ascii="Times New Roman" w:hAnsi="Times New Roman" w:cs="Times New Roman"/>
          <w:b/>
          <w:bCs/>
          <w:sz w:val="24"/>
          <w:szCs w:val="24"/>
        </w:rPr>
      </w:pPr>
      <w:r w:rsidRPr="006A51CB">
        <w:rPr>
          <w:rFonts w:ascii="Times New Roman" w:hAnsi="Times New Roman" w:cs="Times New Roman"/>
          <w:b/>
          <w:bCs/>
          <w:sz w:val="24"/>
          <w:szCs w:val="24"/>
        </w:rPr>
        <w:t>4.0</w:t>
      </w:r>
      <w:r w:rsidRPr="006A51CB">
        <w:rPr>
          <w:rFonts w:ascii="Times New Roman" w:hAnsi="Times New Roman" w:cs="Times New Roman"/>
          <w:b/>
          <w:bCs/>
          <w:sz w:val="24"/>
          <w:szCs w:val="24"/>
        </w:rPr>
        <w:tab/>
        <w:t>RESULTS</w:t>
      </w:r>
    </w:p>
    <w:p w:rsidR="00C93589" w:rsidRPr="006A51CB" w:rsidRDefault="00C93589" w:rsidP="00455733">
      <w:pPr>
        <w:spacing w:after="0" w:line="480" w:lineRule="auto"/>
        <w:rPr>
          <w:rFonts w:ascii="Times New Roman" w:hAnsi="Times New Roman" w:cs="Times New Roman"/>
          <w:bCs/>
          <w:sz w:val="24"/>
          <w:szCs w:val="24"/>
        </w:rPr>
      </w:pPr>
      <w:r w:rsidRPr="006A51CB">
        <w:rPr>
          <w:rFonts w:ascii="Times New Roman" w:hAnsi="Times New Roman" w:cs="Times New Roman"/>
          <w:bCs/>
          <w:sz w:val="24"/>
          <w:szCs w:val="24"/>
        </w:rPr>
        <w:t xml:space="preserve">In the first batch of extraction, 221.4g of pulverized seed sample yielded 9.44g of oil while in the second batch of extraction, 118.90g of the pulverized seed sample yielded 24.36g of oil. </w:t>
      </w:r>
    </w:p>
    <w:p w:rsidR="00C93589" w:rsidRPr="006A51CB" w:rsidRDefault="00C93589" w:rsidP="00455733">
      <w:pPr>
        <w:spacing w:after="0" w:line="48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The weight of oil yield in both batches is first calculated, and this is used to know the % oil yield of both batches of extraction. </w:t>
      </w:r>
    </w:p>
    <w:p w:rsidR="003F168E" w:rsidRPr="006A51CB" w:rsidRDefault="00C93589" w:rsidP="00455733">
      <w:pPr>
        <w:pStyle w:val="ListParagraph"/>
        <w:spacing w:after="0"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The results of the oil physical properties and % yield are shown in Table 1. Table 2 shows the physicochemical properties of </w:t>
      </w:r>
      <w:proofErr w:type="spellStart"/>
      <w:r w:rsidRPr="006A51CB">
        <w:rPr>
          <w:rFonts w:ascii="Times New Roman" w:hAnsi="Times New Roman" w:cs="Times New Roman"/>
          <w:i/>
          <w:iCs/>
          <w:sz w:val="24"/>
          <w:szCs w:val="24"/>
        </w:rPr>
        <w:t>Irvingia</w:t>
      </w:r>
      <w:proofErr w:type="spellEnd"/>
      <w:r w:rsidRPr="006A51CB">
        <w:rPr>
          <w:rFonts w:ascii="Times New Roman" w:hAnsi="Times New Roman" w:cs="Times New Roman"/>
          <w:i/>
          <w:iCs/>
          <w:sz w:val="24"/>
          <w:szCs w:val="24"/>
        </w:rPr>
        <w:t xml:space="preserve"> </w:t>
      </w:r>
      <w:proofErr w:type="spellStart"/>
      <w:r w:rsidRPr="006A51CB">
        <w:rPr>
          <w:rFonts w:ascii="Times New Roman" w:hAnsi="Times New Roman" w:cs="Times New Roman"/>
          <w:i/>
          <w:iCs/>
          <w:sz w:val="24"/>
          <w:szCs w:val="24"/>
        </w:rPr>
        <w:t>gabonensis</w:t>
      </w:r>
      <w:proofErr w:type="spellEnd"/>
      <w:r w:rsidRPr="006A51CB">
        <w:rPr>
          <w:rFonts w:ascii="Times New Roman" w:hAnsi="Times New Roman" w:cs="Times New Roman"/>
          <w:sz w:val="24"/>
          <w:szCs w:val="24"/>
        </w:rPr>
        <w:t xml:space="preserve"> oil extract A and Table 3 shows the physicochemical properties of </w:t>
      </w:r>
      <w:proofErr w:type="spellStart"/>
      <w:r w:rsidRPr="006A51CB">
        <w:rPr>
          <w:rFonts w:ascii="Times New Roman" w:hAnsi="Times New Roman" w:cs="Times New Roman"/>
          <w:i/>
          <w:iCs/>
          <w:sz w:val="24"/>
          <w:szCs w:val="24"/>
        </w:rPr>
        <w:t>Irvingia</w:t>
      </w:r>
      <w:proofErr w:type="spellEnd"/>
      <w:r w:rsidRPr="006A51CB">
        <w:rPr>
          <w:rFonts w:ascii="Times New Roman" w:hAnsi="Times New Roman" w:cs="Times New Roman"/>
          <w:i/>
          <w:iCs/>
          <w:sz w:val="24"/>
          <w:szCs w:val="24"/>
        </w:rPr>
        <w:t xml:space="preserve"> </w:t>
      </w:r>
      <w:proofErr w:type="spellStart"/>
      <w:r w:rsidRPr="006A51CB">
        <w:rPr>
          <w:rFonts w:ascii="Times New Roman" w:hAnsi="Times New Roman" w:cs="Times New Roman"/>
          <w:i/>
          <w:iCs/>
          <w:sz w:val="24"/>
          <w:szCs w:val="24"/>
        </w:rPr>
        <w:t>gabonensis</w:t>
      </w:r>
      <w:proofErr w:type="spellEnd"/>
      <w:r w:rsidRPr="006A51CB">
        <w:rPr>
          <w:rFonts w:ascii="Times New Roman" w:hAnsi="Times New Roman" w:cs="Times New Roman"/>
          <w:sz w:val="24"/>
          <w:szCs w:val="24"/>
        </w:rPr>
        <w:t xml:space="preserve"> oil extract B. </w:t>
      </w:r>
    </w:p>
    <w:p w:rsidR="003F168E" w:rsidRPr="006A51CB" w:rsidRDefault="003F168E" w:rsidP="00455733">
      <w:pPr>
        <w:pStyle w:val="ListParagraph"/>
        <w:spacing w:after="0" w:line="480" w:lineRule="auto"/>
        <w:ind w:left="0"/>
        <w:jc w:val="both"/>
        <w:rPr>
          <w:rFonts w:ascii="Times New Roman" w:hAnsi="Times New Roman" w:cs="Times New Roman"/>
          <w:sz w:val="24"/>
          <w:szCs w:val="24"/>
        </w:rPr>
      </w:pPr>
    </w:p>
    <w:p w:rsidR="00C93589" w:rsidRPr="006A51CB" w:rsidRDefault="003F168E" w:rsidP="00455733">
      <w:pPr>
        <w:pStyle w:val="ListParagraph"/>
        <w:spacing w:after="0" w:line="480" w:lineRule="auto"/>
        <w:ind w:left="0"/>
        <w:jc w:val="both"/>
        <w:rPr>
          <w:rFonts w:ascii="Times New Roman" w:hAnsi="Times New Roman" w:cs="Times New Roman"/>
          <w:sz w:val="24"/>
          <w:szCs w:val="24"/>
        </w:rPr>
      </w:pPr>
      <w:r w:rsidRPr="006A51CB">
        <w:rPr>
          <w:rFonts w:ascii="Times New Roman" w:hAnsi="Times New Roman" w:cs="Times New Roman"/>
          <w:b/>
          <w:bCs/>
          <w:sz w:val="24"/>
          <w:szCs w:val="24"/>
        </w:rPr>
        <w:t>TABLE 1: % OIL AND SOME PHYSICAL PROPERTIES</w:t>
      </w:r>
    </w:p>
    <w:tbl>
      <w:tblPr>
        <w:tblStyle w:val="TableGrid"/>
        <w:tblW w:w="0" w:type="auto"/>
        <w:tblLook w:val="04A0" w:firstRow="1" w:lastRow="0" w:firstColumn="1" w:lastColumn="0" w:noHBand="0" w:noVBand="1"/>
      </w:tblPr>
      <w:tblGrid>
        <w:gridCol w:w="3014"/>
        <w:gridCol w:w="3009"/>
        <w:gridCol w:w="2994"/>
      </w:tblGrid>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Parameters</w:t>
            </w:r>
          </w:p>
        </w:tc>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Extract A</w:t>
            </w:r>
          </w:p>
        </w:tc>
        <w:tc>
          <w:tcPr>
            <w:tcW w:w="3084"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Extract B</w:t>
            </w:r>
          </w:p>
        </w:tc>
      </w:tr>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Oil yield</w:t>
            </w:r>
          </w:p>
        </w:tc>
        <w:tc>
          <w:tcPr>
            <w:tcW w:w="3088" w:type="dxa"/>
          </w:tcPr>
          <w:p w:rsidR="00C93589" w:rsidRPr="006A51CB" w:rsidRDefault="00455733"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4.26</w:t>
            </w:r>
            <w:r w:rsidR="00C93589" w:rsidRPr="006A51CB">
              <w:rPr>
                <w:rFonts w:ascii="Times New Roman" w:hAnsi="Times New Roman" w:cs="Times New Roman"/>
                <w:sz w:val="24"/>
                <w:szCs w:val="24"/>
              </w:rPr>
              <w:t>%</w:t>
            </w:r>
          </w:p>
        </w:tc>
        <w:tc>
          <w:tcPr>
            <w:tcW w:w="3084" w:type="dxa"/>
          </w:tcPr>
          <w:p w:rsidR="00C93589" w:rsidRPr="006A51CB" w:rsidRDefault="0065326C"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20.49</w:t>
            </w:r>
            <w:r w:rsidR="00C93589" w:rsidRPr="006A51CB">
              <w:rPr>
                <w:rFonts w:ascii="Times New Roman" w:hAnsi="Times New Roman" w:cs="Times New Roman"/>
                <w:sz w:val="24"/>
                <w:szCs w:val="24"/>
              </w:rPr>
              <w:t>%</w:t>
            </w:r>
          </w:p>
        </w:tc>
      </w:tr>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Color</w:t>
            </w:r>
          </w:p>
        </w:tc>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Dark brown</w:t>
            </w:r>
          </w:p>
        </w:tc>
        <w:tc>
          <w:tcPr>
            <w:tcW w:w="3084"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Pale yellow</w:t>
            </w:r>
          </w:p>
        </w:tc>
      </w:tr>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Odor</w:t>
            </w:r>
          </w:p>
        </w:tc>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Strong and appetizing </w:t>
            </w:r>
          </w:p>
        </w:tc>
        <w:tc>
          <w:tcPr>
            <w:tcW w:w="3084"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Nutty </w:t>
            </w:r>
          </w:p>
        </w:tc>
      </w:tr>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Appearance</w:t>
            </w:r>
          </w:p>
        </w:tc>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Slightly sticky</w:t>
            </w:r>
          </w:p>
        </w:tc>
        <w:tc>
          <w:tcPr>
            <w:tcW w:w="3084"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Liquid form</w:t>
            </w:r>
          </w:p>
        </w:tc>
      </w:tr>
    </w:tbl>
    <w:p w:rsidR="00C93589" w:rsidRPr="006A51CB" w:rsidRDefault="00C93589" w:rsidP="00455733">
      <w:pPr>
        <w:pStyle w:val="ListParagraph"/>
        <w:spacing w:after="0" w:line="480" w:lineRule="auto"/>
        <w:ind w:left="0"/>
        <w:jc w:val="both"/>
        <w:rPr>
          <w:rFonts w:ascii="Times New Roman" w:hAnsi="Times New Roman" w:cs="Times New Roman"/>
          <w:b/>
          <w:bCs/>
          <w:sz w:val="24"/>
          <w:szCs w:val="24"/>
        </w:rPr>
      </w:pPr>
    </w:p>
    <w:p w:rsidR="00455733" w:rsidRPr="006A51CB" w:rsidRDefault="00455733" w:rsidP="00455733">
      <w:pPr>
        <w:pStyle w:val="ListParagraph"/>
        <w:spacing w:after="0" w:line="480" w:lineRule="auto"/>
        <w:ind w:left="0"/>
        <w:jc w:val="both"/>
        <w:rPr>
          <w:rFonts w:ascii="Times New Roman" w:hAnsi="Times New Roman" w:cs="Times New Roman"/>
          <w:b/>
          <w:bCs/>
          <w:sz w:val="24"/>
          <w:szCs w:val="24"/>
        </w:rPr>
      </w:pPr>
    </w:p>
    <w:p w:rsidR="00455733" w:rsidRPr="006A51CB" w:rsidRDefault="00455733" w:rsidP="00455733">
      <w:pPr>
        <w:pStyle w:val="ListParagraph"/>
        <w:spacing w:after="0" w:line="480" w:lineRule="auto"/>
        <w:ind w:left="0"/>
        <w:jc w:val="both"/>
        <w:rPr>
          <w:rFonts w:ascii="Times New Roman" w:hAnsi="Times New Roman" w:cs="Times New Roman"/>
          <w:b/>
          <w:bCs/>
          <w:sz w:val="24"/>
          <w:szCs w:val="24"/>
        </w:rPr>
      </w:pPr>
    </w:p>
    <w:p w:rsidR="003F168E" w:rsidRPr="006A51CB" w:rsidRDefault="003F168E" w:rsidP="00455733">
      <w:pPr>
        <w:pStyle w:val="ListParagraph"/>
        <w:spacing w:after="0" w:line="480" w:lineRule="auto"/>
        <w:ind w:left="0"/>
        <w:jc w:val="both"/>
        <w:rPr>
          <w:rFonts w:ascii="Times New Roman" w:hAnsi="Times New Roman" w:cs="Times New Roman"/>
          <w:b/>
          <w:bCs/>
          <w:sz w:val="24"/>
          <w:szCs w:val="24"/>
        </w:rPr>
      </w:pPr>
    </w:p>
    <w:p w:rsidR="003F168E" w:rsidRPr="006A51CB" w:rsidRDefault="003F168E" w:rsidP="00455733">
      <w:pPr>
        <w:pStyle w:val="ListParagraph"/>
        <w:spacing w:after="0" w:line="480" w:lineRule="auto"/>
        <w:ind w:left="0"/>
        <w:jc w:val="both"/>
        <w:rPr>
          <w:rFonts w:ascii="Times New Roman" w:hAnsi="Times New Roman" w:cs="Times New Roman"/>
          <w:b/>
          <w:bCs/>
          <w:sz w:val="24"/>
          <w:szCs w:val="24"/>
        </w:rPr>
      </w:pPr>
    </w:p>
    <w:p w:rsidR="00124F94" w:rsidRPr="006A51CB" w:rsidRDefault="00124F94" w:rsidP="00455733">
      <w:pPr>
        <w:pStyle w:val="ListParagraph"/>
        <w:spacing w:after="0" w:line="480" w:lineRule="auto"/>
        <w:ind w:left="0"/>
        <w:jc w:val="both"/>
        <w:rPr>
          <w:rFonts w:ascii="Times New Roman" w:hAnsi="Times New Roman" w:cs="Times New Roman"/>
          <w:b/>
          <w:bCs/>
          <w:sz w:val="24"/>
          <w:szCs w:val="24"/>
        </w:rPr>
      </w:pPr>
    </w:p>
    <w:p w:rsidR="00C93589" w:rsidRPr="006A51CB" w:rsidRDefault="003F168E" w:rsidP="00455733">
      <w:pPr>
        <w:pStyle w:val="ListParagraph"/>
        <w:spacing w:after="0" w:line="480" w:lineRule="auto"/>
        <w:ind w:left="0"/>
        <w:jc w:val="both"/>
        <w:rPr>
          <w:rFonts w:ascii="Times New Roman" w:hAnsi="Times New Roman" w:cs="Times New Roman"/>
          <w:b/>
          <w:bCs/>
          <w:sz w:val="24"/>
          <w:szCs w:val="24"/>
        </w:rPr>
      </w:pPr>
      <w:r w:rsidRPr="006A51CB">
        <w:rPr>
          <w:rFonts w:ascii="Times New Roman" w:hAnsi="Times New Roman" w:cs="Times New Roman"/>
          <w:b/>
          <w:bCs/>
          <w:sz w:val="24"/>
          <w:szCs w:val="24"/>
        </w:rPr>
        <w:lastRenderedPageBreak/>
        <w:t>TABLE 2: PHYSICOCHEMICAL PROPERTIES OF OIL EXTRACT A</w:t>
      </w:r>
    </w:p>
    <w:tbl>
      <w:tblPr>
        <w:tblStyle w:val="TableGrid"/>
        <w:tblW w:w="0" w:type="auto"/>
        <w:tblLook w:val="04A0" w:firstRow="1" w:lastRow="0" w:firstColumn="1" w:lastColumn="0" w:noHBand="0" w:noVBand="1"/>
      </w:tblPr>
      <w:tblGrid>
        <w:gridCol w:w="4490"/>
        <w:gridCol w:w="4527"/>
      </w:tblGrid>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Parameters</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Results</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Acid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17.02mg/</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Free fatty acid</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12.40%</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Iodine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86.29mgI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Peroxide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26.00mEquiv.I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Saponification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84.02mg/</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Ester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66.02mgNaoH/</w:t>
            </w:r>
            <w:proofErr w:type="spellStart"/>
            <w:r w:rsidRPr="006A51CB">
              <w:rPr>
                <w:rFonts w:ascii="Times New Roman" w:hAnsi="Times New Roman" w:cs="Times New Roman"/>
                <w:sz w:val="24"/>
                <w:szCs w:val="24"/>
              </w:rPr>
              <w:t>gOil</w:t>
            </w:r>
            <w:proofErr w:type="spellEnd"/>
          </w:p>
        </w:tc>
      </w:tr>
    </w:tbl>
    <w:p w:rsidR="00455733" w:rsidRPr="006A51CB" w:rsidRDefault="00455733" w:rsidP="00455733">
      <w:pPr>
        <w:pStyle w:val="ListParagraph"/>
        <w:spacing w:after="0" w:line="480" w:lineRule="auto"/>
        <w:ind w:left="0"/>
        <w:jc w:val="both"/>
        <w:rPr>
          <w:rFonts w:ascii="Times New Roman" w:hAnsi="Times New Roman" w:cs="Times New Roman"/>
          <w:b/>
          <w:bCs/>
          <w:sz w:val="24"/>
          <w:szCs w:val="24"/>
        </w:rPr>
      </w:pPr>
    </w:p>
    <w:p w:rsidR="00C93589" w:rsidRPr="006A51CB" w:rsidRDefault="003F168E" w:rsidP="00455733">
      <w:pPr>
        <w:pStyle w:val="ListParagraph"/>
        <w:spacing w:after="0" w:line="480" w:lineRule="auto"/>
        <w:ind w:left="0"/>
        <w:jc w:val="both"/>
        <w:rPr>
          <w:rFonts w:ascii="Times New Roman" w:hAnsi="Times New Roman" w:cs="Times New Roman"/>
          <w:b/>
          <w:bCs/>
          <w:sz w:val="24"/>
          <w:szCs w:val="24"/>
        </w:rPr>
      </w:pPr>
      <w:r w:rsidRPr="006A51CB">
        <w:rPr>
          <w:rFonts w:ascii="Times New Roman" w:hAnsi="Times New Roman" w:cs="Times New Roman"/>
          <w:b/>
          <w:bCs/>
          <w:sz w:val="24"/>
          <w:szCs w:val="24"/>
        </w:rPr>
        <w:t>TABLE 3: PHYSICOCHEMICAL PROPERTIES OF OIL EXTRACT B</w:t>
      </w:r>
    </w:p>
    <w:tbl>
      <w:tblPr>
        <w:tblStyle w:val="TableGrid"/>
        <w:tblW w:w="0" w:type="auto"/>
        <w:tblLook w:val="04A0" w:firstRow="1" w:lastRow="0" w:firstColumn="1" w:lastColumn="0" w:noHBand="0" w:noVBand="1"/>
      </w:tblPr>
      <w:tblGrid>
        <w:gridCol w:w="4490"/>
        <w:gridCol w:w="4527"/>
      </w:tblGrid>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Parameters</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Results</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Acid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16.00mg/</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Free fatty acid</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11.30%</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Iodine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44.16mgI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Peroxide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36.00mEquiv.I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Saponification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48.01mg/</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Ester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66.02mgNaoH/</w:t>
            </w:r>
            <w:proofErr w:type="spellStart"/>
            <w:r w:rsidRPr="006A51CB">
              <w:rPr>
                <w:rFonts w:ascii="Times New Roman" w:hAnsi="Times New Roman" w:cs="Times New Roman"/>
                <w:sz w:val="24"/>
                <w:szCs w:val="24"/>
              </w:rPr>
              <w:t>gOil</w:t>
            </w:r>
            <w:proofErr w:type="spellEnd"/>
          </w:p>
        </w:tc>
      </w:tr>
    </w:tbl>
    <w:p w:rsidR="00455733" w:rsidRPr="006A51CB" w:rsidRDefault="00455733" w:rsidP="00455733">
      <w:pPr>
        <w:pStyle w:val="ListParagraph"/>
        <w:spacing w:after="0" w:line="480" w:lineRule="auto"/>
        <w:ind w:left="0"/>
        <w:jc w:val="both"/>
        <w:rPr>
          <w:rFonts w:ascii="Times New Roman" w:hAnsi="Times New Roman" w:cs="Times New Roman"/>
          <w:b/>
          <w:bCs/>
          <w:sz w:val="24"/>
          <w:szCs w:val="24"/>
        </w:rPr>
      </w:pPr>
    </w:p>
    <w:p w:rsidR="00C54ECD" w:rsidRPr="006A51CB" w:rsidRDefault="00C54ECD" w:rsidP="00455733">
      <w:pPr>
        <w:pStyle w:val="ListParagraph"/>
        <w:spacing w:after="0" w:line="480" w:lineRule="auto"/>
        <w:ind w:left="0"/>
        <w:jc w:val="both"/>
        <w:rPr>
          <w:rFonts w:ascii="Times New Roman" w:hAnsi="Times New Roman" w:cs="Times New Roman"/>
          <w:b/>
          <w:bCs/>
          <w:sz w:val="24"/>
          <w:szCs w:val="24"/>
        </w:rPr>
      </w:pPr>
    </w:p>
    <w:p w:rsidR="00C54ECD" w:rsidRPr="006A51CB" w:rsidRDefault="00C54ECD" w:rsidP="00455733">
      <w:pPr>
        <w:pStyle w:val="ListParagraph"/>
        <w:spacing w:after="0" w:line="480" w:lineRule="auto"/>
        <w:ind w:left="0"/>
        <w:jc w:val="both"/>
        <w:rPr>
          <w:rFonts w:ascii="Times New Roman" w:hAnsi="Times New Roman" w:cs="Times New Roman"/>
          <w:b/>
          <w:bCs/>
          <w:sz w:val="24"/>
          <w:szCs w:val="24"/>
        </w:rPr>
      </w:pPr>
    </w:p>
    <w:p w:rsidR="00124F94" w:rsidRPr="006A51CB" w:rsidRDefault="00124F94" w:rsidP="00455733">
      <w:pPr>
        <w:pStyle w:val="ListParagraph"/>
        <w:spacing w:after="0" w:line="480" w:lineRule="auto"/>
        <w:ind w:left="0"/>
        <w:jc w:val="both"/>
        <w:rPr>
          <w:rFonts w:ascii="Times New Roman" w:hAnsi="Times New Roman" w:cs="Times New Roman"/>
          <w:b/>
          <w:bCs/>
          <w:sz w:val="24"/>
          <w:szCs w:val="24"/>
        </w:rPr>
      </w:pPr>
    </w:p>
    <w:p w:rsidR="00C54ECD" w:rsidRPr="006A51CB" w:rsidRDefault="00C54ECD" w:rsidP="00455733">
      <w:pPr>
        <w:pStyle w:val="ListParagraph"/>
        <w:spacing w:after="0" w:line="480" w:lineRule="auto"/>
        <w:ind w:left="0"/>
        <w:jc w:val="both"/>
        <w:rPr>
          <w:rFonts w:ascii="Times New Roman" w:hAnsi="Times New Roman" w:cs="Times New Roman"/>
          <w:b/>
          <w:bCs/>
          <w:sz w:val="24"/>
          <w:szCs w:val="24"/>
        </w:rPr>
      </w:pPr>
    </w:p>
    <w:p w:rsidR="00182D44" w:rsidRPr="006A51CB" w:rsidRDefault="00182D44" w:rsidP="00455733">
      <w:pPr>
        <w:pStyle w:val="ListParagraph"/>
        <w:spacing w:after="0" w:line="480" w:lineRule="auto"/>
        <w:ind w:left="0"/>
        <w:jc w:val="both"/>
        <w:rPr>
          <w:rFonts w:ascii="Times New Roman" w:hAnsi="Times New Roman" w:cs="Times New Roman"/>
          <w:b/>
          <w:bCs/>
          <w:sz w:val="24"/>
          <w:szCs w:val="24"/>
        </w:rPr>
      </w:pPr>
      <w:r w:rsidRPr="006A51CB">
        <w:rPr>
          <w:rFonts w:ascii="Times New Roman" w:hAnsi="Times New Roman" w:cs="Times New Roman"/>
          <w:b/>
          <w:bCs/>
          <w:sz w:val="24"/>
          <w:szCs w:val="24"/>
        </w:rPr>
        <w:lastRenderedPageBreak/>
        <w:t>4.1</w:t>
      </w:r>
      <w:r w:rsidRPr="006A51CB">
        <w:rPr>
          <w:rFonts w:ascii="Times New Roman" w:hAnsi="Times New Roman" w:cs="Times New Roman"/>
          <w:b/>
          <w:bCs/>
          <w:sz w:val="24"/>
          <w:szCs w:val="24"/>
        </w:rPr>
        <w:tab/>
        <w:t>DISCUSSION</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extraction and subsequent analysis of </w:t>
      </w:r>
      <w:proofErr w:type="spellStart"/>
      <w:r w:rsidRPr="006A51CB">
        <w:rPr>
          <w:rFonts w:ascii="Times New Roman" w:eastAsia="Times New Roman" w:hAnsi="Times New Roman" w:cs="Times New Roman"/>
          <w:i/>
          <w:iCs/>
          <w:sz w:val="24"/>
          <w:szCs w:val="24"/>
        </w:rPr>
        <w:t>Irvingia</w:t>
      </w:r>
      <w:proofErr w:type="spellEnd"/>
      <w:r w:rsidRPr="006A51CB">
        <w:rPr>
          <w:rFonts w:ascii="Times New Roman" w:eastAsia="Times New Roman" w:hAnsi="Times New Roman" w:cs="Times New Roman"/>
          <w:i/>
          <w:iCs/>
          <w:sz w:val="24"/>
          <w:szCs w:val="24"/>
        </w:rPr>
        <w:t xml:space="preserve"> </w:t>
      </w:r>
      <w:proofErr w:type="spellStart"/>
      <w:r w:rsidRPr="006A51CB">
        <w:rPr>
          <w:rFonts w:ascii="Times New Roman" w:eastAsia="Times New Roman" w:hAnsi="Times New Roman" w:cs="Times New Roman"/>
          <w:i/>
          <w:iCs/>
          <w:sz w:val="24"/>
          <w:szCs w:val="24"/>
        </w:rPr>
        <w:t>gabonensis</w:t>
      </w:r>
      <w:proofErr w:type="spellEnd"/>
      <w:r w:rsidRPr="006A51CB">
        <w:rPr>
          <w:rFonts w:ascii="Times New Roman" w:eastAsia="Times New Roman" w:hAnsi="Times New Roman" w:cs="Times New Roman"/>
          <w:sz w:val="24"/>
          <w:szCs w:val="24"/>
        </w:rPr>
        <w:t xml:space="preserve"> seed oil from two separate batches yielded important insights into the oil’s physicochemical properties. While both batches displayed valuable characteristics for potential food, </w:t>
      </w:r>
      <w:proofErr w:type="spellStart"/>
      <w:r w:rsidRPr="006A51CB">
        <w:rPr>
          <w:rFonts w:ascii="Times New Roman" w:eastAsia="Times New Roman" w:hAnsi="Times New Roman" w:cs="Times New Roman"/>
          <w:sz w:val="24"/>
          <w:szCs w:val="24"/>
        </w:rPr>
        <w:t>nutraceutical</w:t>
      </w:r>
      <w:proofErr w:type="spellEnd"/>
      <w:r w:rsidRPr="006A51CB">
        <w:rPr>
          <w:rFonts w:ascii="Times New Roman" w:eastAsia="Times New Roman" w:hAnsi="Times New Roman" w:cs="Times New Roman"/>
          <w:sz w:val="24"/>
          <w:szCs w:val="24"/>
        </w:rPr>
        <w:t>, or industrial applications, certain results deviated from the expected or ideal range and warrant further interpretation.</w:t>
      </w:r>
    </w:p>
    <w:p w:rsidR="00C54ECD" w:rsidRPr="006A51CB" w:rsidRDefault="00C54ECD" w:rsidP="00455733">
      <w:pPr>
        <w:spacing w:after="0" w:line="480" w:lineRule="auto"/>
        <w:jc w:val="both"/>
        <w:rPr>
          <w:rFonts w:ascii="Times New Roman" w:eastAsia="Times New Roman" w:hAnsi="Times New Roman" w:cs="Times New Roman"/>
          <w:b/>
          <w:bCs/>
          <w:sz w:val="24"/>
          <w:szCs w:val="24"/>
        </w:rPr>
      </w:pPr>
    </w:p>
    <w:p w:rsidR="00182D44" w:rsidRPr="006A51CB" w:rsidRDefault="00C54ECD"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4.1.1</w:t>
      </w:r>
      <w:r w:rsidRPr="006A51CB">
        <w:rPr>
          <w:rFonts w:ascii="Times New Roman" w:eastAsia="Times New Roman" w:hAnsi="Times New Roman" w:cs="Times New Roman"/>
          <w:b/>
          <w:bCs/>
          <w:sz w:val="24"/>
          <w:szCs w:val="24"/>
        </w:rPr>
        <w:tab/>
        <w:t>PHYSICOCHEMICAL PROPERTIES</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acid values</w:t>
      </w:r>
      <w:r w:rsidRPr="006A51CB">
        <w:rPr>
          <w:rFonts w:ascii="Times New Roman" w:eastAsia="Times New Roman" w:hAnsi="Times New Roman" w:cs="Times New Roman"/>
          <w:sz w:val="24"/>
          <w:szCs w:val="24"/>
        </w:rPr>
        <w:t xml:space="preserve"> recorded for both extracts 17.02 mg </w:t>
      </w:r>
      <w:proofErr w:type="spellStart"/>
      <w:r w:rsidRPr="006A51CB">
        <w:rPr>
          <w:rFonts w:ascii="Times New Roman" w:eastAsia="Times New Roman" w:hAnsi="Times New Roman" w:cs="Times New Roman"/>
          <w:sz w:val="24"/>
          <w:szCs w:val="24"/>
        </w:rPr>
        <w:t>NaOH</w:t>
      </w:r>
      <w:proofErr w:type="spellEnd"/>
      <w:r w:rsidRPr="006A51CB">
        <w:rPr>
          <w:rFonts w:ascii="Times New Roman" w:eastAsia="Times New Roman" w:hAnsi="Times New Roman" w:cs="Times New Roman"/>
          <w:sz w:val="24"/>
          <w:szCs w:val="24"/>
        </w:rPr>
        <w:t xml:space="preserve">/g (Extract A) and 16.00 mg </w:t>
      </w:r>
      <w:proofErr w:type="spellStart"/>
      <w:r w:rsidRPr="006A51CB">
        <w:rPr>
          <w:rFonts w:ascii="Times New Roman" w:eastAsia="Times New Roman" w:hAnsi="Times New Roman" w:cs="Times New Roman"/>
          <w:sz w:val="24"/>
          <w:szCs w:val="24"/>
        </w:rPr>
        <w:t>NaOH</w:t>
      </w:r>
      <w:proofErr w:type="spellEnd"/>
      <w:r w:rsidRPr="006A51CB">
        <w:rPr>
          <w:rFonts w:ascii="Times New Roman" w:eastAsia="Times New Roman" w:hAnsi="Times New Roman" w:cs="Times New Roman"/>
          <w:sz w:val="24"/>
          <w:szCs w:val="24"/>
        </w:rPr>
        <w:t xml:space="preserve">/g (Extract B) were notably high. Correspondingly, the </w:t>
      </w:r>
      <w:r w:rsidRPr="006A51CB">
        <w:rPr>
          <w:rFonts w:ascii="Times New Roman" w:eastAsia="Times New Roman" w:hAnsi="Times New Roman" w:cs="Times New Roman"/>
          <w:b/>
          <w:bCs/>
          <w:sz w:val="24"/>
          <w:szCs w:val="24"/>
        </w:rPr>
        <w:t>free fatty acid (FFA)</w:t>
      </w:r>
      <w:r w:rsidRPr="006A51CB">
        <w:rPr>
          <w:rFonts w:ascii="Times New Roman" w:eastAsia="Times New Roman" w:hAnsi="Times New Roman" w:cs="Times New Roman"/>
          <w:sz w:val="24"/>
          <w:szCs w:val="24"/>
        </w:rPr>
        <w:t xml:space="preserve"> values of 12.40% and 11.30% respectively suggest significant hydrolytic breakdown of triglycerides. This level of acidity typically implies that the oil may be undergoing deterioration, possibly due to enzymatic activity (lipase action) or prolonged exposure to moisture during post-harvest handling or storage. The elevated acidity also reduces the shelf life and palatability of the oil, indicating a need for better processing or preservation practices.</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iodine values</w:t>
      </w:r>
      <w:r w:rsidRPr="006A51CB">
        <w:rPr>
          <w:rFonts w:ascii="Times New Roman" w:eastAsia="Times New Roman" w:hAnsi="Times New Roman" w:cs="Times New Roman"/>
          <w:sz w:val="24"/>
          <w:szCs w:val="24"/>
        </w:rPr>
        <w:t xml:space="preserve"> differed considerably between both extracts, with Extract </w:t>
      </w:r>
      <w:proofErr w:type="gramStart"/>
      <w:r w:rsidRPr="006A51CB">
        <w:rPr>
          <w:rFonts w:ascii="Times New Roman" w:eastAsia="Times New Roman" w:hAnsi="Times New Roman" w:cs="Times New Roman"/>
          <w:sz w:val="24"/>
          <w:szCs w:val="24"/>
        </w:rPr>
        <w:t>A</w:t>
      </w:r>
      <w:proofErr w:type="gramEnd"/>
      <w:r w:rsidRPr="006A51CB">
        <w:rPr>
          <w:rFonts w:ascii="Times New Roman" w:eastAsia="Times New Roman" w:hAnsi="Times New Roman" w:cs="Times New Roman"/>
          <w:sz w:val="24"/>
          <w:szCs w:val="24"/>
        </w:rPr>
        <w:t xml:space="preserve"> showing 86.29 mg I₂/g and Extract B 44.16 mg I₂/g. This variation suggests a higher degree of unsaturation in Extract A, which may translate into greater nutritional value but also increased susceptibility to oxidation. In contrast, the lower iodine value in Extract B implies a more saturated oil profile, possibly influenced by environmental or genetic factors affecting the fatty acid composition in the seeds used.</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A particularly concerning result was the </w:t>
      </w:r>
      <w:r w:rsidRPr="006A51CB">
        <w:rPr>
          <w:rFonts w:ascii="Times New Roman" w:eastAsia="Times New Roman" w:hAnsi="Times New Roman" w:cs="Times New Roman"/>
          <w:b/>
          <w:bCs/>
          <w:sz w:val="24"/>
          <w:szCs w:val="24"/>
        </w:rPr>
        <w:t>peroxide value</w:t>
      </w:r>
      <w:r w:rsidRPr="006A51CB">
        <w:rPr>
          <w:rFonts w:ascii="Times New Roman" w:eastAsia="Times New Roman" w:hAnsi="Times New Roman" w:cs="Times New Roman"/>
          <w:sz w:val="24"/>
          <w:szCs w:val="24"/>
        </w:rPr>
        <w:t xml:space="preserve"> in Extract B, which reached 36.00 </w:t>
      </w:r>
      <w:proofErr w:type="spellStart"/>
      <w:r w:rsidRPr="006A51CB">
        <w:rPr>
          <w:rFonts w:ascii="Times New Roman" w:eastAsia="Times New Roman" w:hAnsi="Times New Roman" w:cs="Times New Roman"/>
          <w:sz w:val="24"/>
          <w:szCs w:val="24"/>
        </w:rPr>
        <w:t>meq</w:t>
      </w:r>
      <w:proofErr w:type="spellEnd"/>
      <w:r w:rsidRPr="006A51CB">
        <w:rPr>
          <w:rFonts w:ascii="Times New Roman" w:eastAsia="Times New Roman" w:hAnsi="Times New Roman" w:cs="Times New Roman"/>
          <w:sz w:val="24"/>
          <w:szCs w:val="24"/>
        </w:rPr>
        <w:t xml:space="preserve"> I₂/kg. This is an indicator of primary oxidation products, and such a high value suggests </w:t>
      </w:r>
      <w:r w:rsidRPr="006A51CB">
        <w:rPr>
          <w:rFonts w:ascii="Times New Roman" w:eastAsia="Times New Roman" w:hAnsi="Times New Roman" w:cs="Times New Roman"/>
          <w:sz w:val="24"/>
          <w:szCs w:val="24"/>
        </w:rPr>
        <w:lastRenderedPageBreak/>
        <w:t xml:space="preserve">that lipid peroxidation is already in progress, compromising the oil's quality. This could be due to inadequate storage conditions such as exposure to light, air, or heat. Extract A, with a peroxide value of 26.00 </w:t>
      </w:r>
      <w:proofErr w:type="spellStart"/>
      <w:r w:rsidRPr="006A51CB">
        <w:rPr>
          <w:rFonts w:ascii="Times New Roman" w:eastAsia="Times New Roman" w:hAnsi="Times New Roman" w:cs="Times New Roman"/>
          <w:sz w:val="24"/>
          <w:szCs w:val="24"/>
        </w:rPr>
        <w:t>meq</w:t>
      </w:r>
      <w:proofErr w:type="spellEnd"/>
      <w:r w:rsidRPr="006A51CB">
        <w:rPr>
          <w:rFonts w:ascii="Times New Roman" w:eastAsia="Times New Roman" w:hAnsi="Times New Roman" w:cs="Times New Roman"/>
          <w:sz w:val="24"/>
          <w:szCs w:val="24"/>
        </w:rPr>
        <w:t xml:space="preserve"> I₂/kg, also shows signs of oxidation, though to a slightly lesser extent.</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saponification values</w:t>
      </w:r>
      <w:r w:rsidRPr="006A51CB">
        <w:rPr>
          <w:rFonts w:ascii="Times New Roman" w:eastAsia="Times New Roman" w:hAnsi="Times New Roman" w:cs="Times New Roman"/>
          <w:sz w:val="24"/>
          <w:szCs w:val="24"/>
        </w:rPr>
        <w:t xml:space="preserve"> were 84.02 mg </w:t>
      </w:r>
      <w:proofErr w:type="spellStart"/>
      <w:r w:rsidRPr="006A51CB">
        <w:rPr>
          <w:rFonts w:ascii="Times New Roman" w:eastAsia="Times New Roman" w:hAnsi="Times New Roman" w:cs="Times New Roman"/>
          <w:sz w:val="24"/>
          <w:szCs w:val="24"/>
        </w:rPr>
        <w:t>NaOH</w:t>
      </w:r>
      <w:proofErr w:type="spellEnd"/>
      <w:r w:rsidRPr="006A51CB">
        <w:rPr>
          <w:rFonts w:ascii="Times New Roman" w:eastAsia="Times New Roman" w:hAnsi="Times New Roman" w:cs="Times New Roman"/>
          <w:sz w:val="24"/>
          <w:szCs w:val="24"/>
        </w:rPr>
        <w:t xml:space="preserve">/g for Extract A and 48.01 mg </w:t>
      </w:r>
      <w:proofErr w:type="spellStart"/>
      <w:r w:rsidRPr="006A51CB">
        <w:rPr>
          <w:rFonts w:ascii="Times New Roman" w:eastAsia="Times New Roman" w:hAnsi="Times New Roman" w:cs="Times New Roman"/>
          <w:sz w:val="24"/>
          <w:szCs w:val="24"/>
        </w:rPr>
        <w:t>NaOH</w:t>
      </w:r>
      <w:proofErr w:type="spellEnd"/>
      <w:r w:rsidRPr="006A51CB">
        <w:rPr>
          <w:rFonts w:ascii="Times New Roman" w:eastAsia="Times New Roman" w:hAnsi="Times New Roman" w:cs="Times New Roman"/>
          <w:sz w:val="24"/>
          <w:szCs w:val="24"/>
        </w:rPr>
        <w:t>/g for Extract B. The relatively high saponification value in Extract A suggests a greater presence of short-chain fatty acids or triglycerides, while the significantly lower value in Extract B may indicate longer chain fatty acids or some level of degradation of the oil. These inconsistencies may also result from differences in seed maturity or processing temperature during extraction.</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Interestingly, both extracts shared an identical </w:t>
      </w:r>
      <w:r w:rsidRPr="006A51CB">
        <w:rPr>
          <w:rFonts w:ascii="Times New Roman" w:eastAsia="Times New Roman" w:hAnsi="Times New Roman" w:cs="Times New Roman"/>
          <w:b/>
          <w:bCs/>
          <w:sz w:val="24"/>
          <w:szCs w:val="24"/>
        </w:rPr>
        <w:t>ester value</w:t>
      </w:r>
      <w:r w:rsidRPr="006A51CB">
        <w:rPr>
          <w:rFonts w:ascii="Times New Roman" w:eastAsia="Times New Roman" w:hAnsi="Times New Roman" w:cs="Times New Roman"/>
          <w:sz w:val="24"/>
          <w:szCs w:val="24"/>
        </w:rPr>
        <w:t xml:space="preserve"> of 66.02 mg </w:t>
      </w:r>
      <w:proofErr w:type="spellStart"/>
      <w:r w:rsidRPr="006A51CB">
        <w:rPr>
          <w:rFonts w:ascii="Times New Roman" w:eastAsia="Times New Roman" w:hAnsi="Times New Roman" w:cs="Times New Roman"/>
          <w:sz w:val="24"/>
          <w:szCs w:val="24"/>
        </w:rPr>
        <w:t>NaOH</w:t>
      </w:r>
      <w:proofErr w:type="spellEnd"/>
      <w:r w:rsidRPr="006A51CB">
        <w:rPr>
          <w:rFonts w:ascii="Times New Roman" w:eastAsia="Times New Roman" w:hAnsi="Times New Roman" w:cs="Times New Roman"/>
          <w:sz w:val="24"/>
          <w:szCs w:val="24"/>
        </w:rPr>
        <w:t>/g. This suggests a consistent proportion of esterified fatty acids despite the other variations, hinting at some stability in the structural composition of the oils across both batches.</w:t>
      </w:r>
    </w:p>
    <w:p w:rsidR="00455733" w:rsidRPr="006A51CB" w:rsidRDefault="00455733" w:rsidP="00455733">
      <w:pPr>
        <w:spacing w:after="0" w:line="480" w:lineRule="auto"/>
        <w:jc w:val="both"/>
        <w:rPr>
          <w:rFonts w:ascii="Times New Roman" w:eastAsia="Times New Roman" w:hAnsi="Times New Roman" w:cs="Times New Roman"/>
          <w:b/>
          <w:bCs/>
          <w:kern w:val="36"/>
          <w:sz w:val="24"/>
          <w:szCs w:val="24"/>
        </w:rPr>
      </w:pPr>
    </w:p>
    <w:p w:rsidR="00182D44" w:rsidRPr="006A51CB" w:rsidRDefault="00455733"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b/>
          <w:bCs/>
          <w:kern w:val="36"/>
          <w:sz w:val="24"/>
          <w:szCs w:val="24"/>
        </w:rPr>
        <w:t>4.1.2</w:t>
      </w:r>
      <w:r w:rsidRPr="006A51CB">
        <w:rPr>
          <w:rFonts w:ascii="Times New Roman" w:eastAsia="Times New Roman" w:hAnsi="Times New Roman" w:cs="Times New Roman"/>
          <w:b/>
          <w:bCs/>
          <w:kern w:val="36"/>
          <w:sz w:val="24"/>
          <w:szCs w:val="24"/>
        </w:rPr>
        <w:tab/>
      </w:r>
      <w:r w:rsidRPr="006A51CB">
        <w:rPr>
          <w:rFonts w:ascii="Times New Roman" w:eastAsia="Times New Roman" w:hAnsi="Times New Roman" w:cs="Times New Roman"/>
          <w:b/>
          <w:bCs/>
          <w:sz w:val="24"/>
          <w:szCs w:val="24"/>
        </w:rPr>
        <w:t>ABOVE-STANDARD OR DEVIANT RESULTS</w:t>
      </w:r>
    </w:p>
    <w:p w:rsidR="00182D44" w:rsidRPr="006A51CB" w:rsidRDefault="00182D44" w:rsidP="00455733">
      <w:pPr>
        <w:numPr>
          <w:ilvl w:val="0"/>
          <w:numId w:val="26"/>
        </w:numPr>
        <w:tabs>
          <w:tab w:val="clear" w:pos="720"/>
          <w:tab w:val="num" w:pos="360"/>
        </w:tabs>
        <w:spacing w:after="0" w:line="480" w:lineRule="auto"/>
        <w:ind w:left="360"/>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acid and FFA values</w:t>
      </w:r>
      <w:r w:rsidRPr="006A51CB">
        <w:rPr>
          <w:rFonts w:ascii="Times New Roman" w:eastAsia="Times New Roman" w:hAnsi="Times New Roman" w:cs="Times New Roman"/>
          <w:sz w:val="24"/>
          <w:szCs w:val="24"/>
        </w:rPr>
        <w:t xml:space="preserve"> were significantly above what is generally considered acceptable for edible oils. This suggests that hydrolytic degradation may have occurred, possibly due to improper storage or delayed processing after seed harvest.</w:t>
      </w:r>
    </w:p>
    <w:p w:rsidR="00182D44" w:rsidRPr="006A51CB" w:rsidRDefault="00182D44" w:rsidP="00455733">
      <w:pPr>
        <w:numPr>
          <w:ilvl w:val="0"/>
          <w:numId w:val="26"/>
        </w:numPr>
        <w:tabs>
          <w:tab w:val="clear" w:pos="720"/>
        </w:tabs>
        <w:spacing w:after="0" w:line="480" w:lineRule="auto"/>
        <w:ind w:left="360"/>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peroxide value</w:t>
      </w:r>
      <w:r w:rsidRPr="006A51CB">
        <w:rPr>
          <w:rFonts w:ascii="Times New Roman" w:eastAsia="Times New Roman" w:hAnsi="Times New Roman" w:cs="Times New Roman"/>
          <w:sz w:val="24"/>
          <w:szCs w:val="24"/>
        </w:rPr>
        <w:t xml:space="preserve"> in Extract B was also higher than ideal, indicating advanced oxidation. This may have been exacerbated by exposure to air or light during extraction or storage.</w:t>
      </w:r>
    </w:p>
    <w:p w:rsidR="00455733" w:rsidRPr="006A51CB" w:rsidRDefault="00455733" w:rsidP="00455733">
      <w:pPr>
        <w:spacing w:after="0" w:line="480" w:lineRule="auto"/>
        <w:jc w:val="both"/>
        <w:rPr>
          <w:rFonts w:ascii="Times New Roman" w:eastAsia="Times New Roman" w:hAnsi="Times New Roman" w:cs="Times New Roman"/>
          <w:b/>
          <w:bCs/>
          <w:sz w:val="24"/>
          <w:szCs w:val="24"/>
        </w:rPr>
      </w:pPr>
    </w:p>
    <w:p w:rsidR="004645E9" w:rsidRPr="006A51CB" w:rsidRDefault="004645E9" w:rsidP="00455733">
      <w:pPr>
        <w:spacing w:after="0" w:line="360" w:lineRule="auto"/>
        <w:jc w:val="both"/>
        <w:rPr>
          <w:rFonts w:ascii="Times New Roman" w:eastAsia="Times New Roman" w:hAnsi="Times New Roman" w:cs="Times New Roman"/>
          <w:b/>
          <w:bCs/>
          <w:sz w:val="24"/>
          <w:szCs w:val="24"/>
        </w:rPr>
      </w:pPr>
    </w:p>
    <w:p w:rsidR="004645E9" w:rsidRPr="006A51CB" w:rsidRDefault="004645E9" w:rsidP="00455733">
      <w:pPr>
        <w:spacing w:after="0" w:line="360" w:lineRule="auto"/>
        <w:jc w:val="both"/>
        <w:rPr>
          <w:rFonts w:ascii="Times New Roman" w:eastAsia="Times New Roman" w:hAnsi="Times New Roman" w:cs="Times New Roman"/>
          <w:b/>
          <w:bCs/>
          <w:sz w:val="24"/>
          <w:szCs w:val="24"/>
        </w:rPr>
      </w:pPr>
    </w:p>
    <w:p w:rsidR="004645E9" w:rsidRPr="006A51CB" w:rsidRDefault="004645E9" w:rsidP="00455733">
      <w:pPr>
        <w:spacing w:after="0" w:line="360" w:lineRule="auto"/>
        <w:jc w:val="both"/>
        <w:rPr>
          <w:rFonts w:ascii="Times New Roman" w:eastAsia="Times New Roman" w:hAnsi="Times New Roman" w:cs="Times New Roman"/>
          <w:b/>
          <w:bCs/>
          <w:sz w:val="24"/>
          <w:szCs w:val="24"/>
        </w:rPr>
      </w:pPr>
    </w:p>
    <w:p w:rsidR="00182D44" w:rsidRPr="006A51CB" w:rsidRDefault="00455733" w:rsidP="00455733">
      <w:pPr>
        <w:spacing w:after="0" w:line="36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lastRenderedPageBreak/>
        <w:t>4.1.3</w:t>
      </w:r>
      <w:r w:rsidRPr="006A51CB">
        <w:rPr>
          <w:rFonts w:ascii="Times New Roman" w:eastAsia="Times New Roman" w:hAnsi="Times New Roman" w:cs="Times New Roman"/>
          <w:b/>
          <w:bCs/>
          <w:sz w:val="24"/>
          <w:szCs w:val="24"/>
        </w:rPr>
        <w:tab/>
        <w:t>POSSIBLE CAUSES OF DEVIATIONS</w:t>
      </w:r>
    </w:p>
    <w:p w:rsidR="00182D44" w:rsidRPr="006A51CB" w:rsidRDefault="00182D44" w:rsidP="00C54ECD">
      <w:pPr>
        <w:numPr>
          <w:ilvl w:val="0"/>
          <w:numId w:val="27"/>
        </w:numPr>
        <w:tabs>
          <w:tab w:val="clear" w:pos="720"/>
        </w:tabs>
        <w:spacing w:after="0" w:line="360" w:lineRule="auto"/>
        <w:ind w:hanging="720"/>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Storage Conditions</w:t>
      </w:r>
      <w:r w:rsidRPr="006A51CB">
        <w:rPr>
          <w:rFonts w:ascii="Times New Roman" w:eastAsia="Times New Roman" w:hAnsi="Times New Roman" w:cs="Times New Roman"/>
          <w:sz w:val="24"/>
          <w:szCs w:val="24"/>
        </w:rPr>
        <w:t>: Prolonged exposure to air, humidity, or light prior to extraction likely led to increased hydrolysis and oxidation.</w:t>
      </w:r>
    </w:p>
    <w:p w:rsidR="00182D44" w:rsidRPr="006A51CB" w:rsidRDefault="00182D44" w:rsidP="00C54ECD">
      <w:pPr>
        <w:numPr>
          <w:ilvl w:val="0"/>
          <w:numId w:val="27"/>
        </w:numPr>
        <w:tabs>
          <w:tab w:val="clear" w:pos="720"/>
        </w:tabs>
        <w:spacing w:after="0" w:line="360" w:lineRule="auto"/>
        <w:ind w:hanging="720"/>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Delay in Processing</w:t>
      </w:r>
      <w:r w:rsidRPr="006A51CB">
        <w:rPr>
          <w:rFonts w:ascii="Times New Roman" w:eastAsia="Times New Roman" w:hAnsi="Times New Roman" w:cs="Times New Roman"/>
          <w:sz w:val="24"/>
          <w:szCs w:val="24"/>
        </w:rPr>
        <w:t>: A time gap between seed harvesting and oil extraction could have allowed enzymatic activity to break down triglycerides.</w:t>
      </w:r>
    </w:p>
    <w:p w:rsidR="00182D44" w:rsidRPr="006A51CB" w:rsidRDefault="00182D44" w:rsidP="00C54ECD">
      <w:pPr>
        <w:numPr>
          <w:ilvl w:val="0"/>
          <w:numId w:val="27"/>
        </w:numPr>
        <w:tabs>
          <w:tab w:val="clear" w:pos="720"/>
        </w:tabs>
        <w:spacing w:after="0" w:line="360" w:lineRule="auto"/>
        <w:ind w:hanging="720"/>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Environmental Influence</w:t>
      </w:r>
      <w:r w:rsidRPr="006A51CB">
        <w:rPr>
          <w:rFonts w:ascii="Times New Roman" w:eastAsia="Times New Roman" w:hAnsi="Times New Roman" w:cs="Times New Roman"/>
          <w:sz w:val="24"/>
          <w:szCs w:val="24"/>
        </w:rPr>
        <w:t>: Variation in soil, climate, or seed origin could account for the differences in iodine, carotenoid, and saponification values.</w:t>
      </w:r>
    </w:p>
    <w:p w:rsidR="00182D44" w:rsidRPr="006A51CB" w:rsidRDefault="00182D44" w:rsidP="00C54ECD">
      <w:pPr>
        <w:numPr>
          <w:ilvl w:val="0"/>
          <w:numId w:val="27"/>
        </w:numPr>
        <w:tabs>
          <w:tab w:val="clear" w:pos="720"/>
        </w:tabs>
        <w:spacing w:after="0" w:line="360" w:lineRule="auto"/>
        <w:ind w:hanging="720"/>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Extraction Method</w:t>
      </w:r>
      <w:r w:rsidRPr="006A51CB">
        <w:rPr>
          <w:rFonts w:ascii="Times New Roman" w:eastAsia="Times New Roman" w:hAnsi="Times New Roman" w:cs="Times New Roman"/>
          <w:sz w:val="24"/>
          <w:szCs w:val="24"/>
        </w:rPr>
        <w:t>: If inconsistent temperature or solvent concentration was applied across the batches, it could affect the oil yield and quality.</w:t>
      </w:r>
    </w:p>
    <w:p w:rsidR="00455733" w:rsidRPr="006A51CB" w:rsidRDefault="00455733" w:rsidP="00455733">
      <w:pPr>
        <w:pStyle w:val="NormalWeb"/>
        <w:spacing w:before="0" w:beforeAutospacing="0" w:after="0" w:afterAutospacing="0" w:line="480" w:lineRule="auto"/>
        <w:jc w:val="both"/>
        <w:rPr>
          <w:b/>
        </w:rPr>
      </w:pPr>
    </w:p>
    <w:p w:rsidR="003F168E" w:rsidRPr="006A51CB" w:rsidRDefault="003F168E">
      <w:pPr>
        <w:rPr>
          <w:rFonts w:ascii="Times New Roman" w:eastAsia="Times New Roman" w:hAnsi="Times New Roman" w:cs="Times New Roman"/>
          <w:b/>
          <w:sz w:val="24"/>
          <w:szCs w:val="24"/>
        </w:rPr>
      </w:pPr>
      <w:r w:rsidRPr="006A51CB">
        <w:rPr>
          <w:b/>
        </w:rPr>
        <w:br w:type="page"/>
      </w:r>
    </w:p>
    <w:p w:rsidR="00545D59" w:rsidRPr="006A51CB" w:rsidRDefault="00545D59" w:rsidP="00BF3F38">
      <w:pPr>
        <w:pStyle w:val="NormalWeb"/>
        <w:spacing w:before="0" w:beforeAutospacing="0" w:after="0" w:afterAutospacing="0" w:line="480" w:lineRule="auto"/>
        <w:jc w:val="center"/>
        <w:rPr>
          <w:b/>
        </w:rPr>
      </w:pPr>
      <w:r w:rsidRPr="006A51CB">
        <w:rPr>
          <w:b/>
        </w:rPr>
        <w:lastRenderedPageBreak/>
        <w:t>CONCLUSION</w:t>
      </w:r>
    </w:p>
    <w:p w:rsidR="00545D59" w:rsidRPr="006A51CB" w:rsidRDefault="00545D59" w:rsidP="00455733">
      <w:pPr>
        <w:pStyle w:val="NormalWeb"/>
        <w:spacing w:before="0" w:beforeAutospacing="0" w:after="0" w:afterAutospacing="0" w:line="480" w:lineRule="auto"/>
        <w:jc w:val="both"/>
      </w:pPr>
      <w:r w:rsidRPr="006A51CB">
        <w:t xml:space="preserve">This study investigated the physicochemical properties of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(African bush mango) seed oil extracted using ethanol as a solvent. The oil exhibited notable qualities, including high oil yield, varied acid and iodine values, and considerable saponification and peroxide values. These properties reflect the oil’s potential for both nutritional and industrial use but also reveal some limitations related to oxidative stability and hydrolytic degradation. Although some values, especially acid and peroxide contents, exceeded standard thresholds for edible oils, the oil remains a promising source of fatty acids, esters, and natural antioxidants. However, quality assurance through improved post-harvest handling and storage is essential to maximize its usability and shelf life.</w:t>
      </w:r>
    </w:p>
    <w:p w:rsidR="00455733" w:rsidRPr="006A51CB" w:rsidRDefault="00455733" w:rsidP="00455733">
      <w:pPr>
        <w:pStyle w:val="Heading3"/>
        <w:spacing w:before="0" w:line="480" w:lineRule="auto"/>
        <w:jc w:val="both"/>
        <w:rPr>
          <w:rFonts w:ascii="Times New Roman" w:hAnsi="Times New Roman" w:cs="Times New Roman"/>
          <w:b/>
          <w:color w:val="auto"/>
        </w:rPr>
      </w:pPr>
    </w:p>
    <w:p w:rsidR="003F168E" w:rsidRPr="006A51CB" w:rsidRDefault="003F168E">
      <w:pPr>
        <w:rPr>
          <w:rFonts w:ascii="Times New Roman" w:eastAsiaTheme="majorEastAsia" w:hAnsi="Times New Roman" w:cs="Times New Roman"/>
          <w:b/>
          <w:sz w:val="24"/>
          <w:szCs w:val="24"/>
        </w:rPr>
      </w:pPr>
      <w:r w:rsidRPr="006A51CB">
        <w:rPr>
          <w:rFonts w:ascii="Times New Roman" w:hAnsi="Times New Roman" w:cs="Times New Roman"/>
          <w:b/>
        </w:rPr>
        <w:br w:type="page"/>
      </w:r>
    </w:p>
    <w:p w:rsidR="00545D59" w:rsidRPr="006A51CB" w:rsidRDefault="00545D59" w:rsidP="00BF3F38">
      <w:pPr>
        <w:pStyle w:val="Heading3"/>
        <w:spacing w:before="0" w:line="480" w:lineRule="auto"/>
        <w:jc w:val="center"/>
        <w:rPr>
          <w:rFonts w:ascii="Times New Roman" w:hAnsi="Times New Roman" w:cs="Times New Roman"/>
          <w:b/>
          <w:color w:val="auto"/>
        </w:rPr>
      </w:pPr>
      <w:r w:rsidRPr="006A51CB">
        <w:rPr>
          <w:rFonts w:ascii="Times New Roman" w:hAnsi="Times New Roman" w:cs="Times New Roman"/>
          <w:b/>
          <w:color w:val="auto"/>
        </w:rPr>
        <w:lastRenderedPageBreak/>
        <w:t>RECOMMENDATIONS FOR FUTURE RESEARCH</w:t>
      </w:r>
    </w:p>
    <w:p w:rsidR="00545D59" w:rsidRPr="006A51CB" w:rsidRDefault="00545D59" w:rsidP="00455733">
      <w:pPr>
        <w:pStyle w:val="NormalWeb"/>
        <w:spacing w:before="0" w:beforeAutospacing="0" w:after="0" w:afterAutospacing="0" w:line="480" w:lineRule="auto"/>
        <w:jc w:val="both"/>
      </w:pPr>
      <w:r w:rsidRPr="006A51CB">
        <w:t xml:space="preserve">To enhance the quality and application scope of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seed oil, the following recommendations are made:</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Comparative Extraction Techniques</w:t>
      </w:r>
      <w:r w:rsidRPr="006A51CB">
        <w:t>: Future studies should explore other extraction methods such as cold pressing or supercritical CO₂ extraction to compare yield and purity.</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Refining and Stabilization</w:t>
      </w:r>
      <w:r w:rsidRPr="006A51CB">
        <w:t>: Investigate refining techniques to reduce free fatty acids and peroxide content, making the oil safer and more stable for consumption.</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Comprehensive Biochemical Analysis</w:t>
      </w:r>
      <w:r w:rsidRPr="006A51CB">
        <w:t>: Extend analysis to include full fatty acid profiles, sterol contents, and shelf life assessment under different storage conditions.</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Toxicological and Safety Assessment</w:t>
      </w:r>
      <w:r w:rsidRPr="006A51CB">
        <w:t>: Evaluate the oil's toxicity and safety for long-term human consumption and cosmetic use.</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Value Chain Optimization</w:t>
      </w:r>
      <w:r w:rsidRPr="006A51CB">
        <w:t>: Research should also include socio-economic studies on commercialization, local value addition, and the impact on rural livelihoods.</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Application Trials</w:t>
      </w:r>
      <w:r w:rsidRPr="006A51CB">
        <w:t>: Conduct functional testing in soap-making, food processing, or pharmaceutical formulations to validate industrial applicability.</w:t>
      </w:r>
    </w:p>
    <w:p w:rsidR="00455733" w:rsidRPr="006A51CB" w:rsidRDefault="00455733" w:rsidP="00455733">
      <w:pPr>
        <w:pStyle w:val="Heading3"/>
        <w:spacing w:before="0" w:line="480" w:lineRule="auto"/>
        <w:jc w:val="both"/>
        <w:rPr>
          <w:rFonts w:ascii="Times New Roman" w:hAnsi="Times New Roman" w:cs="Times New Roman"/>
          <w:b/>
          <w:color w:val="auto"/>
        </w:rPr>
      </w:pPr>
    </w:p>
    <w:p w:rsidR="003F168E" w:rsidRPr="006A51CB" w:rsidRDefault="003F168E">
      <w:pPr>
        <w:rPr>
          <w:rFonts w:ascii="Times New Roman" w:eastAsiaTheme="majorEastAsia" w:hAnsi="Times New Roman" w:cs="Times New Roman"/>
          <w:b/>
          <w:sz w:val="24"/>
          <w:szCs w:val="24"/>
        </w:rPr>
      </w:pPr>
      <w:r w:rsidRPr="006A51CB">
        <w:rPr>
          <w:rFonts w:ascii="Times New Roman" w:hAnsi="Times New Roman" w:cs="Times New Roman"/>
          <w:b/>
        </w:rPr>
        <w:br w:type="page"/>
      </w:r>
    </w:p>
    <w:p w:rsidR="00545D59" w:rsidRPr="006A51CB" w:rsidRDefault="00545D59" w:rsidP="00BF3F38">
      <w:pPr>
        <w:pStyle w:val="Heading3"/>
        <w:spacing w:before="0" w:line="480" w:lineRule="auto"/>
        <w:jc w:val="center"/>
        <w:rPr>
          <w:rFonts w:ascii="Times New Roman" w:hAnsi="Times New Roman" w:cs="Times New Roman"/>
          <w:b/>
          <w:color w:val="auto"/>
        </w:rPr>
      </w:pPr>
      <w:r w:rsidRPr="006A51CB">
        <w:rPr>
          <w:rFonts w:ascii="Times New Roman" w:hAnsi="Times New Roman" w:cs="Times New Roman"/>
          <w:b/>
          <w:color w:val="auto"/>
        </w:rPr>
        <w:lastRenderedPageBreak/>
        <w:t>IMPLICATIONS FOR INDUSTRIAL AND NUTRITIONAL APPLICATIONS</w:t>
      </w:r>
    </w:p>
    <w:p w:rsidR="00545D59" w:rsidRPr="006A51CB" w:rsidRDefault="00545D59" w:rsidP="00455733">
      <w:pPr>
        <w:pStyle w:val="NormalWeb"/>
        <w:spacing w:before="0" w:beforeAutospacing="0" w:after="0" w:afterAutospacing="0" w:line="480" w:lineRule="auto"/>
        <w:jc w:val="both"/>
      </w:pPr>
      <w:r w:rsidRPr="006A51CB">
        <w:t xml:space="preserve">The results of this study underscore the significant potential of </w:t>
      </w:r>
      <w:proofErr w:type="spellStart"/>
      <w:r w:rsidRPr="006A51CB">
        <w:rPr>
          <w:rStyle w:val="Emphasis"/>
        </w:rPr>
        <w:t>Irvingia</w:t>
      </w:r>
      <w:proofErr w:type="spellEnd"/>
      <w:r w:rsidRPr="006A51CB">
        <w:rPr>
          <w:rStyle w:val="Emphasis"/>
        </w:rPr>
        <w:t xml:space="preserve"> </w:t>
      </w:r>
      <w:proofErr w:type="spellStart"/>
      <w:r w:rsidRPr="006A51CB">
        <w:rPr>
          <w:rStyle w:val="Emphasis"/>
        </w:rPr>
        <w:t>gabonensis</w:t>
      </w:r>
      <w:proofErr w:type="spellEnd"/>
      <w:r w:rsidRPr="006A51CB">
        <w:t xml:space="preserve"> seed oil as a natural resource for industrial and nutritional innovation:</w:t>
      </w:r>
    </w:p>
    <w:p w:rsidR="00545D59" w:rsidRPr="006A51CB" w:rsidRDefault="00545D59" w:rsidP="00C54ECD">
      <w:pPr>
        <w:pStyle w:val="NormalWeb"/>
        <w:numPr>
          <w:ilvl w:val="0"/>
          <w:numId w:val="30"/>
        </w:numPr>
        <w:spacing w:before="0" w:beforeAutospacing="0" w:after="0" w:afterAutospacing="0" w:line="360" w:lineRule="auto"/>
        <w:jc w:val="both"/>
      </w:pPr>
      <w:r w:rsidRPr="006A51CB">
        <w:rPr>
          <w:rStyle w:val="Strong"/>
        </w:rPr>
        <w:t>Nutritional Use</w:t>
      </w:r>
      <w:r w:rsidRPr="006A51CB">
        <w:t>: The oil, with its unsaturated fatty acids and antioxidant components, may serve as a health-promoting dietary lipid. However, due to the high FFA and peroxide levels, refining is necessary before its incorporation into edible products.</w:t>
      </w:r>
    </w:p>
    <w:p w:rsidR="00545D59" w:rsidRPr="006A51CB" w:rsidRDefault="00545D59" w:rsidP="00C54ECD">
      <w:pPr>
        <w:pStyle w:val="NormalWeb"/>
        <w:numPr>
          <w:ilvl w:val="0"/>
          <w:numId w:val="30"/>
        </w:numPr>
        <w:spacing w:before="0" w:beforeAutospacing="0" w:after="0" w:afterAutospacing="0" w:line="360" w:lineRule="auto"/>
        <w:jc w:val="both"/>
      </w:pPr>
      <w:r w:rsidRPr="006A51CB">
        <w:rPr>
          <w:rStyle w:val="Strong"/>
        </w:rPr>
        <w:t>Cosmetic and Pharmaceutical Applications</w:t>
      </w:r>
      <w:r w:rsidRPr="006A51CB">
        <w:t>: The high ester and saponification values make the oil suitable for use in soaps, creams, lotions, and emulsions, particularly where natural ingredients are desired.</w:t>
      </w:r>
    </w:p>
    <w:p w:rsidR="00545D59" w:rsidRPr="006A51CB" w:rsidRDefault="00545D59" w:rsidP="00C54ECD">
      <w:pPr>
        <w:pStyle w:val="NormalWeb"/>
        <w:numPr>
          <w:ilvl w:val="0"/>
          <w:numId w:val="30"/>
        </w:numPr>
        <w:spacing w:before="0" w:beforeAutospacing="0" w:after="0" w:afterAutospacing="0" w:line="360" w:lineRule="auto"/>
        <w:jc w:val="both"/>
      </w:pPr>
      <w:r w:rsidRPr="006A51CB">
        <w:rPr>
          <w:rStyle w:val="Strong"/>
        </w:rPr>
        <w:t>Biofuel and Lubricant Potential</w:t>
      </w:r>
      <w:r w:rsidRPr="006A51CB">
        <w:t>: Given the oil’s viscosity and fatty acid composition, it could be explored as a raw material in biodiesel production or industrial lubricants.</w:t>
      </w:r>
    </w:p>
    <w:p w:rsidR="00545D59" w:rsidRPr="006A51CB" w:rsidRDefault="00545D59" w:rsidP="00C54ECD">
      <w:pPr>
        <w:pStyle w:val="NormalWeb"/>
        <w:numPr>
          <w:ilvl w:val="0"/>
          <w:numId w:val="30"/>
        </w:numPr>
        <w:spacing w:before="0" w:beforeAutospacing="0" w:after="0" w:afterAutospacing="0" w:line="360" w:lineRule="auto"/>
        <w:jc w:val="both"/>
      </w:pPr>
      <w:r w:rsidRPr="006A51CB">
        <w:rPr>
          <w:rStyle w:val="Strong"/>
        </w:rPr>
        <w:t>Food Additive and Thickener</w:t>
      </w:r>
      <w:r w:rsidRPr="006A51CB">
        <w:t xml:space="preserve">: With its traditional use in African cooking, refined </w:t>
      </w:r>
      <w:proofErr w:type="spellStart"/>
      <w:r w:rsidRPr="006A51CB">
        <w:rPr>
          <w:rStyle w:val="Emphasis"/>
        </w:rPr>
        <w:t>Irvingia</w:t>
      </w:r>
      <w:proofErr w:type="spellEnd"/>
      <w:r w:rsidRPr="006A51CB">
        <w:t xml:space="preserve"> oil could be further processed into flavor enhancers or emulsifying agents.</w:t>
      </w:r>
    </w:p>
    <w:p w:rsidR="00545D59" w:rsidRPr="006A51CB" w:rsidRDefault="00545D59" w:rsidP="00C54ECD">
      <w:pPr>
        <w:pStyle w:val="NormalWeb"/>
        <w:spacing w:before="0" w:beforeAutospacing="0" w:after="0" w:afterAutospacing="0" w:line="360" w:lineRule="auto"/>
        <w:jc w:val="both"/>
      </w:pPr>
      <w:r w:rsidRPr="006A51CB">
        <w:t>Overall, while promising, the oil’s broader application hinges on addressing the physicochemical limitations through better processing and quality control measures.</w:t>
      </w:r>
    </w:p>
    <w:p w:rsidR="00545D59" w:rsidRPr="006A51CB" w:rsidRDefault="00545D59" w:rsidP="00455733">
      <w:pPr>
        <w:spacing w:after="0" w:line="480" w:lineRule="auto"/>
        <w:rPr>
          <w:rFonts w:ascii="Times New Roman" w:eastAsia="Times New Roman" w:hAnsi="Times New Roman" w:cs="Times New Roman"/>
          <w:b/>
          <w:bCs/>
          <w:kern w:val="36"/>
          <w:sz w:val="24"/>
          <w:szCs w:val="24"/>
        </w:rPr>
      </w:pPr>
    </w:p>
    <w:p w:rsidR="00F56E6C" w:rsidRPr="006A51CB" w:rsidRDefault="00F56E6C" w:rsidP="00455733">
      <w:pPr>
        <w:spacing w:line="480" w:lineRule="auto"/>
        <w:rPr>
          <w:rFonts w:ascii="Times New Roman" w:eastAsia="Times New Roman" w:hAnsi="Times New Roman" w:cs="Times New Roman"/>
          <w:b/>
          <w:bCs/>
          <w:kern w:val="36"/>
          <w:sz w:val="24"/>
          <w:szCs w:val="24"/>
        </w:rPr>
      </w:pPr>
      <w:r w:rsidRPr="006A51CB">
        <w:rPr>
          <w:rFonts w:ascii="Times New Roman" w:hAnsi="Times New Roman" w:cs="Times New Roman"/>
          <w:sz w:val="24"/>
          <w:szCs w:val="24"/>
        </w:rPr>
        <w:br w:type="page"/>
      </w:r>
    </w:p>
    <w:p w:rsidR="00413212" w:rsidRDefault="00413212" w:rsidP="00413212">
      <w:pPr>
        <w:spacing w:before="100" w:beforeAutospacing="1" w:after="100" w:afterAutospacing="1"/>
        <w:ind w:left="720" w:hanging="720"/>
        <w:jc w:val="center"/>
        <w:rPr>
          <w:rFonts w:ascii="Times New Roman" w:hAnsi="Times New Roman" w:cs="Times New Roman"/>
          <w:b/>
          <w:sz w:val="24"/>
        </w:rPr>
      </w:pPr>
      <w:r w:rsidRPr="006A51CB">
        <w:rPr>
          <w:rFonts w:ascii="Times New Roman" w:hAnsi="Times New Roman" w:cs="Times New Roman"/>
          <w:b/>
          <w:sz w:val="24"/>
        </w:rPr>
        <w:lastRenderedPageBreak/>
        <w:t>APPENDIX</w:t>
      </w:r>
    </w:p>
    <w:p w:rsidR="006A51CB" w:rsidRDefault="006A51CB" w:rsidP="00413212">
      <w:pPr>
        <w:spacing w:before="100" w:beforeAutospacing="1" w:after="100" w:afterAutospacing="1"/>
        <w:ind w:left="720" w:hanging="720"/>
        <w:jc w:val="center"/>
        <w:rPr>
          <w:rFonts w:ascii="Times New Roman" w:hAnsi="Times New Roman" w:cs="Times New Roman"/>
          <w:b/>
          <w:sz w:val="24"/>
        </w:rPr>
      </w:pPr>
    </w:p>
    <w:p w:rsidR="006A51CB" w:rsidRPr="006A51CB" w:rsidRDefault="006A51CB" w:rsidP="006A51CB">
      <w:pPr>
        <w:pStyle w:val="ListParagraph"/>
        <w:spacing w:line="360" w:lineRule="auto"/>
        <w:ind w:left="0"/>
        <w:jc w:val="both"/>
        <w:rPr>
          <w:rStyle w:val="Strong"/>
          <w:rFonts w:ascii="Times New Roman" w:hAnsi="Times New Roman" w:cs="Times New Roman"/>
          <w:b w:val="0"/>
          <w:bCs w:val="0"/>
          <w:sz w:val="24"/>
          <w:szCs w:val="24"/>
        </w:rPr>
      </w:pPr>
      <w:r w:rsidRPr="006A51CB">
        <w:rPr>
          <w:rStyle w:val="Strong"/>
          <w:rFonts w:ascii="Times New Roman" w:hAnsi="Times New Roman" w:cs="Times New Roman"/>
          <w:sz w:val="24"/>
          <w:szCs w:val="24"/>
          <w:u w:val="single"/>
        </w:rPr>
        <w:t>Raw Data For extract A</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grounded seed (before extraction) = 224.40g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beaker only = 50.85g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beaker &amp; oil extract (after solvent extraction) = 60.29g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oil extract only = weight of beaker &amp; oil extract – weight of beaker only = 60.29g – 50.85g = 9.44g.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Therefore, 221.4g of grounded seed yield 9.44g of oil.</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Percentage oil yield = weight of oil / weight of sample x 100</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4.26%</w:t>
      </w:r>
    </w:p>
    <w:p w:rsidR="006A51CB" w:rsidRPr="006A51CB" w:rsidRDefault="006A51CB" w:rsidP="00413212">
      <w:pPr>
        <w:pStyle w:val="ListParagraph"/>
        <w:spacing w:line="360" w:lineRule="auto"/>
        <w:ind w:left="0"/>
        <w:jc w:val="both"/>
        <w:rPr>
          <w:rFonts w:ascii="Times New Roman" w:hAnsi="Times New Roman" w:cs="Times New Roman"/>
          <w:sz w:val="24"/>
          <w:szCs w:val="24"/>
        </w:rPr>
      </w:pPr>
    </w:p>
    <w:p w:rsidR="006A51CB" w:rsidRPr="006A51CB" w:rsidRDefault="006A51CB" w:rsidP="006A51CB">
      <w:pPr>
        <w:pStyle w:val="Heading3"/>
        <w:rPr>
          <w:rFonts w:ascii="Times New Roman" w:hAnsi="Times New Roman" w:cs="Times New Roman"/>
          <w:color w:val="auto"/>
        </w:rPr>
      </w:pPr>
      <w:r w:rsidRPr="006A51CB">
        <w:rPr>
          <w:rStyle w:val="Strong"/>
          <w:rFonts w:ascii="Times New Roman" w:hAnsi="Times New Roman" w:cs="Times New Roman"/>
          <w:color w:val="auto"/>
        </w:rPr>
        <w:t>A. Calculations of Physicochemical Properties</w:t>
      </w:r>
    </w:p>
    <w:p w:rsidR="006A51CB" w:rsidRPr="005D3EB0" w:rsidRDefault="006A51CB" w:rsidP="006A51CB">
      <w:pPr>
        <w:pStyle w:val="Heading4"/>
        <w:spacing w:line="480" w:lineRule="auto"/>
        <w:rPr>
          <w:rFonts w:ascii="Times New Roman" w:hAnsi="Times New Roman" w:cs="Times New Roman"/>
          <w:i w:val="0"/>
          <w:iCs w:val="0"/>
          <w:color w:val="auto"/>
          <w:sz w:val="24"/>
          <w:szCs w:val="24"/>
        </w:rPr>
      </w:pPr>
      <w:r w:rsidRPr="005D3EB0">
        <w:rPr>
          <w:rFonts w:ascii="Times New Roman" w:hAnsi="Times New Roman" w:cs="Times New Roman"/>
          <w:b/>
          <w:i w:val="0"/>
          <w:color w:val="auto"/>
          <w:sz w:val="24"/>
          <w:szCs w:val="24"/>
        </w:rPr>
        <w:t>1</w:t>
      </w:r>
      <w:r w:rsidRPr="005D3EB0">
        <w:rPr>
          <w:rFonts w:ascii="Times New Roman" w:hAnsi="Times New Roman" w:cs="Times New Roman"/>
          <w:i w:val="0"/>
          <w:color w:val="auto"/>
          <w:sz w:val="24"/>
          <w:szCs w:val="24"/>
        </w:rPr>
        <w:t xml:space="preserve">. </w:t>
      </w:r>
      <w:r w:rsidRPr="005D3EB0">
        <w:rPr>
          <w:rStyle w:val="Strong"/>
          <w:rFonts w:ascii="Times New Roman" w:hAnsi="Times New Roman" w:cs="Times New Roman"/>
          <w:i w:val="0"/>
          <w:color w:val="auto"/>
          <w:sz w:val="24"/>
          <w:szCs w:val="24"/>
        </w:rPr>
        <w:t>Acid Value (AV)</w:t>
      </w:r>
    </w:p>
    <w:p w:rsidR="006A51CB" w:rsidRPr="006A51CB" w:rsidRDefault="006A51CB" w:rsidP="006A51CB">
      <w:pPr>
        <w:pStyle w:val="NormalWeb"/>
        <w:spacing w:line="480" w:lineRule="auto"/>
      </w:pPr>
      <w:r w:rsidRPr="006A51CB">
        <w:t>Formula:</w:t>
      </w:r>
    </w:p>
    <w:p w:rsidR="006A51CB" w:rsidRPr="006A51CB" w:rsidRDefault="006A51CB" w:rsidP="006A51CB">
      <w:pPr>
        <w:spacing w:after="0" w:line="360" w:lineRule="auto"/>
        <w:jc w:val="both"/>
        <w:rPr>
          <w:rFonts w:ascii="Times New Roman" w:hAnsi="Times New Roman" w:cs="Times New Roman"/>
          <w:sz w:val="24"/>
          <w:szCs w:val="24"/>
          <w:u w:val="single"/>
        </w:rPr>
      </w:pPr>
      <w:r w:rsidRPr="006A51CB">
        <w:rPr>
          <w:rFonts w:ascii="Times New Roman" w:hAnsi="Times New Roman" w:cs="Times New Roman"/>
          <w:sz w:val="24"/>
          <w:szCs w:val="24"/>
        </w:rPr>
        <w:t xml:space="preserve">Acid Value = </w:t>
      </w:r>
      <w:r w:rsidRPr="006A51CB">
        <w:rPr>
          <w:rFonts w:ascii="Times New Roman" w:hAnsi="Times New Roman" w:cs="Times New Roman"/>
          <w:sz w:val="24"/>
          <w:szCs w:val="24"/>
          <w:u w:val="single"/>
        </w:rPr>
        <w:t xml:space="preserve">Mw </w:t>
      </w:r>
      <w:proofErr w:type="spellStart"/>
      <w:r w:rsidRPr="006A51CB">
        <w:rPr>
          <w:rFonts w:ascii="Times New Roman" w:hAnsi="Times New Roman" w:cs="Times New Roman"/>
          <w:sz w:val="24"/>
          <w:szCs w:val="24"/>
          <w:u w:val="single"/>
        </w:rPr>
        <w:t>NaOH</w:t>
      </w:r>
      <w:proofErr w:type="spellEnd"/>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 xml:space="preserve">Av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 xml:space="preserve">M </w:t>
      </w:r>
      <w:proofErr w:type="spellStart"/>
      <w:r w:rsidRPr="006A51CB">
        <w:rPr>
          <w:rFonts w:ascii="Times New Roman" w:hAnsi="Times New Roman" w:cs="Times New Roman"/>
          <w:sz w:val="24"/>
          <w:szCs w:val="24"/>
          <w:u w:val="single"/>
        </w:rPr>
        <w:t>NaOH</w:t>
      </w:r>
      <w:proofErr w:type="spellEnd"/>
    </w:p>
    <w:p w:rsidR="006A51CB" w:rsidRPr="006A51CB" w:rsidRDefault="006A51CB" w:rsidP="006A51CB">
      <w:pPr>
        <w:spacing w:after="0" w:line="360" w:lineRule="auto"/>
        <w:ind w:left="1440" w:firstLine="720"/>
        <w:jc w:val="both"/>
        <w:rPr>
          <w:rFonts w:ascii="Times New Roman" w:hAnsi="Times New Roman" w:cs="Times New Roman"/>
          <w:sz w:val="24"/>
          <w:szCs w:val="24"/>
          <w:u w:val="single"/>
        </w:rPr>
      </w:pPr>
      <w:r w:rsidRPr="006A51CB">
        <w:rPr>
          <w:rFonts w:ascii="Times New Roman" w:hAnsi="Times New Roman" w:cs="Times New Roman"/>
          <w:sz w:val="24"/>
          <w:szCs w:val="24"/>
        </w:rPr>
        <w:t>Sample weight</w:t>
      </w:r>
    </w:p>
    <w:p w:rsidR="006A51CB" w:rsidRPr="006A51CB" w:rsidRDefault="006A51CB" w:rsidP="006A51CB">
      <w:pPr>
        <w:pStyle w:val="NormalWeb"/>
        <w:spacing w:line="360" w:lineRule="auto"/>
        <w:jc w:val="both"/>
      </w:pPr>
      <w:r w:rsidRPr="006A51CB">
        <w:t>Where:</w:t>
      </w:r>
    </w:p>
    <w:p w:rsidR="006A51CB" w:rsidRPr="006A51CB" w:rsidRDefault="006A51CB" w:rsidP="006A51CB">
      <w:pPr>
        <w:pStyle w:val="NormalWeb"/>
        <w:numPr>
          <w:ilvl w:val="0"/>
          <w:numId w:val="31"/>
        </w:numPr>
        <w:spacing w:line="360" w:lineRule="auto"/>
        <w:jc w:val="both"/>
      </w:pPr>
      <w:r w:rsidRPr="006A51CB">
        <w:rPr>
          <w:rStyle w:val="Emphasis"/>
        </w:rPr>
        <w:t>Mw</w:t>
      </w:r>
      <w:r w:rsidRPr="006A51CB">
        <w:t xml:space="preserve"> = molecular weight of </w:t>
      </w:r>
      <w:proofErr w:type="spellStart"/>
      <w:r w:rsidRPr="006A51CB">
        <w:t>NaOH</w:t>
      </w:r>
      <w:proofErr w:type="spellEnd"/>
      <w:r w:rsidRPr="006A51CB">
        <w:t xml:space="preserve"> used (g/</w:t>
      </w:r>
      <w:proofErr w:type="spellStart"/>
      <w:r w:rsidRPr="006A51CB">
        <w:t>mol</w:t>
      </w:r>
      <w:proofErr w:type="spellEnd"/>
      <w:r w:rsidRPr="006A51CB">
        <w:t>) = 40.1g/</w:t>
      </w:r>
      <w:proofErr w:type="spellStart"/>
      <w:r w:rsidRPr="006A51CB">
        <w:t>mol</w:t>
      </w:r>
      <w:proofErr w:type="spellEnd"/>
    </w:p>
    <w:p w:rsidR="006A51CB" w:rsidRPr="006A51CB" w:rsidRDefault="006A51CB" w:rsidP="006A51CB">
      <w:pPr>
        <w:pStyle w:val="NormalWeb"/>
        <w:numPr>
          <w:ilvl w:val="0"/>
          <w:numId w:val="31"/>
        </w:numPr>
        <w:spacing w:line="360" w:lineRule="auto"/>
        <w:jc w:val="both"/>
      </w:pPr>
      <w:r w:rsidRPr="006A51CB">
        <w:rPr>
          <w:rStyle w:val="Emphasis"/>
        </w:rPr>
        <w:t>Av</w:t>
      </w:r>
      <w:r w:rsidRPr="006A51CB">
        <w:t xml:space="preserve"> = average titer value = 2.15ml</w:t>
      </w:r>
    </w:p>
    <w:p w:rsidR="006A51CB" w:rsidRPr="006A51CB" w:rsidRDefault="006A51CB" w:rsidP="006A51CB">
      <w:pPr>
        <w:pStyle w:val="NormalWeb"/>
        <w:numPr>
          <w:ilvl w:val="0"/>
          <w:numId w:val="31"/>
        </w:numPr>
        <w:spacing w:line="360" w:lineRule="auto"/>
        <w:jc w:val="both"/>
      </w:pPr>
      <w:r w:rsidRPr="006A51CB">
        <w:rPr>
          <w:rStyle w:val="Emphasis"/>
        </w:rPr>
        <w:t xml:space="preserve">M </w:t>
      </w:r>
      <w:proofErr w:type="spellStart"/>
      <w:r w:rsidRPr="006A51CB">
        <w:rPr>
          <w:rStyle w:val="Emphasis"/>
        </w:rPr>
        <w:t>NaOH</w:t>
      </w:r>
      <w:proofErr w:type="spellEnd"/>
      <w:r w:rsidRPr="006A51CB">
        <w:t xml:space="preserve"> = molarity of </w:t>
      </w:r>
      <w:proofErr w:type="spellStart"/>
      <w:r w:rsidRPr="006A51CB">
        <w:t>NaOH</w:t>
      </w:r>
      <w:proofErr w:type="spellEnd"/>
      <w:r w:rsidRPr="006A51CB">
        <w:t xml:space="preserve"> used = 0.1M</w:t>
      </w:r>
    </w:p>
    <w:p w:rsidR="006A51CB" w:rsidRPr="006A51CB" w:rsidRDefault="006A51CB" w:rsidP="006A51CB">
      <w:pPr>
        <w:pStyle w:val="NormalWeb"/>
        <w:numPr>
          <w:ilvl w:val="0"/>
          <w:numId w:val="31"/>
        </w:numPr>
        <w:spacing w:line="360" w:lineRule="auto"/>
        <w:jc w:val="both"/>
        <w:rPr>
          <w:rStyle w:val="Emphasis"/>
          <w:i w:val="0"/>
          <w:iCs w:val="0"/>
        </w:rPr>
      </w:pPr>
      <w:r w:rsidRPr="006A51CB">
        <w:rPr>
          <w:rStyle w:val="Emphasis"/>
        </w:rPr>
        <w:t>Sample weight = 0.5g</w:t>
      </w:r>
    </w:p>
    <w:p w:rsidR="006A51CB" w:rsidRPr="006A51CB" w:rsidRDefault="006A51CB" w:rsidP="006A51CB">
      <w:pPr>
        <w:pStyle w:val="NormalWeb"/>
        <w:spacing w:before="0" w:beforeAutospacing="0" w:after="0" w:afterAutospacing="0" w:line="360" w:lineRule="auto"/>
        <w:jc w:val="both"/>
        <w:rPr>
          <w:rStyle w:val="Emphasis"/>
          <w:i w:val="0"/>
          <w:iCs w:val="0"/>
          <w:u w:val="single"/>
        </w:rPr>
      </w:pPr>
      <w:r w:rsidRPr="006A51CB">
        <w:rPr>
          <w:rStyle w:val="Emphasis"/>
        </w:rPr>
        <w:t xml:space="preserve">Acid value = </w:t>
      </w:r>
      <w:r w:rsidRPr="006A51CB">
        <w:rPr>
          <w:rStyle w:val="Emphasis"/>
          <w:u w:val="single"/>
        </w:rPr>
        <w:t>40.01 x 2.15 x0.1</w:t>
      </w:r>
    </w:p>
    <w:p w:rsidR="006A51CB" w:rsidRPr="006A51CB" w:rsidRDefault="006A51CB" w:rsidP="006A51CB">
      <w:pPr>
        <w:pStyle w:val="NormalWeb"/>
        <w:spacing w:before="0" w:beforeAutospacing="0" w:after="0" w:afterAutospacing="0" w:line="360" w:lineRule="auto"/>
        <w:jc w:val="both"/>
      </w:pPr>
      <w:r w:rsidRPr="006A51CB">
        <w:rPr>
          <w:rStyle w:val="Emphasis"/>
        </w:rPr>
        <w:tab/>
      </w:r>
      <w:r w:rsidRPr="006A51CB">
        <w:rPr>
          <w:rStyle w:val="Emphasis"/>
        </w:rPr>
        <w:tab/>
      </w:r>
      <w:r w:rsidRPr="006A51CB">
        <w:rPr>
          <w:rStyle w:val="Emphasis"/>
        </w:rPr>
        <w:tab/>
        <w:t>0.5</w:t>
      </w:r>
      <w:r w:rsidRPr="006A51CB">
        <w:rPr>
          <w:rStyle w:val="Emphasis"/>
        </w:rPr>
        <w:tab/>
      </w:r>
      <w:r w:rsidRPr="006A51CB">
        <w:rPr>
          <w:rStyle w:val="Emphasis"/>
        </w:rPr>
        <w:tab/>
        <w:t>= 17.20mg/</w:t>
      </w:r>
      <w:proofErr w:type="spellStart"/>
      <w:r w:rsidRPr="006A51CB">
        <w:rPr>
          <w:rStyle w:val="Emphasis"/>
        </w:rPr>
        <w:t>NaOH</w:t>
      </w:r>
      <w:proofErr w:type="spellEnd"/>
      <w:r w:rsidRPr="006A51CB">
        <w:rPr>
          <w:rStyle w:val="Emphasis"/>
        </w:rPr>
        <w:t>/</w:t>
      </w:r>
      <w:proofErr w:type="spellStart"/>
      <w:r w:rsidRPr="006A51CB">
        <w:rPr>
          <w:rStyle w:val="Emphasis"/>
        </w:rPr>
        <w:t>gOil</w:t>
      </w:r>
      <w:proofErr w:type="spellEnd"/>
    </w:p>
    <w:p w:rsidR="006A51CB" w:rsidRPr="006A51CB" w:rsidRDefault="006A51CB" w:rsidP="006A51CB">
      <w:pPr>
        <w:pStyle w:val="NormalWeb"/>
        <w:spacing w:line="360" w:lineRule="auto"/>
        <w:jc w:val="both"/>
      </w:pPr>
      <w:r w:rsidRPr="006A51CB">
        <w:rPr>
          <w:rStyle w:val="Strong"/>
        </w:rPr>
        <w:lastRenderedPageBreak/>
        <w:t xml:space="preserve"> 2. % Free Fatty Acid:</w:t>
      </w:r>
    </w:p>
    <w:p w:rsidR="006A51CB" w:rsidRPr="006A51CB" w:rsidRDefault="006A51CB" w:rsidP="006A51CB">
      <w:pPr>
        <w:spacing w:after="0" w:line="360" w:lineRule="auto"/>
        <w:jc w:val="both"/>
        <w:rPr>
          <w:rFonts w:ascii="Times New Roman" w:hAnsi="Times New Roman" w:cs="Times New Roman"/>
          <w:sz w:val="24"/>
          <w:szCs w:val="24"/>
        </w:rPr>
      </w:pPr>
      <w:r w:rsidRPr="006A51CB">
        <w:rPr>
          <w:rStyle w:val="katex-mathml"/>
          <w:rFonts w:ascii="Times New Roman" w:hAnsi="Times New Roman" w:cs="Times New Roman"/>
          <w:sz w:val="24"/>
          <w:szCs w:val="24"/>
        </w:rPr>
        <w:t>%</w:t>
      </w:r>
      <w:r w:rsidRPr="006A51CB">
        <w:rPr>
          <w:rFonts w:ascii="Times New Roman" w:hAnsi="Times New Roman" w:cs="Times New Roman"/>
          <w:sz w:val="24"/>
          <w:szCs w:val="24"/>
        </w:rPr>
        <w:t xml:space="preserve"> Free Fatty Acid (based on oleic acid) = </w:t>
      </w:r>
      <w:r w:rsidRPr="006A51CB">
        <w:rPr>
          <w:rFonts w:ascii="Times New Roman" w:hAnsi="Times New Roman" w:cs="Times New Roman"/>
          <w:sz w:val="24"/>
          <w:szCs w:val="24"/>
          <w:u w:val="single"/>
        </w:rPr>
        <w:t xml:space="preserve">Acid value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Mw Oleic acid</w:t>
      </w:r>
      <w:r w:rsidRPr="006A51CB">
        <w:rPr>
          <w:rFonts w:ascii="Times New Roman" w:hAnsi="Times New Roman" w:cs="Times New Roman"/>
          <w:sz w:val="24"/>
          <w:szCs w:val="24"/>
        </w:rPr>
        <w:t xml:space="preserve"> </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10 </w:t>
      </w:r>
      <w:r w:rsidRPr="006A51CB">
        <w:rPr>
          <w:rFonts w:ascii="Times New Roman" w:hAnsi="Times New Roman" w:cs="Times New Roman"/>
          <w:b/>
          <w:bCs/>
          <w:sz w:val="24"/>
          <w:szCs w:val="24"/>
        </w:rPr>
        <w:t>×</w:t>
      </w:r>
      <w:r w:rsidRPr="006A51CB">
        <w:rPr>
          <w:rFonts w:ascii="Times New Roman" w:hAnsi="Times New Roman" w:cs="Times New Roman"/>
          <w:sz w:val="24"/>
          <w:szCs w:val="24"/>
        </w:rPr>
        <w:t xml:space="preserve"> Mw </w:t>
      </w:r>
      <w:proofErr w:type="spellStart"/>
      <w:r w:rsidRPr="006A51CB">
        <w:rPr>
          <w:rFonts w:ascii="Times New Roman" w:hAnsi="Times New Roman" w:cs="Times New Roman"/>
          <w:sz w:val="24"/>
          <w:szCs w:val="24"/>
        </w:rPr>
        <w:t>NaOH</w:t>
      </w:r>
      <w:proofErr w:type="spellEnd"/>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2"/>
        </w:num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Mw Oleic acid = molecular weight of Oleic acid = 282g/</w:t>
      </w:r>
      <w:proofErr w:type="spellStart"/>
      <w:r w:rsidRPr="006A51CB">
        <w:rPr>
          <w:rFonts w:ascii="Times New Roman" w:hAnsi="Times New Roman" w:cs="Times New Roman"/>
          <w:sz w:val="24"/>
          <w:szCs w:val="24"/>
        </w:rPr>
        <w:t>mol</w:t>
      </w:r>
      <w:proofErr w:type="spellEnd"/>
    </w:p>
    <w:p w:rsidR="006A51CB" w:rsidRPr="006A51CB" w:rsidRDefault="006A51CB" w:rsidP="006A51CB">
      <w:pPr>
        <w:pStyle w:val="ListParagraph"/>
        <w:numPr>
          <w:ilvl w:val="0"/>
          <w:numId w:val="32"/>
        </w:num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Mw </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 xml:space="preserve"> = molecular weight of </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 xml:space="preserve"> = 40.01g/</w:t>
      </w:r>
      <w:proofErr w:type="spellStart"/>
      <w:r w:rsidRPr="006A51CB">
        <w:rPr>
          <w:rFonts w:ascii="Times New Roman" w:hAnsi="Times New Roman" w:cs="Times New Roman"/>
          <w:sz w:val="24"/>
          <w:szCs w:val="24"/>
        </w:rPr>
        <w:t>mol</w:t>
      </w:r>
      <w:proofErr w:type="spellEnd"/>
    </w:p>
    <w:p w:rsidR="006A51CB" w:rsidRPr="006A51CB" w:rsidRDefault="006A51CB" w:rsidP="006A51CB">
      <w:pPr>
        <w:pStyle w:val="NormalWeb"/>
        <w:numPr>
          <w:ilvl w:val="0"/>
          <w:numId w:val="35"/>
        </w:numPr>
        <w:spacing w:before="0" w:beforeAutospacing="0" w:line="480" w:lineRule="auto"/>
      </w:pPr>
      <w:r w:rsidRPr="006A51CB">
        <w:t>AV = 21.61</w:t>
      </w:r>
    </w:p>
    <w:p w:rsidR="006A51CB" w:rsidRPr="006A51CB" w:rsidRDefault="006A51CB" w:rsidP="006A51CB">
      <w:pPr>
        <w:pStyle w:val="NormalWeb"/>
        <w:numPr>
          <w:ilvl w:val="0"/>
          <w:numId w:val="35"/>
        </w:numPr>
        <w:spacing w:line="480" w:lineRule="auto"/>
      </w:pPr>
      <w:r w:rsidRPr="006A51CB">
        <w:t>M = Molecular weight of oleic acid = 282.4g/</w:t>
      </w:r>
      <w:proofErr w:type="spellStart"/>
      <w:r w:rsidRPr="006A51CB">
        <w:t>mol</w:t>
      </w:r>
      <w:proofErr w:type="spellEnd"/>
    </w:p>
    <w:p w:rsidR="006A51CB" w:rsidRPr="006A51CB" w:rsidRDefault="006A51CB" w:rsidP="006A51CB">
      <w:pPr>
        <w:pStyle w:val="NormalWeb"/>
        <w:spacing w:before="0" w:beforeAutospacing="0" w:after="0" w:afterAutospacing="0" w:line="360" w:lineRule="auto"/>
      </w:pPr>
      <w:r w:rsidRPr="006A51CB">
        <w:t xml:space="preserve">%FFA = </w:t>
      </w:r>
      <w:r w:rsidRPr="006A51CB">
        <w:rPr>
          <w:u w:val="single"/>
        </w:rPr>
        <w:t>17.20 x 282</w:t>
      </w:r>
    </w:p>
    <w:p w:rsidR="006A51CB" w:rsidRPr="006A51CB" w:rsidRDefault="006A51CB" w:rsidP="006A51CB">
      <w:pPr>
        <w:pStyle w:val="NormalWeb"/>
        <w:spacing w:before="0" w:beforeAutospacing="0" w:after="0" w:afterAutospacing="0" w:line="360" w:lineRule="auto"/>
      </w:pPr>
      <w:r w:rsidRPr="006A51CB">
        <w:tab/>
        <w:t xml:space="preserve">    10 x 40.01 </w:t>
      </w:r>
      <w:r w:rsidRPr="006A51CB">
        <w:tab/>
        <w:t>= 12.40%</w:t>
      </w:r>
    </w:p>
    <w:p w:rsidR="006A51CB" w:rsidRPr="006A51CB" w:rsidRDefault="006A51CB" w:rsidP="006A51CB">
      <w:pPr>
        <w:pStyle w:val="NormalWeb"/>
        <w:spacing w:before="0" w:beforeAutospacing="0" w:after="0" w:afterAutospacing="0" w:line="360" w:lineRule="auto"/>
      </w:pPr>
    </w:p>
    <w:p w:rsidR="006A51CB" w:rsidRPr="005D3EB0" w:rsidRDefault="006A51CB" w:rsidP="006A51CB">
      <w:pPr>
        <w:pStyle w:val="Heading4"/>
        <w:spacing w:line="480" w:lineRule="auto"/>
        <w:rPr>
          <w:rStyle w:val="Strong"/>
          <w:rFonts w:ascii="Times New Roman" w:hAnsi="Times New Roman" w:cs="Times New Roman"/>
          <w:i w:val="0"/>
          <w:iCs w:val="0"/>
          <w:color w:val="auto"/>
          <w:sz w:val="24"/>
          <w:szCs w:val="24"/>
        </w:rPr>
      </w:pPr>
      <w:r w:rsidRPr="005D3EB0">
        <w:rPr>
          <w:rFonts w:ascii="Times New Roman" w:hAnsi="Times New Roman" w:cs="Times New Roman"/>
          <w:b/>
          <w:i w:val="0"/>
          <w:color w:val="auto"/>
          <w:sz w:val="24"/>
          <w:szCs w:val="24"/>
        </w:rPr>
        <w:t>3.</w:t>
      </w:r>
      <w:r w:rsidRPr="005D3EB0">
        <w:rPr>
          <w:rFonts w:ascii="Times New Roman" w:hAnsi="Times New Roman" w:cs="Times New Roman"/>
          <w:i w:val="0"/>
          <w:color w:val="auto"/>
          <w:sz w:val="24"/>
          <w:szCs w:val="24"/>
        </w:rPr>
        <w:t xml:space="preserve"> </w:t>
      </w:r>
      <w:r w:rsidRPr="005D3EB0">
        <w:rPr>
          <w:rStyle w:val="Strong"/>
          <w:rFonts w:ascii="Times New Roman" w:hAnsi="Times New Roman" w:cs="Times New Roman"/>
          <w:i w:val="0"/>
          <w:color w:val="auto"/>
          <w:sz w:val="24"/>
          <w:szCs w:val="24"/>
        </w:rPr>
        <w:t>Saponification Value (SV)</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b/>
          <w:bCs/>
          <w:sz w:val="24"/>
          <w:szCs w:val="24"/>
        </w:rPr>
        <w:t xml:space="preserve">     </w:t>
      </w:r>
      <w:r w:rsidRPr="006A51CB">
        <w:rPr>
          <w:rFonts w:ascii="Times New Roman" w:hAnsi="Times New Roman" w:cs="Times New Roman"/>
          <w:sz w:val="24"/>
          <w:szCs w:val="24"/>
        </w:rPr>
        <w:t xml:space="preserve">Saponification value = </w:t>
      </w:r>
      <w:r w:rsidRPr="006A51CB">
        <w:rPr>
          <w:rFonts w:ascii="Times New Roman" w:hAnsi="Times New Roman" w:cs="Times New Roman"/>
          <w:sz w:val="24"/>
          <w:szCs w:val="24"/>
          <w:u w:val="single"/>
        </w:rPr>
        <w:t>M</w:t>
      </w:r>
      <w:r w:rsidRPr="006A51CB">
        <w:rPr>
          <w:rFonts w:ascii="Times New Roman" w:hAnsi="Times New Roman" w:cs="Times New Roman"/>
          <w:sz w:val="24"/>
          <w:szCs w:val="24"/>
          <w:u w:val="single"/>
          <w:vertAlign w:val="subscript"/>
        </w:rPr>
        <w:t>w</w:t>
      </w:r>
      <w:r w:rsidRPr="006A51CB">
        <w:rPr>
          <w:rFonts w:ascii="Times New Roman" w:hAnsi="Times New Roman" w:cs="Times New Roman"/>
          <w:sz w:val="24"/>
          <w:szCs w:val="24"/>
          <w:u w:val="single"/>
        </w:rPr>
        <w:t xml:space="preserve"> </w:t>
      </w:r>
      <w:proofErr w:type="spellStart"/>
      <w:r w:rsidRPr="006A51CB">
        <w:rPr>
          <w:rFonts w:ascii="Times New Roman" w:hAnsi="Times New Roman" w:cs="Times New Roman"/>
          <w:sz w:val="24"/>
          <w:szCs w:val="24"/>
          <w:u w:val="single"/>
        </w:rPr>
        <w:t>NaoH</w:t>
      </w:r>
      <w:proofErr w:type="spellEnd"/>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Molarity of H</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SO</w:t>
      </w:r>
      <w:r w:rsidRPr="006A51CB">
        <w:rPr>
          <w:rFonts w:ascii="Times New Roman" w:hAnsi="Times New Roman" w:cs="Times New Roman"/>
          <w:sz w:val="24"/>
          <w:szCs w:val="24"/>
          <w:u w:val="single"/>
          <w:vertAlign w:val="subscript"/>
        </w:rPr>
        <w:t>4</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0.5</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23.00ml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20.90ml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 H</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SO4</w:t>
      </w:r>
      <w:r w:rsidRPr="006A51CB">
        <w:rPr>
          <w:rFonts w:ascii="Times New Roman" w:hAnsi="Times New Roman" w:cs="Times New Roman"/>
          <w:sz w:val="24"/>
          <w:szCs w:val="24"/>
          <w:vertAlign w:val="subscript"/>
        </w:rPr>
        <w:t xml:space="preserve"> </w:t>
      </w:r>
      <w:r w:rsidRPr="006A51CB">
        <w:rPr>
          <w:rFonts w:ascii="Times New Roman" w:hAnsi="Times New Roman" w:cs="Times New Roman"/>
          <w:sz w:val="24"/>
          <w:szCs w:val="24"/>
        </w:rPr>
        <w:t>= molarity Of Sulfuric acid = 0.05M</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Molecular weight of </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 xml:space="preserve"> = 40.01g/</w:t>
      </w:r>
      <w:proofErr w:type="spellStart"/>
      <w:r w:rsidRPr="006A51CB">
        <w:rPr>
          <w:rFonts w:ascii="Times New Roman" w:hAnsi="Times New Roman" w:cs="Times New Roman"/>
          <w:sz w:val="24"/>
          <w:szCs w:val="24"/>
        </w:rPr>
        <w:t>mol</w:t>
      </w:r>
      <w:proofErr w:type="spellEnd"/>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SV = </w:t>
      </w:r>
      <w:r w:rsidRPr="006A51CB">
        <w:rPr>
          <w:rFonts w:ascii="Times New Roman" w:hAnsi="Times New Roman" w:cs="Times New Roman"/>
          <w:sz w:val="24"/>
          <w:szCs w:val="24"/>
          <w:u w:val="single"/>
        </w:rPr>
        <w:t>40.01 x (23.00 – 21.50) x 0.05</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     0.5</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84.02mgNaOH/</w:t>
      </w:r>
      <w:proofErr w:type="spellStart"/>
      <w:r w:rsidRPr="006A51CB">
        <w:rPr>
          <w:rFonts w:ascii="Times New Roman" w:hAnsi="Times New Roman" w:cs="Times New Roman"/>
          <w:sz w:val="24"/>
          <w:szCs w:val="24"/>
        </w:rPr>
        <w:t>gOil</w:t>
      </w:r>
      <w:proofErr w:type="spellEnd"/>
    </w:p>
    <w:p w:rsidR="006A51CB" w:rsidRPr="006A51CB" w:rsidRDefault="006A51CB" w:rsidP="006A51CB">
      <w:pPr>
        <w:spacing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4. Ester value = Saponification value – Acid value</w:t>
      </w:r>
    </w:p>
    <w:p w:rsidR="006A51CB" w:rsidRPr="005D3EB0" w:rsidRDefault="006A51CB" w:rsidP="006A51CB">
      <w:pPr>
        <w:spacing w:line="360" w:lineRule="auto"/>
        <w:jc w:val="both"/>
        <w:rPr>
          <w:rFonts w:ascii="Times New Roman" w:hAnsi="Times New Roman" w:cs="Times New Roman"/>
          <w:b/>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   84.02 – 17.20 = 66.82mgNaOH/</w:t>
      </w:r>
      <w:proofErr w:type="spellStart"/>
      <w:r w:rsidRPr="006A51CB">
        <w:rPr>
          <w:rFonts w:ascii="Times New Roman" w:hAnsi="Times New Roman" w:cs="Times New Roman"/>
          <w:sz w:val="24"/>
          <w:szCs w:val="24"/>
        </w:rPr>
        <w:t>gOil</w:t>
      </w:r>
      <w:proofErr w:type="spellEnd"/>
    </w:p>
    <w:p w:rsidR="006A51CB" w:rsidRPr="005D3EB0" w:rsidRDefault="006A51CB" w:rsidP="006A51CB">
      <w:pPr>
        <w:pStyle w:val="Heading4"/>
        <w:spacing w:line="480" w:lineRule="auto"/>
        <w:rPr>
          <w:rStyle w:val="Strong"/>
          <w:rFonts w:ascii="Times New Roman" w:hAnsi="Times New Roman" w:cs="Times New Roman"/>
          <w:iCs w:val="0"/>
          <w:color w:val="auto"/>
          <w:sz w:val="24"/>
          <w:szCs w:val="24"/>
        </w:rPr>
      </w:pPr>
      <w:r w:rsidRPr="005D3EB0">
        <w:rPr>
          <w:rFonts w:ascii="Times New Roman" w:hAnsi="Times New Roman" w:cs="Times New Roman"/>
          <w:b/>
          <w:color w:val="auto"/>
          <w:sz w:val="24"/>
          <w:szCs w:val="24"/>
        </w:rPr>
        <w:lastRenderedPageBreak/>
        <w:t>5</w:t>
      </w:r>
      <w:r w:rsidRPr="005D3EB0">
        <w:rPr>
          <w:rFonts w:ascii="Times New Roman" w:hAnsi="Times New Roman" w:cs="Times New Roman"/>
          <w:color w:val="auto"/>
          <w:sz w:val="24"/>
          <w:szCs w:val="24"/>
        </w:rPr>
        <w:t>.</w:t>
      </w:r>
      <w:r w:rsidRPr="005D3EB0">
        <w:rPr>
          <w:rFonts w:ascii="Times New Roman" w:hAnsi="Times New Roman" w:cs="Times New Roman"/>
          <w:i w:val="0"/>
          <w:color w:val="auto"/>
          <w:sz w:val="24"/>
          <w:szCs w:val="24"/>
        </w:rPr>
        <w:t xml:space="preserve"> </w:t>
      </w:r>
      <w:r w:rsidRPr="005D3EB0">
        <w:rPr>
          <w:rStyle w:val="Strong"/>
          <w:rFonts w:ascii="Times New Roman" w:hAnsi="Times New Roman" w:cs="Times New Roman"/>
          <w:i w:val="0"/>
          <w:color w:val="auto"/>
          <w:sz w:val="24"/>
          <w:szCs w:val="24"/>
        </w:rPr>
        <w:t>Iodine Value (IV)</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 xml:space="preserve">Iodine Value = </w:t>
      </w:r>
      <w:r w:rsidRPr="006A51CB">
        <w:rPr>
          <w:rFonts w:ascii="Times New Roman" w:hAnsi="Times New Roman" w:cs="Times New Roman"/>
          <w:sz w:val="24"/>
          <w:szCs w:val="24"/>
          <w:u w:val="single"/>
        </w:rPr>
        <w:t xml:space="preserve">126.90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 xml:space="preserve">Molarity of </w:t>
      </w:r>
      <w:proofErr w:type="spellStart"/>
      <w:r w:rsidRPr="006A51CB">
        <w:rPr>
          <w:rFonts w:ascii="Times New Roman" w:hAnsi="Times New Roman" w:cs="Times New Roman"/>
          <w:sz w:val="24"/>
          <w:szCs w:val="24"/>
          <w:u w:val="single"/>
        </w:rPr>
        <w:t>thiosulphate</w:t>
      </w:r>
      <w:proofErr w:type="spellEnd"/>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10 </w:t>
      </w:r>
      <w:r w:rsidRPr="006A51CB">
        <w:rPr>
          <w:rFonts w:ascii="Times New Roman" w:hAnsi="Times New Roman" w:cs="Times New Roman"/>
          <w:b/>
          <w:bCs/>
          <w:sz w:val="24"/>
          <w:szCs w:val="24"/>
        </w:rPr>
        <w:t xml:space="preserve">× </w:t>
      </w:r>
      <w:r w:rsidRPr="006A51CB">
        <w:rPr>
          <w:rFonts w:ascii="Times New Roman" w:hAnsi="Times New Roman" w:cs="Times New Roman"/>
          <w:sz w:val="24"/>
          <w:szCs w:val="24"/>
        </w:rPr>
        <w:t>Weight of sample</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238.90ml</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204.50ml</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 xml:space="preserve">Molarity of </w:t>
      </w:r>
      <w:proofErr w:type="spellStart"/>
      <w:r w:rsidRPr="006A51CB">
        <w:rPr>
          <w:rFonts w:ascii="Times New Roman" w:hAnsi="Times New Roman" w:cs="Times New Roman"/>
          <w:sz w:val="24"/>
          <w:szCs w:val="24"/>
        </w:rPr>
        <w:t>thiosulphate</w:t>
      </w:r>
      <w:proofErr w:type="spellEnd"/>
      <w:r w:rsidRPr="006A51CB">
        <w:rPr>
          <w:rFonts w:ascii="Times New Roman" w:hAnsi="Times New Roman" w:cs="Times New Roman"/>
          <w:sz w:val="24"/>
          <w:szCs w:val="24"/>
        </w:rPr>
        <w:t xml:space="preserve"> = 0.1M</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 xml:space="preserve">IV = </w:t>
      </w:r>
      <w:r w:rsidRPr="006A51CB">
        <w:rPr>
          <w:rFonts w:ascii="Times New Roman" w:hAnsi="Times New Roman" w:cs="Times New Roman"/>
          <w:sz w:val="24"/>
          <w:szCs w:val="24"/>
          <w:u w:val="single"/>
        </w:rPr>
        <w:t>126.90 x (238.90 – 204.90) x 0.1</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10 x 0.5</w:t>
      </w:r>
      <w:r w:rsidRPr="006A51CB">
        <w:rPr>
          <w:rFonts w:ascii="Times New Roman" w:hAnsi="Times New Roman" w:cs="Times New Roman"/>
          <w:sz w:val="24"/>
          <w:szCs w:val="24"/>
        </w:rPr>
        <w:tab/>
      </w:r>
      <w:r w:rsidRPr="006A51CB">
        <w:rPr>
          <w:rFonts w:ascii="Times New Roman" w:hAnsi="Times New Roman" w:cs="Times New Roman"/>
          <w:sz w:val="24"/>
          <w:szCs w:val="24"/>
        </w:rPr>
        <w:tab/>
        <w:t>= 86.29mEquivI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p w:rsidR="005D3EB0" w:rsidRDefault="005D3EB0" w:rsidP="006A51CB">
      <w:pPr>
        <w:pStyle w:val="Heading4"/>
        <w:spacing w:line="480" w:lineRule="auto"/>
        <w:rPr>
          <w:rFonts w:ascii="Times New Roman" w:hAnsi="Times New Roman" w:cs="Times New Roman"/>
          <w:color w:val="auto"/>
          <w:sz w:val="24"/>
          <w:szCs w:val="24"/>
        </w:rPr>
      </w:pPr>
    </w:p>
    <w:p w:rsidR="006A51CB" w:rsidRPr="005D3EB0" w:rsidRDefault="006A51CB" w:rsidP="006A51CB">
      <w:pPr>
        <w:pStyle w:val="Heading4"/>
        <w:spacing w:line="480" w:lineRule="auto"/>
        <w:rPr>
          <w:rStyle w:val="Strong"/>
          <w:rFonts w:ascii="Times New Roman" w:hAnsi="Times New Roman" w:cs="Times New Roman"/>
          <w:b w:val="0"/>
          <w:i w:val="0"/>
          <w:iCs w:val="0"/>
          <w:color w:val="auto"/>
          <w:sz w:val="24"/>
          <w:szCs w:val="24"/>
        </w:rPr>
      </w:pPr>
      <w:r w:rsidRPr="005D3EB0">
        <w:rPr>
          <w:rFonts w:ascii="Times New Roman" w:hAnsi="Times New Roman" w:cs="Times New Roman"/>
          <w:b/>
          <w:i w:val="0"/>
          <w:color w:val="auto"/>
          <w:sz w:val="24"/>
          <w:szCs w:val="24"/>
        </w:rPr>
        <w:t xml:space="preserve">6. </w:t>
      </w:r>
      <w:r w:rsidRPr="005D3EB0">
        <w:rPr>
          <w:rStyle w:val="Strong"/>
          <w:rFonts w:ascii="Times New Roman" w:hAnsi="Times New Roman" w:cs="Times New Roman"/>
          <w:i w:val="0"/>
          <w:color w:val="auto"/>
          <w:sz w:val="24"/>
          <w:szCs w:val="24"/>
        </w:rPr>
        <w:t>Peroxide Value (PV)</w:t>
      </w:r>
    </w:p>
    <w:p w:rsidR="006A51CB" w:rsidRPr="006A51CB" w:rsidRDefault="006A51CB" w:rsidP="006A51CB">
      <w:pPr>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 xml:space="preserve">Peroxide value = </w:t>
      </w:r>
      <w:r w:rsidRPr="006A51CB">
        <w:rPr>
          <w:rFonts w:ascii="Times New Roman" w:hAnsi="Times New Roman" w:cs="Times New Roman"/>
          <w:sz w:val="24"/>
          <w:szCs w:val="24"/>
          <w:u w:val="single"/>
        </w:rPr>
        <w:t xml:space="preserve">1000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 M Na</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S</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O</w:t>
      </w:r>
      <w:r w:rsidRPr="006A51CB">
        <w:rPr>
          <w:rFonts w:ascii="Times New Roman" w:hAnsi="Times New Roman" w:cs="Times New Roman"/>
          <w:sz w:val="24"/>
          <w:szCs w:val="24"/>
          <w:u w:val="single"/>
          <w:vertAlign w:val="subscript"/>
        </w:rPr>
        <w:t>3</w:t>
      </w:r>
    </w:p>
    <w:p w:rsidR="006A51CB" w:rsidRPr="006A51CB" w:rsidRDefault="006A51CB" w:rsidP="006A51CB">
      <w:pPr>
        <w:pStyle w:val="ListParagraph"/>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Weight of sample</w:t>
      </w:r>
    </w:p>
    <w:p w:rsidR="006A51CB" w:rsidRPr="006A51CB" w:rsidRDefault="006A51CB" w:rsidP="006A51CB">
      <w:pPr>
        <w:pStyle w:val="ListParagraph"/>
        <w:spacing w:after="0" w:line="360" w:lineRule="auto"/>
        <w:jc w:val="both"/>
        <w:rPr>
          <w:rFonts w:ascii="Times New Roman" w:hAnsi="Times New Roman" w:cs="Times New Roman"/>
          <w:sz w:val="24"/>
          <w:szCs w:val="24"/>
        </w:rPr>
      </w:pPr>
    </w:p>
    <w:p w:rsidR="006A51CB" w:rsidRPr="006A51CB" w:rsidRDefault="006A51CB" w:rsidP="006A51CB">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4.90ml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6.20ml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 xml:space="preserve">3 </w:t>
      </w:r>
      <w:r w:rsidRPr="006A51CB">
        <w:rPr>
          <w:rFonts w:ascii="Times New Roman" w:hAnsi="Times New Roman" w:cs="Times New Roman"/>
          <w:sz w:val="24"/>
          <w:szCs w:val="24"/>
        </w:rPr>
        <w:t xml:space="preserve">= molarity of sodium </w:t>
      </w:r>
      <w:proofErr w:type="spellStart"/>
      <w:r w:rsidRPr="006A51CB">
        <w:rPr>
          <w:rFonts w:ascii="Times New Roman" w:hAnsi="Times New Roman" w:cs="Times New Roman"/>
          <w:sz w:val="24"/>
          <w:szCs w:val="24"/>
        </w:rPr>
        <w:t>thiosulphate</w:t>
      </w:r>
      <w:proofErr w:type="spellEnd"/>
      <w:r w:rsidRPr="006A51CB">
        <w:rPr>
          <w:rFonts w:ascii="Times New Roman" w:hAnsi="Times New Roman" w:cs="Times New Roman"/>
          <w:sz w:val="24"/>
          <w:szCs w:val="24"/>
        </w:rPr>
        <w:t xml:space="preserve"> = 0.01M</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rPr>
          <w:rFonts w:ascii="Times New Roman" w:hAnsi="Times New Roman" w:cs="Times New Roman"/>
          <w:sz w:val="24"/>
          <w:szCs w:val="24"/>
          <w:u w:val="single"/>
        </w:rPr>
      </w:pPr>
      <w:r w:rsidRPr="006A51CB">
        <w:rPr>
          <w:rFonts w:ascii="Times New Roman" w:hAnsi="Times New Roman" w:cs="Times New Roman"/>
          <w:sz w:val="24"/>
          <w:szCs w:val="24"/>
        </w:rPr>
        <w:t xml:space="preserve">PV = </w:t>
      </w:r>
      <w:r w:rsidRPr="006A51CB">
        <w:rPr>
          <w:rFonts w:ascii="Times New Roman" w:hAnsi="Times New Roman" w:cs="Times New Roman"/>
          <w:sz w:val="24"/>
          <w:szCs w:val="24"/>
          <w:u w:val="single"/>
        </w:rPr>
        <w:t>1000 x (6.20 – 4.90) x 0.01</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0.5</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26mEquivI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p w:rsidR="006A51CB" w:rsidRPr="006A51CB" w:rsidRDefault="006A51CB" w:rsidP="00413212">
      <w:pPr>
        <w:pStyle w:val="ListParagraph"/>
        <w:spacing w:line="360" w:lineRule="auto"/>
        <w:ind w:left="0"/>
        <w:jc w:val="both"/>
        <w:rPr>
          <w:rFonts w:ascii="Times New Roman" w:hAnsi="Times New Roman" w:cs="Times New Roman"/>
          <w:sz w:val="24"/>
          <w:szCs w:val="24"/>
        </w:rPr>
      </w:pPr>
    </w:p>
    <w:p w:rsidR="00413212" w:rsidRDefault="00413212" w:rsidP="00413212">
      <w:pPr>
        <w:pStyle w:val="ListParagraph"/>
        <w:spacing w:line="360" w:lineRule="auto"/>
        <w:ind w:left="0"/>
        <w:jc w:val="both"/>
        <w:rPr>
          <w:rFonts w:ascii="Times New Roman" w:hAnsi="Times New Roman" w:cs="Times New Roman"/>
          <w:sz w:val="24"/>
          <w:szCs w:val="24"/>
        </w:rPr>
      </w:pPr>
    </w:p>
    <w:p w:rsidR="005D3EB0" w:rsidRDefault="005D3EB0" w:rsidP="00413212">
      <w:pPr>
        <w:pStyle w:val="ListParagraph"/>
        <w:spacing w:line="360" w:lineRule="auto"/>
        <w:ind w:left="0"/>
        <w:jc w:val="both"/>
        <w:rPr>
          <w:rFonts w:ascii="Times New Roman" w:hAnsi="Times New Roman" w:cs="Times New Roman"/>
          <w:sz w:val="24"/>
          <w:szCs w:val="24"/>
        </w:rPr>
      </w:pPr>
    </w:p>
    <w:p w:rsidR="005D3EB0" w:rsidRPr="006A51CB" w:rsidRDefault="005D3EB0" w:rsidP="00413212">
      <w:pPr>
        <w:pStyle w:val="ListParagraph"/>
        <w:spacing w:line="360" w:lineRule="auto"/>
        <w:ind w:left="0"/>
        <w:jc w:val="both"/>
        <w:rPr>
          <w:rFonts w:ascii="Times New Roman" w:hAnsi="Times New Roman" w:cs="Times New Roman"/>
          <w:sz w:val="24"/>
          <w:szCs w:val="24"/>
        </w:rPr>
      </w:pPr>
    </w:p>
    <w:p w:rsidR="005D3EB0" w:rsidRPr="006A51CB" w:rsidRDefault="005D3EB0" w:rsidP="005D3EB0">
      <w:pPr>
        <w:pStyle w:val="Heading3"/>
        <w:rPr>
          <w:rStyle w:val="Strong"/>
          <w:rFonts w:ascii="Times New Roman" w:hAnsi="Times New Roman" w:cs="Times New Roman"/>
          <w:bCs w:val="0"/>
          <w:color w:val="auto"/>
          <w:u w:val="single"/>
        </w:rPr>
      </w:pPr>
      <w:r w:rsidRPr="006A51CB">
        <w:rPr>
          <w:rStyle w:val="Strong"/>
          <w:rFonts w:ascii="Times New Roman" w:hAnsi="Times New Roman" w:cs="Times New Roman"/>
          <w:color w:val="auto"/>
          <w:u w:val="single"/>
        </w:rPr>
        <w:lastRenderedPageBreak/>
        <w:t>Raw Data on Extract B</w:t>
      </w:r>
    </w:p>
    <w:p w:rsidR="005D3EB0" w:rsidRDefault="005D3EB0" w:rsidP="00413212">
      <w:pPr>
        <w:pStyle w:val="ListParagraph"/>
        <w:spacing w:line="360" w:lineRule="auto"/>
        <w:ind w:left="0"/>
        <w:jc w:val="both"/>
        <w:rPr>
          <w:rFonts w:ascii="Times New Roman" w:hAnsi="Times New Roman" w:cs="Times New Roman"/>
          <w:sz w:val="24"/>
          <w:szCs w:val="24"/>
        </w:rPr>
      </w:pP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grounded seed (before extraction) = 118.90g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beaker only = 99.90g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Weight of beaker &amp; oil extract = 123.26g </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oil extract only = 24.36g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Therefore, 118.90g of grounded seed yield 24.36g of oil</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Percentage oil yield = weight of oil / weight of sample x 100</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20.49%</w:t>
      </w:r>
    </w:p>
    <w:p w:rsidR="006A51CB" w:rsidRPr="005D3EB0" w:rsidRDefault="006A51CB" w:rsidP="006A51CB">
      <w:pPr>
        <w:pStyle w:val="Heading4"/>
        <w:spacing w:line="480" w:lineRule="auto"/>
        <w:rPr>
          <w:rFonts w:ascii="Times New Roman" w:hAnsi="Times New Roman" w:cs="Times New Roman"/>
          <w:i w:val="0"/>
          <w:iCs w:val="0"/>
          <w:color w:val="auto"/>
          <w:sz w:val="24"/>
          <w:szCs w:val="24"/>
        </w:rPr>
      </w:pPr>
      <w:r w:rsidRPr="005D3EB0">
        <w:rPr>
          <w:rFonts w:ascii="Times New Roman" w:hAnsi="Times New Roman" w:cs="Times New Roman"/>
          <w:i w:val="0"/>
          <w:color w:val="auto"/>
          <w:sz w:val="24"/>
          <w:szCs w:val="24"/>
        </w:rPr>
        <w:t xml:space="preserve">1. </w:t>
      </w:r>
      <w:r w:rsidRPr="005D3EB0">
        <w:rPr>
          <w:rStyle w:val="Strong"/>
          <w:rFonts w:ascii="Times New Roman" w:hAnsi="Times New Roman" w:cs="Times New Roman"/>
          <w:i w:val="0"/>
          <w:color w:val="auto"/>
          <w:sz w:val="24"/>
          <w:szCs w:val="24"/>
        </w:rPr>
        <w:t>Acid Value (AV)</w:t>
      </w:r>
    </w:p>
    <w:p w:rsidR="006A51CB" w:rsidRPr="006A51CB" w:rsidRDefault="006A51CB" w:rsidP="006A51CB">
      <w:pPr>
        <w:pStyle w:val="NormalWeb"/>
        <w:spacing w:line="480" w:lineRule="auto"/>
      </w:pPr>
      <w:r w:rsidRPr="006A51CB">
        <w:t>Formula:</w:t>
      </w:r>
    </w:p>
    <w:p w:rsidR="006A51CB" w:rsidRPr="006A51CB" w:rsidRDefault="006A51CB" w:rsidP="006A51CB">
      <w:pPr>
        <w:spacing w:after="0" w:line="360" w:lineRule="auto"/>
        <w:jc w:val="both"/>
        <w:rPr>
          <w:rFonts w:ascii="Times New Roman" w:hAnsi="Times New Roman" w:cs="Times New Roman"/>
          <w:sz w:val="24"/>
          <w:szCs w:val="24"/>
          <w:u w:val="single"/>
        </w:rPr>
      </w:pPr>
      <w:r w:rsidRPr="006A51CB">
        <w:rPr>
          <w:rFonts w:ascii="Times New Roman" w:hAnsi="Times New Roman" w:cs="Times New Roman"/>
          <w:sz w:val="24"/>
          <w:szCs w:val="24"/>
        </w:rPr>
        <w:t xml:space="preserve">Acid Value = </w:t>
      </w:r>
      <w:r w:rsidRPr="006A51CB">
        <w:rPr>
          <w:rFonts w:ascii="Times New Roman" w:hAnsi="Times New Roman" w:cs="Times New Roman"/>
          <w:sz w:val="24"/>
          <w:szCs w:val="24"/>
          <w:u w:val="single"/>
        </w:rPr>
        <w:t xml:space="preserve">Mw </w:t>
      </w:r>
      <w:proofErr w:type="spellStart"/>
      <w:r w:rsidRPr="006A51CB">
        <w:rPr>
          <w:rFonts w:ascii="Times New Roman" w:hAnsi="Times New Roman" w:cs="Times New Roman"/>
          <w:sz w:val="24"/>
          <w:szCs w:val="24"/>
          <w:u w:val="single"/>
        </w:rPr>
        <w:t>NaOH</w:t>
      </w:r>
      <w:proofErr w:type="spellEnd"/>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 xml:space="preserve">Av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 xml:space="preserve">M </w:t>
      </w:r>
      <w:proofErr w:type="spellStart"/>
      <w:r w:rsidRPr="006A51CB">
        <w:rPr>
          <w:rFonts w:ascii="Times New Roman" w:hAnsi="Times New Roman" w:cs="Times New Roman"/>
          <w:sz w:val="24"/>
          <w:szCs w:val="24"/>
          <w:u w:val="single"/>
        </w:rPr>
        <w:t>NaOH</w:t>
      </w:r>
      <w:proofErr w:type="spellEnd"/>
    </w:p>
    <w:p w:rsidR="006A51CB" w:rsidRPr="006A51CB" w:rsidRDefault="006A51CB" w:rsidP="006A51CB">
      <w:pPr>
        <w:spacing w:after="0" w:line="360" w:lineRule="auto"/>
        <w:ind w:left="1440" w:firstLine="720"/>
        <w:jc w:val="both"/>
        <w:rPr>
          <w:rFonts w:ascii="Times New Roman" w:hAnsi="Times New Roman" w:cs="Times New Roman"/>
          <w:sz w:val="24"/>
          <w:szCs w:val="24"/>
          <w:u w:val="single"/>
        </w:rPr>
      </w:pPr>
      <w:r w:rsidRPr="006A51CB">
        <w:rPr>
          <w:rFonts w:ascii="Times New Roman" w:hAnsi="Times New Roman" w:cs="Times New Roman"/>
          <w:sz w:val="24"/>
          <w:szCs w:val="24"/>
        </w:rPr>
        <w:t>Sample weight</w:t>
      </w:r>
    </w:p>
    <w:p w:rsidR="006A51CB" w:rsidRPr="006A51CB" w:rsidRDefault="006A51CB" w:rsidP="006A51CB">
      <w:pPr>
        <w:pStyle w:val="NormalWeb"/>
        <w:spacing w:line="360" w:lineRule="auto"/>
        <w:jc w:val="both"/>
      </w:pPr>
      <w:r w:rsidRPr="006A51CB">
        <w:t>Where:</w:t>
      </w:r>
    </w:p>
    <w:p w:rsidR="006A51CB" w:rsidRPr="006A51CB" w:rsidRDefault="006A51CB" w:rsidP="006A51CB">
      <w:pPr>
        <w:pStyle w:val="NormalWeb"/>
        <w:numPr>
          <w:ilvl w:val="0"/>
          <w:numId w:val="31"/>
        </w:numPr>
        <w:spacing w:line="360" w:lineRule="auto"/>
        <w:jc w:val="both"/>
      </w:pPr>
      <w:r w:rsidRPr="006A51CB">
        <w:rPr>
          <w:rStyle w:val="Emphasis"/>
        </w:rPr>
        <w:t>Mw</w:t>
      </w:r>
      <w:r w:rsidRPr="006A51CB">
        <w:t xml:space="preserve"> = molecular weight of </w:t>
      </w:r>
      <w:proofErr w:type="spellStart"/>
      <w:r w:rsidRPr="006A51CB">
        <w:t>NaOH</w:t>
      </w:r>
      <w:proofErr w:type="spellEnd"/>
      <w:r w:rsidRPr="006A51CB">
        <w:t xml:space="preserve"> used (g/</w:t>
      </w:r>
      <w:proofErr w:type="spellStart"/>
      <w:r w:rsidRPr="006A51CB">
        <w:t>mol</w:t>
      </w:r>
      <w:proofErr w:type="spellEnd"/>
      <w:r w:rsidRPr="006A51CB">
        <w:t>) = 40.1g/</w:t>
      </w:r>
      <w:proofErr w:type="spellStart"/>
      <w:r w:rsidRPr="006A51CB">
        <w:t>mol</w:t>
      </w:r>
      <w:proofErr w:type="spellEnd"/>
    </w:p>
    <w:p w:rsidR="006A51CB" w:rsidRPr="006A51CB" w:rsidRDefault="006A51CB" w:rsidP="006A51CB">
      <w:pPr>
        <w:pStyle w:val="NormalWeb"/>
        <w:numPr>
          <w:ilvl w:val="0"/>
          <w:numId w:val="31"/>
        </w:numPr>
        <w:spacing w:line="360" w:lineRule="auto"/>
        <w:jc w:val="both"/>
      </w:pPr>
      <w:r w:rsidRPr="006A51CB">
        <w:rPr>
          <w:rStyle w:val="Emphasis"/>
        </w:rPr>
        <w:t>Av</w:t>
      </w:r>
      <w:r w:rsidRPr="006A51CB">
        <w:t xml:space="preserve"> = average titer value = 2.00ml</w:t>
      </w:r>
    </w:p>
    <w:p w:rsidR="006A51CB" w:rsidRPr="006A51CB" w:rsidRDefault="006A51CB" w:rsidP="006A51CB">
      <w:pPr>
        <w:pStyle w:val="NormalWeb"/>
        <w:numPr>
          <w:ilvl w:val="0"/>
          <w:numId w:val="31"/>
        </w:numPr>
        <w:spacing w:line="360" w:lineRule="auto"/>
        <w:jc w:val="both"/>
      </w:pPr>
      <w:r w:rsidRPr="006A51CB">
        <w:rPr>
          <w:rStyle w:val="Emphasis"/>
        </w:rPr>
        <w:t xml:space="preserve">M </w:t>
      </w:r>
      <w:proofErr w:type="spellStart"/>
      <w:r w:rsidRPr="006A51CB">
        <w:rPr>
          <w:rStyle w:val="Emphasis"/>
        </w:rPr>
        <w:t>NaOH</w:t>
      </w:r>
      <w:proofErr w:type="spellEnd"/>
      <w:r w:rsidRPr="006A51CB">
        <w:t xml:space="preserve"> = molarity of </w:t>
      </w:r>
      <w:proofErr w:type="spellStart"/>
      <w:r w:rsidRPr="006A51CB">
        <w:t>NaOH</w:t>
      </w:r>
      <w:proofErr w:type="spellEnd"/>
      <w:r w:rsidRPr="006A51CB">
        <w:t xml:space="preserve"> used = 0.1M</w:t>
      </w:r>
    </w:p>
    <w:p w:rsidR="006A51CB" w:rsidRPr="006A51CB" w:rsidRDefault="006A51CB" w:rsidP="006A51CB">
      <w:pPr>
        <w:pStyle w:val="NormalWeb"/>
        <w:numPr>
          <w:ilvl w:val="0"/>
          <w:numId w:val="31"/>
        </w:numPr>
        <w:spacing w:line="360" w:lineRule="auto"/>
        <w:jc w:val="both"/>
        <w:rPr>
          <w:rStyle w:val="Emphasis"/>
          <w:i w:val="0"/>
          <w:iCs w:val="0"/>
        </w:rPr>
      </w:pPr>
      <w:r w:rsidRPr="006A51CB">
        <w:rPr>
          <w:rStyle w:val="Emphasis"/>
        </w:rPr>
        <w:t>Sample weight = 0.5g</w:t>
      </w:r>
    </w:p>
    <w:p w:rsidR="006A51CB" w:rsidRPr="006A51CB" w:rsidRDefault="006A51CB" w:rsidP="006A51CB">
      <w:pPr>
        <w:pStyle w:val="NormalWeb"/>
        <w:spacing w:before="0" w:beforeAutospacing="0" w:after="0" w:afterAutospacing="0" w:line="360" w:lineRule="auto"/>
        <w:jc w:val="both"/>
        <w:rPr>
          <w:rStyle w:val="Emphasis"/>
          <w:i w:val="0"/>
          <w:iCs w:val="0"/>
          <w:u w:val="single"/>
        </w:rPr>
      </w:pPr>
      <w:r w:rsidRPr="006A51CB">
        <w:rPr>
          <w:rStyle w:val="Emphasis"/>
        </w:rPr>
        <w:t xml:space="preserve">Acid value = </w:t>
      </w:r>
      <w:r w:rsidRPr="006A51CB">
        <w:rPr>
          <w:rStyle w:val="Emphasis"/>
          <w:u w:val="single"/>
        </w:rPr>
        <w:t>40.01 x 2.00 x0.1</w:t>
      </w:r>
    </w:p>
    <w:p w:rsidR="006A51CB" w:rsidRPr="006A51CB" w:rsidRDefault="006A51CB" w:rsidP="006A51CB">
      <w:pPr>
        <w:pStyle w:val="NormalWeb"/>
        <w:spacing w:before="0" w:beforeAutospacing="0" w:after="0" w:afterAutospacing="0" w:line="360" w:lineRule="auto"/>
        <w:jc w:val="both"/>
      </w:pPr>
      <w:r w:rsidRPr="006A51CB">
        <w:rPr>
          <w:rStyle w:val="Emphasis"/>
        </w:rPr>
        <w:tab/>
      </w:r>
      <w:r w:rsidRPr="006A51CB">
        <w:rPr>
          <w:rStyle w:val="Emphasis"/>
        </w:rPr>
        <w:tab/>
      </w:r>
      <w:r w:rsidRPr="006A51CB">
        <w:rPr>
          <w:rStyle w:val="Emphasis"/>
        </w:rPr>
        <w:tab/>
        <w:t>0.5</w:t>
      </w:r>
      <w:r w:rsidRPr="006A51CB">
        <w:rPr>
          <w:rStyle w:val="Emphasis"/>
        </w:rPr>
        <w:tab/>
      </w:r>
      <w:r w:rsidRPr="006A51CB">
        <w:rPr>
          <w:rStyle w:val="Emphasis"/>
        </w:rPr>
        <w:tab/>
        <w:t>= 16.004mg/</w:t>
      </w:r>
      <w:proofErr w:type="spellStart"/>
      <w:r w:rsidRPr="006A51CB">
        <w:rPr>
          <w:rStyle w:val="Emphasis"/>
        </w:rPr>
        <w:t>NaOH</w:t>
      </w:r>
      <w:proofErr w:type="spellEnd"/>
      <w:r w:rsidRPr="006A51CB">
        <w:rPr>
          <w:rStyle w:val="Emphasis"/>
        </w:rPr>
        <w:t>/</w:t>
      </w:r>
      <w:proofErr w:type="spellStart"/>
      <w:r w:rsidRPr="006A51CB">
        <w:rPr>
          <w:rStyle w:val="Emphasis"/>
        </w:rPr>
        <w:t>gOil</w:t>
      </w:r>
      <w:proofErr w:type="spellEnd"/>
    </w:p>
    <w:p w:rsidR="006A51CB" w:rsidRPr="006A51CB" w:rsidRDefault="006A51CB" w:rsidP="006A51CB">
      <w:pPr>
        <w:pStyle w:val="NormalWeb"/>
        <w:spacing w:line="360" w:lineRule="auto"/>
        <w:jc w:val="both"/>
      </w:pPr>
      <w:r w:rsidRPr="006A51CB">
        <w:rPr>
          <w:rStyle w:val="Strong"/>
        </w:rPr>
        <w:t xml:space="preserve"> 2. % Free Fatty Acid:</w:t>
      </w:r>
    </w:p>
    <w:p w:rsidR="006A51CB" w:rsidRPr="006A51CB" w:rsidRDefault="006A51CB" w:rsidP="006A51CB">
      <w:pPr>
        <w:spacing w:after="0" w:line="360" w:lineRule="auto"/>
        <w:jc w:val="both"/>
        <w:rPr>
          <w:rFonts w:ascii="Times New Roman" w:hAnsi="Times New Roman" w:cs="Times New Roman"/>
          <w:sz w:val="24"/>
          <w:szCs w:val="24"/>
        </w:rPr>
      </w:pPr>
      <w:r w:rsidRPr="006A51CB">
        <w:rPr>
          <w:rStyle w:val="katex-mathml"/>
          <w:rFonts w:ascii="Times New Roman" w:hAnsi="Times New Roman" w:cs="Times New Roman"/>
          <w:sz w:val="24"/>
          <w:szCs w:val="24"/>
        </w:rPr>
        <w:t>%</w:t>
      </w:r>
      <w:r w:rsidRPr="006A51CB">
        <w:rPr>
          <w:rFonts w:ascii="Times New Roman" w:hAnsi="Times New Roman" w:cs="Times New Roman"/>
          <w:sz w:val="24"/>
          <w:szCs w:val="24"/>
        </w:rPr>
        <w:t xml:space="preserve"> Free Fatty Acid (based on oleic acid) = </w:t>
      </w:r>
      <w:r w:rsidRPr="006A51CB">
        <w:rPr>
          <w:rFonts w:ascii="Times New Roman" w:hAnsi="Times New Roman" w:cs="Times New Roman"/>
          <w:sz w:val="24"/>
          <w:szCs w:val="24"/>
          <w:u w:val="single"/>
        </w:rPr>
        <w:t xml:space="preserve">Acid value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Mw Oleic acid</w:t>
      </w:r>
      <w:r w:rsidRPr="006A51CB">
        <w:rPr>
          <w:rFonts w:ascii="Times New Roman" w:hAnsi="Times New Roman" w:cs="Times New Roman"/>
          <w:sz w:val="24"/>
          <w:szCs w:val="24"/>
        </w:rPr>
        <w:t xml:space="preserve"> </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10 </w:t>
      </w:r>
      <w:r w:rsidRPr="006A51CB">
        <w:rPr>
          <w:rFonts w:ascii="Times New Roman" w:hAnsi="Times New Roman" w:cs="Times New Roman"/>
          <w:b/>
          <w:bCs/>
          <w:sz w:val="24"/>
          <w:szCs w:val="24"/>
        </w:rPr>
        <w:t>×</w:t>
      </w:r>
      <w:r w:rsidRPr="006A51CB">
        <w:rPr>
          <w:rFonts w:ascii="Times New Roman" w:hAnsi="Times New Roman" w:cs="Times New Roman"/>
          <w:sz w:val="24"/>
          <w:szCs w:val="24"/>
        </w:rPr>
        <w:t xml:space="preserve"> Mw </w:t>
      </w:r>
      <w:proofErr w:type="spellStart"/>
      <w:r w:rsidRPr="006A51CB">
        <w:rPr>
          <w:rFonts w:ascii="Times New Roman" w:hAnsi="Times New Roman" w:cs="Times New Roman"/>
          <w:sz w:val="24"/>
          <w:szCs w:val="24"/>
        </w:rPr>
        <w:t>NaOH</w:t>
      </w:r>
      <w:proofErr w:type="spellEnd"/>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2"/>
        </w:num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lastRenderedPageBreak/>
        <w:t>Mw Oleic acid = molecular weight of Oleic acid = 282g/</w:t>
      </w:r>
      <w:proofErr w:type="spellStart"/>
      <w:r w:rsidRPr="006A51CB">
        <w:rPr>
          <w:rFonts w:ascii="Times New Roman" w:hAnsi="Times New Roman" w:cs="Times New Roman"/>
          <w:sz w:val="24"/>
          <w:szCs w:val="24"/>
        </w:rPr>
        <w:t>mol</w:t>
      </w:r>
      <w:proofErr w:type="spellEnd"/>
    </w:p>
    <w:p w:rsidR="006A51CB" w:rsidRPr="006A51CB" w:rsidRDefault="006A51CB" w:rsidP="006A51CB">
      <w:pPr>
        <w:pStyle w:val="ListParagraph"/>
        <w:numPr>
          <w:ilvl w:val="0"/>
          <w:numId w:val="32"/>
        </w:num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Mw </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 xml:space="preserve"> = molecular weight of </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 xml:space="preserve"> = 40.01g/</w:t>
      </w:r>
      <w:proofErr w:type="spellStart"/>
      <w:r w:rsidRPr="006A51CB">
        <w:rPr>
          <w:rFonts w:ascii="Times New Roman" w:hAnsi="Times New Roman" w:cs="Times New Roman"/>
          <w:sz w:val="24"/>
          <w:szCs w:val="24"/>
        </w:rPr>
        <w:t>mol</w:t>
      </w:r>
      <w:proofErr w:type="spellEnd"/>
    </w:p>
    <w:p w:rsidR="006A51CB" w:rsidRPr="006A51CB" w:rsidRDefault="006A51CB" w:rsidP="006A51CB">
      <w:pPr>
        <w:pStyle w:val="NormalWeb"/>
        <w:numPr>
          <w:ilvl w:val="0"/>
          <w:numId w:val="35"/>
        </w:numPr>
        <w:spacing w:before="0" w:beforeAutospacing="0" w:line="480" w:lineRule="auto"/>
      </w:pPr>
      <w:r w:rsidRPr="006A51CB">
        <w:t>AV = 16.004</w:t>
      </w:r>
    </w:p>
    <w:p w:rsidR="006A51CB" w:rsidRPr="006A51CB" w:rsidRDefault="006A51CB" w:rsidP="006A51CB">
      <w:pPr>
        <w:pStyle w:val="NormalWeb"/>
        <w:numPr>
          <w:ilvl w:val="0"/>
          <w:numId w:val="35"/>
        </w:numPr>
        <w:spacing w:line="480" w:lineRule="auto"/>
      </w:pPr>
      <w:r w:rsidRPr="006A51CB">
        <w:t>M = Molecular weight of oleic acid = 282.4g/</w:t>
      </w:r>
      <w:proofErr w:type="spellStart"/>
      <w:r w:rsidRPr="006A51CB">
        <w:t>mol</w:t>
      </w:r>
      <w:proofErr w:type="spellEnd"/>
    </w:p>
    <w:p w:rsidR="006A51CB" w:rsidRPr="006A51CB" w:rsidRDefault="006A51CB" w:rsidP="006A51CB">
      <w:pPr>
        <w:pStyle w:val="NormalWeb"/>
        <w:spacing w:before="0" w:beforeAutospacing="0" w:after="0" w:afterAutospacing="0" w:line="360" w:lineRule="auto"/>
      </w:pPr>
      <w:r w:rsidRPr="006A51CB">
        <w:t xml:space="preserve">%FFA = </w:t>
      </w:r>
      <w:r w:rsidRPr="006A51CB">
        <w:rPr>
          <w:u w:val="single"/>
        </w:rPr>
        <w:t>16.004 x 282</w:t>
      </w:r>
    </w:p>
    <w:p w:rsidR="006A51CB" w:rsidRPr="006A51CB" w:rsidRDefault="006A51CB" w:rsidP="006A51CB">
      <w:pPr>
        <w:pStyle w:val="NormalWeb"/>
        <w:spacing w:before="0" w:beforeAutospacing="0" w:after="0" w:afterAutospacing="0" w:line="360" w:lineRule="auto"/>
      </w:pPr>
      <w:r w:rsidRPr="006A51CB">
        <w:tab/>
        <w:t xml:space="preserve">    10 x 40.01 </w:t>
      </w:r>
      <w:r w:rsidRPr="006A51CB">
        <w:tab/>
        <w:t>= 11.30%</w:t>
      </w:r>
    </w:p>
    <w:p w:rsidR="006A51CB" w:rsidRPr="006A51CB" w:rsidRDefault="006A51CB" w:rsidP="006A51CB">
      <w:pPr>
        <w:pStyle w:val="NormalWeb"/>
        <w:spacing w:before="0" w:beforeAutospacing="0" w:after="0" w:afterAutospacing="0" w:line="360" w:lineRule="auto"/>
      </w:pPr>
    </w:p>
    <w:p w:rsidR="006A51CB" w:rsidRPr="005D3EB0" w:rsidRDefault="006A51CB" w:rsidP="006A51CB">
      <w:pPr>
        <w:pStyle w:val="Heading4"/>
        <w:spacing w:line="480" w:lineRule="auto"/>
        <w:rPr>
          <w:rStyle w:val="Strong"/>
          <w:rFonts w:ascii="Times New Roman" w:hAnsi="Times New Roman" w:cs="Times New Roman"/>
          <w:i w:val="0"/>
          <w:iCs w:val="0"/>
          <w:color w:val="auto"/>
          <w:sz w:val="24"/>
          <w:szCs w:val="24"/>
        </w:rPr>
      </w:pPr>
      <w:r w:rsidRPr="005D3EB0">
        <w:rPr>
          <w:rFonts w:ascii="Times New Roman" w:hAnsi="Times New Roman" w:cs="Times New Roman"/>
          <w:i w:val="0"/>
          <w:color w:val="auto"/>
          <w:sz w:val="24"/>
          <w:szCs w:val="24"/>
        </w:rPr>
        <w:t xml:space="preserve">3. </w:t>
      </w:r>
      <w:r w:rsidRPr="005D3EB0">
        <w:rPr>
          <w:rStyle w:val="Strong"/>
          <w:rFonts w:ascii="Times New Roman" w:hAnsi="Times New Roman" w:cs="Times New Roman"/>
          <w:i w:val="0"/>
          <w:color w:val="auto"/>
          <w:sz w:val="24"/>
          <w:szCs w:val="24"/>
        </w:rPr>
        <w:t>Saponification Value (SV)</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b/>
          <w:bCs/>
          <w:sz w:val="24"/>
          <w:szCs w:val="24"/>
        </w:rPr>
        <w:t xml:space="preserve">     </w:t>
      </w:r>
      <w:r w:rsidRPr="006A51CB">
        <w:rPr>
          <w:rFonts w:ascii="Times New Roman" w:hAnsi="Times New Roman" w:cs="Times New Roman"/>
          <w:sz w:val="24"/>
          <w:szCs w:val="24"/>
        </w:rPr>
        <w:t xml:space="preserve">Saponification value = </w:t>
      </w:r>
      <w:r w:rsidRPr="006A51CB">
        <w:rPr>
          <w:rFonts w:ascii="Times New Roman" w:hAnsi="Times New Roman" w:cs="Times New Roman"/>
          <w:sz w:val="24"/>
          <w:szCs w:val="24"/>
          <w:u w:val="single"/>
        </w:rPr>
        <w:t>M</w:t>
      </w:r>
      <w:r w:rsidRPr="006A51CB">
        <w:rPr>
          <w:rFonts w:ascii="Times New Roman" w:hAnsi="Times New Roman" w:cs="Times New Roman"/>
          <w:sz w:val="24"/>
          <w:szCs w:val="24"/>
          <w:u w:val="single"/>
          <w:vertAlign w:val="subscript"/>
        </w:rPr>
        <w:t>w</w:t>
      </w:r>
      <w:r w:rsidRPr="006A51CB">
        <w:rPr>
          <w:rFonts w:ascii="Times New Roman" w:hAnsi="Times New Roman" w:cs="Times New Roman"/>
          <w:sz w:val="24"/>
          <w:szCs w:val="24"/>
          <w:u w:val="single"/>
        </w:rPr>
        <w:t xml:space="preserve"> </w:t>
      </w:r>
      <w:proofErr w:type="spellStart"/>
      <w:r w:rsidRPr="006A51CB">
        <w:rPr>
          <w:rFonts w:ascii="Times New Roman" w:hAnsi="Times New Roman" w:cs="Times New Roman"/>
          <w:sz w:val="24"/>
          <w:szCs w:val="24"/>
          <w:u w:val="single"/>
        </w:rPr>
        <w:t>NaoH</w:t>
      </w:r>
      <w:proofErr w:type="spellEnd"/>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Molarity of H</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SO</w:t>
      </w:r>
      <w:r w:rsidRPr="006A51CB">
        <w:rPr>
          <w:rFonts w:ascii="Times New Roman" w:hAnsi="Times New Roman" w:cs="Times New Roman"/>
          <w:sz w:val="24"/>
          <w:szCs w:val="24"/>
          <w:u w:val="single"/>
          <w:vertAlign w:val="subscript"/>
        </w:rPr>
        <w:t>4</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0.5</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23.00ml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21.800ml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 H</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SO4</w:t>
      </w:r>
      <w:r w:rsidRPr="006A51CB">
        <w:rPr>
          <w:rFonts w:ascii="Times New Roman" w:hAnsi="Times New Roman" w:cs="Times New Roman"/>
          <w:sz w:val="24"/>
          <w:szCs w:val="24"/>
          <w:vertAlign w:val="subscript"/>
        </w:rPr>
        <w:t xml:space="preserve"> </w:t>
      </w:r>
      <w:r w:rsidRPr="006A51CB">
        <w:rPr>
          <w:rFonts w:ascii="Times New Roman" w:hAnsi="Times New Roman" w:cs="Times New Roman"/>
          <w:sz w:val="24"/>
          <w:szCs w:val="24"/>
        </w:rPr>
        <w:t>= molarity Of Sulfuric acid = 0.05M</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Molecular weight of </w:t>
      </w:r>
      <w:proofErr w:type="spellStart"/>
      <w:r w:rsidRPr="006A51CB">
        <w:rPr>
          <w:rFonts w:ascii="Times New Roman" w:hAnsi="Times New Roman" w:cs="Times New Roman"/>
          <w:sz w:val="24"/>
          <w:szCs w:val="24"/>
        </w:rPr>
        <w:t>NaOH</w:t>
      </w:r>
      <w:proofErr w:type="spellEnd"/>
      <w:r w:rsidRPr="006A51CB">
        <w:rPr>
          <w:rFonts w:ascii="Times New Roman" w:hAnsi="Times New Roman" w:cs="Times New Roman"/>
          <w:sz w:val="24"/>
          <w:szCs w:val="24"/>
        </w:rPr>
        <w:t xml:space="preserve"> = 40.01g/</w:t>
      </w:r>
      <w:proofErr w:type="spellStart"/>
      <w:r w:rsidRPr="006A51CB">
        <w:rPr>
          <w:rFonts w:ascii="Times New Roman" w:hAnsi="Times New Roman" w:cs="Times New Roman"/>
          <w:sz w:val="24"/>
          <w:szCs w:val="24"/>
        </w:rPr>
        <w:t>mol</w:t>
      </w:r>
      <w:proofErr w:type="spellEnd"/>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SV = </w:t>
      </w:r>
      <w:r w:rsidRPr="006A51CB">
        <w:rPr>
          <w:rFonts w:ascii="Times New Roman" w:hAnsi="Times New Roman" w:cs="Times New Roman"/>
          <w:sz w:val="24"/>
          <w:szCs w:val="24"/>
          <w:u w:val="single"/>
        </w:rPr>
        <w:t>40.01 x (23.00 – 21.80) x 0.05</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     0.5</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48.01mgNaOH/</w:t>
      </w:r>
      <w:proofErr w:type="spellStart"/>
      <w:r w:rsidRPr="006A51CB">
        <w:rPr>
          <w:rFonts w:ascii="Times New Roman" w:hAnsi="Times New Roman" w:cs="Times New Roman"/>
          <w:sz w:val="24"/>
          <w:szCs w:val="24"/>
        </w:rPr>
        <w:t>gOil</w:t>
      </w:r>
      <w:proofErr w:type="spellEnd"/>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b/>
          <w:sz w:val="24"/>
          <w:szCs w:val="24"/>
        </w:rPr>
        <w:t>4. Ester value</w:t>
      </w:r>
      <w:r w:rsidRPr="006A51CB">
        <w:rPr>
          <w:rFonts w:ascii="Times New Roman" w:hAnsi="Times New Roman" w:cs="Times New Roman"/>
          <w:sz w:val="24"/>
          <w:szCs w:val="24"/>
        </w:rPr>
        <w:t xml:space="preserve"> = Saponification value – Acid value</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   48.01 – 16.004 = 32.006mgNaOH/</w:t>
      </w:r>
      <w:proofErr w:type="spellStart"/>
      <w:r w:rsidRPr="006A51CB">
        <w:rPr>
          <w:rFonts w:ascii="Times New Roman" w:hAnsi="Times New Roman" w:cs="Times New Roman"/>
          <w:sz w:val="24"/>
          <w:szCs w:val="24"/>
        </w:rPr>
        <w:t>gOil</w:t>
      </w:r>
      <w:proofErr w:type="spellEnd"/>
    </w:p>
    <w:p w:rsidR="006A51CB" w:rsidRPr="005D3EB0" w:rsidRDefault="006A51CB" w:rsidP="006A51CB">
      <w:pPr>
        <w:pStyle w:val="Heading4"/>
        <w:spacing w:line="480" w:lineRule="auto"/>
        <w:rPr>
          <w:rStyle w:val="Strong"/>
          <w:rFonts w:ascii="Times New Roman" w:hAnsi="Times New Roman" w:cs="Times New Roman"/>
          <w:i w:val="0"/>
          <w:iCs w:val="0"/>
          <w:color w:val="auto"/>
          <w:sz w:val="24"/>
          <w:szCs w:val="24"/>
        </w:rPr>
      </w:pPr>
      <w:r w:rsidRPr="005D3EB0">
        <w:rPr>
          <w:rFonts w:ascii="Times New Roman" w:hAnsi="Times New Roman" w:cs="Times New Roman"/>
          <w:i w:val="0"/>
          <w:color w:val="auto"/>
          <w:sz w:val="24"/>
          <w:szCs w:val="24"/>
        </w:rPr>
        <w:t xml:space="preserve">5. </w:t>
      </w:r>
      <w:r w:rsidRPr="005D3EB0">
        <w:rPr>
          <w:rStyle w:val="Strong"/>
          <w:rFonts w:ascii="Times New Roman" w:hAnsi="Times New Roman" w:cs="Times New Roman"/>
          <w:i w:val="0"/>
          <w:color w:val="auto"/>
          <w:sz w:val="24"/>
          <w:szCs w:val="24"/>
        </w:rPr>
        <w:t>Iodine Value (IV)</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 xml:space="preserve">Iodine Value = </w:t>
      </w:r>
      <w:r w:rsidRPr="006A51CB">
        <w:rPr>
          <w:rFonts w:ascii="Times New Roman" w:hAnsi="Times New Roman" w:cs="Times New Roman"/>
          <w:sz w:val="24"/>
          <w:szCs w:val="24"/>
          <w:u w:val="single"/>
        </w:rPr>
        <w:t xml:space="preserve">126.90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 xml:space="preserve">Molarity of </w:t>
      </w:r>
      <w:proofErr w:type="spellStart"/>
      <w:r w:rsidRPr="006A51CB">
        <w:rPr>
          <w:rFonts w:ascii="Times New Roman" w:hAnsi="Times New Roman" w:cs="Times New Roman"/>
          <w:sz w:val="24"/>
          <w:szCs w:val="24"/>
          <w:u w:val="single"/>
        </w:rPr>
        <w:t>thiosulphate</w:t>
      </w:r>
      <w:proofErr w:type="spellEnd"/>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10 </w:t>
      </w:r>
      <w:r w:rsidRPr="006A51CB">
        <w:rPr>
          <w:rFonts w:ascii="Times New Roman" w:hAnsi="Times New Roman" w:cs="Times New Roman"/>
          <w:b/>
          <w:bCs/>
          <w:sz w:val="24"/>
          <w:szCs w:val="24"/>
        </w:rPr>
        <w:t xml:space="preserve">× </w:t>
      </w:r>
      <w:r w:rsidRPr="006A51CB">
        <w:rPr>
          <w:rFonts w:ascii="Times New Roman" w:hAnsi="Times New Roman" w:cs="Times New Roman"/>
          <w:sz w:val="24"/>
          <w:szCs w:val="24"/>
        </w:rPr>
        <w:t>Weight of sample</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lastRenderedPageBreak/>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238.90ml</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221.50ml</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 xml:space="preserve">Molarity of </w:t>
      </w:r>
      <w:proofErr w:type="spellStart"/>
      <w:r w:rsidRPr="006A51CB">
        <w:rPr>
          <w:rFonts w:ascii="Times New Roman" w:hAnsi="Times New Roman" w:cs="Times New Roman"/>
          <w:sz w:val="24"/>
          <w:szCs w:val="24"/>
        </w:rPr>
        <w:t>thiosulphate</w:t>
      </w:r>
      <w:proofErr w:type="spellEnd"/>
      <w:r w:rsidRPr="006A51CB">
        <w:rPr>
          <w:rFonts w:ascii="Times New Roman" w:hAnsi="Times New Roman" w:cs="Times New Roman"/>
          <w:sz w:val="24"/>
          <w:szCs w:val="24"/>
        </w:rPr>
        <w:t xml:space="preserve"> = 0.1M</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 xml:space="preserve">IV = </w:t>
      </w:r>
      <w:r w:rsidRPr="006A51CB">
        <w:rPr>
          <w:rFonts w:ascii="Times New Roman" w:hAnsi="Times New Roman" w:cs="Times New Roman"/>
          <w:sz w:val="24"/>
          <w:szCs w:val="24"/>
          <w:u w:val="single"/>
        </w:rPr>
        <w:t>126.90 x (238.90 – 221.50) x 0.1</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10 x 0.5</w:t>
      </w:r>
      <w:r w:rsidRPr="006A51CB">
        <w:rPr>
          <w:rFonts w:ascii="Times New Roman" w:hAnsi="Times New Roman" w:cs="Times New Roman"/>
          <w:sz w:val="24"/>
          <w:szCs w:val="24"/>
        </w:rPr>
        <w:tab/>
      </w:r>
      <w:r w:rsidRPr="006A51CB">
        <w:rPr>
          <w:rFonts w:ascii="Times New Roman" w:hAnsi="Times New Roman" w:cs="Times New Roman"/>
          <w:sz w:val="24"/>
          <w:szCs w:val="24"/>
        </w:rPr>
        <w:tab/>
        <w:t>= 44.16mEquivI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p w:rsidR="006A51CB" w:rsidRPr="005D3EB0" w:rsidRDefault="006A51CB" w:rsidP="006A51CB">
      <w:pPr>
        <w:pStyle w:val="Heading4"/>
        <w:spacing w:line="480" w:lineRule="auto"/>
        <w:rPr>
          <w:rStyle w:val="Strong"/>
          <w:rFonts w:ascii="Times New Roman" w:hAnsi="Times New Roman" w:cs="Times New Roman"/>
          <w:i w:val="0"/>
          <w:iCs w:val="0"/>
          <w:color w:val="auto"/>
          <w:sz w:val="24"/>
          <w:szCs w:val="24"/>
        </w:rPr>
      </w:pPr>
      <w:r w:rsidRPr="005D3EB0">
        <w:rPr>
          <w:rFonts w:ascii="Times New Roman" w:hAnsi="Times New Roman" w:cs="Times New Roman"/>
          <w:i w:val="0"/>
          <w:color w:val="auto"/>
          <w:sz w:val="24"/>
          <w:szCs w:val="24"/>
        </w:rPr>
        <w:t xml:space="preserve">6. </w:t>
      </w:r>
      <w:r w:rsidRPr="005D3EB0">
        <w:rPr>
          <w:rStyle w:val="Strong"/>
          <w:rFonts w:ascii="Times New Roman" w:hAnsi="Times New Roman" w:cs="Times New Roman"/>
          <w:i w:val="0"/>
          <w:color w:val="auto"/>
          <w:sz w:val="24"/>
          <w:szCs w:val="24"/>
        </w:rPr>
        <w:t>Peroxide Value (PV)</w:t>
      </w:r>
    </w:p>
    <w:p w:rsidR="006A51CB" w:rsidRPr="006A51CB" w:rsidRDefault="006A51CB" w:rsidP="006A51CB">
      <w:pPr>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 xml:space="preserve">Peroxide value = </w:t>
      </w:r>
      <w:r w:rsidRPr="006A51CB">
        <w:rPr>
          <w:rFonts w:ascii="Times New Roman" w:hAnsi="Times New Roman" w:cs="Times New Roman"/>
          <w:sz w:val="24"/>
          <w:szCs w:val="24"/>
          <w:u w:val="single"/>
        </w:rPr>
        <w:t xml:space="preserve">1000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 M Na</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S</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O</w:t>
      </w:r>
      <w:r w:rsidRPr="006A51CB">
        <w:rPr>
          <w:rFonts w:ascii="Times New Roman" w:hAnsi="Times New Roman" w:cs="Times New Roman"/>
          <w:sz w:val="24"/>
          <w:szCs w:val="24"/>
          <w:u w:val="single"/>
          <w:vertAlign w:val="subscript"/>
        </w:rPr>
        <w:t>3</w:t>
      </w:r>
    </w:p>
    <w:p w:rsidR="006A51CB" w:rsidRPr="006A51CB" w:rsidRDefault="006A51CB" w:rsidP="006A51CB">
      <w:pPr>
        <w:pStyle w:val="ListParagraph"/>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Weight of sample</w:t>
      </w:r>
    </w:p>
    <w:p w:rsidR="006A51CB" w:rsidRPr="006A51CB" w:rsidRDefault="006A51CB" w:rsidP="006A51CB">
      <w:pPr>
        <w:pStyle w:val="ListParagraph"/>
        <w:spacing w:after="0" w:line="360" w:lineRule="auto"/>
        <w:jc w:val="both"/>
        <w:rPr>
          <w:rFonts w:ascii="Times New Roman" w:hAnsi="Times New Roman" w:cs="Times New Roman"/>
          <w:sz w:val="24"/>
          <w:szCs w:val="24"/>
        </w:rPr>
      </w:pPr>
    </w:p>
    <w:p w:rsidR="006A51CB" w:rsidRPr="006A51CB" w:rsidRDefault="006A51CB" w:rsidP="006A51CB">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4.90ml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6.70ml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 xml:space="preserve">3 </w:t>
      </w:r>
      <w:r w:rsidRPr="006A51CB">
        <w:rPr>
          <w:rFonts w:ascii="Times New Roman" w:hAnsi="Times New Roman" w:cs="Times New Roman"/>
          <w:sz w:val="24"/>
          <w:szCs w:val="24"/>
        </w:rPr>
        <w:t xml:space="preserve">= molarity of sodium </w:t>
      </w:r>
      <w:proofErr w:type="spellStart"/>
      <w:r w:rsidRPr="006A51CB">
        <w:rPr>
          <w:rFonts w:ascii="Times New Roman" w:hAnsi="Times New Roman" w:cs="Times New Roman"/>
          <w:sz w:val="24"/>
          <w:szCs w:val="24"/>
        </w:rPr>
        <w:t>thiosulphate</w:t>
      </w:r>
      <w:proofErr w:type="spellEnd"/>
      <w:r w:rsidRPr="006A51CB">
        <w:rPr>
          <w:rFonts w:ascii="Times New Roman" w:hAnsi="Times New Roman" w:cs="Times New Roman"/>
          <w:sz w:val="24"/>
          <w:szCs w:val="24"/>
        </w:rPr>
        <w:t xml:space="preserve"> = 0.01M</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rPr>
          <w:rFonts w:ascii="Times New Roman" w:hAnsi="Times New Roman" w:cs="Times New Roman"/>
          <w:sz w:val="24"/>
          <w:szCs w:val="24"/>
          <w:u w:val="single"/>
        </w:rPr>
      </w:pPr>
      <w:r w:rsidRPr="006A51CB">
        <w:rPr>
          <w:rFonts w:ascii="Times New Roman" w:hAnsi="Times New Roman" w:cs="Times New Roman"/>
          <w:sz w:val="24"/>
          <w:szCs w:val="24"/>
        </w:rPr>
        <w:t xml:space="preserve">PV = </w:t>
      </w:r>
      <w:r w:rsidRPr="006A51CB">
        <w:rPr>
          <w:rFonts w:ascii="Times New Roman" w:hAnsi="Times New Roman" w:cs="Times New Roman"/>
          <w:sz w:val="24"/>
          <w:szCs w:val="24"/>
          <w:u w:val="single"/>
        </w:rPr>
        <w:t>1000 x (6.70 – 4.90) x 0.01</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0.5</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36mEquivI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w:t>
      </w:r>
      <w:proofErr w:type="spellStart"/>
      <w:r w:rsidRPr="006A51CB">
        <w:rPr>
          <w:rFonts w:ascii="Times New Roman" w:hAnsi="Times New Roman" w:cs="Times New Roman"/>
          <w:sz w:val="24"/>
          <w:szCs w:val="24"/>
        </w:rPr>
        <w:t>gOil</w:t>
      </w:r>
      <w:proofErr w:type="spellEnd"/>
    </w:p>
    <w:p w:rsidR="00413212" w:rsidRPr="006A51CB" w:rsidRDefault="00413212">
      <w:pPr>
        <w:rPr>
          <w:rFonts w:ascii="Times New Roman" w:eastAsia="Times New Roman" w:hAnsi="Times New Roman" w:cs="Times New Roman"/>
          <w:b/>
          <w:bCs/>
          <w:kern w:val="36"/>
          <w:sz w:val="24"/>
          <w:szCs w:val="24"/>
        </w:rPr>
      </w:pPr>
      <w:r w:rsidRPr="006A51CB">
        <w:rPr>
          <w:sz w:val="24"/>
          <w:szCs w:val="24"/>
        </w:rPr>
        <w:br w:type="page"/>
      </w:r>
    </w:p>
    <w:p w:rsidR="0094742A" w:rsidRPr="006A51CB" w:rsidRDefault="00F56E6C" w:rsidP="00F56E6C">
      <w:pPr>
        <w:pStyle w:val="Heading1"/>
        <w:spacing w:line="480" w:lineRule="auto"/>
        <w:ind w:left="720" w:hanging="720"/>
        <w:jc w:val="center"/>
        <w:rPr>
          <w:sz w:val="24"/>
          <w:szCs w:val="24"/>
        </w:rPr>
      </w:pPr>
      <w:r w:rsidRPr="006A51CB">
        <w:rPr>
          <w:sz w:val="24"/>
          <w:szCs w:val="24"/>
        </w:rPr>
        <w:lastRenderedPageBreak/>
        <w:t>REFERENCES</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proofErr w:type="spellStart"/>
      <w:r w:rsidRPr="006A51CB">
        <w:rPr>
          <w:rFonts w:ascii="Times New Roman" w:eastAsia="Times New Roman" w:hAnsi="Times New Roman" w:cs="Times New Roman"/>
          <w:sz w:val="24"/>
          <w:szCs w:val="24"/>
        </w:rPr>
        <w:t>Adeyeye</w:t>
      </w:r>
      <w:proofErr w:type="spellEnd"/>
      <w:r w:rsidRPr="006A51CB">
        <w:rPr>
          <w:rFonts w:ascii="Times New Roman" w:eastAsia="Times New Roman" w:hAnsi="Times New Roman" w:cs="Times New Roman"/>
          <w:sz w:val="24"/>
          <w:szCs w:val="24"/>
        </w:rPr>
        <w:t xml:space="preserve">, E. I. (2020). </w:t>
      </w:r>
      <w:r w:rsidRPr="006A51CB">
        <w:rPr>
          <w:rFonts w:ascii="Times New Roman" w:eastAsia="Times New Roman" w:hAnsi="Times New Roman" w:cs="Times New Roman"/>
          <w:i/>
          <w:iCs/>
          <w:sz w:val="24"/>
          <w:szCs w:val="24"/>
        </w:rPr>
        <w:t>Assessment of selected physicochemical properties of plant oils</w:t>
      </w:r>
      <w:r w:rsidRPr="006A51CB">
        <w:rPr>
          <w:rFonts w:ascii="Times New Roman" w:eastAsia="Times New Roman" w:hAnsi="Times New Roman" w:cs="Times New Roman"/>
          <w:sz w:val="24"/>
          <w:szCs w:val="24"/>
        </w:rPr>
        <w:t>. Journal of Food Quality.</w:t>
      </w:r>
    </w:p>
    <w:p w:rsidR="0094742A" w:rsidRPr="006A51CB" w:rsidRDefault="0094742A" w:rsidP="00C54ECD">
      <w:pPr>
        <w:pStyle w:val="NormalWeb"/>
        <w:spacing w:line="276" w:lineRule="auto"/>
        <w:ind w:left="720" w:hanging="720"/>
        <w:jc w:val="both"/>
      </w:pPr>
      <w:proofErr w:type="spellStart"/>
      <w:r w:rsidRPr="006A51CB">
        <w:t>Akinhanmi</w:t>
      </w:r>
      <w:proofErr w:type="spellEnd"/>
      <w:r w:rsidRPr="006A51CB">
        <w:t xml:space="preserve">, T. F., et al. (2019). "Physicochemical properties of </w:t>
      </w:r>
      <w:proofErr w:type="spellStart"/>
      <w:r w:rsidRPr="006A51CB">
        <w:t>Irvingia</w:t>
      </w:r>
      <w:proofErr w:type="spellEnd"/>
      <w:r w:rsidRPr="006A51CB">
        <w:t xml:space="preserve"> </w:t>
      </w:r>
      <w:proofErr w:type="spellStart"/>
      <w:r w:rsidRPr="006A51CB">
        <w:t>gabonensis</w:t>
      </w:r>
      <w:proofErr w:type="spellEnd"/>
      <w:r w:rsidRPr="006A51CB">
        <w:t xml:space="preserve"> seed oil." </w:t>
      </w:r>
      <w:r w:rsidRPr="006A51CB">
        <w:rPr>
          <w:rStyle w:val="Emphasis"/>
        </w:rPr>
        <w:t>Journal of Food Science and Technology</w:t>
      </w:r>
      <w:r w:rsidRPr="006A51CB">
        <w:t>, 56(3), 1234 to 1240.</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proofErr w:type="spellStart"/>
      <w:r w:rsidRPr="006A51CB">
        <w:rPr>
          <w:rFonts w:ascii="Times New Roman" w:eastAsia="Times New Roman" w:hAnsi="Times New Roman" w:cs="Times New Roman"/>
          <w:sz w:val="24"/>
          <w:szCs w:val="24"/>
        </w:rPr>
        <w:t>Akpan</w:t>
      </w:r>
      <w:proofErr w:type="spellEnd"/>
      <w:r w:rsidRPr="006A51CB">
        <w:rPr>
          <w:rFonts w:ascii="Times New Roman" w:eastAsia="Times New Roman" w:hAnsi="Times New Roman" w:cs="Times New Roman"/>
          <w:sz w:val="24"/>
          <w:szCs w:val="24"/>
        </w:rPr>
        <w:t xml:space="preserve">, U. G., </w:t>
      </w:r>
      <w:proofErr w:type="spellStart"/>
      <w:r w:rsidRPr="006A51CB">
        <w:rPr>
          <w:rFonts w:ascii="Times New Roman" w:eastAsia="Times New Roman" w:hAnsi="Times New Roman" w:cs="Times New Roman"/>
          <w:sz w:val="24"/>
          <w:szCs w:val="24"/>
        </w:rPr>
        <w:t>Jimoh</w:t>
      </w:r>
      <w:proofErr w:type="spellEnd"/>
      <w:r w:rsidRPr="006A51CB">
        <w:rPr>
          <w:rFonts w:ascii="Times New Roman" w:eastAsia="Times New Roman" w:hAnsi="Times New Roman" w:cs="Times New Roman"/>
          <w:sz w:val="24"/>
          <w:szCs w:val="24"/>
        </w:rPr>
        <w:t xml:space="preserve">, A., &amp; Mohammed, A. D. (2006). </w:t>
      </w:r>
      <w:r w:rsidRPr="006A51CB">
        <w:rPr>
          <w:rFonts w:ascii="Times New Roman" w:eastAsia="Times New Roman" w:hAnsi="Times New Roman" w:cs="Times New Roman"/>
          <w:i/>
          <w:iCs/>
          <w:sz w:val="24"/>
          <w:szCs w:val="24"/>
        </w:rPr>
        <w:t>Extraction, characterization and modification of castor seed oil</w:t>
      </w:r>
      <w:r w:rsidRPr="006A51CB">
        <w:rPr>
          <w:rFonts w:ascii="Times New Roman" w:eastAsia="Times New Roman" w:hAnsi="Times New Roman" w:cs="Times New Roman"/>
          <w:sz w:val="24"/>
          <w:szCs w:val="24"/>
        </w:rPr>
        <w:t>. Leonardo Journal of Sciences.</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Codex </w:t>
      </w:r>
      <w:proofErr w:type="spellStart"/>
      <w:r w:rsidRPr="006A51CB">
        <w:rPr>
          <w:rFonts w:ascii="Times New Roman" w:eastAsia="Times New Roman" w:hAnsi="Times New Roman" w:cs="Times New Roman"/>
          <w:sz w:val="24"/>
          <w:szCs w:val="24"/>
        </w:rPr>
        <w:t>Alimentarius</w:t>
      </w:r>
      <w:proofErr w:type="spellEnd"/>
      <w:r w:rsidRPr="006A51CB">
        <w:rPr>
          <w:rFonts w:ascii="Times New Roman" w:eastAsia="Times New Roman" w:hAnsi="Times New Roman" w:cs="Times New Roman"/>
          <w:sz w:val="24"/>
          <w:szCs w:val="24"/>
        </w:rPr>
        <w:t xml:space="preserve"> Commission. (2019). </w:t>
      </w:r>
      <w:r w:rsidRPr="006A51CB">
        <w:rPr>
          <w:rFonts w:ascii="Times New Roman" w:eastAsia="Times New Roman" w:hAnsi="Times New Roman" w:cs="Times New Roman"/>
          <w:i/>
          <w:iCs/>
          <w:sz w:val="24"/>
          <w:szCs w:val="24"/>
        </w:rPr>
        <w:t>Standard for named vegetable oils</w:t>
      </w:r>
      <w:r w:rsidRPr="006A51CB">
        <w:rPr>
          <w:rFonts w:ascii="Times New Roman" w:eastAsia="Times New Roman" w:hAnsi="Times New Roman" w:cs="Times New Roman"/>
          <w:sz w:val="24"/>
          <w:szCs w:val="24"/>
        </w:rPr>
        <w:t>.</w:t>
      </w:r>
    </w:p>
    <w:p w:rsidR="0094742A" w:rsidRPr="006A51CB" w:rsidRDefault="0094742A" w:rsidP="00C54ECD">
      <w:pPr>
        <w:pStyle w:val="NormalWeb"/>
        <w:spacing w:line="276" w:lineRule="auto"/>
        <w:ind w:left="720" w:hanging="720"/>
        <w:jc w:val="both"/>
      </w:pPr>
      <w:r w:rsidRPr="006A51CB">
        <w:t xml:space="preserve">Codex </w:t>
      </w:r>
      <w:proofErr w:type="spellStart"/>
      <w:r w:rsidRPr="006A51CB">
        <w:t>Alimentarius</w:t>
      </w:r>
      <w:proofErr w:type="spellEnd"/>
      <w:r w:rsidRPr="006A51CB">
        <w:t xml:space="preserve">. (1999). "Standard for named vegetable oils." </w:t>
      </w:r>
      <w:r w:rsidRPr="006A51CB">
        <w:rPr>
          <w:rStyle w:val="Emphasis"/>
        </w:rPr>
        <w:t xml:space="preserve">Codex </w:t>
      </w:r>
      <w:proofErr w:type="spellStart"/>
      <w:r w:rsidRPr="006A51CB">
        <w:rPr>
          <w:rStyle w:val="Emphasis"/>
        </w:rPr>
        <w:t>Alimentarius</w:t>
      </w:r>
      <w:proofErr w:type="spellEnd"/>
      <w:r w:rsidRPr="006A51CB">
        <w:rPr>
          <w:rStyle w:val="Emphasis"/>
        </w:rPr>
        <w:t xml:space="preserve"> Commission</w:t>
      </w:r>
      <w:r w:rsidRPr="006A51CB">
        <w:t>.</w:t>
      </w:r>
    </w:p>
    <w:p w:rsidR="0094742A" w:rsidRPr="006A51CB" w:rsidRDefault="0094742A" w:rsidP="00C54ECD">
      <w:pPr>
        <w:pStyle w:val="NormalWeb"/>
        <w:spacing w:line="276" w:lineRule="auto"/>
        <w:ind w:left="720" w:hanging="720"/>
        <w:jc w:val="both"/>
      </w:pPr>
      <w:proofErr w:type="spellStart"/>
      <w:r w:rsidRPr="006A51CB">
        <w:t>Dayrit</w:t>
      </w:r>
      <w:proofErr w:type="spellEnd"/>
      <w:r w:rsidRPr="006A51CB">
        <w:t xml:space="preserve">, F. M. (2015). "The properties of </w:t>
      </w:r>
      <w:proofErr w:type="spellStart"/>
      <w:r w:rsidRPr="006A51CB">
        <w:t>lauric</w:t>
      </w:r>
      <w:proofErr w:type="spellEnd"/>
      <w:r w:rsidRPr="006A51CB">
        <w:t xml:space="preserve"> acid and their significance in coconut oil." </w:t>
      </w:r>
      <w:r w:rsidRPr="006A51CB">
        <w:rPr>
          <w:rStyle w:val="Emphasis"/>
        </w:rPr>
        <w:t>Journal of the American Oil Chemists' Society</w:t>
      </w:r>
      <w:r w:rsidRPr="006A51CB">
        <w:t>, 92(1), 1 to 15.</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proofErr w:type="spellStart"/>
      <w:r w:rsidRPr="006A51CB">
        <w:rPr>
          <w:rFonts w:ascii="Times New Roman" w:eastAsia="Times New Roman" w:hAnsi="Times New Roman" w:cs="Times New Roman"/>
          <w:sz w:val="24"/>
          <w:szCs w:val="24"/>
        </w:rPr>
        <w:t>Eka</w:t>
      </w:r>
      <w:proofErr w:type="spellEnd"/>
      <w:r w:rsidRPr="006A51CB">
        <w:rPr>
          <w:rFonts w:ascii="Times New Roman" w:eastAsia="Times New Roman" w:hAnsi="Times New Roman" w:cs="Times New Roman"/>
          <w:sz w:val="24"/>
          <w:szCs w:val="24"/>
        </w:rPr>
        <w:t xml:space="preserve">, O. U. (2017). </w:t>
      </w:r>
      <w:r w:rsidRPr="006A51CB">
        <w:rPr>
          <w:rFonts w:ascii="Times New Roman" w:eastAsia="Times New Roman" w:hAnsi="Times New Roman" w:cs="Times New Roman"/>
          <w:i/>
          <w:iCs/>
          <w:sz w:val="24"/>
          <w:szCs w:val="24"/>
        </w:rPr>
        <w:t>Food chemistry and nutrient analysis</w:t>
      </w:r>
      <w:r w:rsidRPr="006A51CB">
        <w:rPr>
          <w:rFonts w:ascii="Times New Roman" w:eastAsia="Times New Roman" w:hAnsi="Times New Roman" w:cs="Times New Roman"/>
          <w:sz w:val="24"/>
          <w:szCs w:val="24"/>
        </w:rPr>
        <w:t>.</w:t>
      </w:r>
    </w:p>
    <w:p w:rsidR="0094742A" w:rsidRPr="006A51CB" w:rsidRDefault="0094742A" w:rsidP="00C54ECD">
      <w:pPr>
        <w:pStyle w:val="NormalWeb"/>
        <w:spacing w:line="276" w:lineRule="auto"/>
        <w:ind w:left="720" w:hanging="720"/>
        <w:jc w:val="both"/>
      </w:pPr>
      <w:proofErr w:type="spellStart"/>
      <w:r w:rsidRPr="006A51CB">
        <w:t>Ejiofor</w:t>
      </w:r>
      <w:proofErr w:type="spellEnd"/>
      <w:r w:rsidRPr="006A51CB">
        <w:t xml:space="preserve">, M. A. N., et al. (1996). "Traditional uses of </w:t>
      </w:r>
      <w:proofErr w:type="spellStart"/>
      <w:r w:rsidRPr="006A51CB">
        <w:t>Irvingia</w:t>
      </w:r>
      <w:proofErr w:type="spellEnd"/>
      <w:r w:rsidRPr="006A51CB">
        <w:t xml:space="preserve"> </w:t>
      </w:r>
      <w:proofErr w:type="spellStart"/>
      <w:r w:rsidRPr="006A51CB">
        <w:t>gabonensis</w:t>
      </w:r>
      <w:proofErr w:type="spellEnd"/>
      <w:r w:rsidRPr="006A51CB">
        <w:t xml:space="preserve"> in Nigeria." </w:t>
      </w:r>
      <w:r w:rsidRPr="006A51CB">
        <w:rPr>
          <w:rStyle w:val="Emphasis"/>
        </w:rPr>
        <w:t xml:space="preserve">Journal of </w:t>
      </w:r>
      <w:proofErr w:type="spellStart"/>
      <w:r w:rsidRPr="006A51CB">
        <w:rPr>
          <w:rStyle w:val="Emphasis"/>
        </w:rPr>
        <w:t>Ethnopharmacology</w:t>
      </w:r>
      <w:proofErr w:type="spellEnd"/>
      <w:r w:rsidRPr="006A51CB">
        <w:t>, 50(2), 85 to 90.</w:t>
      </w:r>
    </w:p>
    <w:p w:rsidR="0054422B" w:rsidRPr="006A51CB" w:rsidRDefault="0054422B" w:rsidP="0054422B">
      <w:pPr>
        <w:pStyle w:val="NormalWeb"/>
        <w:spacing w:line="276" w:lineRule="auto"/>
        <w:ind w:left="720" w:hanging="720"/>
        <w:jc w:val="both"/>
      </w:pPr>
      <w:r w:rsidRPr="006A51CB">
        <w:t xml:space="preserve">FAO. (2018). "The state of the world’s forests." </w:t>
      </w:r>
      <w:r w:rsidRPr="006A51CB">
        <w:rPr>
          <w:rStyle w:val="Emphasis"/>
        </w:rPr>
        <w:t>Food and Agriculture Organization of the United Nations</w:t>
      </w:r>
      <w:r w:rsidRPr="006A51CB">
        <w:t>.</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Firestone, D. (2006). </w:t>
      </w:r>
      <w:r w:rsidRPr="006A51CB">
        <w:rPr>
          <w:rFonts w:ascii="Times New Roman" w:eastAsia="Times New Roman" w:hAnsi="Times New Roman" w:cs="Times New Roman"/>
          <w:i/>
          <w:iCs/>
          <w:sz w:val="24"/>
          <w:szCs w:val="24"/>
        </w:rPr>
        <w:t>Official methods and recommended practices of the AOCS</w:t>
      </w:r>
      <w:r w:rsidRPr="006A51CB">
        <w:rPr>
          <w:rFonts w:ascii="Times New Roman" w:eastAsia="Times New Roman" w:hAnsi="Times New Roman" w:cs="Times New Roman"/>
          <w:sz w:val="24"/>
          <w:szCs w:val="24"/>
        </w:rPr>
        <w:t>. AOCS Press.</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Friedman, M. (2013). </w:t>
      </w:r>
      <w:r w:rsidRPr="006A51CB">
        <w:rPr>
          <w:rFonts w:ascii="Times New Roman" w:eastAsia="Times New Roman" w:hAnsi="Times New Roman" w:cs="Times New Roman"/>
          <w:i/>
          <w:iCs/>
          <w:sz w:val="24"/>
          <w:szCs w:val="24"/>
        </w:rPr>
        <w:t>Nutritional and health benefits of amino acids</w:t>
      </w:r>
      <w:r w:rsidRPr="006A51CB">
        <w:rPr>
          <w:rFonts w:ascii="Times New Roman" w:eastAsia="Times New Roman" w:hAnsi="Times New Roman" w:cs="Times New Roman"/>
          <w:sz w:val="24"/>
          <w:szCs w:val="24"/>
        </w:rPr>
        <w:t>. Journal of Agricultural and Food Chemistry.</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Gupta, A. (2016). </w:t>
      </w:r>
      <w:r w:rsidRPr="006A51CB">
        <w:rPr>
          <w:rFonts w:ascii="Times New Roman" w:eastAsia="Times New Roman" w:hAnsi="Times New Roman" w:cs="Times New Roman"/>
          <w:i/>
          <w:iCs/>
          <w:sz w:val="24"/>
          <w:szCs w:val="24"/>
        </w:rPr>
        <w:t>Anti-nutritional factors in plant-based foods</w:t>
      </w:r>
      <w:r w:rsidRPr="006A51CB">
        <w:rPr>
          <w:rFonts w:ascii="Times New Roman" w:eastAsia="Times New Roman" w:hAnsi="Times New Roman" w:cs="Times New Roman"/>
          <w:sz w:val="24"/>
          <w:szCs w:val="24"/>
        </w:rPr>
        <w:t>. International Journal of Food Science.</w:t>
      </w:r>
    </w:p>
    <w:p w:rsidR="0094742A" w:rsidRPr="006A51CB" w:rsidRDefault="0094742A" w:rsidP="00C54ECD">
      <w:pPr>
        <w:pStyle w:val="NormalWeb"/>
        <w:spacing w:line="276" w:lineRule="auto"/>
        <w:ind w:left="720" w:hanging="720"/>
        <w:jc w:val="both"/>
      </w:pPr>
      <w:proofErr w:type="spellStart"/>
      <w:r w:rsidRPr="006A51CB">
        <w:t>Gunstone</w:t>
      </w:r>
      <w:proofErr w:type="spellEnd"/>
      <w:r w:rsidRPr="006A51CB">
        <w:t xml:space="preserve">, F. D. (2011). </w:t>
      </w:r>
      <w:r w:rsidRPr="006A51CB">
        <w:rPr>
          <w:rStyle w:val="Emphasis"/>
        </w:rPr>
        <w:t>Vegetable oils in food technology: Composition, properties, and uses</w:t>
      </w:r>
      <w:r w:rsidRPr="006A51CB">
        <w:t>. Wiley Blackwell.</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proofErr w:type="spellStart"/>
      <w:r w:rsidRPr="006A51CB">
        <w:rPr>
          <w:rFonts w:ascii="Times New Roman" w:eastAsia="Times New Roman" w:hAnsi="Times New Roman" w:cs="Times New Roman"/>
          <w:sz w:val="24"/>
          <w:szCs w:val="24"/>
        </w:rPr>
        <w:lastRenderedPageBreak/>
        <w:t>Kochhar</w:t>
      </w:r>
      <w:proofErr w:type="spellEnd"/>
      <w:r w:rsidRPr="006A51CB">
        <w:rPr>
          <w:rFonts w:ascii="Times New Roman" w:eastAsia="Times New Roman" w:hAnsi="Times New Roman" w:cs="Times New Roman"/>
          <w:sz w:val="24"/>
          <w:szCs w:val="24"/>
        </w:rPr>
        <w:t xml:space="preserve">, S. P. (2016). </w:t>
      </w:r>
      <w:r w:rsidRPr="006A51CB">
        <w:rPr>
          <w:rFonts w:ascii="Times New Roman" w:eastAsia="Times New Roman" w:hAnsi="Times New Roman" w:cs="Times New Roman"/>
          <w:i/>
          <w:iCs/>
          <w:sz w:val="24"/>
          <w:szCs w:val="24"/>
        </w:rPr>
        <w:t>Nutritional evaluation of edible oils and fats</w:t>
      </w:r>
      <w:r w:rsidRPr="006A51CB">
        <w:rPr>
          <w:rFonts w:ascii="Times New Roman" w:eastAsia="Times New Roman" w:hAnsi="Times New Roman" w:cs="Times New Roman"/>
          <w:sz w:val="24"/>
          <w:szCs w:val="24"/>
        </w:rPr>
        <w:t>. Journal of the American Oil Chemists' Society.</w:t>
      </w:r>
    </w:p>
    <w:p w:rsidR="0094742A" w:rsidRPr="006A51CB" w:rsidRDefault="0094742A" w:rsidP="00C54ECD">
      <w:pPr>
        <w:pStyle w:val="NormalWeb"/>
        <w:spacing w:line="276" w:lineRule="auto"/>
        <w:ind w:left="720" w:hanging="720"/>
        <w:jc w:val="both"/>
      </w:pPr>
      <w:r w:rsidRPr="006A51CB">
        <w:t xml:space="preserve">Leakey, R. R. B., et al. (2005). "Agroforestry tree products: Targeting poverty reduction and enhanced livelihoods." </w:t>
      </w:r>
      <w:r w:rsidRPr="006A51CB">
        <w:rPr>
          <w:rStyle w:val="Emphasis"/>
        </w:rPr>
        <w:t>International Journal of Agricultural Sustainability</w:t>
      </w:r>
      <w:r w:rsidRPr="006A51CB">
        <w:t>, 3(1), 1 to 23.</w:t>
      </w:r>
    </w:p>
    <w:p w:rsidR="0094742A" w:rsidRPr="006A51CB" w:rsidRDefault="0094742A" w:rsidP="00C54ECD">
      <w:pPr>
        <w:pStyle w:val="NormalWeb"/>
        <w:spacing w:line="276" w:lineRule="auto"/>
        <w:ind w:left="720" w:hanging="720"/>
        <w:jc w:val="both"/>
      </w:pPr>
      <w:r w:rsidRPr="006A51CB">
        <w:t>Lowe, A. J., et al. (2000). "Conservation genetics of bush mango (</w:t>
      </w:r>
      <w:proofErr w:type="spellStart"/>
      <w:r w:rsidRPr="006A51CB">
        <w:t>Irvingia</w:t>
      </w:r>
      <w:proofErr w:type="spellEnd"/>
      <w:r w:rsidRPr="006A51CB">
        <w:t xml:space="preserve"> </w:t>
      </w:r>
      <w:proofErr w:type="spellStart"/>
      <w:r w:rsidRPr="006A51CB">
        <w:t>gabonensis</w:t>
      </w:r>
      <w:proofErr w:type="spellEnd"/>
      <w:r w:rsidRPr="006A51CB">
        <w:t xml:space="preserve">)." </w:t>
      </w:r>
      <w:r w:rsidRPr="006A51CB">
        <w:rPr>
          <w:rStyle w:val="Emphasis"/>
        </w:rPr>
        <w:t>Molecular Ecology</w:t>
      </w:r>
      <w:r w:rsidRPr="006A51CB">
        <w:t>, 9(6), 831 to 841.</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proofErr w:type="spellStart"/>
      <w:r w:rsidRPr="006A51CB">
        <w:rPr>
          <w:rFonts w:ascii="Times New Roman" w:eastAsia="Times New Roman" w:hAnsi="Times New Roman" w:cs="Times New Roman"/>
          <w:sz w:val="24"/>
          <w:szCs w:val="24"/>
        </w:rPr>
        <w:t>Mensink</w:t>
      </w:r>
      <w:proofErr w:type="spellEnd"/>
      <w:r w:rsidRPr="006A51CB">
        <w:rPr>
          <w:rFonts w:ascii="Times New Roman" w:eastAsia="Times New Roman" w:hAnsi="Times New Roman" w:cs="Times New Roman"/>
          <w:sz w:val="24"/>
          <w:szCs w:val="24"/>
        </w:rPr>
        <w:t xml:space="preserve">, R. P. (2016). </w:t>
      </w:r>
      <w:r w:rsidRPr="006A51CB">
        <w:rPr>
          <w:rFonts w:ascii="Times New Roman" w:eastAsia="Times New Roman" w:hAnsi="Times New Roman" w:cs="Times New Roman"/>
          <w:i/>
          <w:iCs/>
          <w:sz w:val="24"/>
          <w:szCs w:val="24"/>
        </w:rPr>
        <w:t>Effects of saturated fatty acids on serum lipids and lipoproteins</w:t>
      </w:r>
      <w:r w:rsidRPr="006A51CB">
        <w:rPr>
          <w:rFonts w:ascii="Times New Roman" w:eastAsia="Times New Roman" w:hAnsi="Times New Roman" w:cs="Times New Roman"/>
          <w:sz w:val="24"/>
          <w:szCs w:val="24"/>
        </w:rPr>
        <w:t xml:space="preserve">. Journal of Clinical </w:t>
      </w:r>
      <w:proofErr w:type="spellStart"/>
      <w:r w:rsidRPr="006A51CB">
        <w:rPr>
          <w:rFonts w:ascii="Times New Roman" w:eastAsia="Times New Roman" w:hAnsi="Times New Roman" w:cs="Times New Roman"/>
          <w:sz w:val="24"/>
          <w:szCs w:val="24"/>
        </w:rPr>
        <w:t>Lipidology</w:t>
      </w:r>
      <w:proofErr w:type="spellEnd"/>
      <w:r w:rsidRPr="006A51CB">
        <w:rPr>
          <w:rFonts w:ascii="Times New Roman" w:eastAsia="Times New Roman" w:hAnsi="Times New Roman" w:cs="Times New Roman"/>
          <w:sz w:val="24"/>
          <w:szCs w:val="24"/>
        </w:rPr>
        <w:t>.</w:t>
      </w:r>
    </w:p>
    <w:p w:rsidR="0094742A" w:rsidRPr="006A51CB" w:rsidRDefault="0094742A" w:rsidP="00C54ECD">
      <w:pPr>
        <w:pStyle w:val="NormalWeb"/>
        <w:spacing w:line="276" w:lineRule="auto"/>
        <w:ind w:left="720" w:hanging="720"/>
        <w:jc w:val="both"/>
      </w:pPr>
      <w:proofErr w:type="spellStart"/>
      <w:r w:rsidRPr="006A51CB">
        <w:t>Ndjouenkeu</w:t>
      </w:r>
      <w:proofErr w:type="spellEnd"/>
      <w:r w:rsidRPr="006A51CB">
        <w:t xml:space="preserve">, R., et al. (1996). "Rheology of okra and </w:t>
      </w:r>
      <w:proofErr w:type="spellStart"/>
      <w:r w:rsidRPr="006A51CB">
        <w:t>dika</w:t>
      </w:r>
      <w:proofErr w:type="spellEnd"/>
      <w:r w:rsidRPr="006A51CB">
        <w:t xml:space="preserve"> nut polysaccharides." </w:t>
      </w:r>
      <w:r w:rsidRPr="006A51CB">
        <w:rPr>
          <w:rStyle w:val="Emphasis"/>
        </w:rPr>
        <w:t>Carbohydrate Polymers</w:t>
      </w:r>
      <w:r w:rsidRPr="006A51CB">
        <w:t>, 29(3), 263 to 269.</w:t>
      </w:r>
    </w:p>
    <w:p w:rsidR="0094742A" w:rsidRPr="006A51CB" w:rsidRDefault="0094742A" w:rsidP="00C54ECD">
      <w:pPr>
        <w:pStyle w:val="NormalWeb"/>
        <w:spacing w:line="276" w:lineRule="auto"/>
        <w:ind w:left="720" w:hanging="720"/>
        <w:jc w:val="both"/>
      </w:pPr>
      <w:proofErr w:type="spellStart"/>
      <w:r w:rsidRPr="006A51CB">
        <w:t>Ngondi</w:t>
      </w:r>
      <w:proofErr w:type="spellEnd"/>
      <w:r w:rsidRPr="006A51CB">
        <w:t xml:space="preserve">, J. L., et al. (2005). "The effect of </w:t>
      </w:r>
      <w:proofErr w:type="spellStart"/>
      <w:r w:rsidRPr="006A51CB">
        <w:t>Irvingia</w:t>
      </w:r>
      <w:proofErr w:type="spellEnd"/>
      <w:r w:rsidRPr="006A51CB">
        <w:t xml:space="preserve"> </w:t>
      </w:r>
      <w:proofErr w:type="spellStart"/>
      <w:r w:rsidRPr="006A51CB">
        <w:t>gabonensis</w:t>
      </w:r>
      <w:proofErr w:type="spellEnd"/>
      <w:r w:rsidRPr="006A51CB">
        <w:t xml:space="preserve"> seeds on body weight and blood lipids." </w:t>
      </w:r>
      <w:r w:rsidRPr="006A51CB">
        <w:rPr>
          <w:rStyle w:val="Emphasis"/>
        </w:rPr>
        <w:t>Lipids in Health and Disease</w:t>
      </w:r>
      <w:r w:rsidRPr="006A51CB">
        <w:t>, 4(1), 12.</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O'Brien, R. D. (2009). </w:t>
      </w:r>
      <w:r w:rsidRPr="006A51CB">
        <w:rPr>
          <w:rFonts w:ascii="Times New Roman" w:eastAsia="Times New Roman" w:hAnsi="Times New Roman" w:cs="Times New Roman"/>
          <w:i/>
          <w:iCs/>
          <w:sz w:val="24"/>
          <w:szCs w:val="24"/>
        </w:rPr>
        <w:t>Fats and oils: Formulating and processing for applications</w:t>
      </w:r>
      <w:r w:rsidRPr="006A51CB">
        <w:rPr>
          <w:rFonts w:ascii="Times New Roman" w:eastAsia="Times New Roman" w:hAnsi="Times New Roman" w:cs="Times New Roman"/>
          <w:sz w:val="24"/>
          <w:szCs w:val="24"/>
        </w:rPr>
        <w:t>. CRC Press.</w:t>
      </w:r>
    </w:p>
    <w:p w:rsidR="0094742A" w:rsidRPr="006A51CB" w:rsidRDefault="0094742A" w:rsidP="00C54ECD">
      <w:pPr>
        <w:pStyle w:val="NormalWeb"/>
        <w:spacing w:line="276" w:lineRule="auto"/>
        <w:ind w:left="720" w:hanging="720"/>
        <w:jc w:val="both"/>
      </w:pPr>
      <w:proofErr w:type="spellStart"/>
      <w:r w:rsidRPr="006A51CB">
        <w:t>Okolo</w:t>
      </w:r>
      <w:proofErr w:type="spellEnd"/>
      <w:r w:rsidRPr="006A51CB">
        <w:t xml:space="preserve">, C. C., et al. (2020). "Biochemical characterization of </w:t>
      </w:r>
      <w:proofErr w:type="spellStart"/>
      <w:r w:rsidRPr="006A51CB">
        <w:t>Irvingia</w:t>
      </w:r>
      <w:proofErr w:type="spellEnd"/>
      <w:r w:rsidRPr="006A51CB">
        <w:t xml:space="preserve"> </w:t>
      </w:r>
      <w:proofErr w:type="spellStart"/>
      <w:r w:rsidRPr="006A51CB">
        <w:t>gabonensis</w:t>
      </w:r>
      <w:proofErr w:type="spellEnd"/>
      <w:r w:rsidRPr="006A51CB">
        <w:t xml:space="preserve"> seed oil." </w:t>
      </w:r>
      <w:r w:rsidRPr="006A51CB">
        <w:rPr>
          <w:rStyle w:val="Emphasis"/>
        </w:rPr>
        <w:t>Journal of Food Biochemistry</w:t>
      </w:r>
      <w:r w:rsidRPr="006A51CB">
        <w:t>, 44(5), e13190.</w:t>
      </w:r>
    </w:p>
    <w:p w:rsidR="0094742A" w:rsidRPr="006A51CB" w:rsidRDefault="0094742A" w:rsidP="00C54ECD">
      <w:pPr>
        <w:pStyle w:val="NormalWeb"/>
        <w:spacing w:line="276" w:lineRule="auto"/>
        <w:ind w:left="720" w:hanging="720"/>
        <w:jc w:val="both"/>
      </w:pPr>
      <w:proofErr w:type="spellStart"/>
      <w:r w:rsidRPr="006A51CB">
        <w:t>Omoti</w:t>
      </w:r>
      <w:proofErr w:type="spellEnd"/>
      <w:r w:rsidRPr="006A51CB">
        <w:t xml:space="preserve">, U., &amp; </w:t>
      </w:r>
      <w:proofErr w:type="spellStart"/>
      <w:r w:rsidRPr="006A51CB">
        <w:t>Okiy</w:t>
      </w:r>
      <w:proofErr w:type="spellEnd"/>
      <w:r w:rsidRPr="006A51CB">
        <w:t xml:space="preserve">, D. A. (1987). "Characteristics and composition of the pulp oil and cake of </w:t>
      </w:r>
      <w:proofErr w:type="spellStart"/>
      <w:r w:rsidRPr="006A51CB">
        <w:t>Irvingia</w:t>
      </w:r>
      <w:proofErr w:type="spellEnd"/>
      <w:r w:rsidRPr="006A51CB">
        <w:t xml:space="preserve"> </w:t>
      </w:r>
      <w:proofErr w:type="spellStart"/>
      <w:r w:rsidRPr="006A51CB">
        <w:t>gabonensis</w:t>
      </w:r>
      <w:proofErr w:type="spellEnd"/>
      <w:r w:rsidRPr="006A51CB">
        <w:t xml:space="preserve">." </w:t>
      </w:r>
      <w:r w:rsidRPr="006A51CB">
        <w:rPr>
          <w:rStyle w:val="Emphasis"/>
        </w:rPr>
        <w:t>Journal of the Science of Food and Agriculture</w:t>
      </w:r>
      <w:r w:rsidRPr="006A51CB">
        <w:t>, 38(1), 67 to 72.</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proofErr w:type="spellStart"/>
      <w:r w:rsidRPr="006A51CB">
        <w:rPr>
          <w:rFonts w:ascii="Times New Roman" w:eastAsia="Times New Roman" w:hAnsi="Times New Roman" w:cs="Times New Roman"/>
          <w:sz w:val="24"/>
          <w:szCs w:val="24"/>
        </w:rPr>
        <w:t>Shahidi</w:t>
      </w:r>
      <w:proofErr w:type="spellEnd"/>
      <w:r w:rsidRPr="006A51CB">
        <w:rPr>
          <w:rFonts w:ascii="Times New Roman" w:eastAsia="Times New Roman" w:hAnsi="Times New Roman" w:cs="Times New Roman"/>
          <w:sz w:val="24"/>
          <w:szCs w:val="24"/>
        </w:rPr>
        <w:t xml:space="preserve">, F., &amp; </w:t>
      </w:r>
      <w:proofErr w:type="spellStart"/>
      <w:r w:rsidRPr="006A51CB">
        <w:rPr>
          <w:rFonts w:ascii="Times New Roman" w:eastAsia="Times New Roman" w:hAnsi="Times New Roman" w:cs="Times New Roman"/>
          <w:sz w:val="24"/>
          <w:szCs w:val="24"/>
        </w:rPr>
        <w:t>Ambigaipalan</w:t>
      </w:r>
      <w:proofErr w:type="spellEnd"/>
      <w:r w:rsidRPr="006A51CB">
        <w:rPr>
          <w:rFonts w:ascii="Times New Roman" w:eastAsia="Times New Roman" w:hAnsi="Times New Roman" w:cs="Times New Roman"/>
          <w:sz w:val="24"/>
          <w:szCs w:val="24"/>
        </w:rPr>
        <w:t xml:space="preserve">, P. (2015). </w:t>
      </w:r>
      <w:proofErr w:type="spellStart"/>
      <w:r w:rsidRPr="006A51CB">
        <w:rPr>
          <w:rFonts w:ascii="Times New Roman" w:eastAsia="Times New Roman" w:hAnsi="Times New Roman" w:cs="Times New Roman"/>
          <w:i/>
          <w:iCs/>
          <w:sz w:val="24"/>
          <w:szCs w:val="24"/>
        </w:rPr>
        <w:t>Phenolics</w:t>
      </w:r>
      <w:proofErr w:type="spellEnd"/>
      <w:r w:rsidRPr="006A51CB">
        <w:rPr>
          <w:rFonts w:ascii="Times New Roman" w:eastAsia="Times New Roman" w:hAnsi="Times New Roman" w:cs="Times New Roman"/>
          <w:i/>
          <w:iCs/>
          <w:sz w:val="24"/>
          <w:szCs w:val="24"/>
        </w:rPr>
        <w:t xml:space="preserve"> and </w:t>
      </w:r>
      <w:proofErr w:type="spellStart"/>
      <w:r w:rsidRPr="006A51CB">
        <w:rPr>
          <w:rFonts w:ascii="Times New Roman" w:eastAsia="Times New Roman" w:hAnsi="Times New Roman" w:cs="Times New Roman"/>
          <w:i/>
          <w:iCs/>
          <w:sz w:val="24"/>
          <w:szCs w:val="24"/>
        </w:rPr>
        <w:t>polyphenolics</w:t>
      </w:r>
      <w:proofErr w:type="spellEnd"/>
      <w:r w:rsidRPr="006A51CB">
        <w:rPr>
          <w:rFonts w:ascii="Times New Roman" w:eastAsia="Times New Roman" w:hAnsi="Times New Roman" w:cs="Times New Roman"/>
          <w:i/>
          <w:iCs/>
          <w:sz w:val="24"/>
          <w:szCs w:val="24"/>
        </w:rPr>
        <w:t xml:space="preserve"> in foods, beverages and spices: Antioxidant activity and health effects</w:t>
      </w:r>
      <w:r w:rsidRPr="006A51CB">
        <w:rPr>
          <w:rFonts w:ascii="Times New Roman" w:eastAsia="Times New Roman" w:hAnsi="Times New Roman" w:cs="Times New Roman"/>
          <w:sz w:val="24"/>
          <w:szCs w:val="24"/>
        </w:rPr>
        <w:t>. Journal of Functional Foods.</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proofErr w:type="spellStart"/>
      <w:r w:rsidRPr="006A51CB">
        <w:rPr>
          <w:rFonts w:ascii="Times New Roman" w:eastAsia="Times New Roman" w:hAnsi="Times New Roman" w:cs="Times New Roman"/>
          <w:sz w:val="24"/>
          <w:szCs w:val="24"/>
        </w:rPr>
        <w:t>Slavin</w:t>
      </w:r>
      <w:proofErr w:type="spellEnd"/>
      <w:r w:rsidRPr="006A51CB">
        <w:rPr>
          <w:rFonts w:ascii="Times New Roman" w:eastAsia="Times New Roman" w:hAnsi="Times New Roman" w:cs="Times New Roman"/>
          <w:sz w:val="24"/>
          <w:szCs w:val="24"/>
        </w:rPr>
        <w:t xml:space="preserve">, J. (2013). </w:t>
      </w:r>
      <w:r w:rsidRPr="006A51CB">
        <w:rPr>
          <w:rFonts w:ascii="Times New Roman" w:eastAsia="Times New Roman" w:hAnsi="Times New Roman" w:cs="Times New Roman"/>
          <w:i/>
          <w:iCs/>
          <w:sz w:val="24"/>
          <w:szCs w:val="24"/>
        </w:rPr>
        <w:t>Dietary fiber and body weight</w:t>
      </w:r>
      <w:r w:rsidRPr="006A51CB">
        <w:rPr>
          <w:rFonts w:ascii="Times New Roman" w:eastAsia="Times New Roman" w:hAnsi="Times New Roman" w:cs="Times New Roman"/>
          <w:sz w:val="24"/>
          <w:szCs w:val="24"/>
        </w:rPr>
        <w:t>. Nutrition.</w:t>
      </w:r>
    </w:p>
    <w:p w:rsidR="0094742A" w:rsidRPr="006A51CB" w:rsidRDefault="0094742A" w:rsidP="00C54ECD">
      <w:pPr>
        <w:pStyle w:val="NormalWeb"/>
        <w:spacing w:line="276" w:lineRule="auto"/>
        <w:ind w:left="720" w:hanging="720"/>
        <w:jc w:val="both"/>
      </w:pPr>
      <w:r w:rsidRPr="006A51CB">
        <w:t>The Plant List. (2020). "</w:t>
      </w:r>
      <w:proofErr w:type="spellStart"/>
      <w:r w:rsidRPr="006A51CB">
        <w:t>Irvingia</w:t>
      </w:r>
      <w:proofErr w:type="spellEnd"/>
      <w:r w:rsidRPr="006A51CB">
        <w:t xml:space="preserve"> </w:t>
      </w:r>
      <w:proofErr w:type="spellStart"/>
      <w:r w:rsidRPr="006A51CB">
        <w:t>gabonensis</w:t>
      </w:r>
      <w:proofErr w:type="spellEnd"/>
      <w:r w:rsidRPr="006A51CB">
        <w:t xml:space="preserve">." </w:t>
      </w:r>
      <w:r w:rsidRPr="006A51CB">
        <w:rPr>
          <w:rStyle w:val="Emphasis"/>
        </w:rPr>
        <w:t>The Plant List Database</w:t>
      </w:r>
      <w:r w:rsidRPr="006A51CB">
        <w:t>.</w:t>
      </w:r>
    </w:p>
    <w:p w:rsidR="0094742A" w:rsidRPr="006A51CB" w:rsidRDefault="0094742A" w:rsidP="00C54ECD">
      <w:pPr>
        <w:pStyle w:val="NormalWeb"/>
        <w:spacing w:line="276" w:lineRule="auto"/>
        <w:ind w:left="720" w:hanging="720"/>
        <w:jc w:val="both"/>
      </w:pPr>
      <w:proofErr w:type="spellStart"/>
      <w:r w:rsidRPr="006A51CB">
        <w:t>Uhegbu</w:t>
      </w:r>
      <w:proofErr w:type="spellEnd"/>
      <w:r w:rsidRPr="006A51CB">
        <w:t xml:space="preserve">, F. O., et al. (2009). "Effects of aqueous extracts of </w:t>
      </w:r>
      <w:proofErr w:type="spellStart"/>
      <w:r w:rsidRPr="006A51CB">
        <w:t>Irvingia</w:t>
      </w:r>
      <w:proofErr w:type="spellEnd"/>
      <w:r w:rsidRPr="006A51CB">
        <w:t xml:space="preserve"> </w:t>
      </w:r>
      <w:proofErr w:type="spellStart"/>
      <w:r w:rsidRPr="006A51CB">
        <w:t>gabonensis</w:t>
      </w:r>
      <w:proofErr w:type="spellEnd"/>
      <w:r w:rsidRPr="006A51CB">
        <w:t xml:space="preserve"> seeds on blood glucose and serum lipid profile." </w:t>
      </w:r>
      <w:proofErr w:type="spellStart"/>
      <w:r w:rsidRPr="006A51CB">
        <w:rPr>
          <w:rStyle w:val="Emphasis"/>
        </w:rPr>
        <w:t>Biokemistri</w:t>
      </w:r>
      <w:proofErr w:type="spellEnd"/>
      <w:r w:rsidRPr="006A51CB">
        <w:t>, 2(2), 85 to 90.</w:t>
      </w:r>
    </w:p>
    <w:p w:rsidR="0094742A" w:rsidRPr="006A51CB" w:rsidRDefault="0094742A" w:rsidP="00C54ECD">
      <w:pPr>
        <w:pStyle w:val="NormalWeb"/>
        <w:spacing w:line="276" w:lineRule="auto"/>
        <w:ind w:left="720" w:hanging="720"/>
        <w:jc w:val="both"/>
      </w:pPr>
      <w:r w:rsidRPr="006A51CB">
        <w:t xml:space="preserve">United Nations Environment </w:t>
      </w:r>
      <w:proofErr w:type="spellStart"/>
      <w:r w:rsidRPr="006A51CB">
        <w:t>Programme</w:t>
      </w:r>
      <w:proofErr w:type="spellEnd"/>
      <w:r w:rsidRPr="006A51CB">
        <w:t xml:space="preserve">. (2020). "Global trends in sustainable bio resource utilization." </w:t>
      </w:r>
      <w:r w:rsidRPr="006A51CB">
        <w:rPr>
          <w:rStyle w:val="Emphasis"/>
        </w:rPr>
        <w:t>UNEP Report</w:t>
      </w:r>
      <w:r w:rsidRPr="006A51CB">
        <w:t>.</w:t>
      </w:r>
    </w:p>
    <w:sectPr w:rsidR="0094742A" w:rsidRPr="006A51CB" w:rsidSect="001070F1">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8D5" w:rsidRDefault="003218D5" w:rsidP="00640B41">
      <w:pPr>
        <w:spacing w:after="0" w:line="240" w:lineRule="auto"/>
      </w:pPr>
      <w:r>
        <w:separator/>
      </w:r>
    </w:p>
  </w:endnote>
  <w:endnote w:type="continuationSeparator" w:id="0">
    <w:p w:rsidR="003218D5" w:rsidRDefault="003218D5" w:rsidP="00640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105" w:rsidRDefault="00994105">
    <w:pPr>
      <w:pStyle w:val="Footer"/>
      <w:jc w:val="center"/>
    </w:pPr>
  </w:p>
  <w:sdt>
    <w:sdtPr>
      <w:id w:val="-220754718"/>
      <w:docPartObj>
        <w:docPartGallery w:val="Page Numbers (Bottom of Page)"/>
        <w:docPartUnique/>
      </w:docPartObj>
    </w:sdtPr>
    <w:sdtEndPr>
      <w:rPr>
        <w:noProof/>
      </w:rPr>
    </w:sdtEndPr>
    <w:sdtContent>
      <w:p w:rsidR="00994105" w:rsidRDefault="00994105">
        <w:pPr>
          <w:pStyle w:val="Footer"/>
          <w:jc w:val="center"/>
          <w:rPr>
            <w:noProof/>
          </w:rPr>
        </w:pPr>
        <w:r>
          <w:fldChar w:fldCharType="begin"/>
        </w:r>
        <w:r>
          <w:instrText xml:space="preserve"> PAGE   \* MERGEFORMAT </w:instrText>
        </w:r>
        <w:r>
          <w:fldChar w:fldCharType="separate"/>
        </w:r>
        <w:r w:rsidR="000A06A2">
          <w:rPr>
            <w:noProof/>
          </w:rPr>
          <w:t>iii</w:t>
        </w:r>
        <w:r>
          <w:rPr>
            <w:noProof/>
          </w:rPr>
          <w:fldChar w:fldCharType="end"/>
        </w:r>
      </w:p>
      <w:p w:rsidR="00994105" w:rsidRDefault="00994105">
        <w:pPr>
          <w:pStyle w:val="Footer"/>
          <w:jc w:val="center"/>
          <w:rPr>
            <w:noProof/>
          </w:rPr>
        </w:pPr>
      </w:p>
      <w:p w:rsidR="00994105" w:rsidRDefault="00994105">
        <w:pPr>
          <w:pStyle w:val="Footer"/>
          <w:jc w:val="center"/>
          <w:rPr>
            <w:noProof/>
          </w:rPr>
        </w:pPr>
      </w:p>
      <w:p w:rsidR="00994105" w:rsidRDefault="00994105">
        <w:pPr>
          <w:pStyle w:val="Footer"/>
          <w:jc w:val="center"/>
          <w:rPr>
            <w:noProof/>
          </w:rPr>
        </w:pPr>
      </w:p>
      <w:p w:rsidR="00994105" w:rsidRDefault="003218D5">
        <w:pPr>
          <w:pStyle w:val="Footer"/>
          <w:jc w:val="center"/>
        </w:pPr>
      </w:p>
    </w:sdtContent>
  </w:sdt>
  <w:p w:rsidR="00994105" w:rsidRDefault="009941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8D5" w:rsidRDefault="003218D5" w:rsidP="00640B41">
      <w:pPr>
        <w:spacing w:after="0" w:line="240" w:lineRule="auto"/>
      </w:pPr>
      <w:r>
        <w:separator/>
      </w:r>
    </w:p>
  </w:footnote>
  <w:footnote w:type="continuationSeparator" w:id="0">
    <w:p w:rsidR="003218D5" w:rsidRDefault="003218D5" w:rsidP="00640B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4105" w:rsidRDefault="00994105">
    <w:pPr>
      <w:pStyle w:val="Header"/>
    </w:pPr>
  </w:p>
  <w:p w:rsidR="00994105" w:rsidRDefault="00994105">
    <w:pPr>
      <w:pStyle w:val="Header"/>
    </w:pPr>
  </w:p>
  <w:p w:rsidR="00994105" w:rsidRDefault="00994105">
    <w:pPr>
      <w:pStyle w:val="Header"/>
    </w:pPr>
  </w:p>
  <w:p w:rsidR="00994105" w:rsidRDefault="00994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22AD4"/>
    <w:multiLevelType w:val="hybridMultilevel"/>
    <w:tmpl w:val="68C6F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0A2AC5"/>
    <w:multiLevelType w:val="multilevel"/>
    <w:tmpl w:val="FDD0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6E0097"/>
    <w:multiLevelType w:val="multilevel"/>
    <w:tmpl w:val="8496D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F620CA"/>
    <w:multiLevelType w:val="hybridMultilevel"/>
    <w:tmpl w:val="24FC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D85590"/>
    <w:multiLevelType w:val="multilevel"/>
    <w:tmpl w:val="6192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560FFA"/>
    <w:multiLevelType w:val="multilevel"/>
    <w:tmpl w:val="5084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CB2308"/>
    <w:multiLevelType w:val="multilevel"/>
    <w:tmpl w:val="5D84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C92A9E"/>
    <w:multiLevelType w:val="multilevel"/>
    <w:tmpl w:val="3B60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815939"/>
    <w:multiLevelType w:val="multilevel"/>
    <w:tmpl w:val="6A42F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9434D1"/>
    <w:multiLevelType w:val="multilevel"/>
    <w:tmpl w:val="0348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5D644D"/>
    <w:multiLevelType w:val="hybridMultilevel"/>
    <w:tmpl w:val="49D0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E67D64"/>
    <w:multiLevelType w:val="hybridMultilevel"/>
    <w:tmpl w:val="6E540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D254D5"/>
    <w:multiLevelType w:val="multilevel"/>
    <w:tmpl w:val="7ECA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261481"/>
    <w:multiLevelType w:val="multilevel"/>
    <w:tmpl w:val="AE84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E14C83"/>
    <w:multiLevelType w:val="multilevel"/>
    <w:tmpl w:val="1FE64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54372D"/>
    <w:multiLevelType w:val="multilevel"/>
    <w:tmpl w:val="0264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52652E"/>
    <w:multiLevelType w:val="hybridMultilevel"/>
    <w:tmpl w:val="C9A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B716A1"/>
    <w:multiLevelType w:val="multilevel"/>
    <w:tmpl w:val="91F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C77E94"/>
    <w:multiLevelType w:val="multilevel"/>
    <w:tmpl w:val="952AE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980A82"/>
    <w:multiLevelType w:val="hybridMultilevel"/>
    <w:tmpl w:val="26D65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B56D77"/>
    <w:multiLevelType w:val="multilevel"/>
    <w:tmpl w:val="9F14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DD56F2"/>
    <w:multiLevelType w:val="multilevel"/>
    <w:tmpl w:val="80B88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292FAB"/>
    <w:multiLevelType w:val="multilevel"/>
    <w:tmpl w:val="CEC4C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507CBF"/>
    <w:multiLevelType w:val="multilevel"/>
    <w:tmpl w:val="F7A8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2C703A"/>
    <w:multiLevelType w:val="multilevel"/>
    <w:tmpl w:val="71D0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73287D"/>
    <w:multiLevelType w:val="hybridMultilevel"/>
    <w:tmpl w:val="DB0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D25A90"/>
    <w:multiLevelType w:val="multilevel"/>
    <w:tmpl w:val="3D6E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DE4EC8"/>
    <w:multiLevelType w:val="multilevel"/>
    <w:tmpl w:val="18F02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C1C3A20"/>
    <w:multiLevelType w:val="multilevel"/>
    <w:tmpl w:val="253E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A4077D"/>
    <w:multiLevelType w:val="hybridMultilevel"/>
    <w:tmpl w:val="02C46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1DF3DC9"/>
    <w:multiLevelType w:val="multilevel"/>
    <w:tmpl w:val="EC0E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D7566E"/>
    <w:multiLevelType w:val="hybridMultilevel"/>
    <w:tmpl w:val="05DE8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157EBE"/>
    <w:multiLevelType w:val="hybridMultilevel"/>
    <w:tmpl w:val="01B0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A76EA4"/>
    <w:multiLevelType w:val="multilevel"/>
    <w:tmpl w:val="B768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6D13C5"/>
    <w:multiLevelType w:val="hybridMultilevel"/>
    <w:tmpl w:val="5C38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4"/>
  </w:num>
  <w:num w:numId="3">
    <w:abstractNumId w:val="21"/>
  </w:num>
  <w:num w:numId="4">
    <w:abstractNumId w:val="22"/>
  </w:num>
  <w:num w:numId="5">
    <w:abstractNumId w:val="20"/>
  </w:num>
  <w:num w:numId="6">
    <w:abstractNumId w:val="9"/>
  </w:num>
  <w:num w:numId="7">
    <w:abstractNumId w:val="11"/>
  </w:num>
  <w:num w:numId="8">
    <w:abstractNumId w:val="2"/>
  </w:num>
  <w:num w:numId="9">
    <w:abstractNumId w:val="8"/>
  </w:num>
  <w:num w:numId="10">
    <w:abstractNumId w:val="15"/>
  </w:num>
  <w:num w:numId="11">
    <w:abstractNumId w:val="18"/>
  </w:num>
  <w:num w:numId="12">
    <w:abstractNumId w:val="24"/>
  </w:num>
  <w:num w:numId="13">
    <w:abstractNumId w:val="13"/>
  </w:num>
  <w:num w:numId="14">
    <w:abstractNumId w:val="28"/>
  </w:num>
  <w:num w:numId="15">
    <w:abstractNumId w:val="31"/>
  </w:num>
  <w:num w:numId="16">
    <w:abstractNumId w:val="17"/>
  </w:num>
  <w:num w:numId="17">
    <w:abstractNumId w:val="23"/>
  </w:num>
  <w:num w:numId="18">
    <w:abstractNumId w:val="1"/>
  </w:num>
  <w:num w:numId="19">
    <w:abstractNumId w:val="7"/>
  </w:num>
  <w:num w:numId="20">
    <w:abstractNumId w:val="32"/>
  </w:num>
  <w:num w:numId="21">
    <w:abstractNumId w:val="0"/>
  </w:num>
  <w:num w:numId="22">
    <w:abstractNumId w:val="3"/>
  </w:num>
  <w:num w:numId="23">
    <w:abstractNumId w:val="25"/>
  </w:num>
  <w:num w:numId="24">
    <w:abstractNumId w:val="16"/>
  </w:num>
  <w:num w:numId="25">
    <w:abstractNumId w:val="19"/>
  </w:num>
  <w:num w:numId="26">
    <w:abstractNumId w:val="30"/>
  </w:num>
  <w:num w:numId="27">
    <w:abstractNumId w:val="4"/>
  </w:num>
  <w:num w:numId="28">
    <w:abstractNumId w:val="6"/>
  </w:num>
  <w:num w:numId="29">
    <w:abstractNumId w:val="27"/>
  </w:num>
  <w:num w:numId="30">
    <w:abstractNumId w:val="26"/>
  </w:num>
  <w:num w:numId="31">
    <w:abstractNumId w:val="12"/>
  </w:num>
  <w:num w:numId="32">
    <w:abstractNumId w:val="34"/>
  </w:num>
  <w:num w:numId="33">
    <w:abstractNumId w:val="29"/>
  </w:num>
  <w:num w:numId="34">
    <w:abstractNumId w:val="10"/>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637"/>
    <w:rsid w:val="0001687E"/>
    <w:rsid w:val="00045D7D"/>
    <w:rsid w:val="000A06A2"/>
    <w:rsid w:val="000A1391"/>
    <w:rsid w:val="001070F1"/>
    <w:rsid w:val="00124F94"/>
    <w:rsid w:val="00175BB7"/>
    <w:rsid w:val="00182D44"/>
    <w:rsid w:val="001929B9"/>
    <w:rsid w:val="00223811"/>
    <w:rsid w:val="00285724"/>
    <w:rsid w:val="002B7EC5"/>
    <w:rsid w:val="00304E39"/>
    <w:rsid w:val="003218D5"/>
    <w:rsid w:val="003F168E"/>
    <w:rsid w:val="00413212"/>
    <w:rsid w:val="00455733"/>
    <w:rsid w:val="004645E9"/>
    <w:rsid w:val="00466463"/>
    <w:rsid w:val="00513F8C"/>
    <w:rsid w:val="0054422B"/>
    <w:rsid w:val="00545D59"/>
    <w:rsid w:val="005D3EB0"/>
    <w:rsid w:val="005E4637"/>
    <w:rsid w:val="005F0F58"/>
    <w:rsid w:val="00640B41"/>
    <w:rsid w:val="0065326C"/>
    <w:rsid w:val="006A51CB"/>
    <w:rsid w:val="00733A76"/>
    <w:rsid w:val="007F6FB8"/>
    <w:rsid w:val="0094742A"/>
    <w:rsid w:val="009551CA"/>
    <w:rsid w:val="009568FE"/>
    <w:rsid w:val="00994105"/>
    <w:rsid w:val="009D6FAC"/>
    <w:rsid w:val="00A36585"/>
    <w:rsid w:val="00A40523"/>
    <w:rsid w:val="00A44107"/>
    <w:rsid w:val="00BF3F38"/>
    <w:rsid w:val="00C54ECD"/>
    <w:rsid w:val="00C93589"/>
    <w:rsid w:val="00C967F7"/>
    <w:rsid w:val="00CE18D7"/>
    <w:rsid w:val="00D550BD"/>
    <w:rsid w:val="00D61E6C"/>
    <w:rsid w:val="00D768D6"/>
    <w:rsid w:val="00DE4455"/>
    <w:rsid w:val="00EA0AB6"/>
    <w:rsid w:val="00F07EC8"/>
    <w:rsid w:val="00F56E6C"/>
    <w:rsid w:val="00FD6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9D39E6-25EC-4DB3-8B8F-8DF83B5F5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E18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E18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9474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A51C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46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E18D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E18D7"/>
    <w:rPr>
      <w:rFonts w:ascii="Times New Roman" w:eastAsia="Times New Roman" w:hAnsi="Times New Roman" w:cs="Times New Roman"/>
      <w:b/>
      <w:bCs/>
      <w:sz w:val="36"/>
      <w:szCs w:val="36"/>
    </w:rPr>
  </w:style>
  <w:style w:type="character" w:styleId="Strong">
    <w:name w:val="Strong"/>
    <w:basedOn w:val="DefaultParagraphFont"/>
    <w:uiPriority w:val="22"/>
    <w:qFormat/>
    <w:rsid w:val="00CE18D7"/>
    <w:rPr>
      <w:b/>
      <w:bCs/>
    </w:rPr>
  </w:style>
  <w:style w:type="paragraph" w:styleId="ListParagraph">
    <w:name w:val="List Paragraph"/>
    <w:basedOn w:val="Normal"/>
    <w:uiPriority w:val="34"/>
    <w:qFormat/>
    <w:rsid w:val="00CE18D7"/>
    <w:pPr>
      <w:ind w:left="720"/>
      <w:contextualSpacing/>
    </w:pPr>
  </w:style>
  <w:style w:type="character" w:customStyle="1" w:styleId="Heading3Char">
    <w:name w:val="Heading 3 Char"/>
    <w:basedOn w:val="DefaultParagraphFont"/>
    <w:link w:val="Heading3"/>
    <w:uiPriority w:val="9"/>
    <w:rsid w:val="0094742A"/>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94742A"/>
    <w:rPr>
      <w:i/>
      <w:iCs/>
    </w:rPr>
  </w:style>
  <w:style w:type="table" w:styleId="TableGrid">
    <w:name w:val="Table Grid"/>
    <w:basedOn w:val="TableNormal"/>
    <w:uiPriority w:val="39"/>
    <w:rsid w:val="00C935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40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B41"/>
  </w:style>
  <w:style w:type="paragraph" w:styleId="Footer">
    <w:name w:val="footer"/>
    <w:basedOn w:val="Normal"/>
    <w:link w:val="FooterChar"/>
    <w:uiPriority w:val="99"/>
    <w:unhideWhenUsed/>
    <w:rsid w:val="00640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B41"/>
  </w:style>
  <w:style w:type="character" w:customStyle="1" w:styleId="Heading4Char">
    <w:name w:val="Heading 4 Char"/>
    <w:basedOn w:val="DefaultParagraphFont"/>
    <w:link w:val="Heading4"/>
    <w:uiPriority w:val="9"/>
    <w:semiHidden/>
    <w:rsid w:val="006A51CB"/>
    <w:rPr>
      <w:rFonts w:asciiTheme="majorHAnsi" w:eastAsiaTheme="majorEastAsia" w:hAnsiTheme="majorHAnsi" w:cstheme="majorBidi"/>
      <w:i/>
      <w:iCs/>
      <w:color w:val="2E74B5" w:themeColor="accent1" w:themeShade="BF"/>
    </w:rPr>
  </w:style>
  <w:style w:type="character" w:customStyle="1" w:styleId="katex-mathml">
    <w:name w:val="katex-mathml"/>
    <w:basedOn w:val="DefaultParagraphFont"/>
    <w:rsid w:val="006A5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6894">
      <w:bodyDiv w:val="1"/>
      <w:marLeft w:val="0"/>
      <w:marRight w:val="0"/>
      <w:marTop w:val="0"/>
      <w:marBottom w:val="0"/>
      <w:divBdr>
        <w:top w:val="none" w:sz="0" w:space="0" w:color="auto"/>
        <w:left w:val="none" w:sz="0" w:space="0" w:color="auto"/>
        <w:bottom w:val="none" w:sz="0" w:space="0" w:color="auto"/>
        <w:right w:val="none" w:sz="0" w:space="0" w:color="auto"/>
      </w:divBdr>
    </w:div>
    <w:div w:id="151725460">
      <w:bodyDiv w:val="1"/>
      <w:marLeft w:val="0"/>
      <w:marRight w:val="0"/>
      <w:marTop w:val="0"/>
      <w:marBottom w:val="0"/>
      <w:divBdr>
        <w:top w:val="none" w:sz="0" w:space="0" w:color="auto"/>
        <w:left w:val="none" w:sz="0" w:space="0" w:color="auto"/>
        <w:bottom w:val="none" w:sz="0" w:space="0" w:color="auto"/>
        <w:right w:val="none" w:sz="0" w:space="0" w:color="auto"/>
      </w:divBdr>
    </w:div>
    <w:div w:id="649676282">
      <w:bodyDiv w:val="1"/>
      <w:marLeft w:val="0"/>
      <w:marRight w:val="0"/>
      <w:marTop w:val="0"/>
      <w:marBottom w:val="0"/>
      <w:divBdr>
        <w:top w:val="none" w:sz="0" w:space="0" w:color="auto"/>
        <w:left w:val="none" w:sz="0" w:space="0" w:color="auto"/>
        <w:bottom w:val="none" w:sz="0" w:space="0" w:color="auto"/>
        <w:right w:val="none" w:sz="0" w:space="0" w:color="auto"/>
      </w:divBdr>
    </w:div>
    <w:div w:id="776873878">
      <w:bodyDiv w:val="1"/>
      <w:marLeft w:val="0"/>
      <w:marRight w:val="0"/>
      <w:marTop w:val="0"/>
      <w:marBottom w:val="0"/>
      <w:divBdr>
        <w:top w:val="none" w:sz="0" w:space="0" w:color="auto"/>
        <w:left w:val="none" w:sz="0" w:space="0" w:color="auto"/>
        <w:bottom w:val="none" w:sz="0" w:space="0" w:color="auto"/>
        <w:right w:val="none" w:sz="0" w:space="0" w:color="auto"/>
      </w:divBdr>
    </w:div>
    <w:div w:id="1158381514">
      <w:bodyDiv w:val="1"/>
      <w:marLeft w:val="0"/>
      <w:marRight w:val="0"/>
      <w:marTop w:val="0"/>
      <w:marBottom w:val="0"/>
      <w:divBdr>
        <w:top w:val="none" w:sz="0" w:space="0" w:color="auto"/>
        <w:left w:val="none" w:sz="0" w:space="0" w:color="auto"/>
        <w:bottom w:val="none" w:sz="0" w:space="0" w:color="auto"/>
        <w:right w:val="none" w:sz="0" w:space="0" w:color="auto"/>
      </w:divBdr>
    </w:div>
    <w:div w:id="1472595055">
      <w:bodyDiv w:val="1"/>
      <w:marLeft w:val="0"/>
      <w:marRight w:val="0"/>
      <w:marTop w:val="0"/>
      <w:marBottom w:val="0"/>
      <w:divBdr>
        <w:top w:val="none" w:sz="0" w:space="0" w:color="auto"/>
        <w:left w:val="none" w:sz="0" w:space="0" w:color="auto"/>
        <w:bottom w:val="none" w:sz="0" w:space="0" w:color="auto"/>
        <w:right w:val="none" w:sz="0" w:space="0" w:color="auto"/>
      </w:divBdr>
    </w:div>
    <w:div w:id="1686790413">
      <w:bodyDiv w:val="1"/>
      <w:marLeft w:val="0"/>
      <w:marRight w:val="0"/>
      <w:marTop w:val="0"/>
      <w:marBottom w:val="0"/>
      <w:divBdr>
        <w:top w:val="none" w:sz="0" w:space="0" w:color="auto"/>
        <w:left w:val="none" w:sz="0" w:space="0" w:color="auto"/>
        <w:bottom w:val="none" w:sz="0" w:space="0" w:color="auto"/>
        <w:right w:val="none" w:sz="0" w:space="0" w:color="auto"/>
      </w:divBdr>
    </w:div>
    <w:div w:id="18807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43</Pages>
  <Words>6767</Words>
  <Characters>38574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2025-07-21T13:20:00Z</cp:lastPrinted>
  <dcterms:created xsi:type="dcterms:W3CDTF">2025-07-24T12:47:00Z</dcterms:created>
  <dcterms:modified xsi:type="dcterms:W3CDTF">2025-07-24T15:17:00Z</dcterms:modified>
</cp:coreProperties>
</file>