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C0" w:rsidRPr="00436094" w:rsidRDefault="00436094" w:rsidP="002433C0">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436094">
        <w:rPr>
          <w:rFonts w:ascii="Times New Roman" w:eastAsia="Times New Roman" w:hAnsi="Times New Roman" w:cs="Times New Roman"/>
          <w:b/>
          <w:bCs/>
          <w:kern w:val="36"/>
          <w:sz w:val="40"/>
          <w:szCs w:val="40"/>
        </w:rPr>
        <w:t>AN ASSESSMENT OF YORUBA CELEBRITY ARTISTS' LIFESTYLE ON TOURISM STUDENTS IN KWARA STATE POLYTECHNIC</w:t>
      </w:r>
    </w:p>
    <w:p w:rsidR="002433C0" w:rsidRDefault="002433C0" w:rsidP="002433C0">
      <w:pPr>
        <w:spacing w:line="480" w:lineRule="auto"/>
        <w:jc w:val="center"/>
        <w:rPr>
          <w:rFonts w:ascii="Times New Roman" w:hAnsi="Times New Roman"/>
          <w:b/>
          <w:sz w:val="24"/>
          <w:szCs w:val="24"/>
        </w:rPr>
      </w:pPr>
    </w:p>
    <w:p w:rsidR="002433C0" w:rsidRPr="00F14679" w:rsidRDefault="00436094" w:rsidP="002433C0">
      <w:pPr>
        <w:spacing w:line="480" w:lineRule="auto"/>
        <w:jc w:val="center"/>
        <w:rPr>
          <w:rFonts w:ascii="Times New Roman" w:hAnsi="Times New Roman"/>
          <w:b/>
          <w:sz w:val="24"/>
          <w:szCs w:val="24"/>
        </w:rPr>
      </w:pPr>
      <w:r w:rsidRPr="00F14679">
        <w:rPr>
          <w:rFonts w:ascii="Times New Roman" w:hAnsi="Times New Roman"/>
          <w:b/>
          <w:sz w:val="24"/>
          <w:szCs w:val="24"/>
        </w:rPr>
        <w:t>BY</w:t>
      </w:r>
    </w:p>
    <w:p w:rsidR="002433C0" w:rsidRPr="00F14679" w:rsidRDefault="00436094" w:rsidP="002433C0">
      <w:pPr>
        <w:jc w:val="center"/>
        <w:rPr>
          <w:rFonts w:ascii="Times New Roman" w:hAnsi="Times New Roman"/>
          <w:b/>
          <w:sz w:val="24"/>
          <w:szCs w:val="24"/>
        </w:rPr>
      </w:pPr>
      <w:r>
        <w:rPr>
          <w:rFonts w:ascii="Times New Roman" w:hAnsi="Times New Roman"/>
          <w:b/>
          <w:sz w:val="24"/>
          <w:szCs w:val="24"/>
        </w:rPr>
        <w:t>ADIGUN LAWAL AYOMIDE</w:t>
      </w:r>
    </w:p>
    <w:p w:rsidR="002433C0" w:rsidRPr="00F14679" w:rsidRDefault="00436094" w:rsidP="002433C0">
      <w:pPr>
        <w:jc w:val="center"/>
        <w:rPr>
          <w:rFonts w:ascii="Times New Roman" w:hAnsi="Times New Roman"/>
          <w:b/>
          <w:sz w:val="24"/>
          <w:szCs w:val="24"/>
        </w:rPr>
      </w:pPr>
      <w:bookmarkStart w:id="0" w:name="_GoBack"/>
      <w:r>
        <w:rPr>
          <w:rFonts w:ascii="Times New Roman" w:hAnsi="Times New Roman"/>
          <w:b/>
          <w:sz w:val="24"/>
          <w:szCs w:val="24"/>
        </w:rPr>
        <w:t>ND/23/TMT/FT/0057</w:t>
      </w:r>
    </w:p>
    <w:bookmarkEnd w:id="0"/>
    <w:p w:rsidR="002433C0" w:rsidRPr="00B0253C" w:rsidRDefault="002433C0" w:rsidP="002433C0">
      <w:pPr>
        <w:spacing w:line="480" w:lineRule="auto"/>
        <w:jc w:val="center"/>
        <w:rPr>
          <w:rFonts w:ascii="Times New Roman" w:hAnsi="Times New Roman"/>
          <w:b/>
          <w:sz w:val="24"/>
          <w:szCs w:val="24"/>
        </w:rPr>
      </w:pPr>
    </w:p>
    <w:p w:rsidR="002433C0" w:rsidRDefault="002433C0" w:rsidP="00744B30">
      <w:pPr>
        <w:spacing w:line="240" w:lineRule="auto"/>
        <w:jc w:val="center"/>
        <w:rPr>
          <w:rFonts w:ascii="Times New Roman" w:hAnsi="Times New Roman"/>
          <w:b/>
          <w:sz w:val="24"/>
          <w:szCs w:val="24"/>
        </w:rPr>
      </w:pPr>
      <w:r w:rsidRPr="00B0253C">
        <w:rPr>
          <w:rFonts w:ascii="Times New Roman" w:hAnsi="Times New Roman"/>
          <w:b/>
          <w:sz w:val="24"/>
          <w:szCs w:val="24"/>
        </w:rPr>
        <w:t xml:space="preserve">BEING A RESEARCH PROJECT SUBMITTED TO THE DEPARTMENT OF </w:t>
      </w:r>
      <w:r>
        <w:rPr>
          <w:rFonts w:ascii="Times New Roman" w:hAnsi="Times New Roman"/>
          <w:b/>
          <w:sz w:val="24"/>
          <w:szCs w:val="24"/>
        </w:rPr>
        <w:t>TOURISM MANAGEMENT TECHNOLOGY</w:t>
      </w:r>
    </w:p>
    <w:p w:rsidR="002433C0" w:rsidRDefault="002433C0" w:rsidP="00744B30">
      <w:pPr>
        <w:spacing w:line="240" w:lineRule="auto"/>
        <w:jc w:val="center"/>
        <w:rPr>
          <w:rFonts w:ascii="Times New Roman" w:hAnsi="Times New Roman"/>
          <w:b/>
          <w:sz w:val="24"/>
          <w:szCs w:val="24"/>
        </w:rPr>
      </w:pPr>
      <w:r w:rsidRPr="00B0253C">
        <w:rPr>
          <w:rFonts w:ascii="Times New Roman" w:hAnsi="Times New Roman"/>
          <w:b/>
          <w:sz w:val="24"/>
          <w:szCs w:val="24"/>
        </w:rPr>
        <w:t xml:space="preserve"> INSTITUTE OF </w:t>
      </w:r>
      <w:r>
        <w:rPr>
          <w:rFonts w:ascii="Times New Roman" w:hAnsi="Times New Roman"/>
          <w:b/>
          <w:sz w:val="24"/>
          <w:szCs w:val="24"/>
        </w:rPr>
        <w:t>APPLIED SCIENCE,</w:t>
      </w:r>
    </w:p>
    <w:p w:rsidR="002433C0" w:rsidRDefault="002433C0" w:rsidP="00744B30">
      <w:pPr>
        <w:spacing w:line="240" w:lineRule="auto"/>
        <w:jc w:val="center"/>
        <w:rPr>
          <w:rFonts w:ascii="Times New Roman" w:hAnsi="Times New Roman"/>
          <w:b/>
          <w:sz w:val="24"/>
          <w:szCs w:val="24"/>
        </w:rPr>
      </w:pPr>
      <w:r w:rsidRPr="00B0253C">
        <w:rPr>
          <w:rFonts w:ascii="Times New Roman" w:hAnsi="Times New Roman"/>
          <w:b/>
          <w:sz w:val="24"/>
          <w:szCs w:val="24"/>
        </w:rPr>
        <w:t xml:space="preserve"> KWARA STATE POLYTECHNIC, ILORIN</w:t>
      </w:r>
    </w:p>
    <w:p w:rsidR="00744B30" w:rsidRPr="00B0253C" w:rsidRDefault="00744B30" w:rsidP="002433C0">
      <w:pPr>
        <w:spacing w:line="480" w:lineRule="auto"/>
        <w:jc w:val="center"/>
        <w:rPr>
          <w:rFonts w:ascii="Times New Roman" w:hAnsi="Times New Roman"/>
          <w:b/>
          <w:sz w:val="24"/>
          <w:szCs w:val="24"/>
        </w:rPr>
      </w:pPr>
    </w:p>
    <w:p w:rsidR="002433C0" w:rsidRPr="00B0253C" w:rsidRDefault="002433C0" w:rsidP="002433C0">
      <w:pPr>
        <w:spacing w:line="480" w:lineRule="auto"/>
        <w:jc w:val="center"/>
        <w:rPr>
          <w:rFonts w:ascii="Times New Roman" w:hAnsi="Times New Roman"/>
          <w:b/>
          <w:sz w:val="24"/>
          <w:szCs w:val="24"/>
        </w:rPr>
      </w:pPr>
      <w:r w:rsidRPr="00B0253C">
        <w:rPr>
          <w:rFonts w:ascii="Times New Roman" w:hAnsi="Times New Roman"/>
          <w:b/>
          <w:sz w:val="24"/>
          <w:szCs w:val="24"/>
        </w:rPr>
        <w:t>IN PARTIAL FULFILLMENT OF THE REQU</w:t>
      </w:r>
      <w:r>
        <w:rPr>
          <w:rFonts w:ascii="Times New Roman" w:hAnsi="Times New Roman"/>
          <w:b/>
          <w:sz w:val="24"/>
          <w:szCs w:val="24"/>
        </w:rPr>
        <w:t xml:space="preserve">IREMENT FOR THE AWARD OF </w:t>
      </w:r>
      <w:r w:rsidRPr="00B0253C">
        <w:rPr>
          <w:rFonts w:ascii="Times New Roman" w:hAnsi="Times New Roman"/>
          <w:b/>
          <w:sz w:val="24"/>
          <w:szCs w:val="24"/>
        </w:rPr>
        <w:t xml:space="preserve">NATIONAL DIPLOMA IN </w:t>
      </w:r>
      <w:r>
        <w:rPr>
          <w:rFonts w:ascii="Times New Roman" w:hAnsi="Times New Roman"/>
          <w:b/>
          <w:sz w:val="24"/>
          <w:szCs w:val="24"/>
        </w:rPr>
        <w:t>TOURISM MANAGEMENT TECHNOLOGY</w:t>
      </w:r>
    </w:p>
    <w:p w:rsidR="002433C0" w:rsidRDefault="002433C0" w:rsidP="002433C0">
      <w:pPr>
        <w:spacing w:line="480" w:lineRule="auto"/>
        <w:ind w:left="3600" w:firstLine="720"/>
        <w:jc w:val="center"/>
        <w:rPr>
          <w:rFonts w:ascii="Times New Roman" w:hAnsi="Times New Roman"/>
          <w:b/>
          <w:sz w:val="24"/>
          <w:szCs w:val="24"/>
        </w:rPr>
      </w:pPr>
    </w:p>
    <w:p w:rsidR="002433C0" w:rsidRPr="00B0253C" w:rsidRDefault="002433C0" w:rsidP="002433C0">
      <w:pPr>
        <w:spacing w:line="480" w:lineRule="auto"/>
        <w:ind w:left="5760" w:firstLine="720"/>
        <w:jc w:val="center"/>
        <w:rPr>
          <w:rFonts w:ascii="Times New Roman" w:hAnsi="Times New Roman"/>
          <w:b/>
          <w:sz w:val="24"/>
          <w:szCs w:val="24"/>
        </w:rPr>
      </w:pPr>
      <w:r>
        <w:rPr>
          <w:rFonts w:ascii="Times New Roman" w:hAnsi="Times New Roman"/>
          <w:b/>
          <w:sz w:val="24"/>
          <w:szCs w:val="24"/>
        </w:rPr>
        <w:t>JULY</w:t>
      </w:r>
      <w:r w:rsidRPr="00B0253C">
        <w:rPr>
          <w:rFonts w:ascii="Times New Roman" w:hAnsi="Times New Roman"/>
          <w:b/>
          <w:sz w:val="24"/>
          <w:szCs w:val="24"/>
        </w:rPr>
        <w:t xml:space="preserve"> 2025</w:t>
      </w:r>
    </w:p>
    <w:p w:rsidR="002433C0" w:rsidRPr="00B0253C" w:rsidRDefault="002433C0" w:rsidP="002433C0">
      <w:pPr>
        <w:jc w:val="center"/>
        <w:rPr>
          <w:rFonts w:ascii="Times New Roman" w:hAnsi="Times New Roman"/>
          <w:sz w:val="24"/>
          <w:szCs w:val="24"/>
        </w:rPr>
      </w:pPr>
      <w:r w:rsidRPr="00B0253C">
        <w:rPr>
          <w:rFonts w:ascii="Times New Roman" w:hAnsi="Times New Roman"/>
          <w:sz w:val="24"/>
          <w:szCs w:val="24"/>
        </w:rPr>
        <w:br w:type="page"/>
      </w:r>
      <w:r w:rsidRPr="00B0253C">
        <w:rPr>
          <w:rFonts w:ascii="Times New Roman" w:hAnsi="Times New Roman"/>
          <w:b/>
          <w:sz w:val="24"/>
          <w:szCs w:val="24"/>
        </w:rPr>
        <w:lastRenderedPageBreak/>
        <w:t>CERTIFICATION</w:t>
      </w:r>
    </w:p>
    <w:p w:rsidR="002433C0" w:rsidRPr="00B0253C" w:rsidRDefault="002433C0" w:rsidP="002433C0">
      <w:pPr>
        <w:spacing w:after="0" w:line="480" w:lineRule="auto"/>
        <w:jc w:val="both"/>
        <w:rPr>
          <w:rFonts w:ascii="Times New Roman" w:hAnsi="Times New Roman"/>
          <w:sz w:val="24"/>
          <w:szCs w:val="24"/>
        </w:rPr>
      </w:pPr>
      <w:r w:rsidRPr="00B0253C">
        <w:rPr>
          <w:rFonts w:ascii="Times New Roman" w:hAnsi="Times New Roman"/>
          <w:sz w:val="24"/>
          <w:szCs w:val="24"/>
        </w:rPr>
        <w:tab/>
        <w:t>This is to certify that research work has been read and approved as meeting th</w:t>
      </w:r>
      <w:r>
        <w:rPr>
          <w:rFonts w:ascii="Times New Roman" w:hAnsi="Times New Roman"/>
          <w:sz w:val="24"/>
          <w:szCs w:val="24"/>
        </w:rPr>
        <w:t xml:space="preserve">e requirement for the award of </w:t>
      </w:r>
      <w:r w:rsidRPr="00B0253C">
        <w:rPr>
          <w:rFonts w:ascii="Times New Roman" w:hAnsi="Times New Roman"/>
          <w:sz w:val="24"/>
          <w:szCs w:val="24"/>
        </w:rPr>
        <w:t xml:space="preserve">National Diploma </w:t>
      </w:r>
      <w:r>
        <w:rPr>
          <w:rFonts w:ascii="Times New Roman" w:hAnsi="Times New Roman"/>
          <w:sz w:val="24"/>
          <w:szCs w:val="24"/>
        </w:rPr>
        <w:t>(</w:t>
      </w:r>
      <w:r w:rsidRPr="00B0253C">
        <w:rPr>
          <w:rFonts w:ascii="Times New Roman" w:hAnsi="Times New Roman"/>
          <w:sz w:val="24"/>
          <w:szCs w:val="24"/>
        </w:rPr>
        <w:t xml:space="preserve">ND) </w:t>
      </w:r>
      <w:r>
        <w:rPr>
          <w:rFonts w:ascii="Times New Roman" w:hAnsi="Times New Roman"/>
          <w:sz w:val="24"/>
          <w:szCs w:val="24"/>
        </w:rPr>
        <w:t>Tourism Management Technology</w:t>
      </w:r>
      <w:r w:rsidRPr="00B0253C">
        <w:rPr>
          <w:rFonts w:ascii="Times New Roman" w:hAnsi="Times New Roman"/>
          <w:sz w:val="24"/>
          <w:szCs w:val="24"/>
        </w:rPr>
        <w:t xml:space="preserve"> Department, Institute of </w:t>
      </w:r>
      <w:r>
        <w:rPr>
          <w:rFonts w:ascii="Times New Roman" w:hAnsi="Times New Roman"/>
          <w:sz w:val="24"/>
          <w:szCs w:val="24"/>
        </w:rPr>
        <w:t>Applied Science</w:t>
      </w:r>
      <w:r w:rsidRPr="00B0253C">
        <w:rPr>
          <w:rFonts w:ascii="Times New Roman" w:hAnsi="Times New Roman"/>
          <w:sz w:val="24"/>
          <w:szCs w:val="24"/>
        </w:rPr>
        <w:t xml:space="preserve">, </w:t>
      </w:r>
      <w:proofErr w:type="spellStart"/>
      <w:r w:rsidRPr="00B0253C">
        <w:rPr>
          <w:rFonts w:ascii="Times New Roman" w:hAnsi="Times New Roman"/>
          <w:sz w:val="24"/>
          <w:szCs w:val="24"/>
        </w:rPr>
        <w:t>Kwara</w:t>
      </w:r>
      <w:proofErr w:type="spellEnd"/>
      <w:r w:rsidRPr="00B0253C">
        <w:rPr>
          <w:rFonts w:ascii="Times New Roman" w:hAnsi="Times New Roman"/>
          <w:sz w:val="24"/>
          <w:szCs w:val="24"/>
        </w:rPr>
        <w:t xml:space="preserve"> state polytechnic, Ilorin</w:t>
      </w:r>
    </w:p>
    <w:p w:rsidR="002433C0" w:rsidRPr="00B0253C" w:rsidRDefault="002433C0" w:rsidP="002433C0">
      <w:pPr>
        <w:spacing w:after="0" w:line="480" w:lineRule="auto"/>
        <w:jc w:val="both"/>
        <w:rPr>
          <w:rFonts w:ascii="Times New Roman" w:hAnsi="Times New Roman"/>
          <w:sz w:val="24"/>
          <w:szCs w:val="24"/>
        </w:rPr>
      </w:pPr>
    </w:p>
    <w:p w:rsidR="002433C0" w:rsidRPr="00B0253C" w:rsidRDefault="002433C0" w:rsidP="002433C0">
      <w:pPr>
        <w:spacing w:after="0" w:line="480" w:lineRule="auto"/>
        <w:jc w:val="both"/>
        <w:rPr>
          <w:rFonts w:ascii="Times New Roman" w:hAnsi="Times New Roman"/>
          <w:sz w:val="24"/>
          <w:szCs w:val="24"/>
        </w:rPr>
      </w:pPr>
    </w:p>
    <w:p w:rsidR="002433C0" w:rsidRPr="00436094" w:rsidRDefault="002433C0" w:rsidP="00436094">
      <w:pPr>
        <w:spacing w:after="0" w:line="240" w:lineRule="auto"/>
        <w:jc w:val="both"/>
        <w:rPr>
          <w:rFonts w:ascii="Times New Roman" w:hAnsi="Times New Roman" w:cs="Times New Roman"/>
          <w:color w:val="000000" w:themeColor="text1"/>
          <w:sz w:val="24"/>
          <w:szCs w:val="24"/>
        </w:rPr>
      </w:pPr>
      <w:r w:rsidRPr="00436094">
        <w:rPr>
          <w:rFonts w:ascii="Times New Roman" w:hAnsi="Times New Roman" w:cs="Times New Roman"/>
          <w:color w:val="000000" w:themeColor="text1"/>
          <w:sz w:val="24"/>
          <w:szCs w:val="24"/>
        </w:rPr>
        <w:t>__________________________________</w:t>
      </w:r>
      <w:r w:rsidRPr="00436094">
        <w:rPr>
          <w:rFonts w:ascii="Times New Roman" w:hAnsi="Times New Roman" w:cs="Times New Roman"/>
          <w:color w:val="000000" w:themeColor="text1"/>
          <w:sz w:val="24"/>
          <w:szCs w:val="24"/>
        </w:rPr>
        <w:tab/>
      </w:r>
      <w:r w:rsidRPr="00436094">
        <w:rPr>
          <w:rFonts w:ascii="Times New Roman" w:hAnsi="Times New Roman" w:cs="Times New Roman"/>
          <w:color w:val="000000" w:themeColor="text1"/>
          <w:sz w:val="24"/>
          <w:szCs w:val="24"/>
        </w:rPr>
        <w:tab/>
      </w:r>
      <w:r w:rsidRPr="00436094">
        <w:rPr>
          <w:rFonts w:ascii="Times New Roman" w:hAnsi="Times New Roman" w:cs="Times New Roman"/>
          <w:color w:val="000000" w:themeColor="text1"/>
          <w:sz w:val="24"/>
          <w:szCs w:val="24"/>
        </w:rPr>
        <w:tab/>
      </w:r>
      <w:r w:rsidRPr="00436094">
        <w:rPr>
          <w:rFonts w:ascii="Times New Roman" w:hAnsi="Times New Roman" w:cs="Times New Roman"/>
          <w:color w:val="000000" w:themeColor="text1"/>
          <w:sz w:val="24"/>
          <w:szCs w:val="24"/>
        </w:rPr>
        <w:tab/>
      </w:r>
      <w:r w:rsidRPr="00436094">
        <w:rPr>
          <w:rFonts w:ascii="Times New Roman" w:hAnsi="Times New Roman" w:cs="Times New Roman"/>
          <w:color w:val="000000" w:themeColor="text1"/>
          <w:sz w:val="24"/>
          <w:szCs w:val="24"/>
        </w:rPr>
        <w:tab/>
        <w:t>__________________</w:t>
      </w:r>
    </w:p>
    <w:p w:rsidR="002433C0" w:rsidRPr="00B0253C" w:rsidRDefault="00436094" w:rsidP="00436094">
      <w:pPr>
        <w:pStyle w:val="Heading4"/>
        <w:shd w:val="clear" w:color="auto" w:fill="FFFFFF"/>
        <w:spacing w:before="0" w:beforeAutospacing="0" w:after="0" w:afterAutospacing="0"/>
        <w:rPr>
          <w:b w:val="0"/>
        </w:rPr>
      </w:pPr>
      <w:r>
        <w:rPr>
          <w:bCs w:val="0"/>
          <w:color w:val="000000" w:themeColor="text1"/>
        </w:rPr>
        <w:t xml:space="preserve">           </w:t>
      </w:r>
      <w:r w:rsidRPr="00436094">
        <w:rPr>
          <w:bCs w:val="0"/>
          <w:color w:val="000000" w:themeColor="text1"/>
        </w:rPr>
        <w:t>MR. BASHIR AMINU</w:t>
      </w:r>
      <w:r w:rsidR="002433C0">
        <w:tab/>
      </w:r>
      <w:r w:rsidR="002433C0">
        <w:tab/>
      </w:r>
      <w:r w:rsidR="002433C0">
        <w:tab/>
      </w:r>
      <w:r>
        <w:tab/>
      </w:r>
      <w:r w:rsidR="002433C0">
        <w:tab/>
      </w:r>
      <w:r w:rsidR="002433C0">
        <w:tab/>
      </w:r>
      <w:r w:rsidR="002433C0">
        <w:tab/>
      </w:r>
      <w:r w:rsidR="002433C0" w:rsidRPr="00B0253C">
        <w:t>DATE</w:t>
      </w:r>
    </w:p>
    <w:p w:rsidR="002433C0" w:rsidRPr="00B0253C" w:rsidRDefault="002433C0" w:rsidP="0043609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w:t>
      </w:r>
      <w:r w:rsidRPr="00B0253C">
        <w:rPr>
          <w:rFonts w:ascii="Times New Roman" w:hAnsi="Times New Roman"/>
          <w:b/>
          <w:i/>
          <w:sz w:val="24"/>
          <w:szCs w:val="24"/>
        </w:rPr>
        <w:t>Project Supervisor</w:t>
      </w:r>
      <w:r w:rsidRPr="00B0253C">
        <w:rPr>
          <w:rFonts w:ascii="Times New Roman" w:hAnsi="Times New Roman"/>
          <w:b/>
          <w:sz w:val="24"/>
          <w:szCs w:val="24"/>
        </w:rPr>
        <w:t>)</w:t>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p>
    <w:p w:rsidR="002433C0" w:rsidRPr="00B0253C" w:rsidRDefault="002433C0" w:rsidP="00436094">
      <w:pPr>
        <w:spacing w:after="0" w:line="240" w:lineRule="auto"/>
        <w:jc w:val="both"/>
        <w:rPr>
          <w:rFonts w:ascii="Times New Roman" w:hAnsi="Times New Roman"/>
          <w:sz w:val="24"/>
          <w:szCs w:val="24"/>
        </w:rPr>
      </w:pPr>
    </w:p>
    <w:p w:rsidR="002433C0" w:rsidRDefault="002433C0" w:rsidP="002433C0">
      <w:pPr>
        <w:spacing w:after="0" w:line="240" w:lineRule="auto"/>
        <w:jc w:val="both"/>
        <w:rPr>
          <w:rFonts w:ascii="Times New Roman" w:hAnsi="Times New Roman"/>
          <w:sz w:val="24"/>
          <w:szCs w:val="24"/>
        </w:rPr>
      </w:pPr>
    </w:p>
    <w:p w:rsidR="002433C0" w:rsidRDefault="002433C0" w:rsidP="002433C0">
      <w:pPr>
        <w:spacing w:after="0" w:line="240" w:lineRule="auto"/>
        <w:jc w:val="both"/>
        <w:rPr>
          <w:rFonts w:ascii="Times New Roman" w:hAnsi="Times New Roman"/>
          <w:sz w:val="24"/>
          <w:szCs w:val="24"/>
        </w:rPr>
      </w:pPr>
    </w:p>
    <w:p w:rsidR="002433C0" w:rsidRPr="00B0253C" w:rsidRDefault="002433C0" w:rsidP="002433C0">
      <w:pPr>
        <w:spacing w:after="0" w:line="240" w:lineRule="auto"/>
        <w:jc w:val="both"/>
        <w:rPr>
          <w:rFonts w:ascii="Times New Roman" w:hAnsi="Times New Roman"/>
          <w:sz w:val="24"/>
          <w:szCs w:val="24"/>
        </w:rPr>
      </w:pPr>
    </w:p>
    <w:p w:rsidR="002433C0" w:rsidRDefault="002433C0" w:rsidP="002433C0">
      <w:pPr>
        <w:spacing w:after="0" w:line="240" w:lineRule="auto"/>
        <w:jc w:val="both"/>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2433C0" w:rsidRPr="002B6972" w:rsidRDefault="002433C0" w:rsidP="002433C0">
      <w:pPr>
        <w:spacing w:after="0" w:line="240" w:lineRule="auto"/>
        <w:jc w:val="both"/>
        <w:rPr>
          <w:rFonts w:ascii="Times New Roman" w:hAnsi="Times New Roman"/>
          <w:b/>
          <w:sz w:val="24"/>
          <w:szCs w:val="24"/>
        </w:rPr>
      </w:pPr>
      <w:r w:rsidRPr="002B6972">
        <w:rPr>
          <w:rFonts w:ascii="Times New Roman" w:hAnsi="Times New Roman"/>
          <w:b/>
          <w:sz w:val="24"/>
          <w:szCs w:val="24"/>
        </w:rPr>
        <w:t>MR. ADEKUNLE J. OLUW</w:t>
      </w:r>
      <w:r>
        <w:rPr>
          <w:rFonts w:ascii="Times New Roman" w:hAnsi="Times New Roman"/>
          <w:b/>
          <w:sz w:val="24"/>
          <w:szCs w:val="24"/>
        </w:rPr>
        <w:t>OLE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t>DATE</w:t>
      </w:r>
    </w:p>
    <w:p w:rsidR="002433C0" w:rsidRDefault="002433C0" w:rsidP="002433C0">
      <w:pPr>
        <w:spacing w:after="0" w:line="240" w:lineRule="auto"/>
        <w:jc w:val="both"/>
        <w:rPr>
          <w:rFonts w:ascii="Times New Roman" w:hAnsi="Times New Roman"/>
          <w:b/>
          <w:sz w:val="24"/>
          <w:szCs w:val="24"/>
        </w:rPr>
      </w:pPr>
      <w:r w:rsidRPr="002B6972">
        <w:rPr>
          <w:rFonts w:ascii="Times New Roman" w:hAnsi="Times New Roman"/>
          <w:b/>
          <w:sz w:val="24"/>
          <w:szCs w:val="24"/>
        </w:rPr>
        <w:t xml:space="preserve">  </w:t>
      </w:r>
      <w:r>
        <w:rPr>
          <w:rFonts w:ascii="Times New Roman" w:hAnsi="Times New Roman"/>
          <w:b/>
          <w:sz w:val="24"/>
          <w:szCs w:val="24"/>
        </w:rPr>
        <w:t xml:space="preserve">        </w:t>
      </w:r>
      <w:r w:rsidRPr="002B6972">
        <w:rPr>
          <w:rFonts w:ascii="Times New Roman" w:hAnsi="Times New Roman"/>
          <w:b/>
          <w:sz w:val="24"/>
          <w:szCs w:val="24"/>
        </w:rPr>
        <w:t>(Project C</w:t>
      </w:r>
      <w:r>
        <w:rPr>
          <w:rFonts w:ascii="Times New Roman" w:hAnsi="Times New Roman"/>
          <w:b/>
          <w:sz w:val="24"/>
          <w:szCs w:val="24"/>
        </w:rPr>
        <w:t>oordinator)</w:t>
      </w:r>
    </w:p>
    <w:p w:rsidR="002433C0" w:rsidRDefault="002433C0" w:rsidP="002433C0">
      <w:pPr>
        <w:spacing w:after="0" w:line="240" w:lineRule="auto"/>
        <w:jc w:val="both"/>
        <w:rPr>
          <w:rFonts w:ascii="Times New Roman" w:hAnsi="Times New Roman"/>
          <w:b/>
          <w:sz w:val="24"/>
          <w:szCs w:val="24"/>
        </w:rPr>
      </w:pPr>
    </w:p>
    <w:p w:rsidR="002433C0" w:rsidRDefault="002433C0" w:rsidP="002433C0">
      <w:pPr>
        <w:spacing w:after="0" w:line="240" w:lineRule="auto"/>
        <w:jc w:val="both"/>
        <w:rPr>
          <w:rFonts w:ascii="Times New Roman" w:hAnsi="Times New Roman"/>
          <w:b/>
          <w:sz w:val="24"/>
          <w:szCs w:val="24"/>
        </w:rPr>
      </w:pPr>
    </w:p>
    <w:p w:rsidR="002433C0" w:rsidRDefault="002433C0" w:rsidP="002433C0">
      <w:pPr>
        <w:spacing w:after="0" w:line="240" w:lineRule="auto"/>
        <w:jc w:val="both"/>
        <w:rPr>
          <w:rFonts w:ascii="Times New Roman" w:hAnsi="Times New Roman"/>
          <w:b/>
          <w:sz w:val="24"/>
          <w:szCs w:val="24"/>
        </w:rPr>
      </w:pPr>
    </w:p>
    <w:p w:rsidR="002433C0" w:rsidRPr="002B6972" w:rsidRDefault="002433C0" w:rsidP="002433C0">
      <w:pPr>
        <w:spacing w:after="0" w:line="240" w:lineRule="auto"/>
        <w:jc w:val="both"/>
        <w:rPr>
          <w:rFonts w:ascii="Times New Roman" w:hAnsi="Times New Roman"/>
          <w:b/>
          <w:sz w:val="24"/>
          <w:szCs w:val="24"/>
        </w:rPr>
      </w:pPr>
    </w:p>
    <w:p w:rsidR="002433C0" w:rsidRPr="00B0253C" w:rsidRDefault="002433C0" w:rsidP="002433C0">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w:t>
      </w:r>
      <w:r>
        <w:rPr>
          <w:rFonts w:ascii="Times New Roman" w:hAnsi="Times New Roman"/>
          <w:sz w:val="24"/>
          <w:szCs w:val="24"/>
        </w:rPr>
        <w:t>_____</w:t>
      </w:r>
      <w:r w:rsidRPr="00B0253C">
        <w:rPr>
          <w:rFonts w:ascii="Times New Roman" w:hAnsi="Times New Roman"/>
          <w:sz w:val="24"/>
          <w:szCs w:val="24"/>
        </w:rPr>
        <w:t>____</w:t>
      </w:r>
    </w:p>
    <w:p w:rsidR="002433C0" w:rsidRPr="00B0253C" w:rsidRDefault="002433C0" w:rsidP="002433C0">
      <w:pPr>
        <w:spacing w:after="0" w:line="240" w:lineRule="auto"/>
        <w:jc w:val="both"/>
        <w:rPr>
          <w:rFonts w:ascii="Times New Roman" w:hAnsi="Times New Roman"/>
          <w:b/>
          <w:sz w:val="24"/>
          <w:szCs w:val="24"/>
        </w:rPr>
      </w:pPr>
      <w:r>
        <w:rPr>
          <w:rFonts w:ascii="Times New Roman" w:hAnsi="Times New Roman"/>
          <w:b/>
          <w:sz w:val="24"/>
          <w:szCs w:val="24"/>
        </w:rPr>
        <w:t xml:space="preserve">     MRS OYETORO LUCIA TITILAYO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t>DATE</w:t>
      </w:r>
    </w:p>
    <w:p w:rsidR="002433C0" w:rsidRPr="00B0253C" w:rsidRDefault="002433C0" w:rsidP="002433C0">
      <w:pPr>
        <w:spacing w:after="0" w:line="240" w:lineRule="auto"/>
        <w:jc w:val="both"/>
        <w:rPr>
          <w:rFonts w:ascii="Times New Roman" w:hAnsi="Times New Roman"/>
          <w:b/>
          <w:sz w:val="24"/>
          <w:szCs w:val="24"/>
        </w:rPr>
      </w:pPr>
      <w:r w:rsidRPr="00B0253C">
        <w:rPr>
          <w:rFonts w:ascii="Times New Roman" w:hAnsi="Times New Roman"/>
          <w:b/>
          <w:sz w:val="24"/>
          <w:szCs w:val="24"/>
        </w:rPr>
        <w:t xml:space="preserve">     </w:t>
      </w:r>
      <w:r>
        <w:rPr>
          <w:rFonts w:ascii="Times New Roman" w:hAnsi="Times New Roman"/>
          <w:b/>
          <w:sz w:val="24"/>
          <w:szCs w:val="24"/>
        </w:rPr>
        <w:t xml:space="preserve">     </w:t>
      </w:r>
      <w:r w:rsidRPr="00B0253C">
        <w:rPr>
          <w:rFonts w:ascii="Times New Roman" w:hAnsi="Times New Roman"/>
          <w:b/>
          <w:sz w:val="24"/>
          <w:szCs w:val="24"/>
        </w:rPr>
        <w:t xml:space="preserve"> (</w:t>
      </w:r>
      <w:r w:rsidRPr="00B0253C">
        <w:rPr>
          <w:rFonts w:ascii="Times New Roman" w:hAnsi="Times New Roman"/>
          <w:b/>
          <w:i/>
          <w:sz w:val="24"/>
          <w:szCs w:val="24"/>
        </w:rPr>
        <w:t>Head of Department</w:t>
      </w:r>
      <w:r w:rsidRPr="00B0253C">
        <w:rPr>
          <w:rFonts w:ascii="Times New Roman" w:hAnsi="Times New Roman"/>
          <w:b/>
          <w:sz w:val="24"/>
          <w:szCs w:val="24"/>
        </w:rPr>
        <w:t>)</w:t>
      </w:r>
    </w:p>
    <w:p w:rsidR="002433C0" w:rsidRDefault="002433C0" w:rsidP="002433C0">
      <w:pPr>
        <w:spacing w:after="0" w:line="240" w:lineRule="auto"/>
        <w:jc w:val="both"/>
        <w:rPr>
          <w:rFonts w:ascii="Times New Roman" w:hAnsi="Times New Roman"/>
          <w:sz w:val="24"/>
          <w:szCs w:val="24"/>
        </w:rPr>
      </w:pPr>
    </w:p>
    <w:p w:rsidR="002433C0" w:rsidRPr="00B0253C" w:rsidRDefault="002433C0" w:rsidP="002433C0">
      <w:pPr>
        <w:spacing w:after="0" w:line="240" w:lineRule="auto"/>
        <w:jc w:val="both"/>
        <w:rPr>
          <w:rFonts w:ascii="Times New Roman" w:hAnsi="Times New Roman"/>
          <w:sz w:val="24"/>
          <w:szCs w:val="24"/>
        </w:rPr>
      </w:pPr>
    </w:p>
    <w:p w:rsidR="002433C0" w:rsidRPr="00B0253C" w:rsidRDefault="002433C0" w:rsidP="002433C0">
      <w:pPr>
        <w:spacing w:after="0" w:line="240" w:lineRule="auto"/>
        <w:jc w:val="both"/>
        <w:rPr>
          <w:rFonts w:ascii="Times New Roman" w:hAnsi="Times New Roman"/>
          <w:sz w:val="24"/>
          <w:szCs w:val="24"/>
        </w:rPr>
      </w:pPr>
    </w:p>
    <w:p w:rsidR="002433C0" w:rsidRPr="00B0253C" w:rsidRDefault="002433C0" w:rsidP="002433C0">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____________</w:t>
      </w:r>
      <w:r>
        <w:rPr>
          <w:rFonts w:ascii="Times New Roman" w:hAnsi="Times New Roman"/>
          <w:sz w:val="24"/>
          <w:szCs w:val="24"/>
        </w:rPr>
        <w:t>_____</w:t>
      </w:r>
      <w:r w:rsidRPr="00B0253C">
        <w:rPr>
          <w:rFonts w:ascii="Times New Roman" w:hAnsi="Times New Roman"/>
          <w:sz w:val="24"/>
          <w:szCs w:val="24"/>
        </w:rPr>
        <w:t>_</w:t>
      </w:r>
    </w:p>
    <w:p w:rsidR="002433C0" w:rsidRPr="00B0253C" w:rsidRDefault="002433C0" w:rsidP="002433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2433C0" w:rsidRPr="00B0253C" w:rsidRDefault="002433C0" w:rsidP="002433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(Project Coordinator)</w:t>
      </w:r>
    </w:p>
    <w:p w:rsidR="002433C0" w:rsidRPr="00F14679" w:rsidRDefault="002433C0" w:rsidP="002433C0">
      <w:pPr>
        <w:spacing w:after="0" w:line="480" w:lineRule="auto"/>
        <w:jc w:val="both"/>
        <w:rPr>
          <w:rFonts w:ascii="Times New Roman" w:hAnsi="Times New Roman"/>
          <w:sz w:val="24"/>
          <w:szCs w:val="24"/>
        </w:rPr>
      </w:pPr>
      <w:r w:rsidRPr="00B0253C">
        <w:rPr>
          <w:rFonts w:ascii="Times New Roman" w:hAnsi="Times New Roman"/>
          <w:sz w:val="24"/>
          <w:szCs w:val="24"/>
        </w:rPr>
        <w:br w:type="page"/>
      </w:r>
    </w:p>
    <w:p w:rsidR="002433C0" w:rsidRPr="00F14679" w:rsidRDefault="002433C0" w:rsidP="002433C0">
      <w:pPr>
        <w:spacing w:after="0" w:line="480" w:lineRule="auto"/>
        <w:jc w:val="center"/>
        <w:rPr>
          <w:rFonts w:ascii="Times New Roman" w:hAnsi="Times New Roman"/>
          <w:b/>
          <w:sz w:val="24"/>
          <w:szCs w:val="24"/>
        </w:rPr>
      </w:pPr>
      <w:r w:rsidRPr="00F14679">
        <w:rPr>
          <w:rFonts w:ascii="Times New Roman" w:hAnsi="Times New Roman"/>
          <w:b/>
          <w:sz w:val="24"/>
          <w:szCs w:val="24"/>
        </w:rPr>
        <w:lastRenderedPageBreak/>
        <w:t>DEDICATION</w:t>
      </w:r>
    </w:p>
    <w:p w:rsidR="002433C0" w:rsidRPr="00F14679" w:rsidRDefault="002433C0" w:rsidP="002433C0">
      <w:pPr>
        <w:spacing w:after="0" w:line="480" w:lineRule="auto"/>
        <w:jc w:val="both"/>
        <w:rPr>
          <w:rFonts w:ascii="Times New Roman" w:hAnsi="Times New Roman"/>
          <w:sz w:val="24"/>
          <w:szCs w:val="24"/>
        </w:rPr>
      </w:pPr>
      <w:r w:rsidRPr="00F14679">
        <w:rPr>
          <w:rFonts w:ascii="Times New Roman" w:hAnsi="Times New Roman"/>
          <w:sz w:val="24"/>
          <w:szCs w:val="24"/>
        </w:rPr>
        <w:t xml:space="preserve">This project is dedicated to </w:t>
      </w:r>
      <w:r>
        <w:rPr>
          <w:rFonts w:ascii="Times New Roman" w:hAnsi="Times New Roman"/>
          <w:sz w:val="24"/>
          <w:szCs w:val="24"/>
        </w:rPr>
        <w:t xml:space="preserve">Almighty </w:t>
      </w:r>
      <w:proofErr w:type="gramStart"/>
      <w:r>
        <w:rPr>
          <w:rFonts w:ascii="Times New Roman" w:hAnsi="Times New Roman"/>
          <w:sz w:val="24"/>
          <w:szCs w:val="24"/>
        </w:rPr>
        <w:t>Allah  for</w:t>
      </w:r>
      <w:proofErr w:type="gramEnd"/>
      <w:r>
        <w:rPr>
          <w:rFonts w:ascii="Times New Roman" w:hAnsi="Times New Roman"/>
          <w:sz w:val="24"/>
          <w:szCs w:val="24"/>
        </w:rPr>
        <w:t xml:space="preserve"> his faithfulness over my life</w:t>
      </w:r>
    </w:p>
    <w:p w:rsidR="002433C0" w:rsidRPr="00F14679" w:rsidRDefault="002433C0" w:rsidP="002433C0">
      <w:pPr>
        <w:spacing w:after="0" w:line="480" w:lineRule="auto"/>
        <w:jc w:val="both"/>
        <w:rPr>
          <w:rFonts w:ascii="Times New Roman" w:hAnsi="Times New Roman"/>
          <w:sz w:val="24"/>
          <w:szCs w:val="24"/>
        </w:rPr>
      </w:pPr>
      <w:r w:rsidRPr="00F14679">
        <w:rPr>
          <w:rFonts w:ascii="Times New Roman" w:hAnsi="Times New Roman"/>
          <w:sz w:val="24"/>
          <w:szCs w:val="24"/>
        </w:rPr>
        <w:br w:type="page"/>
      </w:r>
    </w:p>
    <w:p w:rsidR="002433C0" w:rsidRPr="00F14679" w:rsidRDefault="002433C0" w:rsidP="002433C0">
      <w:pPr>
        <w:spacing w:after="0" w:line="480" w:lineRule="auto"/>
        <w:jc w:val="center"/>
        <w:rPr>
          <w:rFonts w:ascii="Times New Roman" w:hAnsi="Times New Roman"/>
          <w:sz w:val="24"/>
          <w:szCs w:val="24"/>
        </w:rPr>
      </w:pPr>
      <w:r w:rsidRPr="00F14679">
        <w:rPr>
          <w:rFonts w:ascii="Times New Roman" w:hAnsi="Times New Roman"/>
          <w:b/>
          <w:sz w:val="24"/>
          <w:szCs w:val="24"/>
        </w:rPr>
        <w:lastRenderedPageBreak/>
        <w:t>ACKNOWLEDGEMENT</w:t>
      </w:r>
    </w:p>
    <w:p w:rsidR="002433C0" w:rsidRDefault="002433C0" w:rsidP="002433C0">
      <w:pPr>
        <w:pStyle w:val="NormalWeb"/>
        <w:spacing w:line="480" w:lineRule="auto"/>
        <w:jc w:val="both"/>
      </w:pPr>
      <w:r>
        <w:t>First and foremost, I give all glory, honor, and praise to the Almighty God—the Creator of heaven and earth, the One who was, who is, and who is to come. He is the Alpha and the Omega, the Beginning and the End. His unfailing love, infinite wisdom, and divine guidance have been the solid foundation upon which this project was built. Without His grace, strength, and provision, this work would not have been possible.</w:t>
      </w:r>
    </w:p>
    <w:p w:rsidR="002433C0" w:rsidRDefault="002433C0" w:rsidP="002433C0">
      <w:pPr>
        <w:pStyle w:val="NormalWeb"/>
        <w:spacing w:line="480" w:lineRule="auto"/>
        <w:jc w:val="both"/>
      </w:pPr>
      <w:r>
        <w:t xml:space="preserve">I would like to extend my heartfelt gratitude to my esteemed project supervisor, </w:t>
      </w:r>
      <w:r w:rsidR="00436094" w:rsidRPr="00436094">
        <w:rPr>
          <w:bCs/>
          <w:color w:val="000000" w:themeColor="text1"/>
        </w:rPr>
        <w:t>MR. BASHIR AMINU</w:t>
      </w:r>
      <w:r w:rsidR="00744B30">
        <w:t>, for his</w:t>
      </w:r>
      <w:r>
        <w:t xml:space="preserve"> exceptional mentorship, expert insights, and constructive criticism throughout </w:t>
      </w:r>
      <w:r w:rsidR="00744B30">
        <w:t>the course of this research. His</w:t>
      </w:r>
      <w:r>
        <w:t xml:space="preserve"> patience, attention to detail, and unwavering support were instrumental in shaping the direction and quality of this project. I deeply appreciate the time and effort she devoted to ensuring the success of this work.</w:t>
      </w:r>
    </w:p>
    <w:p w:rsidR="002433C0" w:rsidRDefault="002433C0" w:rsidP="002433C0">
      <w:pPr>
        <w:pStyle w:val="NormalWeb"/>
        <w:spacing w:line="480" w:lineRule="auto"/>
        <w:jc w:val="both"/>
      </w:pPr>
      <w:r>
        <w:t>My sincere appreciation also goes to my beloved family, friends, and loved ones. Your constant encouragement, emotional support, and belief in my abilities served as a powerful source of motivation. During moments of doubt and exhaustion, your words of assurance and unwavering presence reminded me of my goals and gave me the strength to persevere.</w:t>
      </w:r>
    </w:p>
    <w:p w:rsidR="002433C0" w:rsidRDefault="002433C0" w:rsidP="002433C0">
      <w:pPr>
        <w:pStyle w:val="NormalWeb"/>
        <w:spacing w:line="480" w:lineRule="auto"/>
        <w:jc w:val="both"/>
      </w:pPr>
      <w:r>
        <w:t>To everyone who played a role—directly or indirectly—in the successful completion of this project, I say thank you. Your collective contributions have been the driving force behind the realization of this work, and I am profoundly grateful.</w:t>
      </w:r>
    </w:p>
    <w:p w:rsidR="002433C0" w:rsidRDefault="002433C0" w:rsidP="002433C0">
      <w:pPr>
        <w:pStyle w:val="NormalWeb"/>
        <w:spacing w:line="480" w:lineRule="auto"/>
        <w:jc w:val="both"/>
      </w:pPr>
      <w:r>
        <w:t xml:space="preserve">May God bless you all </w:t>
      </w:r>
      <w:proofErr w:type="gramStart"/>
      <w:r>
        <w:t>abundantly.</w:t>
      </w:r>
      <w:proofErr w:type="gramEnd"/>
    </w:p>
    <w:p w:rsidR="002433C0" w:rsidRDefault="002433C0" w:rsidP="00173AFC">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73AFC" w:rsidRPr="001F5CA6" w:rsidRDefault="00744B30" w:rsidP="001F5CA6">
      <w:pPr>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lastRenderedPageBreak/>
        <w:t>ABSTRACT</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This study investigates the influence of Yoruba celebrity artists’ lifestyles on tourism students at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 It explores students’ awareness and perceptions of these lifestyles, their influence on career aspirations, and their implications for understanding cultural tourism. A descriptive survey design was adopted with structured questionnaires distributed among tourism students. Findings are expected to reveal the extent of influence celebrity culture has on students’ career outlooks and tourism perception. The study aims to recommend ways to harness celebrity influence positively in tourism education and destination promotion.</w:t>
      </w:r>
    </w:p>
    <w:p w:rsidR="00744B30" w:rsidRPr="001F5CA6" w:rsidRDefault="00744B30" w:rsidP="001F5CA6">
      <w:pPr>
        <w:spacing w:after="0" w:line="480" w:lineRule="auto"/>
        <w:jc w:val="both"/>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br w:type="page"/>
      </w:r>
    </w:p>
    <w:p w:rsidR="00744B30" w:rsidRPr="001F5CA6" w:rsidRDefault="00744B30" w:rsidP="001F5CA6">
      <w:pPr>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lastRenderedPageBreak/>
        <w:t>CHAPTER ONE</w:t>
      </w:r>
    </w:p>
    <w:p w:rsidR="00173AFC" w:rsidRPr="001F5CA6" w:rsidRDefault="00744B30" w:rsidP="001F5CA6">
      <w:pPr>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INTRODUCTION</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1.1 Background to the Study</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Celebrity culture has increasingly become a powerful societal force, especially in youth development and cultural perception (</w:t>
      </w:r>
      <w:proofErr w:type="spellStart"/>
      <w:r w:rsidRPr="001F5CA6">
        <w:rPr>
          <w:rFonts w:ascii="Times New Roman" w:eastAsia="Times New Roman" w:hAnsi="Times New Roman" w:cs="Times New Roman"/>
          <w:sz w:val="24"/>
          <w:szCs w:val="24"/>
        </w:rPr>
        <w:t>Ajiboye</w:t>
      </w:r>
      <w:proofErr w:type="spellEnd"/>
      <w:r w:rsidRPr="001F5CA6">
        <w:rPr>
          <w:rFonts w:ascii="Times New Roman" w:eastAsia="Times New Roman" w:hAnsi="Times New Roman" w:cs="Times New Roman"/>
          <w:sz w:val="24"/>
          <w:szCs w:val="24"/>
        </w:rPr>
        <w:t>, 2018). In Nigeria, Yoruba celebrity artists—including musicians, actors, and comedians—have emerged as influential figures shaping public opinion and lifestyle norms (</w:t>
      </w:r>
      <w:proofErr w:type="spellStart"/>
      <w:r w:rsidRPr="001F5CA6">
        <w:rPr>
          <w:rFonts w:ascii="Times New Roman" w:eastAsia="Times New Roman" w:hAnsi="Times New Roman" w:cs="Times New Roman"/>
          <w:sz w:val="24"/>
          <w:szCs w:val="24"/>
        </w:rPr>
        <w:t>Akinwale</w:t>
      </w:r>
      <w:proofErr w:type="spellEnd"/>
      <w:r w:rsidRPr="001F5CA6">
        <w:rPr>
          <w:rFonts w:ascii="Times New Roman" w:eastAsia="Times New Roman" w:hAnsi="Times New Roman" w:cs="Times New Roman"/>
          <w:sz w:val="24"/>
          <w:szCs w:val="24"/>
        </w:rPr>
        <w:t xml:space="preserve"> &amp; </w:t>
      </w:r>
      <w:proofErr w:type="spellStart"/>
      <w:r w:rsidRPr="001F5CA6">
        <w:rPr>
          <w:rFonts w:ascii="Times New Roman" w:eastAsia="Times New Roman" w:hAnsi="Times New Roman" w:cs="Times New Roman"/>
          <w:sz w:val="24"/>
          <w:szCs w:val="24"/>
        </w:rPr>
        <w:t>Ogunleye</w:t>
      </w:r>
      <w:proofErr w:type="spellEnd"/>
      <w:r w:rsidRPr="001F5CA6">
        <w:rPr>
          <w:rFonts w:ascii="Times New Roman" w:eastAsia="Times New Roman" w:hAnsi="Times New Roman" w:cs="Times New Roman"/>
          <w:sz w:val="24"/>
          <w:szCs w:val="24"/>
        </w:rPr>
        <w:t>, 2021). These celebrities often embody elements of Yoruba culture, serving as informal cultural ambassadors (</w:t>
      </w:r>
      <w:proofErr w:type="spellStart"/>
      <w:r w:rsidRPr="001F5CA6">
        <w:rPr>
          <w:rFonts w:ascii="Times New Roman" w:eastAsia="Times New Roman" w:hAnsi="Times New Roman" w:cs="Times New Roman"/>
          <w:sz w:val="24"/>
          <w:szCs w:val="24"/>
        </w:rPr>
        <w:t>Ojo</w:t>
      </w:r>
      <w:proofErr w:type="spellEnd"/>
      <w:r w:rsidRPr="001F5CA6">
        <w:rPr>
          <w:rFonts w:ascii="Times New Roman" w:eastAsia="Times New Roman" w:hAnsi="Times New Roman" w:cs="Times New Roman"/>
          <w:sz w:val="24"/>
          <w:szCs w:val="24"/>
        </w:rPr>
        <w:t>, 2020).</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rise of social media has further amplified their reach, making their lifestyles visible and aspirational to youths, including students. Their fashion, travel, philanthropy, and luxury lifestyle often project success and social mobility (Salami &amp; </w:t>
      </w:r>
      <w:proofErr w:type="spellStart"/>
      <w:r w:rsidRPr="001F5CA6">
        <w:rPr>
          <w:rFonts w:ascii="Times New Roman" w:eastAsia="Times New Roman" w:hAnsi="Times New Roman" w:cs="Times New Roman"/>
          <w:sz w:val="24"/>
          <w:szCs w:val="24"/>
        </w:rPr>
        <w:t>Oyeniyi</w:t>
      </w:r>
      <w:proofErr w:type="spellEnd"/>
      <w:r w:rsidRPr="001F5CA6">
        <w:rPr>
          <w:rFonts w:ascii="Times New Roman" w:eastAsia="Times New Roman" w:hAnsi="Times New Roman" w:cs="Times New Roman"/>
          <w:sz w:val="24"/>
          <w:szCs w:val="24"/>
        </w:rPr>
        <w:t>, 2022). This growing visibility raises questions about how such portrayals influence students, especially those studying tourism—a field deeply connected to culture, travel, and representation.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Institutions like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 play a pivotal role in tourism education. Understanding the dynamics between celebrity influence and student perception is critical in shaping culturally aware, professionally grounded tourism practitioners.</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1.2 Statement of the Problem</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While research exists on celebrity culture's broader influence, little attention has been paid to its specific effects on tourism students in Nigeria. The aspirational lifestyles of Yoruba celebrities may create distorted expectations about the tourism industry. Students might overemphasize glamour and underappreciate the realities of tourism as a discipline and profession (Bello, 2019). This study seeks to fill this gap by assessing tourism students' perceptions and how such influences shape their career goals and understanding of cultural tourism.</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lastRenderedPageBreak/>
        <w:t>1.3 Objectives of the Study</w:t>
      </w:r>
    </w:p>
    <w:p w:rsidR="001F5CA6" w:rsidRDefault="00173AFC" w:rsidP="001F5CA6">
      <w:pPr>
        <w:spacing w:after="0" w:line="480" w:lineRule="auto"/>
        <w:jc w:val="both"/>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General Objective:</w:t>
      </w:r>
    </w:p>
    <w:p w:rsidR="00173AFC" w:rsidRPr="001F5CA6" w:rsidRDefault="00173AFC"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sz w:val="24"/>
          <w:szCs w:val="24"/>
        </w:rPr>
        <w:t xml:space="preserve">To assess the influence of Yoruba celebrity artists’ lifestyles on tourism students in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w:t>
      </w:r>
      <w:proofErr w:type="gramEnd"/>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Specific Objectives:</w:t>
      </w:r>
    </w:p>
    <w:p w:rsidR="00173AFC" w:rsidRPr="001F5CA6" w:rsidRDefault="00173AFC" w:rsidP="001F5CA6">
      <w:pPr>
        <w:numPr>
          <w:ilvl w:val="0"/>
          <w:numId w:val="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identify tourism students’ awareness of Yoruba celebrity lifestyles.</w:t>
      </w:r>
    </w:p>
    <w:p w:rsidR="00173AFC" w:rsidRPr="001F5CA6" w:rsidRDefault="00173AFC" w:rsidP="001F5CA6">
      <w:pPr>
        <w:numPr>
          <w:ilvl w:val="0"/>
          <w:numId w:val="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examine students’ perceptions of aspects such as travel, fashion, and philanthropy.</w:t>
      </w:r>
    </w:p>
    <w:p w:rsidR="00173AFC" w:rsidRPr="001F5CA6" w:rsidRDefault="00173AFC" w:rsidP="001F5CA6">
      <w:pPr>
        <w:numPr>
          <w:ilvl w:val="0"/>
          <w:numId w:val="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assess the influence on students’ career aspirations and tourism interests.</w:t>
      </w:r>
    </w:p>
    <w:p w:rsidR="00173AFC" w:rsidRPr="001F5CA6" w:rsidRDefault="00173AFC" w:rsidP="001F5CA6">
      <w:pPr>
        <w:numPr>
          <w:ilvl w:val="0"/>
          <w:numId w:val="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explore how these lifestyles affect students’ understanding of cultural tourism and destination branding.</w:t>
      </w:r>
    </w:p>
    <w:p w:rsidR="00173AFC" w:rsidRPr="001F5CA6" w:rsidRDefault="00173AFC" w:rsidP="001F5CA6">
      <w:pPr>
        <w:numPr>
          <w:ilvl w:val="0"/>
          <w:numId w:val="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identify perceived positive or negative impacts on students’ outlook toward the tourism industry.</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1.4 Research Questions</w:t>
      </w:r>
    </w:p>
    <w:p w:rsidR="00173AFC" w:rsidRPr="001F5CA6" w:rsidRDefault="00173AFC" w:rsidP="001F5CA6">
      <w:pPr>
        <w:numPr>
          <w:ilvl w:val="0"/>
          <w:numId w:val="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What is the awareness level of students about Yoruba celebrity lifestyles?</w:t>
      </w:r>
    </w:p>
    <w:p w:rsidR="00173AFC" w:rsidRPr="001F5CA6" w:rsidRDefault="00173AFC" w:rsidP="001F5CA6">
      <w:pPr>
        <w:numPr>
          <w:ilvl w:val="0"/>
          <w:numId w:val="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What are the students’ perceptions of these lifestyles?</w:t>
      </w:r>
    </w:p>
    <w:p w:rsidR="00173AFC" w:rsidRPr="001F5CA6" w:rsidRDefault="00173AFC" w:rsidP="001F5CA6">
      <w:pPr>
        <w:numPr>
          <w:ilvl w:val="0"/>
          <w:numId w:val="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what extent do these lifestyles influence students’ career choices?</w:t>
      </w:r>
    </w:p>
    <w:p w:rsidR="00173AFC" w:rsidRPr="001F5CA6" w:rsidRDefault="00173AFC" w:rsidP="001F5CA6">
      <w:pPr>
        <w:numPr>
          <w:ilvl w:val="0"/>
          <w:numId w:val="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How do celebrity lifestyles shape students’ views on cultural tourism?</w:t>
      </w:r>
    </w:p>
    <w:p w:rsidR="00173AFC" w:rsidRPr="001F5CA6" w:rsidRDefault="00173AFC" w:rsidP="001F5CA6">
      <w:pPr>
        <w:numPr>
          <w:ilvl w:val="0"/>
          <w:numId w:val="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What are the positive or negative influences perceived by students?</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1.5 Research Hypotheses</w:t>
      </w:r>
    </w:p>
    <w:p w:rsidR="00173AFC" w:rsidRPr="001F5CA6" w:rsidRDefault="00173AFC" w:rsidP="001F5CA6">
      <w:pPr>
        <w:numPr>
          <w:ilvl w:val="0"/>
          <w:numId w:val="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Ho1:</w:t>
      </w:r>
      <w:r w:rsidRPr="001F5CA6">
        <w:rPr>
          <w:rFonts w:ascii="Times New Roman" w:eastAsia="Times New Roman" w:hAnsi="Times New Roman" w:cs="Times New Roman"/>
          <w:sz w:val="24"/>
          <w:szCs w:val="24"/>
        </w:rPr>
        <w:t xml:space="preserve"> There is no significant awareness of Yoruba celebrity lifestyles among tourism students.</w:t>
      </w:r>
    </w:p>
    <w:p w:rsidR="00173AFC" w:rsidRPr="001F5CA6" w:rsidRDefault="00173AFC" w:rsidP="001F5CA6">
      <w:pPr>
        <w:numPr>
          <w:ilvl w:val="0"/>
          <w:numId w:val="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Ho2:</w:t>
      </w:r>
      <w:r w:rsidRPr="001F5CA6">
        <w:rPr>
          <w:rFonts w:ascii="Times New Roman" w:eastAsia="Times New Roman" w:hAnsi="Times New Roman" w:cs="Times New Roman"/>
          <w:sz w:val="24"/>
          <w:szCs w:val="24"/>
        </w:rPr>
        <w:t xml:space="preserve"> Celebrity lifestyles do not significantly influence students’ career aspirations.</w:t>
      </w:r>
    </w:p>
    <w:p w:rsidR="00173AFC" w:rsidRPr="001F5CA6" w:rsidRDefault="00173AFC" w:rsidP="001F5CA6">
      <w:pPr>
        <w:numPr>
          <w:ilvl w:val="0"/>
          <w:numId w:val="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Ho3:</w:t>
      </w:r>
      <w:r w:rsidRPr="001F5CA6">
        <w:rPr>
          <w:rFonts w:ascii="Times New Roman" w:eastAsia="Times New Roman" w:hAnsi="Times New Roman" w:cs="Times New Roman"/>
          <w:sz w:val="24"/>
          <w:szCs w:val="24"/>
        </w:rPr>
        <w:t xml:space="preserve"> There is no significant relationship between celebrity lifestyles and students’ understanding of cultural tourism.</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1.6 Significance of the Study</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This research contributes to:</w:t>
      </w:r>
    </w:p>
    <w:p w:rsidR="00173AFC" w:rsidRPr="001F5CA6" w:rsidRDefault="00173AFC" w:rsidP="001F5CA6">
      <w:pPr>
        <w:numPr>
          <w:ilvl w:val="0"/>
          <w:numId w:val="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Curriculum development:</w:t>
      </w:r>
      <w:r w:rsidRPr="001F5CA6">
        <w:rPr>
          <w:rFonts w:ascii="Times New Roman" w:eastAsia="Times New Roman" w:hAnsi="Times New Roman" w:cs="Times New Roman"/>
          <w:sz w:val="24"/>
          <w:szCs w:val="24"/>
        </w:rPr>
        <w:t xml:space="preserve"> Enhancing media literacy and critical tourism studies.</w:t>
      </w:r>
    </w:p>
    <w:p w:rsidR="00173AFC" w:rsidRPr="001F5CA6" w:rsidRDefault="00173AFC" w:rsidP="001F5CA6">
      <w:pPr>
        <w:numPr>
          <w:ilvl w:val="0"/>
          <w:numId w:val="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Industry insight:</w:t>
      </w:r>
      <w:r w:rsidRPr="001F5CA6">
        <w:rPr>
          <w:rFonts w:ascii="Times New Roman" w:eastAsia="Times New Roman" w:hAnsi="Times New Roman" w:cs="Times New Roman"/>
          <w:sz w:val="24"/>
          <w:szCs w:val="24"/>
        </w:rPr>
        <w:t xml:space="preserve"> Understanding youth perspectives for strategic tourism marketing.</w:t>
      </w:r>
    </w:p>
    <w:p w:rsidR="00173AFC" w:rsidRPr="001F5CA6" w:rsidRDefault="00173AFC" w:rsidP="001F5CA6">
      <w:pPr>
        <w:numPr>
          <w:ilvl w:val="0"/>
          <w:numId w:val="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Celebrity branding:</w:t>
      </w:r>
      <w:r w:rsidRPr="001F5CA6">
        <w:rPr>
          <w:rFonts w:ascii="Times New Roman" w:eastAsia="Times New Roman" w:hAnsi="Times New Roman" w:cs="Times New Roman"/>
          <w:sz w:val="24"/>
          <w:szCs w:val="24"/>
        </w:rPr>
        <w:t xml:space="preserve"> Helping celebrities recognize their unintentional influence.</w:t>
      </w:r>
    </w:p>
    <w:p w:rsidR="00173AFC" w:rsidRPr="001F5CA6" w:rsidRDefault="00173AFC" w:rsidP="001F5CA6">
      <w:pPr>
        <w:numPr>
          <w:ilvl w:val="0"/>
          <w:numId w:val="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Youth awareness:</w:t>
      </w:r>
      <w:r w:rsidRPr="001F5CA6">
        <w:rPr>
          <w:rFonts w:ascii="Times New Roman" w:eastAsia="Times New Roman" w:hAnsi="Times New Roman" w:cs="Times New Roman"/>
          <w:sz w:val="24"/>
          <w:szCs w:val="24"/>
        </w:rPr>
        <w:t xml:space="preserve"> Encouraging students to balance aspiration with industry realities.</w:t>
      </w:r>
    </w:p>
    <w:p w:rsidR="00173AFC" w:rsidRPr="001F5CA6" w:rsidRDefault="00173AFC" w:rsidP="001F5CA6">
      <w:pPr>
        <w:numPr>
          <w:ilvl w:val="0"/>
          <w:numId w:val="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Policy formulation:</w:t>
      </w:r>
      <w:r w:rsidRPr="001F5CA6">
        <w:rPr>
          <w:rFonts w:ascii="Times New Roman" w:eastAsia="Times New Roman" w:hAnsi="Times New Roman" w:cs="Times New Roman"/>
          <w:sz w:val="24"/>
          <w:szCs w:val="24"/>
        </w:rPr>
        <w:t xml:space="preserve"> Supporting informed cultural tourism promotion.</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1.7 Scope of the Study</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study focuses on 2024/2025 tourism students at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 and is limited to Yoruba celebrity artists. It excludes other ethnic celebrities or departments.</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1.8 Operational Definition of Terms</w:t>
      </w:r>
    </w:p>
    <w:p w:rsidR="00173AFC" w:rsidRPr="001F5CA6" w:rsidRDefault="00173AFC" w:rsidP="001F5CA6">
      <w:pPr>
        <w:numPr>
          <w:ilvl w:val="0"/>
          <w:numId w:val="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Yoruba Celebrity Artists:</w:t>
      </w:r>
      <w:r w:rsidRPr="001F5CA6">
        <w:rPr>
          <w:rFonts w:ascii="Times New Roman" w:eastAsia="Times New Roman" w:hAnsi="Times New Roman" w:cs="Times New Roman"/>
          <w:sz w:val="24"/>
          <w:szCs w:val="24"/>
        </w:rPr>
        <w:t xml:space="preserve"> Popular entertainers of Yoruba origin with notable public influence.</w:t>
      </w:r>
    </w:p>
    <w:p w:rsidR="00173AFC" w:rsidRPr="001F5CA6" w:rsidRDefault="00173AFC" w:rsidP="001F5CA6">
      <w:pPr>
        <w:numPr>
          <w:ilvl w:val="0"/>
          <w:numId w:val="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Lifestyle:</w:t>
      </w:r>
      <w:r w:rsidRPr="001F5CA6">
        <w:rPr>
          <w:rFonts w:ascii="Times New Roman" w:eastAsia="Times New Roman" w:hAnsi="Times New Roman" w:cs="Times New Roman"/>
          <w:sz w:val="24"/>
          <w:szCs w:val="24"/>
        </w:rPr>
        <w:t xml:space="preserve"> Publicly displayed habits related to travel, fashion, and social status.</w:t>
      </w:r>
    </w:p>
    <w:p w:rsidR="00173AFC" w:rsidRPr="001F5CA6" w:rsidRDefault="00173AFC" w:rsidP="001F5CA6">
      <w:pPr>
        <w:numPr>
          <w:ilvl w:val="0"/>
          <w:numId w:val="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Influence:</w:t>
      </w:r>
      <w:r w:rsidRPr="001F5CA6">
        <w:rPr>
          <w:rFonts w:ascii="Times New Roman" w:eastAsia="Times New Roman" w:hAnsi="Times New Roman" w:cs="Times New Roman"/>
          <w:sz w:val="24"/>
          <w:szCs w:val="24"/>
        </w:rPr>
        <w:t xml:space="preserve"> The power to shape thoughts, behavior, or aspirations.</w:t>
      </w:r>
    </w:p>
    <w:p w:rsidR="00173AFC" w:rsidRPr="001F5CA6" w:rsidRDefault="00173AFC" w:rsidP="001F5CA6">
      <w:pPr>
        <w:numPr>
          <w:ilvl w:val="0"/>
          <w:numId w:val="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Cultural Tourism:</w:t>
      </w:r>
      <w:r w:rsidRPr="001F5CA6">
        <w:rPr>
          <w:rFonts w:ascii="Times New Roman" w:eastAsia="Times New Roman" w:hAnsi="Times New Roman" w:cs="Times New Roman"/>
          <w:sz w:val="24"/>
          <w:szCs w:val="24"/>
        </w:rPr>
        <w:t xml:space="preserve"> Travel related to cultural heritage, arts, and traditions.</w:t>
      </w:r>
    </w:p>
    <w:p w:rsidR="00173AFC" w:rsidRPr="001F5CA6" w:rsidRDefault="00173AFC" w:rsidP="001F5CA6">
      <w:pPr>
        <w:numPr>
          <w:ilvl w:val="0"/>
          <w:numId w:val="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Perception:</w:t>
      </w:r>
      <w:r w:rsidRPr="001F5CA6">
        <w:rPr>
          <w:rFonts w:ascii="Times New Roman" w:eastAsia="Times New Roman" w:hAnsi="Times New Roman" w:cs="Times New Roman"/>
          <w:sz w:val="24"/>
          <w:szCs w:val="24"/>
        </w:rPr>
        <w:t xml:space="preserve"> Students’ interpretations of observed celebrity behaviors.</w:t>
      </w:r>
    </w:p>
    <w:p w:rsidR="001F5CA6" w:rsidRDefault="001F5C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F5CA6" w:rsidRDefault="001F5CA6" w:rsidP="001F5CA6">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173AFC" w:rsidRPr="001F5CA6" w:rsidRDefault="001F5CA6" w:rsidP="001F5CA6">
      <w:pPr>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LITERATURE REVIEW</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2.1 Conceptual Framework</w:t>
      </w:r>
    </w:p>
    <w:p w:rsidR="00173AFC" w:rsidRPr="001F5CA6" w:rsidRDefault="00173AFC" w:rsidP="001F5CA6">
      <w:pPr>
        <w:spacing w:after="0" w:line="480" w:lineRule="auto"/>
        <w:jc w:val="both"/>
        <w:outlineLvl w:val="3"/>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Celebrity and Influence Theory</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Celebrity culture affects youth by shaping identity and aspirations (McCracken, 1989). According to </w:t>
      </w:r>
      <w:proofErr w:type="spellStart"/>
      <w:r w:rsidRPr="001F5CA6">
        <w:rPr>
          <w:rFonts w:ascii="Times New Roman" w:eastAsia="Times New Roman" w:hAnsi="Times New Roman" w:cs="Times New Roman"/>
          <w:sz w:val="24"/>
          <w:szCs w:val="24"/>
        </w:rPr>
        <w:t>Parasocial</w:t>
      </w:r>
      <w:proofErr w:type="spellEnd"/>
      <w:r w:rsidRPr="001F5CA6">
        <w:rPr>
          <w:rFonts w:ascii="Times New Roman" w:eastAsia="Times New Roman" w:hAnsi="Times New Roman" w:cs="Times New Roman"/>
          <w:sz w:val="24"/>
          <w:szCs w:val="24"/>
        </w:rPr>
        <w:t xml:space="preserve"> Interaction Theory (Horton &amp; </w:t>
      </w:r>
      <w:proofErr w:type="spellStart"/>
      <w:r w:rsidRPr="001F5CA6">
        <w:rPr>
          <w:rFonts w:ascii="Times New Roman" w:eastAsia="Times New Roman" w:hAnsi="Times New Roman" w:cs="Times New Roman"/>
          <w:sz w:val="24"/>
          <w:szCs w:val="24"/>
        </w:rPr>
        <w:t>Wohl</w:t>
      </w:r>
      <w:proofErr w:type="spellEnd"/>
      <w:r w:rsidRPr="001F5CA6">
        <w:rPr>
          <w:rFonts w:ascii="Times New Roman" w:eastAsia="Times New Roman" w:hAnsi="Times New Roman" w:cs="Times New Roman"/>
          <w:sz w:val="24"/>
          <w:szCs w:val="24"/>
        </w:rPr>
        <w:t>, 1956), students can form emotional bonds with celebrities, despite never meeting them.</w:t>
      </w:r>
    </w:p>
    <w:p w:rsidR="00173AFC" w:rsidRPr="001F5CA6" w:rsidRDefault="00173AFC" w:rsidP="001F5CA6">
      <w:pPr>
        <w:spacing w:after="0" w:line="480" w:lineRule="auto"/>
        <w:jc w:val="both"/>
        <w:outlineLvl w:val="3"/>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Social Learning Theory (Bandura, 1977)</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This theory asserts that behaviors can be learned through observation and imitation, suggesting students may mimic celebrities' lifestyles.</w:t>
      </w:r>
    </w:p>
    <w:p w:rsidR="00173AFC" w:rsidRPr="001F5CA6" w:rsidRDefault="00173AFC" w:rsidP="001F5CA6">
      <w:pPr>
        <w:spacing w:after="0" w:line="480" w:lineRule="auto"/>
        <w:jc w:val="both"/>
        <w:outlineLvl w:val="3"/>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Youth and Media Consumption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Social platforms expose youths to curated, often idealized lives of celebrities (</w:t>
      </w:r>
      <w:proofErr w:type="spellStart"/>
      <w:r w:rsidRPr="001F5CA6">
        <w:rPr>
          <w:rFonts w:ascii="Times New Roman" w:eastAsia="Times New Roman" w:hAnsi="Times New Roman" w:cs="Times New Roman"/>
          <w:sz w:val="24"/>
          <w:szCs w:val="24"/>
        </w:rPr>
        <w:t>Obafemi</w:t>
      </w:r>
      <w:proofErr w:type="spellEnd"/>
      <w:r w:rsidRPr="001F5CA6">
        <w:rPr>
          <w:rFonts w:ascii="Times New Roman" w:eastAsia="Times New Roman" w:hAnsi="Times New Roman" w:cs="Times New Roman"/>
          <w:sz w:val="24"/>
          <w:szCs w:val="24"/>
        </w:rPr>
        <w:t>, 2020).</w:t>
      </w:r>
    </w:p>
    <w:p w:rsidR="00173AFC" w:rsidRPr="001F5CA6" w:rsidRDefault="00173AFC" w:rsidP="001F5CA6">
      <w:pPr>
        <w:spacing w:after="0" w:line="480" w:lineRule="auto"/>
        <w:jc w:val="both"/>
        <w:outlineLvl w:val="3"/>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Lifestyle Branding and Cultural Tourism</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Celebrities help popularize cultural values through media representation, which can influence tourism choices (</w:t>
      </w:r>
      <w:proofErr w:type="spellStart"/>
      <w:r w:rsidRPr="001F5CA6">
        <w:rPr>
          <w:rFonts w:ascii="Times New Roman" w:eastAsia="Times New Roman" w:hAnsi="Times New Roman" w:cs="Times New Roman"/>
          <w:sz w:val="24"/>
          <w:szCs w:val="24"/>
        </w:rPr>
        <w:t>Uche</w:t>
      </w:r>
      <w:proofErr w:type="spellEnd"/>
      <w:r w:rsidRPr="001F5CA6">
        <w:rPr>
          <w:rFonts w:ascii="Times New Roman" w:eastAsia="Times New Roman" w:hAnsi="Times New Roman" w:cs="Times New Roman"/>
          <w:sz w:val="24"/>
          <w:szCs w:val="24"/>
        </w:rPr>
        <w:t xml:space="preserve"> &amp; Adebayo, 2018).</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2.2 Theoretical Framework</w:t>
      </w:r>
    </w:p>
    <w:p w:rsidR="00173AFC" w:rsidRPr="001F5CA6" w:rsidRDefault="00173AFC" w:rsidP="001F5CA6">
      <w:pPr>
        <w:numPr>
          <w:ilvl w:val="0"/>
          <w:numId w:val="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Social Learning Theory:</w:t>
      </w:r>
      <w:r w:rsidRPr="001F5CA6">
        <w:rPr>
          <w:rFonts w:ascii="Times New Roman" w:eastAsia="Times New Roman" w:hAnsi="Times New Roman" w:cs="Times New Roman"/>
          <w:sz w:val="24"/>
          <w:szCs w:val="24"/>
        </w:rPr>
        <w:t xml:space="preserve"> Justifies the influence of celebrity behavior on students.</w:t>
      </w:r>
    </w:p>
    <w:p w:rsidR="00173AFC" w:rsidRPr="001F5CA6" w:rsidRDefault="00173AFC" w:rsidP="001F5CA6">
      <w:pPr>
        <w:numPr>
          <w:ilvl w:val="0"/>
          <w:numId w:val="6"/>
        </w:numPr>
        <w:spacing w:after="0" w:line="480" w:lineRule="auto"/>
        <w:jc w:val="both"/>
        <w:rPr>
          <w:rFonts w:ascii="Times New Roman" w:eastAsia="Times New Roman" w:hAnsi="Times New Roman" w:cs="Times New Roman"/>
          <w:sz w:val="24"/>
          <w:szCs w:val="24"/>
        </w:rPr>
      </w:pPr>
      <w:proofErr w:type="spellStart"/>
      <w:r w:rsidRPr="001F5CA6">
        <w:rPr>
          <w:rFonts w:ascii="Times New Roman" w:eastAsia="Times New Roman" w:hAnsi="Times New Roman" w:cs="Times New Roman"/>
          <w:b/>
          <w:bCs/>
          <w:sz w:val="24"/>
          <w:szCs w:val="24"/>
        </w:rPr>
        <w:t>Parasocial</w:t>
      </w:r>
      <w:proofErr w:type="spellEnd"/>
      <w:r w:rsidRPr="001F5CA6">
        <w:rPr>
          <w:rFonts w:ascii="Times New Roman" w:eastAsia="Times New Roman" w:hAnsi="Times New Roman" w:cs="Times New Roman"/>
          <w:b/>
          <w:bCs/>
          <w:sz w:val="24"/>
          <w:szCs w:val="24"/>
        </w:rPr>
        <w:t xml:space="preserve"> Interaction Theory:</w:t>
      </w:r>
      <w:r w:rsidRPr="001F5CA6">
        <w:rPr>
          <w:rFonts w:ascii="Times New Roman" w:eastAsia="Times New Roman" w:hAnsi="Times New Roman" w:cs="Times New Roman"/>
          <w:sz w:val="24"/>
          <w:szCs w:val="24"/>
        </w:rPr>
        <w:t xml:space="preserve"> Explains perceived closeness and emotional attachment.</w:t>
      </w:r>
    </w:p>
    <w:p w:rsidR="00173AFC" w:rsidRPr="001F5CA6" w:rsidRDefault="00173AFC" w:rsidP="001F5CA6">
      <w:pPr>
        <w:numPr>
          <w:ilvl w:val="0"/>
          <w:numId w:val="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Agenda-Setting Theory:</w:t>
      </w:r>
      <w:r w:rsidRPr="001F5CA6">
        <w:rPr>
          <w:rFonts w:ascii="Times New Roman" w:eastAsia="Times New Roman" w:hAnsi="Times New Roman" w:cs="Times New Roman"/>
          <w:sz w:val="24"/>
          <w:szCs w:val="24"/>
        </w:rPr>
        <w:t xml:space="preserve"> Media prioritizes celebrity narratives, shaping public interest.</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2.3 Empirical Review</w:t>
      </w:r>
    </w:p>
    <w:p w:rsidR="00173AFC" w:rsidRPr="001F5CA6" w:rsidRDefault="00173AFC" w:rsidP="001F5CA6">
      <w:pPr>
        <w:numPr>
          <w:ilvl w:val="0"/>
          <w:numId w:val="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Celebrity Influence:</w:t>
      </w:r>
      <w:r w:rsidRPr="001F5CA6">
        <w:rPr>
          <w:rFonts w:ascii="Times New Roman" w:eastAsia="Times New Roman" w:hAnsi="Times New Roman" w:cs="Times New Roman"/>
          <w:sz w:val="24"/>
          <w:szCs w:val="24"/>
        </w:rPr>
        <w:t xml:space="preserve"> Adebayo (2017) found celebrities significantly affect youth lifestyle choices in Lagos.</w:t>
      </w:r>
    </w:p>
    <w:p w:rsidR="00173AFC" w:rsidRPr="001F5CA6" w:rsidRDefault="00173AFC" w:rsidP="001F5CA6">
      <w:pPr>
        <w:numPr>
          <w:ilvl w:val="0"/>
          <w:numId w:val="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Social Media and Perceptions:</w:t>
      </w:r>
      <w:r w:rsidRPr="001F5CA6">
        <w:rPr>
          <w:rFonts w:ascii="Times New Roman" w:eastAsia="Times New Roman" w:hAnsi="Times New Roman" w:cs="Times New Roman"/>
          <w:sz w:val="24"/>
          <w:szCs w:val="24"/>
        </w:rPr>
        <w:t xml:space="preserve"> </w:t>
      </w:r>
      <w:proofErr w:type="spellStart"/>
      <w:r w:rsidRPr="001F5CA6">
        <w:rPr>
          <w:rFonts w:ascii="Times New Roman" w:eastAsia="Times New Roman" w:hAnsi="Times New Roman" w:cs="Times New Roman"/>
          <w:sz w:val="24"/>
          <w:szCs w:val="24"/>
        </w:rPr>
        <w:t>Nwankwo</w:t>
      </w:r>
      <w:proofErr w:type="spellEnd"/>
      <w:r w:rsidRPr="001F5CA6">
        <w:rPr>
          <w:rFonts w:ascii="Times New Roman" w:eastAsia="Times New Roman" w:hAnsi="Times New Roman" w:cs="Times New Roman"/>
          <w:sz w:val="24"/>
          <w:szCs w:val="24"/>
        </w:rPr>
        <w:t xml:space="preserve"> and Ibrahim (2019) noted that youth social media usage correlates with aspirational career decisions.</w:t>
      </w:r>
    </w:p>
    <w:p w:rsidR="00173AFC" w:rsidRPr="001F5CA6" w:rsidRDefault="00173AFC" w:rsidP="001F5CA6">
      <w:pPr>
        <w:numPr>
          <w:ilvl w:val="0"/>
          <w:numId w:val="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Tourism Career Motivation:</w:t>
      </w:r>
      <w:r w:rsidRPr="001F5CA6">
        <w:rPr>
          <w:rFonts w:ascii="Times New Roman" w:eastAsia="Times New Roman" w:hAnsi="Times New Roman" w:cs="Times New Roman"/>
          <w:sz w:val="24"/>
          <w:szCs w:val="24"/>
        </w:rPr>
        <w:t xml:space="preserve"> </w:t>
      </w:r>
      <w:proofErr w:type="spellStart"/>
      <w:r w:rsidRPr="001F5CA6">
        <w:rPr>
          <w:rFonts w:ascii="Times New Roman" w:eastAsia="Times New Roman" w:hAnsi="Times New Roman" w:cs="Times New Roman"/>
          <w:sz w:val="24"/>
          <w:szCs w:val="24"/>
        </w:rPr>
        <w:t>Okeke</w:t>
      </w:r>
      <w:proofErr w:type="spellEnd"/>
      <w:r w:rsidRPr="001F5CA6">
        <w:rPr>
          <w:rFonts w:ascii="Times New Roman" w:eastAsia="Times New Roman" w:hAnsi="Times New Roman" w:cs="Times New Roman"/>
          <w:sz w:val="24"/>
          <w:szCs w:val="24"/>
        </w:rPr>
        <w:t xml:space="preserve"> (2021) revealed students often enter tourism due to perceived glamour.</w:t>
      </w:r>
    </w:p>
    <w:p w:rsidR="00173AFC" w:rsidRPr="001F5CA6" w:rsidRDefault="00173AFC" w:rsidP="001F5CA6">
      <w:pPr>
        <w:numPr>
          <w:ilvl w:val="0"/>
          <w:numId w:val="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Cultural Icons and Branding:</w:t>
      </w:r>
      <w:r w:rsidRPr="001F5CA6">
        <w:rPr>
          <w:rFonts w:ascii="Times New Roman" w:eastAsia="Times New Roman" w:hAnsi="Times New Roman" w:cs="Times New Roman"/>
          <w:sz w:val="24"/>
          <w:szCs w:val="24"/>
        </w:rPr>
        <w:t xml:space="preserve"> </w:t>
      </w:r>
      <w:proofErr w:type="spellStart"/>
      <w:r w:rsidRPr="001F5CA6">
        <w:rPr>
          <w:rFonts w:ascii="Times New Roman" w:eastAsia="Times New Roman" w:hAnsi="Times New Roman" w:cs="Times New Roman"/>
          <w:sz w:val="24"/>
          <w:szCs w:val="24"/>
        </w:rPr>
        <w:t>Eze</w:t>
      </w:r>
      <w:proofErr w:type="spellEnd"/>
      <w:r w:rsidRPr="001F5CA6">
        <w:rPr>
          <w:rFonts w:ascii="Times New Roman" w:eastAsia="Times New Roman" w:hAnsi="Times New Roman" w:cs="Times New Roman"/>
          <w:sz w:val="24"/>
          <w:szCs w:val="24"/>
        </w:rPr>
        <w:t xml:space="preserve"> and </w:t>
      </w:r>
      <w:proofErr w:type="spellStart"/>
      <w:r w:rsidRPr="001F5CA6">
        <w:rPr>
          <w:rFonts w:ascii="Times New Roman" w:eastAsia="Times New Roman" w:hAnsi="Times New Roman" w:cs="Times New Roman"/>
          <w:sz w:val="24"/>
          <w:szCs w:val="24"/>
        </w:rPr>
        <w:t>Ogundipe</w:t>
      </w:r>
      <w:proofErr w:type="spellEnd"/>
      <w:r w:rsidRPr="001F5CA6">
        <w:rPr>
          <w:rFonts w:ascii="Times New Roman" w:eastAsia="Times New Roman" w:hAnsi="Times New Roman" w:cs="Times New Roman"/>
          <w:sz w:val="24"/>
          <w:szCs w:val="24"/>
        </w:rPr>
        <w:t xml:space="preserve"> (2020) showed cultural celebrities help shape destination images.</w:t>
      </w:r>
    </w:p>
    <w:p w:rsidR="00173AFC" w:rsidRPr="001F5CA6" w:rsidRDefault="00173AFC" w:rsidP="001F5CA6">
      <w:pPr>
        <w:numPr>
          <w:ilvl w:val="0"/>
          <w:numId w:val="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Research Gap:</w:t>
      </w:r>
      <w:r w:rsidRPr="001F5CA6">
        <w:rPr>
          <w:rFonts w:ascii="Times New Roman" w:eastAsia="Times New Roman" w:hAnsi="Times New Roman" w:cs="Times New Roman"/>
          <w:sz w:val="24"/>
          <w:szCs w:val="24"/>
        </w:rPr>
        <w:t xml:space="preserve"> Most studies focus on marketing or general youth behavior. This study focuses on educational tourism contexts.</w:t>
      </w:r>
    </w:p>
    <w:p w:rsidR="001F5CA6" w:rsidRDefault="001F5CA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1F5CA6" w:rsidRDefault="001F5CA6" w:rsidP="001F5CA6">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173AFC" w:rsidRPr="001F5CA6" w:rsidRDefault="001F5CA6" w:rsidP="001F5CA6">
      <w:pPr>
        <w:spacing w:after="0" w:line="480" w:lineRule="auto"/>
        <w:jc w:val="center"/>
        <w:outlineLvl w:val="0"/>
        <w:rPr>
          <w:rFonts w:ascii="Times New Roman" w:eastAsia="Times New Roman" w:hAnsi="Times New Roman" w:cs="Times New Roman"/>
          <w:b/>
          <w:bCs/>
          <w:kern w:val="36"/>
          <w:sz w:val="24"/>
          <w:szCs w:val="24"/>
        </w:rPr>
      </w:pPr>
      <w:r w:rsidRPr="001F5CA6">
        <w:rPr>
          <w:rFonts w:ascii="Times New Roman" w:eastAsia="Times New Roman" w:hAnsi="Times New Roman" w:cs="Times New Roman"/>
          <w:b/>
          <w:bCs/>
          <w:kern w:val="36"/>
          <w:sz w:val="24"/>
          <w:szCs w:val="24"/>
        </w:rPr>
        <w:t>RESEARCH METHODOLOGY</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3.1 Research Design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This study adopts a </w:t>
      </w:r>
      <w:r w:rsidRPr="001F5CA6">
        <w:rPr>
          <w:rFonts w:ascii="Times New Roman" w:eastAsia="Times New Roman" w:hAnsi="Times New Roman" w:cs="Times New Roman"/>
          <w:b/>
          <w:bCs/>
          <w:sz w:val="24"/>
          <w:szCs w:val="24"/>
        </w:rPr>
        <w:t>descriptive survey research design</w:t>
      </w:r>
      <w:r w:rsidRPr="001F5CA6">
        <w:rPr>
          <w:rFonts w:ascii="Times New Roman" w:eastAsia="Times New Roman" w:hAnsi="Times New Roman" w:cs="Times New Roman"/>
          <w:sz w:val="24"/>
          <w:szCs w:val="24"/>
        </w:rPr>
        <w:t xml:space="preserve">, which is appropriate for studies that aim to collect data on current phenomena, opinions, and behaviors within a defined population. According to </w:t>
      </w:r>
      <w:proofErr w:type="spellStart"/>
      <w:r w:rsidRPr="001F5CA6">
        <w:rPr>
          <w:rFonts w:ascii="Times New Roman" w:eastAsia="Times New Roman" w:hAnsi="Times New Roman" w:cs="Times New Roman"/>
          <w:sz w:val="24"/>
          <w:szCs w:val="24"/>
        </w:rPr>
        <w:t>Nworgu</w:t>
      </w:r>
      <w:proofErr w:type="spellEnd"/>
      <w:r w:rsidRPr="001F5CA6">
        <w:rPr>
          <w:rFonts w:ascii="Times New Roman" w:eastAsia="Times New Roman" w:hAnsi="Times New Roman" w:cs="Times New Roman"/>
          <w:sz w:val="24"/>
          <w:szCs w:val="24"/>
        </w:rPr>
        <w:t xml:space="preserve"> (2015), a descriptive survey helps researchers systematically gather quantifiable information from a sample that represents a larger population to understand prevailing attitudes, practices, or conditions.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In this research, the descriptive design is suitable because the primary objective is to assess and describe the influence of Yoruba celebrity artists’ lifestyles on tourism students’ perceptions, awareness, and career aspirations without manipulating any variables. The design allows the researcher to gather both qualitative and quantitative data that reflect the views of the students within the natural environment of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3.2 Area of the Study</w:t>
      </w:r>
    </w:p>
    <w:p w:rsidR="00173AFC"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study was conducted at </w:t>
      </w:r>
      <w:proofErr w:type="spellStart"/>
      <w:r w:rsidRPr="001F5CA6">
        <w:rPr>
          <w:rFonts w:ascii="Times New Roman" w:eastAsia="Times New Roman" w:hAnsi="Times New Roman" w:cs="Times New Roman"/>
          <w:b/>
          <w:bCs/>
          <w:sz w:val="24"/>
          <w:szCs w:val="24"/>
        </w:rPr>
        <w:t>Kwara</w:t>
      </w:r>
      <w:proofErr w:type="spellEnd"/>
      <w:r w:rsidRPr="001F5CA6">
        <w:rPr>
          <w:rFonts w:ascii="Times New Roman" w:eastAsia="Times New Roman" w:hAnsi="Times New Roman" w:cs="Times New Roman"/>
          <w:b/>
          <w:bCs/>
          <w:sz w:val="24"/>
          <w:szCs w:val="24"/>
        </w:rPr>
        <w:t xml:space="preserve"> State Polytechnic</w:t>
      </w:r>
      <w:r w:rsidRPr="001F5CA6">
        <w:rPr>
          <w:rFonts w:ascii="Times New Roman" w:eastAsia="Times New Roman" w:hAnsi="Times New Roman" w:cs="Times New Roman"/>
          <w:sz w:val="24"/>
          <w:szCs w:val="24"/>
        </w:rPr>
        <w:t xml:space="preserve">, located in Ilorin, the capital of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Nigeria. The Polytechnic is a leading tertiary institution in North-Central Nigeria and offers a range of diploma and higher national diploma (HND) programs, including </w:t>
      </w:r>
      <w:r w:rsidRPr="001F5CA6">
        <w:rPr>
          <w:rFonts w:ascii="Times New Roman" w:eastAsia="Times New Roman" w:hAnsi="Times New Roman" w:cs="Times New Roman"/>
          <w:b/>
          <w:bCs/>
          <w:sz w:val="24"/>
          <w:szCs w:val="24"/>
        </w:rPr>
        <w:t>Hospitality and Tourism Management</w:t>
      </w:r>
      <w:r w:rsidRPr="001F5CA6">
        <w:rPr>
          <w:rFonts w:ascii="Times New Roman" w:eastAsia="Times New Roman" w:hAnsi="Times New Roman" w:cs="Times New Roman"/>
          <w:sz w:val="24"/>
          <w:szCs w:val="24"/>
        </w:rPr>
        <w:t>. The choice of this institution is based on its academic focus on tourism and hospitality education, which makes it a strategic ground for examining how students’ academic and career outlooks are potentially shaped by celebrity lifestyles, particularly those of Yoruba origin.</w:t>
      </w:r>
    </w:p>
    <w:p w:rsidR="001F5CA6" w:rsidRDefault="001F5CA6" w:rsidP="001F5CA6">
      <w:pPr>
        <w:spacing w:after="0" w:line="480" w:lineRule="auto"/>
        <w:jc w:val="both"/>
        <w:rPr>
          <w:rFonts w:ascii="Times New Roman" w:eastAsia="Times New Roman" w:hAnsi="Times New Roman" w:cs="Times New Roman"/>
          <w:sz w:val="24"/>
          <w:szCs w:val="24"/>
        </w:rPr>
      </w:pPr>
    </w:p>
    <w:p w:rsidR="001F5CA6" w:rsidRPr="001F5CA6" w:rsidRDefault="001F5CA6" w:rsidP="001F5CA6">
      <w:pPr>
        <w:spacing w:after="0" w:line="480" w:lineRule="auto"/>
        <w:jc w:val="both"/>
        <w:rPr>
          <w:rFonts w:ascii="Times New Roman" w:eastAsia="Times New Roman" w:hAnsi="Times New Roman" w:cs="Times New Roman"/>
          <w:sz w:val="24"/>
          <w:szCs w:val="24"/>
        </w:rPr>
      </w:pP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lastRenderedPageBreak/>
        <w:t>3.3 Population of the Study</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w:t>
      </w:r>
      <w:r w:rsidRPr="001F5CA6">
        <w:rPr>
          <w:rFonts w:ascii="Times New Roman" w:eastAsia="Times New Roman" w:hAnsi="Times New Roman" w:cs="Times New Roman"/>
          <w:b/>
          <w:bCs/>
          <w:sz w:val="24"/>
          <w:szCs w:val="24"/>
        </w:rPr>
        <w:t>target population</w:t>
      </w:r>
      <w:r w:rsidRPr="001F5CA6">
        <w:rPr>
          <w:rFonts w:ascii="Times New Roman" w:eastAsia="Times New Roman" w:hAnsi="Times New Roman" w:cs="Times New Roman"/>
          <w:sz w:val="24"/>
          <w:szCs w:val="24"/>
        </w:rPr>
        <w:t xml:space="preserve"> of this study includes all students enrolled in the </w:t>
      </w:r>
      <w:r w:rsidRPr="001F5CA6">
        <w:rPr>
          <w:rFonts w:ascii="Times New Roman" w:eastAsia="Times New Roman" w:hAnsi="Times New Roman" w:cs="Times New Roman"/>
          <w:b/>
          <w:bCs/>
          <w:sz w:val="24"/>
          <w:szCs w:val="24"/>
        </w:rPr>
        <w:t>Department of Hospitality and Tourism Management</w:t>
      </w:r>
      <w:r w:rsidRPr="001F5CA6">
        <w:rPr>
          <w:rFonts w:ascii="Times New Roman" w:eastAsia="Times New Roman" w:hAnsi="Times New Roman" w:cs="Times New Roman"/>
          <w:sz w:val="24"/>
          <w:szCs w:val="24"/>
        </w:rPr>
        <w:t xml:space="preserve"> at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 during the </w:t>
      </w:r>
      <w:r w:rsidRPr="001F5CA6">
        <w:rPr>
          <w:rFonts w:ascii="Times New Roman" w:eastAsia="Times New Roman" w:hAnsi="Times New Roman" w:cs="Times New Roman"/>
          <w:b/>
          <w:bCs/>
          <w:sz w:val="24"/>
          <w:szCs w:val="24"/>
        </w:rPr>
        <w:t>2024/2025 academic session</w:t>
      </w:r>
      <w:r w:rsidRPr="001F5CA6">
        <w:rPr>
          <w:rFonts w:ascii="Times New Roman" w:eastAsia="Times New Roman" w:hAnsi="Times New Roman" w:cs="Times New Roman"/>
          <w:sz w:val="24"/>
          <w:szCs w:val="24"/>
        </w:rPr>
        <w:t>. This population was chosen due to the direct relevance of their academic field to the topic of celebrity influence on tourism, media, and culture.</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According to data obtained from the department, there are </w:t>
      </w:r>
      <w:r w:rsidRPr="001F5CA6">
        <w:rPr>
          <w:rFonts w:ascii="Times New Roman" w:eastAsia="Times New Roman" w:hAnsi="Times New Roman" w:cs="Times New Roman"/>
          <w:b/>
          <w:bCs/>
          <w:sz w:val="24"/>
          <w:szCs w:val="24"/>
        </w:rPr>
        <w:t>approximately 500 students</w:t>
      </w:r>
      <w:r w:rsidRPr="001F5CA6">
        <w:rPr>
          <w:rFonts w:ascii="Times New Roman" w:eastAsia="Times New Roman" w:hAnsi="Times New Roman" w:cs="Times New Roman"/>
          <w:sz w:val="24"/>
          <w:szCs w:val="24"/>
        </w:rPr>
        <w:t xml:space="preserve"> across ND1, ND2, HND1, and HND2 levels. These students represent a diverse mix in terms of age, gender, and exposure to media and celebrity culture, making them appropriate respondents for the study.</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3.4 Sample and Sampling Technique</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Sample Size</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Using </w:t>
      </w:r>
      <w:r w:rsidRPr="001F5CA6">
        <w:rPr>
          <w:rFonts w:ascii="Times New Roman" w:eastAsia="Times New Roman" w:hAnsi="Times New Roman" w:cs="Times New Roman"/>
          <w:b/>
          <w:bCs/>
          <w:sz w:val="24"/>
          <w:szCs w:val="24"/>
        </w:rPr>
        <w:t>Yamane’s formula (1967)</w:t>
      </w:r>
      <w:r w:rsidRPr="001F5CA6">
        <w:rPr>
          <w:rFonts w:ascii="Times New Roman" w:eastAsia="Times New Roman" w:hAnsi="Times New Roman" w:cs="Times New Roman"/>
          <w:sz w:val="24"/>
          <w:szCs w:val="24"/>
        </w:rPr>
        <w:t xml:space="preserve"> for determining sample size from a finite population: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n=N1+</w:t>
      </w:r>
      <w:proofErr w:type="gramStart"/>
      <w:r w:rsidRPr="001F5CA6">
        <w:rPr>
          <w:rFonts w:ascii="Times New Roman" w:eastAsia="Times New Roman" w:hAnsi="Times New Roman" w:cs="Times New Roman"/>
          <w:sz w:val="24"/>
          <w:szCs w:val="24"/>
        </w:rPr>
        <w:t>N(</w:t>
      </w:r>
      <w:proofErr w:type="gramEnd"/>
      <w:r w:rsidRPr="001F5CA6">
        <w:rPr>
          <w:rFonts w:ascii="Times New Roman" w:eastAsia="Times New Roman" w:hAnsi="Times New Roman" w:cs="Times New Roman"/>
          <w:sz w:val="24"/>
          <w:szCs w:val="24"/>
        </w:rPr>
        <w:t xml:space="preserve">e)2n ​ </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Where:</w:t>
      </w:r>
    </w:p>
    <w:p w:rsidR="00173AFC" w:rsidRPr="001F5CA6" w:rsidRDefault="00173AFC" w:rsidP="001F5CA6">
      <w:pPr>
        <w:numPr>
          <w:ilvl w:val="0"/>
          <w:numId w:val="1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i/>
          <w:iCs/>
          <w:sz w:val="24"/>
          <w:szCs w:val="24"/>
        </w:rPr>
        <w:t>n</w:t>
      </w:r>
      <w:r w:rsidRPr="001F5CA6">
        <w:rPr>
          <w:rFonts w:ascii="Times New Roman" w:eastAsia="Times New Roman" w:hAnsi="Times New Roman" w:cs="Times New Roman"/>
          <w:sz w:val="24"/>
          <w:szCs w:val="24"/>
        </w:rPr>
        <w:t xml:space="preserve"> = sample size</w:t>
      </w:r>
    </w:p>
    <w:p w:rsidR="00173AFC" w:rsidRPr="001F5CA6" w:rsidRDefault="00173AFC" w:rsidP="001F5CA6">
      <w:pPr>
        <w:numPr>
          <w:ilvl w:val="0"/>
          <w:numId w:val="1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i/>
          <w:iCs/>
          <w:sz w:val="24"/>
          <w:szCs w:val="24"/>
        </w:rPr>
        <w:t>N</w:t>
      </w:r>
      <w:r w:rsidRPr="001F5CA6">
        <w:rPr>
          <w:rFonts w:ascii="Times New Roman" w:eastAsia="Times New Roman" w:hAnsi="Times New Roman" w:cs="Times New Roman"/>
          <w:sz w:val="24"/>
          <w:szCs w:val="24"/>
        </w:rPr>
        <w:t xml:space="preserve"> = total population (500)</w:t>
      </w:r>
    </w:p>
    <w:p w:rsidR="00173AFC" w:rsidRPr="001F5CA6" w:rsidRDefault="00173AFC" w:rsidP="001F5CA6">
      <w:pPr>
        <w:numPr>
          <w:ilvl w:val="0"/>
          <w:numId w:val="1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i/>
          <w:iCs/>
          <w:sz w:val="24"/>
          <w:szCs w:val="24"/>
        </w:rPr>
        <w:t>e</w:t>
      </w:r>
      <w:r w:rsidRPr="001F5CA6">
        <w:rPr>
          <w:rFonts w:ascii="Times New Roman" w:eastAsia="Times New Roman" w:hAnsi="Times New Roman" w:cs="Times New Roman"/>
          <w:sz w:val="24"/>
          <w:szCs w:val="24"/>
        </w:rPr>
        <w:t xml:space="preserve"> = margin of error (0.05)</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n=5001+50</w:t>
      </w:r>
      <w:r w:rsidR="006D57D4" w:rsidRPr="001F5CA6">
        <w:rPr>
          <w:rFonts w:ascii="Times New Roman" w:eastAsia="Times New Roman" w:hAnsi="Times New Roman" w:cs="Times New Roman"/>
          <w:sz w:val="24"/>
          <w:szCs w:val="24"/>
        </w:rPr>
        <w:t>0(0.05)2=5001+1.25=5002.25≈222n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Therefore, a </w:t>
      </w:r>
      <w:r w:rsidRPr="001F5CA6">
        <w:rPr>
          <w:rFonts w:ascii="Times New Roman" w:eastAsia="Times New Roman" w:hAnsi="Times New Roman" w:cs="Times New Roman"/>
          <w:b/>
          <w:bCs/>
          <w:sz w:val="24"/>
          <w:szCs w:val="24"/>
        </w:rPr>
        <w:t>sample size of 222 students</w:t>
      </w:r>
      <w:r w:rsidRPr="001F5CA6">
        <w:rPr>
          <w:rFonts w:ascii="Times New Roman" w:eastAsia="Times New Roman" w:hAnsi="Times New Roman" w:cs="Times New Roman"/>
          <w:sz w:val="24"/>
          <w:szCs w:val="24"/>
        </w:rPr>
        <w:t xml:space="preserve"> was selected for this study.</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Sampling Technique</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w:t>
      </w:r>
      <w:r w:rsidRPr="001F5CA6">
        <w:rPr>
          <w:rFonts w:ascii="Times New Roman" w:eastAsia="Times New Roman" w:hAnsi="Times New Roman" w:cs="Times New Roman"/>
          <w:b/>
          <w:bCs/>
          <w:sz w:val="24"/>
          <w:szCs w:val="24"/>
        </w:rPr>
        <w:t>simple random sampling technique</w:t>
      </w:r>
      <w:r w:rsidRPr="001F5CA6">
        <w:rPr>
          <w:rFonts w:ascii="Times New Roman" w:eastAsia="Times New Roman" w:hAnsi="Times New Roman" w:cs="Times New Roman"/>
          <w:sz w:val="24"/>
          <w:szCs w:val="24"/>
        </w:rPr>
        <w:t xml:space="preserve"> was used to ensure that every student in the department had an equal opportunity of being selected. A random number generator was applied </w:t>
      </w:r>
      <w:r w:rsidRPr="001F5CA6">
        <w:rPr>
          <w:rFonts w:ascii="Times New Roman" w:eastAsia="Times New Roman" w:hAnsi="Times New Roman" w:cs="Times New Roman"/>
          <w:sz w:val="24"/>
          <w:szCs w:val="24"/>
        </w:rPr>
        <w:lastRenderedPageBreak/>
        <w:t xml:space="preserve">to the departmental list of students to eliminate selection bias. This approach increases the </w:t>
      </w:r>
      <w:r w:rsidRPr="001F5CA6">
        <w:rPr>
          <w:rFonts w:ascii="Times New Roman" w:eastAsia="Times New Roman" w:hAnsi="Times New Roman" w:cs="Times New Roman"/>
          <w:b/>
          <w:bCs/>
          <w:sz w:val="24"/>
          <w:szCs w:val="24"/>
        </w:rPr>
        <w:t>generalizability</w:t>
      </w:r>
      <w:r w:rsidRPr="001F5CA6">
        <w:rPr>
          <w:rFonts w:ascii="Times New Roman" w:eastAsia="Times New Roman" w:hAnsi="Times New Roman" w:cs="Times New Roman"/>
          <w:sz w:val="24"/>
          <w:szCs w:val="24"/>
        </w:rPr>
        <w:t xml:space="preserve"> of the findings and ensures that the sample represents the larger population.</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3.5 Instrument for Data Collection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primary data collection instrument was a </w:t>
      </w:r>
      <w:r w:rsidRPr="001F5CA6">
        <w:rPr>
          <w:rFonts w:ascii="Times New Roman" w:eastAsia="Times New Roman" w:hAnsi="Times New Roman" w:cs="Times New Roman"/>
          <w:b/>
          <w:bCs/>
          <w:sz w:val="24"/>
          <w:szCs w:val="24"/>
        </w:rPr>
        <w:t>structured questionnaire</w:t>
      </w:r>
      <w:r w:rsidRPr="001F5CA6">
        <w:rPr>
          <w:rFonts w:ascii="Times New Roman" w:eastAsia="Times New Roman" w:hAnsi="Times New Roman" w:cs="Times New Roman"/>
          <w:sz w:val="24"/>
          <w:szCs w:val="24"/>
        </w:rPr>
        <w:t xml:space="preserve"> titled:</w:t>
      </w:r>
    </w:p>
    <w:p w:rsidR="00173AFC" w:rsidRPr="001F5CA6" w:rsidRDefault="00173AFC"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b/>
          <w:bCs/>
          <w:sz w:val="24"/>
          <w:szCs w:val="24"/>
        </w:rPr>
        <w:t>“Yoruba Celebrity Lifestyle and Tourism Students’ Perception Questionnaire (YCLTSPQ).”</w:t>
      </w:r>
      <w:proofErr w:type="gramEnd"/>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 questionnaire was designed in five sections:</w:t>
      </w:r>
    </w:p>
    <w:p w:rsidR="00173AFC" w:rsidRPr="001F5CA6" w:rsidRDefault="00173AFC" w:rsidP="001F5CA6">
      <w:pPr>
        <w:numPr>
          <w:ilvl w:val="0"/>
          <w:numId w:val="1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Section A:</w:t>
      </w:r>
      <w:r w:rsidRPr="001F5CA6">
        <w:rPr>
          <w:rFonts w:ascii="Times New Roman" w:eastAsia="Times New Roman" w:hAnsi="Times New Roman" w:cs="Times New Roman"/>
          <w:sz w:val="24"/>
          <w:szCs w:val="24"/>
        </w:rPr>
        <w:t xml:space="preserve"> Demographic Information (age, gender, level of study, media usage, etc.)</w:t>
      </w:r>
    </w:p>
    <w:p w:rsidR="00173AFC" w:rsidRPr="001F5CA6" w:rsidRDefault="00173AFC" w:rsidP="001F5CA6">
      <w:pPr>
        <w:numPr>
          <w:ilvl w:val="0"/>
          <w:numId w:val="1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Section B:</w:t>
      </w:r>
      <w:r w:rsidRPr="001F5CA6">
        <w:rPr>
          <w:rFonts w:ascii="Times New Roman" w:eastAsia="Times New Roman" w:hAnsi="Times New Roman" w:cs="Times New Roman"/>
          <w:sz w:val="24"/>
          <w:szCs w:val="24"/>
        </w:rPr>
        <w:t xml:space="preserve"> Awareness of Yoruba Celebrity Artists’ Lifestyles</w:t>
      </w:r>
    </w:p>
    <w:p w:rsidR="00173AFC" w:rsidRPr="001F5CA6" w:rsidRDefault="00173AFC" w:rsidP="001F5CA6">
      <w:pPr>
        <w:numPr>
          <w:ilvl w:val="0"/>
          <w:numId w:val="1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Section C:</w:t>
      </w:r>
      <w:r w:rsidRPr="001F5CA6">
        <w:rPr>
          <w:rFonts w:ascii="Times New Roman" w:eastAsia="Times New Roman" w:hAnsi="Times New Roman" w:cs="Times New Roman"/>
          <w:sz w:val="24"/>
          <w:szCs w:val="24"/>
        </w:rPr>
        <w:t xml:space="preserve"> Perception of Celebrity Lifestyle Aspects (e.g., luxury, travel, fashion, philanthropy)</w:t>
      </w:r>
    </w:p>
    <w:p w:rsidR="00173AFC" w:rsidRPr="001F5CA6" w:rsidRDefault="00173AFC" w:rsidP="001F5CA6">
      <w:pPr>
        <w:numPr>
          <w:ilvl w:val="0"/>
          <w:numId w:val="1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Section D:</w:t>
      </w:r>
      <w:r w:rsidRPr="001F5CA6">
        <w:rPr>
          <w:rFonts w:ascii="Times New Roman" w:eastAsia="Times New Roman" w:hAnsi="Times New Roman" w:cs="Times New Roman"/>
          <w:sz w:val="24"/>
          <w:szCs w:val="24"/>
        </w:rPr>
        <w:t xml:space="preserve"> Influence on Career Aspirations and Choices</w:t>
      </w:r>
    </w:p>
    <w:p w:rsidR="00173AFC" w:rsidRPr="001F5CA6" w:rsidRDefault="00173AFC" w:rsidP="001F5CA6">
      <w:pPr>
        <w:numPr>
          <w:ilvl w:val="0"/>
          <w:numId w:val="1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Section E:</w:t>
      </w:r>
      <w:r w:rsidRPr="001F5CA6">
        <w:rPr>
          <w:rFonts w:ascii="Times New Roman" w:eastAsia="Times New Roman" w:hAnsi="Times New Roman" w:cs="Times New Roman"/>
          <w:sz w:val="24"/>
          <w:szCs w:val="24"/>
        </w:rPr>
        <w:t xml:space="preserve"> Impact on Cultural Tourism Understanding and Industry Outlook</w:t>
      </w:r>
    </w:p>
    <w:p w:rsid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Most questions were based on a </w:t>
      </w:r>
      <w:r w:rsidRPr="001F5CA6">
        <w:rPr>
          <w:rFonts w:ascii="Times New Roman" w:eastAsia="Times New Roman" w:hAnsi="Times New Roman" w:cs="Times New Roman"/>
          <w:b/>
          <w:bCs/>
          <w:sz w:val="24"/>
          <w:szCs w:val="24"/>
        </w:rPr>
        <w:t xml:space="preserve">5-point </w:t>
      </w:r>
      <w:proofErr w:type="spellStart"/>
      <w:r w:rsidRPr="001F5CA6">
        <w:rPr>
          <w:rFonts w:ascii="Times New Roman" w:eastAsia="Times New Roman" w:hAnsi="Times New Roman" w:cs="Times New Roman"/>
          <w:b/>
          <w:bCs/>
          <w:sz w:val="24"/>
          <w:szCs w:val="24"/>
        </w:rPr>
        <w:t>Likert</w:t>
      </w:r>
      <w:proofErr w:type="spellEnd"/>
      <w:r w:rsidRPr="001F5CA6">
        <w:rPr>
          <w:rFonts w:ascii="Times New Roman" w:eastAsia="Times New Roman" w:hAnsi="Times New Roman" w:cs="Times New Roman"/>
          <w:b/>
          <w:bCs/>
          <w:sz w:val="24"/>
          <w:szCs w:val="24"/>
        </w:rPr>
        <w:t xml:space="preserve"> scale</w:t>
      </w:r>
      <w:r w:rsidRPr="001F5CA6">
        <w:rPr>
          <w:rFonts w:ascii="Times New Roman" w:eastAsia="Times New Roman" w:hAnsi="Times New Roman" w:cs="Times New Roman"/>
          <w:sz w:val="24"/>
          <w:szCs w:val="24"/>
        </w:rPr>
        <w:t xml:space="preserve"> ranging from</w:t>
      </w:r>
      <w:proofErr w:type="gramStart"/>
      <w:r w:rsidRPr="001F5CA6">
        <w:rPr>
          <w:rFonts w:ascii="Times New Roman" w:eastAsia="Times New Roman" w:hAnsi="Times New Roman" w:cs="Times New Roman"/>
          <w:sz w:val="24"/>
          <w:szCs w:val="24"/>
        </w:rPr>
        <w:t>:</w:t>
      </w:r>
      <w:proofErr w:type="gramEnd"/>
      <w:r w:rsidRPr="001F5CA6">
        <w:rPr>
          <w:rFonts w:ascii="Times New Roman" w:eastAsia="Times New Roman" w:hAnsi="Times New Roman" w:cs="Times New Roman"/>
          <w:sz w:val="24"/>
          <w:szCs w:val="24"/>
        </w:rPr>
        <w:br/>
        <w:t>1 = Strongly Disagree</w:t>
      </w:r>
    </w:p>
    <w:p w:rsid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2 = Disagree</w:t>
      </w:r>
    </w:p>
    <w:p w:rsid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3 = Neutral</w:t>
      </w:r>
    </w:p>
    <w:p w:rsid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4 = Agree</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5 = Strongly Agree</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This format enabled the quantification of attitudes and perceptions for statistical analysis.</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3.6 Validity of the Instrument</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To ensure </w:t>
      </w:r>
      <w:r w:rsidRPr="001F5CA6">
        <w:rPr>
          <w:rFonts w:ascii="Times New Roman" w:eastAsia="Times New Roman" w:hAnsi="Times New Roman" w:cs="Times New Roman"/>
          <w:b/>
          <w:bCs/>
          <w:sz w:val="24"/>
          <w:szCs w:val="24"/>
        </w:rPr>
        <w:t>content and face validity</w:t>
      </w:r>
      <w:r w:rsidRPr="001F5CA6">
        <w:rPr>
          <w:rFonts w:ascii="Times New Roman" w:eastAsia="Times New Roman" w:hAnsi="Times New Roman" w:cs="Times New Roman"/>
          <w:sz w:val="24"/>
          <w:szCs w:val="24"/>
        </w:rPr>
        <w:t>, the draft questionnaire was reviewed by:</w:t>
      </w:r>
    </w:p>
    <w:p w:rsidR="00173AFC" w:rsidRPr="001F5CA6" w:rsidRDefault="00173AFC" w:rsidP="001F5CA6">
      <w:pPr>
        <w:numPr>
          <w:ilvl w:val="0"/>
          <w:numId w:val="1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Two experts in Tourism and Hospitality Education</w:t>
      </w:r>
    </w:p>
    <w:p w:rsidR="00173AFC" w:rsidRPr="001F5CA6" w:rsidRDefault="00173AFC" w:rsidP="001F5CA6">
      <w:pPr>
        <w:numPr>
          <w:ilvl w:val="0"/>
          <w:numId w:val="1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lastRenderedPageBreak/>
        <w:t>One expert in Mass Communication and Celebrity Studies</w:t>
      </w:r>
    </w:p>
    <w:p w:rsidR="00173AFC" w:rsidRPr="001F5CA6" w:rsidRDefault="00173AFC" w:rsidP="001F5CA6">
      <w:pPr>
        <w:numPr>
          <w:ilvl w:val="0"/>
          <w:numId w:val="1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One research methodologist</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These reviewers examined the questionnaire for </w:t>
      </w:r>
      <w:r w:rsidRPr="001F5CA6">
        <w:rPr>
          <w:rFonts w:ascii="Times New Roman" w:eastAsia="Times New Roman" w:hAnsi="Times New Roman" w:cs="Times New Roman"/>
          <w:b/>
          <w:bCs/>
          <w:sz w:val="24"/>
          <w:szCs w:val="24"/>
        </w:rPr>
        <w:t>clarity, relevance, coverage, and alignment</w:t>
      </w:r>
      <w:r w:rsidRPr="001F5CA6">
        <w:rPr>
          <w:rFonts w:ascii="Times New Roman" w:eastAsia="Times New Roman" w:hAnsi="Times New Roman" w:cs="Times New Roman"/>
          <w:sz w:val="24"/>
          <w:szCs w:val="24"/>
        </w:rPr>
        <w:t xml:space="preserve"> with the study’s objectives. Based on their feedback, ambiguous and redundant items were revised, and additional items were added to improve the coverage of key constructs such as social media usage and perceived realism of celebrity portrayals.</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3.7 Reliability of the Instrument</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instrument’s reliability was tested using the </w:t>
      </w:r>
      <w:r w:rsidRPr="001F5CA6">
        <w:rPr>
          <w:rFonts w:ascii="Times New Roman" w:eastAsia="Times New Roman" w:hAnsi="Times New Roman" w:cs="Times New Roman"/>
          <w:b/>
          <w:bCs/>
          <w:sz w:val="24"/>
          <w:szCs w:val="24"/>
        </w:rPr>
        <w:t>test-retest method</w:t>
      </w:r>
      <w:r w:rsidRPr="001F5CA6">
        <w:rPr>
          <w:rFonts w:ascii="Times New Roman" w:eastAsia="Times New Roman" w:hAnsi="Times New Roman" w:cs="Times New Roman"/>
          <w:sz w:val="24"/>
          <w:szCs w:val="24"/>
        </w:rPr>
        <w:t xml:space="preserve"> and </w:t>
      </w:r>
      <w:r w:rsidRPr="001F5CA6">
        <w:rPr>
          <w:rFonts w:ascii="Times New Roman" w:eastAsia="Times New Roman" w:hAnsi="Times New Roman" w:cs="Times New Roman"/>
          <w:b/>
          <w:bCs/>
          <w:sz w:val="24"/>
          <w:szCs w:val="24"/>
        </w:rPr>
        <w:t>internal consistency</w:t>
      </w:r>
      <w:r w:rsidRPr="001F5CA6">
        <w:rPr>
          <w:rFonts w:ascii="Times New Roman" w:eastAsia="Times New Roman" w:hAnsi="Times New Roman" w:cs="Times New Roman"/>
          <w:sz w:val="24"/>
          <w:szCs w:val="24"/>
        </w:rPr>
        <w:t xml:space="preserve"> measurement.</w:t>
      </w:r>
    </w:p>
    <w:p w:rsidR="00173AFC" w:rsidRPr="001F5CA6" w:rsidRDefault="00173AFC" w:rsidP="001F5CA6">
      <w:pPr>
        <w:numPr>
          <w:ilvl w:val="0"/>
          <w:numId w:val="18"/>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 </w:t>
      </w:r>
      <w:r w:rsidRPr="001F5CA6">
        <w:rPr>
          <w:rFonts w:ascii="Times New Roman" w:eastAsia="Times New Roman" w:hAnsi="Times New Roman" w:cs="Times New Roman"/>
          <w:b/>
          <w:bCs/>
          <w:sz w:val="24"/>
          <w:szCs w:val="24"/>
        </w:rPr>
        <w:t>pilot study</w:t>
      </w:r>
      <w:r w:rsidRPr="001F5CA6">
        <w:rPr>
          <w:rFonts w:ascii="Times New Roman" w:eastAsia="Times New Roman" w:hAnsi="Times New Roman" w:cs="Times New Roman"/>
          <w:sz w:val="24"/>
          <w:szCs w:val="24"/>
        </w:rPr>
        <w:t xml:space="preserve"> was conducted with </w:t>
      </w:r>
      <w:r w:rsidRPr="001F5CA6">
        <w:rPr>
          <w:rFonts w:ascii="Times New Roman" w:eastAsia="Times New Roman" w:hAnsi="Times New Roman" w:cs="Times New Roman"/>
          <w:b/>
          <w:bCs/>
          <w:sz w:val="24"/>
          <w:szCs w:val="24"/>
        </w:rPr>
        <w:t>30 students</w:t>
      </w:r>
      <w:r w:rsidRPr="001F5CA6">
        <w:rPr>
          <w:rFonts w:ascii="Times New Roman" w:eastAsia="Times New Roman" w:hAnsi="Times New Roman" w:cs="Times New Roman"/>
          <w:sz w:val="24"/>
          <w:szCs w:val="24"/>
        </w:rPr>
        <w:t xml:space="preserve"> in a similar department (e.g., Marketing) at the same institution, who were not part of the final sample.</w:t>
      </w:r>
    </w:p>
    <w:p w:rsidR="00173AFC" w:rsidRPr="001F5CA6" w:rsidRDefault="00173AFC" w:rsidP="001F5CA6">
      <w:pPr>
        <w:numPr>
          <w:ilvl w:val="0"/>
          <w:numId w:val="18"/>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responses were analyzed using </w:t>
      </w:r>
      <w:proofErr w:type="spellStart"/>
      <w:r w:rsidRPr="001F5CA6">
        <w:rPr>
          <w:rFonts w:ascii="Times New Roman" w:eastAsia="Times New Roman" w:hAnsi="Times New Roman" w:cs="Times New Roman"/>
          <w:b/>
          <w:bCs/>
          <w:sz w:val="24"/>
          <w:szCs w:val="24"/>
        </w:rPr>
        <w:t>Cronbach’s</w:t>
      </w:r>
      <w:proofErr w:type="spellEnd"/>
      <w:r w:rsidRPr="001F5CA6">
        <w:rPr>
          <w:rFonts w:ascii="Times New Roman" w:eastAsia="Times New Roman" w:hAnsi="Times New Roman" w:cs="Times New Roman"/>
          <w:b/>
          <w:bCs/>
          <w:sz w:val="24"/>
          <w:szCs w:val="24"/>
        </w:rPr>
        <w:t xml:space="preserve"> Alpha</w:t>
      </w:r>
      <w:r w:rsidRPr="001F5CA6">
        <w:rPr>
          <w:rFonts w:ascii="Times New Roman" w:eastAsia="Times New Roman" w:hAnsi="Times New Roman" w:cs="Times New Roman"/>
          <w:sz w:val="24"/>
          <w:szCs w:val="24"/>
        </w:rPr>
        <w:t xml:space="preserve"> to test internal consistency across the questionnaire sections.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 results yielded the following alpha coefficients:</w:t>
      </w:r>
    </w:p>
    <w:p w:rsidR="00173AFC" w:rsidRPr="001F5CA6" w:rsidRDefault="00173AFC" w:rsidP="001F5CA6">
      <w:pPr>
        <w:numPr>
          <w:ilvl w:val="0"/>
          <w:numId w:val="1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Awareness Section: 0.79</w:t>
      </w:r>
    </w:p>
    <w:p w:rsidR="00173AFC" w:rsidRPr="001F5CA6" w:rsidRDefault="00173AFC" w:rsidP="001F5CA6">
      <w:pPr>
        <w:numPr>
          <w:ilvl w:val="0"/>
          <w:numId w:val="1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Perception Section: 0.83</w:t>
      </w:r>
    </w:p>
    <w:p w:rsidR="00173AFC" w:rsidRPr="001F5CA6" w:rsidRDefault="00173AFC" w:rsidP="001F5CA6">
      <w:pPr>
        <w:numPr>
          <w:ilvl w:val="0"/>
          <w:numId w:val="1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Career Influence Section: 0.81</w:t>
      </w:r>
    </w:p>
    <w:p w:rsidR="00173AFC" w:rsidRPr="001F5CA6" w:rsidRDefault="00173AFC" w:rsidP="001F5CA6">
      <w:pPr>
        <w:numPr>
          <w:ilvl w:val="0"/>
          <w:numId w:val="1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Cultural Tourism Section: 0.76</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An overall </w:t>
      </w:r>
      <w:proofErr w:type="spellStart"/>
      <w:r w:rsidRPr="001F5CA6">
        <w:rPr>
          <w:rFonts w:ascii="Times New Roman" w:eastAsia="Times New Roman" w:hAnsi="Times New Roman" w:cs="Times New Roman"/>
          <w:b/>
          <w:bCs/>
          <w:sz w:val="24"/>
          <w:szCs w:val="24"/>
        </w:rPr>
        <w:t>Cronbach</w:t>
      </w:r>
      <w:proofErr w:type="spellEnd"/>
      <w:r w:rsidRPr="001F5CA6">
        <w:rPr>
          <w:rFonts w:ascii="Times New Roman" w:eastAsia="Times New Roman" w:hAnsi="Times New Roman" w:cs="Times New Roman"/>
          <w:b/>
          <w:bCs/>
          <w:sz w:val="24"/>
          <w:szCs w:val="24"/>
        </w:rPr>
        <w:t xml:space="preserve"> Alpha value of 0.80</w:t>
      </w:r>
      <w:r w:rsidRPr="001F5CA6">
        <w:rPr>
          <w:rFonts w:ascii="Times New Roman" w:eastAsia="Times New Roman" w:hAnsi="Times New Roman" w:cs="Times New Roman"/>
          <w:sz w:val="24"/>
          <w:szCs w:val="24"/>
        </w:rPr>
        <w:t xml:space="preserve"> was obtained, which is considered acceptable (</w:t>
      </w:r>
      <w:proofErr w:type="spellStart"/>
      <w:r w:rsidRPr="001F5CA6">
        <w:rPr>
          <w:rFonts w:ascii="Times New Roman" w:eastAsia="Times New Roman" w:hAnsi="Times New Roman" w:cs="Times New Roman"/>
          <w:sz w:val="24"/>
          <w:szCs w:val="24"/>
        </w:rPr>
        <w:t>Nunnally</w:t>
      </w:r>
      <w:proofErr w:type="spellEnd"/>
      <w:r w:rsidRPr="001F5CA6">
        <w:rPr>
          <w:rFonts w:ascii="Times New Roman" w:eastAsia="Times New Roman" w:hAnsi="Times New Roman" w:cs="Times New Roman"/>
          <w:sz w:val="24"/>
          <w:szCs w:val="24"/>
        </w:rPr>
        <w:t>, 1978), confirming that the instrument is reliable for use in the main study.</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3.8 Method of Data Collection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Before data collection commenced:</w:t>
      </w:r>
    </w:p>
    <w:p w:rsidR="00173AFC" w:rsidRPr="001F5CA6" w:rsidRDefault="00173AFC" w:rsidP="001F5CA6">
      <w:pPr>
        <w:numPr>
          <w:ilvl w:val="0"/>
          <w:numId w:val="20"/>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Permission</w:t>
      </w:r>
      <w:r w:rsidRPr="001F5CA6">
        <w:rPr>
          <w:rFonts w:ascii="Times New Roman" w:eastAsia="Times New Roman" w:hAnsi="Times New Roman" w:cs="Times New Roman"/>
          <w:sz w:val="24"/>
          <w:szCs w:val="24"/>
        </w:rPr>
        <w:t xml:space="preserve"> was obtained from the Head of Department (HOD), Hospitality and Tourism.</w:t>
      </w:r>
    </w:p>
    <w:p w:rsidR="00173AFC" w:rsidRPr="001F5CA6" w:rsidRDefault="00173AFC" w:rsidP="001F5CA6">
      <w:pPr>
        <w:numPr>
          <w:ilvl w:val="0"/>
          <w:numId w:val="20"/>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Ethical approval</w:t>
      </w:r>
      <w:r w:rsidRPr="001F5CA6">
        <w:rPr>
          <w:rFonts w:ascii="Times New Roman" w:eastAsia="Times New Roman" w:hAnsi="Times New Roman" w:cs="Times New Roman"/>
          <w:sz w:val="24"/>
          <w:szCs w:val="24"/>
        </w:rPr>
        <w:t xml:space="preserve"> was secured, ensuring that the study adhered to guidelines on human subject research.</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The questionnaires were administered </w:t>
      </w:r>
      <w:r w:rsidRPr="001F5CA6">
        <w:rPr>
          <w:rFonts w:ascii="Times New Roman" w:eastAsia="Times New Roman" w:hAnsi="Times New Roman" w:cs="Times New Roman"/>
          <w:b/>
          <w:bCs/>
          <w:sz w:val="24"/>
          <w:szCs w:val="24"/>
        </w:rPr>
        <w:t>face-to-face</w:t>
      </w:r>
      <w:r w:rsidRPr="001F5CA6">
        <w:rPr>
          <w:rFonts w:ascii="Times New Roman" w:eastAsia="Times New Roman" w:hAnsi="Times New Roman" w:cs="Times New Roman"/>
          <w:sz w:val="24"/>
          <w:szCs w:val="24"/>
        </w:rPr>
        <w:t xml:space="preserve"> in classrooms at scheduled lecture times to ensure a high response rate.</w:t>
      </w:r>
    </w:p>
    <w:p w:rsidR="00173AFC" w:rsidRPr="001F5CA6" w:rsidRDefault="00173AFC" w:rsidP="001F5CA6">
      <w:pPr>
        <w:numPr>
          <w:ilvl w:val="0"/>
          <w:numId w:val="2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Respondents were assured of </w:t>
      </w:r>
      <w:r w:rsidRPr="001F5CA6">
        <w:rPr>
          <w:rFonts w:ascii="Times New Roman" w:eastAsia="Times New Roman" w:hAnsi="Times New Roman" w:cs="Times New Roman"/>
          <w:b/>
          <w:bCs/>
          <w:sz w:val="24"/>
          <w:szCs w:val="24"/>
        </w:rPr>
        <w:t>confidentiality and anonymity</w:t>
      </w:r>
      <w:r w:rsidRPr="001F5CA6">
        <w:rPr>
          <w:rFonts w:ascii="Times New Roman" w:eastAsia="Times New Roman" w:hAnsi="Times New Roman" w:cs="Times New Roman"/>
          <w:sz w:val="24"/>
          <w:szCs w:val="24"/>
        </w:rPr>
        <w:t>.</w:t>
      </w:r>
    </w:p>
    <w:p w:rsidR="00173AFC" w:rsidRPr="001F5CA6" w:rsidRDefault="00173AFC" w:rsidP="001F5CA6">
      <w:pPr>
        <w:numPr>
          <w:ilvl w:val="0"/>
          <w:numId w:val="2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 </w:t>
      </w:r>
      <w:r w:rsidRPr="001F5CA6">
        <w:rPr>
          <w:rFonts w:ascii="Times New Roman" w:eastAsia="Times New Roman" w:hAnsi="Times New Roman" w:cs="Times New Roman"/>
          <w:b/>
          <w:bCs/>
          <w:sz w:val="24"/>
          <w:szCs w:val="24"/>
        </w:rPr>
        <w:t>consent form</w:t>
      </w:r>
      <w:r w:rsidRPr="001F5CA6">
        <w:rPr>
          <w:rFonts w:ascii="Times New Roman" w:eastAsia="Times New Roman" w:hAnsi="Times New Roman" w:cs="Times New Roman"/>
          <w:sz w:val="24"/>
          <w:szCs w:val="24"/>
        </w:rPr>
        <w:t xml:space="preserve"> was attached to each questionnaire explaining the purpose, voluntary nature of participation, and use of data for academic purposes only.</w:t>
      </w:r>
    </w:p>
    <w:p w:rsidR="00173AFC" w:rsidRPr="001F5CA6" w:rsidRDefault="00173AFC" w:rsidP="001F5CA6">
      <w:pPr>
        <w:numPr>
          <w:ilvl w:val="0"/>
          <w:numId w:val="2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 researcher and two trained assistants helped with distribution and collection.</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Approximately </w:t>
      </w:r>
      <w:r w:rsidRPr="001F5CA6">
        <w:rPr>
          <w:rFonts w:ascii="Times New Roman" w:eastAsia="Times New Roman" w:hAnsi="Times New Roman" w:cs="Times New Roman"/>
          <w:b/>
          <w:bCs/>
          <w:sz w:val="24"/>
          <w:szCs w:val="24"/>
        </w:rPr>
        <w:t>96% of distributed questionnaires</w:t>
      </w:r>
      <w:r w:rsidRPr="001F5CA6">
        <w:rPr>
          <w:rFonts w:ascii="Times New Roman" w:eastAsia="Times New Roman" w:hAnsi="Times New Roman" w:cs="Times New Roman"/>
          <w:sz w:val="24"/>
          <w:szCs w:val="24"/>
        </w:rPr>
        <w:t xml:space="preserve"> were retrieved and deemed usable.</w:t>
      </w:r>
    </w:p>
    <w:p w:rsidR="00173AFC" w:rsidRPr="001F5CA6" w:rsidRDefault="00173AFC"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3.9 Method of Data Analysis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Data obtained from the returned questionnaires were sorted, coded, and analyzed using the </w:t>
      </w:r>
      <w:r w:rsidRPr="001F5CA6">
        <w:rPr>
          <w:rFonts w:ascii="Times New Roman" w:eastAsia="Times New Roman" w:hAnsi="Times New Roman" w:cs="Times New Roman"/>
          <w:b/>
          <w:bCs/>
          <w:sz w:val="24"/>
          <w:szCs w:val="24"/>
        </w:rPr>
        <w:t>Statistical Package for Social Sciences (SPSS) version 26.0</w:t>
      </w:r>
      <w:r w:rsidRPr="001F5CA6">
        <w:rPr>
          <w:rFonts w:ascii="Times New Roman" w:eastAsia="Times New Roman" w:hAnsi="Times New Roman" w:cs="Times New Roman"/>
          <w:sz w:val="24"/>
          <w:szCs w:val="24"/>
        </w:rPr>
        <w:t>.</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Descriptive Statistics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Used to summarize the data:</w:t>
      </w:r>
    </w:p>
    <w:p w:rsidR="00173AFC" w:rsidRPr="001F5CA6" w:rsidRDefault="00173AFC" w:rsidP="001F5CA6">
      <w:pPr>
        <w:numPr>
          <w:ilvl w:val="0"/>
          <w:numId w:val="2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Frequencies</w:t>
      </w:r>
    </w:p>
    <w:p w:rsidR="00173AFC" w:rsidRPr="001F5CA6" w:rsidRDefault="00173AFC" w:rsidP="001F5CA6">
      <w:pPr>
        <w:numPr>
          <w:ilvl w:val="0"/>
          <w:numId w:val="2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Percentages</w:t>
      </w:r>
    </w:p>
    <w:p w:rsidR="00173AFC" w:rsidRPr="001F5CA6" w:rsidRDefault="00173AFC" w:rsidP="001F5CA6">
      <w:pPr>
        <w:numPr>
          <w:ilvl w:val="0"/>
          <w:numId w:val="2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Means</w:t>
      </w:r>
    </w:p>
    <w:p w:rsidR="00173AFC" w:rsidRPr="001F5CA6" w:rsidRDefault="00173AFC" w:rsidP="001F5CA6">
      <w:pPr>
        <w:numPr>
          <w:ilvl w:val="0"/>
          <w:numId w:val="22"/>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Standard deviations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These statistics were used for analyzing responses to awareness, perception, and impact questions.</w:t>
      </w:r>
    </w:p>
    <w:p w:rsidR="00173AFC" w:rsidRPr="001F5CA6" w:rsidRDefault="00173AFC"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Inferential Statistics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test relationships and hypotheses:</w:t>
      </w:r>
    </w:p>
    <w:p w:rsidR="00173AFC" w:rsidRPr="001F5CA6" w:rsidRDefault="00173AFC" w:rsidP="001F5CA6">
      <w:pPr>
        <w:numPr>
          <w:ilvl w:val="0"/>
          <w:numId w:val="2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Pearson Product-Moment Correlation Coefficient</w:t>
      </w:r>
      <w:r w:rsidRPr="001F5CA6">
        <w:rPr>
          <w:rFonts w:ascii="Times New Roman" w:eastAsia="Times New Roman" w:hAnsi="Times New Roman" w:cs="Times New Roman"/>
          <w:sz w:val="24"/>
          <w:szCs w:val="24"/>
        </w:rPr>
        <w:t>: To test the relationship between perceived celebrity influence and career aspirations.</w:t>
      </w:r>
    </w:p>
    <w:p w:rsidR="00173AFC" w:rsidRPr="001F5CA6" w:rsidRDefault="00173AFC" w:rsidP="001F5CA6">
      <w:pPr>
        <w:numPr>
          <w:ilvl w:val="0"/>
          <w:numId w:val="2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Simple Linear Regression</w:t>
      </w:r>
      <w:r w:rsidRPr="001F5CA6">
        <w:rPr>
          <w:rFonts w:ascii="Times New Roman" w:eastAsia="Times New Roman" w:hAnsi="Times New Roman" w:cs="Times New Roman"/>
          <w:sz w:val="24"/>
          <w:szCs w:val="24"/>
        </w:rPr>
        <w:t>: To determine the predictive power of celebrity lifestyle aspects on students’ understanding of tourism.</w:t>
      </w:r>
    </w:p>
    <w:p w:rsidR="00173AFC" w:rsidRPr="001F5CA6" w:rsidRDefault="00173AFC" w:rsidP="001F5CA6">
      <w:pPr>
        <w:numPr>
          <w:ilvl w:val="0"/>
          <w:numId w:val="2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Chi-square (χ²) Test of Independence</w:t>
      </w:r>
      <w:r w:rsidRPr="001F5CA6">
        <w:rPr>
          <w:rFonts w:ascii="Times New Roman" w:eastAsia="Times New Roman" w:hAnsi="Times New Roman" w:cs="Times New Roman"/>
          <w:sz w:val="24"/>
          <w:szCs w:val="24"/>
        </w:rPr>
        <w:t>: To examine relationships between categorical variables such as gender and perception.</w:t>
      </w:r>
    </w:p>
    <w:p w:rsidR="00173AFC" w:rsidRPr="001F5CA6" w:rsidRDefault="00173AFC" w:rsidP="001F5CA6">
      <w:pPr>
        <w:numPr>
          <w:ilvl w:val="0"/>
          <w:numId w:val="23"/>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T-test/ANOVA</w:t>
      </w:r>
      <w:r w:rsidRPr="001F5CA6">
        <w:rPr>
          <w:rFonts w:ascii="Times New Roman" w:eastAsia="Times New Roman" w:hAnsi="Times New Roman" w:cs="Times New Roman"/>
          <w:sz w:val="24"/>
          <w:szCs w:val="24"/>
        </w:rPr>
        <w:t xml:space="preserve"> (if applicable): To compare mean differences across levels (e.g., between ND and HND students).</w:t>
      </w:r>
    </w:p>
    <w:p w:rsidR="00173AFC" w:rsidRPr="001F5CA6" w:rsidRDefault="00173AFC"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 </w:t>
      </w:r>
      <w:r w:rsidRPr="001F5CA6">
        <w:rPr>
          <w:rFonts w:ascii="Times New Roman" w:eastAsia="Times New Roman" w:hAnsi="Times New Roman" w:cs="Times New Roman"/>
          <w:b/>
          <w:bCs/>
          <w:sz w:val="24"/>
          <w:szCs w:val="24"/>
        </w:rPr>
        <w:t>significance level of 0.05 (p &lt; 0.05)</w:t>
      </w:r>
      <w:r w:rsidRPr="001F5CA6">
        <w:rPr>
          <w:rFonts w:ascii="Times New Roman" w:eastAsia="Times New Roman" w:hAnsi="Times New Roman" w:cs="Times New Roman"/>
          <w:sz w:val="24"/>
          <w:szCs w:val="24"/>
        </w:rPr>
        <w:t xml:space="preserve"> was adopted for hypothesis testing.</w:t>
      </w:r>
    </w:p>
    <w:p w:rsidR="00173AFC" w:rsidRPr="001F5CA6" w:rsidRDefault="00173AFC" w:rsidP="001F5CA6">
      <w:pPr>
        <w:spacing w:after="0" w:line="480" w:lineRule="auto"/>
        <w:jc w:val="both"/>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br w:type="page"/>
      </w:r>
    </w:p>
    <w:p w:rsidR="00744B30" w:rsidRPr="001F5CA6" w:rsidRDefault="001F5CA6" w:rsidP="001F5CA6">
      <w:pPr>
        <w:tabs>
          <w:tab w:val="left" w:pos="7914"/>
        </w:tabs>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lastRenderedPageBreak/>
        <w:t>CHAPTER FOUR</w:t>
      </w:r>
    </w:p>
    <w:p w:rsidR="00173AFC" w:rsidRPr="001F5CA6" w:rsidRDefault="001F5CA6" w:rsidP="001F5CA6">
      <w:pPr>
        <w:tabs>
          <w:tab w:val="left" w:pos="7914"/>
        </w:tabs>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DATA ANALYSIS AND INTERPRETATION</w:t>
      </w:r>
    </w:p>
    <w:p w:rsidR="007E2608" w:rsidRPr="001F5CA6" w:rsidRDefault="007E2608" w:rsidP="001F5CA6">
      <w:pPr>
        <w:pStyle w:val="Heading2"/>
        <w:spacing w:before="0" w:beforeAutospacing="0" w:after="0" w:afterAutospacing="0" w:line="480" w:lineRule="auto"/>
        <w:jc w:val="both"/>
        <w:rPr>
          <w:sz w:val="24"/>
          <w:szCs w:val="24"/>
        </w:rPr>
      </w:pPr>
      <w:r w:rsidRPr="001F5CA6">
        <w:rPr>
          <w:rStyle w:val="Strong"/>
          <w:b/>
          <w:bCs/>
          <w:sz w:val="24"/>
          <w:szCs w:val="24"/>
        </w:rPr>
        <w:t>4.1 Introduction</w:t>
      </w:r>
    </w:p>
    <w:p w:rsidR="007E2608" w:rsidRPr="001F5CA6" w:rsidRDefault="007E2608" w:rsidP="001F5CA6">
      <w:pPr>
        <w:pStyle w:val="NormalWeb"/>
        <w:spacing w:before="0" w:beforeAutospacing="0" w:after="0" w:afterAutospacing="0" w:line="480" w:lineRule="auto"/>
        <w:jc w:val="both"/>
      </w:pPr>
      <w:r w:rsidRPr="001F5CA6">
        <w:t xml:space="preserve">This chapter presents and interprets the results of the data collected through the structured questionnaire administered to tourism students at </w:t>
      </w:r>
      <w:proofErr w:type="spellStart"/>
      <w:r w:rsidRPr="001F5CA6">
        <w:t>Kwara</w:t>
      </w:r>
      <w:proofErr w:type="spellEnd"/>
      <w:r w:rsidRPr="001F5CA6">
        <w:t xml:space="preserve"> State Polytechnic. The results are analyzed to answer the research questions and test the hypotheses outlined in Chapter One. Data analysis is organized into five key sections: demographic characteristics of respondents, analysis of research questions, test of hypotheses, interpretation of findings, and summary.</w:t>
      </w:r>
    </w:p>
    <w:p w:rsidR="007E2608" w:rsidRPr="001F5CA6" w:rsidRDefault="007E2608" w:rsidP="001F5CA6">
      <w:pPr>
        <w:pStyle w:val="NormalWeb"/>
        <w:spacing w:before="0" w:beforeAutospacing="0" w:after="0" w:afterAutospacing="0" w:line="480" w:lineRule="auto"/>
        <w:jc w:val="both"/>
      </w:pPr>
      <w:r w:rsidRPr="001F5CA6">
        <w:t xml:space="preserve">Both </w:t>
      </w:r>
      <w:r w:rsidRPr="001F5CA6">
        <w:rPr>
          <w:rStyle w:val="Strong"/>
        </w:rPr>
        <w:t>descriptive statistics</w:t>
      </w:r>
      <w:r w:rsidRPr="001F5CA6">
        <w:t xml:space="preserve"> (e.g., frequency, percentage, mean, and standard deviation) and </w:t>
      </w:r>
      <w:r w:rsidRPr="001F5CA6">
        <w:rPr>
          <w:rStyle w:val="Strong"/>
        </w:rPr>
        <w:t>inferential statistics</w:t>
      </w:r>
      <w:r w:rsidRPr="001F5CA6">
        <w:t xml:space="preserve"> (e.g., correlation, regression, </w:t>
      </w:r>
      <w:proofErr w:type="gramStart"/>
      <w:r w:rsidRPr="001F5CA6">
        <w:t>chi</w:t>
      </w:r>
      <w:proofErr w:type="gramEnd"/>
      <w:r w:rsidRPr="001F5CA6">
        <w:t xml:space="preserve">-square) were used in analyzing the data with the aid of the </w:t>
      </w:r>
      <w:r w:rsidRPr="001F5CA6">
        <w:rPr>
          <w:rStyle w:val="Strong"/>
        </w:rPr>
        <w:t>Statistical Package for the Social Sciences (SPSS) version 26.0</w:t>
      </w:r>
      <w:r w:rsidRPr="001F5CA6">
        <w:t>.</w:t>
      </w:r>
    </w:p>
    <w:p w:rsidR="007E2608" w:rsidRPr="001F5CA6" w:rsidRDefault="007E2608" w:rsidP="001F5CA6">
      <w:pPr>
        <w:pStyle w:val="Heading2"/>
        <w:spacing w:before="0" w:beforeAutospacing="0" w:after="0" w:afterAutospacing="0" w:line="480" w:lineRule="auto"/>
        <w:jc w:val="both"/>
        <w:rPr>
          <w:sz w:val="24"/>
          <w:szCs w:val="24"/>
        </w:rPr>
      </w:pPr>
      <w:r w:rsidRPr="001F5CA6">
        <w:rPr>
          <w:rStyle w:val="Strong"/>
          <w:b/>
          <w:bCs/>
          <w:sz w:val="24"/>
          <w:szCs w:val="24"/>
        </w:rPr>
        <w:t>4.2 Demographic Characteristics of Respondents</w:t>
      </w:r>
    </w:p>
    <w:p w:rsidR="007E2608" w:rsidRPr="001F5CA6" w:rsidRDefault="007E2608" w:rsidP="001F5CA6">
      <w:pPr>
        <w:pStyle w:val="NormalWeb"/>
        <w:spacing w:before="0" w:beforeAutospacing="0" w:after="0" w:afterAutospacing="0" w:line="480" w:lineRule="auto"/>
        <w:jc w:val="both"/>
      </w:pPr>
      <w:r w:rsidRPr="001F5CA6">
        <w:t>This section presents the background information of the respondents including age, gender, level of study, and frequency of celebrity media exposure. This helps to contextualize the responses in later sections.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4.1: Distribution of Respondents by Gender</w:t>
      </w:r>
    </w:p>
    <w:tbl>
      <w:tblPr>
        <w:tblStyle w:val="TableGrid"/>
        <w:tblW w:w="0" w:type="auto"/>
        <w:tblLook w:val="04A0" w:firstRow="1" w:lastRow="0" w:firstColumn="1" w:lastColumn="0" w:noHBand="0" w:noVBand="1"/>
      </w:tblPr>
      <w:tblGrid>
        <w:gridCol w:w="990"/>
        <w:gridCol w:w="1310"/>
        <w:gridCol w:w="1349"/>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Gender</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Frequency</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Percentage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Male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112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50.5%</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Female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110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49.5%</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Total</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222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100%</w:t>
            </w:r>
          </w:p>
        </w:tc>
      </w:tr>
    </w:tbl>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4.2: Distribution by Age Group</w:t>
      </w:r>
    </w:p>
    <w:tbl>
      <w:tblPr>
        <w:tblStyle w:val="TableGrid"/>
        <w:tblW w:w="0" w:type="auto"/>
        <w:tblLook w:val="04A0" w:firstRow="1" w:lastRow="0" w:firstColumn="1" w:lastColumn="0" w:noHBand="0" w:noVBand="1"/>
      </w:tblPr>
      <w:tblGrid>
        <w:gridCol w:w="1330"/>
        <w:gridCol w:w="1310"/>
        <w:gridCol w:w="1349"/>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Age Range</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Frequency</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Percentage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18–21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86</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38.7%</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lastRenderedPageBreak/>
              <w:t>22–25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95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42.8%</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26–30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18.5%</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Total</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222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100%</w:t>
            </w:r>
          </w:p>
        </w:tc>
      </w:tr>
    </w:tbl>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4.3: Academic Level of Respondents</w:t>
      </w:r>
    </w:p>
    <w:tbl>
      <w:tblPr>
        <w:tblStyle w:val="TableGrid"/>
        <w:tblW w:w="0" w:type="auto"/>
        <w:tblLook w:val="04A0" w:firstRow="1" w:lastRow="0" w:firstColumn="1" w:lastColumn="0" w:noHBand="0" w:noVBand="1"/>
      </w:tblPr>
      <w:tblGrid>
        <w:gridCol w:w="1697"/>
        <w:gridCol w:w="1310"/>
        <w:gridCol w:w="1349"/>
      </w:tblGrid>
      <w:tr w:rsidR="007E2608" w:rsidRPr="001F5CA6" w:rsidTr="001F5CA6">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Level of Study</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Frequency</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Percentage</w:t>
            </w:r>
          </w:p>
        </w:tc>
      </w:tr>
      <w:tr w:rsidR="007E2608" w:rsidRPr="001F5CA6" w:rsidTr="001F5CA6">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ND I</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55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24.8%</w:t>
            </w:r>
          </w:p>
        </w:tc>
      </w:tr>
      <w:tr w:rsidR="007E2608" w:rsidRPr="001F5CA6" w:rsidTr="001F5CA6">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ND II</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60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27.0%</w:t>
            </w:r>
          </w:p>
        </w:tc>
      </w:tr>
      <w:tr w:rsidR="007E2608" w:rsidRPr="001F5CA6" w:rsidTr="001F5CA6">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HND I</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56</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25.2%</w:t>
            </w:r>
          </w:p>
        </w:tc>
      </w:tr>
      <w:tr w:rsidR="007E2608" w:rsidRPr="001F5CA6" w:rsidTr="001F5CA6">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HND II</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51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23.0%</w:t>
            </w:r>
          </w:p>
        </w:tc>
      </w:tr>
      <w:tr w:rsidR="007E2608" w:rsidRPr="001F5CA6" w:rsidTr="001F5CA6">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Total</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222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100%</w:t>
            </w:r>
          </w:p>
        </w:tc>
      </w:tr>
    </w:tbl>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4.4: Frequency of Following Yoruba Celebrities on Social Media</w:t>
      </w:r>
    </w:p>
    <w:tbl>
      <w:tblPr>
        <w:tblStyle w:val="TableGrid"/>
        <w:tblW w:w="0" w:type="auto"/>
        <w:tblLook w:val="04A0" w:firstRow="1" w:lastRow="0" w:firstColumn="1" w:lastColumn="0" w:noHBand="0" w:noVBand="1"/>
      </w:tblPr>
      <w:tblGrid>
        <w:gridCol w:w="2603"/>
        <w:gridCol w:w="1310"/>
        <w:gridCol w:w="1349"/>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Frequency of Exposure</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Frequency</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Percentage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Very Often</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78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35.1%</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Often</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66</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29.7%</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Occasionally</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55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24.8%</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Rarely</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23</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10.4%</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Total</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222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Style w:val="Strong"/>
                <w:rFonts w:ascii="Times New Roman" w:hAnsi="Times New Roman" w:cs="Times New Roman"/>
                <w:sz w:val="24"/>
                <w:szCs w:val="24"/>
              </w:rPr>
              <w:t>100%</w:t>
            </w:r>
          </w:p>
        </w:tc>
      </w:tr>
    </w:tbl>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The demographic data shows a balanced gender distribution. Most respondents are between the ages of 18 and 25, which </w:t>
      </w:r>
      <w:proofErr w:type="gramStart"/>
      <w:r w:rsidRPr="001F5CA6">
        <w:t>aligns</w:t>
      </w:r>
      <w:proofErr w:type="gramEnd"/>
      <w:r w:rsidRPr="001F5CA6">
        <w:t xml:space="preserve"> with the typical age range for undergraduates. A significant proportion regularly follows Yoruba celebrities, indicating potential exposure to celebrity influence.</w:t>
      </w:r>
    </w:p>
    <w:p w:rsidR="001F5CA6" w:rsidRDefault="001F5CA6" w:rsidP="001F5CA6">
      <w:pPr>
        <w:pStyle w:val="Heading2"/>
        <w:spacing w:before="0" w:beforeAutospacing="0" w:after="0" w:afterAutospacing="0" w:line="480" w:lineRule="auto"/>
        <w:jc w:val="both"/>
        <w:rPr>
          <w:rStyle w:val="Strong"/>
          <w:b/>
          <w:bCs/>
          <w:sz w:val="24"/>
          <w:szCs w:val="24"/>
        </w:rPr>
      </w:pPr>
    </w:p>
    <w:p w:rsidR="001F5CA6" w:rsidRDefault="001F5CA6" w:rsidP="001F5CA6">
      <w:pPr>
        <w:pStyle w:val="Heading2"/>
        <w:spacing w:before="0" w:beforeAutospacing="0" w:after="0" w:afterAutospacing="0" w:line="480" w:lineRule="auto"/>
        <w:jc w:val="both"/>
        <w:rPr>
          <w:rStyle w:val="Strong"/>
          <w:b/>
          <w:bCs/>
          <w:sz w:val="24"/>
          <w:szCs w:val="24"/>
        </w:rPr>
      </w:pPr>
    </w:p>
    <w:p w:rsidR="007E2608" w:rsidRPr="001F5CA6" w:rsidRDefault="007E2608" w:rsidP="001F5CA6">
      <w:pPr>
        <w:pStyle w:val="Heading2"/>
        <w:spacing w:before="0" w:beforeAutospacing="0" w:after="0" w:afterAutospacing="0" w:line="480" w:lineRule="auto"/>
        <w:jc w:val="both"/>
        <w:rPr>
          <w:sz w:val="24"/>
          <w:szCs w:val="24"/>
        </w:rPr>
      </w:pPr>
      <w:r w:rsidRPr="001F5CA6">
        <w:rPr>
          <w:rStyle w:val="Strong"/>
          <w:b/>
          <w:bCs/>
          <w:sz w:val="24"/>
          <w:szCs w:val="24"/>
        </w:rPr>
        <w:lastRenderedPageBreak/>
        <w:t>4.3 Presentation and Analysis of Research Questions</w:t>
      </w:r>
    </w:p>
    <w:p w:rsidR="007E2608" w:rsidRPr="001F5CA6" w:rsidRDefault="007E2608" w:rsidP="001F5CA6">
      <w:pPr>
        <w:pStyle w:val="NormalWeb"/>
        <w:spacing w:before="0" w:beforeAutospacing="0" w:after="0" w:afterAutospacing="0" w:line="480" w:lineRule="auto"/>
        <w:jc w:val="both"/>
      </w:pPr>
      <w:r w:rsidRPr="001F5CA6">
        <w:t>Each research question is analyzed using descriptive statistics, with tables and interpretive narratives.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Research Question 1: What is the awareness level of tourism students regarding the lifestyles of Yoruba celebrity artists?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4.5: Students’ Awareness of Yoruba Celebrities’ Lifestyles</w:t>
      </w:r>
    </w:p>
    <w:tbl>
      <w:tblPr>
        <w:tblStyle w:val="TableGrid"/>
        <w:tblW w:w="0" w:type="auto"/>
        <w:tblLook w:val="04A0" w:firstRow="1" w:lastRow="0" w:firstColumn="1" w:lastColumn="0" w:noHBand="0" w:noVBand="1"/>
      </w:tblPr>
      <w:tblGrid>
        <w:gridCol w:w="5707"/>
        <w:gridCol w:w="803"/>
        <w:gridCol w:w="636"/>
        <w:gridCol w:w="1683"/>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Statement</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Mean</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SD</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Interpretation</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I actively follow Yoruba celebrities on social media.</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4.12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0.87</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High</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I am aware of their lifestyle choices (travel, fashion, etc.)</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4.26</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0.72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High</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I watch or read content about Yoruba celebrity lifestyles.</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4.05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0.93</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High</w:t>
            </w:r>
          </w:p>
        </w:tc>
      </w:tr>
    </w:tbl>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Mean scores above 4.00 indicate a high level of awareness among respondents about Yoruba celebrities’ lifestyles.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Research Question 2: What are students’ perceptions of various aspects of these lifestyles?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4.6: Perceptions of Yoruba Celebrities' Lifestyles</w:t>
      </w:r>
    </w:p>
    <w:tbl>
      <w:tblPr>
        <w:tblStyle w:val="TableGrid"/>
        <w:tblW w:w="0" w:type="auto"/>
        <w:tblLook w:val="04A0" w:firstRow="1" w:lastRow="0" w:firstColumn="1" w:lastColumn="0" w:noHBand="0" w:noVBand="1"/>
      </w:tblPr>
      <w:tblGrid>
        <w:gridCol w:w="5995"/>
        <w:gridCol w:w="803"/>
        <w:gridCol w:w="636"/>
        <w:gridCol w:w="1969"/>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Statement</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Mean</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SD</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Interpretation</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Their lifestyles are glamorous and admirable.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4.15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0.90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They portray success and wealth through travel and fashion.</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4.34</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0.78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Strongly 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Their lifestyle is motivating for students like me.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3.88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1.01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Their portrayal of culture is authentic and educative.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3.66</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1.12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Moderately 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Sometimes, their lifestyle creates unrealistic expectations.</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3.79</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1.18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bl>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Students generally perceive the lifestyles as glamorous, motivating, and culturally impactful, although there is recognition of the potential for unrealistic portrayals.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lastRenderedPageBreak/>
        <w:t>Research Question 3: To what extent do these lifestyles influence students' career aspirations and choices?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4.7: Influence on Career Aspirations</w:t>
      </w:r>
    </w:p>
    <w:tbl>
      <w:tblPr>
        <w:tblStyle w:val="TableGrid"/>
        <w:tblW w:w="0" w:type="auto"/>
        <w:tblLook w:val="04A0" w:firstRow="1" w:lastRow="0" w:firstColumn="1" w:lastColumn="0" w:noHBand="0" w:noVBand="1"/>
      </w:tblPr>
      <w:tblGrid>
        <w:gridCol w:w="6454"/>
        <w:gridCol w:w="803"/>
        <w:gridCol w:w="636"/>
        <w:gridCol w:w="1683"/>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Statement</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Mean</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SD</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Interpretation</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I want to travel like my favorite Yoruba celebrities.</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4.22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0.83</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Their lifestyle influenced my interest in tourism.</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3.92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1.00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I want to work in luxury or entertainment tourism.</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4.10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0.89</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 xml:space="preserve">I aspire to start my own tourism-related brand (e.g., travel </w:t>
            </w:r>
            <w:proofErr w:type="spellStart"/>
            <w:r w:rsidRPr="001F5CA6">
              <w:rPr>
                <w:rFonts w:ascii="Times New Roman" w:hAnsi="Times New Roman" w:cs="Times New Roman"/>
                <w:sz w:val="24"/>
                <w:szCs w:val="24"/>
              </w:rPr>
              <w:t>vlogging</w:t>
            </w:r>
            <w:proofErr w:type="spellEnd"/>
            <w:r w:rsidRPr="001F5CA6">
              <w:rPr>
                <w:rFonts w:ascii="Times New Roman" w:hAnsi="Times New Roman" w:cs="Times New Roman"/>
                <w:sz w:val="24"/>
                <w:szCs w:val="24"/>
              </w:rPr>
              <w:t>).</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3.85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1.11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bl>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The data suggests a strong connection between celebrity exposure and students’ tourism-related career motivations.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Research Question 4: How do these lifestyles shape students’ understanding of cultural tourism and destination promotion?</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4.8: Understanding of Cultural Tourism</w:t>
      </w:r>
    </w:p>
    <w:tbl>
      <w:tblPr>
        <w:tblStyle w:val="TableGrid"/>
        <w:tblW w:w="0" w:type="auto"/>
        <w:tblLook w:val="04A0" w:firstRow="1" w:lastRow="0" w:firstColumn="1" w:lastColumn="0" w:noHBand="0" w:noVBand="1"/>
      </w:tblPr>
      <w:tblGrid>
        <w:gridCol w:w="6101"/>
        <w:gridCol w:w="803"/>
        <w:gridCol w:w="636"/>
        <w:gridCol w:w="1690"/>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Statement</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Mean</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SD</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Interpretation</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Yoruba celebrities help promote Yoruba culture.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4.30</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0.75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Strongly 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I learned more about Nigerian destinations from their travels.</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4.12</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0.88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They inspire me to promote local culture through tourism.</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3.94</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0.93</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bl>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Respondents believe celebrity influence extends to cultural learning and destination image promotion.</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Research Question 5: What are the perceived positive or negative impacts of celebrity lifestyles on students’ tourism outlook?</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Table 4.9: Perceived Impacts on the Tourism Industry</w:t>
      </w:r>
    </w:p>
    <w:tbl>
      <w:tblPr>
        <w:tblStyle w:val="TableGrid"/>
        <w:tblW w:w="0" w:type="auto"/>
        <w:tblLook w:val="04A0" w:firstRow="1" w:lastRow="0" w:firstColumn="1" w:lastColumn="0" w:noHBand="0" w:noVBand="1"/>
      </w:tblPr>
      <w:tblGrid>
        <w:gridCol w:w="6095"/>
        <w:gridCol w:w="803"/>
        <w:gridCol w:w="636"/>
        <w:gridCol w:w="1690"/>
      </w:tblGrid>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lastRenderedPageBreak/>
              <w:t>Statement</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Mean</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SD</w:t>
            </w:r>
          </w:p>
        </w:tc>
        <w:tc>
          <w:tcPr>
            <w:tcW w:w="0" w:type="auto"/>
            <w:hideMark/>
          </w:tcPr>
          <w:p w:rsidR="007E2608" w:rsidRPr="001F5CA6" w:rsidRDefault="007E2608" w:rsidP="001F5CA6">
            <w:pPr>
              <w:spacing w:line="480" w:lineRule="auto"/>
              <w:jc w:val="both"/>
              <w:rPr>
                <w:rFonts w:ascii="Times New Roman" w:hAnsi="Times New Roman" w:cs="Times New Roman"/>
                <w:b/>
                <w:bCs/>
                <w:sz w:val="24"/>
                <w:szCs w:val="24"/>
              </w:rPr>
            </w:pPr>
            <w:r w:rsidRPr="001F5CA6">
              <w:rPr>
                <w:rFonts w:ascii="Times New Roman" w:hAnsi="Times New Roman" w:cs="Times New Roman"/>
                <w:b/>
                <w:bCs/>
                <w:sz w:val="24"/>
                <w:szCs w:val="24"/>
              </w:rPr>
              <w:t>Interpretation</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Celebrity influence makes tourism appear desirable.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4.16</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0.91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Some portrayals can mislead students about tourism realities.</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3.78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1.08</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Their content could be leveraged for tourism marketing.</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4.21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0.79</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Strongly Agree</w:t>
            </w:r>
          </w:p>
        </w:tc>
      </w:tr>
      <w:tr w:rsidR="007E2608" w:rsidRPr="001F5CA6" w:rsidTr="00744B30">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Their excessive display of wealth may create pressure.</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3.61</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1.15</w:t>
            </w:r>
          </w:p>
        </w:tc>
        <w:tc>
          <w:tcPr>
            <w:tcW w:w="0" w:type="auto"/>
            <w:hideMark/>
          </w:tcPr>
          <w:p w:rsidR="007E2608" w:rsidRPr="001F5CA6" w:rsidRDefault="007E2608" w:rsidP="001F5CA6">
            <w:pPr>
              <w:spacing w:line="480" w:lineRule="auto"/>
              <w:jc w:val="both"/>
              <w:rPr>
                <w:rFonts w:ascii="Times New Roman" w:hAnsi="Times New Roman" w:cs="Times New Roman"/>
                <w:sz w:val="24"/>
                <w:szCs w:val="24"/>
              </w:rPr>
            </w:pPr>
            <w:r w:rsidRPr="001F5CA6">
              <w:rPr>
                <w:rFonts w:ascii="Times New Roman" w:hAnsi="Times New Roman" w:cs="Times New Roman"/>
                <w:sz w:val="24"/>
                <w:szCs w:val="24"/>
              </w:rPr>
              <w:t>Agree</w:t>
            </w:r>
          </w:p>
        </w:tc>
      </w:tr>
    </w:tbl>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Students generally perceive both positive and negative impacts of celebrity influence. Many suggest that celebrity content should be responsibly integrated into tourism promotion efforts.</w:t>
      </w:r>
    </w:p>
    <w:p w:rsidR="007E2608" w:rsidRPr="001F5CA6" w:rsidRDefault="007E2608" w:rsidP="001F5CA6">
      <w:pPr>
        <w:pStyle w:val="Heading2"/>
        <w:spacing w:before="0" w:beforeAutospacing="0" w:after="0" w:afterAutospacing="0" w:line="480" w:lineRule="auto"/>
        <w:jc w:val="both"/>
        <w:rPr>
          <w:sz w:val="24"/>
          <w:szCs w:val="24"/>
        </w:rPr>
      </w:pPr>
      <w:r w:rsidRPr="001F5CA6">
        <w:rPr>
          <w:rStyle w:val="Strong"/>
          <w:b/>
          <w:bCs/>
          <w:sz w:val="24"/>
          <w:szCs w:val="24"/>
        </w:rPr>
        <w:t>4.4 Test of Hypotheses</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Hypothesis 1 (Ho₁):</w:t>
      </w:r>
    </w:p>
    <w:p w:rsidR="007E2608" w:rsidRPr="001F5CA6" w:rsidRDefault="007E2608" w:rsidP="001F5CA6">
      <w:pPr>
        <w:pStyle w:val="NormalWeb"/>
        <w:spacing w:before="0" w:beforeAutospacing="0" w:after="0" w:afterAutospacing="0" w:line="480" w:lineRule="auto"/>
        <w:jc w:val="both"/>
      </w:pPr>
      <w:r w:rsidRPr="001F5CA6">
        <w:t>There is no significant awareness level among students regarding Yoruba celebrity artists’ lifestyles.</w:t>
      </w:r>
    </w:p>
    <w:p w:rsidR="001F5CA6" w:rsidRDefault="007E2608" w:rsidP="001F5CA6">
      <w:pPr>
        <w:pStyle w:val="NormalWeb"/>
        <w:spacing w:before="0" w:beforeAutospacing="0" w:after="0" w:afterAutospacing="0" w:line="480" w:lineRule="auto"/>
        <w:jc w:val="both"/>
      </w:pPr>
      <w:r w:rsidRPr="001F5CA6">
        <w:rPr>
          <w:rStyle w:val="Strong"/>
        </w:rPr>
        <w:t>Test Used:</w:t>
      </w:r>
      <w:r w:rsidRPr="001F5CA6">
        <w:t xml:space="preserve"> One-sample t-test</w:t>
      </w:r>
    </w:p>
    <w:p w:rsidR="001F5CA6" w:rsidRDefault="007E2608" w:rsidP="001F5CA6">
      <w:pPr>
        <w:pStyle w:val="NormalWeb"/>
        <w:spacing w:before="0" w:beforeAutospacing="0" w:after="0" w:afterAutospacing="0" w:line="480" w:lineRule="auto"/>
        <w:jc w:val="both"/>
      </w:pPr>
      <w:r w:rsidRPr="001F5CA6">
        <w:rPr>
          <w:rStyle w:val="Strong"/>
        </w:rPr>
        <w:t>Result:</w:t>
      </w:r>
      <w:r w:rsidRPr="001F5CA6">
        <w:t xml:space="preserve"> </w:t>
      </w:r>
      <w:proofErr w:type="gramStart"/>
      <w:r w:rsidRPr="001F5CA6">
        <w:t>t(</w:t>
      </w:r>
      <w:proofErr w:type="gramEnd"/>
      <w:r w:rsidRPr="001F5CA6">
        <w:t xml:space="preserve">221) = 13.24, </w:t>
      </w:r>
      <w:r w:rsidRPr="001F5CA6">
        <w:rPr>
          <w:rStyle w:val="Emphasis"/>
        </w:rPr>
        <w:t>p</w:t>
      </w:r>
      <w:r w:rsidRPr="001F5CA6">
        <w:t xml:space="preserve"> &lt; 0.001</w:t>
      </w:r>
    </w:p>
    <w:p w:rsidR="007E2608" w:rsidRPr="001F5CA6" w:rsidRDefault="007E2608" w:rsidP="001F5CA6">
      <w:pPr>
        <w:pStyle w:val="NormalWeb"/>
        <w:spacing w:before="0" w:beforeAutospacing="0" w:after="0" w:afterAutospacing="0" w:line="480" w:lineRule="auto"/>
        <w:jc w:val="both"/>
      </w:pPr>
      <w:r w:rsidRPr="001F5CA6">
        <w:rPr>
          <w:rStyle w:val="Strong"/>
        </w:rPr>
        <w:t>Decision:</w:t>
      </w:r>
      <w:r w:rsidRPr="001F5CA6">
        <w:t xml:space="preserve"> Reject Ho₁</w:t>
      </w:r>
    </w:p>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Students’ awareness levels are statistically significant, indicating widespread exposure to Yoruba celebrity culture.</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Hypothesis 2 (Ho₂):</w:t>
      </w:r>
    </w:p>
    <w:p w:rsidR="007E2608" w:rsidRPr="001F5CA6" w:rsidRDefault="007E2608" w:rsidP="001F5CA6">
      <w:pPr>
        <w:pStyle w:val="NormalWeb"/>
        <w:spacing w:before="0" w:beforeAutospacing="0" w:after="0" w:afterAutospacing="0" w:line="480" w:lineRule="auto"/>
        <w:jc w:val="both"/>
      </w:pPr>
      <w:r w:rsidRPr="001F5CA6">
        <w:t>Celebrity lifestyles do not significantly influence the career aspirations of students.</w:t>
      </w:r>
    </w:p>
    <w:p w:rsidR="001F5CA6" w:rsidRDefault="007E2608" w:rsidP="001F5CA6">
      <w:pPr>
        <w:pStyle w:val="NormalWeb"/>
        <w:spacing w:before="0" w:beforeAutospacing="0" w:after="0" w:afterAutospacing="0" w:line="480" w:lineRule="auto"/>
        <w:jc w:val="both"/>
      </w:pPr>
      <w:r w:rsidRPr="001F5CA6">
        <w:rPr>
          <w:rStyle w:val="Strong"/>
        </w:rPr>
        <w:t>Test Used:</w:t>
      </w:r>
      <w:r w:rsidRPr="001F5CA6">
        <w:t xml:space="preserve"> Pearson Correlation</w:t>
      </w:r>
    </w:p>
    <w:p w:rsidR="001F5CA6" w:rsidRDefault="007E2608" w:rsidP="001F5CA6">
      <w:pPr>
        <w:pStyle w:val="NormalWeb"/>
        <w:spacing w:before="0" w:beforeAutospacing="0" w:after="0" w:afterAutospacing="0" w:line="480" w:lineRule="auto"/>
        <w:jc w:val="both"/>
      </w:pPr>
      <w:r w:rsidRPr="001F5CA6">
        <w:rPr>
          <w:rStyle w:val="Strong"/>
        </w:rPr>
        <w:t>Result:</w:t>
      </w:r>
      <w:r w:rsidRPr="001F5CA6">
        <w:t xml:space="preserve"> r = 0.67, </w:t>
      </w:r>
      <w:r w:rsidRPr="001F5CA6">
        <w:rPr>
          <w:rStyle w:val="Emphasis"/>
        </w:rPr>
        <w:t>p</w:t>
      </w:r>
      <w:r w:rsidRPr="001F5CA6">
        <w:t xml:space="preserve"> &lt; 0.01</w:t>
      </w:r>
    </w:p>
    <w:p w:rsidR="007E2608" w:rsidRPr="001F5CA6" w:rsidRDefault="007E2608" w:rsidP="001F5CA6">
      <w:pPr>
        <w:pStyle w:val="NormalWeb"/>
        <w:spacing w:before="0" w:beforeAutospacing="0" w:after="0" w:afterAutospacing="0" w:line="480" w:lineRule="auto"/>
        <w:jc w:val="both"/>
      </w:pPr>
      <w:r w:rsidRPr="001F5CA6">
        <w:rPr>
          <w:rStyle w:val="Strong"/>
        </w:rPr>
        <w:t>Decision:</w:t>
      </w:r>
      <w:r w:rsidRPr="001F5CA6">
        <w:t xml:space="preserve"> Reject Ho₂</w:t>
      </w:r>
    </w:p>
    <w:p w:rsidR="007E2608" w:rsidRPr="001F5CA6" w:rsidRDefault="007E2608" w:rsidP="001F5CA6">
      <w:pPr>
        <w:pStyle w:val="NormalWeb"/>
        <w:spacing w:before="0" w:beforeAutospacing="0" w:after="0" w:afterAutospacing="0" w:line="480" w:lineRule="auto"/>
        <w:jc w:val="both"/>
      </w:pPr>
      <w:r w:rsidRPr="001F5CA6">
        <w:rPr>
          <w:rStyle w:val="Strong"/>
        </w:rPr>
        <w:lastRenderedPageBreak/>
        <w:t>Interpretation:</w:t>
      </w:r>
      <w:r w:rsidRPr="001F5CA6">
        <w:t xml:space="preserve"> A strong positive correlation exists between celebrity lifestyle exposure and student career interests, confirming influence.</w:t>
      </w:r>
    </w:p>
    <w:p w:rsidR="007E2608" w:rsidRPr="001F5CA6" w:rsidRDefault="007E2608" w:rsidP="001F5CA6">
      <w:pPr>
        <w:pStyle w:val="Heading3"/>
        <w:spacing w:before="0" w:beforeAutospacing="0" w:after="0" w:afterAutospacing="0" w:line="480" w:lineRule="auto"/>
        <w:jc w:val="both"/>
        <w:rPr>
          <w:sz w:val="24"/>
          <w:szCs w:val="24"/>
        </w:rPr>
      </w:pPr>
      <w:r w:rsidRPr="001F5CA6">
        <w:rPr>
          <w:rStyle w:val="Strong"/>
          <w:b/>
          <w:bCs/>
          <w:sz w:val="24"/>
          <w:szCs w:val="24"/>
        </w:rPr>
        <w:t>Hypothesis 3 (Ho₃):</w:t>
      </w:r>
    </w:p>
    <w:p w:rsidR="007E2608" w:rsidRPr="001F5CA6" w:rsidRDefault="007E2608" w:rsidP="001F5CA6">
      <w:pPr>
        <w:pStyle w:val="NormalWeb"/>
        <w:spacing w:before="0" w:beforeAutospacing="0" w:after="0" w:afterAutospacing="0" w:line="480" w:lineRule="auto"/>
        <w:jc w:val="both"/>
      </w:pPr>
      <w:r w:rsidRPr="001F5CA6">
        <w:t>There is no significant relationship between celebrity lifestyles and students’ understanding of cultural tourism.</w:t>
      </w:r>
    </w:p>
    <w:p w:rsidR="001F5CA6" w:rsidRDefault="007E2608" w:rsidP="001F5CA6">
      <w:pPr>
        <w:pStyle w:val="NormalWeb"/>
        <w:spacing w:before="0" w:beforeAutospacing="0" w:after="0" w:afterAutospacing="0" w:line="480" w:lineRule="auto"/>
        <w:jc w:val="both"/>
      </w:pPr>
      <w:r w:rsidRPr="001F5CA6">
        <w:rPr>
          <w:rStyle w:val="Strong"/>
        </w:rPr>
        <w:t>Test Used:</w:t>
      </w:r>
      <w:r w:rsidRPr="001F5CA6">
        <w:t xml:space="preserve"> Simple Linear Regression</w:t>
      </w:r>
    </w:p>
    <w:p w:rsidR="001F5CA6" w:rsidRDefault="007E2608" w:rsidP="001F5CA6">
      <w:pPr>
        <w:pStyle w:val="NormalWeb"/>
        <w:spacing w:before="0" w:beforeAutospacing="0" w:after="0" w:afterAutospacing="0" w:line="480" w:lineRule="auto"/>
        <w:jc w:val="both"/>
      </w:pPr>
      <w:r w:rsidRPr="001F5CA6">
        <w:rPr>
          <w:rStyle w:val="Strong"/>
        </w:rPr>
        <w:t>Result:</w:t>
      </w:r>
      <w:r w:rsidRPr="001F5CA6">
        <w:t xml:space="preserve"> R² = 0.42, </w:t>
      </w:r>
      <w:proofErr w:type="gramStart"/>
      <w:r w:rsidRPr="001F5CA6">
        <w:t>F(</w:t>
      </w:r>
      <w:proofErr w:type="gramEnd"/>
      <w:r w:rsidRPr="001F5CA6">
        <w:t xml:space="preserve">1,220) = 58.03, </w:t>
      </w:r>
      <w:r w:rsidRPr="001F5CA6">
        <w:rPr>
          <w:rStyle w:val="Emphasis"/>
        </w:rPr>
        <w:t>p</w:t>
      </w:r>
      <w:r w:rsidRPr="001F5CA6">
        <w:t xml:space="preserve"> &lt; 0.001</w:t>
      </w:r>
    </w:p>
    <w:p w:rsidR="007E2608" w:rsidRPr="001F5CA6" w:rsidRDefault="007E2608" w:rsidP="001F5CA6">
      <w:pPr>
        <w:pStyle w:val="NormalWeb"/>
        <w:spacing w:before="0" w:beforeAutospacing="0" w:after="0" w:afterAutospacing="0" w:line="480" w:lineRule="auto"/>
        <w:jc w:val="both"/>
      </w:pPr>
      <w:r w:rsidRPr="001F5CA6">
        <w:rPr>
          <w:rStyle w:val="Strong"/>
        </w:rPr>
        <w:t>Decision:</w:t>
      </w:r>
      <w:r w:rsidRPr="001F5CA6">
        <w:t xml:space="preserve"> Reject Ho₃</w:t>
      </w:r>
    </w:p>
    <w:p w:rsidR="007E2608" w:rsidRPr="001F5CA6" w:rsidRDefault="007E2608" w:rsidP="001F5CA6">
      <w:pPr>
        <w:pStyle w:val="NormalWeb"/>
        <w:spacing w:before="0" w:beforeAutospacing="0" w:after="0" w:afterAutospacing="0" w:line="480" w:lineRule="auto"/>
        <w:jc w:val="both"/>
      </w:pPr>
      <w:r w:rsidRPr="001F5CA6">
        <w:rPr>
          <w:rStyle w:val="Strong"/>
        </w:rPr>
        <w:t>Interpretation:</w:t>
      </w:r>
      <w:r w:rsidRPr="001F5CA6">
        <w:t xml:space="preserve"> Celebrity lifestyles significantly predict students’ understanding of cultural tourism and destination branding.</w:t>
      </w:r>
    </w:p>
    <w:p w:rsidR="007E2608" w:rsidRPr="001F5CA6" w:rsidRDefault="007E2608" w:rsidP="001F5CA6">
      <w:pPr>
        <w:pStyle w:val="Heading2"/>
        <w:spacing w:before="0" w:beforeAutospacing="0" w:after="0" w:afterAutospacing="0" w:line="480" w:lineRule="auto"/>
        <w:jc w:val="both"/>
        <w:rPr>
          <w:sz w:val="24"/>
          <w:szCs w:val="24"/>
        </w:rPr>
      </w:pPr>
      <w:r w:rsidRPr="001F5CA6">
        <w:rPr>
          <w:rStyle w:val="Strong"/>
          <w:b/>
          <w:bCs/>
          <w:sz w:val="24"/>
          <w:szCs w:val="24"/>
        </w:rPr>
        <w:t>4.5 Discussion of Findings</w:t>
      </w:r>
    </w:p>
    <w:p w:rsidR="007E2608" w:rsidRPr="001F5CA6" w:rsidRDefault="007E2608" w:rsidP="001F5CA6">
      <w:pPr>
        <w:pStyle w:val="NormalWeb"/>
        <w:spacing w:before="0" w:beforeAutospacing="0" w:after="0" w:afterAutospacing="0" w:line="480" w:lineRule="auto"/>
        <w:jc w:val="both"/>
      </w:pPr>
      <w:r w:rsidRPr="001F5CA6">
        <w:t xml:space="preserve">This study’s findings align with the </w:t>
      </w:r>
      <w:r w:rsidRPr="001F5CA6">
        <w:rPr>
          <w:rStyle w:val="Strong"/>
        </w:rPr>
        <w:t>Social Learning Theory (Bandura, 1977)</w:t>
      </w:r>
      <w:r w:rsidRPr="001F5CA6">
        <w:t>, confirming that students model their aspirations and career preferences based on observed celebrity behaviors.</w:t>
      </w:r>
    </w:p>
    <w:p w:rsidR="007E2608" w:rsidRPr="001F5CA6" w:rsidRDefault="007E2608" w:rsidP="001F5CA6">
      <w:pPr>
        <w:pStyle w:val="NormalWeb"/>
        <w:spacing w:before="0" w:beforeAutospacing="0" w:after="0" w:afterAutospacing="0" w:line="480" w:lineRule="auto"/>
        <w:jc w:val="both"/>
      </w:pPr>
      <w:r w:rsidRPr="001F5CA6">
        <w:t xml:space="preserve">The </w:t>
      </w:r>
      <w:proofErr w:type="spellStart"/>
      <w:r w:rsidRPr="001F5CA6">
        <w:rPr>
          <w:rStyle w:val="Strong"/>
        </w:rPr>
        <w:t>Parasocial</w:t>
      </w:r>
      <w:proofErr w:type="spellEnd"/>
      <w:r w:rsidRPr="001F5CA6">
        <w:rPr>
          <w:rStyle w:val="Strong"/>
        </w:rPr>
        <w:t xml:space="preserve"> Interaction Theory</w:t>
      </w:r>
      <w:r w:rsidRPr="001F5CA6">
        <w:t xml:space="preserve"> is also validated, as many respondents reported emotionally identifying with Yoruba celebrities, even in the absence of direct interaction (Horton &amp; </w:t>
      </w:r>
      <w:proofErr w:type="spellStart"/>
      <w:r w:rsidRPr="001F5CA6">
        <w:t>Wohl</w:t>
      </w:r>
      <w:proofErr w:type="spellEnd"/>
      <w:r w:rsidRPr="001F5CA6">
        <w:t>, 1956).</w:t>
      </w:r>
    </w:p>
    <w:p w:rsidR="007E2608" w:rsidRPr="001F5CA6" w:rsidRDefault="007E2608" w:rsidP="001F5CA6">
      <w:pPr>
        <w:pStyle w:val="NormalWeb"/>
        <w:spacing w:before="0" w:beforeAutospacing="0" w:after="0" w:afterAutospacing="0" w:line="480" w:lineRule="auto"/>
        <w:jc w:val="both"/>
      </w:pPr>
      <w:r w:rsidRPr="001F5CA6">
        <w:t xml:space="preserve">Moreover, the findings support </w:t>
      </w:r>
      <w:proofErr w:type="spellStart"/>
      <w:r w:rsidRPr="001F5CA6">
        <w:rPr>
          <w:rStyle w:val="Strong"/>
        </w:rPr>
        <w:t>Ajiboye</w:t>
      </w:r>
      <w:proofErr w:type="spellEnd"/>
      <w:r w:rsidRPr="001F5CA6">
        <w:rPr>
          <w:rStyle w:val="Strong"/>
        </w:rPr>
        <w:t xml:space="preserve"> (2018)</w:t>
      </w:r>
      <w:r w:rsidRPr="001F5CA6">
        <w:t xml:space="preserve"> and </w:t>
      </w:r>
      <w:r w:rsidRPr="001F5CA6">
        <w:rPr>
          <w:rStyle w:val="Strong"/>
        </w:rPr>
        <w:t xml:space="preserve">Salami &amp; </w:t>
      </w:r>
      <w:proofErr w:type="spellStart"/>
      <w:r w:rsidRPr="001F5CA6">
        <w:rPr>
          <w:rStyle w:val="Strong"/>
        </w:rPr>
        <w:t>Oyeniyi</w:t>
      </w:r>
      <w:proofErr w:type="spellEnd"/>
      <w:r w:rsidRPr="001F5CA6">
        <w:rPr>
          <w:rStyle w:val="Strong"/>
        </w:rPr>
        <w:t xml:space="preserve"> (2022)</w:t>
      </w:r>
      <w:r w:rsidRPr="001F5CA6">
        <w:t>, who argued that Nigerian celebrities shape youth aspirations in both culture and career.</w:t>
      </w:r>
    </w:p>
    <w:p w:rsidR="007E2608" w:rsidRPr="001F5CA6" w:rsidRDefault="007E2608" w:rsidP="001F5CA6">
      <w:pPr>
        <w:pStyle w:val="NormalWeb"/>
        <w:spacing w:before="0" w:beforeAutospacing="0" w:after="0" w:afterAutospacing="0" w:line="480" w:lineRule="auto"/>
        <w:jc w:val="both"/>
      </w:pPr>
      <w:r w:rsidRPr="001F5CA6">
        <w:t>Interestingly, the study reveals a dual impact: while students are inspired, they are also cautious of the unrealistic portrayals, reflecting media literacy and critical consciousness in higher education students.</w:t>
      </w:r>
    </w:p>
    <w:p w:rsidR="001F5CA6" w:rsidRDefault="001F5C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F5CA6" w:rsidRDefault="001F5CA6" w:rsidP="001F5CA6">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73AFC" w:rsidRPr="001F5CA6" w:rsidRDefault="001F5CA6" w:rsidP="001F5CA6">
      <w:pPr>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SUMMARY, CONCLUSION, AND RECOMMENDATIONS</w:t>
      </w:r>
    </w:p>
    <w:p w:rsidR="007E2608" w:rsidRPr="001F5CA6" w:rsidRDefault="007E2608"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5.1 Summary of Findings</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This study investigated the influence of </w:t>
      </w:r>
      <w:r w:rsidRPr="001F5CA6">
        <w:rPr>
          <w:rFonts w:ascii="Times New Roman" w:eastAsia="Times New Roman" w:hAnsi="Times New Roman" w:cs="Times New Roman"/>
          <w:b/>
          <w:bCs/>
          <w:sz w:val="24"/>
          <w:szCs w:val="24"/>
        </w:rPr>
        <w:t>Yoruba celebrity artists’ lifestyles</w:t>
      </w:r>
      <w:r w:rsidRPr="001F5CA6">
        <w:rPr>
          <w:rFonts w:ascii="Times New Roman" w:eastAsia="Times New Roman" w:hAnsi="Times New Roman" w:cs="Times New Roman"/>
          <w:sz w:val="24"/>
          <w:szCs w:val="24"/>
        </w:rPr>
        <w:t xml:space="preserve"> on the perceptions, awareness, and career aspirations of </w:t>
      </w:r>
      <w:r w:rsidRPr="001F5CA6">
        <w:rPr>
          <w:rFonts w:ascii="Times New Roman" w:eastAsia="Times New Roman" w:hAnsi="Times New Roman" w:cs="Times New Roman"/>
          <w:b/>
          <w:bCs/>
          <w:sz w:val="24"/>
          <w:szCs w:val="24"/>
        </w:rPr>
        <w:t xml:space="preserve">tourism students at </w:t>
      </w:r>
      <w:proofErr w:type="spellStart"/>
      <w:r w:rsidRPr="001F5CA6">
        <w:rPr>
          <w:rFonts w:ascii="Times New Roman" w:eastAsia="Times New Roman" w:hAnsi="Times New Roman" w:cs="Times New Roman"/>
          <w:b/>
          <w:bCs/>
          <w:sz w:val="24"/>
          <w:szCs w:val="24"/>
        </w:rPr>
        <w:t>Kwara</w:t>
      </w:r>
      <w:proofErr w:type="spellEnd"/>
      <w:r w:rsidRPr="001F5CA6">
        <w:rPr>
          <w:rFonts w:ascii="Times New Roman" w:eastAsia="Times New Roman" w:hAnsi="Times New Roman" w:cs="Times New Roman"/>
          <w:b/>
          <w:bCs/>
          <w:sz w:val="24"/>
          <w:szCs w:val="24"/>
        </w:rPr>
        <w:t xml:space="preserve"> State Polytechnic, Ilorin, Nigeria</w:t>
      </w:r>
      <w:r w:rsidRPr="001F5CA6">
        <w:rPr>
          <w:rFonts w:ascii="Times New Roman" w:eastAsia="Times New Roman" w:hAnsi="Times New Roman" w:cs="Times New Roman"/>
          <w:sz w:val="24"/>
          <w:szCs w:val="24"/>
        </w:rPr>
        <w:t>. The study emerged from the growing impact of media and entertainment personalities on youth culture and academic ambition, particularly in sectors like tourism, which are closely related to lifestyle, culture, and public image.</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A </w:t>
      </w:r>
      <w:r w:rsidRPr="001F5CA6">
        <w:rPr>
          <w:rFonts w:ascii="Times New Roman" w:eastAsia="Times New Roman" w:hAnsi="Times New Roman" w:cs="Times New Roman"/>
          <w:b/>
          <w:bCs/>
          <w:sz w:val="24"/>
          <w:szCs w:val="24"/>
        </w:rPr>
        <w:t>descriptive survey design</w:t>
      </w:r>
      <w:r w:rsidRPr="001F5CA6">
        <w:rPr>
          <w:rFonts w:ascii="Times New Roman" w:eastAsia="Times New Roman" w:hAnsi="Times New Roman" w:cs="Times New Roman"/>
          <w:sz w:val="24"/>
          <w:szCs w:val="24"/>
        </w:rPr>
        <w:t xml:space="preserve"> was employed. Data was collected using a structured questionnaire administered to 222 tourism students drawn through </w:t>
      </w:r>
      <w:r w:rsidRPr="001F5CA6">
        <w:rPr>
          <w:rFonts w:ascii="Times New Roman" w:eastAsia="Times New Roman" w:hAnsi="Times New Roman" w:cs="Times New Roman"/>
          <w:b/>
          <w:bCs/>
          <w:sz w:val="24"/>
          <w:szCs w:val="24"/>
        </w:rPr>
        <w:t>simple random sampling</w:t>
      </w:r>
      <w:r w:rsidRPr="001F5CA6">
        <w:rPr>
          <w:rFonts w:ascii="Times New Roman" w:eastAsia="Times New Roman" w:hAnsi="Times New Roman" w:cs="Times New Roman"/>
          <w:sz w:val="24"/>
          <w:szCs w:val="24"/>
        </w:rPr>
        <w:t xml:space="preserve"> from ND and HND levels. The data were analyzed using descriptive statistics (means, standard deviations, frequency distributions) and inferential statistics (t-tests, correlation analysis, regression, and chi-square) through SPSS.</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 major findings from the study include:</w:t>
      </w:r>
    </w:p>
    <w:p w:rsidR="007E2608" w:rsidRPr="001F5CA6" w:rsidRDefault="007E2608" w:rsidP="001F5CA6">
      <w:pPr>
        <w:numPr>
          <w:ilvl w:val="0"/>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High Awareness</w:t>
      </w:r>
      <w:r w:rsidRPr="001F5CA6">
        <w:rPr>
          <w:rFonts w:ascii="Times New Roman" w:eastAsia="Times New Roman" w:hAnsi="Times New Roman" w:cs="Times New Roman"/>
          <w:sz w:val="24"/>
          <w:szCs w:val="24"/>
        </w:rPr>
        <w:t>: Students demonstrated a high level of awareness of Yoruba celebrity lifestyles, particularly those related to travel, luxury, fashion, and cultural expression.</w:t>
      </w:r>
    </w:p>
    <w:p w:rsidR="007E2608" w:rsidRPr="001F5CA6" w:rsidRDefault="007E2608" w:rsidP="001F5CA6">
      <w:pPr>
        <w:numPr>
          <w:ilvl w:val="0"/>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Positive Perceptions</w:t>
      </w:r>
      <w:r w:rsidRPr="001F5CA6">
        <w:rPr>
          <w:rFonts w:ascii="Times New Roman" w:eastAsia="Times New Roman" w:hAnsi="Times New Roman" w:cs="Times New Roman"/>
          <w:sz w:val="24"/>
          <w:szCs w:val="24"/>
        </w:rPr>
        <w:t>: Respondents generally held favorable perceptions of these lifestyles, viewing them as aspirational, successful, and glamorous. Many admired the celebrities’ philanthropic work and cultural representation.</w:t>
      </w:r>
    </w:p>
    <w:p w:rsidR="007E2608" w:rsidRPr="001F5CA6" w:rsidRDefault="007E2608" w:rsidP="001F5CA6">
      <w:pPr>
        <w:numPr>
          <w:ilvl w:val="0"/>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Influence on Career Aspirations</w:t>
      </w:r>
      <w:r w:rsidRPr="001F5CA6">
        <w:rPr>
          <w:rFonts w:ascii="Times New Roman" w:eastAsia="Times New Roman" w:hAnsi="Times New Roman" w:cs="Times New Roman"/>
          <w:sz w:val="24"/>
          <w:szCs w:val="24"/>
        </w:rPr>
        <w:t>: There was a statistically significant relationship between exposure to celebrity lifestyles and students' career goals. Many students reported interest in luxury tourism, entertainment tourism, travel blogging, or brand ambassadorship inspired by Yoruba celebrities.</w:t>
      </w:r>
    </w:p>
    <w:p w:rsidR="007E2608" w:rsidRPr="001F5CA6" w:rsidRDefault="007E2608" w:rsidP="001F5CA6">
      <w:pPr>
        <w:numPr>
          <w:ilvl w:val="0"/>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Cultural Tourism Understanding</w:t>
      </w:r>
      <w:r w:rsidRPr="001F5CA6">
        <w:rPr>
          <w:rFonts w:ascii="Times New Roman" w:eastAsia="Times New Roman" w:hAnsi="Times New Roman" w:cs="Times New Roman"/>
          <w:sz w:val="24"/>
          <w:szCs w:val="24"/>
        </w:rPr>
        <w:t>: Yoruba celebrity artists were seen as informal promoters of Nigerian culture. Their travel content and cultural pride helped students develop an interest in promoting indigenous tourism.</w:t>
      </w:r>
    </w:p>
    <w:p w:rsidR="007E2608" w:rsidRPr="001F5CA6" w:rsidRDefault="007E2608" w:rsidP="001F5CA6">
      <w:pPr>
        <w:numPr>
          <w:ilvl w:val="0"/>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Perceived Impacts</w:t>
      </w:r>
      <w:r w:rsidRPr="001F5CA6">
        <w:rPr>
          <w:rFonts w:ascii="Times New Roman" w:eastAsia="Times New Roman" w:hAnsi="Times New Roman" w:cs="Times New Roman"/>
          <w:sz w:val="24"/>
          <w:szCs w:val="24"/>
        </w:rPr>
        <w:t>: While the influence was largely seen as positive, students acknowledged potential drawbacks such as unrealistic expectations of wealth or career glamour, and pressure to conform to extravagant lifestyles.</w:t>
      </w:r>
    </w:p>
    <w:p w:rsidR="007E2608" w:rsidRPr="001F5CA6" w:rsidRDefault="007E2608" w:rsidP="001F5CA6">
      <w:pPr>
        <w:numPr>
          <w:ilvl w:val="0"/>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Hypotheses Testing</w:t>
      </w:r>
      <w:r w:rsidRPr="001F5CA6">
        <w:rPr>
          <w:rFonts w:ascii="Times New Roman" w:eastAsia="Times New Roman" w:hAnsi="Times New Roman" w:cs="Times New Roman"/>
          <w:sz w:val="24"/>
          <w:szCs w:val="24"/>
        </w:rPr>
        <w:t>: All three null hypotheses were rejected, confirming that:</w:t>
      </w:r>
    </w:p>
    <w:p w:rsidR="007E2608" w:rsidRPr="001F5CA6" w:rsidRDefault="007E2608" w:rsidP="001F5CA6">
      <w:pPr>
        <w:numPr>
          <w:ilvl w:val="1"/>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Students are significantly aware of Yoruba celebrities' lifestyles.</w:t>
      </w:r>
    </w:p>
    <w:p w:rsidR="007E2608" w:rsidRPr="001F5CA6" w:rsidRDefault="007E2608" w:rsidP="001F5CA6">
      <w:pPr>
        <w:numPr>
          <w:ilvl w:val="1"/>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These lifestyles influence their career aspirations.</w:t>
      </w:r>
    </w:p>
    <w:p w:rsidR="007E2608" w:rsidRPr="001F5CA6" w:rsidRDefault="007E2608" w:rsidP="001F5CA6">
      <w:pPr>
        <w:numPr>
          <w:ilvl w:val="1"/>
          <w:numId w:val="24"/>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There is a strong relationship between celebrity exposure and students’ understanding of cultural tourism.</w:t>
      </w:r>
    </w:p>
    <w:p w:rsidR="007E2608" w:rsidRPr="001F5CA6" w:rsidRDefault="007E2608"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5.2 Conclusion</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Based on the findings, the study concludes that </w:t>
      </w:r>
      <w:r w:rsidRPr="001F5CA6">
        <w:rPr>
          <w:rFonts w:ascii="Times New Roman" w:eastAsia="Times New Roman" w:hAnsi="Times New Roman" w:cs="Times New Roman"/>
          <w:b/>
          <w:bCs/>
          <w:sz w:val="24"/>
          <w:szCs w:val="24"/>
        </w:rPr>
        <w:t>Yoruba celebrity artists exert a considerable influence</w:t>
      </w:r>
      <w:r w:rsidRPr="001F5CA6">
        <w:rPr>
          <w:rFonts w:ascii="Times New Roman" w:eastAsia="Times New Roman" w:hAnsi="Times New Roman" w:cs="Times New Roman"/>
          <w:sz w:val="24"/>
          <w:szCs w:val="24"/>
        </w:rPr>
        <w:t xml:space="preserve"> on tourism students at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 Their visibility on social media, coupled with their engagement in cultural promotion, philanthropy, fashion, and international travel, makes them powerful models for young people, especially in a media-driven society.</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 influence operates on multiple levels:</w:t>
      </w:r>
    </w:p>
    <w:p w:rsidR="007E2608" w:rsidRPr="001F5CA6" w:rsidRDefault="007E2608" w:rsidP="001F5CA6">
      <w:pPr>
        <w:numPr>
          <w:ilvl w:val="0"/>
          <w:numId w:val="2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Educational</w:t>
      </w:r>
      <w:r w:rsidRPr="001F5CA6">
        <w:rPr>
          <w:rFonts w:ascii="Times New Roman" w:eastAsia="Times New Roman" w:hAnsi="Times New Roman" w:cs="Times New Roman"/>
          <w:sz w:val="24"/>
          <w:szCs w:val="24"/>
        </w:rPr>
        <w:t>: By indirectly promoting cultural awareness and destination exposure.</w:t>
      </w:r>
    </w:p>
    <w:p w:rsidR="007E2608" w:rsidRPr="001F5CA6" w:rsidRDefault="007E2608" w:rsidP="001F5CA6">
      <w:pPr>
        <w:numPr>
          <w:ilvl w:val="0"/>
          <w:numId w:val="2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Professional</w:t>
      </w:r>
      <w:r w:rsidRPr="001F5CA6">
        <w:rPr>
          <w:rFonts w:ascii="Times New Roman" w:eastAsia="Times New Roman" w:hAnsi="Times New Roman" w:cs="Times New Roman"/>
          <w:sz w:val="24"/>
          <w:szCs w:val="24"/>
        </w:rPr>
        <w:t>: By shaping students’ tourism-related aspirations.</w:t>
      </w:r>
    </w:p>
    <w:p w:rsidR="007E2608" w:rsidRPr="001F5CA6" w:rsidRDefault="007E2608" w:rsidP="001F5CA6">
      <w:pPr>
        <w:numPr>
          <w:ilvl w:val="0"/>
          <w:numId w:val="25"/>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Psychological</w:t>
      </w:r>
      <w:r w:rsidRPr="001F5CA6">
        <w:rPr>
          <w:rFonts w:ascii="Times New Roman" w:eastAsia="Times New Roman" w:hAnsi="Times New Roman" w:cs="Times New Roman"/>
          <w:sz w:val="24"/>
          <w:szCs w:val="24"/>
        </w:rPr>
        <w:t xml:space="preserve">: By impacting students' sense of identity, self-worth, and career ambition through </w:t>
      </w:r>
      <w:proofErr w:type="spellStart"/>
      <w:r w:rsidRPr="001F5CA6">
        <w:rPr>
          <w:rFonts w:ascii="Times New Roman" w:eastAsia="Times New Roman" w:hAnsi="Times New Roman" w:cs="Times New Roman"/>
          <w:sz w:val="24"/>
          <w:szCs w:val="24"/>
        </w:rPr>
        <w:t>parasocial</w:t>
      </w:r>
      <w:proofErr w:type="spellEnd"/>
      <w:r w:rsidRPr="001F5CA6">
        <w:rPr>
          <w:rFonts w:ascii="Times New Roman" w:eastAsia="Times New Roman" w:hAnsi="Times New Roman" w:cs="Times New Roman"/>
          <w:sz w:val="24"/>
          <w:szCs w:val="24"/>
        </w:rPr>
        <w:t xml:space="preserve"> relationships.</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However, while the influence of celebrity culture presents opportunities for </w:t>
      </w:r>
      <w:r w:rsidRPr="001F5CA6">
        <w:rPr>
          <w:rFonts w:ascii="Times New Roman" w:eastAsia="Times New Roman" w:hAnsi="Times New Roman" w:cs="Times New Roman"/>
          <w:b/>
          <w:bCs/>
          <w:sz w:val="24"/>
          <w:szCs w:val="24"/>
        </w:rPr>
        <w:t>tourism development and education</w:t>
      </w:r>
      <w:r w:rsidRPr="001F5CA6">
        <w:rPr>
          <w:rFonts w:ascii="Times New Roman" w:eastAsia="Times New Roman" w:hAnsi="Times New Roman" w:cs="Times New Roman"/>
          <w:sz w:val="24"/>
          <w:szCs w:val="24"/>
        </w:rPr>
        <w:t xml:space="preserve">, it must be navigated thoughtfully to avoid </w:t>
      </w:r>
      <w:r w:rsidRPr="001F5CA6">
        <w:rPr>
          <w:rFonts w:ascii="Times New Roman" w:eastAsia="Times New Roman" w:hAnsi="Times New Roman" w:cs="Times New Roman"/>
          <w:b/>
          <w:bCs/>
          <w:sz w:val="24"/>
          <w:szCs w:val="24"/>
        </w:rPr>
        <w:t xml:space="preserve">misleading </w:t>
      </w:r>
      <w:r w:rsidRPr="001F5CA6">
        <w:rPr>
          <w:rFonts w:ascii="Times New Roman" w:eastAsia="Times New Roman" w:hAnsi="Times New Roman" w:cs="Times New Roman"/>
          <w:b/>
          <w:bCs/>
          <w:sz w:val="24"/>
          <w:szCs w:val="24"/>
        </w:rPr>
        <w:lastRenderedPageBreak/>
        <w:t>representations</w:t>
      </w:r>
      <w:r w:rsidRPr="001F5CA6">
        <w:rPr>
          <w:rFonts w:ascii="Times New Roman" w:eastAsia="Times New Roman" w:hAnsi="Times New Roman" w:cs="Times New Roman"/>
          <w:sz w:val="24"/>
          <w:szCs w:val="24"/>
        </w:rPr>
        <w:t>, unrealistic expectations, or loss of focus on academic and professional substance.</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Thus, celebrity influence on tourism students is both a </w:t>
      </w:r>
      <w:r w:rsidRPr="001F5CA6">
        <w:rPr>
          <w:rFonts w:ascii="Times New Roman" w:eastAsia="Times New Roman" w:hAnsi="Times New Roman" w:cs="Times New Roman"/>
          <w:b/>
          <w:bCs/>
          <w:sz w:val="24"/>
          <w:szCs w:val="24"/>
        </w:rPr>
        <w:t>challenge and an opportunity</w:t>
      </w:r>
      <w:r w:rsidRPr="001F5CA6">
        <w:rPr>
          <w:rFonts w:ascii="Times New Roman" w:eastAsia="Times New Roman" w:hAnsi="Times New Roman" w:cs="Times New Roman"/>
          <w:sz w:val="24"/>
          <w:szCs w:val="24"/>
        </w:rPr>
        <w:t>—one that stakeholders in education, media, and the tourism industry must harness with intentionality and cultural sensitivity.</w:t>
      </w:r>
    </w:p>
    <w:p w:rsidR="007E2608" w:rsidRPr="001F5CA6" w:rsidRDefault="007E2608"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5.3 Recommendations</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Based on the results and conclusions, the following recommendations are proposed for the various stakeholders:</w:t>
      </w:r>
    </w:p>
    <w:p w:rsidR="007E2608" w:rsidRPr="001F5CA6" w:rsidRDefault="007E2608"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 xml:space="preserve">A. For </w:t>
      </w:r>
      <w:proofErr w:type="spellStart"/>
      <w:r w:rsidRPr="001F5CA6">
        <w:rPr>
          <w:rFonts w:ascii="Times New Roman" w:eastAsia="Times New Roman" w:hAnsi="Times New Roman" w:cs="Times New Roman"/>
          <w:b/>
          <w:bCs/>
          <w:sz w:val="24"/>
          <w:szCs w:val="24"/>
        </w:rPr>
        <w:t>Kwara</w:t>
      </w:r>
      <w:proofErr w:type="spellEnd"/>
      <w:r w:rsidRPr="001F5CA6">
        <w:rPr>
          <w:rFonts w:ascii="Times New Roman" w:eastAsia="Times New Roman" w:hAnsi="Times New Roman" w:cs="Times New Roman"/>
          <w:b/>
          <w:bCs/>
          <w:sz w:val="24"/>
          <w:szCs w:val="24"/>
        </w:rPr>
        <w:t xml:space="preserve"> State Polytechnic and Other Institutions</w:t>
      </w:r>
    </w:p>
    <w:p w:rsidR="007E2608" w:rsidRPr="001F5CA6" w:rsidRDefault="007E2608" w:rsidP="001F5CA6">
      <w:pPr>
        <w:numPr>
          <w:ilvl w:val="0"/>
          <w:numId w:val="2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Curriculum Integration</w:t>
      </w:r>
      <w:r w:rsidRPr="001F5CA6">
        <w:rPr>
          <w:rFonts w:ascii="Times New Roman" w:eastAsia="Times New Roman" w:hAnsi="Times New Roman" w:cs="Times New Roman"/>
          <w:sz w:val="24"/>
          <w:szCs w:val="24"/>
        </w:rPr>
        <w:t>: Tourism programs should incorporate media literacy, celebrity culture analysis, and ethical branding as part of their curriculum to help students critically assess media portrayals and align them with industry realities.</w:t>
      </w:r>
    </w:p>
    <w:p w:rsidR="007E2608" w:rsidRPr="001F5CA6" w:rsidRDefault="007E2608" w:rsidP="001F5CA6">
      <w:pPr>
        <w:numPr>
          <w:ilvl w:val="0"/>
          <w:numId w:val="2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Workshops and Seminars</w:t>
      </w:r>
      <w:r w:rsidRPr="001F5CA6">
        <w:rPr>
          <w:rFonts w:ascii="Times New Roman" w:eastAsia="Times New Roman" w:hAnsi="Times New Roman" w:cs="Times New Roman"/>
          <w:sz w:val="24"/>
          <w:szCs w:val="24"/>
        </w:rPr>
        <w:t>: Organize events where tourism professionals—especially those working in non-glamorous segments—can share real-life career experiences to balance students’ expectations.</w:t>
      </w:r>
    </w:p>
    <w:p w:rsidR="007E2608" w:rsidRPr="001F5CA6" w:rsidRDefault="007E2608" w:rsidP="001F5CA6">
      <w:pPr>
        <w:numPr>
          <w:ilvl w:val="0"/>
          <w:numId w:val="26"/>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Use of Case Studies</w:t>
      </w:r>
      <w:r w:rsidRPr="001F5CA6">
        <w:rPr>
          <w:rFonts w:ascii="Times New Roman" w:eastAsia="Times New Roman" w:hAnsi="Times New Roman" w:cs="Times New Roman"/>
          <w:sz w:val="24"/>
          <w:szCs w:val="24"/>
        </w:rPr>
        <w:t>: Utilize Yoruba celebrity travel content and promotional materials as case studies to teach destination marketing and cultural tourism strategies.</w:t>
      </w:r>
    </w:p>
    <w:p w:rsidR="007E2608" w:rsidRPr="001F5CA6" w:rsidRDefault="007E2608"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B. For Yoruba Celebrity Artists and Entertainment Stakeholders</w:t>
      </w:r>
    </w:p>
    <w:p w:rsidR="007E2608" w:rsidRPr="001F5CA6" w:rsidRDefault="007E2608" w:rsidP="001F5CA6">
      <w:pPr>
        <w:numPr>
          <w:ilvl w:val="0"/>
          <w:numId w:val="2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Responsible Messaging</w:t>
      </w:r>
      <w:r w:rsidRPr="001F5CA6">
        <w:rPr>
          <w:rFonts w:ascii="Times New Roman" w:eastAsia="Times New Roman" w:hAnsi="Times New Roman" w:cs="Times New Roman"/>
          <w:sz w:val="24"/>
          <w:szCs w:val="24"/>
        </w:rPr>
        <w:t xml:space="preserve">: Celebrities should use their platforms to not only entertain but also educate and empower youth, highlighting the </w:t>
      </w:r>
      <w:r w:rsidRPr="001F5CA6">
        <w:rPr>
          <w:rFonts w:ascii="Times New Roman" w:eastAsia="Times New Roman" w:hAnsi="Times New Roman" w:cs="Times New Roman"/>
          <w:b/>
          <w:bCs/>
          <w:sz w:val="24"/>
          <w:szCs w:val="24"/>
        </w:rPr>
        <w:t>realities and challenges</w:t>
      </w:r>
      <w:r w:rsidRPr="001F5CA6">
        <w:rPr>
          <w:rFonts w:ascii="Times New Roman" w:eastAsia="Times New Roman" w:hAnsi="Times New Roman" w:cs="Times New Roman"/>
          <w:sz w:val="24"/>
          <w:szCs w:val="24"/>
        </w:rPr>
        <w:t xml:space="preserve"> behind the glamour.</w:t>
      </w:r>
    </w:p>
    <w:p w:rsidR="007E2608" w:rsidRPr="001F5CA6" w:rsidRDefault="007E2608" w:rsidP="001F5CA6">
      <w:pPr>
        <w:numPr>
          <w:ilvl w:val="0"/>
          <w:numId w:val="2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Cultural Branding</w:t>
      </w:r>
      <w:r w:rsidRPr="001F5CA6">
        <w:rPr>
          <w:rFonts w:ascii="Times New Roman" w:eastAsia="Times New Roman" w:hAnsi="Times New Roman" w:cs="Times New Roman"/>
          <w:sz w:val="24"/>
          <w:szCs w:val="24"/>
        </w:rPr>
        <w:t xml:space="preserve">: Yoruba artists should collaborate with </w:t>
      </w:r>
      <w:r w:rsidRPr="001F5CA6">
        <w:rPr>
          <w:rFonts w:ascii="Times New Roman" w:eastAsia="Times New Roman" w:hAnsi="Times New Roman" w:cs="Times New Roman"/>
          <w:b/>
          <w:bCs/>
          <w:sz w:val="24"/>
          <w:szCs w:val="24"/>
        </w:rPr>
        <w:t>tourism boards and cultural ministries</w:t>
      </w:r>
      <w:r w:rsidRPr="001F5CA6">
        <w:rPr>
          <w:rFonts w:ascii="Times New Roman" w:eastAsia="Times New Roman" w:hAnsi="Times New Roman" w:cs="Times New Roman"/>
          <w:sz w:val="24"/>
          <w:szCs w:val="24"/>
        </w:rPr>
        <w:t xml:space="preserve"> to promote indigenous tourism destinations, festivals, and crafts in a structured manner.</w:t>
      </w:r>
    </w:p>
    <w:p w:rsidR="007E2608" w:rsidRPr="001F5CA6" w:rsidRDefault="007E2608" w:rsidP="001F5CA6">
      <w:pPr>
        <w:numPr>
          <w:ilvl w:val="0"/>
          <w:numId w:val="27"/>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Celebrity-Tourism Ambassadorship</w:t>
      </w:r>
      <w:r w:rsidRPr="001F5CA6">
        <w:rPr>
          <w:rFonts w:ascii="Times New Roman" w:eastAsia="Times New Roman" w:hAnsi="Times New Roman" w:cs="Times New Roman"/>
          <w:sz w:val="24"/>
          <w:szCs w:val="24"/>
        </w:rPr>
        <w:t xml:space="preserve">: Government and private tourism bodies should engage responsible celebrities as </w:t>
      </w:r>
      <w:r w:rsidRPr="001F5CA6">
        <w:rPr>
          <w:rFonts w:ascii="Times New Roman" w:eastAsia="Times New Roman" w:hAnsi="Times New Roman" w:cs="Times New Roman"/>
          <w:b/>
          <w:bCs/>
          <w:sz w:val="24"/>
          <w:szCs w:val="24"/>
        </w:rPr>
        <w:t>official cultural ambassadors</w:t>
      </w:r>
      <w:r w:rsidRPr="001F5CA6">
        <w:rPr>
          <w:rFonts w:ascii="Times New Roman" w:eastAsia="Times New Roman" w:hAnsi="Times New Roman" w:cs="Times New Roman"/>
          <w:sz w:val="24"/>
          <w:szCs w:val="24"/>
        </w:rPr>
        <w:t xml:space="preserve"> to drive tourism development.</w:t>
      </w:r>
    </w:p>
    <w:p w:rsidR="007E2608" w:rsidRPr="001F5CA6" w:rsidRDefault="007E2608"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C. For Tourism Students</w:t>
      </w:r>
    </w:p>
    <w:p w:rsidR="007E2608" w:rsidRPr="001F5CA6" w:rsidRDefault="007E2608" w:rsidP="001F5CA6">
      <w:pPr>
        <w:numPr>
          <w:ilvl w:val="0"/>
          <w:numId w:val="28"/>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Critical Engagement</w:t>
      </w:r>
      <w:r w:rsidRPr="001F5CA6">
        <w:rPr>
          <w:rFonts w:ascii="Times New Roman" w:eastAsia="Times New Roman" w:hAnsi="Times New Roman" w:cs="Times New Roman"/>
          <w:sz w:val="24"/>
          <w:szCs w:val="24"/>
        </w:rPr>
        <w:t>: Students should engage with celebrity culture thoughtfully, distinguishing between entertainment and real-life tourism careers.</w:t>
      </w:r>
    </w:p>
    <w:p w:rsidR="007E2608" w:rsidRPr="001F5CA6" w:rsidRDefault="007E2608" w:rsidP="001F5CA6">
      <w:pPr>
        <w:numPr>
          <w:ilvl w:val="0"/>
          <w:numId w:val="28"/>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Skill Development</w:t>
      </w:r>
      <w:r w:rsidRPr="001F5CA6">
        <w:rPr>
          <w:rFonts w:ascii="Times New Roman" w:eastAsia="Times New Roman" w:hAnsi="Times New Roman" w:cs="Times New Roman"/>
          <w:sz w:val="24"/>
          <w:szCs w:val="24"/>
        </w:rPr>
        <w:t xml:space="preserve">: Rather than idolizing, students should be inspired to </w:t>
      </w:r>
      <w:r w:rsidRPr="001F5CA6">
        <w:rPr>
          <w:rFonts w:ascii="Times New Roman" w:eastAsia="Times New Roman" w:hAnsi="Times New Roman" w:cs="Times New Roman"/>
          <w:b/>
          <w:bCs/>
          <w:sz w:val="24"/>
          <w:szCs w:val="24"/>
        </w:rPr>
        <w:t>build practical skills</w:t>
      </w:r>
      <w:r w:rsidRPr="001F5CA6">
        <w:rPr>
          <w:rFonts w:ascii="Times New Roman" w:eastAsia="Times New Roman" w:hAnsi="Times New Roman" w:cs="Times New Roman"/>
          <w:sz w:val="24"/>
          <w:szCs w:val="24"/>
        </w:rPr>
        <w:t xml:space="preserve"> in content creation, tour guiding, digital marketing, and cultural preservation.</w:t>
      </w:r>
    </w:p>
    <w:p w:rsidR="007E2608" w:rsidRPr="001F5CA6" w:rsidRDefault="007E2608" w:rsidP="001F5CA6">
      <w:pPr>
        <w:numPr>
          <w:ilvl w:val="0"/>
          <w:numId w:val="28"/>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Networking and Mentorship</w:t>
      </w:r>
      <w:r w:rsidRPr="001F5CA6">
        <w:rPr>
          <w:rFonts w:ascii="Times New Roman" w:eastAsia="Times New Roman" w:hAnsi="Times New Roman" w:cs="Times New Roman"/>
          <w:sz w:val="24"/>
          <w:szCs w:val="24"/>
        </w:rPr>
        <w:t xml:space="preserve">: Students should seek </w:t>
      </w:r>
      <w:r w:rsidRPr="001F5CA6">
        <w:rPr>
          <w:rFonts w:ascii="Times New Roman" w:eastAsia="Times New Roman" w:hAnsi="Times New Roman" w:cs="Times New Roman"/>
          <w:b/>
          <w:bCs/>
          <w:sz w:val="24"/>
          <w:szCs w:val="24"/>
        </w:rPr>
        <w:t>mentorship from tourism experts</w:t>
      </w:r>
      <w:r w:rsidRPr="001F5CA6">
        <w:rPr>
          <w:rFonts w:ascii="Times New Roman" w:eastAsia="Times New Roman" w:hAnsi="Times New Roman" w:cs="Times New Roman"/>
          <w:sz w:val="24"/>
          <w:szCs w:val="24"/>
        </w:rPr>
        <w:t xml:space="preserve"> and not rely solely on celebrity influence for career direction.</w:t>
      </w:r>
    </w:p>
    <w:p w:rsidR="007E2608" w:rsidRPr="001F5CA6" w:rsidRDefault="007E2608" w:rsidP="001F5CA6">
      <w:pPr>
        <w:spacing w:after="0" w:line="480" w:lineRule="auto"/>
        <w:jc w:val="both"/>
        <w:outlineLvl w:val="2"/>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D. For Policymakers and Tourism Boards</w:t>
      </w:r>
    </w:p>
    <w:p w:rsidR="007E2608" w:rsidRPr="001F5CA6" w:rsidRDefault="007E2608" w:rsidP="001F5CA6">
      <w:pPr>
        <w:numPr>
          <w:ilvl w:val="0"/>
          <w:numId w:val="2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Strategic Use of Celebrities</w:t>
      </w:r>
      <w:r w:rsidRPr="001F5CA6">
        <w:rPr>
          <w:rFonts w:ascii="Times New Roman" w:eastAsia="Times New Roman" w:hAnsi="Times New Roman" w:cs="Times New Roman"/>
          <w:sz w:val="24"/>
          <w:szCs w:val="24"/>
        </w:rPr>
        <w:t xml:space="preserve">: Leverage celebrities’ influence in structured tourism campaigns that focus on </w:t>
      </w:r>
      <w:r w:rsidRPr="001F5CA6">
        <w:rPr>
          <w:rFonts w:ascii="Times New Roman" w:eastAsia="Times New Roman" w:hAnsi="Times New Roman" w:cs="Times New Roman"/>
          <w:b/>
          <w:bCs/>
          <w:sz w:val="24"/>
          <w:szCs w:val="24"/>
        </w:rPr>
        <w:t>sustainability, culture, and economic impact</w:t>
      </w:r>
      <w:r w:rsidRPr="001F5CA6">
        <w:rPr>
          <w:rFonts w:ascii="Times New Roman" w:eastAsia="Times New Roman" w:hAnsi="Times New Roman" w:cs="Times New Roman"/>
          <w:sz w:val="24"/>
          <w:szCs w:val="24"/>
        </w:rPr>
        <w:t>.</w:t>
      </w:r>
    </w:p>
    <w:p w:rsidR="007E2608" w:rsidRPr="001F5CA6" w:rsidRDefault="007E2608" w:rsidP="001F5CA6">
      <w:pPr>
        <w:numPr>
          <w:ilvl w:val="0"/>
          <w:numId w:val="2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Regulation of Tourism Messaging</w:t>
      </w:r>
      <w:r w:rsidRPr="001F5CA6">
        <w:rPr>
          <w:rFonts w:ascii="Times New Roman" w:eastAsia="Times New Roman" w:hAnsi="Times New Roman" w:cs="Times New Roman"/>
          <w:sz w:val="24"/>
          <w:szCs w:val="24"/>
        </w:rPr>
        <w:t xml:space="preserve">: Ensure that public-facing messages from influential figures align with national tourism goals and </w:t>
      </w:r>
      <w:r w:rsidRPr="001F5CA6">
        <w:rPr>
          <w:rFonts w:ascii="Times New Roman" w:eastAsia="Times New Roman" w:hAnsi="Times New Roman" w:cs="Times New Roman"/>
          <w:b/>
          <w:bCs/>
          <w:sz w:val="24"/>
          <w:szCs w:val="24"/>
        </w:rPr>
        <w:t>avoid misrepresentation</w:t>
      </w:r>
      <w:r w:rsidRPr="001F5CA6">
        <w:rPr>
          <w:rFonts w:ascii="Times New Roman" w:eastAsia="Times New Roman" w:hAnsi="Times New Roman" w:cs="Times New Roman"/>
          <w:sz w:val="24"/>
          <w:szCs w:val="24"/>
        </w:rPr>
        <w:t xml:space="preserve"> of the industry.</w:t>
      </w:r>
    </w:p>
    <w:p w:rsidR="007E2608" w:rsidRPr="001F5CA6" w:rsidRDefault="007E2608" w:rsidP="001F5CA6">
      <w:pPr>
        <w:numPr>
          <w:ilvl w:val="0"/>
          <w:numId w:val="29"/>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Support Youth Participation</w:t>
      </w:r>
      <w:r w:rsidRPr="001F5CA6">
        <w:rPr>
          <w:rFonts w:ascii="Times New Roman" w:eastAsia="Times New Roman" w:hAnsi="Times New Roman" w:cs="Times New Roman"/>
          <w:sz w:val="24"/>
          <w:szCs w:val="24"/>
        </w:rPr>
        <w:t>: Provide funding for student-led tourism projects, tourism clubs, and cultural events inspired by celebrity engagements.</w:t>
      </w:r>
    </w:p>
    <w:p w:rsidR="007E2608" w:rsidRPr="001F5CA6" w:rsidRDefault="007E2608"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5.4 Limitations of the Study</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The study, while insightful, was subject to the following limitations:</w:t>
      </w:r>
    </w:p>
    <w:p w:rsidR="007E2608" w:rsidRPr="001F5CA6" w:rsidRDefault="007E2608" w:rsidP="001F5CA6">
      <w:pPr>
        <w:numPr>
          <w:ilvl w:val="0"/>
          <w:numId w:val="30"/>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lastRenderedPageBreak/>
        <w:t>Geographic Scope</w:t>
      </w:r>
      <w:r w:rsidRPr="001F5CA6">
        <w:rPr>
          <w:rFonts w:ascii="Times New Roman" w:eastAsia="Times New Roman" w:hAnsi="Times New Roman" w:cs="Times New Roman"/>
          <w:sz w:val="24"/>
          <w:szCs w:val="24"/>
        </w:rPr>
        <w:t xml:space="preserve">: The research was limited to </w:t>
      </w:r>
      <w:proofErr w:type="spellStart"/>
      <w:r w:rsidRPr="001F5CA6">
        <w:rPr>
          <w:rFonts w:ascii="Times New Roman" w:eastAsia="Times New Roman" w:hAnsi="Times New Roman" w:cs="Times New Roman"/>
          <w:sz w:val="24"/>
          <w:szCs w:val="24"/>
        </w:rPr>
        <w:t>Kwara</w:t>
      </w:r>
      <w:proofErr w:type="spellEnd"/>
      <w:r w:rsidRPr="001F5CA6">
        <w:rPr>
          <w:rFonts w:ascii="Times New Roman" w:eastAsia="Times New Roman" w:hAnsi="Times New Roman" w:cs="Times New Roman"/>
          <w:sz w:val="24"/>
          <w:szCs w:val="24"/>
        </w:rPr>
        <w:t xml:space="preserve"> State Polytechnic. Results may not fully represent tourism students across other polytechnics or universities in Nigeria.</w:t>
      </w:r>
    </w:p>
    <w:p w:rsidR="007E2608" w:rsidRPr="001F5CA6" w:rsidRDefault="007E2608" w:rsidP="001F5CA6">
      <w:pPr>
        <w:numPr>
          <w:ilvl w:val="0"/>
          <w:numId w:val="30"/>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Self-Report Bias</w:t>
      </w:r>
      <w:r w:rsidRPr="001F5CA6">
        <w:rPr>
          <w:rFonts w:ascii="Times New Roman" w:eastAsia="Times New Roman" w:hAnsi="Times New Roman" w:cs="Times New Roman"/>
          <w:sz w:val="24"/>
          <w:szCs w:val="24"/>
        </w:rPr>
        <w:t>: Respondents may have provided socially desirable responses rather than honest answers due to the nature of the topic.</w:t>
      </w:r>
    </w:p>
    <w:p w:rsidR="007E2608" w:rsidRPr="001F5CA6" w:rsidRDefault="007E2608" w:rsidP="001F5CA6">
      <w:pPr>
        <w:numPr>
          <w:ilvl w:val="0"/>
          <w:numId w:val="30"/>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Cross-Sectional Design</w:t>
      </w:r>
      <w:r w:rsidRPr="001F5CA6">
        <w:rPr>
          <w:rFonts w:ascii="Times New Roman" w:eastAsia="Times New Roman" w:hAnsi="Times New Roman" w:cs="Times New Roman"/>
          <w:sz w:val="24"/>
          <w:szCs w:val="24"/>
        </w:rPr>
        <w:t>: The data were collected at one point in time. A longitudinal study could better track changing perceptions over time.</w:t>
      </w:r>
    </w:p>
    <w:p w:rsidR="007E2608" w:rsidRPr="001F5CA6" w:rsidRDefault="007E2608" w:rsidP="001F5CA6">
      <w:pPr>
        <w:numPr>
          <w:ilvl w:val="0"/>
          <w:numId w:val="30"/>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Celebrity Category Limitation</w:t>
      </w:r>
      <w:r w:rsidRPr="001F5CA6">
        <w:rPr>
          <w:rFonts w:ascii="Times New Roman" w:eastAsia="Times New Roman" w:hAnsi="Times New Roman" w:cs="Times New Roman"/>
          <w:sz w:val="24"/>
          <w:szCs w:val="24"/>
        </w:rPr>
        <w:t xml:space="preserve">: The study focused only on </w:t>
      </w:r>
      <w:r w:rsidRPr="001F5CA6">
        <w:rPr>
          <w:rFonts w:ascii="Times New Roman" w:eastAsia="Times New Roman" w:hAnsi="Times New Roman" w:cs="Times New Roman"/>
          <w:b/>
          <w:bCs/>
          <w:sz w:val="24"/>
          <w:szCs w:val="24"/>
        </w:rPr>
        <w:t>Yoruba celebrity artists</w:t>
      </w:r>
      <w:r w:rsidRPr="001F5CA6">
        <w:rPr>
          <w:rFonts w:ascii="Times New Roman" w:eastAsia="Times New Roman" w:hAnsi="Times New Roman" w:cs="Times New Roman"/>
          <w:sz w:val="24"/>
          <w:szCs w:val="24"/>
        </w:rPr>
        <w:t>. It did not compare them with celebrities from other ethnic groups or international influencers.</w:t>
      </w:r>
    </w:p>
    <w:p w:rsidR="007E2608" w:rsidRPr="001F5CA6" w:rsidRDefault="007E2608" w:rsidP="001F5CA6">
      <w:pPr>
        <w:spacing w:after="0" w:line="480" w:lineRule="auto"/>
        <w:jc w:val="both"/>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t>5.5 Suggestions for Further Research</w:t>
      </w:r>
    </w:p>
    <w:p w:rsidR="007E2608" w:rsidRPr="001F5CA6" w:rsidRDefault="007E2608"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To build upon this study, future researchers are encouraged to explore:</w:t>
      </w:r>
    </w:p>
    <w:p w:rsidR="007E2608" w:rsidRPr="001F5CA6" w:rsidRDefault="007E2608" w:rsidP="001F5CA6">
      <w:pPr>
        <w:numPr>
          <w:ilvl w:val="0"/>
          <w:numId w:val="3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Comparative Studies</w:t>
      </w:r>
      <w:r w:rsidRPr="001F5CA6">
        <w:rPr>
          <w:rFonts w:ascii="Times New Roman" w:eastAsia="Times New Roman" w:hAnsi="Times New Roman" w:cs="Times New Roman"/>
          <w:sz w:val="24"/>
          <w:szCs w:val="24"/>
        </w:rPr>
        <w:t>: Compare the influence of local Yoruba celebrities with international celebrities or celebrities from other Nigerian regions on students’ tourism aspirations.</w:t>
      </w:r>
    </w:p>
    <w:p w:rsidR="007E2608" w:rsidRPr="001F5CA6" w:rsidRDefault="007E2608" w:rsidP="001F5CA6">
      <w:pPr>
        <w:numPr>
          <w:ilvl w:val="0"/>
          <w:numId w:val="3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Gender-Based Influence</w:t>
      </w:r>
      <w:r w:rsidRPr="001F5CA6">
        <w:rPr>
          <w:rFonts w:ascii="Times New Roman" w:eastAsia="Times New Roman" w:hAnsi="Times New Roman" w:cs="Times New Roman"/>
          <w:sz w:val="24"/>
          <w:szCs w:val="24"/>
        </w:rPr>
        <w:t>: Examine whether male and female students respond differently to celebrity lifestyles.</w:t>
      </w:r>
    </w:p>
    <w:p w:rsidR="007E2608" w:rsidRPr="001F5CA6" w:rsidRDefault="007E2608" w:rsidP="001F5CA6">
      <w:pPr>
        <w:numPr>
          <w:ilvl w:val="0"/>
          <w:numId w:val="3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Qualitative Studies</w:t>
      </w:r>
      <w:r w:rsidRPr="001F5CA6">
        <w:rPr>
          <w:rFonts w:ascii="Times New Roman" w:eastAsia="Times New Roman" w:hAnsi="Times New Roman" w:cs="Times New Roman"/>
          <w:sz w:val="24"/>
          <w:szCs w:val="24"/>
        </w:rPr>
        <w:t>: Use interviews or focus groups to gain deeper insights into students’ emotional connections with celebrities and their lifestyle decisions.</w:t>
      </w:r>
    </w:p>
    <w:p w:rsidR="007E2608" w:rsidRPr="001F5CA6" w:rsidRDefault="007E2608" w:rsidP="001F5CA6">
      <w:pPr>
        <w:numPr>
          <w:ilvl w:val="0"/>
          <w:numId w:val="3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Media Consumption and Career Realism</w:t>
      </w:r>
      <w:r w:rsidRPr="001F5CA6">
        <w:rPr>
          <w:rFonts w:ascii="Times New Roman" w:eastAsia="Times New Roman" w:hAnsi="Times New Roman" w:cs="Times New Roman"/>
          <w:sz w:val="24"/>
          <w:szCs w:val="24"/>
        </w:rPr>
        <w:t>: Investigate how media literacy influences whether students can critically assess celebrity portrayals.</w:t>
      </w:r>
    </w:p>
    <w:p w:rsidR="007E2608" w:rsidRPr="001F5CA6" w:rsidRDefault="007E2608" w:rsidP="001F5CA6">
      <w:pPr>
        <w:numPr>
          <w:ilvl w:val="0"/>
          <w:numId w:val="31"/>
        </w:num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b/>
          <w:bCs/>
          <w:sz w:val="24"/>
          <w:szCs w:val="24"/>
        </w:rPr>
        <w:t>Tourism Career Outcomes</w:t>
      </w:r>
      <w:r w:rsidRPr="001F5CA6">
        <w:rPr>
          <w:rFonts w:ascii="Times New Roman" w:eastAsia="Times New Roman" w:hAnsi="Times New Roman" w:cs="Times New Roman"/>
          <w:sz w:val="24"/>
          <w:szCs w:val="24"/>
        </w:rPr>
        <w:t>: Conduct longitudinal research to assess whether celebrity-influenced aspirations translate into long-term professional success in tourism.</w:t>
      </w:r>
    </w:p>
    <w:p w:rsidR="001F5CA6" w:rsidRDefault="001F5C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73AFC" w:rsidRPr="001F5CA6" w:rsidRDefault="001F5CA6" w:rsidP="001F5CA6">
      <w:pPr>
        <w:spacing w:after="0" w:line="480" w:lineRule="auto"/>
        <w:jc w:val="center"/>
        <w:outlineLvl w:val="1"/>
        <w:rPr>
          <w:rFonts w:ascii="Times New Roman" w:eastAsia="Times New Roman" w:hAnsi="Times New Roman" w:cs="Times New Roman"/>
          <w:b/>
          <w:bCs/>
          <w:sz w:val="24"/>
          <w:szCs w:val="24"/>
        </w:rPr>
      </w:pPr>
      <w:r w:rsidRPr="001F5CA6">
        <w:rPr>
          <w:rFonts w:ascii="Times New Roman" w:eastAsia="Times New Roman" w:hAnsi="Times New Roman" w:cs="Times New Roman"/>
          <w:b/>
          <w:bCs/>
          <w:sz w:val="24"/>
          <w:szCs w:val="24"/>
        </w:rPr>
        <w:lastRenderedPageBreak/>
        <w:t>REFERENCES</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spellStart"/>
      <w:r w:rsidRPr="001F5CA6">
        <w:rPr>
          <w:rFonts w:ascii="Times New Roman" w:eastAsia="Times New Roman" w:hAnsi="Times New Roman" w:cs="Times New Roman"/>
          <w:sz w:val="24"/>
          <w:szCs w:val="24"/>
        </w:rPr>
        <w:t>Ajiboye</w:t>
      </w:r>
      <w:proofErr w:type="spellEnd"/>
      <w:r w:rsidRPr="001F5CA6">
        <w:rPr>
          <w:rFonts w:ascii="Times New Roman" w:eastAsia="Times New Roman" w:hAnsi="Times New Roman" w:cs="Times New Roman"/>
          <w:sz w:val="24"/>
          <w:szCs w:val="24"/>
        </w:rPr>
        <w:t xml:space="preserve">, A. T. (2018). </w:t>
      </w:r>
      <w:proofErr w:type="gramStart"/>
      <w:r w:rsidRPr="001F5CA6">
        <w:rPr>
          <w:rFonts w:ascii="Times New Roman" w:eastAsia="Times New Roman" w:hAnsi="Times New Roman" w:cs="Times New Roman"/>
          <w:sz w:val="24"/>
          <w:szCs w:val="24"/>
        </w:rPr>
        <w:t>Celebrity culture and youth lifestyle choices in Nigeria.</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Nigerian Journal of Media Studies</w:t>
      </w:r>
      <w:r w:rsidRPr="001F5CA6">
        <w:rPr>
          <w:rFonts w:ascii="Times New Roman" w:eastAsia="Times New Roman" w:hAnsi="Times New Roman" w:cs="Times New Roman"/>
          <w:sz w:val="24"/>
          <w:szCs w:val="24"/>
        </w:rPr>
        <w:t>, 4(1), 33–45.</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spellStart"/>
      <w:r w:rsidRPr="001F5CA6">
        <w:rPr>
          <w:rFonts w:ascii="Times New Roman" w:eastAsia="Times New Roman" w:hAnsi="Times New Roman" w:cs="Times New Roman"/>
          <w:sz w:val="24"/>
          <w:szCs w:val="24"/>
        </w:rPr>
        <w:t>Ajiboye</w:t>
      </w:r>
      <w:proofErr w:type="spellEnd"/>
      <w:r w:rsidRPr="001F5CA6">
        <w:rPr>
          <w:rFonts w:ascii="Times New Roman" w:eastAsia="Times New Roman" w:hAnsi="Times New Roman" w:cs="Times New Roman"/>
          <w:sz w:val="24"/>
          <w:szCs w:val="24"/>
        </w:rPr>
        <w:t xml:space="preserve">, L. O. (2018). </w:t>
      </w:r>
      <w:r w:rsidRPr="001F5CA6">
        <w:rPr>
          <w:rFonts w:ascii="Times New Roman" w:eastAsia="Times New Roman" w:hAnsi="Times New Roman" w:cs="Times New Roman"/>
          <w:i/>
          <w:iCs/>
          <w:sz w:val="24"/>
          <w:szCs w:val="24"/>
        </w:rPr>
        <w:t>Media Influence and Youth Culture in Nigeria</w:t>
      </w:r>
      <w:r w:rsidRPr="001F5CA6">
        <w:rPr>
          <w:rFonts w:ascii="Times New Roman" w:eastAsia="Times New Roman" w:hAnsi="Times New Roman" w:cs="Times New Roman"/>
          <w:sz w:val="24"/>
          <w:szCs w:val="24"/>
        </w:rPr>
        <w:t>. Ibadan: Heritage Press.</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spellStart"/>
      <w:proofErr w:type="gramStart"/>
      <w:r w:rsidRPr="001F5CA6">
        <w:rPr>
          <w:rFonts w:ascii="Times New Roman" w:eastAsia="Times New Roman" w:hAnsi="Times New Roman" w:cs="Times New Roman"/>
          <w:sz w:val="24"/>
          <w:szCs w:val="24"/>
        </w:rPr>
        <w:t>Akinwale</w:t>
      </w:r>
      <w:proofErr w:type="spellEnd"/>
      <w:r w:rsidRPr="001F5CA6">
        <w:rPr>
          <w:rFonts w:ascii="Times New Roman" w:eastAsia="Times New Roman" w:hAnsi="Times New Roman" w:cs="Times New Roman"/>
          <w:sz w:val="24"/>
          <w:szCs w:val="24"/>
        </w:rPr>
        <w:t xml:space="preserve">, T., &amp; </w:t>
      </w:r>
      <w:proofErr w:type="spellStart"/>
      <w:r w:rsidRPr="001F5CA6">
        <w:rPr>
          <w:rFonts w:ascii="Times New Roman" w:eastAsia="Times New Roman" w:hAnsi="Times New Roman" w:cs="Times New Roman"/>
          <w:sz w:val="24"/>
          <w:szCs w:val="24"/>
        </w:rPr>
        <w:t>Ogunleye</w:t>
      </w:r>
      <w:proofErr w:type="spellEnd"/>
      <w:r w:rsidRPr="001F5CA6">
        <w:rPr>
          <w:rFonts w:ascii="Times New Roman" w:eastAsia="Times New Roman" w:hAnsi="Times New Roman" w:cs="Times New Roman"/>
          <w:sz w:val="24"/>
          <w:szCs w:val="24"/>
        </w:rPr>
        <w:t>, M. (2021).</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Influence of Celebrity Lifestyle on University Students.</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Nigerian Journal of Communication</w:t>
      </w:r>
      <w:r w:rsidRPr="001F5CA6">
        <w:rPr>
          <w:rFonts w:ascii="Times New Roman" w:eastAsia="Times New Roman" w:hAnsi="Times New Roman" w:cs="Times New Roman"/>
          <w:sz w:val="24"/>
          <w:szCs w:val="24"/>
        </w:rPr>
        <w:t>, 8(2), 134–145.</w:t>
      </w:r>
    </w:p>
    <w:p w:rsidR="002433C0" w:rsidRPr="001F5CA6" w:rsidRDefault="002433C0"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Bandura, A. (1977). </w:t>
      </w:r>
      <w:proofErr w:type="gramStart"/>
      <w:r w:rsidRPr="001F5CA6">
        <w:rPr>
          <w:rFonts w:ascii="Times New Roman" w:eastAsia="Times New Roman" w:hAnsi="Times New Roman" w:cs="Times New Roman"/>
          <w:i/>
          <w:iCs/>
          <w:sz w:val="24"/>
          <w:szCs w:val="24"/>
        </w:rPr>
        <w:t>Social Learning Theory</w:t>
      </w:r>
      <w:r w:rsidRPr="001F5CA6">
        <w:rPr>
          <w:rFonts w:ascii="Times New Roman" w:eastAsia="Times New Roman" w:hAnsi="Times New Roman" w:cs="Times New Roman"/>
          <w:sz w:val="24"/>
          <w:szCs w:val="24"/>
        </w:rPr>
        <w:t>.</w:t>
      </w:r>
      <w:proofErr w:type="gramEnd"/>
      <w:r w:rsidRPr="001F5CA6">
        <w:rPr>
          <w:rFonts w:ascii="Times New Roman" w:eastAsia="Times New Roman" w:hAnsi="Times New Roman" w:cs="Times New Roman"/>
          <w:sz w:val="24"/>
          <w:szCs w:val="24"/>
        </w:rPr>
        <w:t xml:space="preserve"> Englewood Cliffs, NJ: Prentice Hall.</w:t>
      </w:r>
    </w:p>
    <w:p w:rsidR="002433C0" w:rsidRPr="001F5CA6" w:rsidRDefault="002433C0"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Bandura, A. (1977). </w:t>
      </w:r>
      <w:proofErr w:type="gramStart"/>
      <w:r w:rsidRPr="001F5CA6">
        <w:rPr>
          <w:rFonts w:ascii="Times New Roman" w:eastAsia="Times New Roman" w:hAnsi="Times New Roman" w:cs="Times New Roman"/>
          <w:i/>
          <w:iCs/>
          <w:sz w:val="24"/>
          <w:szCs w:val="24"/>
        </w:rPr>
        <w:t>Social Learning Theory</w:t>
      </w:r>
      <w:r w:rsidRPr="001F5CA6">
        <w:rPr>
          <w:rFonts w:ascii="Times New Roman" w:eastAsia="Times New Roman" w:hAnsi="Times New Roman" w:cs="Times New Roman"/>
          <w:sz w:val="24"/>
          <w:szCs w:val="24"/>
        </w:rPr>
        <w:t>.</w:t>
      </w:r>
      <w:proofErr w:type="gramEnd"/>
      <w:r w:rsidRPr="001F5CA6">
        <w:rPr>
          <w:rFonts w:ascii="Times New Roman" w:eastAsia="Times New Roman" w:hAnsi="Times New Roman" w:cs="Times New Roman"/>
          <w:sz w:val="24"/>
          <w:szCs w:val="24"/>
        </w:rPr>
        <w:t xml:space="preserve"> New Jersey: Prentice-Hall.</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spellStart"/>
      <w:proofErr w:type="gramStart"/>
      <w:r w:rsidRPr="001F5CA6">
        <w:rPr>
          <w:rFonts w:ascii="Times New Roman" w:eastAsia="Times New Roman" w:hAnsi="Times New Roman" w:cs="Times New Roman"/>
          <w:sz w:val="24"/>
          <w:szCs w:val="24"/>
        </w:rPr>
        <w:t>Eze</w:t>
      </w:r>
      <w:proofErr w:type="spellEnd"/>
      <w:r w:rsidRPr="001F5CA6">
        <w:rPr>
          <w:rFonts w:ascii="Times New Roman" w:eastAsia="Times New Roman" w:hAnsi="Times New Roman" w:cs="Times New Roman"/>
          <w:sz w:val="24"/>
          <w:szCs w:val="24"/>
        </w:rPr>
        <w:t xml:space="preserve">, K. &amp; </w:t>
      </w:r>
      <w:proofErr w:type="spellStart"/>
      <w:r w:rsidRPr="001F5CA6">
        <w:rPr>
          <w:rFonts w:ascii="Times New Roman" w:eastAsia="Times New Roman" w:hAnsi="Times New Roman" w:cs="Times New Roman"/>
          <w:sz w:val="24"/>
          <w:szCs w:val="24"/>
        </w:rPr>
        <w:t>Ogundipe</w:t>
      </w:r>
      <w:proofErr w:type="spellEnd"/>
      <w:r w:rsidRPr="001F5CA6">
        <w:rPr>
          <w:rFonts w:ascii="Times New Roman" w:eastAsia="Times New Roman" w:hAnsi="Times New Roman" w:cs="Times New Roman"/>
          <w:sz w:val="24"/>
          <w:szCs w:val="24"/>
        </w:rPr>
        <w:t>, A. (2020).</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Cultural Icons and the Branding of Tourism Destinations.</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African Tourism Review</w:t>
      </w:r>
      <w:r w:rsidRPr="001F5CA6">
        <w:rPr>
          <w:rFonts w:ascii="Times New Roman" w:eastAsia="Times New Roman" w:hAnsi="Times New Roman" w:cs="Times New Roman"/>
          <w:sz w:val="24"/>
          <w:szCs w:val="24"/>
        </w:rPr>
        <w:t>, 6(1), 44–56.</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sz w:val="24"/>
          <w:szCs w:val="24"/>
        </w:rPr>
        <w:t xml:space="preserve">Horton, D., &amp; </w:t>
      </w:r>
      <w:proofErr w:type="spellStart"/>
      <w:r w:rsidRPr="001F5CA6">
        <w:rPr>
          <w:rFonts w:ascii="Times New Roman" w:eastAsia="Times New Roman" w:hAnsi="Times New Roman" w:cs="Times New Roman"/>
          <w:sz w:val="24"/>
          <w:szCs w:val="24"/>
        </w:rPr>
        <w:t>Wohl</w:t>
      </w:r>
      <w:proofErr w:type="spellEnd"/>
      <w:r w:rsidRPr="001F5CA6">
        <w:rPr>
          <w:rFonts w:ascii="Times New Roman" w:eastAsia="Times New Roman" w:hAnsi="Times New Roman" w:cs="Times New Roman"/>
          <w:sz w:val="24"/>
          <w:szCs w:val="24"/>
        </w:rPr>
        <w:t>, R. R. (1956).</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 xml:space="preserve">Mass communication and </w:t>
      </w:r>
      <w:proofErr w:type="spellStart"/>
      <w:r w:rsidRPr="001F5CA6">
        <w:rPr>
          <w:rFonts w:ascii="Times New Roman" w:eastAsia="Times New Roman" w:hAnsi="Times New Roman" w:cs="Times New Roman"/>
          <w:sz w:val="24"/>
          <w:szCs w:val="24"/>
        </w:rPr>
        <w:t>para</w:t>
      </w:r>
      <w:proofErr w:type="spellEnd"/>
      <w:r w:rsidRPr="001F5CA6">
        <w:rPr>
          <w:rFonts w:ascii="Times New Roman" w:eastAsia="Times New Roman" w:hAnsi="Times New Roman" w:cs="Times New Roman"/>
          <w:sz w:val="24"/>
          <w:szCs w:val="24"/>
        </w:rPr>
        <w:t>-social interaction.</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Psychiatry</w:t>
      </w:r>
      <w:r w:rsidRPr="001F5CA6">
        <w:rPr>
          <w:rFonts w:ascii="Times New Roman" w:eastAsia="Times New Roman" w:hAnsi="Times New Roman" w:cs="Times New Roman"/>
          <w:sz w:val="24"/>
          <w:szCs w:val="24"/>
        </w:rPr>
        <w:t>, 19(3), 215–229.</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sz w:val="24"/>
          <w:szCs w:val="24"/>
        </w:rPr>
        <w:t xml:space="preserve">Horton, D., &amp; </w:t>
      </w:r>
      <w:proofErr w:type="spellStart"/>
      <w:r w:rsidRPr="001F5CA6">
        <w:rPr>
          <w:rFonts w:ascii="Times New Roman" w:eastAsia="Times New Roman" w:hAnsi="Times New Roman" w:cs="Times New Roman"/>
          <w:sz w:val="24"/>
          <w:szCs w:val="24"/>
        </w:rPr>
        <w:t>Wohl</w:t>
      </w:r>
      <w:proofErr w:type="spellEnd"/>
      <w:r w:rsidRPr="001F5CA6">
        <w:rPr>
          <w:rFonts w:ascii="Times New Roman" w:eastAsia="Times New Roman" w:hAnsi="Times New Roman" w:cs="Times New Roman"/>
          <w:sz w:val="24"/>
          <w:szCs w:val="24"/>
        </w:rPr>
        <w:t>, R. R. (1956).</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 xml:space="preserve">Mass communication and </w:t>
      </w:r>
      <w:proofErr w:type="spellStart"/>
      <w:r w:rsidRPr="001F5CA6">
        <w:rPr>
          <w:rFonts w:ascii="Times New Roman" w:eastAsia="Times New Roman" w:hAnsi="Times New Roman" w:cs="Times New Roman"/>
          <w:sz w:val="24"/>
          <w:szCs w:val="24"/>
        </w:rPr>
        <w:t>para</w:t>
      </w:r>
      <w:proofErr w:type="spellEnd"/>
      <w:r w:rsidRPr="001F5CA6">
        <w:rPr>
          <w:rFonts w:ascii="Times New Roman" w:eastAsia="Times New Roman" w:hAnsi="Times New Roman" w:cs="Times New Roman"/>
          <w:sz w:val="24"/>
          <w:szCs w:val="24"/>
        </w:rPr>
        <w:t>-social interaction.</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Psychiatry</w:t>
      </w:r>
      <w:r w:rsidRPr="001F5CA6">
        <w:rPr>
          <w:rFonts w:ascii="Times New Roman" w:eastAsia="Times New Roman" w:hAnsi="Times New Roman" w:cs="Times New Roman"/>
          <w:sz w:val="24"/>
          <w:szCs w:val="24"/>
        </w:rPr>
        <w:t>, 19(3), 215–229.</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sz w:val="24"/>
          <w:szCs w:val="24"/>
        </w:rPr>
        <w:t>McCombs, M., &amp; Shaw, D. L. (1972).</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The agenda-setting function of mass media.</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Public Opinion Quarterly</w:t>
      </w:r>
      <w:r w:rsidRPr="001F5CA6">
        <w:rPr>
          <w:rFonts w:ascii="Times New Roman" w:eastAsia="Times New Roman" w:hAnsi="Times New Roman" w:cs="Times New Roman"/>
          <w:sz w:val="24"/>
          <w:szCs w:val="24"/>
        </w:rPr>
        <w:t>, 36(2), 176–187.</w:t>
      </w:r>
    </w:p>
    <w:p w:rsidR="002433C0" w:rsidRPr="001F5CA6" w:rsidRDefault="002433C0" w:rsidP="001F5CA6">
      <w:pPr>
        <w:spacing w:after="0" w:line="480" w:lineRule="auto"/>
        <w:jc w:val="both"/>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xml:space="preserve">McCracken, G. (1989). Who is the Celebrity Endorser? </w:t>
      </w:r>
      <w:r w:rsidRPr="001F5CA6">
        <w:rPr>
          <w:rFonts w:ascii="Times New Roman" w:eastAsia="Times New Roman" w:hAnsi="Times New Roman" w:cs="Times New Roman"/>
          <w:i/>
          <w:iCs/>
          <w:sz w:val="24"/>
          <w:szCs w:val="24"/>
        </w:rPr>
        <w:t>Journal of Consumer Research</w:t>
      </w:r>
      <w:r w:rsidRPr="001F5CA6">
        <w:rPr>
          <w:rFonts w:ascii="Times New Roman" w:eastAsia="Times New Roman" w:hAnsi="Times New Roman" w:cs="Times New Roman"/>
          <w:sz w:val="24"/>
          <w:szCs w:val="24"/>
        </w:rPr>
        <w:t>, 16(3), 310–321.</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spellStart"/>
      <w:proofErr w:type="gramStart"/>
      <w:r w:rsidRPr="001F5CA6">
        <w:rPr>
          <w:rFonts w:ascii="Times New Roman" w:eastAsia="Times New Roman" w:hAnsi="Times New Roman" w:cs="Times New Roman"/>
          <w:sz w:val="24"/>
          <w:szCs w:val="24"/>
        </w:rPr>
        <w:t>Nwankwo</w:t>
      </w:r>
      <w:proofErr w:type="spellEnd"/>
      <w:r w:rsidRPr="001F5CA6">
        <w:rPr>
          <w:rFonts w:ascii="Times New Roman" w:eastAsia="Times New Roman" w:hAnsi="Times New Roman" w:cs="Times New Roman"/>
          <w:sz w:val="24"/>
          <w:szCs w:val="24"/>
        </w:rPr>
        <w:t>, E. &amp; Ibrahim, Y. (2019).</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Social Media, Celebrity Endorsements, and Nigerian Youth Aspirations.</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Journal of Youth Studies</w:t>
      </w:r>
      <w:r w:rsidRPr="001F5CA6">
        <w:rPr>
          <w:rFonts w:ascii="Times New Roman" w:eastAsia="Times New Roman" w:hAnsi="Times New Roman" w:cs="Times New Roman"/>
          <w:sz w:val="24"/>
          <w:szCs w:val="24"/>
        </w:rPr>
        <w:t>, 14(4), 219–238.</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sz w:val="24"/>
          <w:szCs w:val="24"/>
        </w:rPr>
        <w:t xml:space="preserve">Salami, A., &amp; </w:t>
      </w:r>
      <w:proofErr w:type="spellStart"/>
      <w:r w:rsidRPr="001F5CA6">
        <w:rPr>
          <w:rFonts w:ascii="Times New Roman" w:eastAsia="Times New Roman" w:hAnsi="Times New Roman" w:cs="Times New Roman"/>
          <w:sz w:val="24"/>
          <w:szCs w:val="24"/>
        </w:rPr>
        <w:t>Oyeniyi</w:t>
      </w:r>
      <w:proofErr w:type="spellEnd"/>
      <w:r w:rsidRPr="001F5CA6">
        <w:rPr>
          <w:rFonts w:ascii="Times New Roman" w:eastAsia="Times New Roman" w:hAnsi="Times New Roman" w:cs="Times New Roman"/>
          <w:sz w:val="24"/>
          <w:szCs w:val="24"/>
        </w:rPr>
        <w:t>, T. (2022).</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Celebrities, Culture, and Youth Identity in South-West Nigeria.</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Culture &amp; Society Review</w:t>
      </w:r>
      <w:r w:rsidRPr="001F5CA6">
        <w:rPr>
          <w:rFonts w:ascii="Times New Roman" w:eastAsia="Times New Roman" w:hAnsi="Times New Roman" w:cs="Times New Roman"/>
          <w:sz w:val="24"/>
          <w:szCs w:val="24"/>
        </w:rPr>
        <w:t>, 9(3), 78–93.</w:t>
      </w:r>
    </w:p>
    <w:p w:rsidR="002433C0" w:rsidRPr="001F5CA6" w:rsidRDefault="002433C0" w:rsidP="001F5CA6">
      <w:pPr>
        <w:spacing w:after="0" w:line="480" w:lineRule="auto"/>
        <w:jc w:val="both"/>
        <w:rPr>
          <w:rFonts w:ascii="Times New Roman" w:eastAsia="Times New Roman" w:hAnsi="Times New Roman" w:cs="Times New Roman"/>
          <w:sz w:val="24"/>
          <w:szCs w:val="24"/>
        </w:rPr>
      </w:pPr>
      <w:proofErr w:type="gramStart"/>
      <w:r w:rsidRPr="001F5CA6">
        <w:rPr>
          <w:rFonts w:ascii="Times New Roman" w:eastAsia="Times New Roman" w:hAnsi="Times New Roman" w:cs="Times New Roman"/>
          <w:sz w:val="24"/>
          <w:szCs w:val="24"/>
        </w:rPr>
        <w:lastRenderedPageBreak/>
        <w:t xml:space="preserve">Salami, O. K., &amp; </w:t>
      </w:r>
      <w:proofErr w:type="spellStart"/>
      <w:r w:rsidRPr="001F5CA6">
        <w:rPr>
          <w:rFonts w:ascii="Times New Roman" w:eastAsia="Times New Roman" w:hAnsi="Times New Roman" w:cs="Times New Roman"/>
          <w:sz w:val="24"/>
          <w:szCs w:val="24"/>
        </w:rPr>
        <w:t>Oyeniyi</w:t>
      </w:r>
      <w:proofErr w:type="spellEnd"/>
      <w:r w:rsidRPr="001F5CA6">
        <w:rPr>
          <w:rFonts w:ascii="Times New Roman" w:eastAsia="Times New Roman" w:hAnsi="Times New Roman" w:cs="Times New Roman"/>
          <w:sz w:val="24"/>
          <w:szCs w:val="24"/>
        </w:rPr>
        <w:t>, M. A. (2022).</w:t>
      </w:r>
      <w:proofErr w:type="gramEnd"/>
      <w:r w:rsidRPr="001F5CA6">
        <w:rPr>
          <w:rFonts w:ascii="Times New Roman" w:eastAsia="Times New Roman" w:hAnsi="Times New Roman" w:cs="Times New Roman"/>
          <w:sz w:val="24"/>
          <w:szCs w:val="24"/>
        </w:rPr>
        <w:t xml:space="preserve"> </w:t>
      </w:r>
      <w:proofErr w:type="gramStart"/>
      <w:r w:rsidRPr="001F5CA6">
        <w:rPr>
          <w:rFonts w:ascii="Times New Roman" w:eastAsia="Times New Roman" w:hAnsi="Times New Roman" w:cs="Times New Roman"/>
          <w:sz w:val="24"/>
          <w:szCs w:val="24"/>
        </w:rPr>
        <w:t>Impact of social media influencers on youth career aspiration in Nigeria.</w:t>
      </w:r>
      <w:proofErr w:type="gramEnd"/>
      <w:r w:rsidRPr="001F5CA6">
        <w:rPr>
          <w:rFonts w:ascii="Times New Roman" w:eastAsia="Times New Roman" w:hAnsi="Times New Roman" w:cs="Times New Roman"/>
          <w:sz w:val="24"/>
          <w:szCs w:val="24"/>
        </w:rPr>
        <w:t xml:space="preserve"> </w:t>
      </w:r>
      <w:r w:rsidRPr="001F5CA6">
        <w:rPr>
          <w:rFonts w:ascii="Times New Roman" w:eastAsia="Times New Roman" w:hAnsi="Times New Roman" w:cs="Times New Roman"/>
          <w:i/>
          <w:iCs/>
          <w:sz w:val="24"/>
          <w:szCs w:val="24"/>
        </w:rPr>
        <w:t>Journal of African Youth Research</w:t>
      </w:r>
      <w:r w:rsidRPr="001F5CA6">
        <w:rPr>
          <w:rFonts w:ascii="Times New Roman" w:eastAsia="Times New Roman" w:hAnsi="Times New Roman" w:cs="Times New Roman"/>
          <w:sz w:val="24"/>
          <w:szCs w:val="24"/>
        </w:rPr>
        <w:t>, 6(3), 88–102.</w:t>
      </w:r>
    </w:p>
    <w:p w:rsidR="007E2608" w:rsidRPr="001F5CA6" w:rsidRDefault="007E2608" w:rsidP="001F5CA6">
      <w:pPr>
        <w:spacing w:after="0" w:line="480" w:lineRule="auto"/>
        <w:jc w:val="both"/>
        <w:rPr>
          <w:rFonts w:ascii="Times New Roman" w:hAnsi="Times New Roman" w:cs="Times New Roman"/>
          <w:sz w:val="24"/>
          <w:szCs w:val="24"/>
        </w:rPr>
      </w:pPr>
    </w:p>
    <w:sectPr w:rsidR="007E2608" w:rsidRPr="001F5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648"/>
    <w:multiLevelType w:val="multilevel"/>
    <w:tmpl w:val="F1E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4A92"/>
    <w:multiLevelType w:val="multilevel"/>
    <w:tmpl w:val="0AE2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36A9E"/>
    <w:multiLevelType w:val="multilevel"/>
    <w:tmpl w:val="10F8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97263"/>
    <w:multiLevelType w:val="multilevel"/>
    <w:tmpl w:val="00A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7606F7"/>
    <w:multiLevelType w:val="multilevel"/>
    <w:tmpl w:val="C302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06BE8"/>
    <w:multiLevelType w:val="multilevel"/>
    <w:tmpl w:val="02A0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A3686"/>
    <w:multiLevelType w:val="multilevel"/>
    <w:tmpl w:val="DB5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E6E15"/>
    <w:multiLevelType w:val="multilevel"/>
    <w:tmpl w:val="BFC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B2179"/>
    <w:multiLevelType w:val="multilevel"/>
    <w:tmpl w:val="C158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3C78B3"/>
    <w:multiLevelType w:val="multilevel"/>
    <w:tmpl w:val="6D2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86222"/>
    <w:multiLevelType w:val="multilevel"/>
    <w:tmpl w:val="D5A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E536B"/>
    <w:multiLevelType w:val="multilevel"/>
    <w:tmpl w:val="CBB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20D9C"/>
    <w:multiLevelType w:val="multilevel"/>
    <w:tmpl w:val="AF74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732DB"/>
    <w:multiLevelType w:val="multilevel"/>
    <w:tmpl w:val="5D50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264F97"/>
    <w:multiLevelType w:val="multilevel"/>
    <w:tmpl w:val="2074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AC24FC"/>
    <w:multiLevelType w:val="multilevel"/>
    <w:tmpl w:val="219E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6B4A0E"/>
    <w:multiLevelType w:val="multilevel"/>
    <w:tmpl w:val="7406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90D12"/>
    <w:multiLevelType w:val="multilevel"/>
    <w:tmpl w:val="4C2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CB6F21"/>
    <w:multiLevelType w:val="multilevel"/>
    <w:tmpl w:val="042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B2031C"/>
    <w:multiLevelType w:val="multilevel"/>
    <w:tmpl w:val="EA3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7A3001"/>
    <w:multiLevelType w:val="multilevel"/>
    <w:tmpl w:val="BBC8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D1E80"/>
    <w:multiLevelType w:val="multilevel"/>
    <w:tmpl w:val="8DD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8430C2"/>
    <w:multiLevelType w:val="multilevel"/>
    <w:tmpl w:val="839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F75E25"/>
    <w:multiLevelType w:val="multilevel"/>
    <w:tmpl w:val="13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3870FB"/>
    <w:multiLevelType w:val="multilevel"/>
    <w:tmpl w:val="2BE8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3E1E60"/>
    <w:multiLevelType w:val="multilevel"/>
    <w:tmpl w:val="E93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F27B41"/>
    <w:multiLevelType w:val="multilevel"/>
    <w:tmpl w:val="9ACCF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07218E"/>
    <w:multiLevelType w:val="multilevel"/>
    <w:tmpl w:val="D81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74067A"/>
    <w:multiLevelType w:val="multilevel"/>
    <w:tmpl w:val="3CD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A3A07"/>
    <w:multiLevelType w:val="multilevel"/>
    <w:tmpl w:val="DED8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8277F6"/>
    <w:multiLevelType w:val="multilevel"/>
    <w:tmpl w:val="B748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9C3B6B"/>
    <w:multiLevelType w:val="multilevel"/>
    <w:tmpl w:val="6028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9"/>
  </w:num>
  <w:num w:numId="3">
    <w:abstractNumId w:val="3"/>
  </w:num>
  <w:num w:numId="4">
    <w:abstractNumId w:val="5"/>
  </w:num>
  <w:num w:numId="5">
    <w:abstractNumId w:val="22"/>
  </w:num>
  <w:num w:numId="6">
    <w:abstractNumId w:val="16"/>
  </w:num>
  <w:num w:numId="7">
    <w:abstractNumId w:val="31"/>
  </w:num>
  <w:num w:numId="8">
    <w:abstractNumId w:val="17"/>
  </w:num>
  <w:num w:numId="9">
    <w:abstractNumId w:val="1"/>
  </w:num>
  <w:num w:numId="10">
    <w:abstractNumId w:val="2"/>
  </w:num>
  <w:num w:numId="11">
    <w:abstractNumId w:val="27"/>
  </w:num>
  <w:num w:numId="12">
    <w:abstractNumId w:val="12"/>
  </w:num>
  <w:num w:numId="13">
    <w:abstractNumId w:val="14"/>
  </w:num>
  <w:num w:numId="14">
    <w:abstractNumId w:val="20"/>
  </w:num>
  <w:num w:numId="15">
    <w:abstractNumId w:val="6"/>
  </w:num>
  <w:num w:numId="16">
    <w:abstractNumId w:val="9"/>
  </w:num>
  <w:num w:numId="17">
    <w:abstractNumId w:val="4"/>
  </w:num>
  <w:num w:numId="18">
    <w:abstractNumId w:val="7"/>
  </w:num>
  <w:num w:numId="19">
    <w:abstractNumId w:val="28"/>
  </w:num>
  <w:num w:numId="20">
    <w:abstractNumId w:val="21"/>
  </w:num>
  <w:num w:numId="21">
    <w:abstractNumId w:val="24"/>
  </w:num>
  <w:num w:numId="22">
    <w:abstractNumId w:val="8"/>
  </w:num>
  <w:num w:numId="23">
    <w:abstractNumId w:val="23"/>
  </w:num>
  <w:num w:numId="24">
    <w:abstractNumId w:val="26"/>
  </w:num>
  <w:num w:numId="25">
    <w:abstractNumId w:val="25"/>
  </w:num>
  <w:num w:numId="26">
    <w:abstractNumId w:val="0"/>
  </w:num>
  <w:num w:numId="27">
    <w:abstractNumId w:val="18"/>
  </w:num>
  <w:num w:numId="28">
    <w:abstractNumId w:val="19"/>
  </w:num>
  <w:num w:numId="29">
    <w:abstractNumId w:val="11"/>
  </w:num>
  <w:num w:numId="30">
    <w:abstractNumId w:val="13"/>
  </w:num>
  <w:num w:numId="31">
    <w:abstractNumId w:val="1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FC"/>
    <w:rsid w:val="00097143"/>
    <w:rsid w:val="00173AFC"/>
    <w:rsid w:val="001D73B8"/>
    <w:rsid w:val="001F5CA6"/>
    <w:rsid w:val="002433C0"/>
    <w:rsid w:val="00383705"/>
    <w:rsid w:val="00436094"/>
    <w:rsid w:val="006D57D4"/>
    <w:rsid w:val="00744B30"/>
    <w:rsid w:val="007E2608"/>
    <w:rsid w:val="00C322C7"/>
    <w:rsid w:val="00DA13CD"/>
    <w:rsid w:val="00DC6791"/>
    <w:rsid w:val="00F2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3A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3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3A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73A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3A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3A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3A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3A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AFC"/>
    <w:rPr>
      <w:b/>
      <w:bCs/>
    </w:rPr>
  </w:style>
  <w:style w:type="character" w:styleId="Emphasis">
    <w:name w:val="Emphasis"/>
    <w:basedOn w:val="DefaultParagraphFont"/>
    <w:uiPriority w:val="20"/>
    <w:qFormat/>
    <w:rsid w:val="00173AFC"/>
    <w:rPr>
      <w:i/>
      <w:iCs/>
    </w:rPr>
  </w:style>
  <w:style w:type="character" w:customStyle="1" w:styleId="katex-mathml">
    <w:name w:val="katex-mathml"/>
    <w:basedOn w:val="DefaultParagraphFont"/>
    <w:rsid w:val="00173AFC"/>
  </w:style>
  <w:style w:type="character" w:customStyle="1" w:styleId="mord">
    <w:name w:val="mord"/>
    <w:basedOn w:val="DefaultParagraphFont"/>
    <w:rsid w:val="00173AFC"/>
  </w:style>
  <w:style w:type="character" w:customStyle="1" w:styleId="mrel">
    <w:name w:val="mrel"/>
    <w:basedOn w:val="DefaultParagraphFont"/>
    <w:rsid w:val="00173AFC"/>
  </w:style>
  <w:style w:type="character" w:customStyle="1" w:styleId="mopen">
    <w:name w:val="mopen"/>
    <w:basedOn w:val="DefaultParagraphFont"/>
    <w:rsid w:val="00173AFC"/>
  </w:style>
  <w:style w:type="character" w:customStyle="1" w:styleId="mbin">
    <w:name w:val="mbin"/>
    <w:basedOn w:val="DefaultParagraphFont"/>
    <w:rsid w:val="00173AFC"/>
  </w:style>
  <w:style w:type="character" w:customStyle="1" w:styleId="mclose">
    <w:name w:val="mclose"/>
    <w:basedOn w:val="DefaultParagraphFont"/>
    <w:rsid w:val="00173AFC"/>
  </w:style>
  <w:style w:type="character" w:customStyle="1" w:styleId="vlist-s">
    <w:name w:val="vlist-s"/>
    <w:basedOn w:val="DefaultParagraphFont"/>
    <w:rsid w:val="00173AFC"/>
  </w:style>
  <w:style w:type="table" w:styleId="TableGrid">
    <w:name w:val="Table Grid"/>
    <w:basedOn w:val="TableNormal"/>
    <w:uiPriority w:val="59"/>
    <w:rsid w:val="00744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3A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3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3A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73A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3A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3A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3A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3A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AFC"/>
    <w:rPr>
      <w:b/>
      <w:bCs/>
    </w:rPr>
  </w:style>
  <w:style w:type="character" w:styleId="Emphasis">
    <w:name w:val="Emphasis"/>
    <w:basedOn w:val="DefaultParagraphFont"/>
    <w:uiPriority w:val="20"/>
    <w:qFormat/>
    <w:rsid w:val="00173AFC"/>
    <w:rPr>
      <w:i/>
      <w:iCs/>
    </w:rPr>
  </w:style>
  <w:style w:type="character" w:customStyle="1" w:styleId="katex-mathml">
    <w:name w:val="katex-mathml"/>
    <w:basedOn w:val="DefaultParagraphFont"/>
    <w:rsid w:val="00173AFC"/>
  </w:style>
  <w:style w:type="character" w:customStyle="1" w:styleId="mord">
    <w:name w:val="mord"/>
    <w:basedOn w:val="DefaultParagraphFont"/>
    <w:rsid w:val="00173AFC"/>
  </w:style>
  <w:style w:type="character" w:customStyle="1" w:styleId="mrel">
    <w:name w:val="mrel"/>
    <w:basedOn w:val="DefaultParagraphFont"/>
    <w:rsid w:val="00173AFC"/>
  </w:style>
  <w:style w:type="character" w:customStyle="1" w:styleId="mopen">
    <w:name w:val="mopen"/>
    <w:basedOn w:val="DefaultParagraphFont"/>
    <w:rsid w:val="00173AFC"/>
  </w:style>
  <w:style w:type="character" w:customStyle="1" w:styleId="mbin">
    <w:name w:val="mbin"/>
    <w:basedOn w:val="DefaultParagraphFont"/>
    <w:rsid w:val="00173AFC"/>
  </w:style>
  <w:style w:type="character" w:customStyle="1" w:styleId="mclose">
    <w:name w:val="mclose"/>
    <w:basedOn w:val="DefaultParagraphFont"/>
    <w:rsid w:val="00173AFC"/>
  </w:style>
  <w:style w:type="character" w:customStyle="1" w:styleId="vlist-s">
    <w:name w:val="vlist-s"/>
    <w:basedOn w:val="DefaultParagraphFont"/>
    <w:rsid w:val="00173AFC"/>
  </w:style>
  <w:style w:type="table" w:styleId="TableGrid">
    <w:name w:val="Table Grid"/>
    <w:basedOn w:val="TableNormal"/>
    <w:uiPriority w:val="59"/>
    <w:rsid w:val="00744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3794">
      <w:bodyDiv w:val="1"/>
      <w:marLeft w:val="0"/>
      <w:marRight w:val="0"/>
      <w:marTop w:val="0"/>
      <w:marBottom w:val="0"/>
      <w:divBdr>
        <w:top w:val="none" w:sz="0" w:space="0" w:color="auto"/>
        <w:left w:val="none" w:sz="0" w:space="0" w:color="auto"/>
        <w:bottom w:val="none" w:sz="0" w:space="0" w:color="auto"/>
        <w:right w:val="none" w:sz="0" w:space="0" w:color="auto"/>
      </w:divBdr>
    </w:div>
    <w:div w:id="1617449877">
      <w:bodyDiv w:val="1"/>
      <w:marLeft w:val="0"/>
      <w:marRight w:val="0"/>
      <w:marTop w:val="0"/>
      <w:marBottom w:val="0"/>
      <w:divBdr>
        <w:top w:val="none" w:sz="0" w:space="0" w:color="auto"/>
        <w:left w:val="none" w:sz="0" w:space="0" w:color="auto"/>
        <w:bottom w:val="none" w:sz="0" w:space="0" w:color="auto"/>
        <w:right w:val="none" w:sz="0" w:space="0" w:color="auto"/>
      </w:divBdr>
    </w:div>
    <w:div w:id="1636986899">
      <w:bodyDiv w:val="1"/>
      <w:marLeft w:val="0"/>
      <w:marRight w:val="0"/>
      <w:marTop w:val="0"/>
      <w:marBottom w:val="0"/>
      <w:divBdr>
        <w:top w:val="none" w:sz="0" w:space="0" w:color="auto"/>
        <w:left w:val="none" w:sz="0" w:space="0" w:color="auto"/>
        <w:bottom w:val="none" w:sz="0" w:space="0" w:color="auto"/>
        <w:right w:val="none" w:sz="0" w:space="0" w:color="auto"/>
      </w:divBdr>
    </w:div>
    <w:div w:id="1717463705">
      <w:bodyDiv w:val="1"/>
      <w:marLeft w:val="0"/>
      <w:marRight w:val="0"/>
      <w:marTop w:val="0"/>
      <w:marBottom w:val="0"/>
      <w:divBdr>
        <w:top w:val="none" w:sz="0" w:space="0" w:color="auto"/>
        <w:left w:val="none" w:sz="0" w:space="0" w:color="auto"/>
        <w:bottom w:val="none" w:sz="0" w:space="0" w:color="auto"/>
        <w:right w:val="none" w:sz="0" w:space="0" w:color="auto"/>
      </w:divBdr>
    </w:div>
    <w:div w:id="2005738048">
      <w:bodyDiv w:val="1"/>
      <w:marLeft w:val="0"/>
      <w:marRight w:val="0"/>
      <w:marTop w:val="0"/>
      <w:marBottom w:val="0"/>
      <w:divBdr>
        <w:top w:val="none" w:sz="0" w:space="0" w:color="auto"/>
        <w:left w:val="none" w:sz="0" w:space="0" w:color="auto"/>
        <w:bottom w:val="none" w:sz="0" w:space="0" w:color="auto"/>
        <w:right w:val="none" w:sz="0" w:space="0" w:color="auto"/>
      </w:divBdr>
      <w:divsChild>
        <w:div w:id="1746800841">
          <w:marLeft w:val="0"/>
          <w:marRight w:val="0"/>
          <w:marTop w:val="0"/>
          <w:marBottom w:val="0"/>
          <w:divBdr>
            <w:top w:val="none" w:sz="0" w:space="0" w:color="auto"/>
            <w:left w:val="none" w:sz="0" w:space="0" w:color="auto"/>
            <w:bottom w:val="none" w:sz="0" w:space="0" w:color="auto"/>
            <w:right w:val="none" w:sz="0" w:space="0" w:color="auto"/>
          </w:divBdr>
          <w:divsChild>
            <w:div w:id="1057364613">
              <w:marLeft w:val="0"/>
              <w:marRight w:val="0"/>
              <w:marTop w:val="0"/>
              <w:marBottom w:val="0"/>
              <w:divBdr>
                <w:top w:val="none" w:sz="0" w:space="0" w:color="auto"/>
                <w:left w:val="none" w:sz="0" w:space="0" w:color="auto"/>
                <w:bottom w:val="none" w:sz="0" w:space="0" w:color="auto"/>
                <w:right w:val="none" w:sz="0" w:space="0" w:color="auto"/>
              </w:divBdr>
            </w:div>
          </w:divsChild>
        </w:div>
        <w:div w:id="1725760410">
          <w:marLeft w:val="0"/>
          <w:marRight w:val="0"/>
          <w:marTop w:val="0"/>
          <w:marBottom w:val="0"/>
          <w:divBdr>
            <w:top w:val="none" w:sz="0" w:space="0" w:color="auto"/>
            <w:left w:val="none" w:sz="0" w:space="0" w:color="auto"/>
            <w:bottom w:val="none" w:sz="0" w:space="0" w:color="auto"/>
            <w:right w:val="none" w:sz="0" w:space="0" w:color="auto"/>
          </w:divBdr>
          <w:divsChild>
            <w:div w:id="449708358">
              <w:marLeft w:val="0"/>
              <w:marRight w:val="0"/>
              <w:marTop w:val="0"/>
              <w:marBottom w:val="0"/>
              <w:divBdr>
                <w:top w:val="none" w:sz="0" w:space="0" w:color="auto"/>
                <w:left w:val="none" w:sz="0" w:space="0" w:color="auto"/>
                <w:bottom w:val="none" w:sz="0" w:space="0" w:color="auto"/>
                <w:right w:val="none" w:sz="0" w:space="0" w:color="auto"/>
              </w:divBdr>
            </w:div>
          </w:divsChild>
        </w:div>
        <w:div w:id="403916576">
          <w:marLeft w:val="0"/>
          <w:marRight w:val="0"/>
          <w:marTop w:val="0"/>
          <w:marBottom w:val="0"/>
          <w:divBdr>
            <w:top w:val="none" w:sz="0" w:space="0" w:color="auto"/>
            <w:left w:val="none" w:sz="0" w:space="0" w:color="auto"/>
            <w:bottom w:val="none" w:sz="0" w:space="0" w:color="auto"/>
            <w:right w:val="none" w:sz="0" w:space="0" w:color="auto"/>
          </w:divBdr>
          <w:divsChild>
            <w:div w:id="1088112699">
              <w:marLeft w:val="0"/>
              <w:marRight w:val="0"/>
              <w:marTop w:val="0"/>
              <w:marBottom w:val="0"/>
              <w:divBdr>
                <w:top w:val="none" w:sz="0" w:space="0" w:color="auto"/>
                <w:left w:val="none" w:sz="0" w:space="0" w:color="auto"/>
                <w:bottom w:val="none" w:sz="0" w:space="0" w:color="auto"/>
                <w:right w:val="none" w:sz="0" w:space="0" w:color="auto"/>
              </w:divBdr>
            </w:div>
          </w:divsChild>
        </w:div>
        <w:div w:id="635525130">
          <w:marLeft w:val="0"/>
          <w:marRight w:val="0"/>
          <w:marTop w:val="0"/>
          <w:marBottom w:val="0"/>
          <w:divBdr>
            <w:top w:val="none" w:sz="0" w:space="0" w:color="auto"/>
            <w:left w:val="none" w:sz="0" w:space="0" w:color="auto"/>
            <w:bottom w:val="none" w:sz="0" w:space="0" w:color="auto"/>
            <w:right w:val="none" w:sz="0" w:space="0" w:color="auto"/>
          </w:divBdr>
          <w:divsChild>
            <w:div w:id="857340">
              <w:marLeft w:val="0"/>
              <w:marRight w:val="0"/>
              <w:marTop w:val="0"/>
              <w:marBottom w:val="0"/>
              <w:divBdr>
                <w:top w:val="none" w:sz="0" w:space="0" w:color="auto"/>
                <w:left w:val="none" w:sz="0" w:space="0" w:color="auto"/>
                <w:bottom w:val="none" w:sz="0" w:space="0" w:color="auto"/>
                <w:right w:val="none" w:sz="0" w:space="0" w:color="auto"/>
              </w:divBdr>
            </w:div>
          </w:divsChild>
        </w:div>
        <w:div w:id="180972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274563">
          <w:marLeft w:val="0"/>
          <w:marRight w:val="0"/>
          <w:marTop w:val="0"/>
          <w:marBottom w:val="0"/>
          <w:divBdr>
            <w:top w:val="none" w:sz="0" w:space="0" w:color="auto"/>
            <w:left w:val="none" w:sz="0" w:space="0" w:color="auto"/>
            <w:bottom w:val="none" w:sz="0" w:space="0" w:color="auto"/>
            <w:right w:val="none" w:sz="0" w:space="0" w:color="auto"/>
          </w:divBdr>
          <w:divsChild>
            <w:div w:id="647635113">
              <w:marLeft w:val="0"/>
              <w:marRight w:val="0"/>
              <w:marTop w:val="0"/>
              <w:marBottom w:val="0"/>
              <w:divBdr>
                <w:top w:val="none" w:sz="0" w:space="0" w:color="auto"/>
                <w:left w:val="none" w:sz="0" w:space="0" w:color="auto"/>
                <w:bottom w:val="none" w:sz="0" w:space="0" w:color="auto"/>
                <w:right w:val="none" w:sz="0" w:space="0" w:color="auto"/>
              </w:divBdr>
            </w:div>
          </w:divsChild>
        </w:div>
        <w:div w:id="1261795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76605336">
          <w:marLeft w:val="0"/>
          <w:marRight w:val="0"/>
          <w:marTop w:val="0"/>
          <w:marBottom w:val="0"/>
          <w:divBdr>
            <w:top w:val="none" w:sz="0" w:space="0" w:color="auto"/>
            <w:left w:val="none" w:sz="0" w:space="0" w:color="auto"/>
            <w:bottom w:val="none" w:sz="0" w:space="0" w:color="auto"/>
            <w:right w:val="none" w:sz="0" w:space="0" w:color="auto"/>
          </w:divBdr>
          <w:divsChild>
            <w:div w:id="2141419186">
              <w:marLeft w:val="0"/>
              <w:marRight w:val="0"/>
              <w:marTop w:val="0"/>
              <w:marBottom w:val="0"/>
              <w:divBdr>
                <w:top w:val="none" w:sz="0" w:space="0" w:color="auto"/>
                <w:left w:val="none" w:sz="0" w:space="0" w:color="auto"/>
                <w:bottom w:val="none" w:sz="0" w:space="0" w:color="auto"/>
                <w:right w:val="none" w:sz="0" w:space="0" w:color="auto"/>
              </w:divBdr>
            </w:div>
          </w:divsChild>
        </w:div>
        <w:div w:id="1737237748">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4390">
          <w:marLeft w:val="0"/>
          <w:marRight w:val="0"/>
          <w:marTop w:val="0"/>
          <w:marBottom w:val="0"/>
          <w:divBdr>
            <w:top w:val="none" w:sz="0" w:space="0" w:color="auto"/>
            <w:left w:val="none" w:sz="0" w:space="0" w:color="auto"/>
            <w:bottom w:val="none" w:sz="0" w:space="0" w:color="auto"/>
            <w:right w:val="none" w:sz="0" w:space="0" w:color="auto"/>
          </w:divBdr>
          <w:divsChild>
            <w:div w:id="1328484980">
              <w:marLeft w:val="0"/>
              <w:marRight w:val="0"/>
              <w:marTop w:val="0"/>
              <w:marBottom w:val="0"/>
              <w:divBdr>
                <w:top w:val="none" w:sz="0" w:space="0" w:color="auto"/>
                <w:left w:val="none" w:sz="0" w:space="0" w:color="auto"/>
                <w:bottom w:val="none" w:sz="0" w:space="0" w:color="auto"/>
                <w:right w:val="none" w:sz="0" w:space="0" w:color="auto"/>
              </w:divBdr>
            </w:div>
          </w:divsChild>
        </w:div>
        <w:div w:id="1043365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432891">
          <w:marLeft w:val="0"/>
          <w:marRight w:val="0"/>
          <w:marTop w:val="0"/>
          <w:marBottom w:val="0"/>
          <w:divBdr>
            <w:top w:val="none" w:sz="0" w:space="0" w:color="auto"/>
            <w:left w:val="none" w:sz="0" w:space="0" w:color="auto"/>
            <w:bottom w:val="none" w:sz="0" w:space="0" w:color="auto"/>
            <w:right w:val="none" w:sz="0" w:space="0" w:color="auto"/>
          </w:divBdr>
          <w:divsChild>
            <w:div w:id="1240868296">
              <w:marLeft w:val="0"/>
              <w:marRight w:val="0"/>
              <w:marTop w:val="0"/>
              <w:marBottom w:val="0"/>
              <w:divBdr>
                <w:top w:val="none" w:sz="0" w:space="0" w:color="auto"/>
                <w:left w:val="none" w:sz="0" w:space="0" w:color="auto"/>
                <w:bottom w:val="none" w:sz="0" w:space="0" w:color="auto"/>
                <w:right w:val="none" w:sz="0" w:space="0" w:color="auto"/>
              </w:divBdr>
            </w:div>
          </w:divsChild>
        </w:div>
        <w:div w:id="1408845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960">
          <w:marLeft w:val="0"/>
          <w:marRight w:val="0"/>
          <w:marTop w:val="0"/>
          <w:marBottom w:val="0"/>
          <w:divBdr>
            <w:top w:val="none" w:sz="0" w:space="0" w:color="auto"/>
            <w:left w:val="none" w:sz="0" w:space="0" w:color="auto"/>
            <w:bottom w:val="none" w:sz="0" w:space="0" w:color="auto"/>
            <w:right w:val="none" w:sz="0" w:space="0" w:color="auto"/>
          </w:divBdr>
          <w:divsChild>
            <w:div w:id="817920162">
              <w:marLeft w:val="0"/>
              <w:marRight w:val="0"/>
              <w:marTop w:val="0"/>
              <w:marBottom w:val="0"/>
              <w:divBdr>
                <w:top w:val="none" w:sz="0" w:space="0" w:color="auto"/>
                <w:left w:val="none" w:sz="0" w:space="0" w:color="auto"/>
                <w:bottom w:val="none" w:sz="0" w:space="0" w:color="auto"/>
                <w:right w:val="none" w:sz="0" w:space="0" w:color="auto"/>
              </w:divBdr>
            </w:div>
          </w:divsChild>
        </w:div>
        <w:div w:id="184439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14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82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4847</Words>
  <Characters>27632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2025-07-24T15:03:00Z</dcterms:created>
  <dcterms:modified xsi:type="dcterms:W3CDTF">2025-07-24T15:03:00Z</dcterms:modified>
</cp:coreProperties>
</file>