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D81" w:rsidRPr="00384DFF" w:rsidRDefault="00861D22" w:rsidP="00384DFF">
      <w:pPr>
        <w:jc w:val="center"/>
        <w:rPr>
          <w:rFonts w:ascii="Cambria Math" w:hAnsi="Cambria Math" w:cs="Times New Roman"/>
          <w:b/>
          <w:sz w:val="28"/>
          <w:szCs w:val="28"/>
        </w:rPr>
      </w:pPr>
      <w:r w:rsidRPr="00384DFF">
        <w:rPr>
          <w:rFonts w:ascii="Cambria Math" w:hAnsi="Cambria Math" w:cs="Times New Roman"/>
          <w:b/>
          <w:sz w:val="28"/>
          <w:szCs w:val="28"/>
        </w:rPr>
        <w:t>THE EFFECT OF INADEQUATE INRRASTRUCTURE FACILITIES ON PROPETY VALUE</w:t>
      </w:r>
    </w:p>
    <w:p w:rsidR="00D65D81" w:rsidRPr="00384DFF" w:rsidRDefault="00D65D81" w:rsidP="00384DFF">
      <w:pPr>
        <w:jc w:val="center"/>
        <w:rPr>
          <w:rFonts w:ascii="Cambria Math" w:hAnsi="Cambria Math" w:cs="Times New Roman"/>
          <w:b/>
          <w:sz w:val="28"/>
          <w:szCs w:val="28"/>
        </w:rPr>
      </w:pPr>
      <w:r w:rsidRPr="00384DFF">
        <w:rPr>
          <w:rFonts w:ascii="Cambria Math" w:hAnsi="Cambria Math" w:cs="Times New Roman"/>
          <w:b/>
          <w:sz w:val="28"/>
          <w:szCs w:val="28"/>
        </w:rPr>
        <w:t xml:space="preserve">(A CASE STUDY OF </w:t>
      </w:r>
      <w:r w:rsidR="00861D22" w:rsidRPr="00384DFF">
        <w:rPr>
          <w:rFonts w:ascii="Cambria Math" w:hAnsi="Cambria Math" w:cs="Times New Roman"/>
          <w:b/>
          <w:sz w:val="28"/>
          <w:szCs w:val="28"/>
        </w:rPr>
        <w:t>DANGIWA, OKE-OSE</w:t>
      </w:r>
      <w:r w:rsidRPr="00384DFF">
        <w:rPr>
          <w:rFonts w:ascii="Cambria Math" w:hAnsi="Cambria Math" w:cs="Times New Roman"/>
          <w:b/>
          <w:sz w:val="28"/>
          <w:szCs w:val="28"/>
        </w:rPr>
        <w:t>)</w:t>
      </w:r>
    </w:p>
    <w:p w:rsidR="00C1285A" w:rsidRPr="00384DFF" w:rsidRDefault="00C1285A" w:rsidP="00384DFF">
      <w:pPr>
        <w:ind w:left="3600" w:firstLine="720"/>
        <w:rPr>
          <w:rFonts w:ascii="Cambria Math" w:hAnsi="Cambria Math" w:cs="Times New Roman"/>
          <w:b/>
          <w:sz w:val="28"/>
          <w:szCs w:val="28"/>
        </w:rPr>
      </w:pPr>
    </w:p>
    <w:p w:rsidR="00D65D81" w:rsidRPr="00384DFF" w:rsidRDefault="00D65D81" w:rsidP="00384DFF">
      <w:pPr>
        <w:ind w:left="3600" w:firstLine="720"/>
        <w:rPr>
          <w:rFonts w:ascii="Cambria Math" w:hAnsi="Cambria Math" w:cs="Times New Roman"/>
          <w:b/>
          <w:sz w:val="28"/>
          <w:szCs w:val="28"/>
        </w:rPr>
      </w:pPr>
      <w:r w:rsidRPr="00384DFF">
        <w:rPr>
          <w:rFonts w:ascii="Cambria Math" w:hAnsi="Cambria Math" w:cs="Times New Roman"/>
          <w:b/>
          <w:sz w:val="28"/>
          <w:szCs w:val="28"/>
        </w:rPr>
        <w:t>BY</w:t>
      </w:r>
    </w:p>
    <w:p w:rsidR="00D65D81" w:rsidRPr="00384DFF" w:rsidRDefault="00861D22" w:rsidP="00384DFF">
      <w:pPr>
        <w:jc w:val="center"/>
        <w:rPr>
          <w:rFonts w:ascii="Cambria Math" w:hAnsi="Cambria Math" w:cs="Times New Roman"/>
          <w:b/>
          <w:sz w:val="28"/>
          <w:szCs w:val="28"/>
        </w:rPr>
      </w:pPr>
      <w:r w:rsidRPr="00384DFF">
        <w:rPr>
          <w:rFonts w:ascii="Cambria Math" w:hAnsi="Cambria Math" w:cs="Times New Roman"/>
          <w:b/>
          <w:sz w:val="28"/>
          <w:szCs w:val="28"/>
        </w:rPr>
        <w:t>RASAKI LATEEF OLAMILEKAN</w:t>
      </w:r>
    </w:p>
    <w:p w:rsidR="00D65D81" w:rsidRDefault="00861D22" w:rsidP="00384DFF">
      <w:pPr>
        <w:jc w:val="center"/>
        <w:rPr>
          <w:rFonts w:ascii="Cambria Math" w:hAnsi="Cambria Math" w:cs="Times New Roman"/>
          <w:b/>
          <w:sz w:val="28"/>
          <w:szCs w:val="28"/>
        </w:rPr>
      </w:pPr>
      <w:r w:rsidRPr="00384DFF">
        <w:rPr>
          <w:rFonts w:ascii="Cambria Math" w:hAnsi="Cambria Math" w:cs="Times New Roman"/>
          <w:b/>
          <w:sz w:val="28"/>
          <w:szCs w:val="28"/>
        </w:rPr>
        <w:t>HND/23/ETM/FT/0024</w:t>
      </w:r>
    </w:p>
    <w:p w:rsidR="00384DFF" w:rsidRDefault="00384DFF" w:rsidP="00384DFF">
      <w:pPr>
        <w:rPr>
          <w:rFonts w:ascii="Cambria Math" w:hAnsi="Cambria Math" w:cs="Times New Roman"/>
          <w:b/>
          <w:sz w:val="28"/>
          <w:szCs w:val="28"/>
        </w:rPr>
      </w:pPr>
    </w:p>
    <w:p w:rsidR="00D65D81" w:rsidRDefault="00D65D81" w:rsidP="00384DFF">
      <w:pPr>
        <w:jc w:val="center"/>
        <w:rPr>
          <w:rFonts w:ascii="Cambria Math" w:hAnsi="Cambria Math" w:cs="Times New Roman"/>
          <w:b/>
          <w:sz w:val="28"/>
          <w:szCs w:val="28"/>
        </w:rPr>
      </w:pPr>
      <w:r w:rsidRPr="00384DFF">
        <w:rPr>
          <w:rFonts w:ascii="Cambria Math" w:hAnsi="Cambria Math" w:cs="Times New Roman"/>
          <w:b/>
          <w:sz w:val="28"/>
          <w:szCs w:val="28"/>
        </w:rPr>
        <w:t>BEING A RESEARCH PROJECT SUBMITTED TO THE DEPARTMENT OF ESTATE MANAGEMENT, INSTITUTE OF ENVIRONMENTAL STUDIES (IES), KWARA STATE POLYTECHNIC</w:t>
      </w:r>
      <w:r w:rsidR="00C1285A" w:rsidRPr="00384DFF">
        <w:rPr>
          <w:rFonts w:ascii="Cambria Math" w:hAnsi="Cambria Math" w:cs="Times New Roman"/>
          <w:b/>
          <w:sz w:val="28"/>
          <w:szCs w:val="28"/>
        </w:rPr>
        <w:t>, ILORIN</w:t>
      </w:r>
      <w:r w:rsidRPr="00384DFF">
        <w:rPr>
          <w:rFonts w:ascii="Cambria Math" w:hAnsi="Cambria Math" w:cs="Times New Roman"/>
          <w:b/>
          <w:sz w:val="28"/>
          <w:szCs w:val="28"/>
        </w:rPr>
        <w:t xml:space="preserve"> KWARA STATE</w:t>
      </w:r>
    </w:p>
    <w:p w:rsidR="00384DFF" w:rsidRDefault="00384DFF" w:rsidP="00384DFF">
      <w:pPr>
        <w:rPr>
          <w:rFonts w:ascii="Cambria Math" w:hAnsi="Cambria Math" w:cs="Times New Roman"/>
          <w:b/>
          <w:sz w:val="28"/>
          <w:szCs w:val="28"/>
        </w:rPr>
      </w:pPr>
    </w:p>
    <w:p w:rsidR="00D65D81" w:rsidRPr="00384DFF" w:rsidRDefault="00D65D81" w:rsidP="00384DFF">
      <w:pPr>
        <w:jc w:val="center"/>
        <w:rPr>
          <w:rFonts w:ascii="Cambria Math" w:hAnsi="Cambria Math" w:cs="Times New Roman"/>
          <w:b/>
          <w:sz w:val="28"/>
          <w:szCs w:val="28"/>
        </w:rPr>
      </w:pPr>
      <w:r w:rsidRPr="00384DFF">
        <w:rPr>
          <w:rFonts w:ascii="Cambria Math" w:hAnsi="Cambria Math" w:cs="Times New Roman"/>
          <w:b/>
          <w:sz w:val="28"/>
          <w:szCs w:val="28"/>
        </w:rPr>
        <w:t xml:space="preserve">IN PARTIAL FULFILMENT FOR THE REQUIREMENT FOR THE AWARD OF HIGHER NATIONAL </w:t>
      </w:r>
      <w:r w:rsidR="00C1285A" w:rsidRPr="00384DFF">
        <w:rPr>
          <w:rFonts w:ascii="Cambria Math" w:hAnsi="Cambria Math" w:cs="Times New Roman"/>
          <w:b/>
          <w:sz w:val="28"/>
          <w:szCs w:val="28"/>
        </w:rPr>
        <w:t>DIPLOMA (</w:t>
      </w:r>
      <w:r w:rsidRPr="00384DFF">
        <w:rPr>
          <w:rFonts w:ascii="Cambria Math" w:hAnsi="Cambria Math" w:cs="Times New Roman"/>
          <w:b/>
          <w:sz w:val="28"/>
          <w:szCs w:val="28"/>
        </w:rPr>
        <w:t xml:space="preserve">HND) IN </w:t>
      </w:r>
      <w:r w:rsidR="00C1285A" w:rsidRPr="00384DFF">
        <w:rPr>
          <w:rFonts w:ascii="Cambria Math" w:hAnsi="Cambria Math" w:cs="Times New Roman"/>
          <w:b/>
          <w:sz w:val="28"/>
          <w:szCs w:val="28"/>
        </w:rPr>
        <w:t>ESTATE MANAGEMENT</w:t>
      </w:r>
    </w:p>
    <w:p w:rsidR="00384DFF" w:rsidRDefault="00384DFF" w:rsidP="00384DFF">
      <w:pPr>
        <w:ind w:left="6480"/>
        <w:rPr>
          <w:rFonts w:ascii="Cambria Math" w:hAnsi="Cambria Math" w:cs="Times New Roman"/>
          <w:b/>
          <w:sz w:val="28"/>
          <w:szCs w:val="28"/>
        </w:rPr>
      </w:pPr>
    </w:p>
    <w:p w:rsidR="00D65D81" w:rsidRPr="00384DFF" w:rsidRDefault="00D65D81" w:rsidP="00384DFF">
      <w:pPr>
        <w:ind w:left="6480"/>
        <w:rPr>
          <w:rFonts w:ascii="Cambria Math" w:hAnsi="Cambria Math" w:cs="Times New Roman"/>
          <w:b/>
          <w:sz w:val="28"/>
          <w:szCs w:val="28"/>
        </w:rPr>
      </w:pPr>
      <w:r w:rsidRPr="00384DFF">
        <w:rPr>
          <w:rFonts w:ascii="Cambria Math" w:hAnsi="Cambria Math" w:cs="Times New Roman"/>
          <w:b/>
          <w:sz w:val="28"/>
          <w:szCs w:val="28"/>
        </w:rPr>
        <w:t>JULY 2025</w:t>
      </w:r>
    </w:p>
    <w:p w:rsidR="00D65D81" w:rsidRPr="00384DFF" w:rsidRDefault="00D65D81" w:rsidP="00384DFF">
      <w:pPr>
        <w:rPr>
          <w:rFonts w:ascii="Cambria Math" w:hAnsi="Cambria Math" w:cs="Times New Roman"/>
          <w:b/>
          <w:sz w:val="28"/>
          <w:szCs w:val="28"/>
        </w:rPr>
      </w:pPr>
    </w:p>
    <w:p w:rsidR="00D65D81" w:rsidRPr="00384DFF" w:rsidRDefault="00D65D81" w:rsidP="00BC4BD7">
      <w:pPr>
        <w:jc w:val="center"/>
        <w:rPr>
          <w:rFonts w:ascii="Cambria Math" w:hAnsi="Cambria Math" w:cs="Times New Roman"/>
          <w:b/>
          <w:sz w:val="28"/>
          <w:szCs w:val="28"/>
        </w:rPr>
      </w:pPr>
    </w:p>
    <w:p w:rsidR="00D65D81" w:rsidRDefault="00D65D81" w:rsidP="00BC4BD7">
      <w:pPr>
        <w:jc w:val="center"/>
        <w:rPr>
          <w:rFonts w:ascii="Times New Roman" w:hAnsi="Times New Roman" w:cs="Times New Roman"/>
          <w:b/>
          <w:sz w:val="28"/>
          <w:szCs w:val="28"/>
        </w:rPr>
      </w:pPr>
    </w:p>
    <w:p w:rsidR="00384DFF" w:rsidRDefault="00384DFF" w:rsidP="00C1285A">
      <w:pPr>
        <w:jc w:val="center"/>
        <w:rPr>
          <w:rFonts w:ascii="Times New Roman" w:hAnsi="Times New Roman" w:cs="Times New Roman"/>
          <w:b/>
          <w:sz w:val="26"/>
          <w:szCs w:val="26"/>
        </w:rPr>
      </w:pPr>
    </w:p>
    <w:p w:rsidR="00273BC8" w:rsidRDefault="00273BC8" w:rsidP="00C1285A">
      <w:pPr>
        <w:jc w:val="center"/>
        <w:rPr>
          <w:rFonts w:ascii="Times New Roman" w:hAnsi="Times New Roman" w:cs="Times New Roman"/>
          <w:b/>
          <w:sz w:val="26"/>
          <w:szCs w:val="26"/>
        </w:rPr>
      </w:pPr>
    </w:p>
    <w:p w:rsidR="00384DFF" w:rsidRDefault="00384DFF" w:rsidP="001F2220">
      <w:pPr>
        <w:rPr>
          <w:rFonts w:ascii="Times New Roman" w:hAnsi="Times New Roman" w:cs="Times New Roman"/>
          <w:b/>
          <w:sz w:val="26"/>
          <w:szCs w:val="26"/>
        </w:rPr>
      </w:pPr>
    </w:p>
    <w:p w:rsidR="00AB601B" w:rsidRDefault="00AB601B" w:rsidP="00AB601B">
      <w:pPr>
        <w:rPr>
          <w:rFonts w:ascii="Times New Roman" w:hAnsi="Times New Roman" w:cs="Times New Roman"/>
          <w:b/>
          <w:sz w:val="26"/>
          <w:szCs w:val="26"/>
        </w:rPr>
      </w:pPr>
    </w:p>
    <w:p w:rsidR="00AB601B" w:rsidRPr="00852019" w:rsidRDefault="00AB601B" w:rsidP="00AB601B">
      <w:pPr>
        <w:tabs>
          <w:tab w:val="left" w:pos="488"/>
          <w:tab w:val="center" w:pos="4513"/>
        </w:tabs>
        <w:spacing w:line="360" w:lineRule="auto"/>
        <w:jc w:val="center"/>
        <w:rPr>
          <w:rFonts w:ascii="Times New Roman" w:hAnsi="Times New Roman" w:cs="Times New Roman"/>
          <w:caps/>
          <w:sz w:val="24"/>
          <w:szCs w:val="24"/>
        </w:rPr>
      </w:pPr>
      <w:r w:rsidRPr="00852019">
        <w:rPr>
          <w:rFonts w:ascii="Times New Roman" w:hAnsi="Times New Roman" w:cs="Times New Roman"/>
          <w:b/>
          <w:sz w:val="24"/>
          <w:szCs w:val="24"/>
        </w:rPr>
        <w:t>CERTIFICATION</w:t>
      </w:r>
    </w:p>
    <w:p w:rsidR="00AB601B" w:rsidRPr="00F472FE" w:rsidRDefault="00AB601B" w:rsidP="00AB601B">
      <w:pPr>
        <w:spacing w:line="360" w:lineRule="auto"/>
        <w:rPr>
          <w:rFonts w:ascii="Times New Roman" w:hAnsi="Times New Roman" w:cs="Times New Roman"/>
          <w:color w:val="0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244238</wp:posOffset>
            </wp:positionH>
            <wp:positionV relativeFrom="paragraph">
              <wp:posOffset>1056099</wp:posOffset>
            </wp:positionV>
            <wp:extent cx="990249" cy="395786"/>
            <wp:effectExtent l="19050" t="0" r="351" b="0"/>
            <wp:wrapNone/>
            <wp:docPr id="3" name="Picture 2" descr="C:\Users\user\Desktop\SIGNATURE\SUPERVI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IGNATURE\SUPERVISOR.jpg"/>
                    <pic:cNvPicPr>
                      <a:picLocks noChangeAspect="1" noChangeArrowheads="1"/>
                    </pic:cNvPicPr>
                  </pic:nvPicPr>
                  <pic:blipFill>
                    <a:blip r:embed="rId5"/>
                    <a:srcRect/>
                    <a:stretch>
                      <a:fillRect/>
                    </a:stretch>
                  </pic:blipFill>
                  <pic:spPr bwMode="auto">
                    <a:xfrm>
                      <a:off x="0" y="0"/>
                      <a:ext cx="990249" cy="395786"/>
                    </a:xfrm>
                    <a:prstGeom prst="rect">
                      <a:avLst/>
                    </a:prstGeom>
                    <a:noFill/>
                    <a:ln w="9525">
                      <a:noFill/>
                      <a:miter lim="800000"/>
                      <a:headEnd/>
                      <a:tailEnd/>
                    </a:ln>
                  </pic:spPr>
                </pic:pic>
              </a:graphicData>
            </a:graphic>
          </wp:anchor>
        </w:drawing>
      </w:r>
      <w:r w:rsidRPr="00852019">
        <w:rPr>
          <w:rFonts w:ascii="Times New Roman" w:hAnsi="Times New Roman" w:cs="Times New Roman"/>
          <w:sz w:val="24"/>
          <w:szCs w:val="24"/>
        </w:rPr>
        <w:t xml:space="preserve">This is to certify that </w:t>
      </w:r>
      <w:r w:rsidRPr="00852019">
        <w:rPr>
          <w:rFonts w:ascii="Times New Roman" w:hAnsi="Times New Roman" w:cs="Times New Roman"/>
          <w:color w:val="000000"/>
          <w:sz w:val="24"/>
          <w:szCs w:val="24"/>
        </w:rPr>
        <w:t xml:space="preserve">this </w:t>
      </w:r>
      <w:r>
        <w:rPr>
          <w:rFonts w:ascii="Times New Roman" w:hAnsi="Times New Roman" w:cs="Times New Roman"/>
          <w:color w:val="000000"/>
          <w:sz w:val="24"/>
          <w:szCs w:val="24"/>
        </w:rPr>
        <w:t xml:space="preserve">research </w:t>
      </w:r>
      <w:r w:rsidRPr="00852019">
        <w:rPr>
          <w:rFonts w:ascii="Times New Roman" w:hAnsi="Times New Roman" w:cs="Times New Roman"/>
          <w:color w:val="000000"/>
          <w:sz w:val="24"/>
          <w:szCs w:val="24"/>
        </w:rPr>
        <w:t>project has been read and approved as meeting one of the requirements for the award of</w:t>
      </w:r>
      <w:r w:rsidRPr="00852019">
        <w:rPr>
          <w:rFonts w:ascii="Times New Roman" w:hAnsi="Times New Roman" w:cs="Times New Roman"/>
          <w:bCs/>
          <w:sz w:val="24"/>
          <w:szCs w:val="24"/>
        </w:rPr>
        <w:t xml:space="preserve"> Higher National Diploma</w:t>
      </w:r>
      <w:r>
        <w:rPr>
          <w:rFonts w:ascii="Times New Roman" w:hAnsi="Times New Roman" w:cs="Times New Roman"/>
          <w:bCs/>
          <w:sz w:val="24"/>
          <w:szCs w:val="24"/>
        </w:rPr>
        <w:t xml:space="preserve"> </w:t>
      </w:r>
      <w:r w:rsidRPr="00852019">
        <w:rPr>
          <w:rFonts w:ascii="Times New Roman" w:hAnsi="Times New Roman" w:cs="Times New Roman"/>
          <w:bCs/>
          <w:iCs/>
          <w:sz w:val="24"/>
          <w:szCs w:val="24"/>
        </w:rPr>
        <w:t>(HND)</w:t>
      </w:r>
      <w:r>
        <w:rPr>
          <w:rFonts w:ascii="Times New Roman" w:hAnsi="Times New Roman" w:cs="Times New Roman"/>
          <w:bCs/>
          <w:iCs/>
          <w:sz w:val="24"/>
          <w:szCs w:val="24"/>
        </w:rPr>
        <w:t xml:space="preserve"> </w:t>
      </w:r>
      <w:r w:rsidRPr="00852019">
        <w:rPr>
          <w:rFonts w:ascii="Times New Roman" w:hAnsi="Times New Roman" w:cs="Times New Roman"/>
          <w:sz w:val="24"/>
          <w:szCs w:val="24"/>
        </w:rPr>
        <w:t xml:space="preserve">in </w:t>
      </w:r>
      <w:r>
        <w:rPr>
          <w:rFonts w:ascii="Times New Roman" w:hAnsi="Times New Roman" w:cs="Times New Roman"/>
          <w:sz w:val="24"/>
          <w:szCs w:val="24"/>
        </w:rPr>
        <w:t xml:space="preserve">Estate Management and Valuation, Institute of </w:t>
      </w:r>
      <w:r w:rsidRPr="00852019">
        <w:rPr>
          <w:rFonts w:ascii="Times New Roman" w:hAnsi="Times New Roman" w:cs="Times New Roman"/>
          <w:sz w:val="24"/>
          <w:szCs w:val="24"/>
        </w:rPr>
        <w:t>Envi</w:t>
      </w:r>
      <w:r>
        <w:rPr>
          <w:rFonts w:ascii="Times New Roman" w:hAnsi="Times New Roman" w:cs="Times New Roman"/>
          <w:sz w:val="24"/>
          <w:szCs w:val="24"/>
        </w:rPr>
        <w:t xml:space="preserve">ronmental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w:t>
      </w:r>
      <w:r w:rsidRPr="00852019">
        <w:rPr>
          <w:rFonts w:ascii="Times New Roman" w:hAnsi="Times New Roman" w:cs="Times New Roman"/>
          <w:sz w:val="24"/>
          <w:szCs w:val="24"/>
        </w:rPr>
        <w:t>olytechnic,</w:t>
      </w:r>
      <w:r>
        <w:rPr>
          <w:rFonts w:ascii="Times New Roman" w:hAnsi="Times New Roman" w:cs="Times New Roman"/>
          <w:sz w:val="24"/>
          <w:szCs w:val="24"/>
        </w:rPr>
        <w:t xml:space="preserve"> </w:t>
      </w:r>
      <w:r w:rsidRPr="00852019">
        <w:rPr>
          <w:rFonts w:ascii="Times New Roman" w:hAnsi="Times New Roman" w:cs="Times New Roman"/>
          <w:sz w:val="24"/>
          <w:szCs w:val="24"/>
        </w:rPr>
        <w:t>Ilorin</w:t>
      </w:r>
      <w:r>
        <w:rPr>
          <w:rFonts w:ascii="Times New Roman" w:hAnsi="Times New Roman" w:cs="Times New Roman"/>
          <w:sz w:val="24"/>
          <w:szCs w:val="24"/>
        </w:rPr>
        <w:t>.</w:t>
      </w:r>
      <w:r w:rsidRPr="00503CE1">
        <w:rPr>
          <w:rFonts w:ascii="Times New Roman" w:hAnsi="Times New Roman" w:cs="Times New Roman"/>
          <w:b/>
          <w:bCs/>
          <w:noProof/>
          <w:sz w:val="24"/>
          <w:szCs w:val="24"/>
        </w:rPr>
        <w:t xml:space="preserve"> </w:t>
      </w:r>
    </w:p>
    <w:p w:rsidR="00AB601B" w:rsidRPr="00852019" w:rsidRDefault="00AB601B" w:rsidP="00AB601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24/07/2025</w:t>
      </w:r>
    </w:p>
    <w:p w:rsidR="00AB601B" w:rsidRDefault="00AB601B" w:rsidP="00AB601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rsidR="00AB601B" w:rsidRPr="00852019" w:rsidRDefault="00AB601B" w:rsidP="00AB601B">
      <w:pPr>
        <w:spacing w:line="240" w:lineRule="auto"/>
        <w:rPr>
          <w:rFonts w:ascii="Times New Roman" w:hAnsi="Times New Roman" w:cs="Times New Roman"/>
          <w:bCs/>
          <w:sz w:val="24"/>
          <w:szCs w:val="24"/>
        </w:rPr>
      </w:pPr>
      <w:r>
        <w:rPr>
          <w:rFonts w:ascii="Times New Roman" w:hAnsi="Times New Roman" w:cs="Times New Roman"/>
          <w:b/>
          <w:bCs/>
          <w:sz w:val="24"/>
          <w:szCs w:val="24"/>
        </w:rPr>
        <w:t>MR. ABDUL AZEEZ ABDULMUMEEN</w:t>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Cs/>
          <w:sz w:val="24"/>
          <w:szCs w:val="24"/>
        </w:rPr>
        <w:t>DATE</w:t>
      </w:r>
    </w:p>
    <w:p w:rsidR="00AB601B" w:rsidRDefault="00AB601B" w:rsidP="00AB601B">
      <w:pPr>
        <w:spacing w:line="240" w:lineRule="auto"/>
        <w:rPr>
          <w:rFonts w:ascii="Times New Roman" w:hAnsi="Times New Roman" w:cs="Times New Roman"/>
          <w:bCs/>
          <w:sz w:val="24"/>
          <w:szCs w:val="24"/>
        </w:rPr>
      </w:pPr>
      <w:r w:rsidRPr="00852019">
        <w:rPr>
          <w:rFonts w:ascii="Times New Roman" w:hAnsi="Times New Roman" w:cs="Times New Roman"/>
          <w:bCs/>
          <w:sz w:val="24"/>
          <w:szCs w:val="24"/>
        </w:rPr>
        <w:t xml:space="preserve">  (Project Supervisor)</w:t>
      </w:r>
    </w:p>
    <w:p w:rsidR="00AB601B" w:rsidRPr="00F472FE" w:rsidRDefault="00AB601B" w:rsidP="00AB601B">
      <w:pPr>
        <w:spacing w:line="240" w:lineRule="auto"/>
        <w:rPr>
          <w:rFonts w:ascii="Times New Roman" w:hAnsi="Times New Roman" w:cs="Times New Roman"/>
          <w:bCs/>
          <w:sz w:val="24"/>
          <w:szCs w:val="24"/>
        </w:rPr>
      </w:pPr>
    </w:p>
    <w:p w:rsidR="00AB601B" w:rsidRPr="00852019" w:rsidRDefault="00AB601B" w:rsidP="00AB601B">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1312" behindDoc="0" locked="0" layoutInCell="1" allowOverlap="1">
            <wp:simplePos x="0" y="0"/>
            <wp:positionH relativeFrom="column">
              <wp:posOffset>203200</wp:posOffset>
            </wp:positionH>
            <wp:positionV relativeFrom="paragraph">
              <wp:posOffset>-1905</wp:posOffset>
            </wp:positionV>
            <wp:extent cx="1085850" cy="443230"/>
            <wp:effectExtent l="19050" t="0" r="0" b="0"/>
            <wp:wrapNone/>
            <wp:docPr id="4" name="Picture 3" descr="C:\Users\user\Desktop\SIGNATURE\MRS NGO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IGNATURE\MRS NGOZI.jpg"/>
                    <pic:cNvPicPr>
                      <a:picLocks noChangeAspect="1" noChangeArrowheads="1"/>
                    </pic:cNvPicPr>
                  </pic:nvPicPr>
                  <pic:blipFill>
                    <a:blip r:embed="rId6"/>
                    <a:srcRect/>
                    <a:stretch>
                      <a:fillRect/>
                    </a:stretch>
                  </pic:blipFill>
                  <pic:spPr bwMode="auto">
                    <a:xfrm>
                      <a:off x="0" y="0"/>
                      <a:ext cx="1085850" cy="443230"/>
                    </a:xfrm>
                    <a:prstGeom prst="rect">
                      <a:avLst/>
                    </a:prstGeom>
                    <a:noFill/>
                    <a:ln w="9525">
                      <a:noFill/>
                      <a:miter lim="800000"/>
                      <a:headEnd/>
                      <a:tailEnd/>
                    </a:ln>
                  </pic:spPr>
                </pic:pic>
              </a:graphicData>
            </a:graphic>
          </wp:anchor>
        </w:drawing>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24/07/2025</w:t>
      </w:r>
    </w:p>
    <w:p w:rsidR="00AB601B" w:rsidRDefault="00AB601B" w:rsidP="00AB601B">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rsidR="00AB601B" w:rsidRPr="00852019" w:rsidRDefault="00AB601B" w:rsidP="00AB601B">
      <w:pPr>
        <w:spacing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t>ESV.</w:t>
      </w:r>
      <w:proofErr w:type="gramEnd"/>
      <w:r>
        <w:rPr>
          <w:rFonts w:ascii="Times New Roman" w:hAnsi="Times New Roman" w:cs="Times New Roman"/>
          <w:b/>
          <w:bCs/>
          <w:sz w:val="24"/>
          <w:szCs w:val="24"/>
        </w:rPr>
        <w:t xml:space="preserve"> DR (MRS.) UWAEZUOKE, N.I. (ANIVS, RSV)</w:t>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Cs/>
          <w:sz w:val="24"/>
          <w:szCs w:val="24"/>
        </w:rPr>
        <w:t>DATE</w:t>
      </w:r>
    </w:p>
    <w:p w:rsidR="00AB601B" w:rsidRPr="00852019" w:rsidRDefault="00AB601B" w:rsidP="00AB601B">
      <w:pPr>
        <w:spacing w:line="240" w:lineRule="auto"/>
        <w:rPr>
          <w:rFonts w:ascii="Times New Roman" w:hAnsi="Times New Roman" w:cs="Times New Roman"/>
          <w:bCs/>
          <w:sz w:val="24"/>
          <w:szCs w:val="24"/>
        </w:rPr>
      </w:pPr>
      <w:r>
        <w:rPr>
          <w:rFonts w:ascii="Times New Roman" w:hAnsi="Times New Roman" w:cs="Times New Roman"/>
          <w:bCs/>
          <w:noProof/>
          <w:sz w:val="24"/>
          <w:szCs w:val="24"/>
        </w:rPr>
        <w:drawing>
          <wp:anchor distT="0" distB="0" distL="114300" distR="114300" simplePos="0" relativeHeight="251662336" behindDoc="0" locked="0" layoutInCell="1" allowOverlap="1">
            <wp:simplePos x="0" y="0"/>
            <wp:positionH relativeFrom="column">
              <wp:posOffset>73641</wp:posOffset>
            </wp:positionH>
            <wp:positionV relativeFrom="paragraph">
              <wp:posOffset>259459</wp:posOffset>
            </wp:positionV>
            <wp:extent cx="1468556" cy="402609"/>
            <wp:effectExtent l="19050" t="0" r="0" b="0"/>
            <wp:wrapNone/>
            <wp:docPr id="5" name="Picture 4" descr="C:\Users\user\Desktop\SIGNATURE\HOD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IGNATURE\HOD SIG.jpg"/>
                    <pic:cNvPicPr>
                      <a:picLocks noChangeAspect="1" noChangeArrowheads="1"/>
                    </pic:cNvPicPr>
                  </pic:nvPicPr>
                  <pic:blipFill>
                    <a:blip r:embed="rId7"/>
                    <a:srcRect/>
                    <a:stretch>
                      <a:fillRect/>
                    </a:stretch>
                  </pic:blipFill>
                  <pic:spPr bwMode="auto">
                    <a:xfrm>
                      <a:off x="0" y="0"/>
                      <a:ext cx="1468556" cy="402609"/>
                    </a:xfrm>
                    <a:prstGeom prst="rect">
                      <a:avLst/>
                    </a:prstGeom>
                    <a:noFill/>
                    <a:ln w="9525">
                      <a:noFill/>
                      <a:miter lim="800000"/>
                      <a:headEnd/>
                      <a:tailEnd/>
                    </a:ln>
                  </pic:spPr>
                </pic:pic>
              </a:graphicData>
            </a:graphic>
          </wp:anchor>
        </w:drawing>
      </w:r>
      <w:r w:rsidRPr="00852019">
        <w:rPr>
          <w:rFonts w:ascii="Times New Roman" w:hAnsi="Times New Roman" w:cs="Times New Roman"/>
          <w:bCs/>
          <w:sz w:val="24"/>
          <w:szCs w:val="24"/>
        </w:rPr>
        <w:t xml:space="preserve">  (Project Coordinator)</w:t>
      </w:r>
    </w:p>
    <w:p w:rsidR="00AB601B" w:rsidRPr="00852019" w:rsidRDefault="00AB601B" w:rsidP="00AB601B">
      <w:pPr>
        <w:spacing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t>24/07/2025</w:t>
      </w:r>
    </w:p>
    <w:p w:rsidR="00AB601B" w:rsidRPr="00852019" w:rsidRDefault="00AB601B" w:rsidP="00AB601B">
      <w:pPr>
        <w:spacing w:line="240" w:lineRule="auto"/>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t>………………………</w:t>
      </w:r>
    </w:p>
    <w:p w:rsidR="00AB601B" w:rsidRPr="00852019" w:rsidRDefault="00AB601B" w:rsidP="00AB601B">
      <w:pPr>
        <w:spacing w:line="240" w:lineRule="auto"/>
        <w:rPr>
          <w:rFonts w:ascii="Times New Roman" w:hAnsi="Times New Roman" w:cs="Times New Roman"/>
          <w:bCs/>
          <w:sz w:val="24"/>
          <w:szCs w:val="24"/>
        </w:rPr>
      </w:pPr>
      <w:r>
        <w:rPr>
          <w:rFonts w:ascii="Times New Roman" w:hAnsi="Times New Roman" w:cs="Times New Roman"/>
          <w:b/>
          <w:bCs/>
          <w:sz w:val="24"/>
          <w:szCs w:val="24"/>
        </w:rPr>
        <w:t>ESV, MRS. ABDULKAREEM RASHIDAT A. (ANIVS, RSV)</w:t>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Cs/>
          <w:sz w:val="24"/>
          <w:szCs w:val="24"/>
        </w:rPr>
        <w:t>DATE</w:t>
      </w:r>
    </w:p>
    <w:p w:rsidR="00AB601B" w:rsidRPr="00852019" w:rsidRDefault="00AB601B" w:rsidP="00AB601B">
      <w:pPr>
        <w:spacing w:line="240" w:lineRule="auto"/>
        <w:rPr>
          <w:rFonts w:ascii="Times New Roman" w:hAnsi="Times New Roman" w:cs="Times New Roman"/>
          <w:bCs/>
          <w:sz w:val="24"/>
          <w:szCs w:val="24"/>
        </w:rPr>
      </w:pPr>
      <w:r w:rsidRPr="00852019">
        <w:rPr>
          <w:rFonts w:ascii="Times New Roman" w:hAnsi="Times New Roman" w:cs="Times New Roman"/>
          <w:bCs/>
          <w:sz w:val="24"/>
          <w:szCs w:val="24"/>
        </w:rPr>
        <w:t xml:space="preserve"> (Head of Department)</w:t>
      </w:r>
    </w:p>
    <w:p w:rsidR="00AB601B" w:rsidRPr="00852019" w:rsidRDefault="00AB601B" w:rsidP="00AB601B">
      <w:pPr>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3360" behindDoc="0" locked="0" layoutInCell="1" allowOverlap="1">
            <wp:simplePos x="0" y="0"/>
            <wp:positionH relativeFrom="column">
              <wp:posOffset>299005</wp:posOffset>
            </wp:positionH>
            <wp:positionV relativeFrom="paragraph">
              <wp:posOffset>226287</wp:posOffset>
            </wp:positionV>
            <wp:extent cx="990884" cy="348018"/>
            <wp:effectExtent l="19050" t="0" r="0" b="0"/>
            <wp:wrapNone/>
            <wp:docPr id="6" name="Picture 5" descr="C:\Users\user\Desktop\SIGNATURE\EXTE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SIGNATURE\EXTERNAL.jpg"/>
                    <pic:cNvPicPr>
                      <a:picLocks noChangeAspect="1" noChangeArrowheads="1"/>
                    </pic:cNvPicPr>
                  </pic:nvPicPr>
                  <pic:blipFill>
                    <a:blip r:embed="rId8" cstate="print"/>
                    <a:srcRect/>
                    <a:stretch>
                      <a:fillRect/>
                    </a:stretch>
                  </pic:blipFill>
                  <pic:spPr bwMode="auto">
                    <a:xfrm>
                      <a:off x="0" y="0"/>
                      <a:ext cx="990884" cy="348018"/>
                    </a:xfrm>
                    <a:prstGeom prst="rect">
                      <a:avLst/>
                    </a:prstGeom>
                    <a:noFill/>
                    <a:ln w="9525">
                      <a:noFill/>
                      <a:miter lim="800000"/>
                      <a:headEnd/>
                      <a:tailEnd/>
                    </a:ln>
                  </pic:spPr>
                </pic:pic>
              </a:graphicData>
            </a:graphic>
          </wp:anchor>
        </w:drawing>
      </w:r>
    </w:p>
    <w:p w:rsidR="00AB601B" w:rsidRPr="00852019" w:rsidRDefault="00AB601B" w:rsidP="00AB601B">
      <w:pPr>
        <w:tabs>
          <w:tab w:val="left" w:pos="355"/>
          <w:tab w:val="center" w:pos="432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24/07/2025</w:t>
      </w:r>
    </w:p>
    <w:p w:rsidR="00AB601B" w:rsidRDefault="00AB601B" w:rsidP="00AB601B">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rsidR="00AB601B" w:rsidRPr="00852019" w:rsidRDefault="00AB601B" w:rsidP="00AB601B">
      <w:pPr>
        <w:spacing w:line="240" w:lineRule="auto"/>
        <w:rPr>
          <w:rFonts w:ascii="Times New Roman" w:hAnsi="Times New Roman" w:cs="Times New Roman"/>
          <w:bCs/>
          <w:sz w:val="24"/>
          <w:szCs w:val="24"/>
        </w:rPr>
      </w:pPr>
      <w:r>
        <w:rPr>
          <w:rFonts w:ascii="Times New Roman" w:hAnsi="Times New Roman" w:cs="Times New Roman"/>
          <w:b/>
          <w:bCs/>
          <w:sz w:val="24"/>
          <w:szCs w:val="24"/>
        </w:rPr>
        <w:t xml:space="preserve">ESV DR. LUKMAN </w:t>
      </w:r>
      <w:proofErr w:type="gramStart"/>
      <w:r>
        <w:rPr>
          <w:rFonts w:ascii="Times New Roman" w:hAnsi="Times New Roman" w:cs="Times New Roman"/>
          <w:b/>
          <w:bCs/>
          <w:sz w:val="24"/>
          <w:szCs w:val="24"/>
        </w:rPr>
        <w:t>MUSIBAU  PHD</w:t>
      </w:r>
      <w:proofErr w:type="gramEnd"/>
      <w:r>
        <w:rPr>
          <w:rFonts w:ascii="Times New Roman" w:hAnsi="Times New Roman" w:cs="Times New Roman"/>
          <w:b/>
          <w:bCs/>
          <w:sz w:val="24"/>
          <w:szCs w:val="24"/>
        </w:rPr>
        <w:t xml:space="preserve"> (ANIVS, RSV)</w:t>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Cs/>
          <w:sz w:val="24"/>
          <w:szCs w:val="24"/>
        </w:rPr>
        <w:t>DATE</w:t>
      </w:r>
    </w:p>
    <w:p w:rsidR="00AB601B" w:rsidRPr="00852019" w:rsidRDefault="00AB601B" w:rsidP="00AB601B">
      <w:pPr>
        <w:spacing w:line="240" w:lineRule="auto"/>
        <w:ind w:firstLine="58"/>
        <w:rPr>
          <w:rFonts w:ascii="Times New Roman" w:hAnsi="Times New Roman" w:cs="Times New Roman"/>
          <w:bCs/>
          <w:sz w:val="24"/>
          <w:szCs w:val="24"/>
        </w:rPr>
      </w:pPr>
      <w:r w:rsidRPr="00852019">
        <w:rPr>
          <w:rFonts w:ascii="Times New Roman" w:hAnsi="Times New Roman" w:cs="Times New Roman"/>
          <w:bCs/>
          <w:sz w:val="24"/>
          <w:szCs w:val="24"/>
        </w:rPr>
        <w:t>(External supervisor)</w:t>
      </w:r>
    </w:p>
    <w:p w:rsidR="00267E9D" w:rsidRDefault="00267E9D" w:rsidP="0001578D">
      <w:pPr>
        <w:jc w:val="center"/>
        <w:rPr>
          <w:rFonts w:ascii="Times New Roman" w:hAnsi="Times New Roman" w:cs="Times New Roman"/>
          <w:sz w:val="26"/>
          <w:szCs w:val="26"/>
        </w:rPr>
      </w:pPr>
    </w:p>
    <w:p w:rsidR="00267E9D" w:rsidRDefault="00267E9D">
      <w:pPr>
        <w:rPr>
          <w:rFonts w:ascii="Times New Roman" w:hAnsi="Times New Roman" w:cs="Times New Roman"/>
          <w:sz w:val="26"/>
          <w:szCs w:val="26"/>
        </w:rPr>
      </w:pPr>
      <w:r>
        <w:rPr>
          <w:rFonts w:ascii="Times New Roman" w:hAnsi="Times New Roman" w:cs="Times New Roman"/>
          <w:sz w:val="26"/>
          <w:szCs w:val="26"/>
        </w:rPr>
        <w:lastRenderedPageBreak/>
        <w:br w:type="page"/>
      </w:r>
    </w:p>
    <w:p w:rsidR="0001578D" w:rsidRDefault="0001578D" w:rsidP="0001578D">
      <w:pPr>
        <w:jc w:val="center"/>
        <w:rPr>
          <w:rFonts w:ascii="Times New Roman" w:hAnsi="Times New Roman" w:cs="Times New Roman"/>
          <w:sz w:val="26"/>
          <w:szCs w:val="26"/>
        </w:rPr>
      </w:pPr>
      <w:r>
        <w:rPr>
          <w:rFonts w:ascii="Times New Roman" w:hAnsi="Times New Roman" w:cs="Times New Roman"/>
          <w:sz w:val="26"/>
          <w:szCs w:val="26"/>
        </w:rPr>
        <w:lastRenderedPageBreak/>
        <w:t>DEDICATION</w:t>
      </w:r>
    </w:p>
    <w:p w:rsidR="0001578D" w:rsidRDefault="0001578D" w:rsidP="0001578D">
      <w:pPr>
        <w:rPr>
          <w:rFonts w:ascii="Times New Roman" w:hAnsi="Times New Roman" w:cs="Times New Roman"/>
          <w:sz w:val="26"/>
          <w:szCs w:val="26"/>
        </w:rPr>
      </w:pPr>
      <w:r>
        <w:rPr>
          <w:rFonts w:ascii="Times New Roman" w:hAnsi="Times New Roman" w:cs="Times New Roman"/>
          <w:sz w:val="26"/>
          <w:szCs w:val="26"/>
        </w:rPr>
        <w:t xml:space="preserve">This project is dedicated to Almighty God for giving me the Wisdom, Knowledge and sparing my life although the </w:t>
      </w:r>
      <w:proofErr w:type="gramStart"/>
      <w:r>
        <w:rPr>
          <w:rFonts w:ascii="Times New Roman" w:hAnsi="Times New Roman" w:cs="Times New Roman"/>
          <w:sz w:val="26"/>
          <w:szCs w:val="26"/>
        </w:rPr>
        <w:t>research work</w:t>
      </w:r>
      <w:proofErr w:type="gramEnd"/>
      <w:r>
        <w:rPr>
          <w:rFonts w:ascii="Times New Roman" w:hAnsi="Times New Roman" w:cs="Times New Roman"/>
          <w:sz w:val="26"/>
          <w:szCs w:val="26"/>
        </w:rPr>
        <w:t>.</w:t>
      </w:r>
    </w:p>
    <w:p w:rsidR="0001578D" w:rsidRDefault="0001578D" w:rsidP="0001578D">
      <w:pPr>
        <w:rPr>
          <w:rFonts w:ascii="Times New Roman" w:hAnsi="Times New Roman" w:cs="Times New Roman"/>
          <w:sz w:val="26"/>
          <w:szCs w:val="26"/>
        </w:rPr>
      </w:pPr>
      <w:r>
        <w:rPr>
          <w:rFonts w:ascii="Times New Roman" w:hAnsi="Times New Roman" w:cs="Times New Roman"/>
          <w:sz w:val="26"/>
          <w:szCs w:val="26"/>
        </w:rPr>
        <w:t xml:space="preserve">It is also dedicated to my earthly God, and my parents </w:t>
      </w:r>
      <w:r>
        <w:rPr>
          <w:rFonts w:ascii="Times New Roman" w:hAnsi="Times New Roman" w:cs="Times New Roman"/>
          <w:b/>
          <w:sz w:val="26"/>
          <w:szCs w:val="26"/>
        </w:rPr>
        <w:t>MR &amp; MRS</w:t>
      </w:r>
      <w:r>
        <w:rPr>
          <w:rFonts w:ascii="Times New Roman" w:hAnsi="Times New Roman" w:cs="Times New Roman"/>
          <w:sz w:val="26"/>
          <w:szCs w:val="26"/>
        </w:rPr>
        <w:t xml:space="preserve"> </w:t>
      </w:r>
      <w:r>
        <w:rPr>
          <w:rFonts w:ascii="Times New Roman" w:hAnsi="Times New Roman" w:cs="Times New Roman"/>
          <w:b/>
          <w:sz w:val="26"/>
          <w:szCs w:val="26"/>
        </w:rPr>
        <w:t>RASAKI</w:t>
      </w:r>
      <w:r>
        <w:rPr>
          <w:rFonts w:ascii="Times New Roman" w:hAnsi="Times New Roman" w:cs="Times New Roman"/>
          <w:sz w:val="26"/>
          <w:szCs w:val="26"/>
        </w:rPr>
        <w:t xml:space="preserve"> for their love, support and care, I pray Almighty God continue to bless them.</w:t>
      </w:r>
    </w:p>
    <w:p w:rsidR="00C1285A" w:rsidRPr="00936AB5" w:rsidRDefault="00C1285A" w:rsidP="00C1285A">
      <w:pPr>
        <w:rPr>
          <w:rFonts w:ascii="Times New Roman" w:hAnsi="Times New Roman" w:cs="Times New Roman"/>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C1285A" w:rsidRPr="00936AB5" w:rsidRDefault="00C1285A" w:rsidP="00C1285A">
      <w:pPr>
        <w:jc w:val="center"/>
        <w:rPr>
          <w:rFonts w:ascii="Times New Roman" w:hAnsi="Times New Roman" w:cs="Times New Roman"/>
          <w:b/>
          <w:sz w:val="26"/>
          <w:szCs w:val="26"/>
        </w:rPr>
      </w:pPr>
    </w:p>
    <w:p w:rsidR="00021AE0" w:rsidRDefault="00021AE0" w:rsidP="00E066E7">
      <w:pPr>
        <w:jc w:val="center"/>
        <w:rPr>
          <w:rFonts w:ascii="Times New Roman" w:hAnsi="Times New Roman" w:cs="Times New Roman"/>
          <w:sz w:val="26"/>
          <w:szCs w:val="26"/>
        </w:rPr>
      </w:pPr>
    </w:p>
    <w:p w:rsidR="00E066E7" w:rsidRDefault="00E066E7" w:rsidP="00E066E7">
      <w:pPr>
        <w:jc w:val="center"/>
        <w:rPr>
          <w:rFonts w:ascii="Times New Roman" w:hAnsi="Times New Roman" w:cs="Times New Roman"/>
          <w:sz w:val="26"/>
          <w:szCs w:val="26"/>
        </w:rPr>
      </w:pPr>
      <w:r>
        <w:rPr>
          <w:rFonts w:ascii="Times New Roman" w:hAnsi="Times New Roman" w:cs="Times New Roman"/>
          <w:sz w:val="26"/>
          <w:szCs w:val="26"/>
        </w:rPr>
        <w:lastRenderedPageBreak/>
        <w:t>ACKNOWLEDGMENT</w:t>
      </w:r>
    </w:p>
    <w:p w:rsidR="00E066E7" w:rsidRPr="00755082" w:rsidRDefault="00E066E7" w:rsidP="00E066E7">
      <w:pPr>
        <w:ind w:firstLine="720"/>
        <w:rPr>
          <w:rFonts w:ascii="Times New Roman" w:hAnsi="Times New Roman" w:cs="Times New Roman"/>
          <w:sz w:val="24"/>
          <w:szCs w:val="24"/>
        </w:rPr>
      </w:pPr>
      <w:r w:rsidRPr="00755082">
        <w:rPr>
          <w:rFonts w:ascii="Times New Roman" w:hAnsi="Times New Roman" w:cs="Times New Roman"/>
          <w:sz w:val="24"/>
          <w:szCs w:val="24"/>
        </w:rPr>
        <w:t xml:space="preserve">I give thanks to Almighty God for giving me the ability and knowledge of making this unite up successfully and also who has given us the opportunity to live in his glory with the while of my heart, I extend my gratitude to my precious and loving parents </w:t>
      </w:r>
      <w:proofErr w:type="spellStart"/>
      <w:r w:rsidRPr="00755082">
        <w:rPr>
          <w:rFonts w:ascii="Times New Roman" w:hAnsi="Times New Roman" w:cs="Times New Roman"/>
          <w:b/>
          <w:sz w:val="24"/>
          <w:szCs w:val="24"/>
        </w:rPr>
        <w:t>Mr</w:t>
      </w:r>
      <w:proofErr w:type="spellEnd"/>
      <w:r w:rsidRPr="00755082">
        <w:rPr>
          <w:rFonts w:ascii="Times New Roman" w:hAnsi="Times New Roman" w:cs="Times New Roman"/>
          <w:b/>
          <w:sz w:val="24"/>
          <w:szCs w:val="24"/>
        </w:rPr>
        <w:t xml:space="preserve"> &amp;</w:t>
      </w:r>
      <w:r w:rsidRPr="00755082">
        <w:rPr>
          <w:rFonts w:ascii="Times New Roman" w:hAnsi="Times New Roman" w:cs="Times New Roman"/>
          <w:sz w:val="24"/>
          <w:szCs w:val="24"/>
        </w:rPr>
        <w:t xml:space="preserve"> </w:t>
      </w:r>
      <w:proofErr w:type="spellStart"/>
      <w:r w:rsidR="003E2638">
        <w:rPr>
          <w:rFonts w:ascii="Times New Roman" w:hAnsi="Times New Roman" w:cs="Times New Roman"/>
          <w:b/>
          <w:sz w:val="24"/>
          <w:szCs w:val="24"/>
        </w:rPr>
        <w:t>Mrs</w:t>
      </w:r>
      <w:proofErr w:type="spellEnd"/>
      <w:r w:rsidR="003E2638">
        <w:rPr>
          <w:rFonts w:ascii="Times New Roman" w:hAnsi="Times New Roman" w:cs="Times New Roman"/>
          <w:b/>
          <w:sz w:val="24"/>
          <w:szCs w:val="24"/>
        </w:rPr>
        <w:t xml:space="preserve"> RASAKI</w:t>
      </w:r>
      <w:r w:rsidRPr="00755082">
        <w:rPr>
          <w:rFonts w:ascii="Times New Roman" w:hAnsi="Times New Roman" w:cs="Times New Roman"/>
          <w:b/>
          <w:sz w:val="24"/>
          <w:szCs w:val="24"/>
        </w:rPr>
        <w:t>,</w:t>
      </w:r>
      <w:r w:rsidRPr="00755082">
        <w:rPr>
          <w:rFonts w:ascii="Times New Roman" w:hAnsi="Times New Roman" w:cs="Times New Roman"/>
          <w:sz w:val="24"/>
          <w:szCs w:val="24"/>
        </w:rPr>
        <w:t xml:space="preserve"> for their moral and financial support to me and prayers, I want to ac</w:t>
      </w:r>
      <w:r w:rsidR="003E2638">
        <w:rPr>
          <w:rFonts w:ascii="Times New Roman" w:hAnsi="Times New Roman" w:cs="Times New Roman"/>
          <w:sz w:val="24"/>
          <w:szCs w:val="24"/>
        </w:rPr>
        <w:t xml:space="preserve">knowledge my younger ones </w:t>
      </w:r>
      <w:proofErr w:type="spellStart"/>
      <w:r w:rsidR="003E2638">
        <w:rPr>
          <w:rFonts w:ascii="Times New Roman" w:hAnsi="Times New Roman" w:cs="Times New Roman"/>
          <w:sz w:val="24"/>
          <w:szCs w:val="24"/>
        </w:rPr>
        <w:t>Anike</w:t>
      </w:r>
      <w:proofErr w:type="spellEnd"/>
      <w:r w:rsidRPr="00755082">
        <w:rPr>
          <w:rFonts w:ascii="Times New Roman" w:hAnsi="Times New Roman" w:cs="Times New Roman"/>
          <w:sz w:val="24"/>
          <w:szCs w:val="24"/>
        </w:rPr>
        <w:t xml:space="preserve"> for the love and prayers all these years. You are indeed true siblings and I pray may Almighty God grant your wishes and make you most important being on.</w:t>
      </w:r>
    </w:p>
    <w:p w:rsidR="00E066E7" w:rsidRPr="00755082" w:rsidRDefault="00E066E7" w:rsidP="00E066E7">
      <w:pPr>
        <w:ind w:firstLine="720"/>
        <w:rPr>
          <w:rFonts w:ascii="Times New Roman" w:hAnsi="Times New Roman" w:cs="Times New Roman"/>
          <w:sz w:val="24"/>
          <w:szCs w:val="24"/>
        </w:rPr>
      </w:pPr>
      <w:r w:rsidRPr="00755082">
        <w:rPr>
          <w:rFonts w:ascii="Times New Roman" w:hAnsi="Times New Roman" w:cs="Times New Roman"/>
          <w:sz w:val="24"/>
          <w:szCs w:val="24"/>
        </w:rPr>
        <w:t xml:space="preserve">My appreciation goes to my able supervisor in person of </w:t>
      </w:r>
      <w:r w:rsidRPr="00755082">
        <w:rPr>
          <w:rFonts w:ascii="Times New Roman" w:hAnsi="Times New Roman" w:cs="Times New Roman"/>
          <w:b/>
          <w:sz w:val="24"/>
          <w:szCs w:val="24"/>
        </w:rPr>
        <w:t>Mr.</w:t>
      </w:r>
      <w:r w:rsidRPr="00755082">
        <w:rPr>
          <w:rFonts w:ascii="Times New Roman" w:hAnsi="Times New Roman" w:cs="Times New Roman"/>
          <w:sz w:val="24"/>
          <w:szCs w:val="24"/>
        </w:rPr>
        <w:t xml:space="preserve"> </w:t>
      </w:r>
      <w:r w:rsidRPr="00755082">
        <w:rPr>
          <w:rFonts w:ascii="Times New Roman" w:hAnsi="Times New Roman" w:cs="Times New Roman"/>
          <w:b/>
          <w:sz w:val="24"/>
          <w:szCs w:val="24"/>
        </w:rPr>
        <w:t>ABDULAZEEZ ABDULMUMEEN</w:t>
      </w:r>
      <w:r w:rsidRPr="00755082">
        <w:rPr>
          <w:rFonts w:ascii="Times New Roman" w:hAnsi="Times New Roman" w:cs="Times New Roman"/>
          <w:sz w:val="24"/>
          <w:szCs w:val="24"/>
        </w:rPr>
        <w:t xml:space="preserve"> for his fatherly love, guidance, encouragement and sacrificing his time out of his sight schedule and logical correction in the course of his research work. I really appreciate your effort.</w:t>
      </w:r>
    </w:p>
    <w:p w:rsidR="00E066E7" w:rsidRPr="00755082" w:rsidRDefault="00E066E7" w:rsidP="00E066E7">
      <w:pPr>
        <w:ind w:firstLine="720"/>
        <w:rPr>
          <w:rFonts w:ascii="Times New Roman" w:hAnsi="Times New Roman" w:cs="Times New Roman"/>
          <w:sz w:val="24"/>
          <w:szCs w:val="24"/>
        </w:rPr>
      </w:pPr>
      <w:r w:rsidRPr="00755082">
        <w:rPr>
          <w:rFonts w:ascii="Times New Roman" w:hAnsi="Times New Roman" w:cs="Times New Roman"/>
          <w:sz w:val="24"/>
          <w:szCs w:val="24"/>
        </w:rPr>
        <w:t xml:space="preserve">I would also like to thank the head for the Department of Estate Management and Valuation ESV. </w:t>
      </w:r>
      <w:proofErr w:type="gramStart"/>
      <w:r w:rsidRPr="00755082">
        <w:rPr>
          <w:rFonts w:ascii="Times New Roman" w:hAnsi="Times New Roman" w:cs="Times New Roman"/>
          <w:sz w:val="24"/>
          <w:szCs w:val="24"/>
        </w:rPr>
        <w:t>ABDULKAREEM A. RASHEEDAT (ANIVS, RSV) and my able and wonderful lecturers, ESV.DR.</w:t>
      </w:r>
      <w:proofErr w:type="gramEnd"/>
      <w:r w:rsidRPr="00755082">
        <w:rPr>
          <w:rFonts w:ascii="Times New Roman" w:hAnsi="Times New Roman" w:cs="Times New Roman"/>
          <w:sz w:val="24"/>
          <w:szCs w:val="24"/>
        </w:rPr>
        <w:t xml:space="preserve"> (MRS) UWAEZUOKE NGOZI IFEANYI (ANIVS, RSV.), ESV. </w:t>
      </w:r>
      <w:proofErr w:type="gramStart"/>
      <w:r w:rsidRPr="00755082">
        <w:rPr>
          <w:rFonts w:ascii="Times New Roman" w:hAnsi="Times New Roman" w:cs="Times New Roman"/>
          <w:sz w:val="24"/>
          <w:szCs w:val="24"/>
        </w:rPr>
        <w:t xml:space="preserve">AFOLAYAN ABEL OMONIYI (FNIVS, RSV.), </w:t>
      </w:r>
      <w:proofErr w:type="spellStart"/>
      <w:r w:rsidRPr="00755082">
        <w:rPr>
          <w:rFonts w:ascii="Times New Roman" w:hAnsi="Times New Roman" w:cs="Times New Roman"/>
          <w:sz w:val="24"/>
          <w:szCs w:val="24"/>
        </w:rPr>
        <w:t>Mr</w:t>
      </w:r>
      <w:proofErr w:type="spellEnd"/>
      <w:r w:rsidRPr="00755082">
        <w:rPr>
          <w:rFonts w:ascii="Times New Roman" w:hAnsi="Times New Roman" w:cs="Times New Roman"/>
          <w:sz w:val="24"/>
          <w:szCs w:val="24"/>
        </w:rPr>
        <w:t xml:space="preserve"> </w:t>
      </w:r>
      <w:proofErr w:type="spellStart"/>
      <w:r w:rsidRPr="00755082">
        <w:rPr>
          <w:rFonts w:ascii="Times New Roman" w:hAnsi="Times New Roman" w:cs="Times New Roman"/>
          <w:sz w:val="24"/>
          <w:szCs w:val="24"/>
        </w:rPr>
        <w:t>Olawale</w:t>
      </w:r>
      <w:proofErr w:type="spellEnd"/>
      <w:r w:rsidRPr="00755082">
        <w:rPr>
          <w:rFonts w:ascii="Times New Roman" w:hAnsi="Times New Roman" w:cs="Times New Roman"/>
          <w:sz w:val="24"/>
          <w:szCs w:val="24"/>
        </w:rPr>
        <w:t xml:space="preserve"> </w:t>
      </w:r>
      <w:proofErr w:type="spellStart"/>
      <w:r w:rsidRPr="00755082">
        <w:rPr>
          <w:rFonts w:ascii="Times New Roman" w:hAnsi="Times New Roman" w:cs="Times New Roman"/>
          <w:sz w:val="24"/>
          <w:szCs w:val="24"/>
        </w:rPr>
        <w:t>oladoja</w:t>
      </w:r>
      <w:proofErr w:type="spellEnd"/>
      <w:r w:rsidRPr="00755082">
        <w:rPr>
          <w:rFonts w:ascii="Times New Roman" w:hAnsi="Times New Roman" w:cs="Times New Roman"/>
          <w:sz w:val="24"/>
          <w:szCs w:val="24"/>
        </w:rPr>
        <w:t xml:space="preserve"> Ismail, MRS LAWAL SIMIAT BUKOLA (ANIVS, RSV) for their consistent support and assistance during my academic pursuit.</w:t>
      </w:r>
      <w:proofErr w:type="gramEnd"/>
      <w:r w:rsidRPr="00755082">
        <w:rPr>
          <w:rFonts w:ascii="Times New Roman" w:hAnsi="Times New Roman" w:cs="Times New Roman"/>
          <w:sz w:val="24"/>
          <w:szCs w:val="24"/>
        </w:rPr>
        <w:t xml:space="preserve"> </w:t>
      </w:r>
    </w:p>
    <w:p w:rsidR="00E066E7" w:rsidRPr="00755082" w:rsidRDefault="00E066E7" w:rsidP="00E066E7">
      <w:pPr>
        <w:ind w:firstLine="720"/>
        <w:rPr>
          <w:rFonts w:ascii="Times New Roman" w:hAnsi="Times New Roman" w:cs="Times New Roman"/>
          <w:sz w:val="24"/>
          <w:szCs w:val="24"/>
        </w:rPr>
      </w:pPr>
      <w:r w:rsidRPr="00755082">
        <w:rPr>
          <w:rFonts w:ascii="Times New Roman" w:hAnsi="Times New Roman" w:cs="Times New Roman"/>
          <w:sz w:val="24"/>
          <w:szCs w:val="24"/>
        </w:rPr>
        <w:t>I also extend my profound gratitude to all Estate Management &amp; Valuation Department, may Almighty God bless you abundantly for the knowledge they impacted on us.</w:t>
      </w:r>
    </w:p>
    <w:p w:rsidR="00E066E7" w:rsidRPr="00755082" w:rsidRDefault="00E066E7" w:rsidP="00E066E7">
      <w:pPr>
        <w:ind w:firstLine="720"/>
        <w:rPr>
          <w:rFonts w:ascii="Times New Roman" w:hAnsi="Times New Roman" w:cs="Times New Roman"/>
          <w:sz w:val="24"/>
          <w:szCs w:val="24"/>
        </w:rPr>
      </w:pPr>
      <w:r w:rsidRPr="00755082">
        <w:rPr>
          <w:rFonts w:ascii="Times New Roman" w:hAnsi="Times New Roman" w:cs="Times New Roman"/>
          <w:sz w:val="24"/>
          <w:szCs w:val="24"/>
        </w:rPr>
        <w:t>I will not fail to appreciate my backbone who gave me moral, financial support and prayer to those who stood by me during the course of this project (</w:t>
      </w:r>
      <w:r w:rsidR="00C4772A">
        <w:rPr>
          <w:rFonts w:ascii="Times New Roman" w:hAnsi="Times New Roman" w:cs="Times New Roman"/>
          <w:b/>
          <w:sz w:val="24"/>
          <w:szCs w:val="24"/>
        </w:rPr>
        <w:t>Arab</w:t>
      </w:r>
      <w:r w:rsidRPr="003568BB">
        <w:rPr>
          <w:rFonts w:ascii="Times New Roman" w:hAnsi="Times New Roman" w:cs="Times New Roman"/>
          <w:b/>
          <w:sz w:val="24"/>
          <w:szCs w:val="24"/>
        </w:rPr>
        <w:t xml:space="preserve"> and </w:t>
      </w:r>
      <w:proofErr w:type="spellStart"/>
      <w:r w:rsidRPr="003568BB">
        <w:rPr>
          <w:rFonts w:ascii="Times New Roman" w:hAnsi="Times New Roman" w:cs="Times New Roman"/>
          <w:b/>
          <w:sz w:val="24"/>
          <w:szCs w:val="24"/>
        </w:rPr>
        <w:t>Dimeji</w:t>
      </w:r>
      <w:proofErr w:type="spellEnd"/>
      <w:r w:rsidRPr="00755082">
        <w:rPr>
          <w:rFonts w:ascii="Times New Roman" w:hAnsi="Times New Roman" w:cs="Times New Roman"/>
          <w:sz w:val="24"/>
          <w:szCs w:val="24"/>
        </w:rPr>
        <w:t xml:space="preserve"> for their love and care.) Thank you all. </w:t>
      </w:r>
    </w:p>
    <w:p w:rsidR="00E066E7" w:rsidRDefault="00E066E7" w:rsidP="00E066E7">
      <w:pPr>
        <w:jc w:val="both"/>
        <w:rPr>
          <w:rFonts w:ascii="Times New Roman" w:hAnsi="Times New Roman" w:cs="Times New Roman"/>
          <w:sz w:val="26"/>
          <w:szCs w:val="26"/>
        </w:rPr>
      </w:pPr>
    </w:p>
    <w:p w:rsidR="00C1285A" w:rsidRPr="00936AB5" w:rsidRDefault="00C1285A" w:rsidP="00C1285A">
      <w:pPr>
        <w:rPr>
          <w:rFonts w:ascii="Times New Roman" w:hAnsi="Times New Roman" w:cs="Times New Roman"/>
          <w:sz w:val="24"/>
          <w:szCs w:val="28"/>
        </w:rPr>
      </w:pPr>
    </w:p>
    <w:p w:rsidR="00C1285A" w:rsidRPr="00936AB5" w:rsidRDefault="00C1285A" w:rsidP="00C1285A">
      <w:pPr>
        <w:rPr>
          <w:rFonts w:ascii="Times New Roman" w:hAnsi="Times New Roman" w:cs="Times New Roman"/>
          <w:sz w:val="24"/>
          <w:szCs w:val="28"/>
        </w:rPr>
      </w:pPr>
    </w:p>
    <w:p w:rsidR="00C1285A" w:rsidRPr="00936AB5" w:rsidRDefault="00C1285A" w:rsidP="00C1285A">
      <w:pPr>
        <w:rPr>
          <w:rFonts w:ascii="Times New Roman" w:hAnsi="Times New Roman" w:cs="Times New Roman"/>
          <w:sz w:val="24"/>
          <w:szCs w:val="28"/>
        </w:rPr>
      </w:pPr>
    </w:p>
    <w:p w:rsidR="00D65D81" w:rsidRPr="00936AB5" w:rsidRDefault="00D65D81" w:rsidP="00423F6E">
      <w:pPr>
        <w:rPr>
          <w:rFonts w:ascii="Times New Roman" w:hAnsi="Times New Roman" w:cs="Times New Roman"/>
          <w:b/>
          <w:sz w:val="28"/>
          <w:szCs w:val="28"/>
        </w:rPr>
      </w:pPr>
    </w:p>
    <w:p w:rsidR="00EB22F9" w:rsidRDefault="00EB22F9" w:rsidP="00F25F6D">
      <w:pPr>
        <w:jc w:val="center"/>
        <w:rPr>
          <w:rFonts w:ascii="Cambria Math" w:hAnsi="Cambria Math"/>
          <w:b/>
          <w:sz w:val="24"/>
          <w:szCs w:val="24"/>
        </w:rPr>
      </w:pPr>
    </w:p>
    <w:p w:rsidR="00EB22F9" w:rsidRDefault="00EB22F9" w:rsidP="00F25F6D">
      <w:pPr>
        <w:jc w:val="center"/>
        <w:rPr>
          <w:rFonts w:ascii="Cambria Math" w:hAnsi="Cambria Math"/>
          <w:b/>
          <w:sz w:val="24"/>
          <w:szCs w:val="24"/>
        </w:rPr>
      </w:pPr>
    </w:p>
    <w:p w:rsidR="00F25F6D" w:rsidRPr="00CA7ABF" w:rsidRDefault="00F25F6D" w:rsidP="00F25F6D">
      <w:pPr>
        <w:jc w:val="center"/>
        <w:rPr>
          <w:rFonts w:ascii="Cambria Math" w:hAnsi="Cambria Math"/>
          <w:b/>
          <w:sz w:val="24"/>
          <w:szCs w:val="24"/>
        </w:rPr>
      </w:pPr>
      <w:r w:rsidRPr="00CA7ABF">
        <w:rPr>
          <w:rFonts w:ascii="Cambria Math" w:hAnsi="Cambria Math"/>
          <w:b/>
          <w:sz w:val="24"/>
          <w:szCs w:val="24"/>
        </w:rPr>
        <w:t>TABLE OF CONTENTS</w:t>
      </w:r>
    </w:p>
    <w:p w:rsidR="00F25F6D" w:rsidRPr="00CA7ABF" w:rsidRDefault="00F25F6D" w:rsidP="00F25F6D">
      <w:pPr>
        <w:spacing w:line="360" w:lineRule="auto"/>
        <w:rPr>
          <w:rFonts w:ascii="Cambria Math" w:hAnsi="Cambria Math"/>
          <w:sz w:val="24"/>
          <w:szCs w:val="24"/>
        </w:rPr>
      </w:pPr>
      <w:r w:rsidRPr="00CA7ABF">
        <w:rPr>
          <w:rFonts w:ascii="Cambria Math" w:hAnsi="Cambria Math"/>
          <w:sz w:val="24"/>
          <w:szCs w:val="24"/>
        </w:rPr>
        <w:t>Title Page</w:t>
      </w:r>
      <w:r w:rsidRPr="00CA7ABF">
        <w:rPr>
          <w:rFonts w:ascii="Cambria Math" w:hAnsi="Cambria Math"/>
          <w:sz w:val="24"/>
          <w:szCs w:val="24"/>
        </w:rPr>
        <w:tab/>
      </w:r>
      <w:r w:rsidRPr="00CA7ABF">
        <w:rPr>
          <w:rFonts w:ascii="Cambria Math" w:hAnsi="Cambria Math"/>
          <w:sz w:val="24"/>
          <w:szCs w:val="24"/>
        </w:rPr>
        <w:tab/>
      </w:r>
    </w:p>
    <w:p w:rsidR="00F25F6D" w:rsidRPr="00CA7ABF" w:rsidRDefault="00F25F6D" w:rsidP="00F25F6D">
      <w:pPr>
        <w:spacing w:line="360" w:lineRule="auto"/>
        <w:rPr>
          <w:rFonts w:ascii="Cambria Math" w:hAnsi="Cambria Math"/>
          <w:sz w:val="24"/>
          <w:szCs w:val="24"/>
        </w:rPr>
      </w:pPr>
      <w:r w:rsidRPr="00CA7ABF">
        <w:rPr>
          <w:rFonts w:ascii="Cambria Math" w:hAnsi="Cambria Math"/>
          <w:sz w:val="24"/>
          <w:szCs w:val="24"/>
        </w:rPr>
        <w:t>Certification</w:t>
      </w:r>
      <w:r w:rsidRPr="00CA7ABF">
        <w:rPr>
          <w:rFonts w:ascii="Cambria Math" w:hAnsi="Cambria Math"/>
          <w:sz w:val="24"/>
          <w:szCs w:val="24"/>
        </w:rPr>
        <w:tab/>
      </w:r>
      <w:r w:rsidRPr="00CA7ABF">
        <w:rPr>
          <w:rFonts w:ascii="Cambria Math" w:hAnsi="Cambria Math"/>
          <w:sz w:val="24"/>
          <w:szCs w:val="24"/>
        </w:rPr>
        <w:tab/>
      </w:r>
    </w:p>
    <w:p w:rsidR="00F25F6D" w:rsidRPr="00CA7ABF" w:rsidRDefault="00F25F6D" w:rsidP="00F25F6D">
      <w:pPr>
        <w:spacing w:line="360" w:lineRule="auto"/>
        <w:rPr>
          <w:rFonts w:ascii="Cambria Math" w:hAnsi="Cambria Math"/>
          <w:sz w:val="24"/>
          <w:szCs w:val="24"/>
        </w:rPr>
      </w:pPr>
      <w:r w:rsidRPr="00CA7ABF">
        <w:rPr>
          <w:rFonts w:ascii="Cambria Math" w:hAnsi="Cambria Math"/>
          <w:sz w:val="24"/>
          <w:szCs w:val="24"/>
        </w:rPr>
        <w:t>Dedication</w:t>
      </w:r>
      <w:r w:rsidRPr="00CA7ABF">
        <w:rPr>
          <w:rFonts w:ascii="Cambria Math" w:hAnsi="Cambria Math"/>
          <w:sz w:val="24"/>
          <w:szCs w:val="24"/>
        </w:rPr>
        <w:tab/>
      </w:r>
    </w:p>
    <w:p w:rsidR="00F25F6D" w:rsidRPr="00CA7ABF" w:rsidRDefault="00F25F6D" w:rsidP="00F25F6D">
      <w:pPr>
        <w:spacing w:line="360" w:lineRule="auto"/>
        <w:rPr>
          <w:rFonts w:ascii="Cambria Math" w:hAnsi="Cambria Math"/>
          <w:sz w:val="24"/>
          <w:szCs w:val="24"/>
        </w:rPr>
      </w:pPr>
      <w:r w:rsidRPr="00CA7ABF">
        <w:rPr>
          <w:rFonts w:ascii="Cambria Math" w:hAnsi="Cambria Math"/>
          <w:sz w:val="24"/>
          <w:szCs w:val="24"/>
        </w:rPr>
        <w:t>Acknowledgement</w:t>
      </w:r>
      <w:r w:rsidRPr="00CA7ABF">
        <w:rPr>
          <w:rFonts w:ascii="Cambria Math" w:hAnsi="Cambria Math"/>
          <w:sz w:val="24"/>
          <w:szCs w:val="24"/>
        </w:rPr>
        <w:tab/>
      </w:r>
    </w:p>
    <w:p w:rsidR="00F25F6D" w:rsidRPr="00CA7ABF" w:rsidRDefault="00F25F6D" w:rsidP="00F25F6D">
      <w:pPr>
        <w:spacing w:line="360" w:lineRule="auto"/>
        <w:ind w:firstLine="58"/>
        <w:rPr>
          <w:rFonts w:ascii="Cambria Math" w:hAnsi="Cambria Math"/>
          <w:sz w:val="24"/>
          <w:szCs w:val="24"/>
        </w:rPr>
      </w:pPr>
      <w:r w:rsidRPr="00CA7ABF">
        <w:rPr>
          <w:rFonts w:ascii="Cambria Math" w:hAnsi="Cambria Math"/>
          <w:sz w:val="24"/>
          <w:szCs w:val="24"/>
        </w:rPr>
        <w:t xml:space="preserve">Table </w:t>
      </w:r>
      <w:proofErr w:type="gramStart"/>
      <w:r w:rsidRPr="00CA7ABF">
        <w:rPr>
          <w:rFonts w:ascii="Cambria Math" w:hAnsi="Cambria Math"/>
          <w:sz w:val="24"/>
          <w:szCs w:val="24"/>
        </w:rPr>
        <w:t>Of</w:t>
      </w:r>
      <w:proofErr w:type="gramEnd"/>
      <w:r w:rsidRPr="00CA7ABF">
        <w:rPr>
          <w:rFonts w:ascii="Cambria Math" w:hAnsi="Cambria Math"/>
          <w:sz w:val="24"/>
          <w:szCs w:val="24"/>
        </w:rPr>
        <w:t xml:space="preserve"> Contents</w:t>
      </w:r>
      <w:r w:rsidRPr="00CA7ABF">
        <w:rPr>
          <w:rFonts w:ascii="Cambria Math" w:hAnsi="Cambria Math"/>
          <w:sz w:val="24"/>
          <w:szCs w:val="24"/>
        </w:rPr>
        <w:tab/>
      </w:r>
      <w:r w:rsidRPr="00CA7ABF">
        <w:rPr>
          <w:rFonts w:ascii="Cambria Math" w:hAnsi="Cambria Math"/>
          <w:sz w:val="24"/>
          <w:szCs w:val="24"/>
        </w:rPr>
        <w:tab/>
      </w:r>
      <w:r w:rsidRPr="00CA7ABF">
        <w:rPr>
          <w:rFonts w:ascii="Cambria Math" w:hAnsi="Cambria Math"/>
          <w:sz w:val="24"/>
          <w:szCs w:val="24"/>
        </w:rPr>
        <w:tab/>
      </w:r>
    </w:p>
    <w:p w:rsidR="00F25F6D" w:rsidRPr="00CA7ABF" w:rsidRDefault="00F25F6D" w:rsidP="00F25F6D">
      <w:pPr>
        <w:spacing w:line="360" w:lineRule="auto"/>
        <w:rPr>
          <w:rFonts w:ascii="Cambria Math" w:hAnsi="Cambria Math"/>
          <w:sz w:val="24"/>
          <w:szCs w:val="24"/>
        </w:rPr>
      </w:pPr>
      <w:r w:rsidRPr="00CA7ABF">
        <w:rPr>
          <w:rFonts w:ascii="Cambria Math" w:hAnsi="Cambria Math"/>
          <w:sz w:val="24"/>
          <w:szCs w:val="24"/>
        </w:rPr>
        <w:t>Abstract</w:t>
      </w:r>
      <w:r w:rsidRPr="00CA7ABF">
        <w:rPr>
          <w:rFonts w:ascii="Cambria Math" w:hAnsi="Cambria Math"/>
          <w:sz w:val="24"/>
          <w:szCs w:val="24"/>
        </w:rPr>
        <w:tab/>
      </w:r>
    </w:p>
    <w:p w:rsidR="00F25F6D" w:rsidRPr="00CA7ABF" w:rsidRDefault="00F25F6D" w:rsidP="00F25F6D">
      <w:pPr>
        <w:rPr>
          <w:rFonts w:ascii="Cambria Math" w:hAnsi="Cambria Math"/>
          <w:b/>
          <w:sz w:val="24"/>
          <w:szCs w:val="24"/>
        </w:rPr>
      </w:pPr>
      <w:r w:rsidRPr="00CA7ABF">
        <w:rPr>
          <w:rFonts w:ascii="Cambria Math" w:hAnsi="Cambria Math"/>
          <w:b/>
          <w:sz w:val="24"/>
          <w:szCs w:val="24"/>
        </w:rPr>
        <w:t>CHAPTER ONE:</w:t>
      </w:r>
    </w:p>
    <w:p w:rsidR="00F25F6D" w:rsidRPr="00CA7ABF" w:rsidRDefault="00F25F6D" w:rsidP="00F25F6D">
      <w:pPr>
        <w:rPr>
          <w:rFonts w:ascii="Cambria Math" w:hAnsi="Cambria Math"/>
          <w:sz w:val="24"/>
          <w:szCs w:val="24"/>
        </w:rPr>
      </w:pPr>
      <w:r w:rsidRPr="00CA7ABF">
        <w:rPr>
          <w:rFonts w:ascii="Cambria Math" w:hAnsi="Cambria Math"/>
          <w:b/>
          <w:sz w:val="24"/>
          <w:szCs w:val="24"/>
        </w:rPr>
        <w:t>1.0</w:t>
      </w:r>
      <w:r w:rsidRPr="00CA7ABF">
        <w:rPr>
          <w:rFonts w:ascii="Cambria Math" w:hAnsi="Cambria Math"/>
          <w:b/>
          <w:sz w:val="24"/>
          <w:szCs w:val="24"/>
        </w:rPr>
        <w:tab/>
        <w:t xml:space="preserve"> INTRODUCTION</w:t>
      </w:r>
      <w:r w:rsidRPr="00CA7ABF">
        <w:rPr>
          <w:rFonts w:ascii="Cambria Math" w:hAnsi="Cambria Math"/>
          <w:b/>
          <w:sz w:val="24"/>
          <w:szCs w:val="24"/>
        </w:rPr>
        <w:tab/>
      </w:r>
      <w:r w:rsidRPr="00CA7ABF">
        <w:rPr>
          <w:rFonts w:ascii="Cambria Math" w:hAnsi="Cambria Math"/>
          <w:sz w:val="24"/>
          <w:szCs w:val="24"/>
        </w:rPr>
        <w:tab/>
      </w:r>
    </w:p>
    <w:p w:rsidR="00F25F6D" w:rsidRPr="00CA7ABF" w:rsidRDefault="00F25F6D" w:rsidP="00F25F6D">
      <w:pPr>
        <w:rPr>
          <w:rFonts w:ascii="Cambria Math" w:hAnsi="Cambria Math"/>
          <w:sz w:val="24"/>
          <w:szCs w:val="24"/>
        </w:rPr>
      </w:pPr>
      <w:r w:rsidRPr="00CA7ABF">
        <w:rPr>
          <w:rFonts w:ascii="Cambria Math" w:hAnsi="Cambria Math"/>
          <w:sz w:val="24"/>
          <w:szCs w:val="24"/>
        </w:rPr>
        <w:t xml:space="preserve">1.1 </w:t>
      </w:r>
      <w:r w:rsidRPr="00CA7ABF">
        <w:rPr>
          <w:rFonts w:ascii="Cambria Math" w:hAnsi="Cambria Math"/>
          <w:sz w:val="24"/>
          <w:szCs w:val="24"/>
        </w:rPr>
        <w:tab/>
        <w:t>Background of the Study</w:t>
      </w:r>
    </w:p>
    <w:p w:rsidR="00F25F6D" w:rsidRPr="00CA7ABF" w:rsidRDefault="00F25F6D" w:rsidP="00F25F6D">
      <w:pPr>
        <w:rPr>
          <w:rFonts w:ascii="Cambria Math" w:hAnsi="Cambria Math"/>
          <w:sz w:val="24"/>
          <w:szCs w:val="24"/>
        </w:rPr>
      </w:pPr>
      <w:r w:rsidRPr="00CA7ABF">
        <w:rPr>
          <w:rFonts w:ascii="Cambria Math" w:hAnsi="Cambria Math"/>
          <w:sz w:val="24"/>
          <w:szCs w:val="24"/>
        </w:rPr>
        <w:t xml:space="preserve">1.2 </w:t>
      </w:r>
      <w:r w:rsidRPr="00CA7ABF">
        <w:rPr>
          <w:rFonts w:ascii="Cambria Math" w:hAnsi="Cambria Math"/>
          <w:sz w:val="24"/>
          <w:szCs w:val="24"/>
        </w:rPr>
        <w:tab/>
        <w:t xml:space="preserve">Statement of the Problem </w:t>
      </w:r>
    </w:p>
    <w:p w:rsidR="00F25F6D" w:rsidRPr="00CA7ABF" w:rsidRDefault="00F25F6D" w:rsidP="00F25F6D">
      <w:pPr>
        <w:rPr>
          <w:rFonts w:ascii="Cambria Math" w:hAnsi="Cambria Math"/>
          <w:sz w:val="24"/>
          <w:szCs w:val="24"/>
        </w:rPr>
      </w:pPr>
      <w:r w:rsidRPr="00CA7ABF">
        <w:rPr>
          <w:rFonts w:ascii="Cambria Math" w:hAnsi="Cambria Math"/>
          <w:sz w:val="24"/>
          <w:szCs w:val="24"/>
        </w:rPr>
        <w:t xml:space="preserve">1.3 </w:t>
      </w:r>
      <w:r w:rsidRPr="00CA7ABF">
        <w:rPr>
          <w:rFonts w:ascii="Cambria Math" w:hAnsi="Cambria Math"/>
          <w:sz w:val="24"/>
          <w:szCs w:val="24"/>
        </w:rPr>
        <w:tab/>
        <w:t>Research Questions</w:t>
      </w:r>
      <w:r w:rsidRPr="00CA7ABF">
        <w:rPr>
          <w:rFonts w:ascii="Cambria Math" w:hAnsi="Cambria Math"/>
          <w:sz w:val="24"/>
          <w:szCs w:val="24"/>
        </w:rPr>
        <w:tab/>
      </w:r>
    </w:p>
    <w:p w:rsidR="00F25F6D" w:rsidRPr="00CA7ABF" w:rsidRDefault="00F25F6D" w:rsidP="00F25F6D">
      <w:pPr>
        <w:rPr>
          <w:rFonts w:ascii="Cambria Math" w:hAnsi="Cambria Math"/>
          <w:sz w:val="24"/>
          <w:szCs w:val="24"/>
        </w:rPr>
      </w:pPr>
      <w:r w:rsidRPr="00CA7ABF">
        <w:rPr>
          <w:rFonts w:ascii="Cambria Math" w:hAnsi="Cambria Math"/>
          <w:sz w:val="24"/>
          <w:szCs w:val="24"/>
        </w:rPr>
        <w:t>1.4</w:t>
      </w:r>
      <w:r w:rsidRPr="00CA7ABF">
        <w:rPr>
          <w:rFonts w:ascii="Cambria Math" w:hAnsi="Cambria Math"/>
          <w:sz w:val="24"/>
          <w:szCs w:val="24"/>
        </w:rPr>
        <w:tab/>
        <w:t xml:space="preserve">Aim and Objectives of the study </w:t>
      </w:r>
    </w:p>
    <w:p w:rsidR="00F25F6D" w:rsidRPr="00CA7ABF" w:rsidRDefault="00F25F6D" w:rsidP="00F25F6D">
      <w:pPr>
        <w:rPr>
          <w:rFonts w:ascii="Cambria Math" w:hAnsi="Cambria Math"/>
          <w:sz w:val="24"/>
          <w:szCs w:val="24"/>
        </w:rPr>
      </w:pPr>
      <w:r w:rsidRPr="00CA7ABF">
        <w:rPr>
          <w:rFonts w:ascii="Cambria Math" w:hAnsi="Cambria Math"/>
          <w:sz w:val="24"/>
          <w:szCs w:val="24"/>
        </w:rPr>
        <w:t xml:space="preserve">1. 5 </w:t>
      </w:r>
      <w:r w:rsidRPr="00CA7ABF">
        <w:rPr>
          <w:rFonts w:ascii="Cambria Math" w:hAnsi="Cambria Math"/>
          <w:sz w:val="24"/>
          <w:szCs w:val="24"/>
        </w:rPr>
        <w:tab/>
        <w:t xml:space="preserve">Justification of the study </w:t>
      </w:r>
    </w:p>
    <w:p w:rsidR="00F25F6D" w:rsidRPr="00CA7ABF" w:rsidRDefault="00F25F6D" w:rsidP="00F25F6D">
      <w:pPr>
        <w:rPr>
          <w:rFonts w:ascii="Cambria Math" w:hAnsi="Cambria Math"/>
          <w:sz w:val="24"/>
          <w:szCs w:val="24"/>
        </w:rPr>
      </w:pPr>
      <w:r w:rsidRPr="00CA7ABF">
        <w:rPr>
          <w:rFonts w:ascii="Cambria Math" w:hAnsi="Cambria Math"/>
          <w:sz w:val="24"/>
          <w:szCs w:val="24"/>
        </w:rPr>
        <w:t>1.6</w:t>
      </w:r>
      <w:r w:rsidRPr="00CA7ABF">
        <w:rPr>
          <w:rFonts w:ascii="Cambria Math" w:hAnsi="Cambria Math"/>
          <w:sz w:val="24"/>
          <w:szCs w:val="24"/>
        </w:rPr>
        <w:tab/>
        <w:t>Scope of the Study</w:t>
      </w:r>
    </w:p>
    <w:p w:rsidR="00F25F6D" w:rsidRPr="00CA7ABF" w:rsidRDefault="00F25F6D" w:rsidP="00F25F6D">
      <w:pPr>
        <w:rPr>
          <w:rFonts w:ascii="Cambria Math" w:hAnsi="Cambria Math"/>
          <w:sz w:val="24"/>
          <w:szCs w:val="24"/>
        </w:rPr>
      </w:pPr>
      <w:r w:rsidRPr="00CA7ABF">
        <w:rPr>
          <w:rFonts w:ascii="Cambria Math" w:hAnsi="Cambria Math"/>
          <w:sz w:val="24"/>
          <w:szCs w:val="24"/>
        </w:rPr>
        <w:t>1.7</w:t>
      </w:r>
      <w:r w:rsidRPr="00CA7ABF">
        <w:rPr>
          <w:rFonts w:ascii="Cambria Math" w:hAnsi="Cambria Math"/>
          <w:sz w:val="24"/>
          <w:szCs w:val="24"/>
        </w:rPr>
        <w:tab/>
        <w:t>Study Area</w:t>
      </w:r>
    </w:p>
    <w:p w:rsidR="00F25F6D" w:rsidRPr="00CA7ABF" w:rsidRDefault="00F25F6D" w:rsidP="00F25F6D">
      <w:pPr>
        <w:ind w:firstLine="58"/>
        <w:rPr>
          <w:rFonts w:ascii="Cambria Math" w:hAnsi="Cambria Math"/>
          <w:sz w:val="24"/>
          <w:szCs w:val="24"/>
        </w:rPr>
      </w:pPr>
      <w:r w:rsidRPr="00CA7ABF">
        <w:rPr>
          <w:rFonts w:ascii="Cambria Math" w:hAnsi="Cambria Math"/>
          <w:sz w:val="24"/>
          <w:szCs w:val="24"/>
        </w:rPr>
        <w:t xml:space="preserve">1.8 </w:t>
      </w:r>
      <w:r w:rsidRPr="00CA7ABF">
        <w:rPr>
          <w:rFonts w:ascii="Cambria Math" w:hAnsi="Cambria Math"/>
          <w:sz w:val="24"/>
          <w:szCs w:val="24"/>
        </w:rPr>
        <w:tab/>
        <w:t>Definition of Terms</w:t>
      </w:r>
      <w:r w:rsidRPr="00CA7ABF">
        <w:rPr>
          <w:rFonts w:ascii="Cambria Math" w:hAnsi="Cambria Math"/>
          <w:sz w:val="24"/>
          <w:szCs w:val="24"/>
        </w:rPr>
        <w:tab/>
      </w:r>
    </w:p>
    <w:p w:rsidR="00F25F6D" w:rsidRPr="00CA7ABF" w:rsidRDefault="00F25F6D" w:rsidP="00F25F6D">
      <w:pPr>
        <w:rPr>
          <w:rFonts w:ascii="Cambria Math" w:hAnsi="Cambria Math"/>
          <w:b/>
          <w:sz w:val="24"/>
          <w:szCs w:val="24"/>
        </w:rPr>
      </w:pPr>
      <w:r w:rsidRPr="00CA7ABF">
        <w:rPr>
          <w:rFonts w:ascii="Cambria Math" w:hAnsi="Cambria Math"/>
          <w:b/>
          <w:sz w:val="24"/>
          <w:szCs w:val="24"/>
        </w:rPr>
        <w:t xml:space="preserve">CHAPTER TWO: </w:t>
      </w:r>
    </w:p>
    <w:p w:rsidR="00F25F6D" w:rsidRPr="00CA7ABF" w:rsidRDefault="00F25F6D" w:rsidP="00F25F6D">
      <w:pPr>
        <w:rPr>
          <w:rFonts w:ascii="Cambria Math" w:hAnsi="Cambria Math"/>
          <w:b/>
          <w:sz w:val="24"/>
          <w:szCs w:val="24"/>
        </w:rPr>
      </w:pPr>
      <w:r w:rsidRPr="00CA7ABF">
        <w:rPr>
          <w:rFonts w:ascii="Cambria Math" w:hAnsi="Cambria Math"/>
          <w:b/>
          <w:sz w:val="24"/>
          <w:szCs w:val="24"/>
        </w:rPr>
        <w:t>2.0</w:t>
      </w:r>
      <w:r w:rsidRPr="00CA7ABF">
        <w:rPr>
          <w:rFonts w:ascii="Cambria Math" w:hAnsi="Cambria Math"/>
          <w:b/>
          <w:sz w:val="24"/>
          <w:szCs w:val="24"/>
        </w:rPr>
        <w:tab/>
        <w:t xml:space="preserve">Literature </w:t>
      </w:r>
      <w:proofErr w:type="spellStart"/>
      <w:r w:rsidRPr="00CA7ABF">
        <w:rPr>
          <w:rFonts w:ascii="Cambria Math" w:hAnsi="Cambria Math"/>
          <w:b/>
          <w:sz w:val="24"/>
          <w:szCs w:val="24"/>
        </w:rPr>
        <w:t>Reviw</w:t>
      </w:r>
      <w:proofErr w:type="spellEnd"/>
      <w:r w:rsidRPr="00CA7ABF">
        <w:rPr>
          <w:rFonts w:ascii="Cambria Math" w:hAnsi="Cambria Math"/>
          <w:b/>
          <w:sz w:val="24"/>
          <w:szCs w:val="24"/>
        </w:rPr>
        <w:tab/>
      </w:r>
    </w:p>
    <w:p w:rsidR="00F25F6D" w:rsidRPr="00CA7ABF" w:rsidRDefault="00F25F6D" w:rsidP="00F25F6D">
      <w:pPr>
        <w:rPr>
          <w:rFonts w:ascii="Cambria Math" w:hAnsi="Cambria Math"/>
          <w:sz w:val="24"/>
          <w:szCs w:val="24"/>
        </w:rPr>
      </w:pPr>
      <w:r w:rsidRPr="00CA7ABF">
        <w:rPr>
          <w:rFonts w:ascii="Cambria Math" w:hAnsi="Cambria Math"/>
          <w:sz w:val="24"/>
          <w:szCs w:val="24"/>
        </w:rPr>
        <w:t>2.1</w:t>
      </w:r>
      <w:r w:rsidRPr="00CA7ABF">
        <w:rPr>
          <w:rFonts w:ascii="Cambria Math" w:hAnsi="Cambria Math"/>
          <w:sz w:val="24"/>
          <w:szCs w:val="24"/>
        </w:rPr>
        <w:tab/>
        <w:t>Introduction</w:t>
      </w:r>
    </w:p>
    <w:p w:rsidR="00F25F6D" w:rsidRPr="00CA7ABF" w:rsidRDefault="00F25F6D" w:rsidP="00F25F6D">
      <w:pPr>
        <w:rPr>
          <w:rFonts w:ascii="Cambria Math" w:hAnsi="Cambria Math"/>
          <w:sz w:val="24"/>
          <w:szCs w:val="24"/>
        </w:rPr>
      </w:pPr>
      <w:r w:rsidRPr="00CA7ABF">
        <w:rPr>
          <w:rFonts w:ascii="Cambria Math" w:hAnsi="Cambria Math"/>
          <w:sz w:val="24"/>
          <w:szCs w:val="24"/>
        </w:rPr>
        <w:t>2.2</w:t>
      </w:r>
      <w:r w:rsidRPr="00CA7ABF">
        <w:rPr>
          <w:rFonts w:ascii="Cambria Math" w:hAnsi="Cambria Math"/>
          <w:sz w:val="24"/>
          <w:szCs w:val="24"/>
        </w:rPr>
        <w:tab/>
        <w:t>Conceptual Framework</w:t>
      </w:r>
      <w:r w:rsidRPr="00CA7ABF">
        <w:rPr>
          <w:rFonts w:ascii="Cambria Math" w:hAnsi="Cambria Math"/>
          <w:sz w:val="24"/>
          <w:szCs w:val="24"/>
        </w:rPr>
        <w:tab/>
      </w:r>
      <w:r w:rsidRPr="00CA7ABF">
        <w:rPr>
          <w:rFonts w:ascii="Cambria Math" w:hAnsi="Cambria Math"/>
          <w:sz w:val="24"/>
          <w:szCs w:val="24"/>
        </w:rPr>
        <w:tab/>
      </w:r>
    </w:p>
    <w:p w:rsidR="00F25F6D" w:rsidRPr="00CA7ABF" w:rsidRDefault="00F25F6D" w:rsidP="00F25F6D">
      <w:pPr>
        <w:rPr>
          <w:rFonts w:ascii="Cambria Math" w:hAnsi="Cambria Math"/>
          <w:sz w:val="24"/>
          <w:szCs w:val="24"/>
        </w:rPr>
      </w:pPr>
      <w:r w:rsidRPr="00CA7ABF">
        <w:rPr>
          <w:rFonts w:ascii="Cambria Math" w:hAnsi="Cambria Math"/>
          <w:sz w:val="24"/>
          <w:szCs w:val="24"/>
        </w:rPr>
        <w:lastRenderedPageBreak/>
        <w:t>2.3</w:t>
      </w:r>
      <w:r w:rsidRPr="00CA7ABF">
        <w:rPr>
          <w:rFonts w:ascii="Cambria Math" w:hAnsi="Cambria Math"/>
          <w:sz w:val="24"/>
          <w:szCs w:val="24"/>
        </w:rPr>
        <w:tab/>
        <w:t>Summary of Literature Review</w:t>
      </w:r>
    </w:p>
    <w:p w:rsidR="00F25F6D" w:rsidRPr="00CA7ABF" w:rsidRDefault="00F25F6D" w:rsidP="00F25F6D">
      <w:pPr>
        <w:rPr>
          <w:rFonts w:ascii="Cambria Math" w:hAnsi="Cambria Math"/>
          <w:b/>
          <w:sz w:val="24"/>
          <w:szCs w:val="24"/>
        </w:rPr>
      </w:pPr>
      <w:r w:rsidRPr="00CA7ABF">
        <w:rPr>
          <w:rFonts w:ascii="Cambria Math" w:hAnsi="Cambria Math"/>
          <w:b/>
          <w:sz w:val="24"/>
          <w:szCs w:val="24"/>
        </w:rPr>
        <w:t>CHAPTER THREE:</w:t>
      </w:r>
    </w:p>
    <w:p w:rsidR="00F25F6D" w:rsidRPr="00CA7ABF" w:rsidRDefault="00F25F6D" w:rsidP="00F25F6D">
      <w:pPr>
        <w:rPr>
          <w:rFonts w:ascii="Cambria Math" w:hAnsi="Cambria Math"/>
          <w:b/>
          <w:sz w:val="24"/>
          <w:szCs w:val="24"/>
        </w:rPr>
      </w:pPr>
      <w:r w:rsidRPr="00CA7ABF">
        <w:rPr>
          <w:rFonts w:ascii="Cambria Math" w:hAnsi="Cambria Math"/>
          <w:b/>
          <w:sz w:val="24"/>
          <w:szCs w:val="24"/>
        </w:rPr>
        <w:t>3.0</w:t>
      </w:r>
      <w:r w:rsidRPr="00CA7ABF">
        <w:rPr>
          <w:rFonts w:ascii="Cambria Math" w:hAnsi="Cambria Math"/>
          <w:b/>
          <w:sz w:val="24"/>
          <w:szCs w:val="24"/>
        </w:rPr>
        <w:tab/>
        <w:t>METHODOLOGY</w:t>
      </w:r>
    </w:p>
    <w:p w:rsidR="00F25F6D" w:rsidRPr="00CA7ABF" w:rsidRDefault="00F25F6D" w:rsidP="00F25F6D">
      <w:pPr>
        <w:rPr>
          <w:rFonts w:ascii="Cambria Math" w:hAnsi="Cambria Math"/>
          <w:sz w:val="24"/>
          <w:szCs w:val="24"/>
        </w:rPr>
      </w:pPr>
      <w:r w:rsidRPr="00CA7ABF">
        <w:rPr>
          <w:rFonts w:ascii="Cambria Math" w:hAnsi="Cambria Math"/>
          <w:sz w:val="24"/>
          <w:szCs w:val="24"/>
        </w:rPr>
        <w:t>3.1</w:t>
      </w:r>
      <w:r w:rsidRPr="00CA7ABF">
        <w:rPr>
          <w:rFonts w:ascii="Cambria Math" w:hAnsi="Cambria Math"/>
          <w:sz w:val="24"/>
          <w:szCs w:val="24"/>
        </w:rPr>
        <w:tab/>
        <w:t xml:space="preserve">Introduction </w:t>
      </w:r>
      <w:r w:rsidRPr="00CA7ABF">
        <w:rPr>
          <w:rFonts w:ascii="Cambria Math" w:hAnsi="Cambria Math"/>
          <w:sz w:val="24"/>
          <w:szCs w:val="24"/>
        </w:rPr>
        <w:tab/>
      </w:r>
      <w:r w:rsidRPr="00CA7ABF">
        <w:rPr>
          <w:rFonts w:ascii="Cambria Math" w:hAnsi="Cambria Math"/>
          <w:sz w:val="24"/>
          <w:szCs w:val="24"/>
        </w:rPr>
        <w:tab/>
      </w:r>
    </w:p>
    <w:p w:rsidR="00F25F6D" w:rsidRPr="00CA7ABF" w:rsidRDefault="00F25F6D" w:rsidP="00F25F6D">
      <w:pPr>
        <w:rPr>
          <w:rFonts w:ascii="Cambria Math" w:hAnsi="Cambria Math"/>
          <w:sz w:val="24"/>
          <w:szCs w:val="24"/>
        </w:rPr>
      </w:pPr>
      <w:r w:rsidRPr="00CA7ABF">
        <w:rPr>
          <w:rFonts w:ascii="Cambria Math" w:hAnsi="Cambria Math"/>
          <w:sz w:val="24"/>
          <w:szCs w:val="24"/>
        </w:rPr>
        <w:t>3.2</w:t>
      </w:r>
      <w:r w:rsidRPr="00CA7ABF">
        <w:rPr>
          <w:rFonts w:ascii="Cambria Math" w:hAnsi="Cambria Math"/>
          <w:sz w:val="24"/>
          <w:szCs w:val="24"/>
        </w:rPr>
        <w:tab/>
        <w:t>Research Design</w:t>
      </w:r>
    </w:p>
    <w:p w:rsidR="00F25F6D" w:rsidRPr="00CA7ABF" w:rsidRDefault="00F25F6D" w:rsidP="00F25F6D">
      <w:pPr>
        <w:rPr>
          <w:rFonts w:ascii="Cambria Math" w:hAnsi="Cambria Math"/>
          <w:sz w:val="24"/>
          <w:szCs w:val="24"/>
        </w:rPr>
      </w:pPr>
      <w:r w:rsidRPr="00CA7ABF">
        <w:rPr>
          <w:rFonts w:ascii="Cambria Math" w:hAnsi="Cambria Math"/>
          <w:sz w:val="24"/>
          <w:szCs w:val="24"/>
        </w:rPr>
        <w:t>3.3</w:t>
      </w:r>
      <w:r w:rsidRPr="00CA7ABF">
        <w:rPr>
          <w:rFonts w:ascii="Cambria Math" w:hAnsi="Cambria Math"/>
          <w:sz w:val="24"/>
          <w:szCs w:val="24"/>
        </w:rPr>
        <w:tab/>
        <w:t xml:space="preserve">Data Types and Sources </w:t>
      </w:r>
    </w:p>
    <w:p w:rsidR="00F25F6D" w:rsidRPr="00CA7ABF" w:rsidRDefault="00F25F6D" w:rsidP="00F25F6D">
      <w:pPr>
        <w:rPr>
          <w:rFonts w:ascii="Cambria Math" w:hAnsi="Cambria Math"/>
          <w:sz w:val="24"/>
          <w:szCs w:val="24"/>
        </w:rPr>
      </w:pPr>
      <w:r w:rsidRPr="00CA7ABF">
        <w:rPr>
          <w:rFonts w:ascii="Cambria Math" w:hAnsi="Cambria Math"/>
          <w:sz w:val="24"/>
          <w:szCs w:val="24"/>
        </w:rPr>
        <w:t>3.4</w:t>
      </w:r>
      <w:r w:rsidRPr="00CA7ABF">
        <w:rPr>
          <w:rFonts w:ascii="Cambria Math" w:hAnsi="Cambria Math"/>
          <w:sz w:val="24"/>
          <w:szCs w:val="24"/>
        </w:rPr>
        <w:tab/>
        <w:t>Instrument of Data Collection</w:t>
      </w:r>
      <w:r w:rsidRPr="00CA7ABF">
        <w:rPr>
          <w:rFonts w:ascii="Cambria Math" w:hAnsi="Cambria Math"/>
          <w:sz w:val="24"/>
          <w:szCs w:val="24"/>
        </w:rPr>
        <w:tab/>
      </w:r>
    </w:p>
    <w:p w:rsidR="00F25F6D" w:rsidRPr="00CA7ABF" w:rsidRDefault="00F25F6D" w:rsidP="00F25F6D">
      <w:pPr>
        <w:rPr>
          <w:rFonts w:ascii="Cambria Math" w:hAnsi="Cambria Math"/>
          <w:sz w:val="24"/>
          <w:szCs w:val="24"/>
        </w:rPr>
      </w:pPr>
      <w:r w:rsidRPr="00CA7ABF">
        <w:rPr>
          <w:rFonts w:ascii="Cambria Math" w:hAnsi="Cambria Math"/>
          <w:sz w:val="24"/>
          <w:szCs w:val="24"/>
        </w:rPr>
        <w:t>3.5</w:t>
      </w:r>
      <w:r w:rsidRPr="00CA7ABF">
        <w:rPr>
          <w:rFonts w:ascii="Cambria Math" w:hAnsi="Cambria Math"/>
          <w:sz w:val="24"/>
          <w:szCs w:val="24"/>
        </w:rPr>
        <w:tab/>
        <w:t xml:space="preserve">Target Population </w:t>
      </w:r>
    </w:p>
    <w:p w:rsidR="00F25F6D" w:rsidRPr="00CA7ABF" w:rsidRDefault="00F25F6D" w:rsidP="00F25F6D">
      <w:pPr>
        <w:rPr>
          <w:rFonts w:ascii="Cambria Math" w:hAnsi="Cambria Math"/>
          <w:sz w:val="24"/>
          <w:szCs w:val="24"/>
        </w:rPr>
      </w:pPr>
      <w:r w:rsidRPr="00CA7ABF">
        <w:rPr>
          <w:rFonts w:ascii="Cambria Math" w:hAnsi="Cambria Math"/>
          <w:sz w:val="24"/>
          <w:szCs w:val="24"/>
        </w:rPr>
        <w:t>3.6</w:t>
      </w:r>
      <w:r w:rsidRPr="00CA7ABF">
        <w:rPr>
          <w:rFonts w:ascii="Cambria Math" w:hAnsi="Cambria Math"/>
          <w:sz w:val="24"/>
          <w:szCs w:val="24"/>
        </w:rPr>
        <w:tab/>
        <w:t>Sample Frame, Sample Size and Sampling Techniques</w:t>
      </w:r>
      <w:r w:rsidRPr="00CA7ABF">
        <w:rPr>
          <w:rFonts w:ascii="Cambria Math" w:hAnsi="Cambria Math"/>
          <w:sz w:val="24"/>
          <w:szCs w:val="24"/>
        </w:rPr>
        <w:tab/>
      </w:r>
    </w:p>
    <w:p w:rsidR="00F25F6D" w:rsidRPr="00CA7ABF" w:rsidRDefault="00F25F6D" w:rsidP="00F25F6D">
      <w:pPr>
        <w:rPr>
          <w:rFonts w:ascii="Cambria Math" w:hAnsi="Cambria Math"/>
          <w:sz w:val="24"/>
          <w:szCs w:val="24"/>
        </w:rPr>
      </w:pPr>
      <w:r w:rsidRPr="00CA7ABF">
        <w:rPr>
          <w:rFonts w:ascii="Cambria Math" w:hAnsi="Cambria Math"/>
          <w:sz w:val="24"/>
          <w:szCs w:val="24"/>
        </w:rPr>
        <w:t>3.7</w:t>
      </w:r>
      <w:r w:rsidRPr="00CA7ABF">
        <w:rPr>
          <w:rFonts w:ascii="Cambria Math" w:hAnsi="Cambria Math"/>
          <w:sz w:val="24"/>
          <w:szCs w:val="24"/>
        </w:rPr>
        <w:tab/>
        <w:t>Method of Data Collection</w:t>
      </w:r>
      <w:r w:rsidRPr="00CA7ABF">
        <w:rPr>
          <w:rFonts w:ascii="Cambria Math" w:hAnsi="Cambria Math"/>
          <w:sz w:val="24"/>
          <w:szCs w:val="24"/>
        </w:rPr>
        <w:tab/>
      </w:r>
      <w:r w:rsidRPr="00CA7ABF">
        <w:rPr>
          <w:rFonts w:ascii="Cambria Math" w:hAnsi="Cambria Math"/>
          <w:sz w:val="24"/>
          <w:szCs w:val="24"/>
        </w:rPr>
        <w:tab/>
      </w:r>
    </w:p>
    <w:p w:rsidR="00F25F6D" w:rsidRPr="00CA7ABF" w:rsidRDefault="00F25F6D" w:rsidP="00F25F6D">
      <w:pPr>
        <w:rPr>
          <w:rFonts w:ascii="Cambria Math" w:hAnsi="Cambria Math"/>
          <w:sz w:val="24"/>
          <w:szCs w:val="24"/>
        </w:rPr>
      </w:pPr>
      <w:r w:rsidRPr="00CA7ABF">
        <w:rPr>
          <w:rFonts w:ascii="Cambria Math" w:hAnsi="Cambria Math"/>
          <w:sz w:val="24"/>
          <w:szCs w:val="24"/>
        </w:rPr>
        <w:t>3.8</w:t>
      </w:r>
      <w:r w:rsidRPr="00CA7ABF">
        <w:rPr>
          <w:rFonts w:ascii="Cambria Math" w:hAnsi="Cambria Math"/>
          <w:sz w:val="24"/>
          <w:szCs w:val="24"/>
        </w:rPr>
        <w:tab/>
        <w:t>Method of Data Analysis</w:t>
      </w:r>
      <w:r w:rsidRPr="00CA7ABF">
        <w:rPr>
          <w:rFonts w:ascii="Cambria Math" w:hAnsi="Cambria Math"/>
          <w:sz w:val="24"/>
          <w:szCs w:val="24"/>
        </w:rPr>
        <w:tab/>
      </w:r>
    </w:p>
    <w:p w:rsidR="00F25F6D" w:rsidRPr="00CA7ABF" w:rsidRDefault="00F25F6D" w:rsidP="00F25F6D">
      <w:pPr>
        <w:rPr>
          <w:rFonts w:ascii="Cambria Math" w:hAnsi="Cambria Math"/>
          <w:sz w:val="24"/>
          <w:szCs w:val="24"/>
        </w:rPr>
      </w:pPr>
      <w:r w:rsidRPr="00CA7ABF">
        <w:rPr>
          <w:rFonts w:ascii="Cambria Math" w:hAnsi="Cambria Math"/>
          <w:sz w:val="24"/>
          <w:szCs w:val="24"/>
        </w:rPr>
        <w:t>3.9</w:t>
      </w:r>
      <w:r w:rsidRPr="00CA7ABF">
        <w:rPr>
          <w:rFonts w:ascii="Cambria Math" w:hAnsi="Cambria Math"/>
          <w:sz w:val="24"/>
          <w:szCs w:val="24"/>
        </w:rPr>
        <w:tab/>
        <w:t>Summary of Methodology</w:t>
      </w:r>
      <w:r w:rsidRPr="00CA7ABF">
        <w:rPr>
          <w:rFonts w:ascii="Cambria Math" w:hAnsi="Cambria Math"/>
          <w:sz w:val="24"/>
          <w:szCs w:val="24"/>
        </w:rPr>
        <w:tab/>
      </w:r>
    </w:p>
    <w:p w:rsidR="00F25F6D" w:rsidRPr="00CA7ABF" w:rsidRDefault="00F25F6D" w:rsidP="00F25F6D">
      <w:pPr>
        <w:rPr>
          <w:rFonts w:ascii="Cambria Math" w:hAnsi="Cambria Math"/>
          <w:b/>
          <w:sz w:val="24"/>
          <w:szCs w:val="24"/>
        </w:rPr>
      </w:pPr>
      <w:r w:rsidRPr="00CA7ABF">
        <w:rPr>
          <w:rFonts w:ascii="Cambria Math" w:hAnsi="Cambria Math"/>
          <w:b/>
          <w:sz w:val="24"/>
          <w:szCs w:val="24"/>
        </w:rPr>
        <w:t>CHAPTER FOUR:</w:t>
      </w:r>
    </w:p>
    <w:p w:rsidR="00F25F6D" w:rsidRPr="00CA7ABF" w:rsidRDefault="00F25F6D" w:rsidP="00F25F6D">
      <w:pPr>
        <w:rPr>
          <w:rFonts w:ascii="Cambria Math" w:hAnsi="Cambria Math"/>
          <w:sz w:val="24"/>
          <w:szCs w:val="24"/>
        </w:rPr>
      </w:pPr>
      <w:r w:rsidRPr="00CA7ABF">
        <w:rPr>
          <w:rFonts w:ascii="Cambria Math" w:hAnsi="Cambria Math"/>
          <w:b/>
          <w:sz w:val="24"/>
          <w:szCs w:val="24"/>
        </w:rPr>
        <w:t>4.0</w:t>
      </w:r>
      <w:r w:rsidRPr="00CA7ABF">
        <w:rPr>
          <w:rFonts w:ascii="Cambria Math" w:hAnsi="Cambria Math"/>
          <w:b/>
          <w:sz w:val="24"/>
          <w:szCs w:val="24"/>
        </w:rPr>
        <w:tab/>
        <w:t xml:space="preserve">DATA PRESENTATION, ANALYSIS AND INTERPRETATION </w:t>
      </w:r>
    </w:p>
    <w:p w:rsidR="00F25F6D" w:rsidRPr="00CA7ABF" w:rsidRDefault="00F25F6D" w:rsidP="00F25F6D">
      <w:pPr>
        <w:rPr>
          <w:rFonts w:ascii="Cambria Math" w:hAnsi="Cambria Math"/>
          <w:sz w:val="24"/>
          <w:szCs w:val="24"/>
        </w:rPr>
      </w:pPr>
      <w:r w:rsidRPr="00CA7ABF">
        <w:rPr>
          <w:rFonts w:ascii="Cambria Math" w:hAnsi="Cambria Math"/>
          <w:sz w:val="24"/>
          <w:szCs w:val="24"/>
        </w:rPr>
        <w:t>4.1</w:t>
      </w:r>
      <w:r w:rsidRPr="00CA7ABF">
        <w:rPr>
          <w:rFonts w:ascii="Cambria Math" w:hAnsi="Cambria Math"/>
          <w:sz w:val="24"/>
          <w:szCs w:val="24"/>
        </w:rPr>
        <w:tab/>
        <w:t>Introduction</w:t>
      </w:r>
      <w:r w:rsidRPr="00CA7ABF">
        <w:rPr>
          <w:rFonts w:ascii="Cambria Math" w:hAnsi="Cambria Math"/>
          <w:sz w:val="24"/>
          <w:szCs w:val="24"/>
        </w:rPr>
        <w:tab/>
      </w:r>
    </w:p>
    <w:p w:rsidR="00F25F6D" w:rsidRPr="00CA7ABF" w:rsidRDefault="00F25F6D" w:rsidP="00F25F6D">
      <w:pPr>
        <w:rPr>
          <w:rFonts w:ascii="Cambria Math" w:hAnsi="Cambria Math"/>
          <w:sz w:val="24"/>
          <w:szCs w:val="24"/>
        </w:rPr>
      </w:pPr>
      <w:r w:rsidRPr="00CA7ABF">
        <w:rPr>
          <w:rFonts w:ascii="Cambria Math" w:hAnsi="Cambria Math"/>
          <w:sz w:val="24"/>
          <w:szCs w:val="24"/>
        </w:rPr>
        <w:t>4.2</w:t>
      </w:r>
      <w:r w:rsidRPr="00CA7ABF">
        <w:rPr>
          <w:rFonts w:ascii="Cambria Math" w:hAnsi="Cambria Math"/>
          <w:sz w:val="24"/>
          <w:szCs w:val="24"/>
        </w:rPr>
        <w:tab/>
        <w:t xml:space="preserve">Discussion of Findings </w:t>
      </w:r>
    </w:p>
    <w:p w:rsidR="00F25F6D" w:rsidRPr="00CA7ABF" w:rsidRDefault="00F25F6D" w:rsidP="00F25F6D">
      <w:pPr>
        <w:rPr>
          <w:rFonts w:ascii="Cambria Math" w:hAnsi="Cambria Math"/>
          <w:b/>
          <w:sz w:val="24"/>
          <w:szCs w:val="24"/>
        </w:rPr>
      </w:pPr>
      <w:r w:rsidRPr="00CA7ABF">
        <w:rPr>
          <w:rFonts w:ascii="Cambria Math" w:hAnsi="Cambria Math"/>
          <w:b/>
          <w:sz w:val="24"/>
          <w:szCs w:val="24"/>
        </w:rPr>
        <w:t xml:space="preserve">CHAPTER FIVE: </w:t>
      </w:r>
    </w:p>
    <w:p w:rsidR="00F25F6D" w:rsidRPr="00CA7ABF" w:rsidRDefault="00F25F6D" w:rsidP="00F25F6D">
      <w:pPr>
        <w:rPr>
          <w:rFonts w:ascii="Cambria Math" w:hAnsi="Cambria Math"/>
          <w:b/>
          <w:sz w:val="24"/>
          <w:szCs w:val="24"/>
        </w:rPr>
      </w:pPr>
      <w:r w:rsidRPr="00CA7ABF">
        <w:rPr>
          <w:rFonts w:ascii="Cambria Math" w:hAnsi="Cambria Math"/>
          <w:b/>
          <w:sz w:val="24"/>
          <w:szCs w:val="24"/>
        </w:rPr>
        <w:t>5.0</w:t>
      </w:r>
      <w:r w:rsidRPr="00CA7ABF">
        <w:rPr>
          <w:rFonts w:ascii="Cambria Math" w:hAnsi="Cambria Math"/>
          <w:b/>
          <w:sz w:val="24"/>
          <w:szCs w:val="24"/>
        </w:rPr>
        <w:tab/>
        <w:t>SUMMARY, CONCLUSION AND RECOMMENDATIONS</w:t>
      </w:r>
      <w:r w:rsidRPr="00CA7ABF">
        <w:rPr>
          <w:rFonts w:ascii="Cambria Math" w:hAnsi="Cambria Math"/>
          <w:b/>
          <w:sz w:val="24"/>
          <w:szCs w:val="24"/>
        </w:rPr>
        <w:tab/>
      </w:r>
      <w:r w:rsidRPr="00CA7ABF">
        <w:rPr>
          <w:rFonts w:ascii="Cambria Math" w:hAnsi="Cambria Math"/>
          <w:b/>
          <w:sz w:val="24"/>
          <w:szCs w:val="24"/>
        </w:rPr>
        <w:tab/>
      </w:r>
    </w:p>
    <w:p w:rsidR="00F25F6D" w:rsidRPr="00CA7ABF" w:rsidRDefault="00F25F6D" w:rsidP="00F25F6D">
      <w:pPr>
        <w:rPr>
          <w:rFonts w:ascii="Cambria Math" w:hAnsi="Cambria Math"/>
          <w:sz w:val="24"/>
          <w:szCs w:val="24"/>
        </w:rPr>
      </w:pPr>
      <w:r w:rsidRPr="00CA7ABF">
        <w:rPr>
          <w:rFonts w:ascii="Cambria Math" w:hAnsi="Cambria Math"/>
          <w:sz w:val="24"/>
          <w:szCs w:val="24"/>
        </w:rPr>
        <w:t>5.1</w:t>
      </w:r>
      <w:r w:rsidRPr="00CA7ABF">
        <w:rPr>
          <w:rFonts w:ascii="Cambria Math" w:hAnsi="Cambria Math"/>
          <w:sz w:val="24"/>
          <w:szCs w:val="24"/>
        </w:rPr>
        <w:tab/>
        <w:t xml:space="preserve"> Summary</w:t>
      </w:r>
    </w:p>
    <w:p w:rsidR="00F25F6D" w:rsidRPr="00CA7ABF" w:rsidRDefault="00F25F6D" w:rsidP="00F25F6D">
      <w:pPr>
        <w:rPr>
          <w:rFonts w:ascii="Cambria Math" w:hAnsi="Cambria Math"/>
          <w:sz w:val="24"/>
          <w:szCs w:val="24"/>
        </w:rPr>
      </w:pPr>
      <w:r w:rsidRPr="00CA7ABF">
        <w:rPr>
          <w:rFonts w:ascii="Cambria Math" w:hAnsi="Cambria Math"/>
          <w:sz w:val="24"/>
          <w:szCs w:val="24"/>
        </w:rPr>
        <w:t>5.2</w:t>
      </w:r>
      <w:r w:rsidRPr="00CA7ABF">
        <w:rPr>
          <w:rFonts w:ascii="Cambria Math" w:hAnsi="Cambria Math"/>
          <w:sz w:val="24"/>
          <w:szCs w:val="24"/>
        </w:rPr>
        <w:tab/>
        <w:t>Conclusion</w:t>
      </w:r>
      <w:r w:rsidRPr="00CA7ABF">
        <w:rPr>
          <w:rFonts w:ascii="Cambria Math" w:hAnsi="Cambria Math"/>
          <w:sz w:val="24"/>
          <w:szCs w:val="24"/>
        </w:rPr>
        <w:tab/>
      </w:r>
      <w:r w:rsidRPr="00CA7ABF">
        <w:rPr>
          <w:rFonts w:ascii="Cambria Math" w:hAnsi="Cambria Math"/>
          <w:sz w:val="24"/>
          <w:szCs w:val="24"/>
        </w:rPr>
        <w:tab/>
      </w:r>
    </w:p>
    <w:p w:rsidR="00F25F6D" w:rsidRPr="00CA7ABF" w:rsidRDefault="00F25F6D" w:rsidP="00F25F6D">
      <w:pPr>
        <w:rPr>
          <w:rFonts w:ascii="Cambria Math" w:hAnsi="Cambria Math"/>
          <w:sz w:val="24"/>
          <w:szCs w:val="24"/>
        </w:rPr>
      </w:pPr>
      <w:r w:rsidRPr="00CA7ABF">
        <w:rPr>
          <w:rFonts w:ascii="Cambria Math" w:hAnsi="Cambria Math"/>
          <w:sz w:val="24"/>
          <w:szCs w:val="24"/>
        </w:rPr>
        <w:t>5.3</w:t>
      </w:r>
      <w:r w:rsidRPr="00CA7ABF">
        <w:rPr>
          <w:rFonts w:ascii="Cambria Math" w:hAnsi="Cambria Math"/>
          <w:sz w:val="24"/>
          <w:szCs w:val="24"/>
        </w:rPr>
        <w:tab/>
        <w:t>Recommendations</w:t>
      </w:r>
      <w:r w:rsidRPr="00CA7ABF">
        <w:rPr>
          <w:rFonts w:ascii="Cambria Math" w:hAnsi="Cambria Math"/>
          <w:sz w:val="24"/>
          <w:szCs w:val="24"/>
        </w:rPr>
        <w:tab/>
      </w:r>
      <w:r w:rsidRPr="00CA7ABF">
        <w:rPr>
          <w:rFonts w:ascii="Cambria Math" w:hAnsi="Cambria Math"/>
          <w:sz w:val="24"/>
          <w:szCs w:val="24"/>
        </w:rPr>
        <w:tab/>
      </w:r>
    </w:p>
    <w:p w:rsidR="00F25F6D" w:rsidRPr="00CA7ABF" w:rsidRDefault="00F25F6D" w:rsidP="00F25F6D">
      <w:pPr>
        <w:rPr>
          <w:rFonts w:ascii="Cambria Math" w:hAnsi="Cambria Math"/>
          <w:b/>
          <w:sz w:val="24"/>
          <w:szCs w:val="24"/>
        </w:rPr>
      </w:pPr>
      <w:r w:rsidRPr="00CA7ABF">
        <w:rPr>
          <w:rFonts w:ascii="Cambria Math" w:hAnsi="Cambria Math"/>
          <w:b/>
          <w:sz w:val="24"/>
          <w:szCs w:val="24"/>
        </w:rPr>
        <w:t>References</w:t>
      </w:r>
    </w:p>
    <w:p w:rsidR="00F25F6D" w:rsidRPr="00CA7ABF" w:rsidRDefault="00F25F6D" w:rsidP="00F25F6D">
      <w:pPr>
        <w:rPr>
          <w:rFonts w:ascii="Cambria Math" w:hAnsi="Cambria Math"/>
          <w:sz w:val="24"/>
          <w:szCs w:val="24"/>
        </w:rPr>
      </w:pPr>
      <w:r w:rsidRPr="00CA7ABF">
        <w:rPr>
          <w:rFonts w:ascii="Cambria Math" w:hAnsi="Cambria Math"/>
          <w:b/>
          <w:sz w:val="24"/>
          <w:szCs w:val="24"/>
        </w:rPr>
        <w:t>Appendix</w:t>
      </w:r>
    </w:p>
    <w:p w:rsidR="00F25F6D" w:rsidRDefault="00F25F6D" w:rsidP="00423F6E">
      <w:pPr>
        <w:jc w:val="center"/>
        <w:rPr>
          <w:b/>
        </w:rPr>
      </w:pPr>
    </w:p>
    <w:p w:rsidR="00C1721F" w:rsidRPr="00BC4BD7" w:rsidRDefault="00C1721F" w:rsidP="00BC4BD7">
      <w:pPr>
        <w:jc w:val="center"/>
        <w:rPr>
          <w:rFonts w:ascii="Times New Roman" w:hAnsi="Times New Roman" w:cs="Times New Roman"/>
          <w:b/>
          <w:sz w:val="28"/>
          <w:szCs w:val="28"/>
        </w:rPr>
      </w:pPr>
      <w:r w:rsidRPr="00BC4BD7">
        <w:rPr>
          <w:rFonts w:ascii="Times New Roman" w:hAnsi="Times New Roman" w:cs="Times New Roman"/>
          <w:b/>
          <w:sz w:val="28"/>
          <w:szCs w:val="28"/>
        </w:rPr>
        <w:t>CHAPTER ONE</w:t>
      </w:r>
    </w:p>
    <w:p w:rsidR="00C1721F" w:rsidRPr="00BC4BD7" w:rsidRDefault="00C1721F" w:rsidP="00C1721F">
      <w:pPr>
        <w:rPr>
          <w:rFonts w:ascii="Times New Roman" w:hAnsi="Times New Roman" w:cs="Times New Roman"/>
          <w:b/>
          <w:sz w:val="26"/>
          <w:szCs w:val="26"/>
        </w:rPr>
      </w:pPr>
      <w:r w:rsidRPr="00BC4BD7">
        <w:rPr>
          <w:rFonts w:ascii="Times New Roman" w:hAnsi="Times New Roman" w:cs="Times New Roman"/>
          <w:b/>
          <w:sz w:val="26"/>
          <w:szCs w:val="26"/>
        </w:rPr>
        <w:t xml:space="preserve">1.0 Introduction </w:t>
      </w:r>
    </w:p>
    <w:p w:rsidR="00C1721F" w:rsidRPr="00BC4BD7" w:rsidRDefault="00C1721F" w:rsidP="00C1721F">
      <w:pPr>
        <w:rPr>
          <w:rFonts w:ascii="Times New Roman" w:hAnsi="Times New Roman" w:cs="Times New Roman"/>
          <w:b/>
          <w:sz w:val="26"/>
          <w:szCs w:val="26"/>
        </w:rPr>
      </w:pPr>
      <w:r w:rsidRPr="00BC4BD7">
        <w:rPr>
          <w:rFonts w:ascii="Times New Roman" w:hAnsi="Times New Roman" w:cs="Times New Roman"/>
          <w:b/>
          <w:sz w:val="26"/>
          <w:szCs w:val="26"/>
        </w:rPr>
        <w:t>1.1 Background to the Study</w:t>
      </w:r>
    </w:p>
    <w:p w:rsidR="00C1721F" w:rsidRPr="00BC4BD7" w:rsidRDefault="00C1721F" w:rsidP="00BD14DF">
      <w:pPr>
        <w:rPr>
          <w:rFonts w:ascii="Times New Roman" w:hAnsi="Times New Roman" w:cs="Times New Roman"/>
          <w:sz w:val="26"/>
          <w:szCs w:val="26"/>
        </w:rPr>
      </w:pPr>
      <w:r w:rsidRPr="00BC4BD7">
        <w:rPr>
          <w:rFonts w:ascii="Times New Roman" w:hAnsi="Times New Roman" w:cs="Times New Roman"/>
          <w:sz w:val="26"/>
          <w:szCs w:val="26"/>
        </w:rPr>
        <w:t xml:space="preserve"> There is bound to be conflict over land use. The demands for arable land, grazing, forestry, wildlife, tourism and property development are greater than the land resources available (</w:t>
      </w:r>
      <w:proofErr w:type="spellStart"/>
      <w:r w:rsidRPr="00BC4BD7">
        <w:rPr>
          <w:rFonts w:ascii="Times New Roman" w:hAnsi="Times New Roman" w:cs="Times New Roman"/>
          <w:sz w:val="26"/>
          <w:szCs w:val="26"/>
        </w:rPr>
        <w:t>Ratclift</w:t>
      </w:r>
      <w:proofErr w:type="spellEnd"/>
      <w:r w:rsidRPr="00BC4BD7">
        <w:rPr>
          <w:rFonts w:ascii="Times New Roman" w:hAnsi="Times New Roman" w:cs="Times New Roman"/>
          <w:sz w:val="26"/>
          <w:szCs w:val="26"/>
        </w:rPr>
        <w:t xml:space="preserve">, 2010). In the developing countries including Nigeria, these demands become more pressing every year. The population dependent on the land for food, fuel and employment will double within the next 25 to 50 years. Even where land is still plentiful, many people may have inadequate access to land or to the benefits from its use especially for property development. Land must change to meet new demands yet change brings new conflicts between competing uses of the land and between the interests of individual land users and the common good. </w:t>
      </w:r>
    </w:p>
    <w:p w:rsidR="00C1721F"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Land is a private property, its ownership and use is protected by the constitution (Farmer and Gibb, 2012). It is the free gift of nature to mankind. Every activity of man as of necessity takes place on land and as a result of increased activities there arose conflicts in different land uses. One land use tends to succeed another, where this is no control of such succession and use. Ratcliff (2013) states that succession of land use for its own sake is hardly desirable and change in advance of the appropriate time will only contribute to the inefficiency of the urban structure. He also argued that there are times when succession appear to lag behind the needs of the community, when actually, the fundamental factors that call for a readjustment of land uses are not present. Thus, the need for spatial ordering of land use with a view to creating functionally efficient and aesthetically pleasing environment for living, circulation and recreation, becomes imperative.</w:t>
      </w:r>
    </w:p>
    <w:p w:rsidR="00C1721F"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The creation of a balanced land use system (urban equilibrium), that is, the provision of adequate land for the various land uses, consistent with the creation of functionally efficient physical environment, is the objective of the land use allocation. Land use allocation is to ensure the best utilization of land in the national interest, and to prevent individual land owners from using that land to the </w:t>
      </w:r>
      <w:r w:rsidRPr="00BC4BD7">
        <w:rPr>
          <w:rFonts w:ascii="Times New Roman" w:hAnsi="Times New Roman" w:cs="Times New Roman"/>
          <w:sz w:val="26"/>
          <w:szCs w:val="26"/>
        </w:rPr>
        <w:lastRenderedPageBreak/>
        <w:t>detriment of body politic (</w:t>
      </w:r>
      <w:proofErr w:type="spellStart"/>
      <w:r w:rsidRPr="00BC4BD7">
        <w:rPr>
          <w:rFonts w:ascii="Times New Roman" w:hAnsi="Times New Roman" w:cs="Times New Roman"/>
          <w:sz w:val="26"/>
          <w:szCs w:val="26"/>
        </w:rPr>
        <w:t>Lawal</w:t>
      </w:r>
      <w:proofErr w:type="spellEnd"/>
      <w:r w:rsidRPr="00BC4BD7">
        <w:rPr>
          <w:rFonts w:ascii="Times New Roman" w:hAnsi="Times New Roman" w:cs="Times New Roman"/>
          <w:sz w:val="26"/>
          <w:szCs w:val="26"/>
        </w:rPr>
        <w:t xml:space="preserve">, 2014). There has been several concern in the recent times as to the procedure involves in the allocation of land for property development. It ranges from the high cost to the fraudulent activities attached to land for property development. </w:t>
      </w:r>
    </w:p>
    <w:p w:rsidR="00C1721F"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This is </w:t>
      </w:r>
      <w:proofErr w:type="spellStart"/>
      <w:r w:rsidRPr="00BC4BD7">
        <w:rPr>
          <w:rFonts w:ascii="Times New Roman" w:hAnsi="Times New Roman" w:cs="Times New Roman"/>
          <w:sz w:val="26"/>
          <w:szCs w:val="26"/>
        </w:rPr>
        <w:t>inspite</w:t>
      </w:r>
      <w:proofErr w:type="spellEnd"/>
      <w:r w:rsidRPr="00BC4BD7">
        <w:rPr>
          <w:rFonts w:ascii="Times New Roman" w:hAnsi="Times New Roman" w:cs="Times New Roman"/>
          <w:sz w:val="26"/>
          <w:szCs w:val="26"/>
        </w:rPr>
        <w:t xml:space="preserve"> of their common law right to develop their land, as they like, provided they do not cause any nuisance or interfere with the rights of others. Land use allocation necessarily has to do with the sitting of buildings and communication routes with objectives of achieving equilibrium between convenience, beauty and cost. According to </w:t>
      </w:r>
      <w:proofErr w:type="spellStart"/>
      <w:r w:rsidRPr="00BC4BD7">
        <w:rPr>
          <w:rFonts w:ascii="Times New Roman" w:hAnsi="Times New Roman" w:cs="Times New Roman"/>
          <w:sz w:val="26"/>
          <w:szCs w:val="26"/>
        </w:rPr>
        <w:t>Nwanekezie</w:t>
      </w:r>
      <w:proofErr w:type="spellEnd"/>
      <w:r w:rsidRPr="00BC4BD7">
        <w:rPr>
          <w:rFonts w:ascii="Times New Roman" w:hAnsi="Times New Roman" w:cs="Times New Roman"/>
          <w:sz w:val="26"/>
          <w:szCs w:val="26"/>
        </w:rPr>
        <w:t xml:space="preserve"> (2013), land use allocation determines where residential buildings and even new industries should be located, how raw materials can be transported to them, and their products distributed to market, where the employees should live, how they would get to work, where schools and other institutions should be situated. </w:t>
      </w:r>
    </w:p>
    <w:p w:rsidR="00C1721F"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The basic principle of allocation is that adequate land should be set aside for each uses at the onset in appropriate locations pending the time they will be needed and or funds will be available for their provision or development. This is because it takes at least ten to twenty years to fully develop a residential neighborhood for instance, and it is not possible to provide at the initial stage of development all the facilities and services proposed in a layout plan even if money is not a constraint. Their provision of development is normally spread over time to keep peace with the development states of the </w:t>
      </w:r>
      <w:proofErr w:type="spellStart"/>
      <w:r w:rsidRPr="00BC4BD7">
        <w:rPr>
          <w:rFonts w:ascii="Times New Roman" w:hAnsi="Times New Roman" w:cs="Times New Roman"/>
          <w:sz w:val="26"/>
          <w:szCs w:val="26"/>
        </w:rPr>
        <w:t>neighbourhood</w:t>
      </w:r>
      <w:proofErr w:type="spellEnd"/>
      <w:r w:rsidRPr="00BC4BD7">
        <w:rPr>
          <w:rFonts w:ascii="Times New Roman" w:hAnsi="Times New Roman" w:cs="Times New Roman"/>
          <w:sz w:val="26"/>
          <w:szCs w:val="26"/>
        </w:rPr>
        <w:t xml:space="preserve">. </w:t>
      </w:r>
    </w:p>
    <w:p w:rsidR="00C1721F" w:rsidRPr="00246637" w:rsidRDefault="00C1721F" w:rsidP="00C1721F">
      <w:pPr>
        <w:rPr>
          <w:rFonts w:ascii="Times New Roman" w:hAnsi="Times New Roman" w:cs="Times New Roman"/>
          <w:b/>
          <w:sz w:val="26"/>
          <w:szCs w:val="26"/>
        </w:rPr>
      </w:pPr>
      <w:r w:rsidRPr="00246637">
        <w:rPr>
          <w:rFonts w:ascii="Times New Roman" w:hAnsi="Times New Roman" w:cs="Times New Roman"/>
          <w:b/>
          <w:sz w:val="26"/>
          <w:szCs w:val="26"/>
        </w:rPr>
        <w:t>1.2 Statement of the Problem</w:t>
      </w:r>
    </w:p>
    <w:p w:rsidR="00C1721F"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Development /redevelopment means adding to land resources to alter the natural state or form, changing the use of land, demolishing old structure and erect new ones. Property development contributes its own quota to the housing and economic development of the country and equally to services as source of </w:t>
      </w:r>
      <w:r w:rsidR="00246637" w:rsidRPr="00BC4BD7">
        <w:rPr>
          <w:rFonts w:ascii="Times New Roman" w:hAnsi="Times New Roman" w:cs="Times New Roman"/>
          <w:sz w:val="26"/>
          <w:szCs w:val="26"/>
        </w:rPr>
        <w:t>income</w:t>
      </w:r>
      <w:r w:rsidRPr="00BC4BD7">
        <w:rPr>
          <w:rFonts w:ascii="Times New Roman" w:hAnsi="Times New Roman" w:cs="Times New Roman"/>
          <w:sz w:val="26"/>
          <w:szCs w:val="26"/>
        </w:rPr>
        <w:t xml:space="preserve"> to the investors. </w:t>
      </w:r>
    </w:p>
    <w:p w:rsidR="00C1721F"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There are some problems associated with property development such as </w:t>
      </w:r>
      <w:proofErr w:type="gramStart"/>
      <w:r w:rsidRPr="00BC4BD7">
        <w:rPr>
          <w:rFonts w:ascii="Times New Roman" w:hAnsi="Times New Roman" w:cs="Times New Roman"/>
          <w:sz w:val="26"/>
          <w:szCs w:val="26"/>
        </w:rPr>
        <w:t>non</w:t>
      </w:r>
      <w:proofErr w:type="gramEnd"/>
      <w:r w:rsidRPr="00BC4BD7">
        <w:rPr>
          <w:rFonts w:ascii="Times New Roman" w:hAnsi="Times New Roman" w:cs="Times New Roman"/>
          <w:sz w:val="26"/>
          <w:szCs w:val="26"/>
        </w:rPr>
        <w:t>- availability of land for development, revolution of right on land various land policies. However, the major concern in this study is to assess the land use and allocation procedure for property development in Ilorin metropolis.</w:t>
      </w:r>
    </w:p>
    <w:p w:rsidR="00E7595B" w:rsidRPr="00246637" w:rsidRDefault="00E7595B" w:rsidP="00C1721F">
      <w:pPr>
        <w:rPr>
          <w:rFonts w:ascii="Times New Roman" w:hAnsi="Times New Roman" w:cs="Times New Roman"/>
          <w:b/>
          <w:sz w:val="26"/>
          <w:szCs w:val="26"/>
        </w:rPr>
      </w:pPr>
      <w:r w:rsidRPr="00246637">
        <w:rPr>
          <w:rFonts w:ascii="Times New Roman" w:hAnsi="Times New Roman" w:cs="Times New Roman"/>
          <w:b/>
          <w:sz w:val="26"/>
          <w:szCs w:val="26"/>
        </w:rPr>
        <w:lastRenderedPageBreak/>
        <w:t>1.3 Research Question</w:t>
      </w:r>
    </w:p>
    <w:p w:rsidR="00E7595B"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To investigate the research problem earlier stated and to rightly address the focus of this study more objectively, certain questions have been raised. It is believed that obtaining the right answers to these questions will lead to the achievement of the objectives of the study.</w:t>
      </w:r>
    </w:p>
    <w:p w:rsidR="00E7595B" w:rsidRPr="00BC4BD7" w:rsidRDefault="00E7595B" w:rsidP="00C1721F">
      <w:pPr>
        <w:rPr>
          <w:rFonts w:ascii="Times New Roman" w:hAnsi="Times New Roman" w:cs="Times New Roman"/>
          <w:sz w:val="26"/>
          <w:szCs w:val="26"/>
        </w:rPr>
      </w:pPr>
      <w:r w:rsidRPr="00BC4BD7">
        <w:rPr>
          <w:rFonts w:ascii="Times New Roman" w:hAnsi="Times New Roman" w:cs="Times New Roman"/>
          <w:sz w:val="26"/>
          <w:szCs w:val="26"/>
        </w:rPr>
        <w:t>The questions are as follows:</w:t>
      </w:r>
    </w:p>
    <w:p w:rsidR="00E7595B" w:rsidRPr="00BC4BD7" w:rsidRDefault="00E7595B" w:rsidP="00C1721F">
      <w:pPr>
        <w:rPr>
          <w:rFonts w:ascii="Times New Roman" w:hAnsi="Times New Roman" w:cs="Times New Roman"/>
          <w:sz w:val="26"/>
          <w:szCs w:val="26"/>
        </w:rPr>
      </w:pPr>
      <w:proofErr w:type="spellStart"/>
      <w:proofErr w:type="gramStart"/>
      <w:r w:rsidRPr="00BC4BD7">
        <w:rPr>
          <w:rFonts w:ascii="Times New Roman" w:hAnsi="Times New Roman" w:cs="Times New Roman"/>
          <w:sz w:val="26"/>
          <w:szCs w:val="26"/>
        </w:rPr>
        <w:t>i</w:t>
      </w:r>
      <w:proofErr w:type="spellEnd"/>
      <w:proofErr w:type="gramEnd"/>
      <w:r w:rsidRPr="00BC4BD7">
        <w:rPr>
          <w:rFonts w:ascii="Times New Roman" w:hAnsi="Times New Roman" w:cs="Times New Roman"/>
          <w:sz w:val="26"/>
          <w:szCs w:val="26"/>
        </w:rPr>
        <w:tab/>
      </w:r>
      <w:r w:rsidR="00C1721F" w:rsidRPr="00BC4BD7">
        <w:rPr>
          <w:rFonts w:ascii="Times New Roman" w:hAnsi="Times New Roman" w:cs="Times New Roman"/>
          <w:sz w:val="26"/>
          <w:szCs w:val="26"/>
        </w:rPr>
        <w:t>What is the procedure involved in land use allocation for property development in Ilorin east?</w:t>
      </w:r>
    </w:p>
    <w:p w:rsidR="00E7595B" w:rsidRPr="00BC4BD7" w:rsidRDefault="00E7595B" w:rsidP="00C1721F">
      <w:pPr>
        <w:rPr>
          <w:rFonts w:ascii="Times New Roman" w:hAnsi="Times New Roman" w:cs="Times New Roman"/>
          <w:sz w:val="26"/>
          <w:szCs w:val="26"/>
        </w:rPr>
      </w:pPr>
      <w:proofErr w:type="gramStart"/>
      <w:r w:rsidRPr="00BC4BD7">
        <w:rPr>
          <w:rFonts w:ascii="Times New Roman" w:hAnsi="Times New Roman" w:cs="Times New Roman"/>
          <w:sz w:val="26"/>
          <w:szCs w:val="26"/>
        </w:rPr>
        <w:t>ii</w:t>
      </w:r>
      <w:proofErr w:type="gramEnd"/>
      <w:r w:rsidRPr="00BC4BD7">
        <w:rPr>
          <w:rFonts w:ascii="Times New Roman" w:hAnsi="Times New Roman" w:cs="Times New Roman"/>
          <w:sz w:val="26"/>
          <w:szCs w:val="26"/>
        </w:rPr>
        <w:tab/>
        <w:t xml:space="preserve">what is the procedure involved in land use </w:t>
      </w:r>
      <w:r w:rsidR="00246637" w:rsidRPr="00BC4BD7">
        <w:rPr>
          <w:rFonts w:ascii="Times New Roman" w:hAnsi="Times New Roman" w:cs="Times New Roman"/>
          <w:sz w:val="26"/>
          <w:szCs w:val="26"/>
        </w:rPr>
        <w:t>allocation</w:t>
      </w:r>
      <w:r w:rsidRPr="00BC4BD7">
        <w:rPr>
          <w:rFonts w:ascii="Times New Roman" w:hAnsi="Times New Roman" w:cs="Times New Roman"/>
          <w:sz w:val="26"/>
          <w:szCs w:val="26"/>
        </w:rPr>
        <w:t xml:space="preserve"> for property development in Ilorin east?</w:t>
      </w:r>
    </w:p>
    <w:p w:rsidR="00E7595B" w:rsidRPr="00BC4BD7" w:rsidRDefault="00E7595B" w:rsidP="00C1721F">
      <w:pPr>
        <w:rPr>
          <w:rFonts w:ascii="Times New Roman" w:hAnsi="Times New Roman" w:cs="Times New Roman"/>
          <w:sz w:val="26"/>
          <w:szCs w:val="26"/>
        </w:rPr>
      </w:pPr>
      <w:proofErr w:type="gramStart"/>
      <w:r w:rsidRPr="00BC4BD7">
        <w:rPr>
          <w:rFonts w:ascii="Times New Roman" w:hAnsi="Times New Roman" w:cs="Times New Roman"/>
          <w:sz w:val="26"/>
          <w:szCs w:val="26"/>
        </w:rPr>
        <w:t>iii</w:t>
      </w:r>
      <w:proofErr w:type="gramEnd"/>
      <w:r w:rsidRPr="00BC4BD7">
        <w:rPr>
          <w:rFonts w:ascii="Times New Roman" w:hAnsi="Times New Roman" w:cs="Times New Roman"/>
          <w:sz w:val="26"/>
          <w:szCs w:val="26"/>
        </w:rPr>
        <w:tab/>
        <w:t xml:space="preserve">what are the </w:t>
      </w:r>
      <w:r w:rsidR="00246637" w:rsidRPr="00BC4BD7">
        <w:rPr>
          <w:rFonts w:ascii="Times New Roman" w:hAnsi="Times New Roman" w:cs="Times New Roman"/>
          <w:sz w:val="26"/>
          <w:szCs w:val="26"/>
        </w:rPr>
        <w:t>factors</w:t>
      </w:r>
      <w:r w:rsidRPr="00BC4BD7">
        <w:rPr>
          <w:rFonts w:ascii="Times New Roman" w:hAnsi="Times New Roman" w:cs="Times New Roman"/>
          <w:sz w:val="26"/>
          <w:szCs w:val="26"/>
        </w:rPr>
        <w:t xml:space="preserve"> militating against land use allocation procedure in Ilorin east?</w:t>
      </w:r>
      <w:r w:rsidRPr="00BC4BD7">
        <w:rPr>
          <w:rFonts w:ascii="Times New Roman" w:hAnsi="Times New Roman" w:cs="Times New Roman"/>
          <w:sz w:val="26"/>
          <w:szCs w:val="26"/>
        </w:rPr>
        <w:tab/>
      </w:r>
    </w:p>
    <w:p w:rsidR="00E7595B" w:rsidRPr="00246637" w:rsidRDefault="00E7595B" w:rsidP="00C1721F">
      <w:pPr>
        <w:rPr>
          <w:rFonts w:ascii="Times New Roman" w:hAnsi="Times New Roman" w:cs="Times New Roman"/>
          <w:b/>
          <w:sz w:val="26"/>
          <w:szCs w:val="26"/>
        </w:rPr>
      </w:pPr>
      <w:r w:rsidRPr="00246637">
        <w:rPr>
          <w:rFonts w:ascii="Times New Roman" w:hAnsi="Times New Roman" w:cs="Times New Roman"/>
          <w:b/>
          <w:sz w:val="26"/>
          <w:szCs w:val="26"/>
        </w:rPr>
        <w:t>1.4</w:t>
      </w:r>
      <w:r w:rsidRPr="00246637">
        <w:rPr>
          <w:rFonts w:ascii="Times New Roman" w:hAnsi="Times New Roman" w:cs="Times New Roman"/>
          <w:b/>
          <w:sz w:val="26"/>
          <w:szCs w:val="26"/>
        </w:rPr>
        <w:tab/>
        <w:t>Aim and Objectives of the study</w:t>
      </w:r>
    </w:p>
    <w:p w:rsidR="00E7595B" w:rsidRPr="00BC4BD7" w:rsidRDefault="00BD14DF" w:rsidP="00C1721F">
      <w:pPr>
        <w:rPr>
          <w:rFonts w:ascii="Times New Roman" w:hAnsi="Times New Roman" w:cs="Times New Roman"/>
          <w:sz w:val="26"/>
          <w:szCs w:val="26"/>
        </w:rPr>
      </w:pPr>
      <w:r>
        <w:rPr>
          <w:rFonts w:ascii="Times New Roman" w:hAnsi="Times New Roman" w:cs="Times New Roman"/>
          <w:sz w:val="26"/>
          <w:szCs w:val="26"/>
        </w:rPr>
        <w:t xml:space="preserve"> The aim </w:t>
      </w:r>
      <w:r w:rsidR="00C1721F" w:rsidRPr="00BC4BD7">
        <w:rPr>
          <w:rFonts w:ascii="Times New Roman" w:hAnsi="Times New Roman" w:cs="Times New Roman"/>
          <w:sz w:val="26"/>
          <w:szCs w:val="26"/>
        </w:rPr>
        <w:t>of the study is to examine the assessment of land use and allocation procedure on p</w:t>
      </w:r>
      <w:r w:rsidR="00E7595B" w:rsidRPr="00BC4BD7">
        <w:rPr>
          <w:rFonts w:ascii="Times New Roman" w:hAnsi="Times New Roman" w:cs="Times New Roman"/>
          <w:sz w:val="26"/>
          <w:szCs w:val="26"/>
        </w:rPr>
        <w:t>roperty development in Nigeria.</w:t>
      </w:r>
      <w:r w:rsidR="00246637">
        <w:rPr>
          <w:rFonts w:ascii="Times New Roman" w:hAnsi="Times New Roman" w:cs="Times New Roman"/>
          <w:sz w:val="26"/>
          <w:szCs w:val="26"/>
        </w:rPr>
        <w:t xml:space="preserve"> </w:t>
      </w:r>
      <w:r w:rsidR="00C1721F" w:rsidRPr="00BC4BD7">
        <w:rPr>
          <w:rFonts w:ascii="Times New Roman" w:hAnsi="Times New Roman" w:cs="Times New Roman"/>
          <w:sz w:val="26"/>
          <w:szCs w:val="26"/>
        </w:rPr>
        <w:t xml:space="preserve">However for the successful completion of the study, the following sub objectives were put forward by the researcher: </w:t>
      </w:r>
    </w:p>
    <w:p w:rsidR="00E7595B" w:rsidRPr="00BC4BD7" w:rsidRDefault="00C1721F" w:rsidP="00E7595B">
      <w:pPr>
        <w:pStyle w:val="ListParagraph"/>
        <w:numPr>
          <w:ilvl w:val="0"/>
          <w:numId w:val="1"/>
        </w:numPr>
        <w:rPr>
          <w:rFonts w:ascii="Times New Roman" w:hAnsi="Times New Roman" w:cs="Times New Roman"/>
          <w:sz w:val="26"/>
          <w:szCs w:val="26"/>
        </w:rPr>
      </w:pPr>
      <w:r w:rsidRPr="00BC4BD7">
        <w:rPr>
          <w:rFonts w:ascii="Times New Roman" w:hAnsi="Times New Roman" w:cs="Times New Roman"/>
          <w:sz w:val="26"/>
          <w:szCs w:val="26"/>
        </w:rPr>
        <w:t xml:space="preserve">to assess the procedure of land use allocation for property development in Ilorin east, </w:t>
      </w:r>
    </w:p>
    <w:p w:rsidR="00E7595B" w:rsidRPr="00BC4BD7" w:rsidRDefault="00C1721F" w:rsidP="00E7595B">
      <w:pPr>
        <w:pStyle w:val="ListParagraph"/>
        <w:numPr>
          <w:ilvl w:val="0"/>
          <w:numId w:val="1"/>
        </w:numPr>
        <w:rPr>
          <w:rFonts w:ascii="Times New Roman" w:hAnsi="Times New Roman" w:cs="Times New Roman"/>
          <w:sz w:val="26"/>
          <w:szCs w:val="26"/>
        </w:rPr>
      </w:pPr>
      <w:r w:rsidRPr="00BC4BD7">
        <w:rPr>
          <w:rFonts w:ascii="Times New Roman" w:hAnsi="Times New Roman" w:cs="Times New Roman"/>
          <w:sz w:val="26"/>
          <w:szCs w:val="26"/>
        </w:rPr>
        <w:t xml:space="preserve">to determine the effectiveness of the procedure of land use allocation in Ilorin east, </w:t>
      </w:r>
    </w:p>
    <w:p w:rsidR="00E7595B" w:rsidRDefault="00C1721F" w:rsidP="00E7595B">
      <w:pPr>
        <w:pStyle w:val="ListParagraph"/>
        <w:numPr>
          <w:ilvl w:val="0"/>
          <w:numId w:val="1"/>
        </w:numPr>
        <w:rPr>
          <w:rFonts w:ascii="Times New Roman" w:hAnsi="Times New Roman" w:cs="Times New Roman"/>
          <w:sz w:val="26"/>
          <w:szCs w:val="26"/>
        </w:rPr>
      </w:pPr>
      <w:r w:rsidRPr="00BC4BD7">
        <w:rPr>
          <w:rFonts w:ascii="Times New Roman" w:hAnsi="Times New Roman" w:cs="Times New Roman"/>
          <w:sz w:val="26"/>
          <w:szCs w:val="26"/>
        </w:rPr>
        <w:t xml:space="preserve">to identify the factors militating against land use allocation procedure in Ilorin east </w:t>
      </w:r>
    </w:p>
    <w:p w:rsidR="007F7068" w:rsidRPr="007F7068" w:rsidRDefault="007F7068" w:rsidP="007F7068">
      <w:pPr>
        <w:rPr>
          <w:rFonts w:ascii="Times New Roman" w:hAnsi="Times New Roman" w:cs="Times New Roman"/>
          <w:sz w:val="26"/>
          <w:szCs w:val="26"/>
        </w:rPr>
      </w:pPr>
    </w:p>
    <w:p w:rsidR="00E7595B" w:rsidRPr="00AE7932" w:rsidRDefault="00E7595B" w:rsidP="00E7595B">
      <w:pPr>
        <w:pStyle w:val="ListParagraph"/>
        <w:ind w:left="1080"/>
        <w:rPr>
          <w:rFonts w:ascii="Times New Roman" w:hAnsi="Times New Roman" w:cs="Times New Roman"/>
          <w:b/>
          <w:sz w:val="26"/>
          <w:szCs w:val="26"/>
        </w:rPr>
      </w:pPr>
    </w:p>
    <w:p w:rsidR="00E7595B" w:rsidRPr="00AE7932" w:rsidRDefault="00C1721F" w:rsidP="00E7595B">
      <w:pPr>
        <w:pStyle w:val="ListParagraph"/>
        <w:numPr>
          <w:ilvl w:val="1"/>
          <w:numId w:val="2"/>
        </w:numPr>
        <w:rPr>
          <w:rFonts w:ascii="Times New Roman" w:hAnsi="Times New Roman" w:cs="Times New Roman"/>
          <w:b/>
          <w:sz w:val="26"/>
          <w:szCs w:val="26"/>
        </w:rPr>
      </w:pPr>
      <w:r w:rsidRPr="00AE7932">
        <w:rPr>
          <w:rFonts w:ascii="Times New Roman" w:hAnsi="Times New Roman" w:cs="Times New Roman"/>
          <w:b/>
          <w:sz w:val="26"/>
          <w:szCs w:val="26"/>
        </w:rPr>
        <w:t xml:space="preserve">Justification of the Study </w:t>
      </w:r>
    </w:p>
    <w:p w:rsidR="00E7595B" w:rsidRPr="00BC4BD7" w:rsidRDefault="00C1721F" w:rsidP="00E7595B">
      <w:pPr>
        <w:ind w:left="360"/>
        <w:rPr>
          <w:rFonts w:ascii="Times New Roman" w:hAnsi="Times New Roman" w:cs="Times New Roman"/>
          <w:sz w:val="26"/>
          <w:szCs w:val="26"/>
        </w:rPr>
      </w:pPr>
      <w:r w:rsidRPr="00BC4BD7">
        <w:rPr>
          <w:rFonts w:ascii="Times New Roman" w:hAnsi="Times New Roman" w:cs="Times New Roman"/>
          <w:sz w:val="26"/>
          <w:szCs w:val="26"/>
        </w:rPr>
        <w:t xml:space="preserve">The issues regarding the rational use of land resources and effective monitoring of land-related activities are urgent and rather challenging in many </w:t>
      </w:r>
      <w:r w:rsidRPr="00BC4BD7">
        <w:rPr>
          <w:rFonts w:ascii="Times New Roman" w:hAnsi="Times New Roman" w:cs="Times New Roman"/>
          <w:sz w:val="26"/>
          <w:szCs w:val="26"/>
        </w:rPr>
        <w:lastRenderedPageBreak/>
        <w:t xml:space="preserve">parts of the world. The scientific approach and applying both selected methods and </w:t>
      </w:r>
      <w:proofErr w:type="gramStart"/>
      <w:r w:rsidRPr="00BC4BD7">
        <w:rPr>
          <w:rFonts w:ascii="Times New Roman" w:hAnsi="Times New Roman" w:cs="Times New Roman"/>
          <w:sz w:val="26"/>
          <w:szCs w:val="26"/>
        </w:rPr>
        <w:t>criteria,</w:t>
      </w:r>
      <w:proofErr w:type="gramEnd"/>
      <w:r w:rsidRPr="00BC4BD7">
        <w:rPr>
          <w:rFonts w:ascii="Times New Roman" w:hAnsi="Times New Roman" w:cs="Times New Roman"/>
          <w:sz w:val="26"/>
          <w:szCs w:val="26"/>
        </w:rPr>
        <w:t xml:space="preserve"> it is possible to explain the processes of land use from point of view of </w:t>
      </w:r>
      <w:r w:rsidR="00AE7932" w:rsidRPr="00BC4BD7">
        <w:rPr>
          <w:rFonts w:ascii="Times New Roman" w:hAnsi="Times New Roman" w:cs="Times New Roman"/>
          <w:sz w:val="26"/>
          <w:szCs w:val="26"/>
        </w:rPr>
        <w:t>efficiency</w:t>
      </w:r>
      <w:r w:rsidRPr="00BC4BD7">
        <w:rPr>
          <w:rFonts w:ascii="Times New Roman" w:hAnsi="Times New Roman" w:cs="Times New Roman"/>
          <w:sz w:val="26"/>
          <w:szCs w:val="26"/>
        </w:rPr>
        <w:t xml:space="preserve"> in the widest possible form. The author suggests that a systematic evaluation of land use by applying the efficiency domain within appropriate methodological framework permits not only decisions to be justified in land use management, but also to improve the spatial planning process. A systematic, logical and comparative analysis of the existing approaches and tools for the justification of a decision-making process in relation to the implementation of spatial development plans is used for the research. </w:t>
      </w:r>
    </w:p>
    <w:p w:rsidR="00E7595B" w:rsidRPr="009E2A36" w:rsidRDefault="00E7595B" w:rsidP="00E7595B">
      <w:pPr>
        <w:pStyle w:val="ListParagraph"/>
        <w:numPr>
          <w:ilvl w:val="1"/>
          <w:numId w:val="2"/>
        </w:numPr>
        <w:rPr>
          <w:rFonts w:ascii="Times New Roman" w:hAnsi="Times New Roman" w:cs="Times New Roman"/>
          <w:b/>
          <w:sz w:val="26"/>
          <w:szCs w:val="26"/>
        </w:rPr>
      </w:pPr>
      <w:r w:rsidRPr="009E2A36">
        <w:rPr>
          <w:rFonts w:ascii="Times New Roman" w:hAnsi="Times New Roman" w:cs="Times New Roman"/>
          <w:b/>
          <w:sz w:val="26"/>
          <w:szCs w:val="26"/>
        </w:rPr>
        <w:t>Sc</w:t>
      </w:r>
      <w:r w:rsidR="00C1721F" w:rsidRPr="009E2A36">
        <w:rPr>
          <w:rFonts w:ascii="Times New Roman" w:hAnsi="Times New Roman" w:cs="Times New Roman"/>
          <w:b/>
          <w:sz w:val="26"/>
          <w:szCs w:val="26"/>
        </w:rPr>
        <w:t xml:space="preserve">ope of Study </w:t>
      </w:r>
    </w:p>
    <w:p w:rsidR="00996480" w:rsidRPr="009E2A36" w:rsidRDefault="00C1721F" w:rsidP="009E2A36">
      <w:pPr>
        <w:ind w:left="360"/>
        <w:rPr>
          <w:rFonts w:ascii="Times New Roman" w:hAnsi="Times New Roman" w:cs="Times New Roman"/>
          <w:sz w:val="26"/>
          <w:szCs w:val="26"/>
        </w:rPr>
      </w:pPr>
      <w:r w:rsidRPr="009E2A36">
        <w:rPr>
          <w:rFonts w:ascii="Times New Roman" w:hAnsi="Times New Roman" w:cs="Times New Roman"/>
          <w:sz w:val="26"/>
          <w:szCs w:val="26"/>
        </w:rPr>
        <w:t xml:space="preserve">This research work will be limited to an assessment of land use act on property development between Bureau of 1and, town planning property owner and town planning authority predominant at </w:t>
      </w:r>
      <w:proofErr w:type="spellStart"/>
      <w:r w:rsidRPr="009E2A36">
        <w:rPr>
          <w:rFonts w:ascii="Times New Roman" w:hAnsi="Times New Roman" w:cs="Times New Roman"/>
          <w:sz w:val="26"/>
          <w:szCs w:val="26"/>
        </w:rPr>
        <w:t>Oke</w:t>
      </w:r>
      <w:proofErr w:type="spellEnd"/>
      <w:r w:rsidRPr="009E2A36">
        <w:rPr>
          <w:rFonts w:ascii="Times New Roman" w:hAnsi="Times New Roman" w:cs="Times New Roman"/>
          <w:sz w:val="26"/>
          <w:szCs w:val="26"/>
        </w:rPr>
        <w:t xml:space="preserve"> </w:t>
      </w:r>
      <w:proofErr w:type="spellStart"/>
      <w:r w:rsidRPr="009E2A36">
        <w:rPr>
          <w:rFonts w:ascii="Times New Roman" w:hAnsi="Times New Roman" w:cs="Times New Roman"/>
          <w:sz w:val="26"/>
          <w:szCs w:val="26"/>
        </w:rPr>
        <w:t>Oyi</w:t>
      </w:r>
      <w:proofErr w:type="spellEnd"/>
      <w:r w:rsidRPr="009E2A36">
        <w:rPr>
          <w:rFonts w:ascii="Times New Roman" w:hAnsi="Times New Roman" w:cs="Times New Roman"/>
          <w:sz w:val="26"/>
          <w:szCs w:val="26"/>
        </w:rPr>
        <w:t xml:space="preserve">. </w:t>
      </w:r>
    </w:p>
    <w:p w:rsidR="009E2A36" w:rsidRPr="009E2A36" w:rsidRDefault="00C1721F" w:rsidP="00996480">
      <w:pPr>
        <w:pStyle w:val="ListParagraph"/>
        <w:numPr>
          <w:ilvl w:val="1"/>
          <w:numId w:val="2"/>
        </w:numPr>
        <w:rPr>
          <w:rFonts w:ascii="Times New Roman" w:hAnsi="Times New Roman" w:cs="Times New Roman"/>
          <w:b/>
          <w:sz w:val="26"/>
          <w:szCs w:val="26"/>
        </w:rPr>
      </w:pPr>
      <w:r w:rsidRPr="009E2A36">
        <w:rPr>
          <w:rFonts w:ascii="Times New Roman" w:hAnsi="Times New Roman" w:cs="Times New Roman"/>
          <w:b/>
          <w:sz w:val="26"/>
          <w:szCs w:val="26"/>
        </w:rPr>
        <w:t>Study Area (Historical Background of the Study)</w:t>
      </w:r>
    </w:p>
    <w:p w:rsidR="00996480" w:rsidRPr="009E2A36" w:rsidRDefault="00C1721F" w:rsidP="009E2A36">
      <w:pPr>
        <w:ind w:left="360"/>
        <w:rPr>
          <w:rFonts w:ascii="Times New Roman" w:hAnsi="Times New Roman" w:cs="Times New Roman"/>
          <w:sz w:val="26"/>
          <w:szCs w:val="26"/>
        </w:rPr>
      </w:pPr>
      <w:r w:rsidRPr="009E2A36">
        <w:rPr>
          <w:rFonts w:ascii="Times New Roman" w:hAnsi="Times New Roman" w:cs="Times New Roman"/>
          <w:sz w:val="26"/>
          <w:szCs w:val="26"/>
        </w:rPr>
        <w:t xml:space="preserve"> Ilorin is the present day capital of </w:t>
      </w:r>
      <w:proofErr w:type="spellStart"/>
      <w:r w:rsidRPr="009E2A36">
        <w:rPr>
          <w:rFonts w:ascii="Times New Roman" w:hAnsi="Times New Roman" w:cs="Times New Roman"/>
          <w:sz w:val="26"/>
          <w:szCs w:val="26"/>
        </w:rPr>
        <w:t>Kwara</w:t>
      </w:r>
      <w:proofErr w:type="spellEnd"/>
      <w:r w:rsidRPr="009E2A36">
        <w:rPr>
          <w:rFonts w:ascii="Times New Roman" w:hAnsi="Times New Roman" w:cs="Times New Roman"/>
          <w:sz w:val="26"/>
          <w:szCs w:val="26"/>
        </w:rPr>
        <w:t xml:space="preserve"> state in the North Central region of the Federal Republic of Nigeria. The entire Ilorin community comprises five local </w:t>
      </w:r>
      <w:proofErr w:type="spellStart"/>
      <w:r w:rsidRPr="009E2A36">
        <w:rPr>
          <w:rFonts w:ascii="Times New Roman" w:hAnsi="Times New Roman" w:cs="Times New Roman"/>
          <w:sz w:val="26"/>
          <w:szCs w:val="26"/>
        </w:rPr>
        <w:t>governnment</w:t>
      </w:r>
      <w:proofErr w:type="spellEnd"/>
      <w:r w:rsidRPr="009E2A36">
        <w:rPr>
          <w:rFonts w:ascii="Times New Roman" w:hAnsi="Times New Roman" w:cs="Times New Roman"/>
          <w:sz w:val="26"/>
          <w:szCs w:val="26"/>
        </w:rPr>
        <w:t xml:space="preserve"> </w:t>
      </w:r>
      <w:proofErr w:type="gramStart"/>
      <w:r w:rsidRPr="009E2A36">
        <w:rPr>
          <w:rFonts w:ascii="Times New Roman" w:hAnsi="Times New Roman" w:cs="Times New Roman"/>
          <w:sz w:val="26"/>
          <w:szCs w:val="26"/>
        </w:rPr>
        <w:t>area</w:t>
      </w:r>
      <w:proofErr w:type="gramEnd"/>
      <w:r w:rsidRPr="009E2A36">
        <w:rPr>
          <w:rFonts w:ascii="Times New Roman" w:hAnsi="Times New Roman" w:cs="Times New Roman"/>
          <w:sz w:val="26"/>
          <w:szCs w:val="26"/>
        </w:rPr>
        <w:t xml:space="preserve"> namely: Ilorin west, Ilorin south, Ilorin east, </w:t>
      </w:r>
      <w:proofErr w:type="spellStart"/>
      <w:r w:rsidRPr="009E2A36">
        <w:rPr>
          <w:rFonts w:ascii="Times New Roman" w:hAnsi="Times New Roman" w:cs="Times New Roman"/>
          <w:sz w:val="26"/>
          <w:szCs w:val="26"/>
        </w:rPr>
        <w:t>Asa</w:t>
      </w:r>
      <w:proofErr w:type="spellEnd"/>
      <w:r w:rsidRPr="009E2A36">
        <w:rPr>
          <w:rFonts w:ascii="Times New Roman" w:hAnsi="Times New Roman" w:cs="Times New Roman"/>
          <w:sz w:val="26"/>
          <w:szCs w:val="26"/>
        </w:rPr>
        <w:t xml:space="preserve"> and Moro. There local government areas are all under one entity known as Ilorin emirate.</w:t>
      </w:r>
    </w:p>
    <w:p w:rsidR="00996480" w:rsidRPr="00543C72" w:rsidRDefault="00C1721F" w:rsidP="007F7068">
      <w:pPr>
        <w:ind w:left="360" w:firstLine="405"/>
        <w:rPr>
          <w:rFonts w:ascii="Times New Roman" w:hAnsi="Times New Roman" w:cs="Times New Roman"/>
          <w:sz w:val="26"/>
          <w:szCs w:val="26"/>
        </w:rPr>
      </w:pPr>
      <w:r w:rsidRPr="00543C72">
        <w:rPr>
          <w:rFonts w:ascii="Times New Roman" w:hAnsi="Times New Roman" w:cs="Times New Roman"/>
          <w:sz w:val="26"/>
          <w:szCs w:val="26"/>
        </w:rPr>
        <w:t xml:space="preserve">Ilorin community was discovered in the 18" century by the duo </w:t>
      </w:r>
      <w:proofErr w:type="spellStart"/>
      <w:r w:rsidRPr="00543C72">
        <w:rPr>
          <w:rFonts w:ascii="Times New Roman" w:hAnsi="Times New Roman" w:cs="Times New Roman"/>
          <w:sz w:val="26"/>
          <w:szCs w:val="26"/>
        </w:rPr>
        <w:t>pf</w:t>
      </w:r>
      <w:proofErr w:type="spellEnd"/>
      <w:r w:rsidRPr="00543C72">
        <w:rPr>
          <w:rFonts w:ascii="Times New Roman" w:hAnsi="Times New Roman" w:cs="Times New Roman"/>
          <w:sz w:val="26"/>
          <w:szCs w:val="26"/>
        </w:rPr>
        <w:t xml:space="preserve"> </w:t>
      </w:r>
      <w:proofErr w:type="spellStart"/>
      <w:r w:rsidRPr="00543C72">
        <w:rPr>
          <w:rFonts w:ascii="Times New Roman" w:hAnsi="Times New Roman" w:cs="Times New Roman"/>
          <w:sz w:val="26"/>
          <w:szCs w:val="26"/>
        </w:rPr>
        <w:t>Afonja</w:t>
      </w:r>
      <w:proofErr w:type="spellEnd"/>
      <w:r w:rsidRPr="00543C72">
        <w:rPr>
          <w:rFonts w:ascii="Times New Roman" w:hAnsi="Times New Roman" w:cs="Times New Roman"/>
          <w:sz w:val="26"/>
          <w:szCs w:val="26"/>
        </w:rPr>
        <w:t xml:space="preserve">, are </w:t>
      </w:r>
      <w:proofErr w:type="spellStart"/>
      <w:r w:rsidRPr="00543C72">
        <w:rPr>
          <w:rFonts w:ascii="Times New Roman" w:hAnsi="Times New Roman" w:cs="Times New Roman"/>
          <w:sz w:val="26"/>
          <w:szCs w:val="26"/>
        </w:rPr>
        <w:t>Onakakanfo</w:t>
      </w:r>
      <w:proofErr w:type="spellEnd"/>
      <w:r w:rsidRPr="00543C72">
        <w:rPr>
          <w:rFonts w:ascii="Times New Roman" w:hAnsi="Times New Roman" w:cs="Times New Roman"/>
          <w:sz w:val="26"/>
          <w:szCs w:val="26"/>
        </w:rPr>
        <w:t xml:space="preserve">, a Yoruba war lord and Sheik </w:t>
      </w:r>
      <w:proofErr w:type="spellStart"/>
      <w:r w:rsidRPr="00543C72">
        <w:rPr>
          <w:rFonts w:ascii="Times New Roman" w:hAnsi="Times New Roman" w:cs="Times New Roman"/>
          <w:sz w:val="26"/>
          <w:szCs w:val="26"/>
        </w:rPr>
        <w:t>Alimi</w:t>
      </w:r>
      <w:proofErr w:type="spellEnd"/>
      <w:r w:rsidRPr="00543C72">
        <w:rPr>
          <w:rFonts w:ascii="Times New Roman" w:hAnsi="Times New Roman" w:cs="Times New Roman"/>
          <w:sz w:val="26"/>
          <w:szCs w:val="26"/>
        </w:rPr>
        <w:t>, an Islamic scholar. These heroes of Ilorin arrived Ilorin at different times and different circumstances.</w:t>
      </w:r>
    </w:p>
    <w:p w:rsidR="00996480" w:rsidRPr="00543C72" w:rsidRDefault="00C1721F" w:rsidP="007F7068">
      <w:pPr>
        <w:ind w:left="360" w:firstLine="405"/>
        <w:rPr>
          <w:rFonts w:ascii="Times New Roman" w:hAnsi="Times New Roman" w:cs="Times New Roman"/>
          <w:sz w:val="26"/>
          <w:szCs w:val="26"/>
        </w:rPr>
      </w:pPr>
      <w:r w:rsidRPr="00543C72">
        <w:rPr>
          <w:rFonts w:ascii="Times New Roman" w:hAnsi="Times New Roman" w:cs="Times New Roman"/>
          <w:sz w:val="26"/>
          <w:szCs w:val="26"/>
        </w:rPr>
        <w:t xml:space="preserve">Ilorin was founded by the Yoruba, one of the three largest </w:t>
      </w:r>
      <w:proofErr w:type="spellStart"/>
      <w:r w:rsidRPr="00543C72">
        <w:rPr>
          <w:rFonts w:ascii="Times New Roman" w:hAnsi="Times New Roman" w:cs="Times New Roman"/>
          <w:sz w:val="26"/>
          <w:szCs w:val="26"/>
        </w:rPr>
        <w:t>ethnie</w:t>
      </w:r>
      <w:proofErr w:type="spellEnd"/>
      <w:r w:rsidRPr="00543C72">
        <w:rPr>
          <w:rFonts w:ascii="Times New Roman" w:hAnsi="Times New Roman" w:cs="Times New Roman"/>
          <w:sz w:val="26"/>
          <w:szCs w:val="26"/>
        </w:rPr>
        <w:t xml:space="preserve"> groups in Nigeria, in 1450, it became provincial military headquarters of the ancient Oyo </w:t>
      </w:r>
      <w:proofErr w:type="gramStart"/>
      <w:r w:rsidRPr="00543C72">
        <w:rPr>
          <w:rFonts w:ascii="Times New Roman" w:hAnsi="Times New Roman" w:cs="Times New Roman"/>
          <w:sz w:val="26"/>
          <w:szCs w:val="26"/>
        </w:rPr>
        <w:t>empire</w:t>
      </w:r>
      <w:proofErr w:type="gramEnd"/>
      <w:r w:rsidRPr="00543C72">
        <w:rPr>
          <w:rFonts w:ascii="Times New Roman" w:hAnsi="Times New Roman" w:cs="Times New Roman"/>
          <w:sz w:val="26"/>
          <w:szCs w:val="26"/>
        </w:rPr>
        <w:t xml:space="preserve">, it later became a northern Nigeria protectorate when the </w:t>
      </w:r>
      <w:proofErr w:type="spellStart"/>
      <w:r w:rsidRPr="00543C72">
        <w:rPr>
          <w:rFonts w:ascii="Times New Roman" w:hAnsi="Times New Roman" w:cs="Times New Roman"/>
          <w:sz w:val="26"/>
          <w:szCs w:val="26"/>
        </w:rPr>
        <w:t>shehu</w:t>
      </w:r>
      <w:proofErr w:type="spellEnd"/>
      <w:r w:rsidRPr="00543C72">
        <w:rPr>
          <w:rFonts w:ascii="Times New Roman" w:hAnsi="Times New Roman" w:cs="Times New Roman"/>
          <w:sz w:val="26"/>
          <w:szCs w:val="26"/>
        </w:rPr>
        <w:t xml:space="preserve"> </w:t>
      </w:r>
      <w:proofErr w:type="spellStart"/>
      <w:r w:rsidRPr="00543C72">
        <w:rPr>
          <w:rFonts w:ascii="Times New Roman" w:hAnsi="Times New Roman" w:cs="Times New Roman"/>
          <w:sz w:val="26"/>
          <w:szCs w:val="26"/>
        </w:rPr>
        <w:t>Alimi</w:t>
      </w:r>
      <w:proofErr w:type="spellEnd"/>
      <w:r w:rsidRPr="00543C72">
        <w:rPr>
          <w:rFonts w:ascii="Times New Roman" w:hAnsi="Times New Roman" w:cs="Times New Roman"/>
          <w:sz w:val="26"/>
          <w:szCs w:val="26"/>
        </w:rPr>
        <w:t xml:space="preserve"> (descendant of </w:t>
      </w:r>
      <w:proofErr w:type="spellStart"/>
      <w:r w:rsidRPr="00543C72">
        <w:rPr>
          <w:rFonts w:ascii="Times New Roman" w:hAnsi="Times New Roman" w:cs="Times New Roman"/>
          <w:sz w:val="26"/>
          <w:szCs w:val="26"/>
        </w:rPr>
        <w:t>Shehu</w:t>
      </w:r>
      <w:proofErr w:type="spellEnd"/>
      <w:r w:rsidRPr="00543C72">
        <w:rPr>
          <w:rFonts w:ascii="Times New Roman" w:hAnsi="Times New Roman" w:cs="Times New Roman"/>
          <w:sz w:val="26"/>
          <w:szCs w:val="26"/>
        </w:rPr>
        <w:t xml:space="preserve"> </w:t>
      </w:r>
      <w:proofErr w:type="spellStart"/>
      <w:r w:rsidRPr="00543C72">
        <w:rPr>
          <w:rFonts w:ascii="Times New Roman" w:hAnsi="Times New Roman" w:cs="Times New Roman"/>
          <w:sz w:val="26"/>
          <w:szCs w:val="26"/>
        </w:rPr>
        <w:t>Usman</w:t>
      </w:r>
      <w:proofErr w:type="spellEnd"/>
      <w:r w:rsidRPr="00543C72">
        <w:rPr>
          <w:rFonts w:ascii="Times New Roman" w:hAnsi="Times New Roman" w:cs="Times New Roman"/>
          <w:sz w:val="26"/>
          <w:szCs w:val="26"/>
        </w:rPr>
        <w:t xml:space="preserve"> Dan-</w:t>
      </w:r>
      <w:proofErr w:type="spellStart"/>
      <w:r w:rsidRPr="00543C72">
        <w:rPr>
          <w:rFonts w:ascii="Times New Roman" w:hAnsi="Times New Roman" w:cs="Times New Roman"/>
          <w:sz w:val="26"/>
          <w:szCs w:val="26"/>
        </w:rPr>
        <w:t>fodio</w:t>
      </w:r>
      <w:proofErr w:type="spellEnd"/>
      <w:r w:rsidRPr="00543C72">
        <w:rPr>
          <w:rFonts w:ascii="Times New Roman" w:hAnsi="Times New Roman" w:cs="Times New Roman"/>
          <w:sz w:val="26"/>
          <w:szCs w:val="26"/>
        </w:rPr>
        <w:t xml:space="preserve"> dynasty) took control of the city through the spread of Islamic religion. </w:t>
      </w:r>
      <w:proofErr w:type="gramStart"/>
      <w:r w:rsidRPr="00543C72">
        <w:rPr>
          <w:rFonts w:ascii="Times New Roman" w:hAnsi="Times New Roman" w:cs="Times New Roman"/>
          <w:sz w:val="26"/>
          <w:szCs w:val="26"/>
        </w:rPr>
        <w:t xml:space="preserve">Although the city </w:t>
      </w:r>
      <w:proofErr w:type="spellStart"/>
      <w:r w:rsidRPr="00543C72">
        <w:rPr>
          <w:rFonts w:ascii="Times New Roman" w:hAnsi="Times New Roman" w:cs="Times New Roman"/>
          <w:sz w:val="26"/>
          <w:szCs w:val="26"/>
        </w:rPr>
        <w:t>tetains</w:t>
      </w:r>
      <w:proofErr w:type="spellEnd"/>
      <w:r w:rsidRPr="00543C72">
        <w:rPr>
          <w:rFonts w:ascii="Times New Roman" w:hAnsi="Times New Roman" w:cs="Times New Roman"/>
          <w:sz w:val="26"/>
          <w:szCs w:val="26"/>
        </w:rPr>
        <w:t xml:space="preserve"> a strong Islamic </w:t>
      </w:r>
      <w:proofErr w:type="spellStart"/>
      <w:r w:rsidRPr="00543C72">
        <w:rPr>
          <w:rFonts w:ascii="Times New Roman" w:hAnsi="Times New Roman" w:cs="Times New Roman"/>
          <w:sz w:val="26"/>
          <w:szCs w:val="26"/>
        </w:rPr>
        <w:t>intluence</w:t>
      </w:r>
      <w:proofErr w:type="spellEnd"/>
      <w:r w:rsidRPr="00543C72">
        <w:rPr>
          <w:rFonts w:ascii="Times New Roman" w:hAnsi="Times New Roman" w:cs="Times New Roman"/>
          <w:sz w:val="26"/>
          <w:szCs w:val="26"/>
        </w:rPr>
        <w:t xml:space="preserve"> from the northern incursions, Christianity is widely practiced by significant portions of other Nigerians originating from other states.</w:t>
      </w:r>
      <w:proofErr w:type="gramEnd"/>
      <w:r w:rsidRPr="00543C72">
        <w:rPr>
          <w:rFonts w:ascii="Times New Roman" w:hAnsi="Times New Roman" w:cs="Times New Roman"/>
          <w:sz w:val="26"/>
          <w:szCs w:val="26"/>
        </w:rPr>
        <w:t xml:space="preserve"> Ilorin is </w:t>
      </w:r>
      <w:r w:rsidRPr="00543C72">
        <w:rPr>
          <w:rFonts w:ascii="Times New Roman" w:hAnsi="Times New Roman" w:cs="Times New Roman"/>
          <w:sz w:val="26"/>
          <w:szCs w:val="26"/>
        </w:rPr>
        <w:lastRenderedPageBreak/>
        <w:t xml:space="preserve">the largest city and the official capital of </w:t>
      </w:r>
      <w:proofErr w:type="spellStart"/>
      <w:r w:rsidRPr="00543C72">
        <w:rPr>
          <w:rFonts w:ascii="Times New Roman" w:hAnsi="Times New Roman" w:cs="Times New Roman"/>
          <w:sz w:val="26"/>
          <w:szCs w:val="26"/>
        </w:rPr>
        <w:t>kwara</w:t>
      </w:r>
      <w:proofErr w:type="spellEnd"/>
      <w:r w:rsidRPr="00543C72">
        <w:rPr>
          <w:rFonts w:ascii="Times New Roman" w:hAnsi="Times New Roman" w:cs="Times New Roman"/>
          <w:sz w:val="26"/>
          <w:szCs w:val="26"/>
        </w:rPr>
        <w:t xml:space="preserve"> state, which is regarded as a leading north central state, in both </w:t>
      </w:r>
      <w:r w:rsidR="00543C72" w:rsidRPr="00543C72">
        <w:rPr>
          <w:rFonts w:ascii="Times New Roman" w:hAnsi="Times New Roman" w:cs="Times New Roman"/>
          <w:sz w:val="26"/>
          <w:szCs w:val="26"/>
        </w:rPr>
        <w:t>geographical</w:t>
      </w:r>
      <w:r w:rsidRPr="00543C72">
        <w:rPr>
          <w:rFonts w:ascii="Times New Roman" w:hAnsi="Times New Roman" w:cs="Times New Roman"/>
          <w:sz w:val="26"/>
          <w:szCs w:val="26"/>
        </w:rPr>
        <w:t xml:space="preserve"> ad political contents.</w:t>
      </w:r>
    </w:p>
    <w:p w:rsidR="00C1721F" w:rsidRPr="00543C72" w:rsidRDefault="00C1721F" w:rsidP="00543C72">
      <w:pPr>
        <w:ind w:firstLine="720"/>
        <w:rPr>
          <w:rFonts w:ascii="Times New Roman" w:hAnsi="Times New Roman" w:cs="Times New Roman"/>
          <w:sz w:val="26"/>
          <w:szCs w:val="26"/>
        </w:rPr>
      </w:pPr>
      <w:r w:rsidRPr="00543C72">
        <w:rPr>
          <w:rFonts w:ascii="Times New Roman" w:hAnsi="Times New Roman" w:cs="Times New Roman"/>
          <w:sz w:val="26"/>
          <w:szCs w:val="26"/>
        </w:rPr>
        <w:t xml:space="preserve"> Ilorin the state capital of </w:t>
      </w:r>
      <w:proofErr w:type="spellStart"/>
      <w:r w:rsidRPr="00543C72">
        <w:rPr>
          <w:rFonts w:ascii="Times New Roman" w:hAnsi="Times New Roman" w:cs="Times New Roman"/>
          <w:sz w:val="26"/>
          <w:szCs w:val="26"/>
        </w:rPr>
        <w:t>kwara</w:t>
      </w:r>
      <w:proofErr w:type="spellEnd"/>
      <w:r w:rsidRPr="00543C72">
        <w:rPr>
          <w:rFonts w:ascii="Times New Roman" w:hAnsi="Times New Roman" w:cs="Times New Roman"/>
          <w:sz w:val="26"/>
          <w:szCs w:val="26"/>
        </w:rPr>
        <w:t xml:space="preserve"> state is located on latitude 8' 30 and s' s0'N and longitude 4 20 and 4 35 E of the equator. Ilorin city occupies an area of about 46859km and it is situated in the transitional zone within the city which lies along Lagos Kaduna highway is about 306km from Lagos, 600km from Kaduna and about 500km from Abuja, the federal capital city of Nigeria.</w:t>
      </w:r>
    </w:p>
    <w:p w:rsidR="00C1721F"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The trend revealed that the city has four major residential districts which are clearly indefinable on the urban landscape: there are the traditional are area such as </w:t>
      </w:r>
      <w:proofErr w:type="spellStart"/>
      <w:r w:rsidRPr="00BC4BD7">
        <w:rPr>
          <w:rFonts w:ascii="Times New Roman" w:hAnsi="Times New Roman" w:cs="Times New Roman"/>
          <w:sz w:val="26"/>
          <w:szCs w:val="26"/>
        </w:rPr>
        <w:t>Oja-oba</w:t>
      </w:r>
      <w:proofErr w:type="spellEnd"/>
      <w:r w:rsidRPr="00BC4BD7">
        <w:rPr>
          <w:rFonts w:ascii="Times New Roman" w:hAnsi="Times New Roman" w:cs="Times New Roman"/>
          <w:sz w:val="26"/>
          <w:szCs w:val="26"/>
        </w:rPr>
        <w:t xml:space="preserve">, </w:t>
      </w:r>
      <w:proofErr w:type="spellStart"/>
      <w:r w:rsidRPr="00BC4BD7">
        <w:rPr>
          <w:rFonts w:ascii="Times New Roman" w:hAnsi="Times New Roman" w:cs="Times New Roman"/>
          <w:sz w:val="26"/>
          <w:szCs w:val="26"/>
        </w:rPr>
        <w:t>Okelele</w:t>
      </w:r>
      <w:proofErr w:type="spellEnd"/>
      <w:r w:rsidRPr="00BC4BD7">
        <w:rPr>
          <w:rFonts w:ascii="Times New Roman" w:hAnsi="Times New Roman" w:cs="Times New Roman"/>
          <w:sz w:val="26"/>
          <w:szCs w:val="26"/>
        </w:rPr>
        <w:t xml:space="preserve"> etc, the transitional mixed residential zone such as </w:t>
      </w:r>
      <w:proofErr w:type="spellStart"/>
      <w:r w:rsidRPr="00BC4BD7">
        <w:rPr>
          <w:rFonts w:ascii="Times New Roman" w:hAnsi="Times New Roman" w:cs="Times New Roman"/>
          <w:sz w:val="26"/>
          <w:szCs w:val="26"/>
        </w:rPr>
        <w:t>Taiwo</w:t>
      </w:r>
      <w:proofErr w:type="spellEnd"/>
      <w:r w:rsidRPr="00BC4BD7">
        <w:rPr>
          <w:rFonts w:ascii="Times New Roman" w:hAnsi="Times New Roman" w:cs="Times New Roman"/>
          <w:sz w:val="26"/>
          <w:szCs w:val="26"/>
        </w:rPr>
        <w:t xml:space="preserve">, </w:t>
      </w:r>
      <w:proofErr w:type="spellStart"/>
      <w:r w:rsidRPr="00BC4BD7">
        <w:rPr>
          <w:rFonts w:ascii="Times New Roman" w:hAnsi="Times New Roman" w:cs="Times New Roman"/>
          <w:sz w:val="26"/>
          <w:szCs w:val="26"/>
        </w:rPr>
        <w:t>Gaa</w:t>
      </w:r>
      <w:proofErr w:type="spellEnd"/>
      <w:r w:rsidRPr="00BC4BD7">
        <w:rPr>
          <w:rFonts w:ascii="Times New Roman" w:hAnsi="Times New Roman" w:cs="Times New Roman"/>
          <w:sz w:val="26"/>
          <w:szCs w:val="26"/>
        </w:rPr>
        <w:t xml:space="preserve">- </w:t>
      </w:r>
      <w:proofErr w:type="spellStart"/>
      <w:r w:rsidRPr="00BC4BD7">
        <w:rPr>
          <w:rFonts w:ascii="Times New Roman" w:hAnsi="Times New Roman" w:cs="Times New Roman"/>
          <w:sz w:val="26"/>
          <w:szCs w:val="26"/>
        </w:rPr>
        <w:t>Akanbi</w:t>
      </w:r>
      <w:proofErr w:type="spellEnd"/>
      <w:r w:rsidRPr="00BC4BD7">
        <w:rPr>
          <w:rFonts w:ascii="Times New Roman" w:hAnsi="Times New Roman" w:cs="Times New Roman"/>
          <w:sz w:val="26"/>
          <w:szCs w:val="26"/>
        </w:rPr>
        <w:t xml:space="preserve">, the Government Residential Area (GRA) and the modern well planned housing estates such as </w:t>
      </w:r>
      <w:proofErr w:type="spellStart"/>
      <w:r w:rsidRPr="00BC4BD7">
        <w:rPr>
          <w:rFonts w:ascii="Times New Roman" w:hAnsi="Times New Roman" w:cs="Times New Roman"/>
          <w:sz w:val="26"/>
          <w:szCs w:val="26"/>
        </w:rPr>
        <w:t>irewolede</w:t>
      </w:r>
      <w:proofErr w:type="spellEnd"/>
      <w:r w:rsidRPr="00BC4BD7">
        <w:rPr>
          <w:rFonts w:ascii="Times New Roman" w:hAnsi="Times New Roman" w:cs="Times New Roman"/>
          <w:sz w:val="26"/>
          <w:szCs w:val="26"/>
        </w:rPr>
        <w:t xml:space="preserve">, </w:t>
      </w:r>
      <w:proofErr w:type="spellStart"/>
      <w:r w:rsidRPr="00BC4BD7">
        <w:rPr>
          <w:rFonts w:ascii="Times New Roman" w:hAnsi="Times New Roman" w:cs="Times New Roman"/>
          <w:sz w:val="26"/>
          <w:szCs w:val="26"/>
        </w:rPr>
        <w:t>Adwole</w:t>
      </w:r>
      <w:proofErr w:type="spellEnd"/>
      <w:r w:rsidRPr="00BC4BD7">
        <w:rPr>
          <w:rFonts w:ascii="Times New Roman" w:hAnsi="Times New Roman" w:cs="Times New Roman"/>
          <w:sz w:val="26"/>
          <w:szCs w:val="26"/>
        </w:rPr>
        <w:t xml:space="preserve"> Housing estates.</w:t>
      </w:r>
    </w:p>
    <w:p w:rsidR="00996480" w:rsidRDefault="00493D5F" w:rsidP="00C1721F">
      <w:pP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0" locked="0" layoutInCell="1" allowOverlap="1">
            <wp:simplePos x="0" y="0"/>
            <wp:positionH relativeFrom="column">
              <wp:posOffset>409575</wp:posOffset>
            </wp:positionH>
            <wp:positionV relativeFrom="paragraph">
              <wp:posOffset>258445</wp:posOffset>
            </wp:positionV>
            <wp:extent cx="4238625" cy="3036847"/>
            <wp:effectExtent l="19050" t="0" r="9525" b="0"/>
            <wp:wrapNone/>
            <wp:docPr id="1" name="Picture 1"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g"/>
                    <pic:cNvPicPr>
                      <a:picLocks noChangeAspect="1" noChangeArrowheads="1"/>
                    </pic:cNvPicPr>
                  </pic:nvPicPr>
                  <pic:blipFill>
                    <a:blip r:embed="rId9"/>
                    <a:srcRect/>
                    <a:stretch>
                      <a:fillRect/>
                    </a:stretch>
                  </pic:blipFill>
                  <pic:spPr bwMode="auto">
                    <a:xfrm>
                      <a:off x="0" y="0"/>
                      <a:ext cx="4238625" cy="3036847"/>
                    </a:xfrm>
                    <a:prstGeom prst="rect">
                      <a:avLst/>
                    </a:prstGeom>
                    <a:noFill/>
                    <a:ln w="9525">
                      <a:noFill/>
                      <a:miter lim="800000"/>
                      <a:headEnd/>
                      <a:tailEnd/>
                    </a:ln>
                  </pic:spPr>
                </pic:pic>
              </a:graphicData>
            </a:graphic>
          </wp:anchor>
        </w:drawing>
      </w:r>
      <w:r w:rsidR="00C1721F" w:rsidRPr="00BC4BD7">
        <w:rPr>
          <w:rFonts w:ascii="Times New Roman" w:hAnsi="Times New Roman" w:cs="Times New Roman"/>
          <w:sz w:val="26"/>
          <w:szCs w:val="26"/>
        </w:rPr>
        <w:t>Map of Study Area</w:t>
      </w:r>
    </w:p>
    <w:p w:rsidR="00493D5F" w:rsidRDefault="00493D5F" w:rsidP="00C1721F">
      <w:pPr>
        <w:rPr>
          <w:rFonts w:ascii="Times New Roman" w:hAnsi="Times New Roman" w:cs="Times New Roman"/>
          <w:sz w:val="26"/>
          <w:szCs w:val="26"/>
        </w:rPr>
      </w:pPr>
    </w:p>
    <w:p w:rsidR="00493D5F" w:rsidRPr="00BC4BD7" w:rsidRDefault="00493D5F" w:rsidP="00C1721F">
      <w:pPr>
        <w:rPr>
          <w:rFonts w:ascii="Times New Roman" w:hAnsi="Times New Roman" w:cs="Times New Roman"/>
          <w:sz w:val="26"/>
          <w:szCs w:val="26"/>
        </w:rPr>
      </w:pPr>
    </w:p>
    <w:p w:rsidR="00996480" w:rsidRPr="00BC4BD7" w:rsidRDefault="00996480" w:rsidP="00C1721F">
      <w:pPr>
        <w:rPr>
          <w:rFonts w:ascii="Times New Roman" w:hAnsi="Times New Roman" w:cs="Times New Roman"/>
          <w:sz w:val="26"/>
          <w:szCs w:val="26"/>
        </w:rPr>
      </w:pPr>
    </w:p>
    <w:p w:rsidR="00493D5F" w:rsidRDefault="00493D5F" w:rsidP="00C1721F">
      <w:pPr>
        <w:rPr>
          <w:rFonts w:ascii="Times New Roman" w:hAnsi="Times New Roman" w:cs="Times New Roman"/>
          <w:sz w:val="26"/>
          <w:szCs w:val="26"/>
        </w:rPr>
      </w:pPr>
    </w:p>
    <w:p w:rsidR="00493D5F" w:rsidRDefault="00493D5F" w:rsidP="00C1721F">
      <w:pPr>
        <w:rPr>
          <w:rFonts w:ascii="Times New Roman" w:hAnsi="Times New Roman" w:cs="Times New Roman"/>
          <w:sz w:val="26"/>
          <w:szCs w:val="26"/>
        </w:rPr>
      </w:pPr>
    </w:p>
    <w:p w:rsidR="00493D5F" w:rsidRDefault="00493D5F" w:rsidP="00C1721F">
      <w:pPr>
        <w:rPr>
          <w:rFonts w:ascii="Times New Roman" w:hAnsi="Times New Roman" w:cs="Times New Roman"/>
          <w:sz w:val="26"/>
          <w:szCs w:val="26"/>
        </w:rPr>
      </w:pPr>
    </w:p>
    <w:p w:rsidR="00996480"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Ilorin east </w:t>
      </w:r>
      <w:proofErr w:type="gramStart"/>
      <w:r w:rsidRPr="00BC4BD7">
        <w:rPr>
          <w:rFonts w:ascii="Times New Roman" w:hAnsi="Times New Roman" w:cs="Times New Roman"/>
          <w:sz w:val="26"/>
          <w:szCs w:val="26"/>
        </w:rPr>
        <w:t>Showing</w:t>
      </w:r>
      <w:proofErr w:type="gramEnd"/>
      <w:r w:rsidRPr="00BC4BD7">
        <w:rPr>
          <w:rFonts w:ascii="Times New Roman" w:hAnsi="Times New Roman" w:cs="Times New Roman"/>
          <w:sz w:val="26"/>
          <w:szCs w:val="26"/>
        </w:rPr>
        <w:t xml:space="preserve"> the Political Wards Source: Adapted from </w:t>
      </w:r>
      <w:proofErr w:type="spellStart"/>
      <w:r w:rsidRPr="00BC4BD7">
        <w:rPr>
          <w:rFonts w:ascii="Times New Roman" w:hAnsi="Times New Roman" w:cs="Times New Roman"/>
          <w:sz w:val="26"/>
          <w:szCs w:val="26"/>
        </w:rPr>
        <w:t>Kwara</w:t>
      </w:r>
      <w:proofErr w:type="spellEnd"/>
      <w:r w:rsidRPr="00BC4BD7">
        <w:rPr>
          <w:rFonts w:ascii="Times New Roman" w:hAnsi="Times New Roman" w:cs="Times New Roman"/>
          <w:sz w:val="26"/>
          <w:szCs w:val="26"/>
        </w:rPr>
        <w:t xml:space="preserve"> State Ministry </w:t>
      </w:r>
      <w:r w:rsidR="00996480" w:rsidRPr="00BC4BD7">
        <w:rPr>
          <w:rFonts w:ascii="Times New Roman" w:hAnsi="Times New Roman" w:cs="Times New Roman"/>
          <w:sz w:val="26"/>
          <w:szCs w:val="26"/>
        </w:rPr>
        <w:t>land and survey, 2009</w:t>
      </w:r>
    </w:p>
    <w:p w:rsidR="007F7068" w:rsidRDefault="007F7068" w:rsidP="00C1721F">
      <w:pPr>
        <w:rPr>
          <w:rFonts w:ascii="Times New Roman" w:hAnsi="Times New Roman" w:cs="Times New Roman"/>
          <w:b/>
          <w:sz w:val="26"/>
          <w:szCs w:val="26"/>
        </w:rPr>
      </w:pPr>
    </w:p>
    <w:p w:rsidR="00996480" w:rsidRPr="00D2676B" w:rsidRDefault="00996480" w:rsidP="00C1721F">
      <w:pPr>
        <w:rPr>
          <w:rFonts w:ascii="Times New Roman" w:hAnsi="Times New Roman" w:cs="Times New Roman"/>
          <w:b/>
          <w:sz w:val="26"/>
          <w:szCs w:val="26"/>
        </w:rPr>
      </w:pPr>
      <w:r w:rsidRPr="00D2676B">
        <w:rPr>
          <w:rFonts w:ascii="Times New Roman" w:hAnsi="Times New Roman" w:cs="Times New Roman"/>
          <w:b/>
          <w:sz w:val="26"/>
          <w:szCs w:val="26"/>
        </w:rPr>
        <w:t>1.8</w:t>
      </w:r>
      <w:r w:rsidRPr="00D2676B">
        <w:rPr>
          <w:rFonts w:ascii="Times New Roman" w:hAnsi="Times New Roman" w:cs="Times New Roman"/>
          <w:b/>
          <w:sz w:val="26"/>
          <w:szCs w:val="26"/>
        </w:rPr>
        <w:tab/>
        <w:t>Definition of Terms</w:t>
      </w:r>
    </w:p>
    <w:p w:rsidR="00996480" w:rsidRPr="00BC4BD7" w:rsidRDefault="00996480" w:rsidP="00756B1F">
      <w:pPr>
        <w:ind w:left="720" w:hanging="720"/>
        <w:rPr>
          <w:rFonts w:ascii="Times New Roman" w:hAnsi="Times New Roman" w:cs="Times New Roman"/>
          <w:sz w:val="26"/>
          <w:szCs w:val="26"/>
        </w:rPr>
      </w:pPr>
      <w:proofErr w:type="spellStart"/>
      <w:proofErr w:type="gramStart"/>
      <w:r w:rsidRPr="00F8459F">
        <w:rPr>
          <w:rFonts w:ascii="Times New Roman" w:hAnsi="Times New Roman" w:cs="Times New Roman"/>
          <w:b/>
          <w:sz w:val="26"/>
          <w:szCs w:val="26"/>
        </w:rPr>
        <w:t>i</w:t>
      </w:r>
      <w:proofErr w:type="spellEnd"/>
      <w:proofErr w:type="gramEnd"/>
      <w:r w:rsidRPr="00BC4BD7">
        <w:rPr>
          <w:rFonts w:ascii="Times New Roman" w:hAnsi="Times New Roman" w:cs="Times New Roman"/>
          <w:sz w:val="26"/>
          <w:szCs w:val="26"/>
        </w:rPr>
        <w:tab/>
      </w:r>
      <w:r w:rsidR="00C1721F" w:rsidRPr="00BC4BD7">
        <w:rPr>
          <w:rFonts w:ascii="Times New Roman" w:hAnsi="Times New Roman" w:cs="Times New Roman"/>
          <w:sz w:val="26"/>
          <w:szCs w:val="26"/>
        </w:rPr>
        <w:t xml:space="preserve"> </w:t>
      </w:r>
      <w:r w:rsidR="00C1721F" w:rsidRPr="00D2676B">
        <w:rPr>
          <w:rFonts w:ascii="Times New Roman" w:hAnsi="Times New Roman" w:cs="Times New Roman"/>
          <w:b/>
          <w:sz w:val="26"/>
          <w:szCs w:val="26"/>
        </w:rPr>
        <w:t>Property:</w:t>
      </w:r>
      <w:r w:rsidR="00C1721F" w:rsidRPr="00BC4BD7">
        <w:rPr>
          <w:rFonts w:ascii="Times New Roman" w:hAnsi="Times New Roman" w:cs="Times New Roman"/>
          <w:sz w:val="26"/>
          <w:szCs w:val="26"/>
        </w:rPr>
        <w:t xml:space="preserve"> is a term describing anything that a person or a business has legal title over, affording owners certain enforceable rights over said items. Examples of property, which may be tangible or intangible, include automotive vehicles, industrial equipment, furniture, and real estate.</w:t>
      </w:r>
    </w:p>
    <w:p w:rsidR="00C1721F" w:rsidRPr="00BC4BD7" w:rsidRDefault="00C1721F" w:rsidP="00756B1F">
      <w:pPr>
        <w:ind w:left="720" w:hanging="675"/>
        <w:rPr>
          <w:rFonts w:ascii="Times New Roman" w:hAnsi="Times New Roman" w:cs="Times New Roman"/>
          <w:sz w:val="26"/>
          <w:szCs w:val="26"/>
        </w:rPr>
      </w:pPr>
      <w:r w:rsidRPr="00F8459F">
        <w:rPr>
          <w:rFonts w:ascii="Times New Roman" w:hAnsi="Times New Roman" w:cs="Times New Roman"/>
          <w:b/>
          <w:sz w:val="26"/>
          <w:szCs w:val="26"/>
        </w:rPr>
        <w:lastRenderedPageBreak/>
        <w:t>i</w:t>
      </w:r>
      <w:r w:rsidR="00996480" w:rsidRPr="00F8459F">
        <w:rPr>
          <w:rFonts w:ascii="Times New Roman" w:hAnsi="Times New Roman" w:cs="Times New Roman"/>
          <w:b/>
          <w:sz w:val="26"/>
          <w:szCs w:val="26"/>
        </w:rPr>
        <w:t>i</w:t>
      </w:r>
      <w:r w:rsidRPr="00F8459F">
        <w:rPr>
          <w:rFonts w:ascii="Times New Roman" w:hAnsi="Times New Roman" w:cs="Times New Roman"/>
          <w:b/>
          <w:sz w:val="26"/>
          <w:szCs w:val="26"/>
        </w:rPr>
        <w:t>.</w:t>
      </w:r>
      <w:r w:rsidR="00996480" w:rsidRPr="00BC4BD7">
        <w:rPr>
          <w:rFonts w:ascii="Times New Roman" w:hAnsi="Times New Roman" w:cs="Times New Roman"/>
          <w:sz w:val="26"/>
          <w:szCs w:val="26"/>
        </w:rPr>
        <w:tab/>
      </w:r>
      <w:r w:rsidRPr="00BC4BD7">
        <w:rPr>
          <w:rFonts w:ascii="Times New Roman" w:hAnsi="Times New Roman" w:cs="Times New Roman"/>
          <w:sz w:val="26"/>
          <w:szCs w:val="26"/>
        </w:rPr>
        <w:t xml:space="preserve"> </w:t>
      </w:r>
      <w:r w:rsidRPr="00F8459F">
        <w:rPr>
          <w:rFonts w:ascii="Times New Roman" w:hAnsi="Times New Roman" w:cs="Times New Roman"/>
          <w:b/>
          <w:sz w:val="26"/>
          <w:szCs w:val="26"/>
        </w:rPr>
        <w:t xml:space="preserve">Property </w:t>
      </w:r>
      <w:r w:rsidR="00F8459F" w:rsidRPr="00F8459F">
        <w:rPr>
          <w:rFonts w:ascii="Times New Roman" w:hAnsi="Times New Roman" w:cs="Times New Roman"/>
          <w:b/>
          <w:sz w:val="26"/>
          <w:szCs w:val="26"/>
        </w:rPr>
        <w:t>Development</w:t>
      </w:r>
      <w:r w:rsidRPr="00F8459F">
        <w:rPr>
          <w:rFonts w:ascii="Times New Roman" w:hAnsi="Times New Roman" w:cs="Times New Roman"/>
          <w:b/>
          <w:sz w:val="26"/>
          <w:szCs w:val="26"/>
        </w:rPr>
        <w:t>:</w:t>
      </w:r>
      <w:r w:rsidRPr="00BC4BD7">
        <w:rPr>
          <w:rFonts w:ascii="Times New Roman" w:hAnsi="Times New Roman" w:cs="Times New Roman"/>
          <w:sz w:val="26"/>
          <w:szCs w:val="26"/>
        </w:rPr>
        <w:t xml:space="preserve"> otherwise known as real estate development, is the process in which buildings and/or land is developed to raise its value.</w:t>
      </w:r>
    </w:p>
    <w:p w:rsidR="004D72B3" w:rsidRDefault="00996480" w:rsidP="004D72B3">
      <w:pPr>
        <w:ind w:left="720" w:hanging="720"/>
        <w:rPr>
          <w:rFonts w:ascii="Times New Roman" w:hAnsi="Times New Roman" w:cs="Times New Roman"/>
          <w:sz w:val="26"/>
          <w:szCs w:val="26"/>
        </w:rPr>
      </w:pPr>
      <w:proofErr w:type="gramStart"/>
      <w:r w:rsidRPr="00F8459F">
        <w:rPr>
          <w:rFonts w:ascii="Times New Roman" w:hAnsi="Times New Roman" w:cs="Times New Roman"/>
          <w:b/>
          <w:sz w:val="26"/>
          <w:szCs w:val="26"/>
        </w:rPr>
        <w:t>iii</w:t>
      </w:r>
      <w:proofErr w:type="gramEnd"/>
      <w:r w:rsidRPr="00BC4BD7">
        <w:rPr>
          <w:rFonts w:ascii="Times New Roman" w:hAnsi="Times New Roman" w:cs="Times New Roman"/>
          <w:sz w:val="26"/>
          <w:szCs w:val="26"/>
        </w:rPr>
        <w:tab/>
      </w:r>
      <w:r w:rsidR="00C1721F" w:rsidRPr="00F8459F">
        <w:rPr>
          <w:rFonts w:ascii="Times New Roman" w:hAnsi="Times New Roman" w:cs="Times New Roman"/>
          <w:b/>
          <w:sz w:val="26"/>
          <w:szCs w:val="26"/>
        </w:rPr>
        <w:t>Property Developers:</w:t>
      </w:r>
      <w:r w:rsidR="00C1721F" w:rsidRPr="00BC4BD7">
        <w:rPr>
          <w:rFonts w:ascii="Times New Roman" w:hAnsi="Times New Roman" w:cs="Times New Roman"/>
          <w:sz w:val="26"/>
          <w:szCs w:val="26"/>
        </w:rPr>
        <w:t xml:space="preserve"> are the entrepreneurs who carry out real estate development. There is a simple premise behind what a developer does; put quite simply: A developer adds value to land or property. By adding value, a developer can extract a profit from development. </w:t>
      </w:r>
    </w:p>
    <w:p w:rsidR="00ED72B2" w:rsidRDefault="000C020B" w:rsidP="00ED72B2">
      <w:pPr>
        <w:ind w:left="720" w:hanging="720"/>
        <w:rPr>
          <w:rFonts w:ascii="Times New Roman" w:hAnsi="Times New Roman" w:cs="Times New Roman"/>
          <w:sz w:val="26"/>
          <w:szCs w:val="26"/>
        </w:rPr>
      </w:pPr>
      <w:proofErr w:type="gramStart"/>
      <w:r>
        <w:rPr>
          <w:rFonts w:ascii="Times New Roman" w:hAnsi="Times New Roman" w:cs="Times New Roman"/>
          <w:b/>
          <w:sz w:val="26"/>
          <w:szCs w:val="26"/>
        </w:rPr>
        <w:t>i</w:t>
      </w:r>
      <w:r w:rsidR="004D72B3">
        <w:rPr>
          <w:rFonts w:ascii="Times New Roman" w:hAnsi="Times New Roman" w:cs="Times New Roman"/>
          <w:b/>
          <w:sz w:val="26"/>
          <w:szCs w:val="26"/>
        </w:rPr>
        <w:t>v</w:t>
      </w:r>
      <w:proofErr w:type="gramEnd"/>
      <w:r w:rsidR="00366EF0">
        <w:rPr>
          <w:rFonts w:ascii="Times New Roman" w:hAnsi="Times New Roman" w:cs="Times New Roman"/>
          <w:b/>
          <w:sz w:val="26"/>
          <w:szCs w:val="26"/>
        </w:rPr>
        <w:tab/>
      </w:r>
      <w:r w:rsidR="00C1721F" w:rsidRPr="004D72B3">
        <w:rPr>
          <w:rFonts w:ascii="Times New Roman" w:hAnsi="Times New Roman" w:cs="Times New Roman"/>
          <w:b/>
          <w:sz w:val="26"/>
          <w:szCs w:val="26"/>
        </w:rPr>
        <w:t>Land use:</w:t>
      </w:r>
      <w:r w:rsidR="00C1721F" w:rsidRPr="004D72B3">
        <w:rPr>
          <w:rFonts w:ascii="Times New Roman" w:hAnsi="Times New Roman" w:cs="Times New Roman"/>
          <w:sz w:val="26"/>
          <w:szCs w:val="26"/>
        </w:rPr>
        <w:t xml:space="preserve"> is the term used to describe the human use of land. It represents the economic and cultural activities (e.g., agricultural, residential, industrial, mining, and recreational uses) that are practiced at a given place.</w:t>
      </w:r>
    </w:p>
    <w:p w:rsidR="00C1721F" w:rsidRPr="00C94F66" w:rsidRDefault="00C94F66" w:rsidP="00280C25">
      <w:pPr>
        <w:ind w:left="720" w:hanging="720"/>
        <w:rPr>
          <w:rFonts w:ascii="Times New Roman" w:hAnsi="Times New Roman" w:cs="Times New Roman"/>
          <w:sz w:val="26"/>
          <w:szCs w:val="26"/>
        </w:rPr>
      </w:pPr>
      <w:r>
        <w:rPr>
          <w:rFonts w:ascii="Times New Roman" w:hAnsi="Times New Roman" w:cs="Times New Roman"/>
          <w:b/>
          <w:sz w:val="26"/>
          <w:szCs w:val="26"/>
        </w:rPr>
        <w:t>v.</w:t>
      </w:r>
      <w:r w:rsidR="000C020B">
        <w:rPr>
          <w:rFonts w:ascii="Times New Roman" w:hAnsi="Times New Roman" w:cs="Times New Roman"/>
          <w:b/>
          <w:sz w:val="26"/>
          <w:szCs w:val="26"/>
        </w:rPr>
        <w:t xml:space="preserve"> </w:t>
      </w:r>
      <w:r w:rsidR="000C020B">
        <w:rPr>
          <w:rFonts w:ascii="Times New Roman" w:hAnsi="Times New Roman" w:cs="Times New Roman"/>
          <w:b/>
          <w:sz w:val="26"/>
          <w:szCs w:val="26"/>
        </w:rPr>
        <w:tab/>
      </w:r>
      <w:r w:rsidR="00FB0F9C" w:rsidRPr="00C94F66">
        <w:rPr>
          <w:rFonts w:ascii="Times New Roman" w:hAnsi="Times New Roman" w:cs="Times New Roman"/>
          <w:b/>
          <w:sz w:val="26"/>
          <w:szCs w:val="26"/>
        </w:rPr>
        <w:t xml:space="preserve"> </w:t>
      </w:r>
      <w:r w:rsidR="00C1721F" w:rsidRPr="00C94F66">
        <w:rPr>
          <w:rFonts w:ascii="Times New Roman" w:hAnsi="Times New Roman" w:cs="Times New Roman"/>
          <w:b/>
          <w:sz w:val="26"/>
          <w:szCs w:val="26"/>
        </w:rPr>
        <w:t>Allocation:</w:t>
      </w:r>
      <w:r w:rsidR="00C1721F" w:rsidRPr="00C94F66">
        <w:rPr>
          <w:rFonts w:ascii="Times New Roman" w:hAnsi="Times New Roman" w:cs="Times New Roman"/>
          <w:sz w:val="26"/>
          <w:szCs w:val="26"/>
        </w:rPr>
        <w:t xml:space="preserve"> means the process used by the Government for the distribution or </w:t>
      </w:r>
      <w:r w:rsidR="00280C25">
        <w:rPr>
          <w:rFonts w:ascii="Times New Roman" w:hAnsi="Times New Roman" w:cs="Times New Roman"/>
          <w:sz w:val="26"/>
          <w:szCs w:val="26"/>
        </w:rPr>
        <w:t xml:space="preserve">    </w:t>
      </w:r>
      <w:r w:rsidR="00C1721F" w:rsidRPr="00C94F66">
        <w:rPr>
          <w:rFonts w:ascii="Times New Roman" w:hAnsi="Times New Roman" w:cs="Times New Roman"/>
          <w:sz w:val="26"/>
          <w:szCs w:val="26"/>
        </w:rPr>
        <w:t>provision of a land as a right of occupancy or lease to an individual or a group of persons or legal persons or institutions and organizations.</w:t>
      </w:r>
    </w:p>
    <w:p w:rsidR="00C94F66" w:rsidRDefault="00C94F66" w:rsidP="00C1721F">
      <w:pPr>
        <w:rPr>
          <w:rFonts w:ascii="Times New Roman" w:hAnsi="Times New Roman" w:cs="Times New Roman"/>
          <w:sz w:val="26"/>
          <w:szCs w:val="26"/>
        </w:rPr>
      </w:pPr>
    </w:p>
    <w:p w:rsidR="00C94F66" w:rsidRDefault="00C94F66" w:rsidP="00C1721F">
      <w:pPr>
        <w:rPr>
          <w:rFonts w:ascii="Times New Roman" w:hAnsi="Times New Roman" w:cs="Times New Roman"/>
          <w:sz w:val="26"/>
          <w:szCs w:val="26"/>
        </w:rPr>
      </w:pPr>
    </w:p>
    <w:p w:rsidR="00C94F66" w:rsidRDefault="00C94F66" w:rsidP="00C1721F">
      <w:pPr>
        <w:rPr>
          <w:rFonts w:ascii="Times New Roman" w:hAnsi="Times New Roman" w:cs="Times New Roman"/>
          <w:sz w:val="26"/>
          <w:szCs w:val="26"/>
        </w:rPr>
      </w:pPr>
    </w:p>
    <w:p w:rsidR="00C94F66" w:rsidRDefault="00C94F66" w:rsidP="00C1721F">
      <w:pPr>
        <w:rPr>
          <w:rFonts w:ascii="Times New Roman" w:hAnsi="Times New Roman" w:cs="Times New Roman"/>
          <w:sz w:val="26"/>
          <w:szCs w:val="26"/>
        </w:rPr>
      </w:pPr>
    </w:p>
    <w:p w:rsidR="00C94F66" w:rsidRDefault="00C94F66" w:rsidP="00C1721F">
      <w:pPr>
        <w:rPr>
          <w:rFonts w:ascii="Times New Roman" w:hAnsi="Times New Roman" w:cs="Times New Roman"/>
          <w:sz w:val="26"/>
          <w:szCs w:val="26"/>
        </w:rPr>
      </w:pPr>
    </w:p>
    <w:p w:rsidR="00C94F66" w:rsidRDefault="00C94F66" w:rsidP="00C1721F">
      <w:pPr>
        <w:rPr>
          <w:rFonts w:ascii="Times New Roman" w:hAnsi="Times New Roman" w:cs="Times New Roman"/>
          <w:sz w:val="26"/>
          <w:szCs w:val="26"/>
        </w:rPr>
      </w:pPr>
    </w:p>
    <w:p w:rsidR="00C94F66" w:rsidRDefault="00C94F66" w:rsidP="00C1721F">
      <w:pPr>
        <w:rPr>
          <w:rFonts w:ascii="Times New Roman" w:hAnsi="Times New Roman" w:cs="Times New Roman"/>
          <w:sz w:val="26"/>
          <w:szCs w:val="26"/>
        </w:rPr>
      </w:pPr>
    </w:p>
    <w:p w:rsidR="00C94F66" w:rsidRDefault="00C94F66" w:rsidP="00C1721F">
      <w:pPr>
        <w:rPr>
          <w:rFonts w:ascii="Times New Roman" w:hAnsi="Times New Roman" w:cs="Times New Roman"/>
          <w:sz w:val="26"/>
          <w:szCs w:val="26"/>
        </w:rPr>
      </w:pPr>
    </w:p>
    <w:p w:rsidR="00C94F66" w:rsidRDefault="00C94F66" w:rsidP="00C1721F">
      <w:pPr>
        <w:rPr>
          <w:rFonts w:ascii="Times New Roman" w:hAnsi="Times New Roman" w:cs="Times New Roman"/>
          <w:sz w:val="26"/>
          <w:szCs w:val="26"/>
        </w:rPr>
      </w:pPr>
    </w:p>
    <w:p w:rsidR="00996480" w:rsidRPr="00720747" w:rsidRDefault="00996480" w:rsidP="00720747">
      <w:pPr>
        <w:jc w:val="center"/>
        <w:rPr>
          <w:rFonts w:ascii="Times New Roman" w:hAnsi="Times New Roman" w:cs="Times New Roman"/>
          <w:b/>
          <w:sz w:val="26"/>
          <w:szCs w:val="26"/>
        </w:rPr>
      </w:pPr>
      <w:r w:rsidRPr="00720747">
        <w:rPr>
          <w:rFonts w:ascii="Times New Roman" w:hAnsi="Times New Roman" w:cs="Times New Roman"/>
          <w:b/>
          <w:sz w:val="26"/>
          <w:szCs w:val="26"/>
        </w:rPr>
        <w:t>CHAPTER TWO</w:t>
      </w:r>
    </w:p>
    <w:p w:rsidR="00996480" w:rsidRPr="00720747" w:rsidRDefault="00C1721F" w:rsidP="00C1721F">
      <w:pPr>
        <w:rPr>
          <w:rFonts w:ascii="Times New Roman" w:hAnsi="Times New Roman" w:cs="Times New Roman"/>
          <w:b/>
          <w:sz w:val="26"/>
          <w:szCs w:val="26"/>
        </w:rPr>
      </w:pPr>
      <w:r w:rsidRPr="00720747">
        <w:rPr>
          <w:rFonts w:ascii="Times New Roman" w:hAnsi="Times New Roman" w:cs="Times New Roman"/>
          <w:b/>
          <w:sz w:val="26"/>
          <w:szCs w:val="26"/>
        </w:rPr>
        <w:t>2.0</w:t>
      </w:r>
      <w:r w:rsidR="00720747">
        <w:rPr>
          <w:rFonts w:ascii="Times New Roman" w:hAnsi="Times New Roman" w:cs="Times New Roman"/>
          <w:b/>
          <w:sz w:val="26"/>
          <w:szCs w:val="26"/>
        </w:rPr>
        <w:tab/>
      </w:r>
      <w:r w:rsidRPr="00720747">
        <w:rPr>
          <w:rFonts w:ascii="Times New Roman" w:hAnsi="Times New Roman" w:cs="Times New Roman"/>
          <w:b/>
          <w:sz w:val="26"/>
          <w:szCs w:val="26"/>
        </w:rPr>
        <w:t xml:space="preserve"> Literature Review </w:t>
      </w:r>
    </w:p>
    <w:p w:rsidR="00996480" w:rsidRPr="00BC4BD7" w:rsidRDefault="00C1721F" w:rsidP="00720747">
      <w:pPr>
        <w:ind w:firstLine="720"/>
        <w:rPr>
          <w:rFonts w:ascii="Times New Roman" w:hAnsi="Times New Roman" w:cs="Times New Roman"/>
          <w:sz w:val="26"/>
          <w:szCs w:val="26"/>
        </w:rPr>
      </w:pPr>
      <w:r w:rsidRPr="00BC4BD7">
        <w:rPr>
          <w:rFonts w:ascii="Times New Roman" w:hAnsi="Times New Roman" w:cs="Times New Roman"/>
          <w:sz w:val="26"/>
          <w:szCs w:val="26"/>
        </w:rPr>
        <w:t xml:space="preserve">This chapter focuses on the review of related literature. A literature review includes the current knowledge as well as theoretical and methodological </w:t>
      </w:r>
      <w:r w:rsidRPr="00BC4BD7">
        <w:rPr>
          <w:rFonts w:ascii="Times New Roman" w:hAnsi="Times New Roman" w:cs="Times New Roman"/>
          <w:sz w:val="26"/>
          <w:szCs w:val="26"/>
        </w:rPr>
        <w:lastRenderedPageBreak/>
        <w:t xml:space="preserve">contributions to a particular topic. It documents the state of the art with respect to the topic you are writing, </w:t>
      </w:r>
      <w:proofErr w:type="gramStart"/>
      <w:r w:rsidRPr="00BC4BD7">
        <w:rPr>
          <w:rFonts w:ascii="Times New Roman" w:hAnsi="Times New Roman" w:cs="Times New Roman"/>
          <w:sz w:val="26"/>
          <w:szCs w:val="26"/>
        </w:rPr>
        <w:t>It</w:t>
      </w:r>
      <w:proofErr w:type="gramEnd"/>
      <w:r w:rsidRPr="00BC4BD7">
        <w:rPr>
          <w:rFonts w:ascii="Times New Roman" w:hAnsi="Times New Roman" w:cs="Times New Roman"/>
          <w:sz w:val="26"/>
          <w:szCs w:val="26"/>
        </w:rPr>
        <w:t xml:space="preserve"> surveys the literature in the topic selected. In this research work the literature review includes the theoretical framework, conceptual. </w:t>
      </w:r>
    </w:p>
    <w:p w:rsidR="00720747" w:rsidRPr="00720747" w:rsidRDefault="00C1721F" w:rsidP="00C1721F">
      <w:pPr>
        <w:rPr>
          <w:rFonts w:ascii="Times New Roman" w:hAnsi="Times New Roman" w:cs="Times New Roman"/>
          <w:b/>
          <w:sz w:val="26"/>
          <w:szCs w:val="26"/>
        </w:rPr>
      </w:pPr>
      <w:r w:rsidRPr="00720747">
        <w:rPr>
          <w:rFonts w:ascii="Times New Roman" w:hAnsi="Times New Roman" w:cs="Times New Roman"/>
          <w:b/>
          <w:sz w:val="26"/>
          <w:szCs w:val="26"/>
        </w:rPr>
        <w:t xml:space="preserve">2.1 </w:t>
      </w:r>
      <w:r w:rsidR="00720747">
        <w:rPr>
          <w:rFonts w:ascii="Times New Roman" w:hAnsi="Times New Roman" w:cs="Times New Roman"/>
          <w:b/>
          <w:sz w:val="26"/>
          <w:szCs w:val="26"/>
        </w:rPr>
        <w:tab/>
      </w:r>
      <w:r w:rsidRPr="00720747">
        <w:rPr>
          <w:rFonts w:ascii="Times New Roman" w:hAnsi="Times New Roman" w:cs="Times New Roman"/>
          <w:b/>
          <w:sz w:val="26"/>
          <w:szCs w:val="26"/>
        </w:rPr>
        <w:t>Conceptual Review</w:t>
      </w:r>
    </w:p>
    <w:p w:rsidR="00996480" w:rsidRPr="00BC4BD7" w:rsidRDefault="00C1721F" w:rsidP="00720747">
      <w:pPr>
        <w:ind w:firstLine="720"/>
        <w:rPr>
          <w:rFonts w:ascii="Times New Roman" w:hAnsi="Times New Roman" w:cs="Times New Roman"/>
          <w:sz w:val="26"/>
          <w:szCs w:val="26"/>
        </w:rPr>
      </w:pPr>
      <w:r w:rsidRPr="00BC4BD7">
        <w:rPr>
          <w:rFonts w:ascii="Times New Roman" w:hAnsi="Times New Roman" w:cs="Times New Roman"/>
          <w:sz w:val="26"/>
          <w:szCs w:val="26"/>
        </w:rPr>
        <w:t xml:space="preserve"> Institutional factors affecting property development include customs, traditions, laws, organizations and other institutions of human society. Examples are the recognition by society of private property interest on land, public control over private rights, the practice of financial institutions such as mortgage and urban development banks and of the government agencies and public corporations. Prominent among institutional factors influencing land use in urban areas in Nigeria in particular are government instruments for controlling the use of land. Such instruments include the master plan, zoning regulations, rent laws, land acquisition policies, sources of titles which include letter of allocation and certificate of occupancy. Other sources of landed properly ownership are family </w:t>
      </w:r>
      <w:proofErr w:type="spellStart"/>
      <w:r w:rsidRPr="00BC4BD7">
        <w:rPr>
          <w:rFonts w:ascii="Times New Roman" w:hAnsi="Times New Roman" w:cs="Times New Roman"/>
          <w:sz w:val="26"/>
          <w:szCs w:val="26"/>
        </w:rPr>
        <w:t>sourees</w:t>
      </w:r>
      <w:proofErr w:type="spellEnd"/>
      <w:r w:rsidRPr="00BC4BD7">
        <w:rPr>
          <w:rFonts w:ascii="Times New Roman" w:hAnsi="Times New Roman" w:cs="Times New Roman"/>
          <w:sz w:val="26"/>
          <w:szCs w:val="26"/>
        </w:rPr>
        <w:t xml:space="preserve">, leasehold and gift. The type of ownership source of a landed property influences its use. For example a landed property with certificate of occupancy will attract high value and use than one without a certificate of occupancy. Also planning laws always specify the use of which land may be put or it may stipulate that it must be </w:t>
      </w:r>
      <w:proofErr w:type="spellStart"/>
      <w:r w:rsidRPr="00BC4BD7">
        <w:rPr>
          <w:rFonts w:ascii="Times New Roman" w:hAnsi="Times New Roman" w:cs="Times New Roman"/>
          <w:sz w:val="26"/>
          <w:szCs w:val="26"/>
        </w:rPr>
        <w:t>let</w:t>
      </w:r>
      <w:proofErr w:type="spellEnd"/>
      <w:r w:rsidRPr="00BC4BD7">
        <w:rPr>
          <w:rFonts w:ascii="Times New Roman" w:hAnsi="Times New Roman" w:cs="Times New Roman"/>
          <w:sz w:val="26"/>
          <w:szCs w:val="26"/>
        </w:rPr>
        <w:t xml:space="preserve"> to a "'sitting tenant" at a specific rent (</w:t>
      </w:r>
      <w:proofErr w:type="spellStart"/>
      <w:r w:rsidRPr="00BC4BD7">
        <w:rPr>
          <w:rFonts w:ascii="Times New Roman" w:hAnsi="Times New Roman" w:cs="Times New Roman"/>
          <w:sz w:val="26"/>
          <w:szCs w:val="26"/>
        </w:rPr>
        <w:t>Olaore</w:t>
      </w:r>
      <w:proofErr w:type="spellEnd"/>
      <w:r w:rsidRPr="00BC4BD7">
        <w:rPr>
          <w:rFonts w:ascii="Times New Roman" w:hAnsi="Times New Roman" w:cs="Times New Roman"/>
          <w:sz w:val="26"/>
          <w:szCs w:val="26"/>
        </w:rPr>
        <w:t>, 1991). The rent law and the recently enacted property land use charge laws in Lagos state are expected to influence the maximum amount or rent that can be collected on property in different parts of Lagos State. Specifically between 1980 and the present time, enacted laws influencing land use decision in metropolitan Lagos can be classified into seven categories namely.</w:t>
      </w:r>
    </w:p>
    <w:p w:rsidR="005F6ADC" w:rsidRDefault="00C1721F" w:rsidP="00C1721F">
      <w:pPr>
        <w:pStyle w:val="ListParagraph"/>
        <w:numPr>
          <w:ilvl w:val="0"/>
          <w:numId w:val="8"/>
        </w:numPr>
        <w:rPr>
          <w:rFonts w:ascii="Times New Roman" w:hAnsi="Times New Roman" w:cs="Times New Roman"/>
          <w:sz w:val="26"/>
          <w:szCs w:val="26"/>
        </w:rPr>
      </w:pPr>
      <w:r w:rsidRPr="005F6ADC">
        <w:rPr>
          <w:rFonts w:ascii="Times New Roman" w:hAnsi="Times New Roman" w:cs="Times New Roman"/>
          <w:sz w:val="26"/>
          <w:szCs w:val="26"/>
        </w:rPr>
        <w:t>Town planning and Land Use Regulations</w:t>
      </w:r>
    </w:p>
    <w:p w:rsidR="005F6ADC" w:rsidRDefault="00C1721F" w:rsidP="00C1721F">
      <w:pPr>
        <w:pStyle w:val="ListParagraph"/>
        <w:numPr>
          <w:ilvl w:val="0"/>
          <w:numId w:val="8"/>
        </w:numPr>
        <w:rPr>
          <w:rFonts w:ascii="Times New Roman" w:hAnsi="Times New Roman" w:cs="Times New Roman"/>
          <w:sz w:val="26"/>
          <w:szCs w:val="26"/>
        </w:rPr>
      </w:pPr>
      <w:r w:rsidRPr="005F6ADC">
        <w:rPr>
          <w:rFonts w:ascii="Times New Roman" w:hAnsi="Times New Roman" w:cs="Times New Roman"/>
          <w:sz w:val="26"/>
          <w:szCs w:val="26"/>
        </w:rPr>
        <w:t>Housing and Property Development Regulations</w:t>
      </w:r>
    </w:p>
    <w:p w:rsidR="005F6ADC" w:rsidRDefault="00C1721F" w:rsidP="00C1721F">
      <w:pPr>
        <w:pStyle w:val="ListParagraph"/>
        <w:numPr>
          <w:ilvl w:val="0"/>
          <w:numId w:val="8"/>
        </w:numPr>
        <w:rPr>
          <w:rFonts w:ascii="Times New Roman" w:hAnsi="Times New Roman" w:cs="Times New Roman"/>
          <w:sz w:val="26"/>
          <w:szCs w:val="26"/>
        </w:rPr>
      </w:pPr>
      <w:r w:rsidRPr="005F6ADC">
        <w:rPr>
          <w:rFonts w:ascii="Times New Roman" w:hAnsi="Times New Roman" w:cs="Times New Roman"/>
          <w:sz w:val="26"/>
          <w:szCs w:val="26"/>
        </w:rPr>
        <w:t>Traffic and Transportation Regulations</w:t>
      </w:r>
    </w:p>
    <w:p w:rsidR="005F6ADC" w:rsidRDefault="00C1721F" w:rsidP="00C1721F">
      <w:pPr>
        <w:pStyle w:val="ListParagraph"/>
        <w:numPr>
          <w:ilvl w:val="0"/>
          <w:numId w:val="8"/>
        </w:numPr>
        <w:rPr>
          <w:rFonts w:ascii="Times New Roman" w:hAnsi="Times New Roman" w:cs="Times New Roman"/>
          <w:sz w:val="26"/>
          <w:szCs w:val="26"/>
        </w:rPr>
      </w:pPr>
      <w:r w:rsidRPr="005F6ADC">
        <w:rPr>
          <w:rFonts w:ascii="Times New Roman" w:hAnsi="Times New Roman" w:cs="Times New Roman"/>
          <w:sz w:val="26"/>
          <w:szCs w:val="26"/>
        </w:rPr>
        <w:t>Urban Renewal Regulations</w:t>
      </w:r>
    </w:p>
    <w:p w:rsidR="005F6ADC" w:rsidRDefault="00C1721F" w:rsidP="00C1721F">
      <w:pPr>
        <w:pStyle w:val="ListParagraph"/>
        <w:numPr>
          <w:ilvl w:val="0"/>
          <w:numId w:val="8"/>
        </w:numPr>
        <w:rPr>
          <w:rFonts w:ascii="Times New Roman" w:hAnsi="Times New Roman" w:cs="Times New Roman"/>
          <w:sz w:val="26"/>
          <w:szCs w:val="26"/>
        </w:rPr>
      </w:pPr>
      <w:r w:rsidRPr="005F6ADC">
        <w:rPr>
          <w:rFonts w:ascii="Times New Roman" w:hAnsi="Times New Roman" w:cs="Times New Roman"/>
          <w:sz w:val="26"/>
          <w:szCs w:val="26"/>
        </w:rPr>
        <w:t>Pollution and Environmental Regulations</w:t>
      </w:r>
    </w:p>
    <w:p w:rsidR="005F6ADC" w:rsidRDefault="00C1721F" w:rsidP="00C1721F">
      <w:pPr>
        <w:pStyle w:val="ListParagraph"/>
        <w:numPr>
          <w:ilvl w:val="0"/>
          <w:numId w:val="8"/>
        </w:numPr>
        <w:rPr>
          <w:rFonts w:ascii="Times New Roman" w:hAnsi="Times New Roman" w:cs="Times New Roman"/>
          <w:sz w:val="26"/>
          <w:szCs w:val="26"/>
        </w:rPr>
      </w:pPr>
      <w:r w:rsidRPr="005F6ADC">
        <w:rPr>
          <w:rFonts w:ascii="Times New Roman" w:hAnsi="Times New Roman" w:cs="Times New Roman"/>
          <w:sz w:val="26"/>
          <w:szCs w:val="26"/>
        </w:rPr>
        <w:t xml:space="preserve">Recreational Legislations </w:t>
      </w:r>
    </w:p>
    <w:p w:rsidR="009B06D2" w:rsidRDefault="00C1721F" w:rsidP="009B06D2">
      <w:pPr>
        <w:pStyle w:val="ListParagraph"/>
        <w:numPr>
          <w:ilvl w:val="0"/>
          <w:numId w:val="8"/>
        </w:numPr>
        <w:rPr>
          <w:rFonts w:ascii="Times New Roman" w:hAnsi="Times New Roman" w:cs="Times New Roman"/>
          <w:sz w:val="26"/>
          <w:szCs w:val="26"/>
        </w:rPr>
      </w:pPr>
      <w:r w:rsidRPr="005F6ADC">
        <w:rPr>
          <w:rFonts w:ascii="Times New Roman" w:hAnsi="Times New Roman" w:cs="Times New Roman"/>
          <w:sz w:val="26"/>
          <w:szCs w:val="26"/>
        </w:rPr>
        <w:t xml:space="preserve"> Rent and Land Use Charge Legislations</w:t>
      </w:r>
    </w:p>
    <w:p w:rsidR="00A61736" w:rsidRPr="009B06D2" w:rsidRDefault="00C1721F" w:rsidP="009B06D2">
      <w:pPr>
        <w:ind w:left="480"/>
        <w:rPr>
          <w:rFonts w:ascii="Times New Roman" w:hAnsi="Times New Roman" w:cs="Times New Roman"/>
          <w:sz w:val="26"/>
          <w:szCs w:val="26"/>
        </w:rPr>
      </w:pPr>
      <w:r w:rsidRPr="009B06D2">
        <w:rPr>
          <w:rFonts w:ascii="Times New Roman" w:hAnsi="Times New Roman" w:cs="Times New Roman"/>
          <w:sz w:val="26"/>
          <w:szCs w:val="26"/>
        </w:rPr>
        <w:lastRenderedPageBreak/>
        <w:t>Under the Town Planning and Land Use Regulations, the Land Use Decree No. 6 of 1978 is perhaps the most potent. The decree vested all land within a State to the Governor. Under the decree, all land was to be held in trust and administe</w:t>
      </w:r>
      <w:r w:rsidR="00BB36CA">
        <w:rPr>
          <w:rFonts w:ascii="Times New Roman" w:hAnsi="Times New Roman" w:cs="Times New Roman"/>
          <w:sz w:val="26"/>
          <w:szCs w:val="26"/>
        </w:rPr>
        <w:t>red for the use and common bene</w:t>
      </w:r>
      <w:r w:rsidRPr="009B06D2">
        <w:rPr>
          <w:rFonts w:ascii="Times New Roman" w:hAnsi="Times New Roman" w:cs="Times New Roman"/>
          <w:sz w:val="26"/>
          <w:szCs w:val="26"/>
        </w:rPr>
        <w:t>fit of all Nigerians. Unfortunately the aim of the decree has not</w:t>
      </w:r>
      <w:r w:rsidR="00BB36CA">
        <w:rPr>
          <w:rFonts w:ascii="Times New Roman" w:hAnsi="Times New Roman" w:cs="Times New Roman"/>
          <w:sz w:val="26"/>
          <w:szCs w:val="26"/>
        </w:rPr>
        <w:t xml:space="preserve"> </w:t>
      </w:r>
      <w:r w:rsidRPr="009B06D2">
        <w:rPr>
          <w:rFonts w:ascii="Times New Roman" w:hAnsi="Times New Roman" w:cs="Times New Roman"/>
          <w:sz w:val="26"/>
          <w:szCs w:val="26"/>
        </w:rPr>
        <w:t xml:space="preserve">been significantly achieved as State ownership of land has kept a large chunk of land off the market. The rate of demand for land could not be matched by the rate of government allocation of land. The people had to resort to illegal means of acquiring and developing land as rapid population growth mounted pressure on the demand for land. Other town planning legislations influencing land use in metropolitan Lagos are the Town and Country Planning Law Cap 188 of 1986 which made provision for the establishment of a planning commission </w:t>
      </w:r>
      <w:proofErr w:type="spellStart"/>
      <w:r w:rsidRPr="009B06D2">
        <w:rPr>
          <w:rFonts w:ascii="Times New Roman" w:hAnsi="Times New Roman" w:cs="Times New Roman"/>
          <w:sz w:val="26"/>
          <w:szCs w:val="26"/>
        </w:rPr>
        <w:t>an</w:t>
      </w:r>
      <w:proofErr w:type="spellEnd"/>
      <w:r w:rsidRPr="009B06D2">
        <w:rPr>
          <w:rFonts w:ascii="Times New Roman" w:hAnsi="Times New Roman" w:cs="Times New Roman"/>
          <w:sz w:val="26"/>
          <w:szCs w:val="26"/>
        </w:rPr>
        <w:t xml:space="preserve"> a planning authority, with the former expected to formulate policies on town planning activities and physical development plans such as the master plans, </w:t>
      </w:r>
      <w:r w:rsidR="00BB36CA">
        <w:rPr>
          <w:rFonts w:ascii="Times New Roman" w:hAnsi="Times New Roman" w:cs="Times New Roman"/>
          <w:sz w:val="26"/>
          <w:szCs w:val="26"/>
        </w:rPr>
        <w:t>d</w:t>
      </w:r>
      <w:r w:rsidRPr="009B06D2">
        <w:rPr>
          <w:rFonts w:ascii="Times New Roman" w:hAnsi="Times New Roman" w:cs="Times New Roman"/>
          <w:sz w:val="26"/>
          <w:szCs w:val="26"/>
        </w:rPr>
        <w:t xml:space="preserve">istrict plans, outline plans, regional plans and development schemes. </w:t>
      </w:r>
    </w:p>
    <w:p w:rsidR="00A61736" w:rsidRPr="00BC4BD7" w:rsidRDefault="00C1721F" w:rsidP="003B0D52">
      <w:pPr>
        <w:rPr>
          <w:rFonts w:ascii="Times New Roman" w:hAnsi="Times New Roman" w:cs="Times New Roman"/>
          <w:sz w:val="26"/>
          <w:szCs w:val="26"/>
        </w:rPr>
      </w:pPr>
      <w:r w:rsidRPr="00BC4BD7">
        <w:rPr>
          <w:rFonts w:ascii="Times New Roman" w:hAnsi="Times New Roman" w:cs="Times New Roman"/>
          <w:sz w:val="26"/>
          <w:szCs w:val="26"/>
        </w:rPr>
        <w:t>The planning authority is expected to prepare comprehensive regional plan, re- development plans and development control. The Town and Country Planning (Building Plan) Regulations Cap 188 of 1986 made it mandatory for any developer intending to carry out any proposed development to apply to the Town Planning Authority for approval of the building plan. The law succeeded in establishment of building plan standards and in sensitizing the general public on the need for approved plan. The Town and Country Planning (Governing Conditions for Development of Estates by private Developers) Regulations Cap 188 in 1990 state</w:t>
      </w:r>
      <w:r w:rsidR="00BB36CA">
        <w:rPr>
          <w:rFonts w:ascii="Times New Roman" w:hAnsi="Times New Roman" w:cs="Times New Roman"/>
          <w:sz w:val="26"/>
          <w:szCs w:val="26"/>
        </w:rPr>
        <w:t xml:space="preserve"> </w:t>
      </w:r>
      <w:r w:rsidRPr="00BC4BD7">
        <w:rPr>
          <w:rFonts w:ascii="Times New Roman" w:hAnsi="Times New Roman" w:cs="Times New Roman"/>
          <w:sz w:val="26"/>
          <w:szCs w:val="26"/>
        </w:rPr>
        <w:t>that all development on government land by Private developers should comply with the provisions of this law and the developer of such scheme (s) will be issued with certificate of occupancy in addition to specific agreement between such developer</w:t>
      </w:r>
      <w:r w:rsidR="00BB36CA">
        <w:rPr>
          <w:rFonts w:ascii="Times New Roman" w:hAnsi="Times New Roman" w:cs="Times New Roman"/>
          <w:sz w:val="26"/>
          <w:szCs w:val="26"/>
        </w:rPr>
        <w:t xml:space="preserve"> </w:t>
      </w:r>
      <w:r w:rsidRPr="00BC4BD7">
        <w:rPr>
          <w:rFonts w:ascii="Times New Roman" w:hAnsi="Times New Roman" w:cs="Times New Roman"/>
          <w:sz w:val="26"/>
          <w:szCs w:val="26"/>
        </w:rPr>
        <w:t xml:space="preserve">and the government. The legislation was enacted to empower developers acquire large tract areas of land for development. The positive results of the law are manifested in the creations of Victoria Garden City (VGC), Chevron Estate, </w:t>
      </w:r>
      <w:proofErr w:type="spellStart"/>
      <w:r w:rsidRPr="00BC4BD7">
        <w:rPr>
          <w:rFonts w:ascii="Times New Roman" w:hAnsi="Times New Roman" w:cs="Times New Roman"/>
          <w:sz w:val="26"/>
          <w:szCs w:val="26"/>
        </w:rPr>
        <w:t>Oniru</w:t>
      </w:r>
      <w:proofErr w:type="spellEnd"/>
      <w:r w:rsidRPr="00BC4BD7">
        <w:rPr>
          <w:rFonts w:ascii="Times New Roman" w:hAnsi="Times New Roman" w:cs="Times New Roman"/>
          <w:sz w:val="26"/>
          <w:szCs w:val="26"/>
        </w:rPr>
        <w:t xml:space="preserve"> Estate, Crown Estate and many others. The Nigerian Urban and Regional </w:t>
      </w:r>
      <w:proofErr w:type="spellStart"/>
      <w:r w:rsidRPr="00BC4BD7">
        <w:rPr>
          <w:rFonts w:ascii="Times New Roman" w:hAnsi="Times New Roman" w:cs="Times New Roman"/>
          <w:sz w:val="26"/>
          <w:szCs w:val="26"/>
        </w:rPr>
        <w:t>Planníng</w:t>
      </w:r>
      <w:proofErr w:type="spellEnd"/>
      <w:r w:rsidRPr="00BC4BD7">
        <w:rPr>
          <w:rFonts w:ascii="Times New Roman" w:hAnsi="Times New Roman" w:cs="Times New Roman"/>
          <w:sz w:val="26"/>
          <w:szCs w:val="26"/>
        </w:rPr>
        <w:t xml:space="preserve"> Decree of 1992 and the Lagos State Urban and Regional Planning Board Edict No. 2 of 1998 were respectively enacted with the former making provisions for </w:t>
      </w:r>
      <w:proofErr w:type="spellStart"/>
      <w:r w:rsidRPr="00BC4BD7">
        <w:rPr>
          <w:rFonts w:ascii="Times New Roman" w:hAnsi="Times New Roman" w:cs="Times New Roman"/>
          <w:sz w:val="26"/>
          <w:szCs w:val="26"/>
        </w:rPr>
        <w:t>plarnning</w:t>
      </w:r>
      <w:proofErr w:type="spellEnd"/>
      <w:r w:rsidRPr="00BC4BD7">
        <w:rPr>
          <w:rFonts w:ascii="Times New Roman" w:hAnsi="Times New Roman" w:cs="Times New Roman"/>
          <w:sz w:val="26"/>
          <w:szCs w:val="26"/>
        </w:rPr>
        <w:t xml:space="preserve"> at all levels of government with each charged </w:t>
      </w:r>
      <w:r w:rsidRPr="00BC4BD7">
        <w:rPr>
          <w:rFonts w:ascii="Times New Roman" w:hAnsi="Times New Roman" w:cs="Times New Roman"/>
          <w:sz w:val="26"/>
          <w:szCs w:val="26"/>
        </w:rPr>
        <w:lastRenderedPageBreak/>
        <w:t xml:space="preserve">with the responsibilities of initiating, preparing and implementing specific class of physical development plans. </w:t>
      </w:r>
    </w:p>
    <w:p w:rsidR="004701EA" w:rsidRDefault="00C1721F" w:rsidP="004701EA">
      <w:pPr>
        <w:rPr>
          <w:rFonts w:ascii="Times New Roman" w:hAnsi="Times New Roman" w:cs="Times New Roman"/>
          <w:sz w:val="26"/>
          <w:szCs w:val="26"/>
        </w:rPr>
      </w:pPr>
      <w:r w:rsidRPr="004701EA">
        <w:rPr>
          <w:rFonts w:ascii="Times New Roman" w:hAnsi="Times New Roman" w:cs="Times New Roman"/>
          <w:b/>
          <w:sz w:val="26"/>
          <w:szCs w:val="26"/>
        </w:rPr>
        <w:t>2.1.2 Government Policies and Procedure Influencing Property Development in Metropolitan Ilorin</w:t>
      </w:r>
      <w:r w:rsidRPr="00BC4BD7">
        <w:rPr>
          <w:rFonts w:ascii="Times New Roman" w:hAnsi="Times New Roman" w:cs="Times New Roman"/>
          <w:sz w:val="26"/>
          <w:szCs w:val="26"/>
        </w:rPr>
        <w:t xml:space="preserve"> </w:t>
      </w:r>
    </w:p>
    <w:p w:rsidR="00A61736" w:rsidRPr="00BC4BD7" w:rsidRDefault="00C1721F" w:rsidP="004701EA">
      <w:pPr>
        <w:rPr>
          <w:rFonts w:ascii="Times New Roman" w:hAnsi="Times New Roman" w:cs="Times New Roman"/>
          <w:sz w:val="26"/>
          <w:szCs w:val="26"/>
        </w:rPr>
      </w:pPr>
      <w:r w:rsidRPr="00BC4BD7">
        <w:rPr>
          <w:rFonts w:ascii="Times New Roman" w:hAnsi="Times New Roman" w:cs="Times New Roman"/>
          <w:sz w:val="26"/>
          <w:szCs w:val="26"/>
        </w:rPr>
        <w:t xml:space="preserve">The importance of government policies and institutional factors as determinants of land use decision has been confirmed through many studies as in the works of </w:t>
      </w:r>
      <w:proofErr w:type="spellStart"/>
      <w:r w:rsidRPr="00BC4BD7">
        <w:rPr>
          <w:rFonts w:ascii="Times New Roman" w:hAnsi="Times New Roman" w:cs="Times New Roman"/>
          <w:sz w:val="26"/>
          <w:szCs w:val="26"/>
        </w:rPr>
        <w:t>Olaore</w:t>
      </w:r>
      <w:proofErr w:type="spellEnd"/>
      <w:r w:rsidRPr="00BC4BD7">
        <w:rPr>
          <w:rFonts w:ascii="Times New Roman" w:hAnsi="Times New Roman" w:cs="Times New Roman"/>
          <w:sz w:val="26"/>
          <w:szCs w:val="26"/>
        </w:rPr>
        <w:t xml:space="preserve"> (2014) on Kaduna, </w:t>
      </w:r>
      <w:proofErr w:type="spellStart"/>
      <w:r w:rsidRPr="00BC4BD7">
        <w:rPr>
          <w:rFonts w:ascii="Times New Roman" w:hAnsi="Times New Roman" w:cs="Times New Roman"/>
          <w:sz w:val="26"/>
          <w:szCs w:val="26"/>
        </w:rPr>
        <w:t>Okewole</w:t>
      </w:r>
      <w:proofErr w:type="spellEnd"/>
      <w:r w:rsidRPr="00BC4BD7">
        <w:rPr>
          <w:rFonts w:ascii="Times New Roman" w:hAnsi="Times New Roman" w:cs="Times New Roman"/>
          <w:sz w:val="26"/>
          <w:szCs w:val="26"/>
        </w:rPr>
        <w:t xml:space="preserve"> (2012) on </w:t>
      </w:r>
      <w:proofErr w:type="spellStart"/>
      <w:r w:rsidRPr="00BC4BD7">
        <w:rPr>
          <w:rFonts w:ascii="Times New Roman" w:hAnsi="Times New Roman" w:cs="Times New Roman"/>
          <w:sz w:val="26"/>
          <w:szCs w:val="26"/>
        </w:rPr>
        <w:t>Bodija</w:t>
      </w:r>
      <w:proofErr w:type="spellEnd"/>
      <w:r w:rsidRPr="00BC4BD7">
        <w:rPr>
          <w:rFonts w:ascii="Times New Roman" w:hAnsi="Times New Roman" w:cs="Times New Roman"/>
          <w:sz w:val="26"/>
          <w:szCs w:val="26"/>
        </w:rPr>
        <w:t xml:space="preserve">, Ibadan; </w:t>
      </w:r>
      <w:proofErr w:type="spellStart"/>
      <w:r w:rsidRPr="00BC4BD7">
        <w:rPr>
          <w:rFonts w:ascii="Times New Roman" w:hAnsi="Times New Roman" w:cs="Times New Roman"/>
          <w:sz w:val="26"/>
          <w:szCs w:val="26"/>
        </w:rPr>
        <w:t>Morenikeji</w:t>
      </w:r>
      <w:proofErr w:type="spellEnd"/>
      <w:r w:rsidRPr="00BC4BD7">
        <w:rPr>
          <w:rFonts w:ascii="Times New Roman" w:hAnsi="Times New Roman" w:cs="Times New Roman"/>
          <w:sz w:val="26"/>
          <w:szCs w:val="26"/>
        </w:rPr>
        <w:t xml:space="preserve"> (2011) on </w:t>
      </w:r>
      <w:proofErr w:type="spellStart"/>
      <w:r w:rsidRPr="00BC4BD7">
        <w:rPr>
          <w:rFonts w:ascii="Times New Roman" w:hAnsi="Times New Roman" w:cs="Times New Roman"/>
          <w:sz w:val="26"/>
          <w:szCs w:val="26"/>
        </w:rPr>
        <w:t>Minna</w:t>
      </w:r>
      <w:proofErr w:type="spellEnd"/>
      <w:r w:rsidRPr="00BC4BD7">
        <w:rPr>
          <w:rFonts w:ascii="Times New Roman" w:hAnsi="Times New Roman" w:cs="Times New Roman"/>
          <w:sz w:val="26"/>
          <w:szCs w:val="26"/>
        </w:rPr>
        <w:t xml:space="preserve"> and </w:t>
      </w:r>
      <w:proofErr w:type="spellStart"/>
      <w:r w:rsidRPr="00BC4BD7">
        <w:rPr>
          <w:rFonts w:ascii="Times New Roman" w:hAnsi="Times New Roman" w:cs="Times New Roman"/>
          <w:sz w:val="26"/>
          <w:szCs w:val="26"/>
        </w:rPr>
        <w:t>Adedibu</w:t>
      </w:r>
      <w:proofErr w:type="spellEnd"/>
      <w:r w:rsidRPr="00BC4BD7">
        <w:rPr>
          <w:rFonts w:ascii="Times New Roman" w:hAnsi="Times New Roman" w:cs="Times New Roman"/>
          <w:sz w:val="26"/>
          <w:szCs w:val="26"/>
        </w:rPr>
        <w:t xml:space="preserve"> et al (2009) on Ilorin. The institutional factors and government policies discussed in this section among other major determinants of land use in the study area are government policy of land acquisition, master plan and zoning regulations, rent laws, sources of land ownership, and property and rent charges law. </w:t>
      </w:r>
    </w:p>
    <w:p w:rsidR="004529CA" w:rsidRDefault="00C1721F" w:rsidP="004529CA">
      <w:pPr>
        <w:rPr>
          <w:rFonts w:ascii="Times New Roman" w:hAnsi="Times New Roman" w:cs="Times New Roman"/>
          <w:sz w:val="26"/>
          <w:szCs w:val="26"/>
        </w:rPr>
      </w:pPr>
      <w:r w:rsidRPr="004529CA">
        <w:rPr>
          <w:rFonts w:ascii="Times New Roman" w:hAnsi="Times New Roman" w:cs="Times New Roman"/>
          <w:b/>
          <w:sz w:val="26"/>
          <w:szCs w:val="26"/>
        </w:rPr>
        <w:t xml:space="preserve">2.1.3 The Master Plan and Zoning </w:t>
      </w:r>
    </w:p>
    <w:p w:rsidR="00A61736" w:rsidRPr="00BC4BD7" w:rsidRDefault="00C1721F" w:rsidP="00CB459E">
      <w:pPr>
        <w:rPr>
          <w:rFonts w:ascii="Times New Roman" w:hAnsi="Times New Roman" w:cs="Times New Roman"/>
          <w:sz w:val="26"/>
          <w:szCs w:val="26"/>
        </w:rPr>
      </w:pPr>
      <w:r w:rsidRPr="00BC4BD7">
        <w:rPr>
          <w:rFonts w:ascii="Times New Roman" w:hAnsi="Times New Roman" w:cs="Times New Roman"/>
          <w:sz w:val="26"/>
          <w:szCs w:val="26"/>
        </w:rPr>
        <w:t>The use of the master plan is one of the popular urban planning approaches, which provides comprehensive urban development plan indicating policy guides on the physical development of any city or town. The zoning regulation is part of the sub-sections in the master plan in which parcels of land of specific uses are indicated. This means that to a large extent the existing master plan and in this case the 1985, Metropolitan Lagos Master Plan and the zoning regulations therein should be of relevance as part of the determinants of land use in metropolitan Lagos.</w:t>
      </w:r>
    </w:p>
    <w:p w:rsidR="00A61736" w:rsidRPr="00BC4BD7" w:rsidRDefault="00C1721F" w:rsidP="00CB459E">
      <w:pPr>
        <w:ind w:firstLine="720"/>
        <w:rPr>
          <w:rFonts w:ascii="Times New Roman" w:hAnsi="Times New Roman" w:cs="Times New Roman"/>
          <w:sz w:val="26"/>
          <w:szCs w:val="26"/>
        </w:rPr>
      </w:pPr>
      <w:r w:rsidRPr="00BC4BD7">
        <w:rPr>
          <w:rFonts w:ascii="Times New Roman" w:hAnsi="Times New Roman" w:cs="Times New Roman"/>
          <w:sz w:val="26"/>
          <w:szCs w:val="26"/>
        </w:rPr>
        <w:t xml:space="preserve"> When the respondents were asked on the influence which these planning documents have on land use decision, majority of respondents 490 (or 64.90%) indicated that they have strong influence on land use decision, while 136 (18.01%) showed that they have partial influence, with 129 (17.09%) of the </w:t>
      </w:r>
      <w:proofErr w:type="spellStart"/>
      <w:r w:rsidRPr="00BC4BD7">
        <w:rPr>
          <w:rFonts w:ascii="Times New Roman" w:hAnsi="Times New Roman" w:cs="Times New Roman"/>
          <w:sz w:val="26"/>
          <w:szCs w:val="26"/>
        </w:rPr>
        <w:t>viev</w:t>
      </w:r>
      <w:proofErr w:type="spellEnd"/>
      <w:r w:rsidRPr="00BC4BD7">
        <w:rPr>
          <w:rFonts w:ascii="Times New Roman" w:hAnsi="Times New Roman" w:cs="Times New Roman"/>
          <w:sz w:val="26"/>
          <w:szCs w:val="26"/>
        </w:rPr>
        <w:t xml:space="preserve"> that they have no influence, With a total respondents of 82.91% indicating that the master plan </w:t>
      </w:r>
      <w:proofErr w:type="spellStart"/>
      <w:r w:rsidRPr="00BC4BD7">
        <w:rPr>
          <w:rFonts w:ascii="Times New Roman" w:hAnsi="Times New Roman" w:cs="Times New Roman"/>
          <w:sz w:val="26"/>
          <w:szCs w:val="26"/>
        </w:rPr>
        <w:t>andzoning</w:t>
      </w:r>
      <w:proofErr w:type="spellEnd"/>
      <w:r w:rsidRPr="00BC4BD7">
        <w:rPr>
          <w:rFonts w:ascii="Times New Roman" w:hAnsi="Times New Roman" w:cs="Times New Roman"/>
          <w:sz w:val="26"/>
          <w:szCs w:val="26"/>
        </w:rPr>
        <w:t xml:space="preserve"> have significant influence on land use decision, this shows that to a</w:t>
      </w:r>
      <w:r w:rsidR="00A61736" w:rsidRPr="00BC4BD7">
        <w:rPr>
          <w:rFonts w:ascii="Times New Roman" w:hAnsi="Times New Roman" w:cs="Times New Roman"/>
          <w:sz w:val="26"/>
          <w:szCs w:val="26"/>
        </w:rPr>
        <w:t xml:space="preserve"> </w:t>
      </w:r>
      <w:r w:rsidRPr="00BC4BD7">
        <w:rPr>
          <w:rFonts w:ascii="Times New Roman" w:hAnsi="Times New Roman" w:cs="Times New Roman"/>
          <w:sz w:val="26"/>
          <w:szCs w:val="26"/>
        </w:rPr>
        <w:t xml:space="preserve">very large extent, the respondents are aware first of the existence of these planning documents guiding the physical growth of the city and that these documents </w:t>
      </w:r>
      <w:proofErr w:type="spellStart"/>
      <w:r w:rsidRPr="00BC4BD7">
        <w:rPr>
          <w:rFonts w:ascii="Times New Roman" w:hAnsi="Times New Roman" w:cs="Times New Roman"/>
          <w:sz w:val="26"/>
          <w:szCs w:val="26"/>
        </w:rPr>
        <w:t>intluence</w:t>
      </w:r>
      <w:proofErr w:type="spellEnd"/>
      <w:r w:rsidRPr="00BC4BD7">
        <w:rPr>
          <w:rFonts w:ascii="Times New Roman" w:hAnsi="Times New Roman" w:cs="Times New Roman"/>
          <w:sz w:val="26"/>
          <w:szCs w:val="26"/>
        </w:rPr>
        <w:t xml:space="preserve"> to a large extent what ought to be done with lands in different parts of the city.</w:t>
      </w:r>
    </w:p>
    <w:p w:rsidR="00A61736" w:rsidRPr="00CB459E" w:rsidRDefault="00C1721F" w:rsidP="00CB459E">
      <w:pPr>
        <w:rPr>
          <w:rFonts w:ascii="Times New Roman" w:hAnsi="Times New Roman" w:cs="Times New Roman"/>
          <w:b/>
          <w:sz w:val="26"/>
          <w:szCs w:val="26"/>
        </w:rPr>
      </w:pPr>
      <w:r w:rsidRPr="00CB459E">
        <w:rPr>
          <w:rFonts w:ascii="Times New Roman" w:hAnsi="Times New Roman" w:cs="Times New Roman"/>
          <w:b/>
          <w:sz w:val="26"/>
          <w:szCs w:val="26"/>
        </w:rPr>
        <w:t xml:space="preserve"> 2.1.4 Laws and Regulations</w:t>
      </w:r>
    </w:p>
    <w:p w:rsidR="00CB459E" w:rsidRDefault="00C1721F" w:rsidP="00CB459E">
      <w:pPr>
        <w:rPr>
          <w:rFonts w:ascii="Times New Roman" w:hAnsi="Times New Roman" w:cs="Times New Roman"/>
          <w:sz w:val="26"/>
          <w:szCs w:val="26"/>
        </w:rPr>
      </w:pPr>
      <w:r w:rsidRPr="00BC4BD7">
        <w:rPr>
          <w:rFonts w:ascii="Times New Roman" w:hAnsi="Times New Roman" w:cs="Times New Roman"/>
          <w:sz w:val="26"/>
          <w:szCs w:val="26"/>
        </w:rPr>
        <w:lastRenderedPageBreak/>
        <w:t xml:space="preserve"> The most recent laws and regulations which have influence on land use and procedure in metropolitan Lagos are the Lagos State Rent Edict of 1997, Lagos State Urban and Regional Planning Edict NO. 2 of 1998 and the Land Use Charge Law No. 11 of 2001. Based on the foregoing the views of the respondents were sought on how they felt about the influence of laws and planning regulations on land use. Interestingly 461 (61.06%) of the respondent indicate that they have strong influence on land use, while 123 (16.26%) showed that have partial influence and 171 (22.65%) with the view that they have no influence. </w:t>
      </w:r>
    </w:p>
    <w:p w:rsidR="00CB459E" w:rsidRPr="00CB459E" w:rsidRDefault="00C1721F" w:rsidP="00CB459E">
      <w:pPr>
        <w:rPr>
          <w:rFonts w:ascii="Times New Roman" w:hAnsi="Times New Roman" w:cs="Times New Roman"/>
          <w:b/>
          <w:sz w:val="26"/>
          <w:szCs w:val="26"/>
        </w:rPr>
      </w:pPr>
      <w:r w:rsidRPr="00CB459E">
        <w:rPr>
          <w:rFonts w:ascii="Times New Roman" w:hAnsi="Times New Roman" w:cs="Times New Roman"/>
          <w:b/>
          <w:sz w:val="26"/>
          <w:szCs w:val="26"/>
        </w:rPr>
        <w:t xml:space="preserve">2.1.5 Sources of Property Ownership </w:t>
      </w:r>
    </w:p>
    <w:p w:rsidR="00A61736" w:rsidRPr="00BC4BD7" w:rsidRDefault="00C1721F" w:rsidP="003B0D52">
      <w:pPr>
        <w:rPr>
          <w:rFonts w:ascii="Times New Roman" w:hAnsi="Times New Roman" w:cs="Times New Roman"/>
          <w:sz w:val="26"/>
          <w:szCs w:val="26"/>
        </w:rPr>
      </w:pPr>
      <w:r w:rsidRPr="00BC4BD7">
        <w:rPr>
          <w:rFonts w:ascii="Times New Roman" w:hAnsi="Times New Roman" w:cs="Times New Roman"/>
          <w:sz w:val="26"/>
          <w:szCs w:val="26"/>
        </w:rPr>
        <w:t xml:space="preserve">In the study area, there are two basic sources of ownership of land: </w:t>
      </w:r>
      <w:proofErr w:type="spellStart"/>
      <w:proofErr w:type="gramStart"/>
      <w:r w:rsidRPr="00BC4BD7">
        <w:rPr>
          <w:rFonts w:ascii="Times New Roman" w:hAnsi="Times New Roman" w:cs="Times New Roman"/>
          <w:sz w:val="26"/>
          <w:szCs w:val="26"/>
        </w:rPr>
        <w:t>kwara</w:t>
      </w:r>
      <w:proofErr w:type="spellEnd"/>
      <w:proofErr w:type="gramEnd"/>
      <w:r w:rsidRPr="00BC4BD7">
        <w:rPr>
          <w:rFonts w:ascii="Times New Roman" w:hAnsi="Times New Roman" w:cs="Times New Roman"/>
          <w:sz w:val="26"/>
          <w:szCs w:val="26"/>
        </w:rPr>
        <w:t xml:space="preserve"> State Government and the Federal Government on one hand, and the private source on the other. The latter comes in many shades and forms which include family inheritance, gift, </w:t>
      </w:r>
      <w:proofErr w:type="gramStart"/>
      <w:r w:rsidRPr="00BC4BD7">
        <w:rPr>
          <w:rFonts w:ascii="Times New Roman" w:hAnsi="Times New Roman" w:cs="Times New Roman"/>
          <w:sz w:val="26"/>
          <w:szCs w:val="26"/>
        </w:rPr>
        <w:t>purchase</w:t>
      </w:r>
      <w:proofErr w:type="gramEnd"/>
      <w:r w:rsidRPr="00BC4BD7">
        <w:rPr>
          <w:rFonts w:ascii="Times New Roman" w:hAnsi="Times New Roman" w:cs="Times New Roman"/>
          <w:sz w:val="26"/>
          <w:szCs w:val="26"/>
        </w:rPr>
        <w:t xml:space="preserve"> from the family, corporate bodies' estates among other sources. These sources are either the government usually the Lagos State Government and Federal Government. The source through which property title is obtained could influence significantly the use of such properties. In most cases, landed properties obtained from government sources are expected to be cheaper but recent findings revealed that government landed properties prices are based on demand and supply at least for the first hand purchaser of such land from government. Subsequent purchasers will have to pay more than the initial price of purchase by the first purchaser thus putting the real prices of government landed property at higher prices than those bought from other sources. The main </w:t>
      </w:r>
      <w:proofErr w:type="spellStart"/>
      <w:r w:rsidRPr="00BC4BD7">
        <w:rPr>
          <w:rFonts w:ascii="Times New Roman" w:hAnsi="Times New Roman" w:cs="Times New Roman"/>
          <w:sz w:val="26"/>
          <w:szCs w:val="26"/>
        </w:rPr>
        <w:t>favourable</w:t>
      </w:r>
      <w:proofErr w:type="spellEnd"/>
      <w:r w:rsidRPr="00BC4BD7">
        <w:rPr>
          <w:rFonts w:ascii="Times New Roman" w:hAnsi="Times New Roman" w:cs="Times New Roman"/>
          <w:sz w:val="26"/>
          <w:szCs w:val="26"/>
        </w:rPr>
        <w:t xml:space="preserve"> factor for the success of the high cost of government landed properties is that the titles of these properties are usually free from any encumbrances unlike private landed properties - especially properties owned by families. Field data showed that 537 (75.90%) of the respondents in the</w:t>
      </w:r>
      <w:r w:rsidR="00A61736" w:rsidRPr="00BC4BD7">
        <w:rPr>
          <w:rFonts w:ascii="Times New Roman" w:hAnsi="Times New Roman" w:cs="Times New Roman"/>
          <w:sz w:val="26"/>
          <w:szCs w:val="26"/>
        </w:rPr>
        <w:t xml:space="preserve"> </w:t>
      </w:r>
      <w:r w:rsidRPr="00BC4BD7">
        <w:rPr>
          <w:rFonts w:ascii="Times New Roman" w:hAnsi="Times New Roman" w:cs="Times New Roman"/>
          <w:sz w:val="26"/>
          <w:szCs w:val="26"/>
        </w:rPr>
        <w:t>study area is of the view that sources of ownership have strong influence on land use with only 74 (9.80%0 indicating that laws and regulations have no influence on land use.</w:t>
      </w:r>
    </w:p>
    <w:p w:rsidR="00A61736" w:rsidRPr="003B0D52" w:rsidRDefault="00A61736" w:rsidP="003B0D52">
      <w:pPr>
        <w:rPr>
          <w:rFonts w:ascii="Times New Roman" w:hAnsi="Times New Roman" w:cs="Times New Roman"/>
          <w:b/>
          <w:sz w:val="26"/>
          <w:szCs w:val="26"/>
        </w:rPr>
      </w:pPr>
      <w:r w:rsidRPr="003B0D52">
        <w:rPr>
          <w:rFonts w:ascii="Times New Roman" w:hAnsi="Times New Roman" w:cs="Times New Roman"/>
          <w:b/>
          <w:sz w:val="26"/>
          <w:szCs w:val="26"/>
        </w:rPr>
        <w:t xml:space="preserve"> </w:t>
      </w:r>
      <w:r w:rsidR="00C1721F" w:rsidRPr="003B0D52">
        <w:rPr>
          <w:rFonts w:ascii="Times New Roman" w:hAnsi="Times New Roman" w:cs="Times New Roman"/>
          <w:b/>
          <w:sz w:val="26"/>
          <w:szCs w:val="26"/>
        </w:rPr>
        <w:t xml:space="preserve"> 2.1.6 Effects of the land use act on Property Development </w:t>
      </w:r>
    </w:p>
    <w:p w:rsidR="00A61736" w:rsidRPr="00BC4BD7" w:rsidRDefault="00C1721F" w:rsidP="009E3E6E">
      <w:pPr>
        <w:rPr>
          <w:rFonts w:ascii="Times New Roman" w:hAnsi="Times New Roman" w:cs="Times New Roman"/>
          <w:sz w:val="26"/>
          <w:szCs w:val="26"/>
        </w:rPr>
      </w:pPr>
      <w:r w:rsidRPr="00BC4BD7">
        <w:rPr>
          <w:rFonts w:ascii="Times New Roman" w:hAnsi="Times New Roman" w:cs="Times New Roman"/>
          <w:sz w:val="26"/>
          <w:szCs w:val="26"/>
        </w:rPr>
        <w:t xml:space="preserve">The Land Use Act evoked more controversies and fears from most Nigerians than any previous Acts. The hopes, which it evoked, were only matched by the disappointment that attended the promulgation. It was as thorough in its </w:t>
      </w:r>
      <w:r w:rsidRPr="00BC4BD7">
        <w:rPr>
          <w:rFonts w:ascii="Times New Roman" w:hAnsi="Times New Roman" w:cs="Times New Roman"/>
          <w:sz w:val="26"/>
          <w:szCs w:val="26"/>
        </w:rPr>
        <w:lastRenderedPageBreak/>
        <w:t xml:space="preserve">administrative arrangements as </w:t>
      </w:r>
      <w:proofErr w:type="spellStart"/>
      <w:r w:rsidRPr="00BC4BD7">
        <w:rPr>
          <w:rFonts w:ascii="Times New Roman" w:hAnsi="Times New Roman" w:cs="Times New Roman"/>
          <w:sz w:val="26"/>
          <w:szCs w:val="26"/>
        </w:rPr>
        <w:t>itwas</w:t>
      </w:r>
      <w:proofErr w:type="spellEnd"/>
      <w:r w:rsidRPr="00BC4BD7">
        <w:rPr>
          <w:rFonts w:ascii="Times New Roman" w:hAnsi="Times New Roman" w:cs="Times New Roman"/>
          <w:sz w:val="26"/>
          <w:szCs w:val="26"/>
        </w:rPr>
        <w:t xml:space="preserve"> hollow in the provision of the sociological and economic foundation, which would make such an Act successful. </w:t>
      </w:r>
      <w:proofErr w:type="spellStart"/>
      <w:r w:rsidRPr="00BC4BD7">
        <w:rPr>
          <w:rFonts w:ascii="Times New Roman" w:hAnsi="Times New Roman" w:cs="Times New Roman"/>
          <w:sz w:val="26"/>
          <w:szCs w:val="26"/>
        </w:rPr>
        <w:t>Awogbemi</w:t>
      </w:r>
      <w:proofErr w:type="spellEnd"/>
      <w:r w:rsidRPr="00BC4BD7">
        <w:rPr>
          <w:rFonts w:ascii="Times New Roman" w:hAnsi="Times New Roman" w:cs="Times New Roman"/>
          <w:sz w:val="26"/>
          <w:szCs w:val="26"/>
        </w:rPr>
        <w:t xml:space="preserve"> (2011</w:t>
      </w:r>
      <w:proofErr w:type="gramStart"/>
      <w:r w:rsidRPr="00BC4BD7">
        <w:rPr>
          <w:rFonts w:ascii="Times New Roman" w:hAnsi="Times New Roman" w:cs="Times New Roman"/>
          <w:sz w:val="26"/>
          <w:szCs w:val="26"/>
        </w:rPr>
        <w:t>),</w:t>
      </w:r>
      <w:proofErr w:type="gramEnd"/>
      <w:r w:rsidRPr="00BC4BD7">
        <w:rPr>
          <w:rFonts w:ascii="Times New Roman" w:hAnsi="Times New Roman" w:cs="Times New Roman"/>
          <w:sz w:val="26"/>
          <w:szCs w:val="26"/>
        </w:rPr>
        <w:t xml:space="preserve"> pointed out that the Land Use Act has affected physical planning negatively in the sense that it created artificial scarcity of land as the previous landowners have not allowed the Government to enter their lands to survey and allocate land to applicants as stipulated in the Act. </w:t>
      </w:r>
      <w:proofErr w:type="spellStart"/>
      <w:r w:rsidRPr="00BC4BD7">
        <w:rPr>
          <w:rFonts w:ascii="Times New Roman" w:hAnsi="Times New Roman" w:cs="Times New Roman"/>
          <w:sz w:val="26"/>
          <w:szCs w:val="26"/>
        </w:rPr>
        <w:t>Gooneskere</w:t>
      </w:r>
      <w:proofErr w:type="spellEnd"/>
      <w:r w:rsidRPr="00BC4BD7">
        <w:rPr>
          <w:rFonts w:ascii="Times New Roman" w:hAnsi="Times New Roman" w:cs="Times New Roman"/>
          <w:sz w:val="26"/>
          <w:szCs w:val="26"/>
        </w:rPr>
        <w:t xml:space="preserve"> (2019) observed that government was too hasty in the implementation. He was of the opinion</w:t>
      </w:r>
      <w:r w:rsidR="009E3E6E">
        <w:rPr>
          <w:rFonts w:ascii="Times New Roman" w:hAnsi="Times New Roman" w:cs="Times New Roman"/>
          <w:sz w:val="26"/>
          <w:szCs w:val="26"/>
        </w:rPr>
        <w:t xml:space="preserve"> </w:t>
      </w:r>
      <w:r w:rsidRPr="00BC4BD7">
        <w:rPr>
          <w:rFonts w:ascii="Times New Roman" w:hAnsi="Times New Roman" w:cs="Times New Roman"/>
          <w:sz w:val="26"/>
          <w:szCs w:val="26"/>
        </w:rPr>
        <w:t xml:space="preserve">that some reasonable time would have been allowed for criticisms and possible amendments before throwing the Act into circulation and use. According to him the power vested on the governor of each state concerning transfer of interest in land, registration of title and </w:t>
      </w:r>
      <w:r w:rsidR="009E3E6E" w:rsidRPr="00BC4BD7">
        <w:rPr>
          <w:rFonts w:ascii="Times New Roman" w:hAnsi="Times New Roman" w:cs="Times New Roman"/>
          <w:sz w:val="26"/>
          <w:szCs w:val="26"/>
        </w:rPr>
        <w:t>borrowing</w:t>
      </w:r>
      <w:r w:rsidRPr="00BC4BD7">
        <w:rPr>
          <w:rFonts w:ascii="Times New Roman" w:hAnsi="Times New Roman" w:cs="Times New Roman"/>
          <w:sz w:val="26"/>
          <w:szCs w:val="26"/>
        </w:rPr>
        <w:t xml:space="preserve"> from finance houses all of which must be with the Governors consent are too wide and unnecessary. Supporting the above observation </w:t>
      </w:r>
      <w:proofErr w:type="spellStart"/>
      <w:r w:rsidRPr="00BC4BD7">
        <w:rPr>
          <w:rFonts w:ascii="Times New Roman" w:hAnsi="Times New Roman" w:cs="Times New Roman"/>
          <w:sz w:val="26"/>
          <w:szCs w:val="26"/>
        </w:rPr>
        <w:t>Sonoiki</w:t>
      </w:r>
      <w:proofErr w:type="spellEnd"/>
      <w:r w:rsidRPr="00BC4BD7">
        <w:rPr>
          <w:rFonts w:ascii="Times New Roman" w:hAnsi="Times New Roman" w:cs="Times New Roman"/>
          <w:sz w:val="26"/>
          <w:szCs w:val="26"/>
        </w:rPr>
        <w:t xml:space="preserve"> (2013) felt that the need for the governor's consent in all matters concerning the development and alienation of interest in land creates an unnecessary bottleneck.</w:t>
      </w:r>
    </w:p>
    <w:p w:rsidR="00A61736" w:rsidRPr="00BC4BD7" w:rsidRDefault="00C1721F" w:rsidP="00A61736">
      <w:pPr>
        <w:ind w:firstLine="720"/>
        <w:rPr>
          <w:rFonts w:ascii="Times New Roman" w:hAnsi="Times New Roman" w:cs="Times New Roman"/>
          <w:sz w:val="26"/>
          <w:szCs w:val="26"/>
        </w:rPr>
      </w:pPr>
      <w:r w:rsidRPr="00BC4BD7">
        <w:rPr>
          <w:rFonts w:ascii="Times New Roman" w:hAnsi="Times New Roman" w:cs="Times New Roman"/>
          <w:sz w:val="26"/>
          <w:szCs w:val="26"/>
        </w:rPr>
        <w:t xml:space="preserve"> </w:t>
      </w:r>
      <w:proofErr w:type="spellStart"/>
      <w:r w:rsidRPr="00BC4BD7">
        <w:rPr>
          <w:rFonts w:ascii="Times New Roman" w:hAnsi="Times New Roman" w:cs="Times New Roman"/>
          <w:sz w:val="26"/>
          <w:szCs w:val="26"/>
        </w:rPr>
        <w:t>Uduehi</w:t>
      </w:r>
      <w:proofErr w:type="spellEnd"/>
      <w:r w:rsidRPr="00BC4BD7">
        <w:rPr>
          <w:rFonts w:ascii="Times New Roman" w:hAnsi="Times New Roman" w:cs="Times New Roman"/>
          <w:sz w:val="26"/>
          <w:szCs w:val="26"/>
        </w:rPr>
        <w:t xml:space="preserve"> (2011) observed the following to be adverse effect of the Land Use Act towards property development in Nigeria: </w:t>
      </w:r>
    </w:p>
    <w:p w:rsidR="00A61736" w:rsidRPr="00BC4BD7" w:rsidRDefault="00C1721F" w:rsidP="00A61736">
      <w:pPr>
        <w:pStyle w:val="ListParagraph"/>
        <w:numPr>
          <w:ilvl w:val="0"/>
          <w:numId w:val="3"/>
        </w:numPr>
        <w:rPr>
          <w:rFonts w:ascii="Times New Roman" w:hAnsi="Times New Roman" w:cs="Times New Roman"/>
          <w:sz w:val="26"/>
          <w:szCs w:val="26"/>
        </w:rPr>
      </w:pPr>
      <w:r w:rsidRPr="00BC4BD7">
        <w:rPr>
          <w:rFonts w:ascii="Times New Roman" w:hAnsi="Times New Roman" w:cs="Times New Roman"/>
          <w:sz w:val="26"/>
          <w:szCs w:val="26"/>
        </w:rPr>
        <w:t xml:space="preserve">The slowness of state authorities in laying out both industrial and residential plots and providing infrastructure. </w:t>
      </w:r>
    </w:p>
    <w:p w:rsidR="001B254D" w:rsidRDefault="00C1721F" w:rsidP="001B254D">
      <w:pPr>
        <w:pStyle w:val="ListParagraph"/>
        <w:numPr>
          <w:ilvl w:val="0"/>
          <w:numId w:val="3"/>
        </w:numPr>
        <w:rPr>
          <w:rFonts w:ascii="Times New Roman" w:hAnsi="Times New Roman" w:cs="Times New Roman"/>
          <w:sz w:val="26"/>
          <w:szCs w:val="26"/>
        </w:rPr>
      </w:pPr>
      <w:r w:rsidRPr="00BC4BD7">
        <w:rPr>
          <w:rFonts w:ascii="Times New Roman" w:hAnsi="Times New Roman" w:cs="Times New Roman"/>
          <w:sz w:val="26"/>
          <w:szCs w:val="26"/>
        </w:rPr>
        <w:t xml:space="preserve">The delay in issuing certificates of occupancy to </w:t>
      </w:r>
      <w:proofErr w:type="spellStart"/>
      <w:r w:rsidRPr="00BC4BD7">
        <w:rPr>
          <w:rFonts w:ascii="Times New Roman" w:hAnsi="Times New Roman" w:cs="Times New Roman"/>
          <w:sz w:val="26"/>
          <w:szCs w:val="26"/>
        </w:rPr>
        <w:t>allottees</w:t>
      </w:r>
      <w:proofErr w:type="spellEnd"/>
      <w:r w:rsidRPr="00BC4BD7">
        <w:rPr>
          <w:rFonts w:ascii="Times New Roman" w:hAnsi="Times New Roman" w:cs="Times New Roman"/>
          <w:sz w:val="26"/>
          <w:szCs w:val="26"/>
        </w:rPr>
        <w:t xml:space="preserve">, making it </w:t>
      </w:r>
      <w:proofErr w:type="spellStart"/>
      <w:r w:rsidRPr="00BC4BD7">
        <w:rPr>
          <w:rFonts w:ascii="Times New Roman" w:hAnsi="Times New Roman" w:cs="Times New Roman"/>
          <w:sz w:val="26"/>
          <w:szCs w:val="26"/>
        </w:rPr>
        <w:t>dìfficult</w:t>
      </w:r>
      <w:proofErr w:type="spellEnd"/>
      <w:r w:rsidRPr="00BC4BD7">
        <w:rPr>
          <w:rFonts w:ascii="Times New Roman" w:hAnsi="Times New Roman" w:cs="Times New Roman"/>
          <w:sz w:val="26"/>
          <w:szCs w:val="26"/>
        </w:rPr>
        <w:t xml:space="preserve"> or impossible for developers to obtain loan from financial houses and thus holding up development. On this he suggested that the state Governors should delegate the signing of certificate of occupancy to their appropriate commissioners or responsible officers who are less busy than the Governors themselves to avoid delay</w:t>
      </w:r>
    </w:p>
    <w:p w:rsidR="001B254D" w:rsidRDefault="00C1721F" w:rsidP="001B254D">
      <w:pPr>
        <w:pStyle w:val="ListParagraph"/>
        <w:numPr>
          <w:ilvl w:val="0"/>
          <w:numId w:val="3"/>
        </w:numPr>
        <w:rPr>
          <w:rFonts w:ascii="Times New Roman" w:hAnsi="Times New Roman" w:cs="Times New Roman"/>
          <w:sz w:val="26"/>
          <w:szCs w:val="26"/>
        </w:rPr>
      </w:pPr>
      <w:r w:rsidRPr="001B254D">
        <w:rPr>
          <w:rFonts w:ascii="Times New Roman" w:hAnsi="Times New Roman" w:cs="Times New Roman"/>
          <w:sz w:val="26"/>
          <w:szCs w:val="26"/>
        </w:rPr>
        <w:t>Multiplicity of state agencies dealing with land allocation, approval of layouts and building plans leading to confusion and delay in project development.</w:t>
      </w:r>
    </w:p>
    <w:p w:rsidR="001B254D" w:rsidRDefault="00C1721F" w:rsidP="001B254D">
      <w:pPr>
        <w:pStyle w:val="ListParagraph"/>
        <w:numPr>
          <w:ilvl w:val="0"/>
          <w:numId w:val="3"/>
        </w:numPr>
        <w:rPr>
          <w:rFonts w:ascii="Times New Roman" w:hAnsi="Times New Roman" w:cs="Times New Roman"/>
          <w:sz w:val="26"/>
          <w:szCs w:val="26"/>
        </w:rPr>
      </w:pPr>
      <w:r w:rsidRPr="001B254D">
        <w:rPr>
          <w:rFonts w:ascii="Times New Roman" w:hAnsi="Times New Roman" w:cs="Times New Roman"/>
          <w:sz w:val="26"/>
          <w:szCs w:val="26"/>
        </w:rPr>
        <w:t xml:space="preserve">Lack of awareness of applicants on the need for planning approval in many cases leading to </w:t>
      </w:r>
      <w:r w:rsidR="0029515A" w:rsidRPr="001B254D">
        <w:rPr>
          <w:rFonts w:ascii="Times New Roman" w:hAnsi="Times New Roman" w:cs="Times New Roman"/>
          <w:sz w:val="26"/>
          <w:szCs w:val="26"/>
        </w:rPr>
        <w:t>misunderstanding</w:t>
      </w:r>
      <w:r w:rsidRPr="001B254D">
        <w:rPr>
          <w:rFonts w:ascii="Times New Roman" w:hAnsi="Times New Roman" w:cs="Times New Roman"/>
          <w:sz w:val="26"/>
          <w:szCs w:val="26"/>
        </w:rPr>
        <w:t xml:space="preserve"> of the requirements of current regulations. </w:t>
      </w:r>
    </w:p>
    <w:p w:rsidR="001B254D" w:rsidRDefault="00C1721F" w:rsidP="001B254D">
      <w:pPr>
        <w:pStyle w:val="ListParagraph"/>
        <w:numPr>
          <w:ilvl w:val="0"/>
          <w:numId w:val="3"/>
        </w:numPr>
        <w:rPr>
          <w:rFonts w:ascii="Times New Roman" w:hAnsi="Times New Roman" w:cs="Times New Roman"/>
          <w:sz w:val="26"/>
          <w:szCs w:val="26"/>
        </w:rPr>
      </w:pPr>
      <w:r w:rsidRPr="001B254D">
        <w:rPr>
          <w:rFonts w:ascii="Times New Roman" w:hAnsi="Times New Roman" w:cs="Times New Roman"/>
          <w:sz w:val="26"/>
          <w:szCs w:val="26"/>
        </w:rPr>
        <w:t xml:space="preserve">The collusion of some Land Use and Allocation Committee staff that enables some landowning families to continue to sell land illegally </w:t>
      </w:r>
      <w:r w:rsidRPr="001B254D">
        <w:rPr>
          <w:rFonts w:ascii="Times New Roman" w:hAnsi="Times New Roman" w:cs="Times New Roman"/>
          <w:sz w:val="26"/>
          <w:szCs w:val="26"/>
        </w:rPr>
        <w:lastRenderedPageBreak/>
        <w:t xml:space="preserve">and at exorbitant prices. He pointed out that some of these unpatriotic land owning families sell the </w:t>
      </w:r>
      <w:r w:rsidR="0029515A" w:rsidRPr="001B254D">
        <w:rPr>
          <w:rFonts w:ascii="Times New Roman" w:hAnsi="Times New Roman" w:cs="Times New Roman"/>
          <w:sz w:val="26"/>
          <w:szCs w:val="26"/>
        </w:rPr>
        <w:t>same</w:t>
      </w:r>
      <w:r w:rsidRPr="001B254D">
        <w:rPr>
          <w:rFonts w:ascii="Times New Roman" w:hAnsi="Times New Roman" w:cs="Times New Roman"/>
          <w:sz w:val="26"/>
          <w:szCs w:val="26"/>
        </w:rPr>
        <w:t xml:space="preserve"> piece of land to several people who are forced to become litigants against one another.</w:t>
      </w:r>
    </w:p>
    <w:p w:rsidR="009E3E6E" w:rsidRDefault="00C1721F" w:rsidP="009E3E6E">
      <w:pPr>
        <w:pStyle w:val="ListParagraph"/>
        <w:numPr>
          <w:ilvl w:val="0"/>
          <w:numId w:val="3"/>
        </w:numPr>
        <w:rPr>
          <w:rFonts w:ascii="Times New Roman" w:hAnsi="Times New Roman" w:cs="Times New Roman"/>
          <w:sz w:val="26"/>
          <w:szCs w:val="26"/>
        </w:rPr>
      </w:pPr>
      <w:r w:rsidRPr="001B254D">
        <w:rPr>
          <w:rFonts w:ascii="Times New Roman" w:hAnsi="Times New Roman" w:cs="Times New Roman"/>
          <w:sz w:val="26"/>
          <w:szCs w:val="26"/>
        </w:rPr>
        <w:t xml:space="preserve">Lack of procedural uniformity from one State to another and </w:t>
      </w:r>
      <w:r w:rsidR="0029515A" w:rsidRPr="001B254D">
        <w:rPr>
          <w:rFonts w:ascii="Times New Roman" w:hAnsi="Times New Roman" w:cs="Times New Roman"/>
          <w:sz w:val="26"/>
          <w:szCs w:val="26"/>
        </w:rPr>
        <w:t>from</w:t>
      </w:r>
      <w:r w:rsidRPr="001B254D">
        <w:rPr>
          <w:rFonts w:ascii="Times New Roman" w:hAnsi="Times New Roman" w:cs="Times New Roman"/>
          <w:sz w:val="26"/>
          <w:szCs w:val="26"/>
        </w:rPr>
        <w:t xml:space="preserve"> one Local Government Authority to another coupled with the discrimination in</w:t>
      </w:r>
      <w:r w:rsidR="0029515A">
        <w:rPr>
          <w:rFonts w:ascii="Times New Roman" w:hAnsi="Times New Roman" w:cs="Times New Roman"/>
          <w:sz w:val="26"/>
          <w:szCs w:val="26"/>
        </w:rPr>
        <w:t xml:space="preserve"> </w:t>
      </w:r>
      <w:r w:rsidRPr="001B254D">
        <w:rPr>
          <w:rFonts w:ascii="Times New Roman" w:hAnsi="Times New Roman" w:cs="Times New Roman"/>
          <w:sz w:val="26"/>
          <w:szCs w:val="26"/>
        </w:rPr>
        <w:t xml:space="preserve">allocation of state land to non-indigenes of a state even though they are Nigerians. </w:t>
      </w:r>
    </w:p>
    <w:p w:rsidR="0097388B" w:rsidRPr="009E3E6E" w:rsidRDefault="009E3E6E" w:rsidP="009E3E6E">
      <w:pPr>
        <w:pStyle w:val="ListParagraph"/>
        <w:numPr>
          <w:ilvl w:val="2"/>
          <w:numId w:val="9"/>
        </w:numPr>
        <w:rPr>
          <w:rFonts w:ascii="Times New Roman" w:hAnsi="Times New Roman" w:cs="Times New Roman"/>
          <w:b/>
          <w:sz w:val="26"/>
          <w:szCs w:val="26"/>
        </w:rPr>
      </w:pPr>
      <w:r w:rsidRPr="009E3E6E">
        <w:rPr>
          <w:rFonts w:ascii="Times New Roman" w:hAnsi="Times New Roman" w:cs="Times New Roman"/>
          <w:b/>
          <w:sz w:val="26"/>
          <w:szCs w:val="26"/>
        </w:rPr>
        <w:t>Th</w:t>
      </w:r>
      <w:r w:rsidR="00C1721F" w:rsidRPr="009E3E6E">
        <w:rPr>
          <w:rFonts w:ascii="Times New Roman" w:hAnsi="Times New Roman" w:cs="Times New Roman"/>
          <w:b/>
          <w:sz w:val="26"/>
          <w:szCs w:val="26"/>
        </w:rPr>
        <w:t xml:space="preserve">eoretical Framework </w:t>
      </w:r>
    </w:p>
    <w:p w:rsidR="0097388B" w:rsidRPr="00BC4BD7" w:rsidRDefault="00C1721F" w:rsidP="0097388B">
      <w:pPr>
        <w:ind w:firstLine="720"/>
        <w:rPr>
          <w:rFonts w:ascii="Times New Roman" w:hAnsi="Times New Roman" w:cs="Times New Roman"/>
          <w:sz w:val="26"/>
          <w:szCs w:val="26"/>
        </w:rPr>
      </w:pPr>
      <w:r w:rsidRPr="00BC4BD7">
        <w:rPr>
          <w:rFonts w:ascii="Times New Roman" w:hAnsi="Times New Roman" w:cs="Times New Roman"/>
          <w:sz w:val="26"/>
          <w:szCs w:val="26"/>
        </w:rPr>
        <w:t>In this Chapter, major theories propounded and found relevant to this study are discussed. These include concepts of property and property values, accessibility and complimentarily, graph theory, urban rent determination model, and theory of urban location are discussed in relation to this study.</w:t>
      </w:r>
    </w:p>
    <w:p w:rsidR="0097388B" w:rsidRPr="00D00275" w:rsidRDefault="00C1721F" w:rsidP="009E3E6E">
      <w:pPr>
        <w:pStyle w:val="ListParagraph"/>
        <w:numPr>
          <w:ilvl w:val="2"/>
          <w:numId w:val="9"/>
        </w:numPr>
        <w:rPr>
          <w:rFonts w:ascii="Times New Roman" w:hAnsi="Times New Roman" w:cs="Times New Roman"/>
          <w:b/>
          <w:sz w:val="26"/>
          <w:szCs w:val="26"/>
        </w:rPr>
      </w:pPr>
      <w:r w:rsidRPr="00D00275">
        <w:rPr>
          <w:rFonts w:ascii="Times New Roman" w:hAnsi="Times New Roman" w:cs="Times New Roman"/>
          <w:b/>
          <w:sz w:val="26"/>
          <w:szCs w:val="26"/>
        </w:rPr>
        <w:t xml:space="preserve">Concept of Property Development </w:t>
      </w:r>
    </w:p>
    <w:p w:rsidR="0097388B" w:rsidRPr="00BC4BD7" w:rsidRDefault="00C1721F" w:rsidP="00D00275">
      <w:pPr>
        <w:ind w:firstLine="720"/>
        <w:rPr>
          <w:rFonts w:ascii="Times New Roman" w:hAnsi="Times New Roman" w:cs="Times New Roman"/>
          <w:sz w:val="26"/>
          <w:szCs w:val="26"/>
        </w:rPr>
      </w:pPr>
      <w:r w:rsidRPr="00BC4BD7">
        <w:rPr>
          <w:rFonts w:ascii="Times New Roman" w:hAnsi="Times New Roman" w:cs="Times New Roman"/>
          <w:sz w:val="26"/>
          <w:szCs w:val="26"/>
        </w:rPr>
        <w:t xml:space="preserve">The concept of property has no single or universally accepted definition and various academic disciplines like law, economics, anthropology, and sociology treat the concept more systematically and within or between the different disciplines and </w:t>
      </w:r>
      <w:r w:rsidR="0029515A" w:rsidRPr="00BC4BD7">
        <w:rPr>
          <w:rFonts w:ascii="Times New Roman" w:hAnsi="Times New Roman" w:cs="Times New Roman"/>
          <w:sz w:val="26"/>
          <w:szCs w:val="26"/>
        </w:rPr>
        <w:t>fields definitions</w:t>
      </w:r>
      <w:r w:rsidRPr="00BC4BD7">
        <w:rPr>
          <w:rFonts w:ascii="Times New Roman" w:hAnsi="Times New Roman" w:cs="Times New Roman"/>
          <w:sz w:val="26"/>
          <w:szCs w:val="26"/>
        </w:rPr>
        <w:t xml:space="preserve"> vary. In common use, property may be regarded as simply one's own thing and it is the relationship between individuals and the objects, which is seen as being the holders' "own" to dispense with as they see fit. </w:t>
      </w:r>
    </w:p>
    <w:p w:rsidR="00C1721F" w:rsidRPr="00BC4BD7" w:rsidRDefault="00C1721F" w:rsidP="0097388B">
      <w:pPr>
        <w:ind w:firstLine="720"/>
        <w:rPr>
          <w:rFonts w:ascii="Times New Roman" w:hAnsi="Times New Roman" w:cs="Times New Roman"/>
          <w:sz w:val="26"/>
          <w:szCs w:val="26"/>
        </w:rPr>
      </w:pPr>
      <w:r w:rsidRPr="00BC4BD7">
        <w:rPr>
          <w:rFonts w:ascii="Times New Roman" w:hAnsi="Times New Roman" w:cs="Times New Roman"/>
          <w:sz w:val="26"/>
          <w:szCs w:val="26"/>
        </w:rPr>
        <w:t>The social scientists conceive property as a bundle of rights and obligations. They stress further that property is not a relationship between people and things but a relationship between people with regard to things, and it is often conceptualized as the rights of ownership defined in law, and may be private or public property - the latter belongs to an individual while the former belongs to a community collectively or a state</w:t>
      </w:r>
    </w:p>
    <w:p w:rsidR="0097388B"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Property rights encourage holders to develop the property, generate wealth, and </w:t>
      </w:r>
      <w:r w:rsidR="00D00275" w:rsidRPr="00BC4BD7">
        <w:rPr>
          <w:rFonts w:ascii="Times New Roman" w:hAnsi="Times New Roman" w:cs="Times New Roman"/>
          <w:sz w:val="26"/>
          <w:szCs w:val="26"/>
        </w:rPr>
        <w:t>efficiently</w:t>
      </w:r>
      <w:r w:rsidRPr="00BC4BD7">
        <w:rPr>
          <w:rFonts w:ascii="Times New Roman" w:hAnsi="Times New Roman" w:cs="Times New Roman"/>
          <w:sz w:val="26"/>
          <w:szCs w:val="26"/>
        </w:rPr>
        <w:t xml:space="preserve"> allocate </w:t>
      </w:r>
      <w:r w:rsidR="00D00275" w:rsidRPr="00BC4BD7">
        <w:rPr>
          <w:rFonts w:ascii="Times New Roman" w:hAnsi="Times New Roman" w:cs="Times New Roman"/>
          <w:sz w:val="26"/>
          <w:szCs w:val="26"/>
        </w:rPr>
        <w:t>resources</w:t>
      </w:r>
      <w:r w:rsidRPr="00BC4BD7">
        <w:rPr>
          <w:rFonts w:ascii="Times New Roman" w:hAnsi="Times New Roman" w:cs="Times New Roman"/>
          <w:sz w:val="26"/>
          <w:szCs w:val="26"/>
        </w:rPr>
        <w:t xml:space="preserve"> based on the operation of the market to produce more wealth and better standards of living. Property may be classified into real estate, immovable property, estate in land, real property, tangible and intangible, personal </w:t>
      </w:r>
      <w:r w:rsidRPr="00BC4BD7">
        <w:rPr>
          <w:rFonts w:ascii="Times New Roman" w:hAnsi="Times New Roman" w:cs="Times New Roman"/>
          <w:sz w:val="26"/>
          <w:szCs w:val="26"/>
        </w:rPr>
        <w:lastRenderedPageBreak/>
        <w:t xml:space="preserve">property, interests in land and improvements. Personal property may be tangible such as cars, clothing, animals, and intangible or abstract (e.g. financial instruments such as stocks and bonds), which includes intellectual property (patents, copyrights, trademarks). </w:t>
      </w:r>
    </w:p>
    <w:p w:rsidR="0097388B" w:rsidRPr="00BC4BD7" w:rsidRDefault="00C1721F" w:rsidP="0097388B">
      <w:pPr>
        <w:ind w:firstLine="720"/>
        <w:rPr>
          <w:rFonts w:ascii="Times New Roman" w:hAnsi="Times New Roman" w:cs="Times New Roman"/>
          <w:sz w:val="26"/>
          <w:szCs w:val="26"/>
        </w:rPr>
      </w:pPr>
      <w:r w:rsidRPr="00BC4BD7">
        <w:rPr>
          <w:rFonts w:ascii="Times New Roman" w:hAnsi="Times New Roman" w:cs="Times New Roman"/>
          <w:sz w:val="26"/>
          <w:szCs w:val="26"/>
        </w:rPr>
        <w:t>Real property in common law systems refers to land or any permanent feature or structure above or below its surface. Immovable property is any immovable object or item of property that cannot be moved and includes premises and property, houses, land and associated good</w:t>
      </w:r>
      <w:r w:rsidR="00D024AB">
        <w:rPr>
          <w:rFonts w:ascii="Times New Roman" w:hAnsi="Times New Roman" w:cs="Times New Roman"/>
          <w:sz w:val="26"/>
          <w:szCs w:val="26"/>
        </w:rPr>
        <w:t>s and chattels</w:t>
      </w:r>
      <w:r w:rsidRPr="00BC4BD7">
        <w:rPr>
          <w:rFonts w:ascii="Times New Roman" w:hAnsi="Times New Roman" w:cs="Times New Roman"/>
          <w:sz w:val="26"/>
          <w:szCs w:val="26"/>
        </w:rPr>
        <w:t>. In common law systems, personal property may be called chattels, and distinguished from real property or real estate, while in civil law systems personal property is called movable property or movables indicating any property that can be moved from one location or another. In distinction with immovable property or immovable, such as land and buildings, property may be classified in variety of ways, such as goods, money, negotiable instruments, securities, and intangible assets.</w:t>
      </w:r>
    </w:p>
    <w:p w:rsidR="0097388B" w:rsidRPr="00BC4BD7" w:rsidRDefault="00C1721F" w:rsidP="0097388B">
      <w:pPr>
        <w:ind w:firstLine="720"/>
        <w:rPr>
          <w:rFonts w:ascii="Times New Roman" w:hAnsi="Times New Roman" w:cs="Times New Roman"/>
          <w:sz w:val="26"/>
          <w:szCs w:val="26"/>
        </w:rPr>
      </w:pPr>
      <w:r w:rsidRPr="00BC4BD7">
        <w:rPr>
          <w:rFonts w:ascii="Times New Roman" w:hAnsi="Times New Roman" w:cs="Times New Roman"/>
          <w:sz w:val="26"/>
          <w:szCs w:val="26"/>
        </w:rPr>
        <w:t xml:space="preserve"> There is further distinction between personal and private property. Personal property refers to things that an individual has an exclusive right to use but only while they are in use or used regularly. It differs from private property, which refers to things owned by an individual regardless of whether he is using them and has a right to prevent others from using what he does not use or has no intention of using. Real estate or immovable property is a legal term that encompasses land together with anything permanently affixed to it. Real estate (immovable property) is synonymous with real property otherwise called realty, in contrast with personal property (also sometimes called chattel) (Wikipedia, 2007a). </w:t>
      </w:r>
    </w:p>
    <w:p w:rsidR="00C1721F" w:rsidRPr="00BC4BD7" w:rsidRDefault="00C1721F" w:rsidP="0097388B">
      <w:pPr>
        <w:ind w:firstLine="720"/>
        <w:rPr>
          <w:rFonts w:ascii="Times New Roman" w:hAnsi="Times New Roman" w:cs="Times New Roman"/>
          <w:sz w:val="26"/>
          <w:szCs w:val="26"/>
        </w:rPr>
      </w:pPr>
      <w:r w:rsidRPr="00BC4BD7">
        <w:rPr>
          <w:rFonts w:ascii="Times New Roman" w:hAnsi="Times New Roman" w:cs="Times New Roman"/>
          <w:sz w:val="26"/>
          <w:szCs w:val="26"/>
        </w:rPr>
        <w:t>In respect of value, market value is the price at which an asset would trade in a competitive setting, and it is usually interchangeable with fair market value or fair</w:t>
      </w:r>
    </w:p>
    <w:p w:rsidR="0097388B" w:rsidRPr="00BC4BD7" w:rsidRDefault="00D024AB" w:rsidP="00C1721F">
      <w:pPr>
        <w:rPr>
          <w:rFonts w:ascii="Times New Roman" w:hAnsi="Times New Roman" w:cs="Times New Roman"/>
          <w:sz w:val="26"/>
          <w:szCs w:val="26"/>
        </w:rPr>
      </w:pPr>
      <w:proofErr w:type="gramStart"/>
      <w:r>
        <w:rPr>
          <w:rFonts w:ascii="Times New Roman" w:hAnsi="Times New Roman" w:cs="Times New Roman"/>
          <w:sz w:val="26"/>
          <w:szCs w:val="26"/>
        </w:rPr>
        <w:t>value</w:t>
      </w:r>
      <w:proofErr w:type="gramEnd"/>
      <w:r>
        <w:rPr>
          <w:rFonts w:ascii="Times New Roman" w:hAnsi="Times New Roman" w:cs="Times New Roman"/>
          <w:sz w:val="26"/>
          <w:szCs w:val="26"/>
        </w:rPr>
        <w:t>. The legal de</w:t>
      </w:r>
      <w:r w:rsidR="00C1721F" w:rsidRPr="00BC4BD7">
        <w:rPr>
          <w:rFonts w:ascii="Times New Roman" w:hAnsi="Times New Roman" w:cs="Times New Roman"/>
          <w:sz w:val="26"/>
          <w:szCs w:val="26"/>
        </w:rPr>
        <w:t xml:space="preserve">finition of market value is the most probable price at which a property would trade in an arms-length transaction in a competitive and open market. In this case, each of the buyer and seller is expected to act prudently and knowledgeably, the price being not affected by any special relationship between them. In distinguishing between market value and price, a price is obtained for </w:t>
      </w:r>
      <w:r w:rsidR="00C1721F" w:rsidRPr="00BC4BD7">
        <w:rPr>
          <w:rFonts w:ascii="Times New Roman" w:hAnsi="Times New Roman" w:cs="Times New Roman"/>
          <w:sz w:val="26"/>
          <w:szCs w:val="26"/>
        </w:rPr>
        <w:lastRenderedPageBreak/>
        <w:t xml:space="preserve">specific property under specific transaction and may or may not represent the property's market value when special considerations such as a family relationship between the buyer and seller are present (Wikipedia, 2007a). </w:t>
      </w:r>
    </w:p>
    <w:p w:rsidR="0097388B" w:rsidRPr="00BC4BD7" w:rsidRDefault="00C1721F" w:rsidP="0097388B">
      <w:pPr>
        <w:ind w:firstLine="720"/>
        <w:rPr>
          <w:rFonts w:ascii="Times New Roman" w:hAnsi="Times New Roman" w:cs="Times New Roman"/>
          <w:sz w:val="26"/>
          <w:szCs w:val="26"/>
        </w:rPr>
      </w:pPr>
      <w:r w:rsidRPr="00BC4BD7">
        <w:rPr>
          <w:rFonts w:ascii="Times New Roman" w:hAnsi="Times New Roman" w:cs="Times New Roman"/>
          <w:sz w:val="26"/>
          <w:szCs w:val="26"/>
        </w:rPr>
        <w:t xml:space="preserve">Fair market value and fair value are commonly used as accounting terms while the equivalent appraisal term is market value. Market value is defined as a type of value stated as an opinion that presumes the transfer of a right of ownership or a bundle of such rights at a certain date, under specific conditions set forth in the definition of the term identified by the appraiser as applicable in an appraisal. Implicit in the definition </w:t>
      </w:r>
      <w:proofErr w:type="gramStart"/>
      <w:r w:rsidRPr="00BC4BD7">
        <w:rPr>
          <w:rFonts w:ascii="Times New Roman" w:hAnsi="Times New Roman" w:cs="Times New Roman"/>
          <w:sz w:val="26"/>
          <w:szCs w:val="26"/>
        </w:rPr>
        <w:t>is</w:t>
      </w:r>
      <w:proofErr w:type="gramEnd"/>
      <w:r w:rsidRPr="00BC4BD7">
        <w:rPr>
          <w:rFonts w:ascii="Times New Roman" w:hAnsi="Times New Roman" w:cs="Times New Roman"/>
          <w:sz w:val="26"/>
          <w:szCs w:val="26"/>
        </w:rPr>
        <w:t xml:space="preserve"> the consummation of a transaction at a specified date and the passing of title from seller to buyer under conditions whereby buyer and seller are typically motivated, both parties being well informed or well advised and acting in what they consider best with reasonable time allowed for exposure in the </w:t>
      </w:r>
      <w:proofErr w:type="spellStart"/>
      <w:r w:rsidRPr="00BC4BD7">
        <w:rPr>
          <w:rFonts w:ascii="Times New Roman" w:hAnsi="Times New Roman" w:cs="Times New Roman"/>
          <w:sz w:val="26"/>
          <w:szCs w:val="26"/>
        </w:rPr>
        <w:t>openmarket</w:t>
      </w:r>
      <w:proofErr w:type="spellEnd"/>
      <w:r w:rsidRPr="00BC4BD7">
        <w:rPr>
          <w:rFonts w:ascii="Times New Roman" w:hAnsi="Times New Roman" w:cs="Times New Roman"/>
          <w:sz w:val="26"/>
          <w:szCs w:val="26"/>
        </w:rPr>
        <w:t>. In this study, attention will be on market value of commercial property, which is the amount of money obtainable for an interest at a particular time from persons that are able and willing to purchase it on the basis that value is not intrinsic. The results from estimates made subjectively by able and willing purchasers of the benefit or satisfaction that is derivable from ownership of the interest, which may be for profit making, speculative, pre-cautionary, or prestige motives (N.I.E.S.V., 1985; Johnson, Davis and Shapiro, 2005).</w:t>
      </w:r>
    </w:p>
    <w:p w:rsidR="0024566D" w:rsidRDefault="00C1721F" w:rsidP="00D024AB">
      <w:pPr>
        <w:pStyle w:val="ListParagraph"/>
        <w:numPr>
          <w:ilvl w:val="2"/>
          <w:numId w:val="9"/>
        </w:numPr>
        <w:rPr>
          <w:rFonts w:ascii="Times New Roman" w:hAnsi="Times New Roman" w:cs="Times New Roman"/>
          <w:b/>
          <w:sz w:val="26"/>
          <w:szCs w:val="26"/>
        </w:rPr>
      </w:pPr>
      <w:r w:rsidRPr="00D024AB">
        <w:rPr>
          <w:rFonts w:ascii="Times New Roman" w:hAnsi="Times New Roman" w:cs="Times New Roman"/>
          <w:b/>
          <w:sz w:val="26"/>
          <w:szCs w:val="26"/>
        </w:rPr>
        <w:t xml:space="preserve">Accessibility and Complementarily Theory </w:t>
      </w:r>
    </w:p>
    <w:p w:rsidR="00C1721F" w:rsidRPr="0024566D" w:rsidRDefault="00C1721F" w:rsidP="0024566D">
      <w:pPr>
        <w:rPr>
          <w:rFonts w:ascii="Times New Roman" w:hAnsi="Times New Roman" w:cs="Times New Roman"/>
          <w:b/>
          <w:sz w:val="26"/>
          <w:szCs w:val="26"/>
        </w:rPr>
      </w:pPr>
      <w:r w:rsidRPr="0024566D">
        <w:rPr>
          <w:rFonts w:ascii="Times New Roman" w:hAnsi="Times New Roman" w:cs="Times New Roman"/>
          <w:sz w:val="26"/>
          <w:szCs w:val="26"/>
        </w:rPr>
        <w:t>Ingram (2012) played a key role in putting accessibility into operational form when sub-dividing the concept into relative and integral accessibility. He classified relative accessibility as "the degree to which two places or points on the same surface are connected" and integral accessibility as "the degree of inter-connection with all other points on the same surface", A number of researchers, (Pirie, 1979; Guy, 1983; Song,</w:t>
      </w:r>
    </w:p>
    <w:p w:rsidR="0097388B"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1996; Handy and </w:t>
      </w:r>
      <w:proofErr w:type="spellStart"/>
      <w:r w:rsidRPr="00BC4BD7">
        <w:rPr>
          <w:rFonts w:ascii="Times New Roman" w:hAnsi="Times New Roman" w:cs="Times New Roman"/>
          <w:sz w:val="26"/>
          <w:szCs w:val="26"/>
        </w:rPr>
        <w:t>Niemeier</w:t>
      </w:r>
      <w:proofErr w:type="spellEnd"/>
      <w:r w:rsidRPr="00BC4BD7">
        <w:rPr>
          <w:rFonts w:ascii="Times New Roman" w:hAnsi="Times New Roman" w:cs="Times New Roman"/>
          <w:sz w:val="26"/>
          <w:szCs w:val="26"/>
        </w:rPr>
        <w:t xml:space="preserve">, 1997; and Kwan, 1998) have carried out reviews on accessibility measures. In the studies, the common standpoint is that pattern of movement in an urban grid is determined by spatial configuration itself, and particularly by distribution of spatial integration in the axial map of the system. According to Hillier (2011), axial map is "the architecture of the urban grid itself </w:t>
      </w:r>
      <w:r w:rsidRPr="00BC4BD7">
        <w:rPr>
          <w:rFonts w:ascii="Times New Roman" w:hAnsi="Times New Roman" w:cs="Times New Roman"/>
          <w:sz w:val="26"/>
          <w:szCs w:val="26"/>
        </w:rPr>
        <w:lastRenderedPageBreak/>
        <w:t xml:space="preserve">that is chiefly responsible for the pattern of movement, not the positioning of 'attractors and 'magnets' as has commonly been believed." </w:t>
      </w:r>
    </w:p>
    <w:p w:rsidR="0097388B" w:rsidRPr="00BC4BD7" w:rsidRDefault="00C1721F" w:rsidP="0097388B">
      <w:pPr>
        <w:ind w:firstLine="720"/>
        <w:rPr>
          <w:rFonts w:ascii="Times New Roman" w:hAnsi="Times New Roman" w:cs="Times New Roman"/>
          <w:sz w:val="26"/>
          <w:szCs w:val="26"/>
        </w:rPr>
      </w:pPr>
      <w:r w:rsidRPr="00BC4BD7">
        <w:rPr>
          <w:rFonts w:ascii="Times New Roman" w:hAnsi="Times New Roman" w:cs="Times New Roman"/>
          <w:sz w:val="26"/>
          <w:szCs w:val="26"/>
        </w:rPr>
        <w:t xml:space="preserve">Accessibility evaluates the net </w:t>
      </w:r>
      <w:r w:rsidR="0024566D" w:rsidRPr="00BC4BD7">
        <w:rPr>
          <w:rFonts w:ascii="Times New Roman" w:hAnsi="Times New Roman" w:cs="Times New Roman"/>
          <w:sz w:val="26"/>
          <w:szCs w:val="26"/>
        </w:rPr>
        <w:t>economic</w:t>
      </w:r>
      <w:r w:rsidRPr="00BC4BD7">
        <w:rPr>
          <w:rFonts w:ascii="Times New Roman" w:hAnsi="Times New Roman" w:cs="Times New Roman"/>
          <w:sz w:val="26"/>
          <w:szCs w:val="26"/>
        </w:rPr>
        <w:t xml:space="preserve"> costs of moving persons and goods between one place and another. It is not only concerned with distance to be travelled between two places but also with the time taken to travel that distance. It does not affect solely the real costs incurre</w:t>
      </w:r>
      <w:r w:rsidR="0024566D">
        <w:rPr>
          <w:rFonts w:ascii="Times New Roman" w:hAnsi="Times New Roman" w:cs="Times New Roman"/>
          <w:sz w:val="26"/>
          <w:szCs w:val="26"/>
        </w:rPr>
        <w:t>d by movement but the real bene</w:t>
      </w:r>
      <w:r w:rsidRPr="00BC4BD7">
        <w:rPr>
          <w:rFonts w:ascii="Times New Roman" w:hAnsi="Times New Roman" w:cs="Times New Roman"/>
          <w:sz w:val="26"/>
          <w:szCs w:val="26"/>
        </w:rPr>
        <w:t xml:space="preserve">fits which include the total revenue received by the business or firm influenced by the number of customers purchasing that firm's goods or services as well as the amount each customer buys (Lean and </w:t>
      </w:r>
      <w:proofErr w:type="spellStart"/>
      <w:r w:rsidRPr="00BC4BD7">
        <w:rPr>
          <w:rFonts w:ascii="Times New Roman" w:hAnsi="Times New Roman" w:cs="Times New Roman"/>
          <w:sz w:val="26"/>
          <w:szCs w:val="26"/>
        </w:rPr>
        <w:t>Goodall</w:t>
      </w:r>
      <w:proofErr w:type="spellEnd"/>
      <w:r w:rsidRPr="00BC4BD7">
        <w:rPr>
          <w:rFonts w:ascii="Times New Roman" w:hAnsi="Times New Roman" w:cs="Times New Roman"/>
          <w:sz w:val="26"/>
          <w:szCs w:val="26"/>
        </w:rPr>
        <w:t xml:space="preserve">, 2011). </w:t>
      </w:r>
    </w:p>
    <w:p w:rsidR="0097388B" w:rsidRPr="00BC4BD7" w:rsidRDefault="00C1721F" w:rsidP="0097388B">
      <w:pPr>
        <w:ind w:firstLine="720"/>
        <w:rPr>
          <w:rFonts w:ascii="Times New Roman" w:hAnsi="Times New Roman" w:cs="Times New Roman"/>
          <w:sz w:val="26"/>
          <w:szCs w:val="26"/>
        </w:rPr>
      </w:pPr>
      <w:r w:rsidRPr="00BC4BD7">
        <w:rPr>
          <w:rFonts w:ascii="Times New Roman" w:hAnsi="Times New Roman" w:cs="Times New Roman"/>
          <w:sz w:val="26"/>
          <w:szCs w:val="26"/>
        </w:rPr>
        <w:t xml:space="preserve">The theory states that with the underlying conditions of supply remaining fixed the supply of possible sites in an urban area is a function of existing transport network; and given transport system, movement will be concentrated along particular lines so differentiating between sites in terms of accessibility advantages. Sites along main transport route will have relative advantage over sites that are off the route, and sites located at route intersections will possess greater relative advantage. It further states that greatest relative advantage belongs to sites at the focus of urban transport system and business users will seek the location that maximizes pecuniary profits. </w:t>
      </w:r>
    </w:p>
    <w:p w:rsidR="00C1721F" w:rsidRPr="00BC4BD7" w:rsidRDefault="00C1721F" w:rsidP="0097388B">
      <w:pPr>
        <w:ind w:firstLine="720"/>
        <w:rPr>
          <w:rFonts w:ascii="Times New Roman" w:hAnsi="Times New Roman" w:cs="Times New Roman"/>
          <w:sz w:val="26"/>
          <w:szCs w:val="26"/>
        </w:rPr>
      </w:pPr>
      <w:r w:rsidRPr="00BC4BD7">
        <w:rPr>
          <w:rFonts w:ascii="Times New Roman" w:hAnsi="Times New Roman" w:cs="Times New Roman"/>
          <w:sz w:val="26"/>
          <w:szCs w:val="26"/>
        </w:rPr>
        <w:t xml:space="preserve">The complementarities aspect states that once a number of sites in a given area </w:t>
      </w:r>
      <w:proofErr w:type="gramStart"/>
      <w:r w:rsidRPr="00BC4BD7">
        <w:rPr>
          <w:rFonts w:ascii="Times New Roman" w:hAnsi="Times New Roman" w:cs="Times New Roman"/>
          <w:sz w:val="26"/>
          <w:szCs w:val="26"/>
        </w:rPr>
        <w:t>has</w:t>
      </w:r>
      <w:proofErr w:type="gramEnd"/>
      <w:r w:rsidRPr="00BC4BD7">
        <w:rPr>
          <w:rFonts w:ascii="Times New Roman" w:hAnsi="Times New Roman" w:cs="Times New Roman"/>
          <w:sz w:val="26"/>
          <w:szCs w:val="26"/>
        </w:rPr>
        <w:t xml:space="preserve"> been developed there will be strong bearing on the use to which the remaining sites will be put. If </w:t>
      </w:r>
      <w:r w:rsidR="0024566D" w:rsidRPr="00BC4BD7">
        <w:rPr>
          <w:rFonts w:ascii="Times New Roman" w:hAnsi="Times New Roman" w:cs="Times New Roman"/>
          <w:sz w:val="26"/>
          <w:szCs w:val="26"/>
        </w:rPr>
        <w:t>office</w:t>
      </w:r>
      <w:r w:rsidRPr="00BC4BD7">
        <w:rPr>
          <w:rFonts w:ascii="Times New Roman" w:hAnsi="Times New Roman" w:cs="Times New Roman"/>
          <w:sz w:val="26"/>
          <w:szCs w:val="26"/>
        </w:rPr>
        <w:t xml:space="preserve"> or any other particular use surrounds a site, this will determine what will be the highest and best use of that site. Departmental stores or offices loca</w:t>
      </w:r>
      <w:r w:rsidR="008F2E87">
        <w:rPr>
          <w:rFonts w:ascii="Times New Roman" w:hAnsi="Times New Roman" w:cs="Times New Roman"/>
          <w:sz w:val="26"/>
          <w:szCs w:val="26"/>
        </w:rPr>
        <w:t>ted next door to e</w:t>
      </w:r>
      <w:r w:rsidRPr="00BC4BD7">
        <w:rPr>
          <w:rFonts w:ascii="Times New Roman" w:hAnsi="Times New Roman" w:cs="Times New Roman"/>
          <w:sz w:val="26"/>
          <w:szCs w:val="26"/>
        </w:rPr>
        <w:t>ach other will stimulate sales because of opportunity or comparison, so leading to interdependence of like uses and the advantage of complementarily. This brings clustering of like and unlike uses, and importantly the urban site is related to the degree of accessibility.</w:t>
      </w:r>
    </w:p>
    <w:p w:rsidR="0097388B" w:rsidRPr="00BC4BD7" w:rsidRDefault="00C1721F" w:rsidP="0097388B">
      <w:pPr>
        <w:ind w:firstLine="720"/>
        <w:rPr>
          <w:rFonts w:ascii="Times New Roman" w:hAnsi="Times New Roman" w:cs="Times New Roman"/>
          <w:sz w:val="26"/>
          <w:szCs w:val="26"/>
        </w:rPr>
      </w:pPr>
      <w:r w:rsidRPr="00BC4BD7">
        <w:rPr>
          <w:rFonts w:ascii="Times New Roman" w:hAnsi="Times New Roman" w:cs="Times New Roman"/>
          <w:sz w:val="26"/>
          <w:szCs w:val="26"/>
        </w:rPr>
        <w:t xml:space="preserve">In urban land rent theory, classical theories of residential land rent rely principally on complementarily of land rent and transportation costs. When the influences of accessibility and complementarily are combined, it is possible to illustrate the way in which the pattern of urban land use is determined and the </w:t>
      </w:r>
      <w:proofErr w:type="spellStart"/>
      <w:r w:rsidRPr="00BC4BD7">
        <w:rPr>
          <w:rFonts w:ascii="Times New Roman" w:hAnsi="Times New Roman" w:cs="Times New Roman"/>
          <w:sz w:val="26"/>
          <w:szCs w:val="26"/>
        </w:rPr>
        <w:t>carning</w:t>
      </w:r>
      <w:proofErr w:type="spellEnd"/>
      <w:r w:rsidRPr="00BC4BD7">
        <w:rPr>
          <w:rFonts w:ascii="Times New Roman" w:hAnsi="Times New Roman" w:cs="Times New Roman"/>
          <w:sz w:val="26"/>
          <w:szCs w:val="26"/>
        </w:rPr>
        <w:t xml:space="preserve"> capacity of some firms depends upon their ability to be in a particular area. As urban area </w:t>
      </w:r>
      <w:proofErr w:type="spellStart"/>
      <w:proofErr w:type="gramStart"/>
      <w:r w:rsidRPr="00BC4BD7">
        <w:rPr>
          <w:rFonts w:ascii="Times New Roman" w:hAnsi="Times New Roman" w:cs="Times New Roman"/>
          <w:sz w:val="26"/>
          <w:szCs w:val="26"/>
        </w:rPr>
        <w:t>growS</w:t>
      </w:r>
      <w:proofErr w:type="spellEnd"/>
      <w:r w:rsidRPr="00BC4BD7">
        <w:rPr>
          <w:rFonts w:ascii="Times New Roman" w:hAnsi="Times New Roman" w:cs="Times New Roman"/>
          <w:sz w:val="26"/>
          <w:szCs w:val="26"/>
        </w:rPr>
        <w:t>,</w:t>
      </w:r>
      <w:proofErr w:type="gramEnd"/>
      <w:r w:rsidRPr="00BC4BD7">
        <w:rPr>
          <w:rFonts w:ascii="Times New Roman" w:hAnsi="Times New Roman" w:cs="Times New Roman"/>
          <w:sz w:val="26"/>
          <w:szCs w:val="26"/>
        </w:rPr>
        <w:t xml:space="preserve"> the position of greatest accessibility and </w:t>
      </w:r>
      <w:r w:rsidRPr="00BC4BD7">
        <w:rPr>
          <w:rFonts w:ascii="Times New Roman" w:hAnsi="Times New Roman" w:cs="Times New Roman"/>
          <w:sz w:val="26"/>
          <w:szCs w:val="26"/>
        </w:rPr>
        <w:lastRenderedPageBreak/>
        <w:t>complementarily grows both laterally and vertically. When this happens, high land values appear and as one moves away from the position of greatest accessibility and complementarily land values fall increasingly reflecting the disadvantages of the positions with regard to accessibility and complementarily.</w:t>
      </w:r>
    </w:p>
    <w:p w:rsidR="0097388B" w:rsidRPr="00BC4BD7" w:rsidRDefault="00C1721F" w:rsidP="0097388B">
      <w:pPr>
        <w:ind w:firstLine="720"/>
        <w:rPr>
          <w:rFonts w:ascii="Times New Roman" w:hAnsi="Times New Roman" w:cs="Times New Roman"/>
          <w:sz w:val="26"/>
          <w:szCs w:val="26"/>
        </w:rPr>
      </w:pPr>
      <w:r w:rsidRPr="00BC4BD7">
        <w:rPr>
          <w:rFonts w:ascii="Times New Roman" w:hAnsi="Times New Roman" w:cs="Times New Roman"/>
          <w:sz w:val="26"/>
          <w:szCs w:val="26"/>
        </w:rPr>
        <w:t xml:space="preserve"> Complementarily brings clustering of like and unlike uses to cluster on adjacent sites but where the site cannot be subdivided to provide a particular user with sufficiently small site that user may combine his demand with other users and locate on more accessible site than would otherwise be the case. It is possible to illustrate the way in which pattern of urban land use is determined with firms for whom accessibility is critical and who are willing to pay high prices for such sites. Thus, sites next to major roads or nodal points are likely to be more accessible than sites some distance from main roads, and demand for the advantageous sites will cause values to be higher than in the surrounding area (Soot, 2000). </w:t>
      </w:r>
    </w:p>
    <w:p w:rsidR="0097388B" w:rsidRPr="00BC4BD7" w:rsidRDefault="00C1721F" w:rsidP="0097388B">
      <w:pPr>
        <w:ind w:firstLine="720"/>
        <w:rPr>
          <w:rFonts w:ascii="Times New Roman" w:hAnsi="Times New Roman" w:cs="Times New Roman"/>
          <w:sz w:val="26"/>
          <w:szCs w:val="26"/>
        </w:rPr>
      </w:pPr>
      <w:r w:rsidRPr="00BC4BD7">
        <w:rPr>
          <w:rFonts w:ascii="Times New Roman" w:hAnsi="Times New Roman" w:cs="Times New Roman"/>
          <w:sz w:val="26"/>
          <w:szCs w:val="26"/>
        </w:rPr>
        <w:t xml:space="preserve">According to Lean and </w:t>
      </w:r>
      <w:proofErr w:type="spellStart"/>
      <w:r w:rsidRPr="00BC4BD7">
        <w:rPr>
          <w:rFonts w:ascii="Times New Roman" w:hAnsi="Times New Roman" w:cs="Times New Roman"/>
          <w:sz w:val="26"/>
          <w:szCs w:val="26"/>
        </w:rPr>
        <w:t>Goodall</w:t>
      </w:r>
      <w:proofErr w:type="spellEnd"/>
      <w:r w:rsidRPr="00BC4BD7">
        <w:rPr>
          <w:rFonts w:ascii="Times New Roman" w:hAnsi="Times New Roman" w:cs="Times New Roman"/>
          <w:sz w:val="26"/>
          <w:szCs w:val="26"/>
        </w:rPr>
        <w:t xml:space="preserve"> (2015), factors like accessibility and </w:t>
      </w:r>
      <w:proofErr w:type="spellStart"/>
      <w:r w:rsidRPr="00BC4BD7">
        <w:rPr>
          <w:rFonts w:ascii="Times New Roman" w:hAnsi="Times New Roman" w:cs="Times New Roman"/>
          <w:sz w:val="26"/>
          <w:szCs w:val="26"/>
        </w:rPr>
        <w:t>complementarity</w:t>
      </w:r>
      <w:proofErr w:type="spellEnd"/>
      <w:r w:rsidRPr="00BC4BD7">
        <w:rPr>
          <w:rFonts w:ascii="Times New Roman" w:hAnsi="Times New Roman" w:cs="Times New Roman"/>
          <w:sz w:val="26"/>
          <w:szCs w:val="26"/>
        </w:rPr>
        <w:t xml:space="preserve"> increase the usefulness of sites to potential users, thereby increasing the demand, and in economic literature emphasis is placed on the importance of demand in determining the value of developed real property and hence the value of land. Accessibility and </w:t>
      </w:r>
      <w:proofErr w:type="spellStart"/>
      <w:r w:rsidRPr="00BC4BD7">
        <w:rPr>
          <w:rFonts w:ascii="Times New Roman" w:hAnsi="Times New Roman" w:cs="Times New Roman"/>
          <w:sz w:val="26"/>
          <w:szCs w:val="26"/>
        </w:rPr>
        <w:t>complementarity</w:t>
      </w:r>
      <w:proofErr w:type="spellEnd"/>
      <w:r w:rsidRPr="00BC4BD7">
        <w:rPr>
          <w:rFonts w:ascii="Times New Roman" w:hAnsi="Times New Roman" w:cs="Times New Roman"/>
          <w:sz w:val="26"/>
          <w:szCs w:val="26"/>
        </w:rPr>
        <w:t xml:space="preserve"> themselves are dependent on combination of capital and land, with land being altered to increase the factors and roads and other means of transport being built and building constructed.</w:t>
      </w:r>
    </w:p>
    <w:p w:rsidR="0097388B" w:rsidRPr="00106066" w:rsidRDefault="00C1721F" w:rsidP="00106066">
      <w:pPr>
        <w:rPr>
          <w:rFonts w:ascii="Times New Roman" w:hAnsi="Times New Roman" w:cs="Times New Roman"/>
          <w:b/>
          <w:sz w:val="26"/>
          <w:szCs w:val="26"/>
        </w:rPr>
      </w:pPr>
      <w:r w:rsidRPr="00106066">
        <w:rPr>
          <w:rFonts w:ascii="Times New Roman" w:hAnsi="Times New Roman" w:cs="Times New Roman"/>
          <w:b/>
          <w:sz w:val="26"/>
          <w:szCs w:val="26"/>
        </w:rPr>
        <w:t xml:space="preserve"> Summary of Literature Review</w:t>
      </w:r>
    </w:p>
    <w:tbl>
      <w:tblPr>
        <w:tblStyle w:val="TableGrid"/>
        <w:tblW w:w="9660" w:type="dxa"/>
        <w:tblLook w:val="04A0"/>
      </w:tblPr>
      <w:tblGrid>
        <w:gridCol w:w="3220"/>
        <w:gridCol w:w="3220"/>
        <w:gridCol w:w="3220"/>
      </w:tblGrid>
      <w:tr w:rsidR="00DD056F" w:rsidTr="00330A66">
        <w:trPr>
          <w:trHeight w:val="611"/>
        </w:trPr>
        <w:tc>
          <w:tcPr>
            <w:tcW w:w="3220" w:type="dxa"/>
          </w:tcPr>
          <w:p w:rsidR="00DD056F" w:rsidRDefault="00DD056F" w:rsidP="0097388B">
            <w:pPr>
              <w:rPr>
                <w:rFonts w:ascii="Times New Roman" w:hAnsi="Times New Roman" w:cs="Times New Roman"/>
                <w:sz w:val="26"/>
                <w:szCs w:val="26"/>
              </w:rPr>
            </w:pPr>
            <w:r w:rsidRPr="00BC4BD7">
              <w:rPr>
                <w:rFonts w:ascii="Times New Roman" w:hAnsi="Times New Roman" w:cs="Times New Roman"/>
                <w:sz w:val="26"/>
                <w:szCs w:val="26"/>
              </w:rPr>
              <w:t>Author Date and</w:t>
            </w:r>
            <w:r>
              <w:rPr>
                <w:rFonts w:ascii="Times New Roman" w:hAnsi="Times New Roman" w:cs="Times New Roman"/>
                <w:sz w:val="26"/>
                <w:szCs w:val="26"/>
              </w:rPr>
              <w:t xml:space="preserve"> country</w:t>
            </w:r>
          </w:p>
        </w:tc>
        <w:tc>
          <w:tcPr>
            <w:tcW w:w="3220" w:type="dxa"/>
          </w:tcPr>
          <w:p w:rsidR="00DD056F" w:rsidRDefault="00DD056F" w:rsidP="0097388B">
            <w:pPr>
              <w:rPr>
                <w:rFonts w:ascii="Times New Roman" w:hAnsi="Times New Roman" w:cs="Times New Roman"/>
                <w:sz w:val="26"/>
                <w:szCs w:val="26"/>
              </w:rPr>
            </w:pPr>
            <w:r w:rsidRPr="00BC4BD7">
              <w:rPr>
                <w:rFonts w:ascii="Times New Roman" w:hAnsi="Times New Roman" w:cs="Times New Roman"/>
                <w:sz w:val="26"/>
                <w:szCs w:val="26"/>
              </w:rPr>
              <w:t>Objectives of the Study</w:t>
            </w:r>
          </w:p>
        </w:tc>
        <w:tc>
          <w:tcPr>
            <w:tcW w:w="3220" w:type="dxa"/>
          </w:tcPr>
          <w:p w:rsidR="00DD056F" w:rsidRDefault="007F7068" w:rsidP="0097388B">
            <w:pPr>
              <w:rPr>
                <w:rFonts w:ascii="Times New Roman" w:hAnsi="Times New Roman" w:cs="Times New Roman"/>
                <w:sz w:val="26"/>
                <w:szCs w:val="26"/>
              </w:rPr>
            </w:pPr>
            <w:r>
              <w:rPr>
                <w:rFonts w:ascii="Times New Roman" w:hAnsi="Times New Roman" w:cs="Times New Roman"/>
                <w:sz w:val="26"/>
                <w:szCs w:val="26"/>
              </w:rPr>
              <w:t>F</w:t>
            </w:r>
            <w:r w:rsidR="00DD056F">
              <w:rPr>
                <w:rFonts w:ascii="Times New Roman" w:hAnsi="Times New Roman" w:cs="Times New Roman"/>
                <w:sz w:val="26"/>
                <w:szCs w:val="26"/>
              </w:rPr>
              <w:t>indings</w:t>
            </w:r>
          </w:p>
        </w:tc>
      </w:tr>
      <w:tr w:rsidR="00DD056F" w:rsidTr="00330A66">
        <w:trPr>
          <w:trHeight w:val="1000"/>
        </w:trPr>
        <w:tc>
          <w:tcPr>
            <w:tcW w:w="3220" w:type="dxa"/>
          </w:tcPr>
          <w:p w:rsidR="00DD056F" w:rsidRPr="00330A66" w:rsidRDefault="00330A66" w:rsidP="00330A66">
            <w:pPr>
              <w:pStyle w:val="ListParagraph"/>
              <w:numPr>
                <w:ilvl w:val="0"/>
                <w:numId w:val="10"/>
              </w:numPr>
              <w:rPr>
                <w:rFonts w:ascii="Times New Roman" w:hAnsi="Times New Roman" w:cs="Times New Roman"/>
                <w:sz w:val="26"/>
                <w:szCs w:val="26"/>
              </w:rPr>
            </w:pPr>
            <w:proofErr w:type="spellStart"/>
            <w:r w:rsidRPr="00BC4BD7">
              <w:rPr>
                <w:rFonts w:ascii="Times New Roman" w:hAnsi="Times New Roman" w:cs="Times New Roman"/>
                <w:sz w:val="26"/>
                <w:szCs w:val="26"/>
              </w:rPr>
              <w:t>Adedibu</w:t>
            </w:r>
            <w:proofErr w:type="spellEnd"/>
            <w:r>
              <w:rPr>
                <w:rFonts w:ascii="Times New Roman" w:hAnsi="Times New Roman" w:cs="Times New Roman"/>
                <w:sz w:val="26"/>
                <w:szCs w:val="26"/>
              </w:rPr>
              <w:t xml:space="preserve">     </w:t>
            </w:r>
            <w:proofErr w:type="gramStart"/>
            <w:r w:rsidRPr="00330A66">
              <w:rPr>
                <w:rFonts w:ascii="Times New Roman" w:hAnsi="Times New Roman" w:cs="Times New Roman"/>
                <w:i/>
                <w:sz w:val="26"/>
                <w:szCs w:val="26"/>
              </w:rPr>
              <w:t>et</w:t>
            </w:r>
            <w:r w:rsidR="00AA59CB">
              <w:rPr>
                <w:rFonts w:ascii="Times New Roman" w:hAnsi="Times New Roman" w:cs="Times New Roman"/>
                <w:i/>
                <w:sz w:val="26"/>
                <w:szCs w:val="26"/>
              </w:rPr>
              <w:t xml:space="preserve">  </w:t>
            </w:r>
            <w:r w:rsidR="00AA59CB" w:rsidRPr="00BC4BD7">
              <w:rPr>
                <w:rFonts w:ascii="Times New Roman" w:hAnsi="Times New Roman" w:cs="Times New Roman"/>
                <w:sz w:val="26"/>
                <w:szCs w:val="26"/>
              </w:rPr>
              <w:t>al</w:t>
            </w:r>
            <w:proofErr w:type="gramEnd"/>
            <w:r w:rsidR="00AA59CB" w:rsidRPr="00BC4BD7">
              <w:rPr>
                <w:rFonts w:ascii="Times New Roman" w:hAnsi="Times New Roman" w:cs="Times New Roman"/>
                <w:sz w:val="26"/>
                <w:szCs w:val="26"/>
              </w:rPr>
              <w:t>..(2015) Nigeria</w:t>
            </w:r>
          </w:p>
        </w:tc>
        <w:tc>
          <w:tcPr>
            <w:tcW w:w="3220" w:type="dxa"/>
          </w:tcPr>
          <w:p w:rsidR="00DD056F" w:rsidRDefault="00330A66" w:rsidP="0097388B">
            <w:pPr>
              <w:rPr>
                <w:rFonts w:ascii="Times New Roman" w:hAnsi="Times New Roman" w:cs="Times New Roman"/>
                <w:sz w:val="26"/>
                <w:szCs w:val="26"/>
              </w:rPr>
            </w:pPr>
            <w:r w:rsidRPr="00BC4BD7">
              <w:rPr>
                <w:rFonts w:ascii="Times New Roman" w:hAnsi="Times New Roman" w:cs="Times New Roman"/>
                <w:sz w:val="26"/>
                <w:szCs w:val="26"/>
              </w:rPr>
              <w:t>To assess the procedure of</w:t>
            </w:r>
            <w:r w:rsidR="00AA59CB">
              <w:rPr>
                <w:rFonts w:ascii="Times New Roman" w:hAnsi="Times New Roman" w:cs="Times New Roman"/>
                <w:sz w:val="26"/>
                <w:szCs w:val="26"/>
              </w:rPr>
              <w:t xml:space="preserve"> land use allocation for property development</w:t>
            </w:r>
          </w:p>
        </w:tc>
        <w:tc>
          <w:tcPr>
            <w:tcW w:w="3220" w:type="dxa"/>
          </w:tcPr>
          <w:p w:rsidR="00152FA3" w:rsidRPr="00BC4BD7" w:rsidRDefault="00330A66" w:rsidP="00330A66">
            <w:pPr>
              <w:rPr>
                <w:rFonts w:ascii="Times New Roman" w:hAnsi="Times New Roman" w:cs="Times New Roman"/>
                <w:sz w:val="26"/>
                <w:szCs w:val="26"/>
              </w:rPr>
            </w:pPr>
            <w:r w:rsidRPr="00BC4BD7">
              <w:rPr>
                <w:rFonts w:ascii="Times New Roman" w:hAnsi="Times New Roman" w:cs="Times New Roman"/>
                <w:sz w:val="26"/>
                <w:szCs w:val="26"/>
              </w:rPr>
              <w:t>Determining whether land-use and</w:t>
            </w:r>
            <w:r w:rsidR="00AA59CB">
              <w:rPr>
                <w:rFonts w:ascii="Times New Roman" w:hAnsi="Times New Roman" w:cs="Times New Roman"/>
                <w:sz w:val="26"/>
                <w:szCs w:val="26"/>
              </w:rPr>
              <w:t xml:space="preserve"> procedure have had positive or negative effects on property development.</w:t>
            </w:r>
          </w:p>
          <w:p w:rsidR="00DD056F" w:rsidRDefault="00DD056F" w:rsidP="0097388B">
            <w:pPr>
              <w:rPr>
                <w:rFonts w:ascii="Times New Roman" w:hAnsi="Times New Roman" w:cs="Times New Roman"/>
                <w:sz w:val="26"/>
                <w:szCs w:val="26"/>
              </w:rPr>
            </w:pPr>
          </w:p>
        </w:tc>
      </w:tr>
      <w:tr w:rsidR="00152FA3" w:rsidTr="00330A66">
        <w:trPr>
          <w:trHeight w:val="1000"/>
        </w:trPr>
        <w:tc>
          <w:tcPr>
            <w:tcW w:w="3220" w:type="dxa"/>
          </w:tcPr>
          <w:p w:rsidR="00152FA3" w:rsidRPr="00BC4BD7" w:rsidRDefault="00152FA3" w:rsidP="00330A66">
            <w:pPr>
              <w:pStyle w:val="ListParagraph"/>
              <w:numPr>
                <w:ilvl w:val="0"/>
                <w:numId w:val="10"/>
              </w:numPr>
              <w:rPr>
                <w:rFonts w:ascii="Times New Roman" w:hAnsi="Times New Roman" w:cs="Times New Roman"/>
                <w:sz w:val="26"/>
                <w:szCs w:val="26"/>
              </w:rPr>
            </w:pPr>
            <w:proofErr w:type="spellStart"/>
            <w:r w:rsidRPr="00BC4BD7">
              <w:rPr>
                <w:rFonts w:ascii="Times New Roman" w:hAnsi="Times New Roman" w:cs="Times New Roman"/>
                <w:sz w:val="26"/>
                <w:szCs w:val="26"/>
              </w:rPr>
              <w:t>Hilier</w:t>
            </w:r>
            <w:proofErr w:type="spellEnd"/>
            <w:r w:rsidRPr="00BC4BD7">
              <w:rPr>
                <w:rFonts w:ascii="Times New Roman" w:hAnsi="Times New Roman" w:cs="Times New Roman"/>
                <w:sz w:val="26"/>
                <w:szCs w:val="26"/>
              </w:rPr>
              <w:t xml:space="preserve"> (2013)</w:t>
            </w:r>
            <w:r w:rsidR="00B75020">
              <w:rPr>
                <w:rFonts w:ascii="Times New Roman" w:hAnsi="Times New Roman" w:cs="Times New Roman"/>
                <w:sz w:val="26"/>
                <w:szCs w:val="26"/>
              </w:rPr>
              <w:t xml:space="preserve"> Nigeria</w:t>
            </w:r>
          </w:p>
        </w:tc>
        <w:tc>
          <w:tcPr>
            <w:tcW w:w="3220" w:type="dxa"/>
          </w:tcPr>
          <w:p w:rsidR="00152FA3" w:rsidRPr="00BC4BD7" w:rsidRDefault="00152FA3" w:rsidP="0097388B">
            <w:pPr>
              <w:rPr>
                <w:rFonts w:ascii="Times New Roman" w:hAnsi="Times New Roman" w:cs="Times New Roman"/>
                <w:sz w:val="26"/>
                <w:szCs w:val="26"/>
              </w:rPr>
            </w:pPr>
            <w:r>
              <w:rPr>
                <w:rFonts w:ascii="Times New Roman" w:hAnsi="Times New Roman" w:cs="Times New Roman"/>
                <w:sz w:val="26"/>
                <w:szCs w:val="26"/>
              </w:rPr>
              <w:t>To determine the effectiveness of procedure of land use allocation</w:t>
            </w:r>
          </w:p>
        </w:tc>
        <w:tc>
          <w:tcPr>
            <w:tcW w:w="3220" w:type="dxa"/>
          </w:tcPr>
          <w:p w:rsidR="00152FA3" w:rsidRPr="00BC4BD7" w:rsidRDefault="00152FA3" w:rsidP="00330A66">
            <w:pPr>
              <w:rPr>
                <w:rFonts w:ascii="Times New Roman" w:hAnsi="Times New Roman" w:cs="Times New Roman"/>
                <w:sz w:val="26"/>
                <w:szCs w:val="26"/>
              </w:rPr>
            </w:pPr>
            <w:r>
              <w:rPr>
                <w:rFonts w:ascii="Times New Roman" w:hAnsi="Times New Roman" w:cs="Times New Roman"/>
                <w:sz w:val="26"/>
                <w:szCs w:val="26"/>
              </w:rPr>
              <w:t xml:space="preserve">Determining whether procedure of land use on property development has positive effect on property </w:t>
            </w:r>
            <w:r>
              <w:rPr>
                <w:rFonts w:ascii="Times New Roman" w:hAnsi="Times New Roman" w:cs="Times New Roman"/>
                <w:sz w:val="26"/>
                <w:szCs w:val="26"/>
              </w:rPr>
              <w:lastRenderedPageBreak/>
              <w:t>development</w:t>
            </w:r>
          </w:p>
        </w:tc>
      </w:tr>
      <w:tr w:rsidR="00B75020" w:rsidTr="00330A66">
        <w:trPr>
          <w:trHeight w:val="1000"/>
        </w:trPr>
        <w:tc>
          <w:tcPr>
            <w:tcW w:w="3220" w:type="dxa"/>
          </w:tcPr>
          <w:p w:rsidR="00B75020" w:rsidRPr="00BC4BD7" w:rsidRDefault="00B75020" w:rsidP="00330A66">
            <w:pPr>
              <w:pStyle w:val="ListParagraph"/>
              <w:numPr>
                <w:ilvl w:val="0"/>
                <w:numId w:val="10"/>
              </w:numPr>
              <w:rPr>
                <w:rFonts w:ascii="Times New Roman" w:hAnsi="Times New Roman" w:cs="Times New Roman"/>
                <w:sz w:val="26"/>
                <w:szCs w:val="26"/>
              </w:rPr>
            </w:pPr>
            <w:r w:rsidRPr="00BC4BD7">
              <w:rPr>
                <w:rFonts w:ascii="Times New Roman" w:hAnsi="Times New Roman" w:cs="Times New Roman"/>
                <w:sz w:val="26"/>
                <w:szCs w:val="26"/>
              </w:rPr>
              <w:lastRenderedPageBreak/>
              <w:t>Johnson (2015)</w:t>
            </w:r>
            <w:r>
              <w:rPr>
                <w:rFonts w:ascii="Times New Roman" w:hAnsi="Times New Roman" w:cs="Times New Roman"/>
                <w:sz w:val="26"/>
                <w:szCs w:val="26"/>
              </w:rPr>
              <w:t xml:space="preserve"> Nigeria</w:t>
            </w:r>
          </w:p>
        </w:tc>
        <w:tc>
          <w:tcPr>
            <w:tcW w:w="3220" w:type="dxa"/>
          </w:tcPr>
          <w:p w:rsidR="00B75020" w:rsidRDefault="00B75020" w:rsidP="0097388B">
            <w:pPr>
              <w:rPr>
                <w:rFonts w:ascii="Times New Roman" w:hAnsi="Times New Roman" w:cs="Times New Roman"/>
                <w:sz w:val="26"/>
                <w:szCs w:val="26"/>
              </w:rPr>
            </w:pPr>
            <w:r>
              <w:rPr>
                <w:rFonts w:ascii="Times New Roman" w:hAnsi="Times New Roman" w:cs="Times New Roman"/>
                <w:sz w:val="26"/>
                <w:szCs w:val="26"/>
              </w:rPr>
              <w:t>To identify the factors militating against land use allocation procedure</w:t>
            </w:r>
          </w:p>
        </w:tc>
        <w:tc>
          <w:tcPr>
            <w:tcW w:w="3220" w:type="dxa"/>
          </w:tcPr>
          <w:p w:rsidR="00B75020" w:rsidRDefault="00482B00" w:rsidP="00330A66">
            <w:pPr>
              <w:rPr>
                <w:rFonts w:ascii="Times New Roman" w:hAnsi="Times New Roman" w:cs="Times New Roman"/>
                <w:sz w:val="26"/>
                <w:szCs w:val="26"/>
              </w:rPr>
            </w:pPr>
            <w:r>
              <w:rPr>
                <w:rFonts w:ascii="Times New Roman" w:hAnsi="Times New Roman" w:cs="Times New Roman"/>
                <w:sz w:val="26"/>
                <w:szCs w:val="26"/>
              </w:rPr>
              <w:t xml:space="preserve">The institutional factor and government policy of land acquisition, master planned zoning law, rent laws, sources of land </w:t>
            </w:r>
            <w:proofErr w:type="spellStart"/>
            <w:r>
              <w:rPr>
                <w:rFonts w:ascii="Times New Roman" w:hAnsi="Times New Roman" w:cs="Times New Roman"/>
                <w:sz w:val="26"/>
                <w:szCs w:val="26"/>
              </w:rPr>
              <w:t>acquisition.s</w:t>
            </w:r>
            <w:proofErr w:type="spellEnd"/>
          </w:p>
        </w:tc>
      </w:tr>
      <w:tr w:rsidR="00482B00" w:rsidTr="00330A66">
        <w:trPr>
          <w:trHeight w:val="1000"/>
        </w:trPr>
        <w:tc>
          <w:tcPr>
            <w:tcW w:w="3220" w:type="dxa"/>
          </w:tcPr>
          <w:p w:rsidR="00482B00" w:rsidRPr="00BC4BD7" w:rsidRDefault="00482B00" w:rsidP="00330A66">
            <w:pPr>
              <w:pStyle w:val="ListParagraph"/>
              <w:numPr>
                <w:ilvl w:val="0"/>
                <w:numId w:val="10"/>
              </w:numPr>
              <w:rPr>
                <w:rFonts w:ascii="Times New Roman" w:hAnsi="Times New Roman" w:cs="Times New Roman"/>
                <w:sz w:val="26"/>
                <w:szCs w:val="26"/>
              </w:rPr>
            </w:pPr>
            <w:r w:rsidRPr="00BC4BD7">
              <w:rPr>
                <w:rFonts w:ascii="Times New Roman" w:hAnsi="Times New Roman" w:cs="Times New Roman"/>
                <w:sz w:val="26"/>
                <w:szCs w:val="26"/>
              </w:rPr>
              <w:t>Lean (2011) United Kingdom</w:t>
            </w:r>
          </w:p>
        </w:tc>
        <w:tc>
          <w:tcPr>
            <w:tcW w:w="3220" w:type="dxa"/>
          </w:tcPr>
          <w:p w:rsidR="00482B00" w:rsidRDefault="008A4253" w:rsidP="0097388B">
            <w:pPr>
              <w:rPr>
                <w:rFonts w:ascii="Times New Roman" w:hAnsi="Times New Roman" w:cs="Times New Roman"/>
                <w:sz w:val="26"/>
                <w:szCs w:val="26"/>
              </w:rPr>
            </w:pPr>
            <w:r>
              <w:rPr>
                <w:rFonts w:ascii="Times New Roman" w:hAnsi="Times New Roman" w:cs="Times New Roman"/>
                <w:sz w:val="26"/>
                <w:szCs w:val="26"/>
              </w:rPr>
              <w:t>To identify the control of property</w:t>
            </w:r>
            <w:r w:rsidRPr="00BC4BD7">
              <w:rPr>
                <w:rFonts w:ascii="Times New Roman" w:hAnsi="Times New Roman" w:cs="Times New Roman"/>
                <w:sz w:val="26"/>
                <w:szCs w:val="26"/>
              </w:rPr>
              <w:t xml:space="preserve"> development</w:t>
            </w:r>
          </w:p>
        </w:tc>
        <w:tc>
          <w:tcPr>
            <w:tcW w:w="3220" w:type="dxa"/>
          </w:tcPr>
          <w:p w:rsidR="00482B00" w:rsidRDefault="008A4253" w:rsidP="00330A66">
            <w:pPr>
              <w:rPr>
                <w:rFonts w:ascii="Times New Roman" w:hAnsi="Times New Roman" w:cs="Times New Roman"/>
                <w:sz w:val="26"/>
                <w:szCs w:val="26"/>
              </w:rPr>
            </w:pPr>
            <w:r>
              <w:rPr>
                <w:rFonts w:ascii="Times New Roman" w:hAnsi="Times New Roman" w:cs="Times New Roman"/>
                <w:sz w:val="26"/>
                <w:szCs w:val="26"/>
              </w:rPr>
              <w:t>The development control function seeks to manage and regulate property development to ensure that all development takes place at an appropriate time.</w:t>
            </w:r>
          </w:p>
        </w:tc>
      </w:tr>
      <w:tr w:rsidR="0088529D" w:rsidTr="00330A66">
        <w:trPr>
          <w:trHeight w:val="1000"/>
        </w:trPr>
        <w:tc>
          <w:tcPr>
            <w:tcW w:w="3220" w:type="dxa"/>
          </w:tcPr>
          <w:p w:rsidR="0088529D" w:rsidRPr="00BC4BD7" w:rsidRDefault="0088529D" w:rsidP="00330A66">
            <w:pPr>
              <w:pStyle w:val="ListParagraph"/>
              <w:numPr>
                <w:ilvl w:val="0"/>
                <w:numId w:val="10"/>
              </w:numPr>
              <w:rPr>
                <w:rFonts w:ascii="Times New Roman" w:hAnsi="Times New Roman" w:cs="Times New Roman"/>
                <w:sz w:val="26"/>
                <w:szCs w:val="26"/>
              </w:rPr>
            </w:pPr>
            <w:proofErr w:type="spellStart"/>
            <w:r w:rsidRPr="00BC4BD7">
              <w:rPr>
                <w:rFonts w:ascii="Times New Roman" w:hAnsi="Times New Roman" w:cs="Times New Roman"/>
                <w:sz w:val="26"/>
                <w:szCs w:val="26"/>
              </w:rPr>
              <w:t>Okewole</w:t>
            </w:r>
            <w:proofErr w:type="spellEnd"/>
            <w:r w:rsidRPr="00BC4BD7">
              <w:rPr>
                <w:rFonts w:ascii="Times New Roman" w:hAnsi="Times New Roman" w:cs="Times New Roman"/>
                <w:sz w:val="26"/>
                <w:szCs w:val="26"/>
              </w:rPr>
              <w:t xml:space="preserve"> (2013)</w:t>
            </w:r>
            <w:r>
              <w:rPr>
                <w:rFonts w:ascii="Times New Roman" w:hAnsi="Times New Roman" w:cs="Times New Roman"/>
                <w:sz w:val="26"/>
                <w:szCs w:val="26"/>
              </w:rPr>
              <w:t xml:space="preserve"> Nigeria.</w:t>
            </w:r>
          </w:p>
        </w:tc>
        <w:tc>
          <w:tcPr>
            <w:tcW w:w="3220" w:type="dxa"/>
          </w:tcPr>
          <w:p w:rsidR="0088529D" w:rsidRDefault="007C7248" w:rsidP="0097388B">
            <w:pPr>
              <w:rPr>
                <w:rFonts w:ascii="Times New Roman" w:hAnsi="Times New Roman" w:cs="Times New Roman"/>
                <w:sz w:val="26"/>
                <w:szCs w:val="26"/>
              </w:rPr>
            </w:pPr>
            <w:r>
              <w:rPr>
                <w:rFonts w:ascii="Times New Roman" w:hAnsi="Times New Roman" w:cs="Times New Roman"/>
                <w:sz w:val="26"/>
                <w:szCs w:val="26"/>
              </w:rPr>
              <w:t>To investigate the relationship between land use Act procedure on property development</w:t>
            </w:r>
          </w:p>
        </w:tc>
        <w:tc>
          <w:tcPr>
            <w:tcW w:w="3220" w:type="dxa"/>
          </w:tcPr>
          <w:p w:rsidR="0088529D" w:rsidRDefault="007C7248" w:rsidP="00330A66">
            <w:pPr>
              <w:rPr>
                <w:rFonts w:ascii="Times New Roman" w:hAnsi="Times New Roman" w:cs="Times New Roman"/>
                <w:sz w:val="26"/>
                <w:szCs w:val="26"/>
              </w:rPr>
            </w:pPr>
            <w:r w:rsidRPr="00BC4BD7">
              <w:rPr>
                <w:rFonts w:ascii="Times New Roman" w:hAnsi="Times New Roman" w:cs="Times New Roman"/>
                <w:sz w:val="26"/>
                <w:szCs w:val="26"/>
              </w:rPr>
              <w:t>The fraught relationship between land use Act and procedure on property development.; it dealing with uncertainty</w:t>
            </w:r>
          </w:p>
        </w:tc>
      </w:tr>
      <w:tr w:rsidR="0091696C" w:rsidTr="00330A66">
        <w:trPr>
          <w:trHeight w:val="1000"/>
        </w:trPr>
        <w:tc>
          <w:tcPr>
            <w:tcW w:w="3220" w:type="dxa"/>
          </w:tcPr>
          <w:p w:rsidR="0091696C" w:rsidRPr="00BC4BD7" w:rsidRDefault="0091696C" w:rsidP="00330A66">
            <w:pPr>
              <w:pStyle w:val="ListParagraph"/>
              <w:numPr>
                <w:ilvl w:val="0"/>
                <w:numId w:val="10"/>
              </w:numPr>
              <w:rPr>
                <w:rFonts w:ascii="Times New Roman" w:hAnsi="Times New Roman" w:cs="Times New Roman"/>
                <w:sz w:val="26"/>
                <w:szCs w:val="26"/>
              </w:rPr>
            </w:pPr>
            <w:proofErr w:type="spellStart"/>
            <w:r w:rsidRPr="00BC4BD7">
              <w:rPr>
                <w:rFonts w:ascii="Times New Roman" w:hAnsi="Times New Roman" w:cs="Times New Roman"/>
                <w:sz w:val="26"/>
                <w:szCs w:val="26"/>
              </w:rPr>
              <w:t>Olaore</w:t>
            </w:r>
            <w:proofErr w:type="spellEnd"/>
            <w:r w:rsidRPr="00BC4BD7">
              <w:rPr>
                <w:rFonts w:ascii="Times New Roman" w:hAnsi="Times New Roman" w:cs="Times New Roman"/>
                <w:sz w:val="26"/>
                <w:szCs w:val="26"/>
              </w:rPr>
              <w:t xml:space="preserve"> (2012)</w:t>
            </w:r>
            <w:r>
              <w:rPr>
                <w:rFonts w:ascii="Times New Roman" w:hAnsi="Times New Roman" w:cs="Times New Roman"/>
                <w:sz w:val="26"/>
                <w:szCs w:val="26"/>
              </w:rPr>
              <w:t xml:space="preserve"> Nigeria.</w:t>
            </w:r>
          </w:p>
        </w:tc>
        <w:tc>
          <w:tcPr>
            <w:tcW w:w="3220" w:type="dxa"/>
          </w:tcPr>
          <w:p w:rsidR="0091696C" w:rsidRDefault="00974D63" w:rsidP="0097388B">
            <w:pPr>
              <w:rPr>
                <w:rFonts w:ascii="Times New Roman" w:hAnsi="Times New Roman" w:cs="Times New Roman"/>
                <w:sz w:val="26"/>
                <w:szCs w:val="26"/>
              </w:rPr>
            </w:pPr>
            <w:r>
              <w:rPr>
                <w:rFonts w:ascii="Times New Roman" w:hAnsi="Times New Roman" w:cs="Times New Roman"/>
                <w:sz w:val="26"/>
                <w:szCs w:val="26"/>
              </w:rPr>
              <w:t>To identify the types of land use that affect property development</w:t>
            </w:r>
          </w:p>
        </w:tc>
        <w:tc>
          <w:tcPr>
            <w:tcW w:w="3220" w:type="dxa"/>
          </w:tcPr>
          <w:p w:rsidR="00FE3277" w:rsidRPr="00BC4BD7" w:rsidRDefault="00FE3277" w:rsidP="00FE3277">
            <w:pPr>
              <w:rPr>
                <w:rFonts w:ascii="Times New Roman" w:hAnsi="Times New Roman" w:cs="Times New Roman"/>
                <w:sz w:val="26"/>
                <w:szCs w:val="26"/>
              </w:rPr>
            </w:pPr>
            <w:r w:rsidRPr="00BC4BD7">
              <w:rPr>
                <w:rFonts w:ascii="Times New Roman" w:hAnsi="Times New Roman" w:cs="Times New Roman"/>
                <w:sz w:val="26"/>
                <w:szCs w:val="26"/>
              </w:rPr>
              <w:t xml:space="preserve">Land use mostly falls within </w:t>
            </w:r>
            <w:proofErr w:type="spellStart"/>
            <w:r w:rsidRPr="00BC4BD7">
              <w:rPr>
                <w:rFonts w:ascii="Times New Roman" w:hAnsi="Times New Roman" w:cs="Times New Roman"/>
                <w:sz w:val="26"/>
                <w:szCs w:val="26"/>
              </w:rPr>
              <w:t>siX</w:t>
            </w:r>
            <w:proofErr w:type="spellEnd"/>
            <w:r w:rsidRPr="00BC4BD7">
              <w:rPr>
                <w:rFonts w:ascii="Times New Roman" w:hAnsi="Times New Roman" w:cs="Times New Roman"/>
                <w:sz w:val="26"/>
                <w:szCs w:val="26"/>
              </w:rPr>
              <w:t xml:space="preserve"> main including agricultural, categories, residential, recreational, commercial, industrial, and Transportation. There are specify</w:t>
            </w:r>
            <w:r>
              <w:rPr>
                <w:rFonts w:ascii="Times New Roman" w:hAnsi="Times New Roman" w:cs="Times New Roman"/>
                <w:sz w:val="26"/>
                <w:szCs w:val="26"/>
              </w:rPr>
              <w:t>ing</w:t>
            </w:r>
            <w:r w:rsidRPr="00BC4BD7">
              <w:rPr>
                <w:rFonts w:ascii="Times New Roman" w:hAnsi="Times New Roman" w:cs="Times New Roman"/>
                <w:sz w:val="26"/>
                <w:szCs w:val="26"/>
              </w:rPr>
              <w:t xml:space="preserve"> guidelines specifying where it can be located and </w:t>
            </w:r>
            <w:r>
              <w:rPr>
                <w:rFonts w:ascii="Times New Roman" w:hAnsi="Times New Roman" w:cs="Times New Roman"/>
                <w:sz w:val="26"/>
                <w:szCs w:val="26"/>
              </w:rPr>
              <w:t>how it can be used in most areas</w:t>
            </w:r>
            <w:r w:rsidRPr="00BC4BD7">
              <w:rPr>
                <w:rFonts w:ascii="Times New Roman" w:hAnsi="Times New Roman" w:cs="Times New Roman"/>
                <w:sz w:val="26"/>
                <w:szCs w:val="26"/>
              </w:rPr>
              <w:t>.</w:t>
            </w:r>
          </w:p>
          <w:p w:rsidR="0091696C" w:rsidRPr="00BC4BD7" w:rsidRDefault="0091696C" w:rsidP="00330A66">
            <w:pPr>
              <w:rPr>
                <w:rFonts w:ascii="Times New Roman" w:hAnsi="Times New Roman" w:cs="Times New Roman"/>
                <w:sz w:val="26"/>
                <w:szCs w:val="26"/>
              </w:rPr>
            </w:pPr>
          </w:p>
        </w:tc>
      </w:tr>
    </w:tbl>
    <w:p w:rsidR="00DD056F" w:rsidRDefault="00DD056F" w:rsidP="0097388B">
      <w:pPr>
        <w:ind w:firstLine="720"/>
        <w:rPr>
          <w:rFonts w:ascii="Times New Roman" w:hAnsi="Times New Roman" w:cs="Times New Roman"/>
          <w:sz w:val="26"/>
          <w:szCs w:val="26"/>
        </w:rPr>
      </w:pPr>
    </w:p>
    <w:p w:rsidR="00DD056F" w:rsidRDefault="00DD056F" w:rsidP="0097388B">
      <w:pPr>
        <w:ind w:firstLine="720"/>
        <w:rPr>
          <w:rFonts w:ascii="Times New Roman" w:hAnsi="Times New Roman" w:cs="Times New Roman"/>
          <w:sz w:val="26"/>
          <w:szCs w:val="26"/>
        </w:rPr>
      </w:pPr>
    </w:p>
    <w:p w:rsidR="00DD056F" w:rsidRDefault="00DD056F" w:rsidP="0097388B">
      <w:pPr>
        <w:ind w:firstLine="720"/>
        <w:rPr>
          <w:rFonts w:ascii="Times New Roman" w:hAnsi="Times New Roman" w:cs="Times New Roman"/>
          <w:sz w:val="26"/>
          <w:szCs w:val="26"/>
        </w:rPr>
      </w:pPr>
    </w:p>
    <w:p w:rsidR="00021B4F" w:rsidRDefault="00021B4F" w:rsidP="00C1721F">
      <w:pPr>
        <w:rPr>
          <w:rFonts w:ascii="Times New Roman" w:hAnsi="Times New Roman" w:cs="Times New Roman"/>
          <w:sz w:val="26"/>
          <w:szCs w:val="26"/>
        </w:rPr>
      </w:pPr>
    </w:p>
    <w:p w:rsidR="00021B4F" w:rsidRDefault="00021B4F" w:rsidP="00C1721F">
      <w:pPr>
        <w:rPr>
          <w:rFonts w:ascii="Times New Roman" w:hAnsi="Times New Roman" w:cs="Times New Roman"/>
          <w:sz w:val="26"/>
          <w:szCs w:val="26"/>
        </w:rPr>
      </w:pPr>
    </w:p>
    <w:p w:rsidR="00021B4F" w:rsidRDefault="00021B4F" w:rsidP="00C1721F">
      <w:pPr>
        <w:rPr>
          <w:rFonts w:ascii="Times New Roman" w:hAnsi="Times New Roman" w:cs="Times New Roman"/>
          <w:sz w:val="26"/>
          <w:szCs w:val="26"/>
        </w:rPr>
      </w:pPr>
    </w:p>
    <w:p w:rsidR="00021B4F" w:rsidRDefault="00021B4F" w:rsidP="00C1721F">
      <w:pPr>
        <w:rPr>
          <w:rFonts w:ascii="Times New Roman" w:hAnsi="Times New Roman" w:cs="Times New Roman"/>
          <w:sz w:val="26"/>
          <w:szCs w:val="26"/>
        </w:rPr>
      </w:pPr>
    </w:p>
    <w:p w:rsidR="00021B4F" w:rsidRDefault="00021B4F" w:rsidP="00C1721F">
      <w:pPr>
        <w:rPr>
          <w:rFonts w:ascii="Times New Roman" w:hAnsi="Times New Roman" w:cs="Times New Roman"/>
          <w:sz w:val="26"/>
          <w:szCs w:val="26"/>
        </w:rPr>
      </w:pPr>
    </w:p>
    <w:p w:rsidR="00021B4F" w:rsidRDefault="00021B4F" w:rsidP="00C1721F">
      <w:pPr>
        <w:rPr>
          <w:rFonts w:ascii="Times New Roman" w:hAnsi="Times New Roman" w:cs="Times New Roman"/>
          <w:sz w:val="26"/>
          <w:szCs w:val="26"/>
        </w:rPr>
      </w:pPr>
    </w:p>
    <w:p w:rsidR="00021B4F" w:rsidRDefault="00021B4F" w:rsidP="00C1721F">
      <w:pPr>
        <w:rPr>
          <w:rFonts w:ascii="Times New Roman" w:hAnsi="Times New Roman" w:cs="Times New Roman"/>
          <w:sz w:val="26"/>
          <w:szCs w:val="26"/>
        </w:rPr>
      </w:pPr>
    </w:p>
    <w:p w:rsidR="00021B4F" w:rsidRDefault="00021B4F" w:rsidP="00C1721F">
      <w:pPr>
        <w:rPr>
          <w:rFonts w:ascii="Times New Roman" w:hAnsi="Times New Roman" w:cs="Times New Roman"/>
          <w:sz w:val="26"/>
          <w:szCs w:val="26"/>
        </w:rPr>
      </w:pPr>
    </w:p>
    <w:p w:rsidR="00021B4F" w:rsidRDefault="00021B4F" w:rsidP="00C1721F">
      <w:pPr>
        <w:rPr>
          <w:rFonts w:ascii="Times New Roman" w:hAnsi="Times New Roman" w:cs="Times New Roman"/>
          <w:sz w:val="26"/>
          <w:szCs w:val="26"/>
        </w:rPr>
      </w:pPr>
    </w:p>
    <w:p w:rsidR="00021B4F" w:rsidRDefault="00021B4F" w:rsidP="00C1721F">
      <w:pPr>
        <w:rPr>
          <w:rFonts w:ascii="Times New Roman" w:hAnsi="Times New Roman" w:cs="Times New Roman"/>
          <w:sz w:val="26"/>
          <w:szCs w:val="26"/>
        </w:rPr>
      </w:pPr>
    </w:p>
    <w:p w:rsidR="007F7068" w:rsidRDefault="007F7068" w:rsidP="00C1721F">
      <w:pPr>
        <w:rPr>
          <w:rFonts w:ascii="Times New Roman" w:hAnsi="Times New Roman" w:cs="Times New Roman"/>
          <w:sz w:val="26"/>
          <w:szCs w:val="26"/>
        </w:rPr>
      </w:pPr>
    </w:p>
    <w:p w:rsidR="007F7068" w:rsidRDefault="007F7068" w:rsidP="00C1721F">
      <w:pPr>
        <w:rPr>
          <w:rFonts w:ascii="Times New Roman" w:hAnsi="Times New Roman" w:cs="Times New Roman"/>
          <w:sz w:val="26"/>
          <w:szCs w:val="26"/>
        </w:rPr>
      </w:pPr>
    </w:p>
    <w:p w:rsidR="0097388B" w:rsidRPr="00021B4F" w:rsidRDefault="0097388B" w:rsidP="00021B4F">
      <w:pPr>
        <w:jc w:val="center"/>
        <w:rPr>
          <w:rFonts w:ascii="Times New Roman" w:hAnsi="Times New Roman" w:cs="Times New Roman"/>
          <w:b/>
          <w:sz w:val="26"/>
          <w:szCs w:val="26"/>
        </w:rPr>
      </w:pPr>
      <w:r w:rsidRPr="00021B4F">
        <w:rPr>
          <w:rFonts w:ascii="Times New Roman" w:hAnsi="Times New Roman" w:cs="Times New Roman"/>
          <w:b/>
          <w:sz w:val="26"/>
          <w:szCs w:val="26"/>
        </w:rPr>
        <w:t>CHAPTER THREE</w:t>
      </w:r>
    </w:p>
    <w:p w:rsidR="0097388B" w:rsidRPr="00021B4F" w:rsidRDefault="00C1721F" w:rsidP="00C1721F">
      <w:pPr>
        <w:rPr>
          <w:rFonts w:ascii="Times New Roman" w:hAnsi="Times New Roman" w:cs="Times New Roman"/>
          <w:b/>
          <w:sz w:val="26"/>
          <w:szCs w:val="26"/>
        </w:rPr>
      </w:pPr>
      <w:r w:rsidRPr="00021B4F">
        <w:rPr>
          <w:rFonts w:ascii="Times New Roman" w:hAnsi="Times New Roman" w:cs="Times New Roman"/>
          <w:b/>
          <w:sz w:val="26"/>
          <w:szCs w:val="26"/>
        </w:rPr>
        <w:t xml:space="preserve">3.0 </w:t>
      </w:r>
      <w:r w:rsidR="00021B4F" w:rsidRPr="00021B4F">
        <w:rPr>
          <w:rFonts w:ascii="Times New Roman" w:hAnsi="Times New Roman" w:cs="Times New Roman"/>
          <w:b/>
          <w:sz w:val="26"/>
          <w:szCs w:val="26"/>
        </w:rPr>
        <w:tab/>
      </w:r>
      <w:r w:rsidRPr="00021B4F">
        <w:rPr>
          <w:rFonts w:ascii="Times New Roman" w:hAnsi="Times New Roman" w:cs="Times New Roman"/>
          <w:b/>
          <w:sz w:val="26"/>
          <w:szCs w:val="26"/>
        </w:rPr>
        <w:t xml:space="preserve"> Research Methodology </w:t>
      </w:r>
    </w:p>
    <w:p w:rsidR="0097388B" w:rsidRPr="00021B4F" w:rsidRDefault="0097388B" w:rsidP="00C1721F">
      <w:pPr>
        <w:rPr>
          <w:rFonts w:ascii="Times New Roman" w:hAnsi="Times New Roman" w:cs="Times New Roman"/>
          <w:b/>
          <w:sz w:val="26"/>
          <w:szCs w:val="26"/>
        </w:rPr>
      </w:pPr>
      <w:r w:rsidRPr="00021B4F">
        <w:rPr>
          <w:rFonts w:ascii="Times New Roman" w:hAnsi="Times New Roman" w:cs="Times New Roman"/>
          <w:b/>
          <w:sz w:val="26"/>
          <w:szCs w:val="26"/>
        </w:rPr>
        <w:t>3.1</w:t>
      </w:r>
      <w:r w:rsidRPr="00021B4F">
        <w:rPr>
          <w:rFonts w:ascii="Times New Roman" w:hAnsi="Times New Roman" w:cs="Times New Roman"/>
          <w:b/>
          <w:sz w:val="26"/>
          <w:szCs w:val="26"/>
        </w:rPr>
        <w:tab/>
      </w:r>
      <w:r w:rsidR="00C1721F" w:rsidRPr="00021B4F">
        <w:rPr>
          <w:rFonts w:ascii="Times New Roman" w:hAnsi="Times New Roman" w:cs="Times New Roman"/>
          <w:b/>
          <w:sz w:val="26"/>
          <w:szCs w:val="26"/>
        </w:rPr>
        <w:t xml:space="preserve">Introduction </w:t>
      </w:r>
    </w:p>
    <w:p w:rsidR="0097388B"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This chapter involves the presentation of the various methodological approaches that will be utilized in the course of this study. It includes the study of population and </w:t>
      </w:r>
      <w:proofErr w:type="gramStart"/>
      <w:r w:rsidRPr="00BC4BD7">
        <w:rPr>
          <w:rFonts w:ascii="Times New Roman" w:hAnsi="Times New Roman" w:cs="Times New Roman"/>
          <w:sz w:val="26"/>
          <w:szCs w:val="26"/>
        </w:rPr>
        <w:t>it's</w:t>
      </w:r>
      <w:proofErr w:type="gramEnd"/>
      <w:r w:rsidRPr="00BC4BD7">
        <w:rPr>
          <w:rFonts w:ascii="Times New Roman" w:hAnsi="Times New Roman" w:cs="Times New Roman"/>
          <w:sz w:val="26"/>
          <w:szCs w:val="26"/>
        </w:rPr>
        <w:t xml:space="preserve"> characteristics, the techniques to be adopted in </w:t>
      </w:r>
      <w:proofErr w:type="spellStart"/>
      <w:r w:rsidRPr="00BC4BD7">
        <w:rPr>
          <w:rFonts w:ascii="Times New Roman" w:hAnsi="Times New Roman" w:cs="Times New Roman"/>
          <w:sz w:val="26"/>
          <w:szCs w:val="26"/>
        </w:rPr>
        <w:t>pgetting</w:t>
      </w:r>
      <w:proofErr w:type="spellEnd"/>
      <w:r w:rsidRPr="00BC4BD7">
        <w:rPr>
          <w:rFonts w:ascii="Times New Roman" w:hAnsi="Times New Roman" w:cs="Times New Roman"/>
          <w:sz w:val="26"/>
          <w:szCs w:val="26"/>
        </w:rPr>
        <w:t xml:space="preserve"> the data needed, as well as the method to be adopted in the analysis of the collected data. Two things are usually faced under the term "methodology" the methodology itself and the method. According to Barley (2000), methodology means the philosophy of the </w:t>
      </w:r>
      <w:proofErr w:type="spellStart"/>
      <w:r w:rsidRPr="00BC4BD7">
        <w:rPr>
          <w:rFonts w:ascii="Times New Roman" w:hAnsi="Times New Roman" w:cs="Times New Roman"/>
          <w:sz w:val="26"/>
          <w:szCs w:val="26"/>
        </w:rPr>
        <w:t>rescarch</w:t>
      </w:r>
      <w:proofErr w:type="spellEnd"/>
      <w:r w:rsidRPr="00BC4BD7">
        <w:rPr>
          <w:rFonts w:ascii="Times New Roman" w:hAnsi="Times New Roman" w:cs="Times New Roman"/>
          <w:sz w:val="26"/>
          <w:szCs w:val="26"/>
        </w:rPr>
        <w:t xml:space="preserve"> process and this includes assumption and value that served rational for the research, while the method simply means the research techniques used for gathering data.</w:t>
      </w:r>
    </w:p>
    <w:p w:rsidR="00133FEB" w:rsidRPr="00133FEB" w:rsidRDefault="00C1721F" w:rsidP="00C1721F">
      <w:pPr>
        <w:rPr>
          <w:rFonts w:ascii="Times New Roman" w:hAnsi="Times New Roman" w:cs="Times New Roman"/>
          <w:b/>
          <w:sz w:val="26"/>
          <w:szCs w:val="26"/>
        </w:rPr>
      </w:pPr>
      <w:r w:rsidRPr="00133FEB">
        <w:rPr>
          <w:rFonts w:ascii="Times New Roman" w:hAnsi="Times New Roman" w:cs="Times New Roman"/>
          <w:b/>
          <w:sz w:val="26"/>
          <w:szCs w:val="26"/>
        </w:rPr>
        <w:t xml:space="preserve"> 3.2 </w:t>
      </w:r>
      <w:r w:rsidR="00133FEB" w:rsidRPr="00133FEB">
        <w:rPr>
          <w:rFonts w:ascii="Times New Roman" w:hAnsi="Times New Roman" w:cs="Times New Roman"/>
          <w:b/>
          <w:sz w:val="26"/>
          <w:szCs w:val="26"/>
        </w:rPr>
        <w:tab/>
      </w:r>
      <w:r w:rsidRPr="00133FEB">
        <w:rPr>
          <w:rFonts w:ascii="Times New Roman" w:hAnsi="Times New Roman" w:cs="Times New Roman"/>
          <w:b/>
          <w:sz w:val="26"/>
          <w:szCs w:val="26"/>
        </w:rPr>
        <w:t xml:space="preserve">Research Design </w:t>
      </w:r>
    </w:p>
    <w:p w:rsidR="0097388B"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Research design is perceived to be an overall strategy adopted by the researcher whereby different components of the study are integrated in a logical manner to </w:t>
      </w:r>
      <w:r w:rsidRPr="00BC4BD7">
        <w:rPr>
          <w:rFonts w:ascii="Times New Roman" w:hAnsi="Times New Roman" w:cs="Times New Roman"/>
          <w:sz w:val="26"/>
          <w:szCs w:val="26"/>
        </w:rPr>
        <w:lastRenderedPageBreak/>
        <w:t xml:space="preserve">effectively address a research problem. In this study, the researcher employed the survey research </w:t>
      </w:r>
      <w:proofErr w:type="gramStart"/>
      <w:r w:rsidRPr="00BC4BD7">
        <w:rPr>
          <w:rFonts w:ascii="Times New Roman" w:hAnsi="Times New Roman" w:cs="Times New Roman"/>
          <w:sz w:val="26"/>
          <w:szCs w:val="26"/>
        </w:rPr>
        <w:t>design,</w:t>
      </w:r>
      <w:proofErr w:type="gramEnd"/>
      <w:r w:rsidRPr="00BC4BD7">
        <w:rPr>
          <w:rFonts w:ascii="Times New Roman" w:hAnsi="Times New Roman" w:cs="Times New Roman"/>
          <w:sz w:val="26"/>
          <w:szCs w:val="26"/>
        </w:rPr>
        <w:t xml:space="preserve"> this is due to the nature of the study whereby the opinion and views of people are stamped. </w:t>
      </w:r>
    </w:p>
    <w:p w:rsidR="0097388B" w:rsidRPr="00133FEB" w:rsidRDefault="00C1721F" w:rsidP="00C1721F">
      <w:pPr>
        <w:rPr>
          <w:rFonts w:ascii="Times New Roman" w:hAnsi="Times New Roman" w:cs="Times New Roman"/>
          <w:b/>
          <w:sz w:val="26"/>
          <w:szCs w:val="26"/>
        </w:rPr>
      </w:pPr>
      <w:r w:rsidRPr="00133FEB">
        <w:rPr>
          <w:rFonts w:ascii="Times New Roman" w:hAnsi="Times New Roman" w:cs="Times New Roman"/>
          <w:b/>
          <w:sz w:val="26"/>
          <w:szCs w:val="26"/>
        </w:rPr>
        <w:t xml:space="preserve">3.3 Data Types and </w:t>
      </w:r>
      <w:r w:rsidR="0097388B" w:rsidRPr="00133FEB">
        <w:rPr>
          <w:rFonts w:ascii="Times New Roman" w:hAnsi="Times New Roman" w:cs="Times New Roman"/>
          <w:b/>
          <w:sz w:val="26"/>
          <w:szCs w:val="26"/>
        </w:rPr>
        <w:t>sources</w:t>
      </w:r>
    </w:p>
    <w:p w:rsidR="0097388B"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There are two types of data and they are; primary data and secondary data.</w:t>
      </w:r>
    </w:p>
    <w:p w:rsidR="0097388B" w:rsidRPr="00133FEB" w:rsidRDefault="00C1721F" w:rsidP="00C1721F">
      <w:pPr>
        <w:rPr>
          <w:rFonts w:ascii="Times New Roman" w:hAnsi="Times New Roman" w:cs="Times New Roman"/>
          <w:b/>
          <w:sz w:val="26"/>
          <w:szCs w:val="26"/>
        </w:rPr>
      </w:pPr>
      <w:r w:rsidRPr="00133FEB">
        <w:rPr>
          <w:rFonts w:ascii="Times New Roman" w:hAnsi="Times New Roman" w:cs="Times New Roman"/>
          <w:b/>
          <w:sz w:val="26"/>
          <w:szCs w:val="26"/>
        </w:rPr>
        <w:t xml:space="preserve"> Primary Data: </w:t>
      </w:r>
    </w:p>
    <w:p w:rsidR="0097388B"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These are data collected by the researcher himself or herself. Primary data can be collected through various means like direct personal observation, oral interview, telephone conversation as well as questionnaire administration.</w:t>
      </w:r>
    </w:p>
    <w:p w:rsidR="0097388B" w:rsidRPr="00133FEB" w:rsidRDefault="00C1721F" w:rsidP="00C1721F">
      <w:pPr>
        <w:rPr>
          <w:rFonts w:ascii="Times New Roman" w:hAnsi="Times New Roman" w:cs="Times New Roman"/>
          <w:b/>
          <w:sz w:val="26"/>
          <w:szCs w:val="26"/>
        </w:rPr>
      </w:pPr>
      <w:r w:rsidRPr="00133FEB">
        <w:rPr>
          <w:rFonts w:ascii="Times New Roman" w:hAnsi="Times New Roman" w:cs="Times New Roman"/>
          <w:b/>
          <w:sz w:val="26"/>
          <w:szCs w:val="26"/>
        </w:rPr>
        <w:t xml:space="preserve"> Secondary Data:</w:t>
      </w:r>
    </w:p>
    <w:p w:rsidR="0097388B"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These involve the extraction of relevant information from documented publication, textbooks, journals as well as internet expiration that are relevant to the subject of the study. In other words, they are collected from both published and unpublished works.</w:t>
      </w:r>
    </w:p>
    <w:p w:rsidR="00D97088" w:rsidRPr="00D97088" w:rsidRDefault="00C1721F" w:rsidP="00C1721F">
      <w:pPr>
        <w:rPr>
          <w:rFonts w:ascii="Times New Roman" w:hAnsi="Times New Roman" w:cs="Times New Roman"/>
          <w:b/>
          <w:sz w:val="26"/>
          <w:szCs w:val="26"/>
        </w:rPr>
      </w:pPr>
      <w:r w:rsidRPr="00D97088">
        <w:rPr>
          <w:rFonts w:ascii="Times New Roman" w:hAnsi="Times New Roman" w:cs="Times New Roman"/>
          <w:b/>
          <w:sz w:val="26"/>
          <w:szCs w:val="26"/>
        </w:rPr>
        <w:t xml:space="preserve"> 3.4 Instrumentation for Data Collection </w:t>
      </w:r>
    </w:p>
    <w:p w:rsidR="00C1721F"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The research instrument used in this research work is the questionnaire which is in line with the study objectives aimed at providing answers to the research questions.</w:t>
      </w:r>
    </w:p>
    <w:p w:rsidR="0097388B" w:rsidRPr="00D97088" w:rsidRDefault="00D97088" w:rsidP="00C1721F">
      <w:pPr>
        <w:rPr>
          <w:rFonts w:ascii="Times New Roman" w:hAnsi="Times New Roman" w:cs="Times New Roman"/>
          <w:b/>
          <w:sz w:val="26"/>
          <w:szCs w:val="26"/>
        </w:rPr>
      </w:pPr>
      <w:r>
        <w:rPr>
          <w:rFonts w:ascii="Times New Roman" w:hAnsi="Times New Roman" w:cs="Times New Roman"/>
          <w:b/>
          <w:sz w:val="26"/>
          <w:szCs w:val="26"/>
        </w:rPr>
        <w:t>3.5 Target P</w:t>
      </w:r>
      <w:r w:rsidR="00C1721F" w:rsidRPr="00D97088">
        <w:rPr>
          <w:rFonts w:ascii="Times New Roman" w:hAnsi="Times New Roman" w:cs="Times New Roman"/>
          <w:b/>
          <w:sz w:val="26"/>
          <w:szCs w:val="26"/>
        </w:rPr>
        <w:t xml:space="preserve">opulation </w:t>
      </w:r>
    </w:p>
    <w:p w:rsidR="0097388B"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According to Gilbert (2002), since it is not possible to deal with the </w:t>
      </w:r>
      <w:r w:rsidR="00BE2CAB" w:rsidRPr="00BC4BD7">
        <w:rPr>
          <w:rFonts w:ascii="Times New Roman" w:hAnsi="Times New Roman" w:cs="Times New Roman"/>
          <w:sz w:val="26"/>
          <w:szCs w:val="26"/>
        </w:rPr>
        <w:t>whole</w:t>
      </w:r>
      <w:r w:rsidRPr="00BC4BD7">
        <w:rPr>
          <w:rFonts w:ascii="Times New Roman" w:hAnsi="Times New Roman" w:cs="Times New Roman"/>
          <w:sz w:val="26"/>
          <w:szCs w:val="26"/>
        </w:rPr>
        <w:t xml:space="preserve"> target population, one </w:t>
      </w:r>
      <w:r w:rsidR="00BE2CAB" w:rsidRPr="00BC4BD7">
        <w:rPr>
          <w:rFonts w:ascii="Times New Roman" w:hAnsi="Times New Roman" w:cs="Times New Roman"/>
          <w:sz w:val="26"/>
          <w:szCs w:val="26"/>
        </w:rPr>
        <w:t>must</w:t>
      </w:r>
      <w:r w:rsidRPr="00BC4BD7">
        <w:rPr>
          <w:rFonts w:ascii="Times New Roman" w:hAnsi="Times New Roman" w:cs="Times New Roman"/>
          <w:sz w:val="26"/>
          <w:szCs w:val="26"/>
        </w:rPr>
        <w:t xml:space="preserve"> identify the portion of population in which one can access. For the </w:t>
      </w:r>
      <w:r w:rsidR="00BE2CAB" w:rsidRPr="00BC4BD7">
        <w:rPr>
          <w:rFonts w:ascii="Times New Roman" w:hAnsi="Times New Roman" w:cs="Times New Roman"/>
          <w:sz w:val="26"/>
          <w:szCs w:val="26"/>
        </w:rPr>
        <w:t>purpose</w:t>
      </w:r>
      <w:r w:rsidRPr="00BC4BD7">
        <w:rPr>
          <w:rFonts w:ascii="Times New Roman" w:hAnsi="Times New Roman" w:cs="Times New Roman"/>
          <w:sz w:val="26"/>
          <w:szCs w:val="26"/>
        </w:rPr>
        <w:t xml:space="preserve"> of this </w:t>
      </w:r>
      <w:r w:rsidR="00BE2CAB" w:rsidRPr="00BC4BD7">
        <w:rPr>
          <w:rFonts w:ascii="Times New Roman" w:hAnsi="Times New Roman" w:cs="Times New Roman"/>
          <w:sz w:val="26"/>
          <w:szCs w:val="26"/>
        </w:rPr>
        <w:t>research</w:t>
      </w:r>
      <w:r w:rsidRPr="00BC4BD7">
        <w:rPr>
          <w:rFonts w:ascii="Times New Roman" w:hAnsi="Times New Roman" w:cs="Times New Roman"/>
          <w:sz w:val="26"/>
          <w:szCs w:val="26"/>
        </w:rPr>
        <w:t xml:space="preserve"> work, the target population comprises of the 50 </w:t>
      </w:r>
      <w:proofErr w:type="spellStart"/>
      <w:r w:rsidRPr="00BC4BD7">
        <w:rPr>
          <w:rFonts w:ascii="Times New Roman" w:hAnsi="Times New Roman" w:cs="Times New Roman"/>
          <w:sz w:val="26"/>
          <w:szCs w:val="26"/>
        </w:rPr>
        <w:t>properiy</w:t>
      </w:r>
      <w:proofErr w:type="spellEnd"/>
      <w:r w:rsidRPr="00BC4BD7">
        <w:rPr>
          <w:rFonts w:ascii="Times New Roman" w:hAnsi="Times New Roman" w:cs="Times New Roman"/>
          <w:sz w:val="26"/>
          <w:szCs w:val="26"/>
        </w:rPr>
        <w:t xml:space="preserve"> owners and 30 Town planning authority in the study area.</w:t>
      </w:r>
    </w:p>
    <w:p w:rsidR="0097388B" w:rsidRPr="00227968" w:rsidRDefault="00C1721F" w:rsidP="00C1721F">
      <w:pPr>
        <w:rPr>
          <w:rFonts w:ascii="Times New Roman" w:hAnsi="Times New Roman" w:cs="Times New Roman"/>
          <w:b/>
          <w:sz w:val="26"/>
          <w:szCs w:val="26"/>
        </w:rPr>
      </w:pPr>
      <w:r w:rsidRPr="00227968">
        <w:rPr>
          <w:rFonts w:ascii="Times New Roman" w:hAnsi="Times New Roman" w:cs="Times New Roman"/>
          <w:b/>
          <w:sz w:val="26"/>
          <w:szCs w:val="26"/>
        </w:rPr>
        <w:t xml:space="preserve"> 3.6 Sample Frame</w:t>
      </w:r>
    </w:p>
    <w:p w:rsidR="0097388B"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This is otherwise known as population of the study and it can </w:t>
      </w:r>
      <w:proofErr w:type="spellStart"/>
      <w:proofErr w:type="gramStart"/>
      <w:r w:rsidRPr="00BC4BD7">
        <w:rPr>
          <w:rFonts w:ascii="Times New Roman" w:hAnsi="Times New Roman" w:cs="Times New Roman"/>
          <w:sz w:val="26"/>
          <w:szCs w:val="26"/>
        </w:rPr>
        <w:t>bc</w:t>
      </w:r>
      <w:proofErr w:type="spellEnd"/>
      <w:proofErr w:type="gramEnd"/>
      <w:r w:rsidRPr="00BC4BD7">
        <w:rPr>
          <w:rFonts w:ascii="Times New Roman" w:hAnsi="Times New Roman" w:cs="Times New Roman"/>
          <w:sz w:val="26"/>
          <w:szCs w:val="26"/>
        </w:rPr>
        <w:t xml:space="preserve"> define as including all the people or items with the characteristic, one wish to understand. Because there is rarely enough time or gather information from everyone or </w:t>
      </w:r>
      <w:r w:rsidRPr="00BC4BD7">
        <w:rPr>
          <w:rFonts w:ascii="Times New Roman" w:hAnsi="Times New Roman" w:cs="Times New Roman"/>
          <w:sz w:val="26"/>
          <w:szCs w:val="26"/>
        </w:rPr>
        <w:lastRenderedPageBreak/>
        <w:t xml:space="preserve">gathering in a population, the goals become finding a representative sample of that population. </w:t>
      </w:r>
    </w:p>
    <w:p w:rsidR="0097388B" w:rsidRPr="00BC4BD7" w:rsidRDefault="00C1721F" w:rsidP="0097388B">
      <w:pPr>
        <w:ind w:firstLine="720"/>
        <w:rPr>
          <w:rFonts w:ascii="Times New Roman" w:hAnsi="Times New Roman" w:cs="Times New Roman"/>
          <w:sz w:val="26"/>
          <w:szCs w:val="26"/>
        </w:rPr>
      </w:pPr>
      <w:r w:rsidRPr="00BC4BD7">
        <w:rPr>
          <w:rFonts w:ascii="Times New Roman" w:hAnsi="Times New Roman" w:cs="Times New Roman"/>
          <w:sz w:val="26"/>
          <w:szCs w:val="26"/>
        </w:rPr>
        <w:t xml:space="preserve">The </w:t>
      </w:r>
      <w:r w:rsidR="00227968" w:rsidRPr="00BC4BD7">
        <w:rPr>
          <w:rFonts w:ascii="Times New Roman" w:hAnsi="Times New Roman" w:cs="Times New Roman"/>
          <w:sz w:val="26"/>
          <w:szCs w:val="26"/>
        </w:rPr>
        <w:t>sample</w:t>
      </w:r>
      <w:r w:rsidRPr="00BC4BD7">
        <w:rPr>
          <w:rFonts w:ascii="Times New Roman" w:hAnsi="Times New Roman" w:cs="Times New Roman"/>
          <w:sz w:val="26"/>
          <w:szCs w:val="26"/>
        </w:rPr>
        <w:t xml:space="preserve"> frame for this research work is based on real estate investors and estate surveyor in the study area. </w:t>
      </w:r>
    </w:p>
    <w:p w:rsidR="0097388B" w:rsidRPr="00227968" w:rsidRDefault="00C1721F" w:rsidP="00316FEB">
      <w:pPr>
        <w:rPr>
          <w:rFonts w:ascii="Times New Roman" w:hAnsi="Times New Roman" w:cs="Times New Roman"/>
          <w:b/>
          <w:sz w:val="26"/>
          <w:szCs w:val="26"/>
        </w:rPr>
      </w:pPr>
      <w:r w:rsidRPr="00227968">
        <w:rPr>
          <w:rFonts w:ascii="Times New Roman" w:hAnsi="Times New Roman" w:cs="Times New Roman"/>
          <w:b/>
          <w:sz w:val="26"/>
          <w:szCs w:val="26"/>
        </w:rPr>
        <w:t>3.7 Sample Size</w:t>
      </w:r>
    </w:p>
    <w:p w:rsidR="006C6315" w:rsidRDefault="00C1721F" w:rsidP="0097388B">
      <w:pPr>
        <w:rPr>
          <w:rFonts w:ascii="Times New Roman" w:hAnsi="Times New Roman" w:cs="Times New Roman"/>
          <w:sz w:val="26"/>
          <w:szCs w:val="26"/>
        </w:rPr>
      </w:pPr>
      <w:r w:rsidRPr="00BC4BD7">
        <w:rPr>
          <w:rFonts w:ascii="Times New Roman" w:hAnsi="Times New Roman" w:cs="Times New Roman"/>
          <w:sz w:val="26"/>
          <w:szCs w:val="26"/>
        </w:rPr>
        <w:t xml:space="preserve"> The sample size is a percentage representation of all elements in a sample frame. In other words, it is the representation of the sample frame which the researcher intends to carefully understudy while carrying out the research. To determine a sample the formula below was used. The rationale for using this formula was because the sample frame is 100 </w:t>
      </w:r>
    </w:p>
    <w:p w:rsidR="006C6315" w:rsidRDefault="006C6315" w:rsidP="0097388B">
      <w:pPr>
        <w:rPr>
          <w:rFonts w:ascii="Times New Roman" w:hAnsi="Times New Roman" w:cs="Times New Roman"/>
          <w:sz w:val="26"/>
          <w:szCs w:val="26"/>
        </w:rPr>
      </w:pPr>
      <w:r>
        <w:rPr>
          <w:rFonts w:ascii="Times New Roman" w:hAnsi="Times New Roman" w:cs="Times New Roman"/>
          <w:sz w:val="26"/>
          <w:szCs w:val="26"/>
        </w:rPr>
        <w:t>S= N</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1+N(e)2]</w:t>
      </w:r>
      <w:r w:rsidR="00C1721F" w:rsidRPr="00BC4BD7">
        <w:rPr>
          <w:rFonts w:ascii="Times New Roman" w:hAnsi="Times New Roman" w:cs="Times New Roman"/>
          <w:sz w:val="26"/>
          <w:szCs w:val="26"/>
        </w:rPr>
        <w:t xml:space="preserve"> </w:t>
      </w:r>
    </w:p>
    <w:p w:rsidR="006C6315" w:rsidRDefault="00C1721F" w:rsidP="0097388B">
      <w:pPr>
        <w:rPr>
          <w:rFonts w:ascii="Times New Roman" w:hAnsi="Times New Roman" w:cs="Times New Roman"/>
          <w:sz w:val="26"/>
          <w:szCs w:val="26"/>
        </w:rPr>
      </w:pPr>
      <w:r w:rsidRPr="00BC4BD7">
        <w:rPr>
          <w:rFonts w:ascii="Times New Roman" w:hAnsi="Times New Roman" w:cs="Times New Roman"/>
          <w:sz w:val="26"/>
          <w:szCs w:val="26"/>
        </w:rPr>
        <w:t>Where N</w:t>
      </w:r>
      <w:r w:rsidR="006C6315">
        <w:rPr>
          <w:rFonts w:ascii="Times New Roman" w:hAnsi="Times New Roman" w:cs="Times New Roman"/>
          <w:sz w:val="26"/>
          <w:szCs w:val="26"/>
        </w:rPr>
        <w:t xml:space="preserve"> = target population of 100</w:t>
      </w:r>
    </w:p>
    <w:p w:rsidR="006C6315" w:rsidRDefault="00C1721F" w:rsidP="0097388B">
      <w:pPr>
        <w:rPr>
          <w:rFonts w:ascii="Times New Roman" w:hAnsi="Times New Roman" w:cs="Times New Roman"/>
          <w:sz w:val="26"/>
          <w:szCs w:val="26"/>
        </w:rPr>
      </w:pPr>
      <w:r w:rsidRPr="00BC4BD7">
        <w:rPr>
          <w:rFonts w:ascii="Times New Roman" w:hAnsi="Times New Roman" w:cs="Times New Roman"/>
          <w:sz w:val="26"/>
          <w:szCs w:val="26"/>
        </w:rPr>
        <w:t xml:space="preserve"> S= Sample size; e = level of significance of 5% </w:t>
      </w:r>
    </w:p>
    <w:p w:rsidR="006C6315" w:rsidRDefault="00C1721F" w:rsidP="0097388B">
      <w:pPr>
        <w:rPr>
          <w:rFonts w:ascii="Times New Roman" w:hAnsi="Times New Roman" w:cs="Times New Roman"/>
          <w:sz w:val="26"/>
          <w:szCs w:val="26"/>
        </w:rPr>
      </w:pPr>
      <w:r w:rsidRPr="00BC4BD7">
        <w:rPr>
          <w:rFonts w:ascii="Times New Roman" w:hAnsi="Times New Roman" w:cs="Times New Roman"/>
          <w:sz w:val="26"/>
          <w:szCs w:val="26"/>
        </w:rPr>
        <w:t>S=100</w:t>
      </w:r>
      <w:proofErr w:type="gramStart"/>
      <w:r w:rsidRPr="00BC4BD7">
        <w:rPr>
          <w:rFonts w:ascii="Times New Roman" w:hAnsi="Times New Roman" w:cs="Times New Roman"/>
          <w:sz w:val="26"/>
          <w:szCs w:val="26"/>
        </w:rPr>
        <w:t>/[</w:t>
      </w:r>
      <w:proofErr w:type="gramEnd"/>
      <w:r w:rsidRPr="00BC4BD7">
        <w:rPr>
          <w:rFonts w:ascii="Times New Roman" w:hAnsi="Times New Roman" w:cs="Times New Roman"/>
          <w:sz w:val="26"/>
          <w:szCs w:val="26"/>
        </w:rPr>
        <w:t xml:space="preserve">1+200(0.1°] = 80 </w:t>
      </w:r>
    </w:p>
    <w:p w:rsidR="00316FEB" w:rsidRPr="00BC4BD7" w:rsidRDefault="00C1721F" w:rsidP="0097388B">
      <w:pPr>
        <w:rPr>
          <w:rFonts w:ascii="Times New Roman" w:hAnsi="Times New Roman" w:cs="Times New Roman"/>
          <w:sz w:val="26"/>
          <w:szCs w:val="26"/>
        </w:rPr>
      </w:pPr>
      <w:r w:rsidRPr="00BC4BD7">
        <w:rPr>
          <w:rFonts w:ascii="Times New Roman" w:hAnsi="Times New Roman" w:cs="Times New Roman"/>
          <w:sz w:val="26"/>
          <w:szCs w:val="26"/>
        </w:rPr>
        <w:t xml:space="preserve">The sample size is 80. </w:t>
      </w:r>
    </w:p>
    <w:p w:rsidR="00316FEB" w:rsidRPr="00E22208" w:rsidRDefault="00C1721F" w:rsidP="0097388B">
      <w:pPr>
        <w:rPr>
          <w:rFonts w:ascii="Times New Roman" w:hAnsi="Times New Roman" w:cs="Times New Roman"/>
          <w:b/>
          <w:sz w:val="26"/>
          <w:szCs w:val="26"/>
        </w:rPr>
      </w:pPr>
      <w:r w:rsidRPr="00E22208">
        <w:rPr>
          <w:rFonts w:ascii="Times New Roman" w:hAnsi="Times New Roman" w:cs="Times New Roman"/>
          <w:b/>
          <w:sz w:val="26"/>
          <w:szCs w:val="26"/>
        </w:rPr>
        <w:t xml:space="preserve">3.8 Sampling Procedure </w:t>
      </w:r>
    </w:p>
    <w:p w:rsidR="00C1721F" w:rsidRPr="00BC4BD7" w:rsidRDefault="00C1721F" w:rsidP="0097388B">
      <w:pPr>
        <w:rPr>
          <w:rFonts w:ascii="Times New Roman" w:hAnsi="Times New Roman" w:cs="Times New Roman"/>
          <w:sz w:val="26"/>
          <w:szCs w:val="26"/>
        </w:rPr>
      </w:pPr>
      <w:r w:rsidRPr="00BC4BD7">
        <w:rPr>
          <w:rFonts w:ascii="Times New Roman" w:hAnsi="Times New Roman" w:cs="Times New Roman"/>
          <w:sz w:val="26"/>
          <w:szCs w:val="26"/>
        </w:rPr>
        <w:t>The sampling procedure used in sampling the respondents in this research work is systematic random sampling. Systematic sampling is a probability sampling method in which a random sample, with a fixed periodic interval, is selected from a larger population. The fixed periodic interval, called the sampling interval, is calculated by dividing the population size by the desired sample size.</w:t>
      </w:r>
    </w:p>
    <w:p w:rsidR="00E22208" w:rsidRPr="00E22208" w:rsidRDefault="00C1721F" w:rsidP="00C1721F">
      <w:pPr>
        <w:rPr>
          <w:rFonts w:ascii="Times New Roman" w:hAnsi="Times New Roman" w:cs="Times New Roman"/>
          <w:b/>
          <w:sz w:val="26"/>
          <w:szCs w:val="26"/>
        </w:rPr>
      </w:pPr>
      <w:r w:rsidRPr="00E22208">
        <w:rPr>
          <w:rFonts w:ascii="Times New Roman" w:hAnsi="Times New Roman" w:cs="Times New Roman"/>
          <w:b/>
          <w:sz w:val="26"/>
          <w:szCs w:val="26"/>
        </w:rPr>
        <w:t>3.9 Method of Data Analysis</w:t>
      </w:r>
    </w:p>
    <w:p w:rsidR="00316FEB" w:rsidRPr="00BC4BD7"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Data realized from administration of the research instruments was analyzed and processed with the aid of Statistical Packages for Social Sciences (SPSS 2016). Data measured on nominal scale was analyzed using descriptive statistics such as frequency distribution tables and percentages. In the analysis, the Mean Score method was adopted to establish the impact of town planning law on commercial </w:t>
      </w:r>
      <w:r w:rsidRPr="00BC4BD7">
        <w:rPr>
          <w:rFonts w:ascii="Times New Roman" w:hAnsi="Times New Roman" w:cs="Times New Roman"/>
          <w:sz w:val="26"/>
          <w:szCs w:val="26"/>
        </w:rPr>
        <w:lastRenderedPageBreak/>
        <w:t xml:space="preserve">property development in Nigeria. This will enable the researcher assign positions (rank) these effects, with the most sensitive effect ranked first, while the least sensitive effect is ranked at the bottom of the table. </w:t>
      </w:r>
    </w:p>
    <w:p w:rsidR="00203803" w:rsidRPr="00203803" w:rsidRDefault="00C1721F" w:rsidP="00C1721F">
      <w:pPr>
        <w:rPr>
          <w:rFonts w:ascii="Times New Roman" w:hAnsi="Times New Roman" w:cs="Times New Roman"/>
          <w:b/>
          <w:sz w:val="26"/>
          <w:szCs w:val="26"/>
        </w:rPr>
      </w:pPr>
      <w:r w:rsidRPr="00203803">
        <w:rPr>
          <w:rFonts w:ascii="Times New Roman" w:hAnsi="Times New Roman" w:cs="Times New Roman"/>
          <w:b/>
          <w:sz w:val="26"/>
          <w:szCs w:val="26"/>
        </w:rPr>
        <w:t xml:space="preserve">3.10 Summary of Methodology </w:t>
      </w:r>
    </w:p>
    <w:p w:rsidR="00C1721F"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The research methodology was presented under different headings which explained how the information will be gathered and analyzed and the sample size to be used for the research </w:t>
      </w:r>
      <w:proofErr w:type="gramStart"/>
      <w:r w:rsidRPr="00BC4BD7">
        <w:rPr>
          <w:rFonts w:ascii="Times New Roman" w:hAnsi="Times New Roman" w:cs="Times New Roman"/>
          <w:sz w:val="26"/>
          <w:szCs w:val="26"/>
        </w:rPr>
        <w:t>work ,</w:t>
      </w:r>
      <w:proofErr w:type="gramEnd"/>
      <w:r w:rsidRPr="00BC4BD7">
        <w:rPr>
          <w:rFonts w:ascii="Times New Roman" w:hAnsi="Times New Roman" w:cs="Times New Roman"/>
          <w:sz w:val="26"/>
          <w:szCs w:val="26"/>
        </w:rPr>
        <w:t xml:space="preserve"> the methodology also explained different procedures to aid the research work.</w:t>
      </w:r>
    </w:p>
    <w:p w:rsidR="00A63744" w:rsidRDefault="00A63744" w:rsidP="00C1721F">
      <w:pPr>
        <w:rPr>
          <w:rFonts w:ascii="Times New Roman" w:hAnsi="Times New Roman" w:cs="Times New Roman"/>
          <w:sz w:val="26"/>
          <w:szCs w:val="26"/>
        </w:rPr>
      </w:pPr>
    </w:p>
    <w:p w:rsidR="00A63744" w:rsidRDefault="00A63744" w:rsidP="00C1721F">
      <w:pPr>
        <w:rPr>
          <w:rFonts w:ascii="Times New Roman" w:hAnsi="Times New Roman" w:cs="Times New Roman"/>
          <w:sz w:val="26"/>
          <w:szCs w:val="26"/>
        </w:rPr>
      </w:pPr>
    </w:p>
    <w:p w:rsidR="000B402D" w:rsidRPr="00BC4BD7" w:rsidRDefault="000B402D" w:rsidP="00C1721F">
      <w:pPr>
        <w:rPr>
          <w:rFonts w:ascii="Times New Roman" w:hAnsi="Times New Roman" w:cs="Times New Roman"/>
          <w:sz w:val="26"/>
          <w:szCs w:val="26"/>
        </w:rPr>
      </w:pPr>
    </w:p>
    <w:p w:rsidR="00316FEB" w:rsidRPr="004F646B" w:rsidRDefault="00316FEB" w:rsidP="004F646B">
      <w:pPr>
        <w:jc w:val="center"/>
        <w:rPr>
          <w:rFonts w:ascii="Times New Roman" w:hAnsi="Times New Roman" w:cs="Times New Roman"/>
          <w:b/>
          <w:sz w:val="26"/>
          <w:szCs w:val="26"/>
        </w:rPr>
      </w:pPr>
      <w:r w:rsidRPr="004F646B">
        <w:rPr>
          <w:rFonts w:ascii="Times New Roman" w:hAnsi="Times New Roman" w:cs="Times New Roman"/>
          <w:b/>
          <w:sz w:val="26"/>
          <w:szCs w:val="26"/>
        </w:rPr>
        <w:t>CHAPTER FOUR</w:t>
      </w:r>
    </w:p>
    <w:p w:rsidR="004F646B" w:rsidRPr="004F646B" w:rsidRDefault="004F646B" w:rsidP="00316FEB">
      <w:pPr>
        <w:rPr>
          <w:rFonts w:ascii="Times New Roman" w:hAnsi="Times New Roman" w:cs="Times New Roman"/>
          <w:b/>
          <w:sz w:val="26"/>
          <w:szCs w:val="26"/>
        </w:rPr>
      </w:pPr>
      <w:r w:rsidRPr="004F646B">
        <w:rPr>
          <w:rFonts w:ascii="Times New Roman" w:hAnsi="Times New Roman" w:cs="Times New Roman"/>
          <w:b/>
          <w:sz w:val="26"/>
          <w:szCs w:val="26"/>
        </w:rPr>
        <w:t>4.0 Data Presentation and Data Analysis</w:t>
      </w:r>
    </w:p>
    <w:p w:rsidR="00316FEB" w:rsidRPr="004F646B" w:rsidRDefault="00C1721F" w:rsidP="00316FEB">
      <w:pPr>
        <w:rPr>
          <w:rFonts w:ascii="Times New Roman" w:hAnsi="Times New Roman" w:cs="Times New Roman"/>
          <w:b/>
          <w:sz w:val="26"/>
          <w:szCs w:val="26"/>
        </w:rPr>
      </w:pPr>
      <w:r w:rsidRPr="004F646B">
        <w:rPr>
          <w:rFonts w:ascii="Times New Roman" w:hAnsi="Times New Roman" w:cs="Times New Roman"/>
          <w:b/>
          <w:sz w:val="26"/>
          <w:szCs w:val="26"/>
        </w:rPr>
        <w:t xml:space="preserve">4.1 </w:t>
      </w:r>
      <w:proofErr w:type="gramStart"/>
      <w:r w:rsidR="004F646B">
        <w:rPr>
          <w:rFonts w:ascii="Times New Roman" w:hAnsi="Times New Roman" w:cs="Times New Roman"/>
          <w:b/>
          <w:sz w:val="26"/>
          <w:szCs w:val="26"/>
        </w:rPr>
        <w:t>introduction</w:t>
      </w:r>
      <w:proofErr w:type="gramEnd"/>
    </w:p>
    <w:p w:rsidR="00316FEB" w:rsidRPr="00BC4BD7" w:rsidRDefault="00C1721F" w:rsidP="00316FEB">
      <w:pPr>
        <w:ind w:firstLine="720"/>
        <w:rPr>
          <w:rFonts w:ascii="Times New Roman" w:hAnsi="Times New Roman" w:cs="Times New Roman"/>
          <w:sz w:val="26"/>
          <w:szCs w:val="26"/>
        </w:rPr>
      </w:pPr>
      <w:r w:rsidRPr="00BC4BD7">
        <w:rPr>
          <w:rFonts w:ascii="Times New Roman" w:hAnsi="Times New Roman" w:cs="Times New Roman"/>
          <w:sz w:val="26"/>
          <w:szCs w:val="26"/>
        </w:rPr>
        <w:t xml:space="preserve">This chapter is based on the process of arriving at a dependable </w:t>
      </w:r>
      <w:r w:rsidR="004F646B" w:rsidRPr="00BC4BD7">
        <w:rPr>
          <w:rFonts w:ascii="Times New Roman" w:hAnsi="Times New Roman" w:cs="Times New Roman"/>
          <w:sz w:val="26"/>
          <w:szCs w:val="26"/>
        </w:rPr>
        <w:t>solution</w:t>
      </w:r>
      <w:r w:rsidRPr="00BC4BD7">
        <w:rPr>
          <w:rFonts w:ascii="Times New Roman" w:hAnsi="Times New Roman" w:cs="Times New Roman"/>
          <w:sz w:val="26"/>
          <w:szCs w:val="26"/>
        </w:rPr>
        <w:t xml:space="preserve"> to the problem intended to be solve by this </w:t>
      </w:r>
      <w:proofErr w:type="spellStart"/>
      <w:r w:rsidRPr="00BC4BD7">
        <w:rPr>
          <w:rFonts w:ascii="Times New Roman" w:hAnsi="Times New Roman" w:cs="Times New Roman"/>
          <w:sz w:val="26"/>
          <w:szCs w:val="26"/>
        </w:rPr>
        <w:t>projcct</w:t>
      </w:r>
      <w:proofErr w:type="spellEnd"/>
      <w:r w:rsidRPr="00BC4BD7">
        <w:rPr>
          <w:rFonts w:ascii="Times New Roman" w:hAnsi="Times New Roman" w:cs="Times New Roman"/>
          <w:sz w:val="26"/>
          <w:szCs w:val="26"/>
        </w:rPr>
        <w:t xml:space="preserve">. It is described with special focus on the Introduction study population, data collection and </w:t>
      </w:r>
      <w:r w:rsidR="00316FEB" w:rsidRPr="00BC4BD7">
        <w:rPr>
          <w:rFonts w:ascii="Times New Roman" w:hAnsi="Times New Roman" w:cs="Times New Roman"/>
          <w:sz w:val="26"/>
          <w:szCs w:val="26"/>
        </w:rPr>
        <w:t>response as well as the process</w:t>
      </w:r>
      <w:r w:rsidRPr="00BC4BD7">
        <w:rPr>
          <w:rFonts w:ascii="Times New Roman" w:hAnsi="Times New Roman" w:cs="Times New Roman"/>
          <w:sz w:val="26"/>
          <w:szCs w:val="26"/>
        </w:rPr>
        <w:t xml:space="preserve"> of data collection.</w:t>
      </w:r>
    </w:p>
    <w:p w:rsidR="00490DD6" w:rsidRPr="00490DD6" w:rsidRDefault="00C1721F" w:rsidP="00316FEB">
      <w:pPr>
        <w:rPr>
          <w:rFonts w:ascii="Times New Roman" w:hAnsi="Times New Roman" w:cs="Times New Roman"/>
          <w:b/>
          <w:sz w:val="26"/>
          <w:szCs w:val="26"/>
        </w:rPr>
      </w:pPr>
      <w:r w:rsidRPr="00490DD6">
        <w:rPr>
          <w:rFonts w:ascii="Times New Roman" w:hAnsi="Times New Roman" w:cs="Times New Roman"/>
          <w:b/>
          <w:sz w:val="26"/>
          <w:szCs w:val="26"/>
        </w:rPr>
        <w:t>4.2 Data Analysis</w:t>
      </w:r>
    </w:p>
    <w:p w:rsidR="00490DD6" w:rsidRPr="00490DD6" w:rsidRDefault="00C1721F" w:rsidP="00316FEB">
      <w:pPr>
        <w:rPr>
          <w:rFonts w:ascii="Times New Roman" w:hAnsi="Times New Roman" w:cs="Times New Roman"/>
          <w:b/>
          <w:sz w:val="26"/>
          <w:szCs w:val="26"/>
        </w:rPr>
      </w:pPr>
      <w:r w:rsidRPr="00490DD6">
        <w:rPr>
          <w:rFonts w:ascii="Times New Roman" w:hAnsi="Times New Roman" w:cs="Times New Roman"/>
          <w:b/>
          <w:sz w:val="26"/>
          <w:szCs w:val="26"/>
        </w:rPr>
        <w:t xml:space="preserve"> Table show, number of questionnaire</w:t>
      </w:r>
    </w:p>
    <w:p w:rsidR="00490DD6" w:rsidRDefault="00C1721F" w:rsidP="00316FEB">
      <w:pPr>
        <w:rPr>
          <w:rFonts w:ascii="Times New Roman" w:hAnsi="Times New Roman" w:cs="Times New Roman"/>
          <w:sz w:val="26"/>
          <w:szCs w:val="26"/>
        </w:rPr>
      </w:pPr>
      <w:r w:rsidRPr="00BC4BD7">
        <w:rPr>
          <w:rFonts w:ascii="Times New Roman" w:hAnsi="Times New Roman" w:cs="Times New Roman"/>
          <w:sz w:val="26"/>
          <w:szCs w:val="26"/>
        </w:rPr>
        <w:t xml:space="preserve"> Eighty (80) questionnaires are thus analyzed as shown below: </w:t>
      </w:r>
    </w:p>
    <w:tbl>
      <w:tblPr>
        <w:tblStyle w:val="TableGrid"/>
        <w:tblW w:w="0" w:type="auto"/>
        <w:tblLook w:val="04A0"/>
      </w:tblPr>
      <w:tblGrid>
        <w:gridCol w:w="2979"/>
        <w:gridCol w:w="2936"/>
        <w:gridCol w:w="2941"/>
      </w:tblGrid>
      <w:tr w:rsidR="00EA34E4" w:rsidTr="00EA34E4">
        <w:tc>
          <w:tcPr>
            <w:tcW w:w="3192" w:type="dxa"/>
          </w:tcPr>
          <w:p w:rsidR="00EA34E4" w:rsidRDefault="00EA34E4" w:rsidP="00316FEB">
            <w:pPr>
              <w:rPr>
                <w:rFonts w:ascii="Times New Roman" w:hAnsi="Times New Roman" w:cs="Times New Roman"/>
                <w:sz w:val="26"/>
                <w:szCs w:val="26"/>
              </w:rPr>
            </w:pPr>
            <w:r>
              <w:rPr>
                <w:rFonts w:ascii="Times New Roman" w:hAnsi="Times New Roman" w:cs="Times New Roman"/>
                <w:sz w:val="26"/>
                <w:szCs w:val="26"/>
              </w:rPr>
              <w:t xml:space="preserve">Despondency </w:t>
            </w:r>
          </w:p>
        </w:tc>
        <w:tc>
          <w:tcPr>
            <w:tcW w:w="3192" w:type="dxa"/>
          </w:tcPr>
          <w:p w:rsidR="00EA34E4" w:rsidRDefault="00EA34E4" w:rsidP="00316FEB">
            <w:pPr>
              <w:rPr>
                <w:rFonts w:ascii="Times New Roman" w:hAnsi="Times New Roman" w:cs="Times New Roman"/>
                <w:sz w:val="26"/>
                <w:szCs w:val="26"/>
              </w:rPr>
            </w:pPr>
            <w:r>
              <w:rPr>
                <w:rFonts w:ascii="Times New Roman" w:hAnsi="Times New Roman" w:cs="Times New Roman"/>
                <w:sz w:val="26"/>
                <w:szCs w:val="26"/>
              </w:rPr>
              <w:t>Frequency</w:t>
            </w:r>
          </w:p>
        </w:tc>
        <w:tc>
          <w:tcPr>
            <w:tcW w:w="3192" w:type="dxa"/>
          </w:tcPr>
          <w:p w:rsidR="00EA34E4" w:rsidRDefault="00EA34E4" w:rsidP="00316FEB">
            <w:pPr>
              <w:rPr>
                <w:rFonts w:ascii="Times New Roman" w:hAnsi="Times New Roman" w:cs="Times New Roman"/>
                <w:sz w:val="26"/>
                <w:szCs w:val="26"/>
              </w:rPr>
            </w:pPr>
            <w:r>
              <w:rPr>
                <w:rFonts w:ascii="Times New Roman" w:hAnsi="Times New Roman" w:cs="Times New Roman"/>
                <w:sz w:val="26"/>
                <w:szCs w:val="26"/>
              </w:rPr>
              <w:t>Percentage</w:t>
            </w:r>
          </w:p>
        </w:tc>
      </w:tr>
      <w:tr w:rsidR="00EA34E4" w:rsidTr="00EA34E4">
        <w:tc>
          <w:tcPr>
            <w:tcW w:w="3192" w:type="dxa"/>
          </w:tcPr>
          <w:p w:rsidR="00EA34E4" w:rsidRDefault="00EA34E4" w:rsidP="00316FEB">
            <w:pPr>
              <w:rPr>
                <w:rFonts w:ascii="Times New Roman" w:hAnsi="Times New Roman" w:cs="Times New Roman"/>
                <w:sz w:val="26"/>
                <w:szCs w:val="26"/>
              </w:rPr>
            </w:pPr>
            <w:r>
              <w:rPr>
                <w:rFonts w:ascii="Times New Roman" w:hAnsi="Times New Roman" w:cs="Times New Roman"/>
                <w:sz w:val="26"/>
                <w:szCs w:val="26"/>
              </w:rPr>
              <w:t>MALE</w:t>
            </w:r>
          </w:p>
        </w:tc>
        <w:tc>
          <w:tcPr>
            <w:tcW w:w="3192" w:type="dxa"/>
          </w:tcPr>
          <w:p w:rsidR="00EA34E4" w:rsidRDefault="00EA34E4" w:rsidP="00316FEB">
            <w:pPr>
              <w:rPr>
                <w:rFonts w:ascii="Times New Roman" w:hAnsi="Times New Roman" w:cs="Times New Roman"/>
                <w:sz w:val="26"/>
                <w:szCs w:val="26"/>
              </w:rPr>
            </w:pPr>
            <w:r>
              <w:rPr>
                <w:rFonts w:ascii="Times New Roman" w:hAnsi="Times New Roman" w:cs="Times New Roman"/>
                <w:sz w:val="26"/>
                <w:szCs w:val="26"/>
              </w:rPr>
              <w:t>45</w:t>
            </w:r>
          </w:p>
        </w:tc>
        <w:tc>
          <w:tcPr>
            <w:tcW w:w="3192" w:type="dxa"/>
          </w:tcPr>
          <w:p w:rsidR="00EA34E4" w:rsidRDefault="00EA34E4" w:rsidP="00316FEB">
            <w:pPr>
              <w:rPr>
                <w:rFonts w:ascii="Times New Roman" w:hAnsi="Times New Roman" w:cs="Times New Roman"/>
                <w:sz w:val="26"/>
                <w:szCs w:val="26"/>
              </w:rPr>
            </w:pPr>
            <w:r>
              <w:rPr>
                <w:rFonts w:ascii="Times New Roman" w:hAnsi="Times New Roman" w:cs="Times New Roman"/>
                <w:sz w:val="26"/>
                <w:szCs w:val="26"/>
              </w:rPr>
              <w:t>56.25%</w:t>
            </w:r>
          </w:p>
        </w:tc>
      </w:tr>
      <w:tr w:rsidR="00EA34E4" w:rsidTr="00EA34E4">
        <w:tc>
          <w:tcPr>
            <w:tcW w:w="3192" w:type="dxa"/>
          </w:tcPr>
          <w:p w:rsidR="00EA34E4" w:rsidRDefault="00EA34E4" w:rsidP="00316FEB">
            <w:pPr>
              <w:rPr>
                <w:rFonts w:ascii="Times New Roman" w:hAnsi="Times New Roman" w:cs="Times New Roman"/>
                <w:sz w:val="26"/>
                <w:szCs w:val="26"/>
              </w:rPr>
            </w:pPr>
            <w:r>
              <w:rPr>
                <w:rFonts w:ascii="Times New Roman" w:hAnsi="Times New Roman" w:cs="Times New Roman"/>
                <w:sz w:val="26"/>
                <w:szCs w:val="26"/>
              </w:rPr>
              <w:t>FEMALE</w:t>
            </w:r>
          </w:p>
        </w:tc>
        <w:tc>
          <w:tcPr>
            <w:tcW w:w="3192" w:type="dxa"/>
          </w:tcPr>
          <w:p w:rsidR="00EA34E4" w:rsidRDefault="00EA34E4" w:rsidP="00316FEB">
            <w:pPr>
              <w:rPr>
                <w:rFonts w:ascii="Times New Roman" w:hAnsi="Times New Roman" w:cs="Times New Roman"/>
                <w:sz w:val="26"/>
                <w:szCs w:val="26"/>
              </w:rPr>
            </w:pPr>
            <w:r>
              <w:rPr>
                <w:rFonts w:ascii="Times New Roman" w:hAnsi="Times New Roman" w:cs="Times New Roman"/>
                <w:sz w:val="26"/>
                <w:szCs w:val="26"/>
              </w:rPr>
              <w:t>35</w:t>
            </w:r>
          </w:p>
        </w:tc>
        <w:tc>
          <w:tcPr>
            <w:tcW w:w="3192" w:type="dxa"/>
          </w:tcPr>
          <w:p w:rsidR="00EA34E4" w:rsidRDefault="00EA34E4" w:rsidP="00316FEB">
            <w:pPr>
              <w:rPr>
                <w:rFonts w:ascii="Times New Roman" w:hAnsi="Times New Roman" w:cs="Times New Roman"/>
                <w:sz w:val="26"/>
                <w:szCs w:val="26"/>
              </w:rPr>
            </w:pPr>
            <w:r>
              <w:rPr>
                <w:rFonts w:ascii="Times New Roman" w:hAnsi="Times New Roman" w:cs="Times New Roman"/>
                <w:sz w:val="26"/>
                <w:szCs w:val="26"/>
              </w:rPr>
              <w:t>43.75%</w:t>
            </w:r>
          </w:p>
        </w:tc>
      </w:tr>
      <w:tr w:rsidR="00EA34E4" w:rsidTr="00EA34E4">
        <w:tc>
          <w:tcPr>
            <w:tcW w:w="3192" w:type="dxa"/>
          </w:tcPr>
          <w:p w:rsidR="00EA34E4" w:rsidRPr="00EA34E4" w:rsidRDefault="00EA34E4" w:rsidP="00316FEB">
            <w:pPr>
              <w:rPr>
                <w:rFonts w:ascii="Times New Roman" w:hAnsi="Times New Roman" w:cs="Times New Roman"/>
                <w:b/>
                <w:sz w:val="26"/>
                <w:szCs w:val="26"/>
              </w:rPr>
            </w:pPr>
            <w:r w:rsidRPr="00EA34E4">
              <w:rPr>
                <w:rFonts w:ascii="Times New Roman" w:hAnsi="Times New Roman" w:cs="Times New Roman"/>
                <w:b/>
                <w:sz w:val="26"/>
                <w:szCs w:val="26"/>
              </w:rPr>
              <w:t>TOTAL</w:t>
            </w:r>
          </w:p>
        </w:tc>
        <w:tc>
          <w:tcPr>
            <w:tcW w:w="3192" w:type="dxa"/>
          </w:tcPr>
          <w:p w:rsidR="00EA34E4" w:rsidRPr="00EA34E4" w:rsidRDefault="00EA34E4" w:rsidP="00316FEB">
            <w:pPr>
              <w:rPr>
                <w:rFonts w:ascii="Times New Roman" w:hAnsi="Times New Roman" w:cs="Times New Roman"/>
                <w:b/>
                <w:sz w:val="26"/>
                <w:szCs w:val="26"/>
              </w:rPr>
            </w:pPr>
            <w:r>
              <w:rPr>
                <w:rFonts w:ascii="Times New Roman" w:hAnsi="Times New Roman" w:cs="Times New Roman"/>
                <w:b/>
                <w:sz w:val="26"/>
                <w:szCs w:val="26"/>
              </w:rPr>
              <w:t>80</w:t>
            </w:r>
          </w:p>
        </w:tc>
        <w:tc>
          <w:tcPr>
            <w:tcW w:w="3192" w:type="dxa"/>
          </w:tcPr>
          <w:p w:rsidR="00EA34E4" w:rsidRPr="00EA34E4" w:rsidRDefault="00EA34E4" w:rsidP="00316FEB">
            <w:pPr>
              <w:rPr>
                <w:rFonts w:ascii="Times New Roman" w:hAnsi="Times New Roman" w:cs="Times New Roman"/>
                <w:b/>
                <w:sz w:val="26"/>
                <w:szCs w:val="26"/>
              </w:rPr>
            </w:pPr>
            <w:r>
              <w:rPr>
                <w:rFonts w:ascii="Times New Roman" w:hAnsi="Times New Roman" w:cs="Times New Roman"/>
                <w:b/>
                <w:sz w:val="26"/>
                <w:szCs w:val="26"/>
              </w:rPr>
              <w:t>100%</w:t>
            </w:r>
          </w:p>
        </w:tc>
      </w:tr>
    </w:tbl>
    <w:p w:rsidR="00EA34E4" w:rsidRDefault="00BD14DF" w:rsidP="00316FEB">
      <w:pPr>
        <w:rPr>
          <w:rFonts w:ascii="Times New Roman" w:hAnsi="Times New Roman" w:cs="Times New Roman"/>
          <w:b/>
          <w:i/>
          <w:sz w:val="26"/>
          <w:szCs w:val="26"/>
        </w:rPr>
      </w:pPr>
      <w:r>
        <w:rPr>
          <w:rFonts w:ascii="Times New Roman" w:hAnsi="Times New Roman" w:cs="Times New Roman"/>
          <w:b/>
          <w:i/>
          <w:sz w:val="26"/>
          <w:szCs w:val="26"/>
        </w:rPr>
        <w:t>Source: field survey 2025</w:t>
      </w:r>
    </w:p>
    <w:p w:rsidR="009A378F" w:rsidRDefault="009A378F" w:rsidP="00316FEB">
      <w:pPr>
        <w:rPr>
          <w:rFonts w:ascii="Times New Roman" w:hAnsi="Times New Roman" w:cs="Times New Roman"/>
          <w:sz w:val="26"/>
          <w:szCs w:val="26"/>
        </w:rPr>
      </w:pPr>
      <w:r w:rsidRPr="00BC4BD7">
        <w:rPr>
          <w:rFonts w:ascii="Times New Roman" w:hAnsi="Times New Roman" w:cs="Times New Roman"/>
          <w:sz w:val="26"/>
          <w:szCs w:val="26"/>
        </w:rPr>
        <w:lastRenderedPageBreak/>
        <w:t>From the table above, it is indicated that male has the highest number</w:t>
      </w:r>
      <w:r>
        <w:rPr>
          <w:rFonts w:ascii="Times New Roman" w:hAnsi="Times New Roman" w:cs="Times New Roman"/>
          <w:sz w:val="26"/>
          <w:szCs w:val="26"/>
        </w:rPr>
        <w:t xml:space="preserve"> of respondents and compared to resident.</w:t>
      </w:r>
    </w:p>
    <w:p w:rsidR="00A54CDA" w:rsidRDefault="00A54CDA" w:rsidP="00316FEB">
      <w:pPr>
        <w:rPr>
          <w:rFonts w:ascii="Times New Roman" w:hAnsi="Times New Roman" w:cs="Times New Roman"/>
          <w:b/>
          <w:sz w:val="26"/>
          <w:szCs w:val="26"/>
        </w:rPr>
      </w:pPr>
      <w:r w:rsidRPr="00A54CDA">
        <w:rPr>
          <w:rFonts w:ascii="Times New Roman" w:hAnsi="Times New Roman" w:cs="Times New Roman"/>
          <w:b/>
          <w:sz w:val="26"/>
          <w:szCs w:val="26"/>
        </w:rPr>
        <w:t xml:space="preserve">TABLE 4.2:2 Age </w:t>
      </w:r>
      <w:proofErr w:type="gramStart"/>
      <w:r w:rsidR="00584B47">
        <w:rPr>
          <w:rFonts w:ascii="Times New Roman" w:hAnsi="Times New Roman" w:cs="Times New Roman"/>
          <w:b/>
          <w:sz w:val="26"/>
          <w:szCs w:val="26"/>
        </w:rPr>
        <w:t>Distribution</w:t>
      </w:r>
      <w:proofErr w:type="gramEnd"/>
      <w:r w:rsidRPr="00A54CDA">
        <w:rPr>
          <w:rFonts w:ascii="Times New Roman" w:hAnsi="Times New Roman" w:cs="Times New Roman"/>
          <w:b/>
          <w:sz w:val="26"/>
          <w:szCs w:val="26"/>
        </w:rPr>
        <w:t xml:space="preserve"> of Respondents</w:t>
      </w:r>
    </w:p>
    <w:tbl>
      <w:tblPr>
        <w:tblStyle w:val="TableGrid"/>
        <w:tblW w:w="0" w:type="auto"/>
        <w:tblLook w:val="04A0"/>
      </w:tblPr>
      <w:tblGrid>
        <w:gridCol w:w="2978"/>
        <w:gridCol w:w="2936"/>
        <w:gridCol w:w="2942"/>
      </w:tblGrid>
      <w:tr w:rsidR="0077656F" w:rsidTr="0077656F">
        <w:tc>
          <w:tcPr>
            <w:tcW w:w="3192" w:type="dxa"/>
          </w:tcPr>
          <w:p w:rsidR="0077656F" w:rsidRPr="0077656F" w:rsidRDefault="0077656F" w:rsidP="00316FEB">
            <w:pPr>
              <w:rPr>
                <w:rFonts w:ascii="Times New Roman" w:hAnsi="Times New Roman" w:cs="Times New Roman"/>
                <w:b/>
                <w:sz w:val="26"/>
                <w:szCs w:val="26"/>
              </w:rPr>
            </w:pPr>
            <w:r w:rsidRPr="0077656F">
              <w:rPr>
                <w:rFonts w:ascii="Times New Roman" w:hAnsi="Times New Roman" w:cs="Times New Roman"/>
                <w:b/>
                <w:sz w:val="26"/>
                <w:szCs w:val="26"/>
              </w:rPr>
              <w:t>Despondency</w:t>
            </w:r>
          </w:p>
        </w:tc>
        <w:tc>
          <w:tcPr>
            <w:tcW w:w="3192" w:type="dxa"/>
          </w:tcPr>
          <w:p w:rsidR="0077656F" w:rsidRPr="0077656F" w:rsidRDefault="0077656F" w:rsidP="00316FEB">
            <w:pPr>
              <w:rPr>
                <w:rFonts w:ascii="Times New Roman" w:hAnsi="Times New Roman" w:cs="Times New Roman"/>
                <w:b/>
                <w:sz w:val="26"/>
                <w:szCs w:val="26"/>
              </w:rPr>
            </w:pPr>
            <w:r w:rsidRPr="0077656F">
              <w:rPr>
                <w:rFonts w:ascii="Times New Roman" w:hAnsi="Times New Roman" w:cs="Times New Roman"/>
                <w:b/>
                <w:sz w:val="26"/>
                <w:szCs w:val="26"/>
              </w:rPr>
              <w:t>Frequency</w:t>
            </w:r>
          </w:p>
        </w:tc>
        <w:tc>
          <w:tcPr>
            <w:tcW w:w="3192" w:type="dxa"/>
          </w:tcPr>
          <w:p w:rsidR="0077656F" w:rsidRPr="0077656F" w:rsidRDefault="0077656F" w:rsidP="00316FEB">
            <w:pPr>
              <w:rPr>
                <w:rFonts w:ascii="Times New Roman" w:hAnsi="Times New Roman" w:cs="Times New Roman"/>
                <w:b/>
                <w:sz w:val="26"/>
                <w:szCs w:val="26"/>
              </w:rPr>
            </w:pPr>
            <w:r w:rsidRPr="0077656F">
              <w:rPr>
                <w:rFonts w:ascii="Times New Roman" w:hAnsi="Times New Roman" w:cs="Times New Roman"/>
                <w:b/>
                <w:sz w:val="26"/>
                <w:szCs w:val="26"/>
              </w:rPr>
              <w:t>Percentage</w:t>
            </w:r>
          </w:p>
        </w:tc>
      </w:tr>
      <w:tr w:rsidR="0077656F" w:rsidTr="0077656F">
        <w:tc>
          <w:tcPr>
            <w:tcW w:w="3192" w:type="dxa"/>
          </w:tcPr>
          <w:p w:rsidR="0077656F" w:rsidRPr="0053617F" w:rsidRDefault="0053617F" w:rsidP="00316FEB">
            <w:pPr>
              <w:rPr>
                <w:rFonts w:ascii="Times New Roman" w:hAnsi="Times New Roman" w:cs="Times New Roman"/>
                <w:sz w:val="26"/>
                <w:szCs w:val="26"/>
              </w:rPr>
            </w:pPr>
            <w:r>
              <w:rPr>
                <w:rFonts w:ascii="Times New Roman" w:hAnsi="Times New Roman" w:cs="Times New Roman"/>
                <w:sz w:val="26"/>
                <w:szCs w:val="26"/>
              </w:rPr>
              <w:t>20-30years</w:t>
            </w:r>
          </w:p>
        </w:tc>
        <w:tc>
          <w:tcPr>
            <w:tcW w:w="3192" w:type="dxa"/>
          </w:tcPr>
          <w:p w:rsidR="0077656F" w:rsidRPr="0053617F" w:rsidRDefault="0053617F" w:rsidP="00316FEB">
            <w:pPr>
              <w:rPr>
                <w:rFonts w:ascii="Times New Roman" w:hAnsi="Times New Roman" w:cs="Times New Roman"/>
                <w:sz w:val="26"/>
                <w:szCs w:val="26"/>
              </w:rPr>
            </w:pPr>
            <w:r w:rsidRPr="0053617F">
              <w:rPr>
                <w:rFonts w:ascii="Times New Roman" w:hAnsi="Times New Roman" w:cs="Times New Roman"/>
                <w:sz w:val="26"/>
                <w:szCs w:val="26"/>
              </w:rPr>
              <w:t>20</w:t>
            </w:r>
          </w:p>
        </w:tc>
        <w:tc>
          <w:tcPr>
            <w:tcW w:w="3192" w:type="dxa"/>
          </w:tcPr>
          <w:p w:rsidR="0077656F" w:rsidRPr="0053617F" w:rsidRDefault="0053617F" w:rsidP="00316FEB">
            <w:pPr>
              <w:rPr>
                <w:rFonts w:ascii="Times New Roman" w:hAnsi="Times New Roman" w:cs="Times New Roman"/>
                <w:sz w:val="26"/>
                <w:szCs w:val="26"/>
              </w:rPr>
            </w:pPr>
            <w:r w:rsidRPr="0053617F">
              <w:rPr>
                <w:rFonts w:ascii="Times New Roman" w:hAnsi="Times New Roman" w:cs="Times New Roman"/>
                <w:sz w:val="26"/>
                <w:szCs w:val="26"/>
              </w:rPr>
              <w:t>25%</w:t>
            </w:r>
          </w:p>
        </w:tc>
      </w:tr>
      <w:tr w:rsidR="0053617F" w:rsidTr="0077656F">
        <w:tc>
          <w:tcPr>
            <w:tcW w:w="3192" w:type="dxa"/>
          </w:tcPr>
          <w:p w:rsidR="0053617F" w:rsidRDefault="0053617F" w:rsidP="00316FEB">
            <w:pPr>
              <w:rPr>
                <w:rFonts w:ascii="Times New Roman" w:hAnsi="Times New Roman" w:cs="Times New Roman"/>
                <w:sz w:val="26"/>
                <w:szCs w:val="26"/>
              </w:rPr>
            </w:pPr>
            <w:r>
              <w:rPr>
                <w:rFonts w:ascii="Times New Roman" w:hAnsi="Times New Roman" w:cs="Times New Roman"/>
                <w:sz w:val="26"/>
                <w:szCs w:val="26"/>
              </w:rPr>
              <w:t>31-40years</w:t>
            </w:r>
          </w:p>
        </w:tc>
        <w:tc>
          <w:tcPr>
            <w:tcW w:w="3192" w:type="dxa"/>
          </w:tcPr>
          <w:p w:rsidR="0053617F" w:rsidRPr="0053617F" w:rsidRDefault="0053617F" w:rsidP="00316FEB">
            <w:pPr>
              <w:rPr>
                <w:rFonts w:ascii="Times New Roman" w:hAnsi="Times New Roman" w:cs="Times New Roman"/>
                <w:sz w:val="26"/>
                <w:szCs w:val="26"/>
              </w:rPr>
            </w:pPr>
            <w:r>
              <w:rPr>
                <w:rFonts w:ascii="Times New Roman" w:hAnsi="Times New Roman" w:cs="Times New Roman"/>
                <w:sz w:val="26"/>
                <w:szCs w:val="26"/>
              </w:rPr>
              <w:t>25</w:t>
            </w:r>
          </w:p>
        </w:tc>
        <w:tc>
          <w:tcPr>
            <w:tcW w:w="3192" w:type="dxa"/>
          </w:tcPr>
          <w:p w:rsidR="0053617F" w:rsidRPr="0053617F" w:rsidRDefault="0053617F" w:rsidP="00316FEB">
            <w:pPr>
              <w:rPr>
                <w:rFonts w:ascii="Times New Roman" w:hAnsi="Times New Roman" w:cs="Times New Roman"/>
                <w:sz w:val="26"/>
                <w:szCs w:val="26"/>
              </w:rPr>
            </w:pPr>
            <w:r>
              <w:rPr>
                <w:rFonts w:ascii="Times New Roman" w:hAnsi="Times New Roman" w:cs="Times New Roman"/>
                <w:sz w:val="26"/>
                <w:szCs w:val="26"/>
              </w:rPr>
              <w:t>31.25%</w:t>
            </w:r>
          </w:p>
        </w:tc>
      </w:tr>
      <w:tr w:rsidR="0053617F" w:rsidTr="0077656F">
        <w:tc>
          <w:tcPr>
            <w:tcW w:w="3192" w:type="dxa"/>
          </w:tcPr>
          <w:p w:rsidR="0053617F" w:rsidRDefault="0053617F" w:rsidP="00316FEB">
            <w:pPr>
              <w:rPr>
                <w:rFonts w:ascii="Times New Roman" w:hAnsi="Times New Roman" w:cs="Times New Roman"/>
                <w:sz w:val="26"/>
                <w:szCs w:val="26"/>
              </w:rPr>
            </w:pPr>
            <w:r>
              <w:rPr>
                <w:rFonts w:ascii="Times New Roman" w:hAnsi="Times New Roman" w:cs="Times New Roman"/>
                <w:sz w:val="26"/>
                <w:szCs w:val="26"/>
              </w:rPr>
              <w:t>41-50years</w:t>
            </w:r>
          </w:p>
        </w:tc>
        <w:tc>
          <w:tcPr>
            <w:tcW w:w="3192" w:type="dxa"/>
          </w:tcPr>
          <w:p w:rsidR="0053617F" w:rsidRDefault="0053617F" w:rsidP="00316FEB">
            <w:pPr>
              <w:rPr>
                <w:rFonts w:ascii="Times New Roman" w:hAnsi="Times New Roman" w:cs="Times New Roman"/>
                <w:sz w:val="26"/>
                <w:szCs w:val="26"/>
              </w:rPr>
            </w:pPr>
            <w:r>
              <w:rPr>
                <w:rFonts w:ascii="Times New Roman" w:hAnsi="Times New Roman" w:cs="Times New Roman"/>
                <w:sz w:val="26"/>
                <w:szCs w:val="26"/>
              </w:rPr>
              <w:t>20</w:t>
            </w:r>
          </w:p>
        </w:tc>
        <w:tc>
          <w:tcPr>
            <w:tcW w:w="3192" w:type="dxa"/>
          </w:tcPr>
          <w:p w:rsidR="0053617F" w:rsidRDefault="0053617F" w:rsidP="00316FEB">
            <w:pPr>
              <w:rPr>
                <w:rFonts w:ascii="Times New Roman" w:hAnsi="Times New Roman" w:cs="Times New Roman"/>
                <w:sz w:val="26"/>
                <w:szCs w:val="26"/>
              </w:rPr>
            </w:pPr>
            <w:r>
              <w:rPr>
                <w:rFonts w:ascii="Times New Roman" w:hAnsi="Times New Roman" w:cs="Times New Roman"/>
                <w:sz w:val="26"/>
                <w:szCs w:val="26"/>
              </w:rPr>
              <w:t>25%</w:t>
            </w:r>
          </w:p>
        </w:tc>
      </w:tr>
      <w:tr w:rsidR="0053617F" w:rsidTr="0077656F">
        <w:tc>
          <w:tcPr>
            <w:tcW w:w="3192" w:type="dxa"/>
          </w:tcPr>
          <w:p w:rsidR="0053617F" w:rsidRDefault="0053617F" w:rsidP="00316FEB">
            <w:pPr>
              <w:rPr>
                <w:rFonts w:ascii="Times New Roman" w:hAnsi="Times New Roman" w:cs="Times New Roman"/>
                <w:sz w:val="26"/>
                <w:szCs w:val="26"/>
              </w:rPr>
            </w:pPr>
            <w:r>
              <w:rPr>
                <w:rFonts w:ascii="Times New Roman" w:hAnsi="Times New Roman" w:cs="Times New Roman"/>
                <w:sz w:val="26"/>
                <w:szCs w:val="26"/>
              </w:rPr>
              <w:t>51-60years</w:t>
            </w:r>
          </w:p>
        </w:tc>
        <w:tc>
          <w:tcPr>
            <w:tcW w:w="3192" w:type="dxa"/>
          </w:tcPr>
          <w:p w:rsidR="0053617F" w:rsidRDefault="0053617F" w:rsidP="00316FEB">
            <w:pPr>
              <w:rPr>
                <w:rFonts w:ascii="Times New Roman" w:hAnsi="Times New Roman" w:cs="Times New Roman"/>
                <w:sz w:val="26"/>
                <w:szCs w:val="26"/>
              </w:rPr>
            </w:pPr>
            <w:r>
              <w:rPr>
                <w:rFonts w:ascii="Times New Roman" w:hAnsi="Times New Roman" w:cs="Times New Roman"/>
                <w:sz w:val="26"/>
                <w:szCs w:val="26"/>
              </w:rPr>
              <w:t>10</w:t>
            </w:r>
          </w:p>
        </w:tc>
        <w:tc>
          <w:tcPr>
            <w:tcW w:w="3192" w:type="dxa"/>
          </w:tcPr>
          <w:p w:rsidR="0053617F" w:rsidRDefault="0053617F" w:rsidP="00316FEB">
            <w:pPr>
              <w:rPr>
                <w:rFonts w:ascii="Times New Roman" w:hAnsi="Times New Roman" w:cs="Times New Roman"/>
                <w:sz w:val="26"/>
                <w:szCs w:val="26"/>
              </w:rPr>
            </w:pPr>
            <w:r>
              <w:rPr>
                <w:rFonts w:ascii="Times New Roman" w:hAnsi="Times New Roman" w:cs="Times New Roman"/>
                <w:sz w:val="26"/>
                <w:szCs w:val="26"/>
              </w:rPr>
              <w:t>12.5%</w:t>
            </w:r>
          </w:p>
        </w:tc>
      </w:tr>
      <w:tr w:rsidR="0053617F" w:rsidTr="0077656F">
        <w:tc>
          <w:tcPr>
            <w:tcW w:w="3192" w:type="dxa"/>
          </w:tcPr>
          <w:p w:rsidR="0053617F" w:rsidRDefault="0053617F" w:rsidP="00316FEB">
            <w:pPr>
              <w:rPr>
                <w:rFonts w:ascii="Times New Roman" w:hAnsi="Times New Roman" w:cs="Times New Roman"/>
                <w:sz w:val="26"/>
                <w:szCs w:val="26"/>
              </w:rPr>
            </w:pPr>
            <w:r>
              <w:rPr>
                <w:rFonts w:ascii="Times New Roman" w:hAnsi="Times New Roman" w:cs="Times New Roman"/>
                <w:sz w:val="26"/>
                <w:szCs w:val="26"/>
              </w:rPr>
              <w:t>61years and above</w:t>
            </w:r>
          </w:p>
        </w:tc>
        <w:tc>
          <w:tcPr>
            <w:tcW w:w="3192" w:type="dxa"/>
          </w:tcPr>
          <w:p w:rsidR="0053617F" w:rsidRDefault="0053617F" w:rsidP="00316FEB">
            <w:pPr>
              <w:rPr>
                <w:rFonts w:ascii="Times New Roman" w:hAnsi="Times New Roman" w:cs="Times New Roman"/>
                <w:sz w:val="26"/>
                <w:szCs w:val="26"/>
              </w:rPr>
            </w:pPr>
            <w:r>
              <w:rPr>
                <w:rFonts w:ascii="Times New Roman" w:hAnsi="Times New Roman" w:cs="Times New Roman"/>
                <w:sz w:val="26"/>
                <w:szCs w:val="26"/>
              </w:rPr>
              <w:t>5</w:t>
            </w:r>
          </w:p>
        </w:tc>
        <w:tc>
          <w:tcPr>
            <w:tcW w:w="3192" w:type="dxa"/>
          </w:tcPr>
          <w:p w:rsidR="0053617F" w:rsidRDefault="0053617F" w:rsidP="00316FEB">
            <w:pPr>
              <w:rPr>
                <w:rFonts w:ascii="Times New Roman" w:hAnsi="Times New Roman" w:cs="Times New Roman"/>
                <w:sz w:val="26"/>
                <w:szCs w:val="26"/>
              </w:rPr>
            </w:pPr>
            <w:r>
              <w:rPr>
                <w:rFonts w:ascii="Times New Roman" w:hAnsi="Times New Roman" w:cs="Times New Roman"/>
                <w:sz w:val="26"/>
                <w:szCs w:val="26"/>
              </w:rPr>
              <w:t>6.25</w:t>
            </w:r>
          </w:p>
        </w:tc>
      </w:tr>
      <w:tr w:rsidR="0053617F" w:rsidTr="0077656F">
        <w:tc>
          <w:tcPr>
            <w:tcW w:w="3192" w:type="dxa"/>
          </w:tcPr>
          <w:p w:rsidR="0053617F" w:rsidRPr="0053617F" w:rsidRDefault="0053617F" w:rsidP="00316FEB">
            <w:pPr>
              <w:rPr>
                <w:rFonts w:ascii="Times New Roman" w:hAnsi="Times New Roman" w:cs="Times New Roman"/>
                <w:b/>
                <w:sz w:val="26"/>
                <w:szCs w:val="26"/>
              </w:rPr>
            </w:pPr>
            <w:r w:rsidRPr="0053617F">
              <w:rPr>
                <w:rFonts w:ascii="Times New Roman" w:hAnsi="Times New Roman" w:cs="Times New Roman"/>
                <w:b/>
                <w:sz w:val="26"/>
                <w:szCs w:val="26"/>
              </w:rPr>
              <w:t>TOTAL</w:t>
            </w:r>
          </w:p>
        </w:tc>
        <w:tc>
          <w:tcPr>
            <w:tcW w:w="3192" w:type="dxa"/>
          </w:tcPr>
          <w:p w:rsidR="0053617F" w:rsidRPr="0053617F" w:rsidRDefault="0053617F" w:rsidP="00316FEB">
            <w:pPr>
              <w:rPr>
                <w:rFonts w:ascii="Times New Roman" w:hAnsi="Times New Roman" w:cs="Times New Roman"/>
                <w:b/>
                <w:sz w:val="26"/>
                <w:szCs w:val="26"/>
              </w:rPr>
            </w:pPr>
            <w:r w:rsidRPr="0053617F">
              <w:rPr>
                <w:rFonts w:ascii="Times New Roman" w:hAnsi="Times New Roman" w:cs="Times New Roman"/>
                <w:b/>
                <w:sz w:val="26"/>
                <w:szCs w:val="26"/>
              </w:rPr>
              <w:t>80</w:t>
            </w:r>
          </w:p>
        </w:tc>
        <w:tc>
          <w:tcPr>
            <w:tcW w:w="3192" w:type="dxa"/>
          </w:tcPr>
          <w:p w:rsidR="0053617F" w:rsidRPr="0053617F" w:rsidRDefault="0053617F" w:rsidP="00316FEB">
            <w:pPr>
              <w:rPr>
                <w:rFonts w:ascii="Times New Roman" w:hAnsi="Times New Roman" w:cs="Times New Roman"/>
                <w:b/>
                <w:sz w:val="26"/>
                <w:szCs w:val="26"/>
              </w:rPr>
            </w:pPr>
            <w:r w:rsidRPr="0053617F">
              <w:rPr>
                <w:rFonts w:ascii="Times New Roman" w:hAnsi="Times New Roman" w:cs="Times New Roman"/>
                <w:b/>
                <w:sz w:val="26"/>
                <w:szCs w:val="26"/>
              </w:rPr>
              <w:t>100%</w:t>
            </w:r>
          </w:p>
        </w:tc>
      </w:tr>
    </w:tbl>
    <w:p w:rsidR="00EA34E4" w:rsidRPr="00AF0FE4" w:rsidRDefault="00BE6A28" w:rsidP="00316FEB">
      <w:pPr>
        <w:rPr>
          <w:rFonts w:ascii="Times New Roman" w:hAnsi="Times New Roman" w:cs="Times New Roman"/>
          <w:b/>
          <w:i/>
          <w:sz w:val="26"/>
          <w:szCs w:val="26"/>
        </w:rPr>
      </w:pPr>
      <w:r w:rsidRPr="009A378F">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9A378F">
        <w:rPr>
          <w:rFonts w:ascii="Times New Roman" w:hAnsi="Times New Roman" w:cs="Times New Roman"/>
          <w:b/>
          <w:i/>
          <w:sz w:val="26"/>
          <w:szCs w:val="26"/>
        </w:rPr>
        <w:t>survey</w:t>
      </w:r>
      <w:r>
        <w:rPr>
          <w:rFonts w:ascii="Times New Roman" w:hAnsi="Times New Roman" w:cs="Times New Roman"/>
          <w:b/>
          <w:i/>
          <w:sz w:val="26"/>
          <w:szCs w:val="26"/>
        </w:rPr>
        <w:t>,</w:t>
      </w:r>
      <w:r w:rsidR="00BD14DF">
        <w:rPr>
          <w:rFonts w:ascii="Times New Roman" w:hAnsi="Times New Roman" w:cs="Times New Roman"/>
          <w:b/>
          <w:i/>
          <w:sz w:val="26"/>
          <w:szCs w:val="26"/>
        </w:rPr>
        <w:t xml:space="preserve"> 2025</w:t>
      </w:r>
      <w:r w:rsidR="00AF0FE4">
        <w:rPr>
          <w:rFonts w:ascii="Times New Roman" w:hAnsi="Times New Roman" w:cs="Times New Roman"/>
          <w:b/>
          <w:i/>
          <w:sz w:val="26"/>
          <w:szCs w:val="26"/>
        </w:rPr>
        <w:t>.</w:t>
      </w:r>
    </w:p>
    <w:p w:rsidR="00AF0FE4"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From the table above, 20 respondents representing 25% of the total respondents are between the </w:t>
      </w:r>
      <w:proofErr w:type="gramStart"/>
      <w:r w:rsidRPr="00BC4BD7">
        <w:rPr>
          <w:rFonts w:ascii="Times New Roman" w:hAnsi="Times New Roman" w:cs="Times New Roman"/>
          <w:sz w:val="26"/>
          <w:szCs w:val="26"/>
        </w:rPr>
        <w:t>age</w:t>
      </w:r>
      <w:proofErr w:type="gramEnd"/>
      <w:r w:rsidRPr="00BC4BD7">
        <w:rPr>
          <w:rFonts w:ascii="Times New Roman" w:hAnsi="Times New Roman" w:cs="Times New Roman"/>
          <w:sz w:val="26"/>
          <w:szCs w:val="26"/>
        </w:rPr>
        <w:t xml:space="preserve"> of 20-30years, 25 respondents representing 31.25% are between the age of 31-40years, 20 respondents representing 25% of the total respondents are between the age of 41-50years, 10 respondents representing 12.5% also are between the age of 51-60years. While 61 years and above age of respondents is 10 representing 6.25%. </w:t>
      </w:r>
    </w:p>
    <w:p w:rsidR="001565C5" w:rsidRDefault="00C1721F" w:rsidP="00C1721F">
      <w:pPr>
        <w:rPr>
          <w:rFonts w:ascii="Times New Roman" w:hAnsi="Times New Roman" w:cs="Times New Roman"/>
          <w:b/>
          <w:sz w:val="26"/>
          <w:szCs w:val="26"/>
        </w:rPr>
      </w:pPr>
      <w:r w:rsidRPr="001565C5">
        <w:rPr>
          <w:rFonts w:ascii="Times New Roman" w:hAnsi="Times New Roman" w:cs="Times New Roman"/>
          <w:b/>
          <w:sz w:val="26"/>
          <w:szCs w:val="26"/>
        </w:rPr>
        <w:t>TABLE 4.2:3 Respondents&gt; Marital Status?</w:t>
      </w:r>
    </w:p>
    <w:tbl>
      <w:tblPr>
        <w:tblStyle w:val="TableGrid"/>
        <w:tblW w:w="0" w:type="auto"/>
        <w:tblLook w:val="04A0"/>
      </w:tblPr>
      <w:tblGrid>
        <w:gridCol w:w="2978"/>
        <w:gridCol w:w="2936"/>
        <w:gridCol w:w="2942"/>
      </w:tblGrid>
      <w:tr w:rsidR="00CA1066" w:rsidTr="00CA1066">
        <w:tc>
          <w:tcPr>
            <w:tcW w:w="3192" w:type="dxa"/>
          </w:tcPr>
          <w:p w:rsidR="00CA1066" w:rsidRDefault="00CA1066" w:rsidP="00C1721F">
            <w:pPr>
              <w:rPr>
                <w:rFonts w:ascii="Times New Roman" w:hAnsi="Times New Roman" w:cs="Times New Roman"/>
                <w:b/>
                <w:sz w:val="26"/>
                <w:szCs w:val="26"/>
              </w:rPr>
            </w:pPr>
            <w:r>
              <w:rPr>
                <w:rFonts w:ascii="Times New Roman" w:hAnsi="Times New Roman" w:cs="Times New Roman"/>
                <w:b/>
                <w:sz w:val="26"/>
                <w:szCs w:val="26"/>
              </w:rPr>
              <w:t>Despondency</w:t>
            </w:r>
          </w:p>
        </w:tc>
        <w:tc>
          <w:tcPr>
            <w:tcW w:w="3192" w:type="dxa"/>
          </w:tcPr>
          <w:p w:rsidR="00CA1066" w:rsidRDefault="00CA1066" w:rsidP="00C1721F">
            <w:pPr>
              <w:rPr>
                <w:rFonts w:ascii="Times New Roman" w:hAnsi="Times New Roman" w:cs="Times New Roman"/>
                <w:b/>
                <w:sz w:val="26"/>
                <w:szCs w:val="26"/>
              </w:rPr>
            </w:pPr>
            <w:r>
              <w:rPr>
                <w:rFonts w:ascii="Times New Roman" w:hAnsi="Times New Roman" w:cs="Times New Roman"/>
                <w:b/>
                <w:sz w:val="26"/>
                <w:szCs w:val="26"/>
              </w:rPr>
              <w:t>Frequency</w:t>
            </w:r>
          </w:p>
        </w:tc>
        <w:tc>
          <w:tcPr>
            <w:tcW w:w="3192" w:type="dxa"/>
          </w:tcPr>
          <w:p w:rsidR="00CA1066" w:rsidRDefault="00CA1066" w:rsidP="00C1721F">
            <w:pPr>
              <w:rPr>
                <w:rFonts w:ascii="Times New Roman" w:hAnsi="Times New Roman" w:cs="Times New Roman"/>
                <w:b/>
                <w:sz w:val="26"/>
                <w:szCs w:val="26"/>
              </w:rPr>
            </w:pPr>
            <w:r>
              <w:rPr>
                <w:rFonts w:ascii="Times New Roman" w:hAnsi="Times New Roman" w:cs="Times New Roman"/>
                <w:b/>
                <w:sz w:val="26"/>
                <w:szCs w:val="26"/>
              </w:rPr>
              <w:t>Percentage</w:t>
            </w:r>
          </w:p>
        </w:tc>
      </w:tr>
      <w:tr w:rsidR="00CA1066" w:rsidTr="00CA1066">
        <w:tc>
          <w:tcPr>
            <w:tcW w:w="3192" w:type="dxa"/>
          </w:tcPr>
          <w:p w:rsidR="00CA1066" w:rsidRPr="00CA1066" w:rsidRDefault="00CA1066" w:rsidP="00C1721F">
            <w:pPr>
              <w:rPr>
                <w:rFonts w:ascii="Times New Roman" w:hAnsi="Times New Roman" w:cs="Times New Roman"/>
                <w:sz w:val="26"/>
                <w:szCs w:val="26"/>
              </w:rPr>
            </w:pPr>
            <w:r w:rsidRPr="00CA1066">
              <w:rPr>
                <w:rFonts w:ascii="Times New Roman" w:hAnsi="Times New Roman" w:cs="Times New Roman"/>
                <w:sz w:val="26"/>
                <w:szCs w:val="26"/>
              </w:rPr>
              <w:t>Single</w:t>
            </w:r>
          </w:p>
        </w:tc>
        <w:tc>
          <w:tcPr>
            <w:tcW w:w="3192" w:type="dxa"/>
          </w:tcPr>
          <w:p w:rsidR="00CA1066" w:rsidRPr="00CA1066" w:rsidRDefault="00CA1066" w:rsidP="00C1721F">
            <w:pPr>
              <w:rPr>
                <w:rFonts w:ascii="Times New Roman" w:hAnsi="Times New Roman" w:cs="Times New Roman"/>
                <w:sz w:val="26"/>
                <w:szCs w:val="26"/>
              </w:rPr>
            </w:pPr>
            <w:r w:rsidRPr="00CA1066">
              <w:rPr>
                <w:rFonts w:ascii="Times New Roman" w:hAnsi="Times New Roman" w:cs="Times New Roman"/>
                <w:sz w:val="26"/>
                <w:szCs w:val="26"/>
              </w:rPr>
              <w:t>35</w:t>
            </w:r>
          </w:p>
        </w:tc>
        <w:tc>
          <w:tcPr>
            <w:tcW w:w="3192" w:type="dxa"/>
          </w:tcPr>
          <w:p w:rsidR="00CA1066" w:rsidRPr="00CA1066" w:rsidRDefault="00CA1066" w:rsidP="00C1721F">
            <w:pPr>
              <w:rPr>
                <w:rFonts w:ascii="Times New Roman" w:hAnsi="Times New Roman" w:cs="Times New Roman"/>
                <w:sz w:val="26"/>
                <w:szCs w:val="26"/>
              </w:rPr>
            </w:pPr>
            <w:r w:rsidRPr="00CA1066">
              <w:rPr>
                <w:rFonts w:ascii="Times New Roman" w:hAnsi="Times New Roman" w:cs="Times New Roman"/>
                <w:sz w:val="26"/>
                <w:szCs w:val="26"/>
              </w:rPr>
              <w:t>43.75%</w:t>
            </w:r>
          </w:p>
        </w:tc>
      </w:tr>
      <w:tr w:rsidR="00CA1066" w:rsidTr="00CA1066">
        <w:tc>
          <w:tcPr>
            <w:tcW w:w="3192" w:type="dxa"/>
          </w:tcPr>
          <w:p w:rsidR="00CA1066" w:rsidRPr="00CA1066" w:rsidRDefault="00CA1066" w:rsidP="00C1721F">
            <w:pPr>
              <w:rPr>
                <w:rFonts w:ascii="Times New Roman" w:hAnsi="Times New Roman" w:cs="Times New Roman"/>
                <w:sz w:val="26"/>
                <w:szCs w:val="26"/>
              </w:rPr>
            </w:pPr>
            <w:r w:rsidRPr="00CA1066">
              <w:rPr>
                <w:rFonts w:ascii="Times New Roman" w:hAnsi="Times New Roman" w:cs="Times New Roman"/>
                <w:sz w:val="26"/>
                <w:szCs w:val="26"/>
              </w:rPr>
              <w:t>Married</w:t>
            </w:r>
          </w:p>
        </w:tc>
        <w:tc>
          <w:tcPr>
            <w:tcW w:w="3192" w:type="dxa"/>
          </w:tcPr>
          <w:p w:rsidR="00CA1066" w:rsidRPr="00CA1066" w:rsidRDefault="00CA1066" w:rsidP="00C1721F">
            <w:pPr>
              <w:rPr>
                <w:rFonts w:ascii="Times New Roman" w:hAnsi="Times New Roman" w:cs="Times New Roman"/>
                <w:sz w:val="26"/>
                <w:szCs w:val="26"/>
              </w:rPr>
            </w:pPr>
            <w:r w:rsidRPr="00CA1066">
              <w:rPr>
                <w:rFonts w:ascii="Times New Roman" w:hAnsi="Times New Roman" w:cs="Times New Roman"/>
                <w:sz w:val="26"/>
                <w:szCs w:val="26"/>
              </w:rPr>
              <w:t>30</w:t>
            </w:r>
          </w:p>
        </w:tc>
        <w:tc>
          <w:tcPr>
            <w:tcW w:w="3192" w:type="dxa"/>
          </w:tcPr>
          <w:p w:rsidR="00CA1066" w:rsidRPr="00CA1066" w:rsidRDefault="00CA1066" w:rsidP="00C1721F">
            <w:pPr>
              <w:rPr>
                <w:rFonts w:ascii="Times New Roman" w:hAnsi="Times New Roman" w:cs="Times New Roman"/>
                <w:sz w:val="26"/>
                <w:szCs w:val="26"/>
              </w:rPr>
            </w:pPr>
            <w:r w:rsidRPr="00CA1066">
              <w:rPr>
                <w:rFonts w:ascii="Times New Roman" w:hAnsi="Times New Roman" w:cs="Times New Roman"/>
                <w:sz w:val="26"/>
                <w:szCs w:val="26"/>
              </w:rPr>
              <w:t>37.5%</w:t>
            </w:r>
          </w:p>
        </w:tc>
      </w:tr>
      <w:tr w:rsidR="00CA1066" w:rsidTr="00CA1066">
        <w:tc>
          <w:tcPr>
            <w:tcW w:w="3192" w:type="dxa"/>
          </w:tcPr>
          <w:p w:rsidR="00CA1066" w:rsidRPr="00CA1066" w:rsidRDefault="00CA1066" w:rsidP="00C1721F">
            <w:pPr>
              <w:rPr>
                <w:rFonts w:ascii="Times New Roman" w:hAnsi="Times New Roman" w:cs="Times New Roman"/>
                <w:sz w:val="26"/>
                <w:szCs w:val="26"/>
              </w:rPr>
            </w:pPr>
            <w:r w:rsidRPr="00CA1066">
              <w:rPr>
                <w:rFonts w:ascii="Times New Roman" w:hAnsi="Times New Roman" w:cs="Times New Roman"/>
                <w:sz w:val="26"/>
                <w:szCs w:val="26"/>
              </w:rPr>
              <w:t>Divorced</w:t>
            </w:r>
          </w:p>
        </w:tc>
        <w:tc>
          <w:tcPr>
            <w:tcW w:w="3192" w:type="dxa"/>
          </w:tcPr>
          <w:p w:rsidR="00CA1066" w:rsidRPr="00CA1066" w:rsidRDefault="00CA1066" w:rsidP="00C1721F">
            <w:pPr>
              <w:rPr>
                <w:rFonts w:ascii="Times New Roman" w:hAnsi="Times New Roman" w:cs="Times New Roman"/>
                <w:sz w:val="26"/>
                <w:szCs w:val="26"/>
              </w:rPr>
            </w:pPr>
            <w:r w:rsidRPr="00CA1066">
              <w:rPr>
                <w:rFonts w:ascii="Times New Roman" w:hAnsi="Times New Roman" w:cs="Times New Roman"/>
                <w:sz w:val="26"/>
                <w:szCs w:val="26"/>
              </w:rPr>
              <w:t>5</w:t>
            </w:r>
          </w:p>
        </w:tc>
        <w:tc>
          <w:tcPr>
            <w:tcW w:w="3192" w:type="dxa"/>
          </w:tcPr>
          <w:p w:rsidR="00CA1066" w:rsidRPr="00CA1066" w:rsidRDefault="00CA1066" w:rsidP="00C1721F">
            <w:pPr>
              <w:rPr>
                <w:rFonts w:ascii="Times New Roman" w:hAnsi="Times New Roman" w:cs="Times New Roman"/>
                <w:sz w:val="26"/>
                <w:szCs w:val="26"/>
              </w:rPr>
            </w:pPr>
            <w:r w:rsidRPr="00CA1066">
              <w:rPr>
                <w:rFonts w:ascii="Times New Roman" w:hAnsi="Times New Roman" w:cs="Times New Roman"/>
                <w:sz w:val="26"/>
                <w:szCs w:val="26"/>
              </w:rPr>
              <w:t>6.25%</w:t>
            </w:r>
          </w:p>
        </w:tc>
      </w:tr>
      <w:tr w:rsidR="00CA1066" w:rsidTr="00CA1066">
        <w:tc>
          <w:tcPr>
            <w:tcW w:w="3192" w:type="dxa"/>
          </w:tcPr>
          <w:p w:rsidR="00CA1066" w:rsidRPr="00CA1066" w:rsidRDefault="00CA1066" w:rsidP="00C1721F">
            <w:pPr>
              <w:rPr>
                <w:rFonts w:ascii="Times New Roman" w:hAnsi="Times New Roman" w:cs="Times New Roman"/>
                <w:sz w:val="26"/>
                <w:szCs w:val="26"/>
              </w:rPr>
            </w:pPr>
            <w:r w:rsidRPr="00CA1066">
              <w:rPr>
                <w:rFonts w:ascii="Times New Roman" w:hAnsi="Times New Roman" w:cs="Times New Roman"/>
                <w:sz w:val="26"/>
                <w:szCs w:val="26"/>
              </w:rPr>
              <w:t>Widowed</w:t>
            </w:r>
          </w:p>
        </w:tc>
        <w:tc>
          <w:tcPr>
            <w:tcW w:w="3192" w:type="dxa"/>
          </w:tcPr>
          <w:p w:rsidR="00CA1066" w:rsidRPr="00CA1066" w:rsidRDefault="00CA1066" w:rsidP="00C1721F">
            <w:pPr>
              <w:rPr>
                <w:rFonts w:ascii="Times New Roman" w:hAnsi="Times New Roman" w:cs="Times New Roman"/>
                <w:sz w:val="26"/>
                <w:szCs w:val="26"/>
              </w:rPr>
            </w:pPr>
            <w:r w:rsidRPr="00CA1066">
              <w:rPr>
                <w:rFonts w:ascii="Times New Roman" w:hAnsi="Times New Roman" w:cs="Times New Roman"/>
                <w:sz w:val="26"/>
                <w:szCs w:val="26"/>
              </w:rPr>
              <w:t>10</w:t>
            </w:r>
          </w:p>
        </w:tc>
        <w:tc>
          <w:tcPr>
            <w:tcW w:w="3192" w:type="dxa"/>
          </w:tcPr>
          <w:p w:rsidR="00CA1066" w:rsidRPr="00CA1066" w:rsidRDefault="00CA1066" w:rsidP="00C1721F">
            <w:pPr>
              <w:rPr>
                <w:rFonts w:ascii="Times New Roman" w:hAnsi="Times New Roman" w:cs="Times New Roman"/>
                <w:sz w:val="26"/>
                <w:szCs w:val="26"/>
              </w:rPr>
            </w:pPr>
            <w:r w:rsidRPr="00CA1066">
              <w:rPr>
                <w:rFonts w:ascii="Times New Roman" w:hAnsi="Times New Roman" w:cs="Times New Roman"/>
                <w:sz w:val="26"/>
                <w:szCs w:val="26"/>
              </w:rPr>
              <w:t>12.5%</w:t>
            </w:r>
          </w:p>
        </w:tc>
      </w:tr>
      <w:tr w:rsidR="00CA1066" w:rsidTr="00CA1066">
        <w:tc>
          <w:tcPr>
            <w:tcW w:w="3192" w:type="dxa"/>
          </w:tcPr>
          <w:p w:rsidR="00CA1066" w:rsidRDefault="00CA1066" w:rsidP="00C1721F">
            <w:pPr>
              <w:rPr>
                <w:rFonts w:ascii="Times New Roman" w:hAnsi="Times New Roman" w:cs="Times New Roman"/>
                <w:b/>
                <w:sz w:val="26"/>
                <w:szCs w:val="26"/>
              </w:rPr>
            </w:pPr>
            <w:r>
              <w:rPr>
                <w:rFonts w:ascii="Times New Roman" w:hAnsi="Times New Roman" w:cs="Times New Roman"/>
                <w:b/>
                <w:sz w:val="26"/>
                <w:szCs w:val="26"/>
              </w:rPr>
              <w:t>TOTAL</w:t>
            </w:r>
          </w:p>
        </w:tc>
        <w:tc>
          <w:tcPr>
            <w:tcW w:w="3192" w:type="dxa"/>
          </w:tcPr>
          <w:p w:rsidR="00CA1066" w:rsidRDefault="00CA1066" w:rsidP="00C1721F">
            <w:pPr>
              <w:rPr>
                <w:rFonts w:ascii="Times New Roman" w:hAnsi="Times New Roman" w:cs="Times New Roman"/>
                <w:b/>
                <w:sz w:val="26"/>
                <w:szCs w:val="26"/>
              </w:rPr>
            </w:pPr>
            <w:r>
              <w:rPr>
                <w:rFonts w:ascii="Times New Roman" w:hAnsi="Times New Roman" w:cs="Times New Roman"/>
                <w:b/>
                <w:sz w:val="26"/>
                <w:szCs w:val="26"/>
              </w:rPr>
              <w:t>80</w:t>
            </w:r>
          </w:p>
        </w:tc>
        <w:tc>
          <w:tcPr>
            <w:tcW w:w="3192" w:type="dxa"/>
          </w:tcPr>
          <w:p w:rsidR="00CA1066" w:rsidRDefault="00CA1066" w:rsidP="00C1721F">
            <w:pPr>
              <w:rPr>
                <w:rFonts w:ascii="Times New Roman" w:hAnsi="Times New Roman" w:cs="Times New Roman"/>
                <w:b/>
                <w:sz w:val="26"/>
                <w:szCs w:val="26"/>
              </w:rPr>
            </w:pPr>
            <w:r>
              <w:rPr>
                <w:rFonts w:ascii="Times New Roman" w:hAnsi="Times New Roman" w:cs="Times New Roman"/>
                <w:b/>
                <w:sz w:val="26"/>
                <w:szCs w:val="26"/>
              </w:rPr>
              <w:t>100%</w:t>
            </w:r>
          </w:p>
        </w:tc>
      </w:tr>
    </w:tbl>
    <w:p w:rsidR="00F409C2" w:rsidRDefault="00CA1066" w:rsidP="00C1721F">
      <w:pPr>
        <w:rPr>
          <w:rFonts w:ascii="Times New Roman" w:hAnsi="Times New Roman" w:cs="Times New Roman"/>
          <w:b/>
          <w:i/>
          <w:sz w:val="26"/>
          <w:szCs w:val="26"/>
        </w:rPr>
      </w:pPr>
      <w:r w:rsidRPr="009A378F">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9A378F">
        <w:rPr>
          <w:rFonts w:ascii="Times New Roman" w:hAnsi="Times New Roman" w:cs="Times New Roman"/>
          <w:b/>
          <w:i/>
          <w:sz w:val="26"/>
          <w:szCs w:val="26"/>
        </w:rPr>
        <w:t>survey</w:t>
      </w:r>
      <w:r>
        <w:rPr>
          <w:rFonts w:ascii="Times New Roman" w:hAnsi="Times New Roman" w:cs="Times New Roman"/>
          <w:b/>
          <w:i/>
          <w:sz w:val="26"/>
          <w:szCs w:val="26"/>
        </w:rPr>
        <w:t>,</w:t>
      </w:r>
      <w:r w:rsidR="00BD14DF">
        <w:rPr>
          <w:rFonts w:ascii="Times New Roman" w:hAnsi="Times New Roman" w:cs="Times New Roman"/>
          <w:b/>
          <w:i/>
          <w:sz w:val="26"/>
          <w:szCs w:val="26"/>
        </w:rPr>
        <w:t xml:space="preserve"> 2025</w:t>
      </w:r>
      <w:r>
        <w:rPr>
          <w:rFonts w:ascii="Times New Roman" w:hAnsi="Times New Roman" w:cs="Times New Roman"/>
          <w:b/>
          <w:i/>
          <w:sz w:val="26"/>
          <w:szCs w:val="26"/>
        </w:rPr>
        <w:t>.</w:t>
      </w:r>
    </w:p>
    <w:p w:rsidR="008C7CB9" w:rsidRDefault="00C1721F" w:rsidP="00F409C2">
      <w:pPr>
        <w:ind w:firstLine="720"/>
        <w:rPr>
          <w:rFonts w:ascii="Times New Roman" w:hAnsi="Times New Roman" w:cs="Times New Roman"/>
          <w:sz w:val="26"/>
          <w:szCs w:val="26"/>
        </w:rPr>
      </w:pPr>
      <w:r w:rsidRPr="00BC4BD7">
        <w:rPr>
          <w:rFonts w:ascii="Times New Roman" w:hAnsi="Times New Roman" w:cs="Times New Roman"/>
          <w:sz w:val="26"/>
          <w:szCs w:val="26"/>
        </w:rPr>
        <w:t xml:space="preserve">From the table above, 35 respondents representing 43.75% of the total respondents are still single, 30 respondents representing 37.5% are </w:t>
      </w:r>
      <w:proofErr w:type="gramStart"/>
      <w:r w:rsidRPr="00BC4BD7">
        <w:rPr>
          <w:rFonts w:ascii="Times New Roman" w:hAnsi="Times New Roman" w:cs="Times New Roman"/>
          <w:sz w:val="26"/>
          <w:szCs w:val="26"/>
        </w:rPr>
        <w:t>Married</w:t>
      </w:r>
      <w:proofErr w:type="gramEnd"/>
      <w:r w:rsidRPr="00BC4BD7">
        <w:rPr>
          <w:rFonts w:ascii="Times New Roman" w:hAnsi="Times New Roman" w:cs="Times New Roman"/>
          <w:sz w:val="26"/>
          <w:szCs w:val="26"/>
        </w:rPr>
        <w:t xml:space="preserve">. 5 respondents representing 6.25% of the total respondents are Divorced while 10 respondents representing 12.5% are Widowed. </w:t>
      </w:r>
    </w:p>
    <w:p w:rsidR="00F610BD" w:rsidRDefault="00F610BD" w:rsidP="00F610BD">
      <w:pPr>
        <w:rPr>
          <w:rFonts w:ascii="Times New Roman" w:hAnsi="Times New Roman" w:cs="Times New Roman"/>
          <w:b/>
          <w:sz w:val="26"/>
          <w:szCs w:val="26"/>
        </w:rPr>
      </w:pPr>
      <w:r>
        <w:rPr>
          <w:rFonts w:ascii="Times New Roman" w:hAnsi="Times New Roman" w:cs="Times New Roman"/>
          <w:b/>
          <w:sz w:val="26"/>
          <w:szCs w:val="26"/>
        </w:rPr>
        <w:t>TABLE 4.2:4</w:t>
      </w:r>
      <w:r w:rsidRPr="001565C5">
        <w:rPr>
          <w:rFonts w:ascii="Times New Roman" w:hAnsi="Times New Roman" w:cs="Times New Roman"/>
          <w:b/>
          <w:sz w:val="26"/>
          <w:szCs w:val="26"/>
        </w:rPr>
        <w:t xml:space="preserve"> </w:t>
      </w:r>
      <w:r>
        <w:rPr>
          <w:rFonts w:ascii="Times New Roman" w:hAnsi="Times New Roman" w:cs="Times New Roman"/>
          <w:b/>
          <w:sz w:val="26"/>
          <w:szCs w:val="26"/>
        </w:rPr>
        <w:t xml:space="preserve">Questionnaires Administrated </w:t>
      </w:r>
    </w:p>
    <w:tbl>
      <w:tblPr>
        <w:tblStyle w:val="TableGrid"/>
        <w:tblW w:w="0" w:type="auto"/>
        <w:tblLook w:val="04A0"/>
      </w:tblPr>
      <w:tblGrid>
        <w:gridCol w:w="2978"/>
        <w:gridCol w:w="2936"/>
        <w:gridCol w:w="2942"/>
      </w:tblGrid>
      <w:tr w:rsidR="00BB7BD6" w:rsidTr="00BB7BD6">
        <w:tc>
          <w:tcPr>
            <w:tcW w:w="3192" w:type="dxa"/>
          </w:tcPr>
          <w:p w:rsidR="00BB7BD6" w:rsidRDefault="00BB7BD6" w:rsidP="00F610BD">
            <w:pPr>
              <w:rPr>
                <w:rFonts w:ascii="Times New Roman" w:hAnsi="Times New Roman" w:cs="Times New Roman"/>
                <w:b/>
                <w:sz w:val="26"/>
                <w:szCs w:val="26"/>
              </w:rPr>
            </w:pPr>
            <w:r>
              <w:rPr>
                <w:rFonts w:ascii="Times New Roman" w:hAnsi="Times New Roman" w:cs="Times New Roman"/>
                <w:b/>
                <w:sz w:val="26"/>
                <w:szCs w:val="26"/>
              </w:rPr>
              <w:t>Despondency</w:t>
            </w:r>
          </w:p>
        </w:tc>
        <w:tc>
          <w:tcPr>
            <w:tcW w:w="3192" w:type="dxa"/>
          </w:tcPr>
          <w:p w:rsidR="00BB7BD6" w:rsidRDefault="00BB7BD6" w:rsidP="00F610BD">
            <w:pPr>
              <w:rPr>
                <w:rFonts w:ascii="Times New Roman" w:hAnsi="Times New Roman" w:cs="Times New Roman"/>
                <w:b/>
                <w:sz w:val="26"/>
                <w:szCs w:val="26"/>
              </w:rPr>
            </w:pPr>
            <w:r>
              <w:rPr>
                <w:rFonts w:ascii="Times New Roman" w:hAnsi="Times New Roman" w:cs="Times New Roman"/>
                <w:b/>
                <w:sz w:val="26"/>
                <w:szCs w:val="26"/>
              </w:rPr>
              <w:t>Frequency</w:t>
            </w:r>
          </w:p>
        </w:tc>
        <w:tc>
          <w:tcPr>
            <w:tcW w:w="3192" w:type="dxa"/>
          </w:tcPr>
          <w:p w:rsidR="00BB7BD6" w:rsidRDefault="00BB7BD6" w:rsidP="00F610BD">
            <w:pPr>
              <w:rPr>
                <w:rFonts w:ascii="Times New Roman" w:hAnsi="Times New Roman" w:cs="Times New Roman"/>
                <w:b/>
                <w:sz w:val="26"/>
                <w:szCs w:val="26"/>
              </w:rPr>
            </w:pPr>
            <w:r>
              <w:rPr>
                <w:rFonts w:ascii="Times New Roman" w:hAnsi="Times New Roman" w:cs="Times New Roman"/>
                <w:b/>
                <w:sz w:val="26"/>
                <w:szCs w:val="26"/>
              </w:rPr>
              <w:t>Percentage</w:t>
            </w:r>
          </w:p>
        </w:tc>
      </w:tr>
      <w:tr w:rsidR="00BB7BD6" w:rsidTr="00BB7BD6">
        <w:tc>
          <w:tcPr>
            <w:tcW w:w="3192" w:type="dxa"/>
          </w:tcPr>
          <w:p w:rsidR="00BB7BD6" w:rsidRPr="006B26BA" w:rsidRDefault="006B26BA" w:rsidP="00F610BD">
            <w:pPr>
              <w:rPr>
                <w:rFonts w:ascii="Times New Roman" w:hAnsi="Times New Roman" w:cs="Times New Roman"/>
                <w:sz w:val="26"/>
                <w:szCs w:val="26"/>
              </w:rPr>
            </w:pPr>
            <w:r w:rsidRPr="006B26BA">
              <w:rPr>
                <w:rFonts w:ascii="Times New Roman" w:hAnsi="Times New Roman" w:cs="Times New Roman"/>
                <w:sz w:val="26"/>
                <w:szCs w:val="26"/>
              </w:rPr>
              <w:lastRenderedPageBreak/>
              <w:t>Students</w:t>
            </w:r>
          </w:p>
        </w:tc>
        <w:tc>
          <w:tcPr>
            <w:tcW w:w="3192" w:type="dxa"/>
          </w:tcPr>
          <w:p w:rsidR="00BB7BD6" w:rsidRPr="006B26BA" w:rsidRDefault="006B26BA" w:rsidP="00F610BD">
            <w:pPr>
              <w:rPr>
                <w:rFonts w:ascii="Times New Roman" w:hAnsi="Times New Roman" w:cs="Times New Roman"/>
                <w:sz w:val="26"/>
                <w:szCs w:val="26"/>
              </w:rPr>
            </w:pPr>
            <w:r w:rsidRPr="006B26BA">
              <w:rPr>
                <w:rFonts w:ascii="Times New Roman" w:hAnsi="Times New Roman" w:cs="Times New Roman"/>
                <w:sz w:val="26"/>
                <w:szCs w:val="26"/>
              </w:rPr>
              <w:t>10</w:t>
            </w:r>
          </w:p>
        </w:tc>
        <w:tc>
          <w:tcPr>
            <w:tcW w:w="3192" w:type="dxa"/>
          </w:tcPr>
          <w:p w:rsidR="00BB7BD6" w:rsidRPr="006B26BA" w:rsidRDefault="006B26BA" w:rsidP="00F610BD">
            <w:pPr>
              <w:rPr>
                <w:rFonts w:ascii="Times New Roman" w:hAnsi="Times New Roman" w:cs="Times New Roman"/>
                <w:sz w:val="26"/>
                <w:szCs w:val="26"/>
              </w:rPr>
            </w:pPr>
            <w:r w:rsidRPr="006B26BA">
              <w:rPr>
                <w:rFonts w:ascii="Times New Roman" w:hAnsi="Times New Roman" w:cs="Times New Roman"/>
                <w:sz w:val="26"/>
                <w:szCs w:val="26"/>
              </w:rPr>
              <w:t>12.5%</w:t>
            </w:r>
          </w:p>
        </w:tc>
      </w:tr>
      <w:tr w:rsidR="00BB7BD6" w:rsidTr="00BB7BD6">
        <w:tc>
          <w:tcPr>
            <w:tcW w:w="3192" w:type="dxa"/>
          </w:tcPr>
          <w:p w:rsidR="00BB7BD6" w:rsidRPr="006B26BA" w:rsidRDefault="006B26BA" w:rsidP="00F610BD">
            <w:pPr>
              <w:rPr>
                <w:rFonts w:ascii="Times New Roman" w:hAnsi="Times New Roman" w:cs="Times New Roman"/>
                <w:sz w:val="26"/>
                <w:szCs w:val="26"/>
              </w:rPr>
            </w:pPr>
            <w:r w:rsidRPr="006B26BA">
              <w:rPr>
                <w:rFonts w:ascii="Times New Roman" w:hAnsi="Times New Roman" w:cs="Times New Roman"/>
                <w:sz w:val="26"/>
                <w:szCs w:val="26"/>
              </w:rPr>
              <w:t>Trader</w:t>
            </w:r>
          </w:p>
        </w:tc>
        <w:tc>
          <w:tcPr>
            <w:tcW w:w="3192" w:type="dxa"/>
          </w:tcPr>
          <w:p w:rsidR="00BB7BD6" w:rsidRPr="006B26BA" w:rsidRDefault="006B26BA" w:rsidP="00F610BD">
            <w:pPr>
              <w:rPr>
                <w:rFonts w:ascii="Times New Roman" w:hAnsi="Times New Roman" w:cs="Times New Roman"/>
                <w:sz w:val="26"/>
                <w:szCs w:val="26"/>
              </w:rPr>
            </w:pPr>
            <w:r w:rsidRPr="006B26BA">
              <w:rPr>
                <w:rFonts w:ascii="Times New Roman" w:hAnsi="Times New Roman" w:cs="Times New Roman"/>
                <w:sz w:val="26"/>
                <w:szCs w:val="26"/>
              </w:rPr>
              <w:t>40</w:t>
            </w:r>
          </w:p>
        </w:tc>
        <w:tc>
          <w:tcPr>
            <w:tcW w:w="3192" w:type="dxa"/>
          </w:tcPr>
          <w:p w:rsidR="00BB7BD6" w:rsidRPr="006B26BA" w:rsidRDefault="006B26BA" w:rsidP="00F610BD">
            <w:pPr>
              <w:rPr>
                <w:rFonts w:ascii="Times New Roman" w:hAnsi="Times New Roman" w:cs="Times New Roman"/>
                <w:sz w:val="26"/>
                <w:szCs w:val="26"/>
              </w:rPr>
            </w:pPr>
            <w:r w:rsidRPr="006B26BA">
              <w:rPr>
                <w:rFonts w:ascii="Times New Roman" w:hAnsi="Times New Roman" w:cs="Times New Roman"/>
                <w:sz w:val="26"/>
                <w:szCs w:val="26"/>
              </w:rPr>
              <w:t>50%</w:t>
            </w:r>
          </w:p>
        </w:tc>
      </w:tr>
      <w:tr w:rsidR="006B26BA" w:rsidTr="00BB7BD6">
        <w:tc>
          <w:tcPr>
            <w:tcW w:w="3192" w:type="dxa"/>
          </w:tcPr>
          <w:p w:rsidR="006B26BA" w:rsidRPr="006B26BA" w:rsidRDefault="006B26BA" w:rsidP="00F610BD">
            <w:pPr>
              <w:rPr>
                <w:rFonts w:ascii="Times New Roman" w:hAnsi="Times New Roman" w:cs="Times New Roman"/>
                <w:sz w:val="26"/>
                <w:szCs w:val="26"/>
              </w:rPr>
            </w:pPr>
            <w:r w:rsidRPr="006B26BA">
              <w:rPr>
                <w:rFonts w:ascii="Times New Roman" w:hAnsi="Times New Roman" w:cs="Times New Roman"/>
                <w:sz w:val="26"/>
                <w:szCs w:val="26"/>
              </w:rPr>
              <w:t>Civil Servant</w:t>
            </w:r>
          </w:p>
        </w:tc>
        <w:tc>
          <w:tcPr>
            <w:tcW w:w="3192" w:type="dxa"/>
          </w:tcPr>
          <w:p w:rsidR="006B26BA" w:rsidRPr="006B26BA" w:rsidRDefault="006B26BA" w:rsidP="00F610BD">
            <w:pPr>
              <w:rPr>
                <w:rFonts w:ascii="Times New Roman" w:hAnsi="Times New Roman" w:cs="Times New Roman"/>
                <w:sz w:val="26"/>
                <w:szCs w:val="26"/>
              </w:rPr>
            </w:pPr>
            <w:r w:rsidRPr="006B26BA">
              <w:rPr>
                <w:rFonts w:ascii="Times New Roman" w:hAnsi="Times New Roman" w:cs="Times New Roman"/>
                <w:sz w:val="26"/>
                <w:szCs w:val="26"/>
              </w:rPr>
              <w:t>20</w:t>
            </w:r>
          </w:p>
        </w:tc>
        <w:tc>
          <w:tcPr>
            <w:tcW w:w="3192" w:type="dxa"/>
          </w:tcPr>
          <w:p w:rsidR="006B26BA" w:rsidRPr="006B26BA" w:rsidRDefault="006B26BA" w:rsidP="00F610BD">
            <w:pPr>
              <w:rPr>
                <w:rFonts w:ascii="Times New Roman" w:hAnsi="Times New Roman" w:cs="Times New Roman"/>
                <w:sz w:val="26"/>
                <w:szCs w:val="26"/>
              </w:rPr>
            </w:pPr>
            <w:r w:rsidRPr="006B26BA">
              <w:rPr>
                <w:rFonts w:ascii="Times New Roman" w:hAnsi="Times New Roman" w:cs="Times New Roman"/>
                <w:sz w:val="26"/>
                <w:szCs w:val="26"/>
              </w:rPr>
              <w:t>25%</w:t>
            </w:r>
          </w:p>
        </w:tc>
      </w:tr>
      <w:tr w:rsidR="006B26BA" w:rsidTr="00BB7BD6">
        <w:tc>
          <w:tcPr>
            <w:tcW w:w="3192" w:type="dxa"/>
          </w:tcPr>
          <w:p w:rsidR="006B26BA" w:rsidRPr="006B26BA" w:rsidRDefault="006B26BA" w:rsidP="00F610BD">
            <w:pPr>
              <w:rPr>
                <w:rFonts w:ascii="Times New Roman" w:hAnsi="Times New Roman" w:cs="Times New Roman"/>
                <w:sz w:val="26"/>
                <w:szCs w:val="26"/>
              </w:rPr>
            </w:pPr>
            <w:r w:rsidRPr="006B26BA">
              <w:rPr>
                <w:rFonts w:ascii="Times New Roman" w:hAnsi="Times New Roman" w:cs="Times New Roman"/>
                <w:sz w:val="26"/>
                <w:szCs w:val="26"/>
              </w:rPr>
              <w:t>Self employ</w:t>
            </w:r>
          </w:p>
        </w:tc>
        <w:tc>
          <w:tcPr>
            <w:tcW w:w="3192" w:type="dxa"/>
          </w:tcPr>
          <w:p w:rsidR="006B26BA" w:rsidRPr="006B26BA" w:rsidRDefault="006B26BA" w:rsidP="00F610BD">
            <w:pPr>
              <w:rPr>
                <w:rFonts w:ascii="Times New Roman" w:hAnsi="Times New Roman" w:cs="Times New Roman"/>
                <w:sz w:val="26"/>
                <w:szCs w:val="26"/>
              </w:rPr>
            </w:pPr>
            <w:r w:rsidRPr="006B26BA">
              <w:rPr>
                <w:rFonts w:ascii="Times New Roman" w:hAnsi="Times New Roman" w:cs="Times New Roman"/>
                <w:sz w:val="26"/>
                <w:szCs w:val="26"/>
              </w:rPr>
              <w:t>10</w:t>
            </w:r>
          </w:p>
        </w:tc>
        <w:tc>
          <w:tcPr>
            <w:tcW w:w="3192" w:type="dxa"/>
          </w:tcPr>
          <w:p w:rsidR="006B26BA" w:rsidRPr="006B26BA" w:rsidRDefault="006B26BA" w:rsidP="00F610BD">
            <w:pPr>
              <w:rPr>
                <w:rFonts w:ascii="Times New Roman" w:hAnsi="Times New Roman" w:cs="Times New Roman"/>
                <w:sz w:val="26"/>
                <w:szCs w:val="26"/>
              </w:rPr>
            </w:pPr>
            <w:r w:rsidRPr="006B26BA">
              <w:rPr>
                <w:rFonts w:ascii="Times New Roman" w:hAnsi="Times New Roman" w:cs="Times New Roman"/>
                <w:sz w:val="26"/>
                <w:szCs w:val="26"/>
              </w:rPr>
              <w:t>12.5%</w:t>
            </w:r>
          </w:p>
        </w:tc>
      </w:tr>
      <w:tr w:rsidR="006B26BA" w:rsidTr="00BB7BD6">
        <w:tc>
          <w:tcPr>
            <w:tcW w:w="3192" w:type="dxa"/>
          </w:tcPr>
          <w:p w:rsidR="006B26BA" w:rsidRDefault="006B26BA" w:rsidP="00F610BD">
            <w:pPr>
              <w:rPr>
                <w:rFonts w:ascii="Times New Roman" w:hAnsi="Times New Roman" w:cs="Times New Roman"/>
                <w:b/>
                <w:sz w:val="26"/>
                <w:szCs w:val="26"/>
              </w:rPr>
            </w:pPr>
            <w:r>
              <w:rPr>
                <w:rFonts w:ascii="Times New Roman" w:hAnsi="Times New Roman" w:cs="Times New Roman"/>
                <w:b/>
                <w:sz w:val="26"/>
                <w:szCs w:val="26"/>
              </w:rPr>
              <w:t>TOTAL</w:t>
            </w:r>
          </w:p>
        </w:tc>
        <w:tc>
          <w:tcPr>
            <w:tcW w:w="3192" w:type="dxa"/>
          </w:tcPr>
          <w:p w:rsidR="006B26BA" w:rsidRDefault="006B26BA" w:rsidP="00F610BD">
            <w:pPr>
              <w:rPr>
                <w:rFonts w:ascii="Times New Roman" w:hAnsi="Times New Roman" w:cs="Times New Roman"/>
                <w:b/>
                <w:sz w:val="26"/>
                <w:szCs w:val="26"/>
              </w:rPr>
            </w:pPr>
            <w:r>
              <w:rPr>
                <w:rFonts w:ascii="Times New Roman" w:hAnsi="Times New Roman" w:cs="Times New Roman"/>
                <w:b/>
                <w:sz w:val="26"/>
                <w:szCs w:val="26"/>
              </w:rPr>
              <w:t>80</w:t>
            </w:r>
          </w:p>
        </w:tc>
        <w:tc>
          <w:tcPr>
            <w:tcW w:w="3192" w:type="dxa"/>
          </w:tcPr>
          <w:p w:rsidR="006B26BA" w:rsidRDefault="006B26BA" w:rsidP="00F610BD">
            <w:pPr>
              <w:rPr>
                <w:rFonts w:ascii="Times New Roman" w:hAnsi="Times New Roman" w:cs="Times New Roman"/>
                <w:b/>
                <w:sz w:val="26"/>
                <w:szCs w:val="26"/>
              </w:rPr>
            </w:pPr>
            <w:r>
              <w:rPr>
                <w:rFonts w:ascii="Times New Roman" w:hAnsi="Times New Roman" w:cs="Times New Roman"/>
                <w:b/>
                <w:sz w:val="26"/>
                <w:szCs w:val="26"/>
              </w:rPr>
              <w:t>100%</w:t>
            </w:r>
          </w:p>
        </w:tc>
      </w:tr>
    </w:tbl>
    <w:p w:rsidR="00F610BD" w:rsidRPr="004C3A85" w:rsidRDefault="004C3A85" w:rsidP="004C3A85">
      <w:pPr>
        <w:rPr>
          <w:rFonts w:ascii="Times New Roman" w:hAnsi="Times New Roman" w:cs="Times New Roman"/>
          <w:b/>
          <w:i/>
          <w:sz w:val="26"/>
          <w:szCs w:val="26"/>
        </w:rPr>
      </w:pPr>
      <w:r w:rsidRPr="009A378F">
        <w:rPr>
          <w:rFonts w:ascii="Times New Roman" w:hAnsi="Times New Roman" w:cs="Times New Roman"/>
          <w:b/>
          <w:i/>
          <w:sz w:val="26"/>
          <w:szCs w:val="26"/>
        </w:rPr>
        <w:t xml:space="preserve">Source: </w:t>
      </w:r>
      <w:r>
        <w:rPr>
          <w:rFonts w:ascii="Times New Roman" w:hAnsi="Times New Roman" w:cs="Times New Roman"/>
          <w:b/>
          <w:i/>
          <w:sz w:val="26"/>
          <w:szCs w:val="26"/>
        </w:rPr>
        <w:t xml:space="preserve">field </w:t>
      </w:r>
      <w:r w:rsidRPr="009A378F">
        <w:rPr>
          <w:rFonts w:ascii="Times New Roman" w:hAnsi="Times New Roman" w:cs="Times New Roman"/>
          <w:b/>
          <w:i/>
          <w:sz w:val="26"/>
          <w:szCs w:val="26"/>
        </w:rPr>
        <w:t>survey</w:t>
      </w:r>
      <w:r>
        <w:rPr>
          <w:rFonts w:ascii="Times New Roman" w:hAnsi="Times New Roman" w:cs="Times New Roman"/>
          <w:b/>
          <w:i/>
          <w:sz w:val="26"/>
          <w:szCs w:val="26"/>
        </w:rPr>
        <w:t>,</w:t>
      </w:r>
      <w:r w:rsidR="00BD14DF">
        <w:rPr>
          <w:rFonts w:ascii="Times New Roman" w:hAnsi="Times New Roman" w:cs="Times New Roman"/>
          <w:b/>
          <w:i/>
          <w:sz w:val="26"/>
          <w:szCs w:val="26"/>
        </w:rPr>
        <w:t xml:space="preserve"> 2025</w:t>
      </w:r>
      <w:r>
        <w:rPr>
          <w:rFonts w:ascii="Times New Roman" w:hAnsi="Times New Roman" w:cs="Times New Roman"/>
          <w:b/>
          <w:i/>
          <w:sz w:val="26"/>
          <w:szCs w:val="26"/>
        </w:rPr>
        <w:t>.</w:t>
      </w:r>
    </w:p>
    <w:p w:rsidR="003538A6" w:rsidRDefault="00C1721F" w:rsidP="004C3A85">
      <w:pPr>
        <w:ind w:firstLine="720"/>
        <w:rPr>
          <w:rFonts w:ascii="Times New Roman" w:hAnsi="Times New Roman" w:cs="Times New Roman"/>
          <w:sz w:val="26"/>
          <w:szCs w:val="26"/>
        </w:rPr>
      </w:pPr>
      <w:proofErr w:type="gramStart"/>
      <w:r w:rsidRPr="00BC4BD7">
        <w:rPr>
          <w:rFonts w:ascii="Times New Roman" w:hAnsi="Times New Roman" w:cs="Times New Roman"/>
          <w:sz w:val="26"/>
          <w:szCs w:val="26"/>
        </w:rPr>
        <w:t>From the analysis above.</w:t>
      </w:r>
      <w:proofErr w:type="gramEnd"/>
      <w:r w:rsidRPr="00BC4BD7">
        <w:rPr>
          <w:rFonts w:ascii="Times New Roman" w:hAnsi="Times New Roman" w:cs="Times New Roman"/>
          <w:sz w:val="26"/>
          <w:szCs w:val="26"/>
        </w:rPr>
        <w:t xml:space="preserve"> </w:t>
      </w:r>
      <w:proofErr w:type="gramStart"/>
      <w:r w:rsidRPr="00BC4BD7">
        <w:rPr>
          <w:rFonts w:ascii="Times New Roman" w:hAnsi="Times New Roman" w:cs="Times New Roman"/>
          <w:sz w:val="26"/>
          <w:szCs w:val="26"/>
        </w:rPr>
        <w:t>the</w:t>
      </w:r>
      <w:proofErr w:type="gramEnd"/>
      <w:r w:rsidRPr="00BC4BD7">
        <w:rPr>
          <w:rFonts w:ascii="Times New Roman" w:hAnsi="Times New Roman" w:cs="Times New Roman"/>
          <w:sz w:val="26"/>
          <w:szCs w:val="26"/>
        </w:rPr>
        <w:t xml:space="preserve"> focus on the </w:t>
      </w:r>
      <w:r w:rsidR="003538A6" w:rsidRPr="00BC4BD7">
        <w:rPr>
          <w:rFonts w:ascii="Times New Roman" w:hAnsi="Times New Roman" w:cs="Times New Roman"/>
          <w:sz w:val="26"/>
          <w:szCs w:val="26"/>
        </w:rPr>
        <w:t>questionnaires</w:t>
      </w:r>
      <w:r w:rsidR="003538A6">
        <w:rPr>
          <w:rFonts w:ascii="Times New Roman" w:hAnsi="Times New Roman" w:cs="Times New Roman"/>
          <w:sz w:val="26"/>
          <w:szCs w:val="26"/>
        </w:rPr>
        <w:t xml:space="preserve"> distributed 80</w:t>
      </w:r>
      <w:r w:rsidRPr="00BC4BD7">
        <w:rPr>
          <w:rFonts w:ascii="Times New Roman" w:hAnsi="Times New Roman" w:cs="Times New Roman"/>
          <w:sz w:val="26"/>
          <w:szCs w:val="26"/>
        </w:rPr>
        <w:t xml:space="preserve"> questionnaires were distributed to trader, civil servant and self employ. </w:t>
      </w:r>
    </w:p>
    <w:p w:rsidR="008C6188" w:rsidRPr="008C6188" w:rsidRDefault="00C1721F" w:rsidP="008C6188">
      <w:pPr>
        <w:rPr>
          <w:rFonts w:ascii="Times New Roman" w:hAnsi="Times New Roman" w:cs="Times New Roman"/>
          <w:b/>
          <w:sz w:val="26"/>
          <w:szCs w:val="26"/>
        </w:rPr>
      </w:pPr>
      <w:r w:rsidRPr="008C6188">
        <w:rPr>
          <w:rFonts w:ascii="Times New Roman" w:hAnsi="Times New Roman" w:cs="Times New Roman"/>
          <w:b/>
          <w:sz w:val="26"/>
          <w:szCs w:val="26"/>
        </w:rPr>
        <w:t xml:space="preserve">TABLE 4.2.5: Duration of the staving in the area </w:t>
      </w:r>
    </w:p>
    <w:tbl>
      <w:tblPr>
        <w:tblStyle w:val="TableGrid"/>
        <w:tblW w:w="0" w:type="auto"/>
        <w:tblLook w:val="04A0"/>
      </w:tblPr>
      <w:tblGrid>
        <w:gridCol w:w="2978"/>
        <w:gridCol w:w="2936"/>
        <w:gridCol w:w="2942"/>
      </w:tblGrid>
      <w:tr w:rsidR="00D40CD8" w:rsidTr="00D40CD8">
        <w:tc>
          <w:tcPr>
            <w:tcW w:w="3192" w:type="dxa"/>
          </w:tcPr>
          <w:p w:rsidR="00D40CD8" w:rsidRPr="00D40CD8" w:rsidRDefault="00D40CD8" w:rsidP="004C3A85">
            <w:pPr>
              <w:rPr>
                <w:rFonts w:ascii="Times New Roman" w:hAnsi="Times New Roman" w:cs="Times New Roman"/>
                <w:b/>
                <w:sz w:val="26"/>
                <w:szCs w:val="26"/>
              </w:rPr>
            </w:pPr>
            <w:r w:rsidRPr="00D40CD8">
              <w:rPr>
                <w:rFonts w:ascii="Times New Roman" w:hAnsi="Times New Roman" w:cs="Times New Roman"/>
                <w:b/>
                <w:sz w:val="26"/>
                <w:szCs w:val="26"/>
              </w:rPr>
              <w:t>Despondency</w:t>
            </w:r>
          </w:p>
        </w:tc>
        <w:tc>
          <w:tcPr>
            <w:tcW w:w="3192" w:type="dxa"/>
          </w:tcPr>
          <w:p w:rsidR="00D40CD8" w:rsidRPr="00D40CD8" w:rsidRDefault="00D40CD8" w:rsidP="004C3A85">
            <w:pPr>
              <w:rPr>
                <w:rFonts w:ascii="Times New Roman" w:hAnsi="Times New Roman" w:cs="Times New Roman"/>
                <w:b/>
                <w:sz w:val="26"/>
                <w:szCs w:val="26"/>
              </w:rPr>
            </w:pPr>
            <w:r w:rsidRPr="00D40CD8">
              <w:rPr>
                <w:rFonts w:ascii="Times New Roman" w:hAnsi="Times New Roman" w:cs="Times New Roman"/>
                <w:b/>
                <w:sz w:val="26"/>
                <w:szCs w:val="26"/>
              </w:rPr>
              <w:t>Frequency</w:t>
            </w:r>
          </w:p>
        </w:tc>
        <w:tc>
          <w:tcPr>
            <w:tcW w:w="3192" w:type="dxa"/>
          </w:tcPr>
          <w:p w:rsidR="00D40CD8" w:rsidRPr="00D40CD8" w:rsidRDefault="00D40CD8" w:rsidP="004C3A85">
            <w:pPr>
              <w:rPr>
                <w:rFonts w:ascii="Times New Roman" w:hAnsi="Times New Roman" w:cs="Times New Roman"/>
                <w:b/>
                <w:sz w:val="26"/>
                <w:szCs w:val="26"/>
              </w:rPr>
            </w:pPr>
            <w:r w:rsidRPr="00D40CD8">
              <w:rPr>
                <w:rFonts w:ascii="Times New Roman" w:hAnsi="Times New Roman" w:cs="Times New Roman"/>
                <w:b/>
                <w:sz w:val="26"/>
                <w:szCs w:val="26"/>
              </w:rPr>
              <w:t>Percentage</w:t>
            </w:r>
          </w:p>
        </w:tc>
      </w:tr>
      <w:tr w:rsidR="00D40CD8" w:rsidTr="00D40CD8">
        <w:tc>
          <w:tcPr>
            <w:tcW w:w="3192" w:type="dxa"/>
          </w:tcPr>
          <w:p w:rsidR="00D40CD8" w:rsidRDefault="00637C03" w:rsidP="004C3A85">
            <w:pPr>
              <w:rPr>
                <w:rFonts w:ascii="Times New Roman" w:hAnsi="Times New Roman" w:cs="Times New Roman"/>
                <w:sz w:val="26"/>
                <w:szCs w:val="26"/>
              </w:rPr>
            </w:pPr>
            <w:r>
              <w:rPr>
                <w:rFonts w:ascii="Times New Roman" w:hAnsi="Times New Roman" w:cs="Times New Roman"/>
                <w:sz w:val="26"/>
                <w:szCs w:val="26"/>
              </w:rPr>
              <w:t>1-3years</w:t>
            </w:r>
          </w:p>
        </w:tc>
        <w:tc>
          <w:tcPr>
            <w:tcW w:w="3192" w:type="dxa"/>
          </w:tcPr>
          <w:p w:rsidR="00D40CD8" w:rsidRDefault="00637C03" w:rsidP="004C3A85">
            <w:pPr>
              <w:rPr>
                <w:rFonts w:ascii="Times New Roman" w:hAnsi="Times New Roman" w:cs="Times New Roman"/>
                <w:sz w:val="26"/>
                <w:szCs w:val="26"/>
              </w:rPr>
            </w:pPr>
            <w:r>
              <w:rPr>
                <w:rFonts w:ascii="Times New Roman" w:hAnsi="Times New Roman" w:cs="Times New Roman"/>
                <w:sz w:val="26"/>
                <w:szCs w:val="26"/>
              </w:rPr>
              <w:t>30</w:t>
            </w:r>
          </w:p>
        </w:tc>
        <w:tc>
          <w:tcPr>
            <w:tcW w:w="3192" w:type="dxa"/>
          </w:tcPr>
          <w:p w:rsidR="00D40CD8" w:rsidRDefault="00637C03" w:rsidP="004C3A85">
            <w:pPr>
              <w:rPr>
                <w:rFonts w:ascii="Times New Roman" w:hAnsi="Times New Roman" w:cs="Times New Roman"/>
                <w:sz w:val="26"/>
                <w:szCs w:val="26"/>
              </w:rPr>
            </w:pPr>
            <w:r>
              <w:rPr>
                <w:rFonts w:ascii="Times New Roman" w:hAnsi="Times New Roman" w:cs="Times New Roman"/>
                <w:sz w:val="26"/>
                <w:szCs w:val="26"/>
              </w:rPr>
              <w:t>37.5%</w:t>
            </w:r>
          </w:p>
        </w:tc>
      </w:tr>
      <w:tr w:rsidR="00D40CD8" w:rsidTr="00D40CD8">
        <w:tc>
          <w:tcPr>
            <w:tcW w:w="3192" w:type="dxa"/>
          </w:tcPr>
          <w:p w:rsidR="00D40CD8" w:rsidRDefault="00637C03" w:rsidP="004C3A85">
            <w:pPr>
              <w:rPr>
                <w:rFonts w:ascii="Times New Roman" w:hAnsi="Times New Roman" w:cs="Times New Roman"/>
                <w:sz w:val="26"/>
                <w:szCs w:val="26"/>
              </w:rPr>
            </w:pPr>
            <w:r>
              <w:rPr>
                <w:rFonts w:ascii="Times New Roman" w:hAnsi="Times New Roman" w:cs="Times New Roman"/>
                <w:sz w:val="26"/>
                <w:szCs w:val="26"/>
              </w:rPr>
              <w:t>4-6years</w:t>
            </w:r>
          </w:p>
        </w:tc>
        <w:tc>
          <w:tcPr>
            <w:tcW w:w="3192" w:type="dxa"/>
          </w:tcPr>
          <w:p w:rsidR="00D40CD8" w:rsidRDefault="00637C03" w:rsidP="004C3A85">
            <w:pPr>
              <w:rPr>
                <w:rFonts w:ascii="Times New Roman" w:hAnsi="Times New Roman" w:cs="Times New Roman"/>
                <w:sz w:val="26"/>
                <w:szCs w:val="26"/>
              </w:rPr>
            </w:pPr>
            <w:r>
              <w:rPr>
                <w:rFonts w:ascii="Times New Roman" w:hAnsi="Times New Roman" w:cs="Times New Roman"/>
                <w:sz w:val="26"/>
                <w:szCs w:val="26"/>
              </w:rPr>
              <w:t>30</w:t>
            </w:r>
          </w:p>
        </w:tc>
        <w:tc>
          <w:tcPr>
            <w:tcW w:w="3192" w:type="dxa"/>
          </w:tcPr>
          <w:p w:rsidR="00D40CD8" w:rsidRDefault="00637C03" w:rsidP="004C3A85">
            <w:pPr>
              <w:rPr>
                <w:rFonts w:ascii="Times New Roman" w:hAnsi="Times New Roman" w:cs="Times New Roman"/>
                <w:sz w:val="26"/>
                <w:szCs w:val="26"/>
              </w:rPr>
            </w:pPr>
            <w:r>
              <w:rPr>
                <w:rFonts w:ascii="Times New Roman" w:hAnsi="Times New Roman" w:cs="Times New Roman"/>
                <w:sz w:val="26"/>
                <w:szCs w:val="26"/>
              </w:rPr>
              <w:t>37.5%</w:t>
            </w:r>
          </w:p>
        </w:tc>
      </w:tr>
      <w:tr w:rsidR="00637C03" w:rsidTr="00D40CD8">
        <w:tc>
          <w:tcPr>
            <w:tcW w:w="3192" w:type="dxa"/>
          </w:tcPr>
          <w:p w:rsidR="00637C03" w:rsidRDefault="00637C03" w:rsidP="004C3A85">
            <w:pPr>
              <w:rPr>
                <w:rFonts w:ascii="Times New Roman" w:hAnsi="Times New Roman" w:cs="Times New Roman"/>
                <w:sz w:val="26"/>
                <w:szCs w:val="26"/>
              </w:rPr>
            </w:pPr>
            <w:r>
              <w:rPr>
                <w:rFonts w:ascii="Times New Roman" w:hAnsi="Times New Roman" w:cs="Times New Roman"/>
                <w:sz w:val="26"/>
                <w:szCs w:val="26"/>
              </w:rPr>
              <w:t>6-9years</w:t>
            </w:r>
          </w:p>
        </w:tc>
        <w:tc>
          <w:tcPr>
            <w:tcW w:w="3192" w:type="dxa"/>
          </w:tcPr>
          <w:p w:rsidR="00637C03" w:rsidRDefault="00637C03" w:rsidP="004C3A85">
            <w:pPr>
              <w:rPr>
                <w:rFonts w:ascii="Times New Roman" w:hAnsi="Times New Roman" w:cs="Times New Roman"/>
                <w:sz w:val="26"/>
                <w:szCs w:val="26"/>
              </w:rPr>
            </w:pPr>
            <w:r>
              <w:rPr>
                <w:rFonts w:ascii="Times New Roman" w:hAnsi="Times New Roman" w:cs="Times New Roman"/>
                <w:sz w:val="26"/>
                <w:szCs w:val="26"/>
              </w:rPr>
              <w:t>10</w:t>
            </w:r>
          </w:p>
        </w:tc>
        <w:tc>
          <w:tcPr>
            <w:tcW w:w="3192" w:type="dxa"/>
          </w:tcPr>
          <w:p w:rsidR="00637C03" w:rsidRDefault="00637C03" w:rsidP="004C3A85">
            <w:pPr>
              <w:rPr>
                <w:rFonts w:ascii="Times New Roman" w:hAnsi="Times New Roman" w:cs="Times New Roman"/>
                <w:sz w:val="26"/>
                <w:szCs w:val="26"/>
              </w:rPr>
            </w:pPr>
            <w:r>
              <w:rPr>
                <w:rFonts w:ascii="Times New Roman" w:hAnsi="Times New Roman" w:cs="Times New Roman"/>
                <w:sz w:val="26"/>
                <w:szCs w:val="26"/>
              </w:rPr>
              <w:t>12.5%</w:t>
            </w:r>
          </w:p>
        </w:tc>
      </w:tr>
      <w:tr w:rsidR="00637C03" w:rsidTr="00D40CD8">
        <w:tc>
          <w:tcPr>
            <w:tcW w:w="3192" w:type="dxa"/>
          </w:tcPr>
          <w:p w:rsidR="00637C03" w:rsidRDefault="00637C03" w:rsidP="004C3A85">
            <w:pPr>
              <w:rPr>
                <w:rFonts w:ascii="Times New Roman" w:hAnsi="Times New Roman" w:cs="Times New Roman"/>
                <w:sz w:val="26"/>
                <w:szCs w:val="26"/>
              </w:rPr>
            </w:pPr>
            <w:r>
              <w:rPr>
                <w:rFonts w:ascii="Times New Roman" w:hAnsi="Times New Roman" w:cs="Times New Roman"/>
                <w:sz w:val="26"/>
                <w:szCs w:val="26"/>
              </w:rPr>
              <w:t>10 and above</w:t>
            </w:r>
          </w:p>
        </w:tc>
        <w:tc>
          <w:tcPr>
            <w:tcW w:w="3192" w:type="dxa"/>
          </w:tcPr>
          <w:p w:rsidR="00637C03" w:rsidRDefault="00637C03" w:rsidP="004C3A85">
            <w:pPr>
              <w:rPr>
                <w:rFonts w:ascii="Times New Roman" w:hAnsi="Times New Roman" w:cs="Times New Roman"/>
                <w:sz w:val="26"/>
                <w:szCs w:val="26"/>
              </w:rPr>
            </w:pPr>
            <w:r>
              <w:rPr>
                <w:rFonts w:ascii="Times New Roman" w:hAnsi="Times New Roman" w:cs="Times New Roman"/>
                <w:sz w:val="26"/>
                <w:szCs w:val="26"/>
              </w:rPr>
              <w:t>10</w:t>
            </w:r>
          </w:p>
        </w:tc>
        <w:tc>
          <w:tcPr>
            <w:tcW w:w="3192" w:type="dxa"/>
          </w:tcPr>
          <w:p w:rsidR="00637C03" w:rsidRDefault="00637C03" w:rsidP="004C3A85">
            <w:pPr>
              <w:rPr>
                <w:rFonts w:ascii="Times New Roman" w:hAnsi="Times New Roman" w:cs="Times New Roman"/>
                <w:sz w:val="26"/>
                <w:szCs w:val="26"/>
              </w:rPr>
            </w:pPr>
            <w:r>
              <w:rPr>
                <w:rFonts w:ascii="Times New Roman" w:hAnsi="Times New Roman" w:cs="Times New Roman"/>
                <w:sz w:val="26"/>
                <w:szCs w:val="26"/>
              </w:rPr>
              <w:t>12.5%</w:t>
            </w:r>
          </w:p>
        </w:tc>
      </w:tr>
      <w:tr w:rsidR="00637C03" w:rsidTr="00D40CD8">
        <w:tc>
          <w:tcPr>
            <w:tcW w:w="3192" w:type="dxa"/>
          </w:tcPr>
          <w:p w:rsidR="00637C03" w:rsidRPr="00637C03" w:rsidRDefault="00637C03" w:rsidP="004C3A85">
            <w:pPr>
              <w:rPr>
                <w:rFonts w:ascii="Times New Roman" w:hAnsi="Times New Roman" w:cs="Times New Roman"/>
                <w:b/>
                <w:sz w:val="26"/>
                <w:szCs w:val="26"/>
              </w:rPr>
            </w:pPr>
            <w:r w:rsidRPr="00637C03">
              <w:rPr>
                <w:rFonts w:ascii="Times New Roman" w:hAnsi="Times New Roman" w:cs="Times New Roman"/>
                <w:b/>
                <w:sz w:val="26"/>
                <w:szCs w:val="26"/>
              </w:rPr>
              <w:t>TOTAL</w:t>
            </w:r>
          </w:p>
        </w:tc>
        <w:tc>
          <w:tcPr>
            <w:tcW w:w="3192" w:type="dxa"/>
          </w:tcPr>
          <w:p w:rsidR="00637C03" w:rsidRPr="00637C03" w:rsidRDefault="00637C03" w:rsidP="004C3A85">
            <w:pPr>
              <w:rPr>
                <w:rFonts w:ascii="Times New Roman" w:hAnsi="Times New Roman" w:cs="Times New Roman"/>
                <w:b/>
                <w:sz w:val="26"/>
                <w:szCs w:val="26"/>
              </w:rPr>
            </w:pPr>
            <w:r w:rsidRPr="00637C03">
              <w:rPr>
                <w:rFonts w:ascii="Times New Roman" w:hAnsi="Times New Roman" w:cs="Times New Roman"/>
                <w:b/>
                <w:sz w:val="26"/>
                <w:szCs w:val="26"/>
              </w:rPr>
              <w:t>80</w:t>
            </w:r>
          </w:p>
        </w:tc>
        <w:tc>
          <w:tcPr>
            <w:tcW w:w="3192" w:type="dxa"/>
          </w:tcPr>
          <w:p w:rsidR="00637C03" w:rsidRPr="00637C03" w:rsidRDefault="00637C03" w:rsidP="004C3A85">
            <w:pPr>
              <w:rPr>
                <w:rFonts w:ascii="Times New Roman" w:hAnsi="Times New Roman" w:cs="Times New Roman"/>
                <w:b/>
                <w:sz w:val="26"/>
                <w:szCs w:val="26"/>
              </w:rPr>
            </w:pPr>
            <w:r w:rsidRPr="00637C03">
              <w:rPr>
                <w:rFonts w:ascii="Times New Roman" w:hAnsi="Times New Roman" w:cs="Times New Roman"/>
                <w:b/>
                <w:sz w:val="26"/>
                <w:szCs w:val="26"/>
              </w:rPr>
              <w:t>100%</w:t>
            </w:r>
          </w:p>
        </w:tc>
      </w:tr>
    </w:tbl>
    <w:p w:rsidR="0008297C" w:rsidRPr="004C3A85" w:rsidRDefault="0008297C" w:rsidP="0008297C">
      <w:pPr>
        <w:rPr>
          <w:rFonts w:ascii="Times New Roman" w:hAnsi="Times New Roman" w:cs="Times New Roman"/>
          <w:b/>
          <w:i/>
          <w:sz w:val="26"/>
          <w:szCs w:val="26"/>
        </w:rPr>
      </w:pPr>
      <w:r w:rsidRPr="009A378F">
        <w:rPr>
          <w:rFonts w:ascii="Times New Roman" w:hAnsi="Times New Roman" w:cs="Times New Roman"/>
          <w:b/>
          <w:i/>
          <w:sz w:val="26"/>
          <w:szCs w:val="26"/>
        </w:rPr>
        <w:t xml:space="preserve">Source: </w:t>
      </w:r>
      <w:r>
        <w:rPr>
          <w:rFonts w:ascii="Times New Roman" w:hAnsi="Times New Roman" w:cs="Times New Roman"/>
          <w:b/>
          <w:i/>
          <w:sz w:val="26"/>
          <w:szCs w:val="26"/>
        </w:rPr>
        <w:t xml:space="preserve">field </w:t>
      </w:r>
      <w:r w:rsidRPr="009A378F">
        <w:rPr>
          <w:rFonts w:ascii="Times New Roman" w:hAnsi="Times New Roman" w:cs="Times New Roman"/>
          <w:b/>
          <w:i/>
          <w:sz w:val="26"/>
          <w:szCs w:val="26"/>
        </w:rPr>
        <w:t>survey</w:t>
      </w:r>
      <w:r>
        <w:rPr>
          <w:rFonts w:ascii="Times New Roman" w:hAnsi="Times New Roman" w:cs="Times New Roman"/>
          <w:b/>
          <w:i/>
          <w:sz w:val="26"/>
          <w:szCs w:val="26"/>
        </w:rPr>
        <w:t>,</w:t>
      </w:r>
      <w:r w:rsidR="00BD14DF">
        <w:rPr>
          <w:rFonts w:ascii="Times New Roman" w:hAnsi="Times New Roman" w:cs="Times New Roman"/>
          <w:b/>
          <w:i/>
          <w:sz w:val="26"/>
          <w:szCs w:val="26"/>
        </w:rPr>
        <w:t xml:space="preserve"> 2025</w:t>
      </w:r>
      <w:r>
        <w:rPr>
          <w:rFonts w:ascii="Times New Roman" w:hAnsi="Times New Roman" w:cs="Times New Roman"/>
          <w:b/>
          <w:i/>
          <w:sz w:val="26"/>
          <w:szCs w:val="26"/>
        </w:rPr>
        <w:t>.</w:t>
      </w:r>
    </w:p>
    <w:p w:rsidR="000C6583" w:rsidRDefault="000C6583" w:rsidP="004C3A85">
      <w:pPr>
        <w:ind w:firstLine="720"/>
        <w:rPr>
          <w:rFonts w:ascii="Times New Roman" w:hAnsi="Times New Roman" w:cs="Times New Roman"/>
          <w:sz w:val="26"/>
          <w:szCs w:val="26"/>
        </w:rPr>
      </w:pPr>
      <w:r w:rsidRPr="00BC4BD7">
        <w:rPr>
          <w:rFonts w:ascii="Times New Roman" w:hAnsi="Times New Roman" w:cs="Times New Roman"/>
          <w:sz w:val="26"/>
          <w:szCs w:val="26"/>
        </w:rPr>
        <w:t>From the table above, 30 respondents representing 37.5% of the total respondents were staying for the past l to 3 year, 30 respondents representing 37.5% stay for 4-6years, 10 respondents representing 12.5% stay for 6-9years while 10 respondents representing 12.5% stay for 10 and above years.</w:t>
      </w:r>
    </w:p>
    <w:p w:rsidR="00467053" w:rsidRPr="008C6188" w:rsidRDefault="00467053" w:rsidP="00467053">
      <w:pPr>
        <w:rPr>
          <w:rFonts w:ascii="Times New Roman" w:hAnsi="Times New Roman" w:cs="Times New Roman"/>
          <w:b/>
          <w:sz w:val="26"/>
          <w:szCs w:val="26"/>
        </w:rPr>
      </w:pPr>
      <w:r>
        <w:rPr>
          <w:rFonts w:ascii="Times New Roman" w:hAnsi="Times New Roman" w:cs="Times New Roman"/>
          <w:b/>
          <w:sz w:val="26"/>
          <w:szCs w:val="26"/>
        </w:rPr>
        <w:t>TABLE 4.2.6</w:t>
      </w:r>
      <w:r w:rsidRPr="008C6188">
        <w:rPr>
          <w:rFonts w:ascii="Times New Roman" w:hAnsi="Times New Roman" w:cs="Times New Roman"/>
          <w:b/>
          <w:sz w:val="26"/>
          <w:szCs w:val="26"/>
        </w:rPr>
        <w:t>:</w:t>
      </w:r>
      <w:r>
        <w:rPr>
          <w:rFonts w:ascii="Times New Roman" w:hAnsi="Times New Roman" w:cs="Times New Roman"/>
          <w:b/>
          <w:sz w:val="26"/>
          <w:szCs w:val="26"/>
        </w:rPr>
        <w:t xml:space="preserve"> Enacted Laws </w:t>
      </w:r>
      <w:proofErr w:type="gramStart"/>
      <w:r>
        <w:rPr>
          <w:rFonts w:ascii="Times New Roman" w:hAnsi="Times New Roman" w:cs="Times New Roman"/>
          <w:b/>
          <w:sz w:val="26"/>
          <w:szCs w:val="26"/>
        </w:rPr>
        <w:t>Influencing</w:t>
      </w:r>
      <w:proofErr w:type="gramEnd"/>
      <w:r>
        <w:rPr>
          <w:rFonts w:ascii="Times New Roman" w:hAnsi="Times New Roman" w:cs="Times New Roman"/>
          <w:b/>
          <w:sz w:val="26"/>
          <w:szCs w:val="26"/>
        </w:rPr>
        <w:t xml:space="preserve"> land Use Decision in Ilorin Metropolitan? </w:t>
      </w:r>
    </w:p>
    <w:tbl>
      <w:tblPr>
        <w:tblStyle w:val="TableGrid"/>
        <w:tblW w:w="0" w:type="auto"/>
        <w:tblLook w:val="04A0"/>
      </w:tblPr>
      <w:tblGrid>
        <w:gridCol w:w="2984"/>
        <w:gridCol w:w="2934"/>
        <w:gridCol w:w="2938"/>
      </w:tblGrid>
      <w:tr w:rsidR="00C01DE1" w:rsidTr="00C01DE1">
        <w:tc>
          <w:tcPr>
            <w:tcW w:w="3192" w:type="dxa"/>
          </w:tcPr>
          <w:p w:rsidR="00C01DE1" w:rsidRPr="00C01DE1" w:rsidRDefault="00C01DE1" w:rsidP="00C1721F">
            <w:pPr>
              <w:rPr>
                <w:rFonts w:ascii="Times New Roman" w:hAnsi="Times New Roman" w:cs="Times New Roman"/>
                <w:b/>
                <w:sz w:val="26"/>
                <w:szCs w:val="26"/>
              </w:rPr>
            </w:pPr>
            <w:r w:rsidRPr="00C01DE1">
              <w:rPr>
                <w:rFonts w:ascii="Times New Roman" w:hAnsi="Times New Roman" w:cs="Times New Roman"/>
                <w:b/>
                <w:sz w:val="26"/>
                <w:szCs w:val="26"/>
              </w:rPr>
              <w:t>Despondency</w:t>
            </w:r>
          </w:p>
        </w:tc>
        <w:tc>
          <w:tcPr>
            <w:tcW w:w="3192" w:type="dxa"/>
          </w:tcPr>
          <w:p w:rsidR="00C01DE1" w:rsidRPr="00C01DE1" w:rsidRDefault="00C01DE1" w:rsidP="00C1721F">
            <w:pPr>
              <w:rPr>
                <w:rFonts w:ascii="Times New Roman" w:hAnsi="Times New Roman" w:cs="Times New Roman"/>
                <w:b/>
                <w:sz w:val="26"/>
                <w:szCs w:val="26"/>
              </w:rPr>
            </w:pPr>
            <w:r w:rsidRPr="00C01DE1">
              <w:rPr>
                <w:rFonts w:ascii="Times New Roman" w:hAnsi="Times New Roman" w:cs="Times New Roman"/>
                <w:b/>
                <w:sz w:val="26"/>
                <w:szCs w:val="26"/>
              </w:rPr>
              <w:t>Frequency</w:t>
            </w:r>
          </w:p>
        </w:tc>
        <w:tc>
          <w:tcPr>
            <w:tcW w:w="3192" w:type="dxa"/>
          </w:tcPr>
          <w:p w:rsidR="00C01DE1" w:rsidRPr="00C01DE1" w:rsidRDefault="00C01DE1" w:rsidP="00C1721F">
            <w:pPr>
              <w:rPr>
                <w:rFonts w:ascii="Times New Roman" w:hAnsi="Times New Roman" w:cs="Times New Roman"/>
                <w:b/>
                <w:sz w:val="26"/>
                <w:szCs w:val="26"/>
              </w:rPr>
            </w:pPr>
            <w:r w:rsidRPr="00C01DE1">
              <w:rPr>
                <w:rFonts w:ascii="Times New Roman" w:hAnsi="Times New Roman" w:cs="Times New Roman"/>
                <w:b/>
                <w:sz w:val="26"/>
                <w:szCs w:val="26"/>
              </w:rPr>
              <w:t>percentage</w:t>
            </w:r>
          </w:p>
        </w:tc>
      </w:tr>
      <w:tr w:rsidR="00C01DE1" w:rsidTr="00C01DE1">
        <w:tc>
          <w:tcPr>
            <w:tcW w:w="3192" w:type="dxa"/>
          </w:tcPr>
          <w:p w:rsidR="00C01DE1"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Town planning and Land Use regulations</w:t>
            </w:r>
          </w:p>
        </w:tc>
        <w:tc>
          <w:tcPr>
            <w:tcW w:w="3192" w:type="dxa"/>
          </w:tcPr>
          <w:p w:rsidR="00C01DE1"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15</w:t>
            </w:r>
          </w:p>
        </w:tc>
        <w:tc>
          <w:tcPr>
            <w:tcW w:w="3192" w:type="dxa"/>
          </w:tcPr>
          <w:p w:rsidR="00C01DE1"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18.75%</w:t>
            </w:r>
          </w:p>
        </w:tc>
      </w:tr>
      <w:tr w:rsidR="00C01DE1" w:rsidTr="00C01DE1">
        <w:tc>
          <w:tcPr>
            <w:tcW w:w="3192" w:type="dxa"/>
          </w:tcPr>
          <w:p w:rsidR="00C01DE1"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Housing and Property Development Regulations</w:t>
            </w:r>
          </w:p>
        </w:tc>
        <w:tc>
          <w:tcPr>
            <w:tcW w:w="3192" w:type="dxa"/>
          </w:tcPr>
          <w:p w:rsidR="00C01DE1"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15</w:t>
            </w:r>
          </w:p>
        </w:tc>
        <w:tc>
          <w:tcPr>
            <w:tcW w:w="3192" w:type="dxa"/>
          </w:tcPr>
          <w:p w:rsidR="00C01DE1"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18.75%</w:t>
            </w:r>
          </w:p>
        </w:tc>
      </w:tr>
      <w:tr w:rsidR="00C97A4C" w:rsidTr="00C01DE1">
        <w:tc>
          <w:tcPr>
            <w:tcW w:w="3192" w:type="dxa"/>
          </w:tcPr>
          <w:p w:rsidR="00C97A4C"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Traffic and Transportation regulations</w:t>
            </w:r>
          </w:p>
        </w:tc>
        <w:tc>
          <w:tcPr>
            <w:tcW w:w="3192" w:type="dxa"/>
          </w:tcPr>
          <w:p w:rsidR="00C97A4C"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20</w:t>
            </w:r>
          </w:p>
        </w:tc>
        <w:tc>
          <w:tcPr>
            <w:tcW w:w="3192" w:type="dxa"/>
          </w:tcPr>
          <w:p w:rsidR="00C97A4C"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25%</w:t>
            </w:r>
          </w:p>
        </w:tc>
      </w:tr>
      <w:tr w:rsidR="00C97A4C" w:rsidTr="00C01DE1">
        <w:tc>
          <w:tcPr>
            <w:tcW w:w="3192" w:type="dxa"/>
          </w:tcPr>
          <w:p w:rsidR="00C97A4C"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Urban Renewal regulations</w:t>
            </w:r>
          </w:p>
        </w:tc>
        <w:tc>
          <w:tcPr>
            <w:tcW w:w="3192" w:type="dxa"/>
          </w:tcPr>
          <w:p w:rsidR="00C97A4C"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10</w:t>
            </w:r>
          </w:p>
        </w:tc>
        <w:tc>
          <w:tcPr>
            <w:tcW w:w="3192" w:type="dxa"/>
          </w:tcPr>
          <w:p w:rsidR="00C97A4C"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12.5%</w:t>
            </w:r>
          </w:p>
        </w:tc>
      </w:tr>
      <w:tr w:rsidR="00C97A4C" w:rsidTr="00C01DE1">
        <w:tc>
          <w:tcPr>
            <w:tcW w:w="3192" w:type="dxa"/>
          </w:tcPr>
          <w:p w:rsidR="00C97A4C"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Rent and Land Use Charge Legislations</w:t>
            </w:r>
          </w:p>
        </w:tc>
        <w:tc>
          <w:tcPr>
            <w:tcW w:w="3192" w:type="dxa"/>
          </w:tcPr>
          <w:p w:rsidR="00C97A4C"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20</w:t>
            </w:r>
          </w:p>
        </w:tc>
        <w:tc>
          <w:tcPr>
            <w:tcW w:w="3192" w:type="dxa"/>
          </w:tcPr>
          <w:p w:rsidR="00C97A4C" w:rsidRPr="00C97A4C" w:rsidRDefault="00C97A4C" w:rsidP="00C1721F">
            <w:pPr>
              <w:rPr>
                <w:rFonts w:ascii="Times New Roman" w:hAnsi="Times New Roman" w:cs="Times New Roman"/>
                <w:sz w:val="26"/>
                <w:szCs w:val="26"/>
              </w:rPr>
            </w:pPr>
            <w:r w:rsidRPr="00C97A4C">
              <w:rPr>
                <w:rFonts w:ascii="Times New Roman" w:hAnsi="Times New Roman" w:cs="Times New Roman"/>
                <w:sz w:val="26"/>
                <w:szCs w:val="26"/>
              </w:rPr>
              <w:t>25%</w:t>
            </w:r>
          </w:p>
        </w:tc>
      </w:tr>
      <w:tr w:rsidR="00C97A4C" w:rsidTr="00C01DE1">
        <w:tc>
          <w:tcPr>
            <w:tcW w:w="3192" w:type="dxa"/>
          </w:tcPr>
          <w:p w:rsidR="00C97A4C" w:rsidRDefault="00C97A4C" w:rsidP="00C1721F">
            <w:pPr>
              <w:rPr>
                <w:rFonts w:ascii="Times New Roman" w:hAnsi="Times New Roman" w:cs="Times New Roman"/>
                <w:b/>
                <w:sz w:val="26"/>
                <w:szCs w:val="26"/>
              </w:rPr>
            </w:pPr>
            <w:r>
              <w:rPr>
                <w:rFonts w:ascii="Times New Roman" w:hAnsi="Times New Roman" w:cs="Times New Roman"/>
                <w:b/>
                <w:sz w:val="26"/>
                <w:szCs w:val="26"/>
              </w:rPr>
              <w:lastRenderedPageBreak/>
              <w:t>TOTAL</w:t>
            </w:r>
          </w:p>
        </w:tc>
        <w:tc>
          <w:tcPr>
            <w:tcW w:w="3192" w:type="dxa"/>
          </w:tcPr>
          <w:p w:rsidR="00C97A4C" w:rsidRDefault="00C97A4C" w:rsidP="00C1721F">
            <w:pPr>
              <w:rPr>
                <w:rFonts w:ascii="Times New Roman" w:hAnsi="Times New Roman" w:cs="Times New Roman"/>
                <w:b/>
                <w:sz w:val="26"/>
                <w:szCs w:val="26"/>
              </w:rPr>
            </w:pPr>
            <w:r>
              <w:rPr>
                <w:rFonts w:ascii="Times New Roman" w:hAnsi="Times New Roman" w:cs="Times New Roman"/>
                <w:b/>
                <w:sz w:val="26"/>
                <w:szCs w:val="26"/>
              </w:rPr>
              <w:t>80</w:t>
            </w:r>
          </w:p>
        </w:tc>
        <w:tc>
          <w:tcPr>
            <w:tcW w:w="3192" w:type="dxa"/>
          </w:tcPr>
          <w:p w:rsidR="00C97A4C" w:rsidRDefault="00C97A4C" w:rsidP="00C97A4C">
            <w:pPr>
              <w:spacing w:line="360" w:lineRule="auto"/>
              <w:rPr>
                <w:rFonts w:ascii="Times New Roman" w:hAnsi="Times New Roman" w:cs="Times New Roman"/>
                <w:b/>
                <w:sz w:val="26"/>
                <w:szCs w:val="26"/>
              </w:rPr>
            </w:pPr>
            <w:r>
              <w:rPr>
                <w:rFonts w:ascii="Times New Roman" w:hAnsi="Times New Roman" w:cs="Times New Roman"/>
                <w:b/>
                <w:sz w:val="26"/>
                <w:szCs w:val="26"/>
              </w:rPr>
              <w:t>100%</w:t>
            </w:r>
          </w:p>
        </w:tc>
      </w:tr>
    </w:tbl>
    <w:p w:rsidR="00467053" w:rsidRPr="006430B8" w:rsidRDefault="006430B8" w:rsidP="00C1721F">
      <w:pPr>
        <w:rPr>
          <w:rFonts w:ascii="Times New Roman" w:hAnsi="Times New Roman" w:cs="Times New Roman"/>
          <w:b/>
          <w:i/>
          <w:sz w:val="26"/>
          <w:szCs w:val="26"/>
        </w:rPr>
      </w:pPr>
      <w:r w:rsidRPr="009A378F">
        <w:rPr>
          <w:rFonts w:ascii="Times New Roman" w:hAnsi="Times New Roman" w:cs="Times New Roman"/>
          <w:b/>
          <w:i/>
          <w:sz w:val="26"/>
          <w:szCs w:val="26"/>
        </w:rPr>
        <w:t xml:space="preserve">Source: </w:t>
      </w:r>
      <w:r>
        <w:rPr>
          <w:rFonts w:ascii="Times New Roman" w:hAnsi="Times New Roman" w:cs="Times New Roman"/>
          <w:b/>
          <w:i/>
          <w:sz w:val="26"/>
          <w:szCs w:val="26"/>
        </w:rPr>
        <w:t xml:space="preserve">field </w:t>
      </w:r>
      <w:r w:rsidRPr="009A378F">
        <w:rPr>
          <w:rFonts w:ascii="Times New Roman" w:hAnsi="Times New Roman" w:cs="Times New Roman"/>
          <w:b/>
          <w:i/>
          <w:sz w:val="26"/>
          <w:szCs w:val="26"/>
        </w:rPr>
        <w:t>survey</w:t>
      </w:r>
      <w:r>
        <w:rPr>
          <w:rFonts w:ascii="Times New Roman" w:hAnsi="Times New Roman" w:cs="Times New Roman"/>
          <w:b/>
          <w:i/>
          <w:sz w:val="26"/>
          <w:szCs w:val="26"/>
        </w:rPr>
        <w:t>,</w:t>
      </w:r>
      <w:r w:rsidR="00BD14DF">
        <w:rPr>
          <w:rFonts w:ascii="Times New Roman" w:hAnsi="Times New Roman" w:cs="Times New Roman"/>
          <w:b/>
          <w:i/>
          <w:sz w:val="26"/>
          <w:szCs w:val="26"/>
        </w:rPr>
        <w:t xml:space="preserve"> 2025</w:t>
      </w:r>
      <w:r>
        <w:rPr>
          <w:rFonts w:ascii="Times New Roman" w:hAnsi="Times New Roman" w:cs="Times New Roman"/>
          <w:b/>
          <w:i/>
          <w:sz w:val="26"/>
          <w:szCs w:val="26"/>
        </w:rPr>
        <w:t>.</w:t>
      </w:r>
    </w:p>
    <w:p w:rsidR="006430B8" w:rsidRDefault="006430B8" w:rsidP="00C1721F">
      <w:pPr>
        <w:rPr>
          <w:rFonts w:ascii="Times New Roman" w:hAnsi="Times New Roman" w:cs="Times New Roman"/>
          <w:sz w:val="26"/>
          <w:szCs w:val="26"/>
        </w:rPr>
      </w:pPr>
      <w:r>
        <w:rPr>
          <w:rFonts w:ascii="Times New Roman" w:hAnsi="Times New Roman" w:cs="Times New Roman"/>
          <w:sz w:val="26"/>
          <w:szCs w:val="26"/>
        </w:rPr>
        <w:t>From the</w:t>
      </w:r>
      <w:r w:rsidR="00C1721F" w:rsidRPr="00BC4BD7">
        <w:rPr>
          <w:rFonts w:ascii="Times New Roman" w:hAnsi="Times New Roman" w:cs="Times New Roman"/>
          <w:sz w:val="26"/>
          <w:szCs w:val="26"/>
        </w:rPr>
        <w:t xml:space="preserve"> table above, it shows that 15 respondents representing l6./D70 wor0 town planning and land use regulations, 15 respondents representing 18.75% were Housing and Property Development Regulations 20 respondents representing 25Y% Were Traffic and Transportation Regulations, 10 respondents representing 12,5% were Urban Renewal Regulations while 20 respondents representing 25% were Rent and Land </w:t>
      </w:r>
      <w:proofErr w:type="spellStart"/>
      <w:r w:rsidR="00C1721F" w:rsidRPr="00BC4BD7">
        <w:rPr>
          <w:rFonts w:ascii="Times New Roman" w:hAnsi="Times New Roman" w:cs="Times New Roman"/>
          <w:sz w:val="26"/>
          <w:szCs w:val="26"/>
        </w:rPr>
        <w:t>Usc</w:t>
      </w:r>
      <w:proofErr w:type="spellEnd"/>
      <w:r w:rsidR="00C1721F" w:rsidRPr="00BC4BD7">
        <w:rPr>
          <w:rFonts w:ascii="Times New Roman" w:hAnsi="Times New Roman" w:cs="Times New Roman"/>
          <w:sz w:val="26"/>
          <w:szCs w:val="26"/>
        </w:rPr>
        <w:t xml:space="preserve"> Charge </w:t>
      </w:r>
      <w:r w:rsidRPr="00BC4BD7">
        <w:rPr>
          <w:rFonts w:ascii="Times New Roman" w:hAnsi="Times New Roman" w:cs="Times New Roman"/>
          <w:sz w:val="26"/>
          <w:szCs w:val="26"/>
        </w:rPr>
        <w:t>Legislations</w:t>
      </w:r>
      <w:r w:rsidR="00C1721F" w:rsidRPr="00BC4BD7">
        <w:rPr>
          <w:rFonts w:ascii="Times New Roman" w:hAnsi="Times New Roman" w:cs="Times New Roman"/>
          <w:sz w:val="26"/>
          <w:szCs w:val="26"/>
        </w:rPr>
        <w:t>, This shows that all the listed laws in table were enacted the land use laws in Ilorin metropolis.</w:t>
      </w:r>
    </w:p>
    <w:p w:rsidR="00AA3D43" w:rsidRDefault="00C1721F" w:rsidP="00C1721F">
      <w:pPr>
        <w:rPr>
          <w:rFonts w:ascii="Times New Roman" w:hAnsi="Times New Roman" w:cs="Times New Roman"/>
          <w:b/>
          <w:sz w:val="26"/>
          <w:szCs w:val="26"/>
        </w:rPr>
      </w:pPr>
      <w:r w:rsidRPr="00AA3D43">
        <w:rPr>
          <w:rFonts w:ascii="Times New Roman" w:hAnsi="Times New Roman" w:cs="Times New Roman"/>
          <w:b/>
          <w:sz w:val="26"/>
          <w:szCs w:val="26"/>
        </w:rPr>
        <w:t xml:space="preserve"> TABLE 4.2.7: The enacted enforced land use laws for property development n Ilorin Metropolis. </w:t>
      </w:r>
    </w:p>
    <w:tbl>
      <w:tblPr>
        <w:tblStyle w:val="TableGrid"/>
        <w:tblW w:w="0" w:type="auto"/>
        <w:tblLook w:val="04A0"/>
      </w:tblPr>
      <w:tblGrid>
        <w:gridCol w:w="2978"/>
        <w:gridCol w:w="2936"/>
        <w:gridCol w:w="2942"/>
      </w:tblGrid>
      <w:tr w:rsidR="004D79D8" w:rsidTr="004D79D8">
        <w:tc>
          <w:tcPr>
            <w:tcW w:w="3192" w:type="dxa"/>
          </w:tcPr>
          <w:p w:rsidR="004D79D8" w:rsidRPr="008A37C1" w:rsidRDefault="008A37C1" w:rsidP="00C1721F">
            <w:pPr>
              <w:rPr>
                <w:rFonts w:ascii="Times New Roman" w:hAnsi="Times New Roman" w:cs="Times New Roman"/>
                <w:b/>
                <w:sz w:val="26"/>
                <w:szCs w:val="26"/>
              </w:rPr>
            </w:pPr>
            <w:r w:rsidRPr="008A37C1">
              <w:rPr>
                <w:rFonts w:ascii="Times New Roman" w:hAnsi="Times New Roman" w:cs="Times New Roman"/>
                <w:b/>
                <w:sz w:val="26"/>
                <w:szCs w:val="26"/>
              </w:rPr>
              <w:t>Despondency</w:t>
            </w:r>
          </w:p>
        </w:tc>
        <w:tc>
          <w:tcPr>
            <w:tcW w:w="3192" w:type="dxa"/>
          </w:tcPr>
          <w:p w:rsidR="004D79D8" w:rsidRDefault="008A37C1" w:rsidP="00C1721F">
            <w:pPr>
              <w:rPr>
                <w:rFonts w:ascii="Times New Roman" w:hAnsi="Times New Roman" w:cs="Times New Roman"/>
                <w:b/>
                <w:sz w:val="26"/>
                <w:szCs w:val="26"/>
              </w:rPr>
            </w:pPr>
            <w:r>
              <w:rPr>
                <w:rFonts w:ascii="Times New Roman" w:hAnsi="Times New Roman" w:cs="Times New Roman"/>
                <w:b/>
                <w:sz w:val="26"/>
                <w:szCs w:val="26"/>
              </w:rPr>
              <w:t>Frequency</w:t>
            </w:r>
          </w:p>
        </w:tc>
        <w:tc>
          <w:tcPr>
            <w:tcW w:w="3192" w:type="dxa"/>
          </w:tcPr>
          <w:p w:rsidR="004D79D8" w:rsidRDefault="008A37C1" w:rsidP="00C1721F">
            <w:pPr>
              <w:rPr>
                <w:rFonts w:ascii="Times New Roman" w:hAnsi="Times New Roman" w:cs="Times New Roman"/>
                <w:b/>
                <w:sz w:val="26"/>
                <w:szCs w:val="26"/>
              </w:rPr>
            </w:pPr>
            <w:r>
              <w:rPr>
                <w:rFonts w:ascii="Times New Roman" w:hAnsi="Times New Roman" w:cs="Times New Roman"/>
                <w:b/>
                <w:sz w:val="26"/>
                <w:szCs w:val="26"/>
              </w:rPr>
              <w:t>Percentage</w:t>
            </w:r>
          </w:p>
        </w:tc>
      </w:tr>
      <w:tr w:rsidR="004D79D8" w:rsidTr="004D79D8">
        <w:tc>
          <w:tcPr>
            <w:tcW w:w="3192" w:type="dxa"/>
          </w:tcPr>
          <w:p w:rsidR="004D79D8" w:rsidRPr="008A37C1" w:rsidRDefault="008A37C1" w:rsidP="00C1721F">
            <w:pPr>
              <w:rPr>
                <w:rFonts w:ascii="Times New Roman" w:hAnsi="Times New Roman" w:cs="Times New Roman"/>
                <w:sz w:val="26"/>
                <w:szCs w:val="26"/>
              </w:rPr>
            </w:pPr>
            <w:r w:rsidRPr="008A37C1">
              <w:rPr>
                <w:rFonts w:ascii="Times New Roman" w:hAnsi="Times New Roman" w:cs="Times New Roman"/>
                <w:sz w:val="26"/>
                <w:szCs w:val="26"/>
              </w:rPr>
              <w:t>The Master Plan and Zoning</w:t>
            </w:r>
          </w:p>
        </w:tc>
        <w:tc>
          <w:tcPr>
            <w:tcW w:w="3192" w:type="dxa"/>
          </w:tcPr>
          <w:p w:rsidR="004D79D8" w:rsidRPr="008A37C1" w:rsidRDefault="008A37C1" w:rsidP="00C1721F">
            <w:pPr>
              <w:rPr>
                <w:rFonts w:ascii="Times New Roman" w:hAnsi="Times New Roman" w:cs="Times New Roman"/>
                <w:sz w:val="26"/>
                <w:szCs w:val="26"/>
              </w:rPr>
            </w:pPr>
            <w:r w:rsidRPr="008A37C1">
              <w:rPr>
                <w:rFonts w:ascii="Times New Roman" w:hAnsi="Times New Roman" w:cs="Times New Roman"/>
                <w:sz w:val="26"/>
                <w:szCs w:val="26"/>
              </w:rPr>
              <w:t>30</w:t>
            </w:r>
          </w:p>
        </w:tc>
        <w:tc>
          <w:tcPr>
            <w:tcW w:w="3192" w:type="dxa"/>
          </w:tcPr>
          <w:p w:rsidR="004D79D8" w:rsidRPr="008A37C1" w:rsidRDefault="008A37C1" w:rsidP="00C1721F">
            <w:pPr>
              <w:rPr>
                <w:rFonts w:ascii="Times New Roman" w:hAnsi="Times New Roman" w:cs="Times New Roman"/>
                <w:sz w:val="26"/>
                <w:szCs w:val="26"/>
              </w:rPr>
            </w:pPr>
            <w:r w:rsidRPr="008A37C1">
              <w:rPr>
                <w:rFonts w:ascii="Times New Roman" w:hAnsi="Times New Roman" w:cs="Times New Roman"/>
                <w:sz w:val="26"/>
                <w:szCs w:val="26"/>
              </w:rPr>
              <w:t>37.5%</w:t>
            </w:r>
          </w:p>
        </w:tc>
      </w:tr>
      <w:tr w:rsidR="004D79D8" w:rsidTr="004D79D8">
        <w:tc>
          <w:tcPr>
            <w:tcW w:w="3192" w:type="dxa"/>
          </w:tcPr>
          <w:p w:rsidR="004D79D8" w:rsidRPr="008A37C1" w:rsidRDefault="008A37C1" w:rsidP="00C1721F">
            <w:pPr>
              <w:rPr>
                <w:rFonts w:ascii="Times New Roman" w:hAnsi="Times New Roman" w:cs="Times New Roman"/>
                <w:sz w:val="26"/>
                <w:szCs w:val="26"/>
              </w:rPr>
            </w:pPr>
            <w:r w:rsidRPr="008A37C1">
              <w:rPr>
                <w:rFonts w:ascii="Times New Roman" w:hAnsi="Times New Roman" w:cs="Times New Roman"/>
                <w:sz w:val="26"/>
                <w:szCs w:val="26"/>
              </w:rPr>
              <w:t>Laws and regulations</w:t>
            </w:r>
          </w:p>
        </w:tc>
        <w:tc>
          <w:tcPr>
            <w:tcW w:w="3192" w:type="dxa"/>
          </w:tcPr>
          <w:p w:rsidR="004D79D8" w:rsidRPr="008A37C1" w:rsidRDefault="008A37C1" w:rsidP="00C1721F">
            <w:pPr>
              <w:rPr>
                <w:rFonts w:ascii="Times New Roman" w:hAnsi="Times New Roman" w:cs="Times New Roman"/>
                <w:sz w:val="26"/>
                <w:szCs w:val="26"/>
              </w:rPr>
            </w:pPr>
            <w:r w:rsidRPr="008A37C1">
              <w:rPr>
                <w:rFonts w:ascii="Times New Roman" w:hAnsi="Times New Roman" w:cs="Times New Roman"/>
                <w:sz w:val="26"/>
                <w:szCs w:val="26"/>
              </w:rPr>
              <w:t>20</w:t>
            </w:r>
          </w:p>
        </w:tc>
        <w:tc>
          <w:tcPr>
            <w:tcW w:w="3192" w:type="dxa"/>
          </w:tcPr>
          <w:p w:rsidR="004D79D8" w:rsidRPr="008A37C1" w:rsidRDefault="008A37C1" w:rsidP="00C1721F">
            <w:pPr>
              <w:rPr>
                <w:rFonts w:ascii="Times New Roman" w:hAnsi="Times New Roman" w:cs="Times New Roman"/>
                <w:sz w:val="26"/>
                <w:szCs w:val="26"/>
              </w:rPr>
            </w:pPr>
            <w:r w:rsidRPr="008A37C1">
              <w:rPr>
                <w:rFonts w:ascii="Times New Roman" w:hAnsi="Times New Roman" w:cs="Times New Roman"/>
                <w:sz w:val="26"/>
                <w:szCs w:val="26"/>
              </w:rPr>
              <w:t>25%</w:t>
            </w:r>
          </w:p>
        </w:tc>
      </w:tr>
      <w:tr w:rsidR="008A37C1" w:rsidTr="004D79D8">
        <w:tc>
          <w:tcPr>
            <w:tcW w:w="3192" w:type="dxa"/>
          </w:tcPr>
          <w:p w:rsidR="008A37C1" w:rsidRPr="008A37C1" w:rsidRDefault="008A37C1" w:rsidP="00C1721F">
            <w:pPr>
              <w:rPr>
                <w:rFonts w:ascii="Times New Roman" w:hAnsi="Times New Roman" w:cs="Times New Roman"/>
                <w:sz w:val="26"/>
                <w:szCs w:val="26"/>
              </w:rPr>
            </w:pPr>
            <w:r w:rsidRPr="008A37C1">
              <w:rPr>
                <w:rFonts w:ascii="Times New Roman" w:hAnsi="Times New Roman" w:cs="Times New Roman"/>
                <w:sz w:val="26"/>
                <w:szCs w:val="26"/>
              </w:rPr>
              <w:t>Sources of Property Ownership</w:t>
            </w:r>
          </w:p>
        </w:tc>
        <w:tc>
          <w:tcPr>
            <w:tcW w:w="3192" w:type="dxa"/>
          </w:tcPr>
          <w:p w:rsidR="008A37C1" w:rsidRPr="008A37C1" w:rsidRDefault="008A37C1" w:rsidP="00C1721F">
            <w:pPr>
              <w:rPr>
                <w:rFonts w:ascii="Times New Roman" w:hAnsi="Times New Roman" w:cs="Times New Roman"/>
                <w:sz w:val="26"/>
                <w:szCs w:val="26"/>
              </w:rPr>
            </w:pPr>
            <w:r w:rsidRPr="008A37C1">
              <w:rPr>
                <w:rFonts w:ascii="Times New Roman" w:hAnsi="Times New Roman" w:cs="Times New Roman"/>
                <w:sz w:val="26"/>
                <w:szCs w:val="26"/>
              </w:rPr>
              <w:t>20</w:t>
            </w:r>
          </w:p>
        </w:tc>
        <w:tc>
          <w:tcPr>
            <w:tcW w:w="3192" w:type="dxa"/>
          </w:tcPr>
          <w:p w:rsidR="008A37C1" w:rsidRPr="008A37C1" w:rsidRDefault="008A37C1" w:rsidP="00C1721F">
            <w:pPr>
              <w:rPr>
                <w:rFonts w:ascii="Times New Roman" w:hAnsi="Times New Roman" w:cs="Times New Roman"/>
                <w:sz w:val="26"/>
                <w:szCs w:val="26"/>
              </w:rPr>
            </w:pPr>
            <w:r w:rsidRPr="008A37C1">
              <w:rPr>
                <w:rFonts w:ascii="Times New Roman" w:hAnsi="Times New Roman" w:cs="Times New Roman"/>
                <w:sz w:val="26"/>
                <w:szCs w:val="26"/>
              </w:rPr>
              <w:t>25%</w:t>
            </w:r>
          </w:p>
        </w:tc>
      </w:tr>
      <w:tr w:rsidR="008A37C1" w:rsidTr="004D79D8">
        <w:tc>
          <w:tcPr>
            <w:tcW w:w="3192" w:type="dxa"/>
          </w:tcPr>
          <w:p w:rsidR="008A37C1" w:rsidRPr="008A37C1" w:rsidRDefault="008A37C1" w:rsidP="00C1721F">
            <w:pPr>
              <w:rPr>
                <w:rFonts w:ascii="Times New Roman" w:hAnsi="Times New Roman" w:cs="Times New Roman"/>
                <w:sz w:val="26"/>
                <w:szCs w:val="26"/>
              </w:rPr>
            </w:pPr>
            <w:r w:rsidRPr="008A37C1">
              <w:rPr>
                <w:rFonts w:ascii="Times New Roman" w:hAnsi="Times New Roman" w:cs="Times New Roman"/>
                <w:sz w:val="26"/>
                <w:szCs w:val="26"/>
              </w:rPr>
              <w:t>Property and rent charges law</w:t>
            </w:r>
          </w:p>
        </w:tc>
        <w:tc>
          <w:tcPr>
            <w:tcW w:w="3192" w:type="dxa"/>
          </w:tcPr>
          <w:p w:rsidR="008A37C1" w:rsidRPr="008A37C1" w:rsidRDefault="008A37C1" w:rsidP="00C1721F">
            <w:pPr>
              <w:rPr>
                <w:rFonts w:ascii="Times New Roman" w:hAnsi="Times New Roman" w:cs="Times New Roman"/>
                <w:sz w:val="26"/>
                <w:szCs w:val="26"/>
              </w:rPr>
            </w:pPr>
            <w:r w:rsidRPr="008A37C1">
              <w:rPr>
                <w:rFonts w:ascii="Times New Roman" w:hAnsi="Times New Roman" w:cs="Times New Roman"/>
                <w:sz w:val="26"/>
                <w:szCs w:val="26"/>
              </w:rPr>
              <w:t>10</w:t>
            </w:r>
          </w:p>
        </w:tc>
        <w:tc>
          <w:tcPr>
            <w:tcW w:w="3192" w:type="dxa"/>
          </w:tcPr>
          <w:p w:rsidR="008A37C1" w:rsidRPr="008A37C1" w:rsidRDefault="008A37C1" w:rsidP="00C1721F">
            <w:pPr>
              <w:rPr>
                <w:rFonts w:ascii="Times New Roman" w:hAnsi="Times New Roman" w:cs="Times New Roman"/>
                <w:sz w:val="26"/>
                <w:szCs w:val="26"/>
              </w:rPr>
            </w:pPr>
            <w:r w:rsidRPr="008A37C1">
              <w:rPr>
                <w:rFonts w:ascii="Times New Roman" w:hAnsi="Times New Roman" w:cs="Times New Roman"/>
                <w:sz w:val="26"/>
                <w:szCs w:val="26"/>
              </w:rPr>
              <w:t>12.5%</w:t>
            </w:r>
          </w:p>
        </w:tc>
      </w:tr>
      <w:tr w:rsidR="008A37C1" w:rsidTr="004D79D8">
        <w:tc>
          <w:tcPr>
            <w:tcW w:w="3192" w:type="dxa"/>
          </w:tcPr>
          <w:p w:rsidR="008A37C1" w:rsidRDefault="008A37C1" w:rsidP="00C1721F">
            <w:pPr>
              <w:rPr>
                <w:rFonts w:ascii="Times New Roman" w:hAnsi="Times New Roman" w:cs="Times New Roman"/>
                <w:b/>
                <w:sz w:val="26"/>
                <w:szCs w:val="26"/>
              </w:rPr>
            </w:pPr>
            <w:r>
              <w:rPr>
                <w:rFonts w:ascii="Times New Roman" w:hAnsi="Times New Roman" w:cs="Times New Roman"/>
                <w:b/>
                <w:sz w:val="26"/>
                <w:szCs w:val="26"/>
              </w:rPr>
              <w:t>Total</w:t>
            </w:r>
          </w:p>
        </w:tc>
        <w:tc>
          <w:tcPr>
            <w:tcW w:w="3192" w:type="dxa"/>
          </w:tcPr>
          <w:p w:rsidR="008A37C1" w:rsidRDefault="008A37C1" w:rsidP="00C1721F">
            <w:pPr>
              <w:rPr>
                <w:rFonts w:ascii="Times New Roman" w:hAnsi="Times New Roman" w:cs="Times New Roman"/>
                <w:b/>
                <w:sz w:val="26"/>
                <w:szCs w:val="26"/>
              </w:rPr>
            </w:pPr>
            <w:r>
              <w:rPr>
                <w:rFonts w:ascii="Times New Roman" w:hAnsi="Times New Roman" w:cs="Times New Roman"/>
                <w:b/>
                <w:sz w:val="26"/>
                <w:szCs w:val="26"/>
              </w:rPr>
              <w:t>80</w:t>
            </w:r>
          </w:p>
        </w:tc>
        <w:tc>
          <w:tcPr>
            <w:tcW w:w="3192" w:type="dxa"/>
          </w:tcPr>
          <w:p w:rsidR="008A37C1" w:rsidRDefault="008A37C1" w:rsidP="00C1721F">
            <w:pPr>
              <w:rPr>
                <w:rFonts w:ascii="Times New Roman" w:hAnsi="Times New Roman" w:cs="Times New Roman"/>
                <w:b/>
                <w:sz w:val="26"/>
                <w:szCs w:val="26"/>
              </w:rPr>
            </w:pPr>
            <w:r>
              <w:rPr>
                <w:rFonts w:ascii="Times New Roman" w:hAnsi="Times New Roman" w:cs="Times New Roman"/>
                <w:b/>
                <w:sz w:val="26"/>
                <w:szCs w:val="26"/>
              </w:rPr>
              <w:t>100%</w:t>
            </w:r>
          </w:p>
        </w:tc>
      </w:tr>
    </w:tbl>
    <w:p w:rsidR="00492A24" w:rsidRPr="006430B8" w:rsidRDefault="00492A24" w:rsidP="00492A24">
      <w:pPr>
        <w:rPr>
          <w:rFonts w:ascii="Times New Roman" w:hAnsi="Times New Roman" w:cs="Times New Roman"/>
          <w:b/>
          <w:i/>
          <w:sz w:val="26"/>
          <w:szCs w:val="26"/>
        </w:rPr>
      </w:pPr>
      <w:r w:rsidRPr="009A378F">
        <w:rPr>
          <w:rFonts w:ascii="Times New Roman" w:hAnsi="Times New Roman" w:cs="Times New Roman"/>
          <w:b/>
          <w:i/>
          <w:sz w:val="26"/>
          <w:szCs w:val="26"/>
        </w:rPr>
        <w:t xml:space="preserve">Source: </w:t>
      </w:r>
      <w:r>
        <w:rPr>
          <w:rFonts w:ascii="Times New Roman" w:hAnsi="Times New Roman" w:cs="Times New Roman"/>
          <w:b/>
          <w:i/>
          <w:sz w:val="26"/>
          <w:szCs w:val="26"/>
        </w:rPr>
        <w:t xml:space="preserve">field </w:t>
      </w:r>
      <w:r w:rsidRPr="009A378F">
        <w:rPr>
          <w:rFonts w:ascii="Times New Roman" w:hAnsi="Times New Roman" w:cs="Times New Roman"/>
          <w:b/>
          <w:i/>
          <w:sz w:val="26"/>
          <w:szCs w:val="26"/>
        </w:rPr>
        <w:t>survey</w:t>
      </w:r>
      <w:r>
        <w:rPr>
          <w:rFonts w:ascii="Times New Roman" w:hAnsi="Times New Roman" w:cs="Times New Roman"/>
          <w:b/>
          <w:i/>
          <w:sz w:val="26"/>
          <w:szCs w:val="26"/>
        </w:rPr>
        <w:t>,</w:t>
      </w:r>
      <w:r w:rsidR="00BD14DF">
        <w:rPr>
          <w:rFonts w:ascii="Times New Roman" w:hAnsi="Times New Roman" w:cs="Times New Roman"/>
          <w:b/>
          <w:i/>
          <w:sz w:val="26"/>
          <w:szCs w:val="26"/>
        </w:rPr>
        <w:t xml:space="preserve"> 2025</w:t>
      </w:r>
      <w:r>
        <w:rPr>
          <w:rFonts w:ascii="Times New Roman" w:hAnsi="Times New Roman" w:cs="Times New Roman"/>
          <w:b/>
          <w:i/>
          <w:sz w:val="26"/>
          <w:szCs w:val="26"/>
        </w:rPr>
        <w:t>.</w:t>
      </w:r>
    </w:p>
    <w:p w:rsidR="0096110B"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From the table above, it shows that 30 respondents representing 37.5% were The Master Plan and Zoning, 20 respondents representing 25% were Laws and Regulations, 20 respondents representing 25% were Sources of Property Ownership while 10 respondents representing 12% Property and rent charges law floor. This shows that the enacted lend use laws mostly in practice and enforced are (</w:t>
      </w:r>
      <w:proofErr w:type="spellStart"/>
      <w:r w:rsidRPr="00BC4BD7">
        <w:rPr>
          <w:rFonts w:ascii="Times New Roman" w:hAnsi="Times New Roman" w:cs="Times New Roman"/>
          <w:sz w:val="26"/>
          <w:szCs w:val="26"/>
        </w:rPr>
        <w:t>i</w:t>
      </w:r>
      <w:proofErr w:type="spellEnd"/>
      <w:r w:rsidRPr="00BC4BD7">
        <w:rPr>
          <w:rFonts w:ascii="Times New Roman" w:hAnsi="Times New Roman" w:cs="Times New Roman"/>
          <w:sz w:val="26"/>
          <w:szCs w:val="26"/>
        </w:rPr>
        <w:t>) the master plan and zoning (ii) laws and regulations (1i) sources of property ownership and (</w:t>
      </w:r>
      <w:proofErr w:type="gramStart"/>
      <w:r w:rsidRPr="00BC4BD7">
        <w:rPr>
          <w:rFonts w:ascii="Times New Roman" w:hAnsi="Times New Roman" w:cs="Times New Roman"/>
          <w:sz w:val="26"/>
          <w:szCs w:val="26"/>
        </w:rPr>
        <w:t>iv</w:t>
      </w:r>
      <w:proofErr w:type="gramEnd"/>
      <w:r w:rsidRPr="00BC4BD7">
        <w:rPr>
          <w:rFonts w:ascii="Times New Roman" w:hAnsi="Times New Roman" w:cs="Times New Roman"/>
          <w:sz w:val="26"/>
          <w:szCs w:val="26"/>
        </w:rPr>
        <w:t>) p</w:t>
      </w:r>
      <w:r w:rsidR="00E75105">
        <w:rPr>
          <w:rFonts w:ascii="Times New Roman" w:hAnsi="Times New Roman" w:cs="Times New Roman"/>
          <w:sz w:val="26"/>
          <w:szCs w:val="26"/>
        </w:rPr>
        <w:t>roperty and rent charges law.</w:t>
      </w:r>
      <w:r w:rsidRPr="00BC4BD7">
        <w:rPr>
          <w:rFonts w:ascii="Times New Roman" w:hAnsi="Times New Roman" w:cs="Times New Roman"/>
          <w:sz w:val="26"/>
          <w:szCs w:val="26"/>
        </w:rPr>
        <w:t xml:space="preserve"> </w:t>
      </w:r>
    </w:p>
    <w:p w:rsidR="00527A50" w:rsidRPr="00527A50" w:rsidRDefault="00C1721F" w:rsidP="00C1721F">
      <w:pPr>
        <w:rPr>
          <w:rFonts w:ascii="Times New Roman" w:hAnsi="Times New Roman" w:cs="Times New Roman"/>
          <w:b/>
          <w:sz w:val="26"/>
          <w:szCs w:val="26"/>
        </w:rPr>
      </w:pPr>
      <w:r w:rsidRPr="00527A50">
        <w:rPr>
          <w:rFonts w:ascii="Times New Roman" w:hAnsi="Times New Roman" w:cs="Times New Roman"/>
          <w:b/>
          <w:sz w:val="26"/>
          <w:szCs w:val="26"/>
        </w:rPr>
        <w:t xml:space="preserve">TABLE 4.2.8: To assess the </w:t>
      </w:r>
      <w:proofErr w:type="spellStart"/>
      <w:r w:rsidRPr="00527A50">
        <w:rPr>
          <w:rFonts w:ascii="Times New Roman" w:hAnsi="Times New Roman" w:cs="Times New Roman"/>
          <w:b/>
          <w:sz w:val="26"/>
          <w:szCs w:val="26"/>
        </w:rPr>
        <w:t>proccdure</w:t>
      </w:r>
      <w:proofErr w:type="spellEnd"/>
      <w:r w:rsidRPr="00527A50">
        <w:rPr>
          <w:rFonts w:ascii="Times New Roman" w:hAnsi="Times New Roman" w:cs="Times New Roman"/>
          <w:b/>
          <w:sz w:val="26"/>
          <w:szCs w:val="26"/>
        </w:rPr>
        <w:t xml:space="preserve"> of land use allocation for property. </w:t>
      </w:r>
    </w:p>
    <w:tbl>
      <w:tblPr>
        <w:tblStyle w:val="TableGrid"/>
        <w:tblW w:w="0" w:type="auto"/>
        <w:tblLook w:val="04A0"/>
      </w:tblPr>
      <w:tblGrid>
        <w:gridCol w:w="2978"/>
        <w:gridCol w:w="2936"/>
        <w:gridCol w:w="2942"/>
      </w:tblGrid>
      <w:tr w:rsidR="0096110B" w:rsidTr="0096110B">
        <w:tc>
          <w:tcPr>
            <w:tcW w:w="3192" w:type="dxa"/>
          </w:tcPr>
          <w:p w:rsidR="0096110B" w:rsidRPr="006A35BE" w:rsidRDefault="0096110B" w:rsidP="00C1721F">
            <w:pPr>
              <w:rPr>
                <w:rFonts w:ascii="Times New Roman" w:hAnsi="Times New Roman" w:cs="Times New Roman"/>
                <w:b/>
                <w:sz w:val="26"/>
                <w:szCs w:val="26"/>
              </w:rPr>
            </w:pPr>
            <w:r w:rsidRPr="006A35BE">
              <w:rPr>
                <w:rFonts w:ascii="Times New Roman" w:hAnsi="Times New Roman" w:cs="Times New Roman"/>
                <w:b/>
                <w:sz w:val="26"/>
                <w:szCs w:val="26"/>
              </w:rPr>
              <w:t>Despondency</w:t>
            </w:r>
          </w:p>
        </w:tc>
        <w:tc>
          <w:tcPr>
            <w:tcW w:w="3192" w:type="dxa"/>
          </w:tcPr>
          <w:p w:rsidR="0096110B" w:rsidRPr="006A35BE" w:rsidRDefault="0096110B" w:rsidP="00C1721F">
            <w:pPr>
              <w:rPr>
                <w:rFonts w:ascii="Times New Roman" w:hAnsi="Times New Roman" w:cs="Times New Roman"/>
                <w:b/>
                <w:sz w:val="26"/>
                <w:szCs w:val="26"/>
              </w:rPr>
            </w:pPr>
            <w:r w:rsidRPr="006A35BE">
              <w:rPr>
                <w:rFonts w:ascii="Times New Roman" w:hAnsi="Times New Roman" w:cs="Times New Roman"/>
                <w:b/>
                <w:sz w:val="26"/>
                <w:szCs w:val="26"/>
              </w:rPr>
              <w:t>Frequency</w:t>
            </w:r>
          </w:p>
        </w:tc>
        <w:tc>
          <w:tcPr>
            <w:tcW w:w="3192" w:type="dxa"/>
          </w:tcPr>
          <w:p w:rsidR="006A35BE" w:rsidRPr="006A35BE" w:rsidRDefault="0096110B" w:rsidP="00C1721F">
            <w:pPr>
              <w:rPr>
                <w:rFonts w:ascii="Times New Roman" w:hAnsi="Times New Roman" w:cs="Times New Roman"/>
                <w:b/>
                <w:sz w:val="26"/>
                <w:szCs w:val="26"/>
              </w:rPr>
            </w:pPr>
            <w:r w:rsidRPr="006A35BE">
              <w:rPr>
                <w:rFonts w:ascii="Times New Roman" w:hAnsi="Times New Roman" w:cs="Times New Roman"/>
                <w:b/>
                <w:sz w:val="26"/>
                <w:szCs w:val="26"/>
              </w:rPr>
              <w:t>Percentage</w:t>
            </w:r>
          </w:p>
        </w:tc>
      </w:tr>
      <w:tr w:rsidR="0096110B" w:rsidTr="0096110B">
        <w:tc>
          <w:tcPr>
            <w:tcW w:w="3192" w:type="dxa"/>
          </w:tcPr>
          <w:p w:rsidR="0096110B" w:rsidRDefault="006A35BE" w:rsidP="00C1721F">
            <w:pPr>
              <w:rPr>
                <w:rFonts w:ascii="Times New Roman" w:hAnsi="Times New Roman" w:cs="Times New Roman"/>
                <w:sz w:val="26"/>
                <w:szCs w:val="26"/>
              </w:rPr>
            </w:pPr>
            <w:r>
              <w:rPr>
                <w:rFonts w:ascii="Times New Roman" w:hAnsi="Times New Roman" w:cs="Times New Roman"/>
                <w:sz w:val="26"/>
                <w:szCs w:val="26"/>
              </w:rPr>
              <w:t>Satisfied</w:t>
            </w:r>
          </w:p>
        </w:tc>
        <w:tc>
          <w:tcPr>
            <w:tcW w:w="3192" w:type="dxa"/>
          </w:tcPr>
          <w:p w:rsidR="0096110B" w:rsidRDefault="006A35BE" w:rsidP="00C1721F">
            <w:pPr>
              <w:rPr>
                <w:rFonts w:ascii="Times New Roman" w:hAnsi="Times New Roman" w:cs="Times New Roman"/>
                <w:sz w:val="26"/>
                <w:szCs w:val="26"/>
              </w:rPr>
            </w:pPr>
            <w:r>
              <w:rPr>
                <w:rFonts w:ascii="Times New Roman" w:hAnsi="Times New Roman" w:cs="Times New Roman"/>
                <w:sz w:val="26"/>
                <w:szCs w:val="26"/>
              </w:rPr>
              <w:t>10</w:t>
            </w:r>
          </w:p>
        </w:tc>
        <w:tc>
          <w:tcPr>
            <w:tcW w:w="3192" w:type="dxa"/>
          </w:tcPr>
          <w:p w:rsidR="0096110B" w:rsidRDefault="006A35BE" w:rsidP="00C1721F">
            <w:pPr>
              <w:rPr>
                <w:rFonts w:ascii="Times New Roman" w:hAnsi="Times New Roman" w:cs="Times New Roman"/>
                <w:sz w:val="26"/>
                <w:szCs w:val="26"/>
              </w:rPr>
            </w:pPr>
            <w:r>
              <w:rPr>
                <w:rFonts w:ascii="Times New Roman" w:hAnsi="Times New Roman" w:cs="Times New Roman"/>
                <w:sz w:val="26"/>
                <w:szCs w:val="26"/>
              </w:rPr>
              <w:t>12.50%</w:t>
            </w:r>
          </w:p>
        </w:tc>
      </w:tr>
      <w:tr w:rsidR="0096110B" w:rsidTr="0096110B">
        <w:tc>
          <w:tcPr>
            <w:tcW w:w="3192" w:type="dxa"/>
          </w:tcPr>
          <w:p w:rsidR="0096110B" w:rsidRDefault="00C2103D" w:rsidP="00C1721F">
            <w:pPr>
              <w:rPr>
                <w:rFonts w:ascii="Times New Roman" w:hAnsi="Times New Roman" w:cs="Times New Roman"/>
                <w:sz w:val="26"/>
                <w:szCs w:val="26"/>
              </w:rPr>
            </w:pPr>
            <w:r>
              <w:rPr>
                <w:rFonts w:ascii="Times New Roman" w:hAnsi="Times New Roman" w:cs="Times New Roman"/>
                <w:sz w:val="26"/>
                <w:szCs w:val="26"/>
              </w:rPr>
              <w:lastRenderedPageBreak/>
              <w:t>Fair</w:t>
            </w:r>
          </w:p>
        </w:tc>
        <w:tc>
          <w:tcPr>
            <w:tcW w:w="3192" w:type="dxa"/>
          </w:tcPr>
          <w:p w:rsidR="0096110B" w:rsidRDefault="00C2103D" w:rsidP="00C1721F">
            <w:pPr>
              <w:rPr>
                <w:rFonts w:ascii="Times New Roman" w:hAnsi="Times New Roman" w:cs="Times New Roman"/>
                <w:sz w:val="26"/>
                <w:szCs w:val="26"/>
              </w:rPr>
            </w:pPr>
            <w:r>
              <w:rPr>
                <w:rFonts w:ascii="Times New Roman" w:hAnsi="Times New Roman" w:cs="Times New Roman"/>
                <w:sz w:val="26"/>
                <w:szCs w:val="26"/>
              </w:rPr>
              <w:t>25</w:t>
            </w:r>
          </w:p>
        </w:tc>
        <w:tc>
          <w:tcPr>
            <w:tcW w:w="3192" w:type="dxa"/>
          </w:tcPr>
          <w:p w:rsidR="0096110B" w:rsidRDefault="00C2103D" w:rsidP="00C1721F">
            <w:pPr>
              <w:rPr>
                <w:rFonts w:ascii="Times New Roman" w:hAnsi="Times New Roman" w:cs="Times New Roman"/>
                <w:sz w:val="26"/>
                <w:szCs w:val="26"/>
              </w:rPr>
            </w:pPr>
            <w:r>
              <w:rPr>
                <w:rFonts w:ascii="Times New Roman" w:hAnsi="Times New Roman" w:cs="Times New Roman"/>
                <w:sz w:val="26"/>
                <w:szCs w:val="26"/>
              </w:rPr>
              <w:t>25%</w:t>
            </w:r>
          </w:p>
        </w:tc>
      </w:tr>
      <w:tr w:rsidR="00C2103D" w:rsidTr="0096110B">
        <w:tc>
          <w:tcPr>
            <w:tcW w:w="3192" w:type="dxa"/>
          </w:tcPr>
          <w:p w:rsidR="00C2103D" w:rsidRDefault="00C2103D" w:rsidP="00C1721F">
            <w:pPr>
              <w:rPr>
                <w:rFonts w:ascii="Times New Roman" w:hAnsi="Times New Roman" w:cs="Times New Roman"/>
                <w:sz w:val="26"/>
                <w:szCs w:val="26"/>
              </w:rPr>
            </w:pPr>
            <w:r>
              <w:rPr>
                <w:rFonts w:ascii="Times New Roman" w:hAnsi="Times New Roman" w:cs="Times New Roman"/>
                <w:sz w:val="26"/>
                <w:szCs w:val="26"/>
              </w:rPr>
              <w:t>Unsatisfied</w:t>
            </w:r>
          </w:p>
        </w:tc>
        <w:tc>
          <w:tcPr>
            <w:tcW w:w="3192" w:type="dxa"/>
          </w:tcPr>
          <w:p w:rsidR="00C2103D" w:rsidRDefault="00C2103D" w:rsidP="00C1721F">
            <w:pPr>
              <w:rPr>
                <w:rFonts w:ascii="Times New Roman" w:hAnsi="Times New Roman" w:cs="Times New Roman"/>
                <w:sz w:val="26"/>
                <w:szCs w:val="26"/>
              </w:rPr>
            </w:pPr>
            <w:r>
              <w:rPr>
                <w:rFonts w:ascii="Times New Roman" w:hAnsi="Times New Roman" w:cs="Times New Roman"/>
                <w:sz w:val="26"/>
                <w:szCs w:val="26"/>
              </w:rPr>
              <w:t>50</w:t>
            </w:r>
          </w:p>
        </w:tc>
        <w:tc>
          <w:tcPr>
            <w:tcW w:w="3192" w:type="dxa"/>
          </w:tcPr>
          <w:p w:rsidR="00C2103D" w:rsidRDefault="00C2103D" w:rsidP="00C1721F">
            <w:pPr>
              <w:rPr>
                <w:rFonts w:ascii="Times New Roman" w:hAnsi="Times New Roman" w:cs="Times New Roman"/>
                <w:sz w:val="26"/>
                <w:szCs w:val="26"/>
              </w:rPr>
            </w:pPr>
            <w:r>
              <w:rPr>
                <w:rFonts w:ascii="Times New Roman" w:hAnsi="Times New Roman" w:cs="Times New Roman"/>
                <w:sz w:val="26"/>
                <w:szCs w:val="26"/>
              </w:rPr>
              <w:t>62.50%</w:t>
            </w:r>
          </w:p>
        </w:tc>
      </w:tr>
      <w:tr w:rsidR="00C2103D" w:rsidTr="0096110B">
        <w:tc>
          <w:tcPr>
            <w:tcW w:w="3192" w:type="dxa"/>
          </w:tcPr>
          <w:p w:rsidR="00C2103D" w:rsidRPr="00C2103D" w:rsidRDefault="00C2103D" w:rsidP="00C1721F">
            <w:pPr>
              <w:rPr>
                <w:rFonts w:ascii="Times New Roman" w:hAnsi="Times New Roman" w:cs="Times New Roman"/>
                <w:b/>
                <w:sz w:val="26"/>
                <w:szCs w:val="26"/>
              </w:rPr>
            </w:pPr>
            <w:r w:rsidRPr="00C2103D">
              <w:rPr>
                <w:rFonts w:ascii="Times New Roman" w:hAnsi="Times New Roman" w:cs="Times New Roman"/>
                <w:b/>
                <w:sz w:val="26"/>
                <w:szCs w:val="26"/>
              </w:rPr>
              <w:t>Total</w:t>
            </w:r>
          </w:p>
        </w:tc>
        <w:tc>
          <w:tcPr>
            <w:tcW w:w="3192" w:type="dxa"/>
          </w:tcPr>
          <w:p w:rsidR="00C2103D" w:rsidRPr="00C2103D" w:rsidRDefault="00C2103D" w:rsidP="00C1721F">
            <w:pPr>
              <w:rPr>
                <w:rFonts w:ascii="Times New Roman" w:hAnsi="Times New Roman" w:cs="Times New Roman"/>
                <w:b/>
                <w:sz w:val="26"/>
                <w:szCs w:val="26"/>
              </w:rPr>
            </w:pPr>
            <w:r w:rsidRPr="00C2103D">
              <w:rPr>
                <w:rFonts w:ascii="Times New Roman" w:hAnsi="Times New Roman" w:cs="Times New Roman"/>
                <w:b/>
                <w:sz w:val="26"/>
                <w:szCs w:val="26"/>
              </w:rPr>
              <w:t>80</w:t>
            </w:r>
          </w:p>
        </w:tc>
        <w:tc>
          <w:tcPr>
            <w:tcW w:w="3192" w:type="dxa"/>
          </w:tcPr>
          <w:p w:rsidR="00C2103D" w:rsidRPr="00C2103D" w:rsidRDefault="00C2103D" w:rsidP="00C1721F">
            <w:pPr>
              <w:rPr>
                <w:rFonts w:ascii="Times New Roman" w:hAnsi="Times New Roman" w:cs="Times New Roman"/>
                <w:b/>
                <w:sz w:val="26"/>
                <w:szCs w:val="26"/>
              </w:rPr>
            </w:pPr>
            <w:r w:rsidRPr="00C2103D">
              <w:rPr>
                <w:rFonts w:ascii="Times New Roman" w:hAnsi="Times New Roman" w:cs="Times New Roman"/>
                <w:b/>
                <w:sz w:val="26"/>
                <w:szCs w:val="26"/>
              </w:rPr>
              <w:t>100%</w:t>
            </w:r>
          </w:p>
        </w:tc>
      </w:tr>
    </w:tbl>
    <w:p w:rsidR="00B92626" w:rsidRPr="006430B8" w:rsidRDefault="00B92626" w:rsidP="00B92626">
      <w:pPr>
        <w:rPr>
          <w:rFonts w:ascii="Times New Roman" w:hAnsi="Times New Roman" w:cs="Times New Roman"/>
          <w:b/>
          <w:i/>
          <w:sz w:val="26"/>
          <w:szCs w:val="26"/>
        </w:rPr>
      </w:pPr>
      <w:r w:rsidRPr="009A378F">
        <w:rPr>
          <w:rFonts w:ascii="Times New Roman" w:hAnsi="Times New Roman" w:cs="Times New Roman"/>
          <w:b/>
          <w:i/>
          <w:sz w:val="26"/>
          <w:szCs w:val="26"/>
        </w:rPr>
        <w:t xml:space="preserve">Source: </w:t>
      </w:r>
      <w:r>
        <w:rPr>
          <w:rFonts w:ascii="Times New Roman" w:hAnsi="Times New Roman" w:cs="Times New Roman"/>
          <w:b/>
          <w:i/>
          <w:sz w:val="26"/>
          <w:szCs w:val="26"/>
        </w:rPr>
        <w:t xml:space="preserve">field </w:t>
      </w:r>
      <w:r w:rsidRPr="009A378F">
        <w:rPr>
          <w:rFonts w:ascii="Times New Roman" w:hAnsi="Times New Roman" w:cs="Times New Roman"/>
          <w:b/>
          <w:i/>
          <w:sz w:val="26"/>
          <w:szCs w:val="26"/>
        </w:rPr>
        <w:t>survey</w:t>
      </w:r>
      <w:r>
        <w:rPr>
          <w:rFonts w:ascii="Times New Roman" w:hAnsi="Times New Roman" w:cs="Times New Roman"/>
          <w:b/>
          <w:i/>
          <w:sz w:val="26"/>
          <w:szCs w:val="26"/>
        </w:rPr>
        <w:t>,</w:t>
      </w:r>
      <w:r w:rsidR="00BD14DF">
        <w:rPr>
          <w:rFonts w:ascii="Times New Roman" w:hAnsi="Times New Roman" w:cs="Times New Roman"/>
          <w:b/>
          <w:i/>
          <w:sz w:val="26"/>
          <w:szCs w:val="26"/>
        </w:rPr>
        <w:t xml:space="preserve"> 2025</w:t>
      </w:r>
      <w:r>
        <w:rPr>
          <w:rFonts w:ascii="Times New Roman" w:hAnsi="Times New Roman" w:cs="Times New Roman"/>
          <w:b/>
          <w:i/>
          <w:sz w:val="26"/>
          <w:szCs w:val="26"/>
        </w:rPr>
        <w:t>.</w:t>
      </w:r>
    </w:p>
    <w:p w:rsidR="0096110B" w:rsidRDefault="00145307" w:rsidP="00C1721F">
      <w:pPr>
        <w:rPr>
          <w:rFonts w:ascii="Times New Roman" w:hAnsi="Times New Roman" w:cs="Times New Roman"/>
          <w:sz w:val="26"/>
          <w:szCs w:val="26"/>
        </w:rPr>
      </w:pPr>
      <w:r>
        <w:rPr>
          <w:rFonts w:ascii="Times New Roman" w:hAnsi="Times New Roman" w:cs="Times New Roman"/>
          <w:sz w:val="26"/>
          <w:szCs w:val="26"/>
        </w:rPr>
        <w:t xml:space="preserve">Table 4.9 shows that 10 (12.50%) of the respondents listed that the land use allocation procedure is satisfied, while as high as 50(62.50%) signed unsatisfied of the government procedure. 20(25%) commented fair with the procedure. This shows that the procedure for land allocation for development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is not satisfactory. This could be as a result of the discovered factors militating against allocation procedures in table 4.10</w:t>
      </w:r>
    </w:p>
    <w:p w:rsidR="00C17F62" w:rsidRDefault="00C1721F" w:rsidP="00C1721F">
      <w:pPr>
        <w:rPr>
          <w:rFonts w:ascii="Times New Roman" w:hAnsi="Times New Roman" w:cs="Times New Roman"/>
          <w:b/>
          <w:sz w:val="26"/>
          <w:szCs w:val="26"/>
        </w:rPr>
      </w:pPr>
      <w:r w:rsidRPr="00BC4BD7">
        <w:rPr>
          <w:rFonts w:ascii="Times New Roman" w:hAnsi="Times New Roman" w:cs="Times New Roman"/>
          <w:sz w:val="26"/>
          <w:szCs w:val="26"/>
        </w:rPr>
        <w:t xml:space="preserve"> </w:t>
      </w:r>
      <w:r w:rsidRPr="00C17F62">
        <w:rPr>
          <w:rFonts w:ascii="Times New Roman" w:hAnsi="Times New Roman" w:cs="Times New Roman"/>
          <w:b/>
          <w:sz w:val="26"/>
          <w:szCs w:val="26"/>
        </w:rPr>
        <w:t xml:space="preserve">TABLE 4.2.9: </w:t>
      </w:r>
      <w:r w:rsidR="00C17F62" w:rsidRPr="00C17F62">
        <w:rPr>
          <w:rFonts w:ascii="Times New Roman" w:hAnsi="Times New Roman" w:cs="Times New Roman"/>
          <w:b/>
          <w:sz w:val="26"/>
          <w:szCs w:val="26"/>
        </w:rPr>
        <w:t>factors militating against the land allocation procedure in Ilorin metropolis?</w:t>
      </w:r>
    </w:p>
    <w:tbl>
      <w:tblPr>
        <w:tblStyle w:val="TableGrid"/>
        <w:tblW w:w="0" w:type="auto"/>
        <w:tblLook w:val="04A0"/>
      </w:tblPr>
      <w:tblGrid>
        <w:gridCol w:w="3018"/>
        <w:gridCol w:w="2916"/>
        <w:gridCol w:w="2922"/>
      </w:tblGrid>
      <w:tr w:rsidR="00100E2E" w:rsidTr="00100E2E">
        <w:tc>
          <w:tcPr>
            <w:tcW w:w="3192" w:type="dxa"/>
          </w:tcPr>
          <w:p w:rsidR="00100E2E" w:rsidRDefault="00100E2E" w:rsidP="00C1721F">
            <w:pPr>
              <w:rPr>
                <w:rFonts w:ascii="Times New Roman" w:hAnsi="Times New Roman" w:cs="Times New Roman"/>
                <w:b/>
                <w:sz w:val="26"/>
                <w:szCs w:val="26"/>
              </w:rPr>
            </w:pPr>
            <w:r>
              <w:rPr>
                <w:rFonts w:ascii="Times New Roman" w:hAnsi="Times New Roman" w:cs="Times New Roman"/>
                <w:b/>
                <w:sz w:val="26"/>
                <w:szCs w:val="26"/>
              </w:rPr>
              <w:t>Despondency</w:t>
            </w:r>
          </w:p>
        </w:tc>
        <w:tc>
          <w:tcPr>
            <w:tcW w:w="3192" w:type="dxa"/>
          </w:tcPr>
          <w:p w:rsidR="00100E2E" w:rsidRDefault="00100E2E" w:rsidP="00C1721F">
            <w:pPr>
              <w:rPr>
                <w:rFonts w:ascii="Times New Roman" w:hAnsi="Times New Roman" w:cs="Times New Roman"/>
                <w:b/>
                <w:sz w:val="26"/>
                <w:szCs w:val="26"/>
              </w:rPr>
            </w:pPr>
            <w:r>
              <w:rPr>
                <w:rFonts w:ascii="Times New Roman" w:hAnsi="Times New Roman" w:cs="Times New Roman"/>
                <w:b/>
                <w:sz w:val="26"/>
                <w:szCs w:val="26"/>
              </w:rPr>
              <w:t>Frequency</w:t>
            </w:r>
          </w:p>
        </w:tc>
        <w:tc>
          <w:tcPr>
            <w:tcW w:w="3192" w:type="dxa"/>
          </w:tcPr>
          <w:p w:rsidR="00100E2E" w:rsidRDefault="00100E2E" w:rsidP="00C1721F">
            <w:pPr>
              <w:rPr>
                <w:rFonts w:ascii="Times New Roman" w:hAnsi="Times New Roman" w:cs="Times New Roman"/>
                <w:b/>
                <w:sz w:val="26"/>
                <w:szCs w:val="26"/>
              </w:rPr>
            </w:pPr>
            <w:r>
              <w:rPr>
                <w:rFonts w:ascii="Times New Roman" w:hAnsi="Times New Roman" w:cs="Times New Roman"/>
                <w:b/>
                <w:sz w:val="26"/>
                <w:szCs w:val="26"/>
              </w:rPr>
              <w:t>Percentage</w:t>
            </w:r>
          </w:p>
        </w:tc>
      </w:tr>
      <w:tr w:rsidR="00100E2E" w:rsidTr="00100E2E">
        <w:tc>
          <w:tcPr>
            <w:tcW w:w="3192" w:type="dxa"/>
          </w:tcPr>
          <w:p w:rsidR="00100E2E" w:rsidRDefault="006F38B6" w:rsidP="00C1721F">
            <w:pPr>
              <w:rPr>
                <w:rFonts w:ascii="Times New Roman" w:hAnsi="Times New Roman" w:cs="Times New Roman"/>
                <w:b/>
                <w:sz w:val="26"/>
                <w:szCs w:val="26"/>
              </w:rPr>
            </w:pPr>
            <w:r w:rsidRPr="00BC4BD7">
              <w:rPr>
                <w:rFonts w:ascii="Times New Roman" w:hAnsi="Times New Roman" w:cs="Times New Roman"/>
                <w:sz w:val="26"/>
                <w:szCs w:val="26"/>
              </w:rPr>
              <w:t>The slowness of state</w:t>
            </w:r>
            <w:r>
              <w:rPr>
                <w:rFonts w:ascii="Times New Roman" w:hAnsi="Times New Roman" w:cs="Times New Roman"/>
                <w:sz w:val="26"/>
                <w:szCs w:val="26"/>
              </w:rPr>
              <w:t xml:space="preserve"> </w:t>
            </w:r>
            <w:r w:rsidRPr="00BC4BD7">
              <w:rPr>
                <w:rFonts w:ascii="Times New Roman" w:hAnsi="Times New Roman" w:cs="Times New Roman"/>
                <w:sz w:val="26"/>
                <w:szCs w:val="26"/>
              </w:rPr>
              <w:t>authorities in laying out both industrial and residential plots and providing infrastructure.</w:t>
            </w:r>
          </w:p>
        </w:tc>
        <w:tc>
          <w:tcPr>
            <w:tcW w:w="3192" w:type="dxa"/>
          </w:tcPr>
          <w:p w:rsidR="00100E2E" w:rsidRDefault="006F38B6" w:rsidP="00C1721F">
            <w:pPr>
              <w:rPr>
                <w:rFonts w:ascii="Times New Roman" w:hAnsi="Times New Roman" w:cs="Times New Roman"/>
                <w:b/>
                <w:sz w:val="26"/>
                <w:szCs w:val="26"/>
              </w:rPr>
            </w:pPr>
            <w:r>
              <w:rPr>
                <w:rFonts w:ascii="Times New Roman" w:hAnsi="Times New Roman" w:cs="Times New Roman"/>
                <w:b/>
                <w:sz w:val="26"/>
                <w:szCs w:val="26"/>
              </w:rPr>
              <w:t>15</w:t>
            </w:r>
          </w:p>
        </w:tc>
        <w:tc>
          <w:tcPr>
            <w:tcW w:w="3192" w:type="dxa"/>
          </w:tcPr>
          <w:p w:rsidR="00100E2E" w:rsidRDefault="006F38B6" w:rsidP="00C1721F">
            <w:pPr>
              <w:rPr>
                <w:rFonts w:ascii="Times New Roman" w:hAnsi="Times New Roman" w:cs="Times New Roman"/>
                <w:b/>
                <w:sz w:val="26"/>
                <w:szCs w:val="26"/>
              </w:rPr>
            </w:pPr>
            <w:r>
              <w:rPr>
                <w:rFonts w:ascii="Times New Roman" w:hAnsi="Times New Roman" w:cs="Times New Roman"/>
                <w:b/>
                <w:sz w:val="26"/>
                <w:szCs w:val="26"/>
              </w:rPr>
              <w:t>18.75%</w:t>
            </w:r>
          </w:p>
        </w:tc>
      </w:tr>
      <w:tr w:rsidR="00100E2E" w:rsidTr="00100E2E">
        <w:tc>
          <w:tcPr>
            <w:tcW w:w="3192" w:type="dxa"/>
          </w:tcPr>
          <w:p w:rsidR="00100E2E" w:rsidRDefault="00191C3A" w:rsidP="00C1721F">
            <w:pPr>
              <w:rPr>
                <w:rFonts w:ascii="Times New Roman" w:hAnsi="Times New Roman" w:cs="Times New Roman"/>
                <w:b/>
                <w:sz w:val="26"/>
                <w:szCs w:val="26"/>
              </w:rPr>
            </w:pPr>
            <w:r w:rsidRPr="00BC4BD7">
              <w:rPr>
                <w:rFonts w:ascii="Times New Roman" w:hAnsi="Times New Roman" w:cs="Times New Roman"/>
                <w:sz w:val="26"/>
                <w:szCs w:val="26"/>
              </w:rPr>
              <w:t>The delay in issuing</w:t>
            </w:r>
            <w:r>
              <w:rPr>
                <w:rFonts w:ascii="Times New Roman" w:hAnsi="Times New Roman" w:cs="Times New Roman"/>
                <w:sz w:val="26"/>
                <w:szCs w:val="26"/>
              </w:rPr>
              <w:t xml:space="preserve"> </w:t>
            </w:r>
            <w:r w:rsidRPr="00BC4BD7">
              <w:rPr>
                <w:rFonts w:ascii="Times New Roman" w:hAnsi="Times New Roman" w:cs="Times New Roman"/>
                <w:sz w:val="26"/>
                <w:szCs w:val="26"/>
              </w:rPr>
              <w:t xml:space="preserve">certificates of occupancy to </w:t>
            </w:r>
            <w:proofErr w:type="spellStart"/>
            <w:r w:rsidRPr="00BC4BD7">
              <w:rPr>
                <w:rFonts w:ascii="Times New Roman" w:hAnsi="Times New Roman" w:cs="Times New Roman"/>
                <w:sz w:val="26"/>
                <w:szCs w:val="26"/>
              </w:rPr>
              <w:t>allottees</w:t>
            </w:r>
            <w:proofErr w:type="spellEnd"/>
            <w:r w:rsidRPr="00BC4BD7">
              <w:rPr>
                <w:rFonts w:ascii="Times New Roman" w:hAnsi="Times New Roman" w:cs="Times New Roman"/>
                <w:sz w:val="26"/>
                <w:szCs w:val="26"/>
              </w:rPr>
              <w:t>, making it difficult or impossible for developers to obtain loan from financial houses and thus holding up development.</w:t>
            </w:r>
          </w:p>
        </w:tc>
        <w:tc>
          <w:tcPr>
            <w:tcW w:w="3192" w:type="dxa"/>
          </w:tcPr>
          <w:p w:rsidR="00100E2E" w:rsidRDefault="00191C3A" w:rsidP="00C1721F">
            <w:pPr>
              <w:rPr>
                <w:rFonts w:ascii="Times New Roman" w:hAnsi="Times New Roman" w:cs="Times New Roman"/>
                <w:b/>
                <w:sz w:val="26"/>
                <w:szCs w:val="26"/>
              </w:rPr>
            </w:pPr>
            <w:r>
              <w:rPr>
                <w:rFonts w:ascii="Times New Roman" w:hAnsi="Times New Roman" w:cs="Times New Roman"/>
                <w:b/>
                <w:sz w:val="26"/>
                <w:szCs w:val="26"/>
              </w:rPr>
              <w:t>15</w:t>
            </w:r>
          </w:p>
        </w:tc>
        <w:tc>
          <w:tcPr>
            <w:tcW w:w="3192" w:type="dxa"/>
          </w:tcPr>
          <w:p w:rsidR="00100E2E" w:rsidRDefault="00191C3A" w:rsidP="00C1721F">
            <w:pPr>
              <w:rPr>
                <w:rFonts w:ascii="Times New Roman" w:hAnsi="Times New Roman" w:cs="Times New Roman"/>
                <w:b/>
                <w:sz w:val="26"/>
                <w:szCs w:val="26"/>
              </w:rPr>
            </w:pPr>
            <w:r>
              <w:rPr>
                <w:rFonts w:ascii="Times New Roman" w:hAnsi="Times New Roman" w:cs="Times New Roman"/>
                <w:b/>
                <w:sz w:val="26"/>
                <w:szCs w:val="26"/>
              </w:rPr>
              <w:t>18.75%</w:t>
            </w:r>
          </w:p>
        </w:tc>
      </w:tr>
      <w:tr w:rsidR="00820F63" w:rsidTr="00100E2E">
        <w:tc>
          <w:tcPr>
            <w:tcW w:w="3192" w:type="dxa"/>
          </w:tcPr>
          <w:p w:rsidR="00820F63" w:rsidRPr="00BC4BD7" w:rsidRDefault="00820F63" w:rsidP="00C1721F">
            <w:pPr>
              <w:rPr>
                <w:rFonts w:ascii="Times New Roman" w:hAnsi="Times New Roman" w:cs="Times New Roman"/>
                <w:sz w:val="26"/>
                <w:szCs w:val="26"/>
              </w:rPr>
            </w:pPr>
            <w:r w:rsidRPr="00BC4BD7">
              <w:rPr>
                <w:rFonts w:ascii="Times New Roman" w:hAnsi="Times New Roman" w:cs="Times New Roman"/>
                <w:sz w:val="26"/>
                <w:szCs w:val="26"/>
              </w:rPr>
              <w:t>Multiplicity of</w:t>
            </w:r>
            <w:r>
              <w:rPr>
                <w:rFonts w:ascii="Times New Roman" w:hAnsi="Times New Roman" w:cs="Times New Roman"/>
                <w:sz w:val="26"/>
                <w:szCs w:val="26"/>
              </w:rPr>
              <w:t xml:space="preserve"> state </w:t>
            </w:r>
            <w:r w:rsidRPr="00BC4BD7">
              <w:rPr>
                <w:rFonts w:ascii="Times New Roman" w:hAnsi="Times New Roman" w:cs="Times New Roman"/>
                <w:sz w:val="26"/>
                <w:szCs w:val="26"/>
              </w:rPr>
              <w:t xml:space="preserve"> agencies dealing with land allocation, approval of layouts and building plans leading to confusion and delay in project development</w:t>
            </w:r>
          </w:p>
        </w:tc>
        <w:tc>
          <w:tcPr>
            <w:tcW w:w="3192" w:type="dxa"/>
          </w:tcPr>
          <w:p w:rsidR="00820F63" w:rsidRDefault="00DB35B5" w:rsidP="00C1721F">
            <w:pPr>
              <w:rPr>
                <w:rFonts w:ascii="Times New Roman" w:hAnsi="Times New Roman" w:cs="Times New Roman"/>
                <w:b/>
                <w:sz w:val="26"/>
                <w:szCs w:val="26"/>
              </w:rPr>
            </w:pPr>
            <w:r>
              <w:rPr>
                <w:rFonts w:ascii="Times New Roman" w:hAnsi="Times New Roman" w:cs="Times New Roman"/>
                <w:b/>
                <w:sz w:val="26"/>
                <w:szCs w:val="26"/>
              </w:rPr>
              <w:t>10</w:t>
            </w:r>
          </w:p>
        </w:tc>
        <w:tc>
          <w:tcPr>
            <w:tcW w:w="3192" w:type="dxa"/>
          </w:tcPr>
          <w:p w:rsidR="00820F63" w:rsidRDefault="00DB35B5" w:rsidP="00C1721F">
            <w:pPr>
              <w:rPr>
                <w:rFonts w:ascii="Times New Roman" w:hAnsi="Times New Roman" w:cs="Times New Roman"/>
                <w:b/>
                <w:sz w:val="26"/>
                <w:szCs w:val="26"/>
              </w:rPr>
            </w:pPr>
            <w:r>
              <w:rPr>
                <w:rFonts w:ascii="Times New Roman" w:hAnsi="Times New Roman" w:cs="Times New Roman"/>
                <w:b/>
                <w:sz w:val="26"/>
                <w:szCs w:val="26"/>
              </w:rPr>
              <w:t>12.5%</w:t>
            </w:r>
          </w:p>
        </w:tc>
      </w:tr>
      <w:tr w:rsidR="00447A28" w:rsidTr="00100E2E">
        <w:tc>
          <w:tcPr>
            <w:tcW w:w="3192" w:type="dxa"/>
          </w:tcPr>
          <w:p w:rsidR="00447A28" w:rsidRPr="00BC4BD7" w:rsidRDefault="00447A28" w:rsidP="00C1721F">
            <w:pPr>
              <w:rPr>
                <w:rFonts w:ascii="Times New Roman" w:hAnsi="Times New Roman" w:cs="Times New Roman"/>
                <w:sz w:val="26"/>
                <w:szCs w:val="26"/>
              </w:rPr>
            </w:pPr>
            <w:r w:rsidRPr="00BC4BD7">
              <w:rPr>
                <w:rFonts w:ascii="Times New Roman" w:hAnsi="Times New Roman" w:cs="Times New Roman"/>
                <w:sz w:val="26"/>
                <w:szCs w:val="26"/>
              </w:rPr>
              <w:t>Lack of awareness o</w:t>
            </w:r>
            <w:r>
              <w:rPr>
                <w:rFonts w:ascii="Times New Roman" w:hAnsi="Times New Roman" w:cs="Times New Roman"/>
                <w:sz w:val="26"/>
                <w:szCs w:val="26"/>
              </w:rPr>
              <w:t xml:space="preserve">f applicants on the need for planning approval in many </w:t>
            </w:r>
            <w:r>
              <w:rPr>
                <w:rFonts w:ascii="Times New Roman" w:hAnsi="Times New Roman" w:cs="Times New Roman"/>
                <w:sz w:val="26"/>
                <w:szCs w:val="26"/>
              </w:rPr>
              <w:lastRenderedPageBreak/>
              <w:t>cases leading to misunderstanding of the requirements of current regulations.</w:t>
            </w:r>
          </w:p>
        </w:tc>
        <w:tc>
          <w:tcPr>
            <w:tcW w:w="3192" w:type="dxa"/>
          </w:tcPr>
          <w:p w:rsidR="00447A28" w:rsidRDefault="00447A28" w:rsidP="00C1721F">
            <w:pPr>
              <w:rPr>
                <w:rFonts w:ascii="Times New Roman" w:hAnsi="Times New Roman" w:cs="Times New Roman"/>
                <w:b/>
                <w:sz w:val="26"/>
                <w:szCs w:val="26"/>
              </w:rPr>
            </w:pPr>
            <w:r>
              <w:rPr>
                <w:rFonts w:ascii="Times New Roman" w:hAnsi="Times New Roman" w:cs="Times New Roman"/>
                <w:b/>
                <w:sz w:val="26"/>
                <w:szCs w:val="26"/>
              </w:rPr>
              <w:lastRenderedPageBreak/>
              <w:t>10</w:t>
            </w:r>
          </w:p>
        </w:tc>
        <w:tc>
          <w:tcPr>
            <w:tcW w:w="3192" w:type="dxa"/>
          </w:tcPr>
          <w:p w:rsidR="00447A28" w:rsidRDefault="00447A28" w:rsidP="00C1721F">
            <w:pPr>
              <w:rPr>
                <w:rFonts w:ascii="Times New Roman" w:hAnsi="Times New Roman" w:cs="Times New Roman"/>
                <w:b/>
                <w:sz w:val="26"/>
                <w:szCs w:val="26"/>
              </w:rPr>
            </w:pPr>
            <w:r>
              <w:rPr>
                <w:rFonts w:ascii="Times New Roman" w:hAnsi="Times New Roman" w:cs="Times New Roman"/>
                <w:b/>
                <w:sz w:val="26"/>
                <w:szCs w:val="26"/>
              </w:rPr>
              <w:t>12.5%</w:t>
            </w:r>
          </w:p>
        </w:tc>
      </w:tr>
      <w:tr w:rsidR="00447A28" w:rsidTr="00100E2E">
        <w:tc>
          <w:tcPr>
            <w:tcW w:w="3192" w:type="dxa"/>
          </w:tcPr>
          <w:p w:rsidR="00447A28" w:rsidRPr="00BC4BD7" w:rsidRDefault="00447A28" w:rsidP="00C1721F">
            <w:pPr>
              <w:rPr>
                <w:rFonts w:ascii="Times New Roman" w:hAnsi="Times New Roman" w:cs="Times New Roman"/>
                <w:sz w:val="26"/>
                <w:szCs w:val="26"/>
              </w:rPr>
            </w:pPr>
            <w:r>
              <w:rPr>
                <w:rFonts w:ascii="Times New Roman" w:hAnsi="Times New Roman" w:cs="Times New Roman"/>
                <w:sz w:val="26"/>
                <w:szCs w:val="26"/>
              </w:rPr>
              <w:lastRenderedPageBreak/>
              <w:t xml:space="preserve">The collusion of some Land Use and Allocation Committee staff that enables some </w:t>
            </w:r>
            <w:proofErr w:type="spellStart"/>
            <w:r>
              <w:rPr>
                <w:rFonts w:ascii="Times New Roman" w:hAnsi="Times New Roman" w:cs="Times New Roman"/>
                <w:sz w:val="26"/>
                <w:szCs w:val="26"/>
              </w:rPr>
              <w:t>landowing</w:t>
            </w:r>
            <w:proofErr w:type="spellEnd"/>
            <w:r>
              <w:rPr>
                <w:rFonts w:ascii="Times New Roman" w:hAnsi="Times New Roman" w:cs="Times New Roman"/>
                <w:sz w:val="26"/>
                <w:szCs w:val="26"/>
              </w:rPr>
              <w:t xml:space="preserve"> families to continue to sell land illegally and at exorbitant prices.</w:t>
            </w:r>
          </w:p>
        </w:tc>
        <w:tc>
          <w:tcPr>
            <w:tcW w:w="3192" w:type="dxa"/>
          </w:tcPr>
          <w:p w:rsidR="00447A28" w:rsidRDefault="00544A38" w:rsidP="00C1721F">
            <w:pPr>
              <w:rPr>
                <w:rFonts w:ascii="Times New Roman" w:hAnsi="Times New Roman" w:cs="Times New Roman"/>
                <w:b/>
                <w:sz w:val="26"/>
                <w:szCs w:val="26"/>
              </w:rPr>
            </w:pPr>
            <w:r>
              <w:rPr>
                <w:rFonts w:ascii="Times New Roman" w:hAnsi="Times New Roman" w:cs="Times New Roman"/>
                <w:b/>
                <w:sz w:val="26"/>
                <w:szCs w:val="26"/>
              </w:rPr>
              <w:t>20</w:t>
            </w:r>
          </w:p>
        </w:tc>
        <w:tc>
          <w:tcPr>
            <w:tcW w:w="3192" w:type="dxa"/>
          </w:tcPr>
          <w:p w:rsidR="00447A28" w:rsidRDefault="00544A38" w:rsidP="00C1721F">
            <w:pPr>
              <w:rPr>
                <w:rFonts w:ascii="Times New Roman" w:hAnsi="Times New Roman" w:cs="Times New Roman"/>
                <w:b/>
                <w:sz w:val="26"/>
                <w:szCs w:val="26"/>
              </w:rPr>
            </w:pPr>
            <w:r>
              <w:rPr>
                <w:rFonts w:ascii="Times New Roman" w:hAnsi="Times New Roman" w:cs="Times New Roman"/>
                <w:b/>
                <w:sz w:val="26"/>
                <w:szCs w:val="26"/>
              </w:rPr>
              <w:t>25%</w:t>
            </w:r>
          </w:p>
        </w:tc>
      </w:tr>
      <w:tr w:rsidR="00544A38" w:rsidTr="00100E2E">
        <w:tc>
          <w:tcPr>
            <w:tcW w:w="3192" w:type="dxa"/>
          </w:tcPr>
          <w:p w:rsidR="00544A38" w:rsidRDefault="00544A38" w:rsidP="00C1721F">
            <w:pPr>
              <w:rPr>
                <w:rFonts w:ascii="Times New Roman" w:hAnsi="Times New Roman" w:cs="Times New Roman"/>
                <w:sz w:val="26"/>
                <w:szCs w:val="26"/>
              </w:rPr>
            </w:pPr>
            <w:r>
              <w:rPr>
                <w:rFonts w:ascii="Times New Roman" w:hAnsi="Times New Roman" w:cs="Times New Roman"/>
                <w:sz w:val="26"/>
                <w:szCs w:val="26"/>
              </w:rPr>
              <w:t>Lack of procedural uniformity from one state to another and from one Local Government Authority to another.</w:t>
            </w:r>
          </w:p>
        </w:tc>
        <w:tc>
          <w:tcPr>
            <w:tcW w:w="3192" w:type="dxa"/>
          </w:tcPr>
          <w:p w:rsidR="00544A38" w:rsidRDefault="00443064" w:rsidP="00C1721F">
            <w:pPr>
              <w:rPr>
                <w:rFonts w:ascii="Times New Roman" w:hAnsi="Times New Roman" w:cs="Times New Roman"/>
                <w:b/>
                <w:sz w:val="26"/>
                <w:szCs w:val="26"/>
              </w:rPr>
            </w:pPr>
            <w:r>
              <w:rPr>
                <w:rFonts w:ascii="Times New Roman" w:hAnsi="Times New Roman" w:cs="Times New Roman"/>
                <w:b/>
                <w:sz w:val="26"/>
                <w:szCs w:val="26"/>
              </w:rPr>
              <w:t>10</w:t>
            </w:r>
          </w:p>
        </w:tc>
        <w:tc>
          <w:tcPr>
            <w:tcW w:w="3192" w:type="dxa"/>
          </w:tcPr>
          <w:p w:rsidR="00544A38" w:rsidRDefault="00443064" w:rsidP="00C1721F">
            <w:pPr>
              <w:rPr>
                <w:rFonts w:ascii="Times New Roman" w:hAnsi="Times New Roman" w:cs="Times New Roman"/>
                <w:b/>
                <w:sz w:val="26"/>
                <w:szCs w:val="26"/>
              </w:rPr>
            </w:pPr>
            <w:r>
              <w:rPr>
                <w:rFonts w:ascii="Times New Roman" w:hAnsi="Times New Roman" w:cs="Times New Roman"/>
                <w:b/>
                <w:sz w:val="26"/>
                <w:szCs w:val="26"/>
              </w:rPr>
              <w:t>12.5%</w:t>
            </w:r>
          </w:p>
        </w:tc>
      </w:tr>
      <w:tr w:rsidR="00443064" w:rsidTr="00100E2E">
        <w:tc>
          <w:tcPr>
            <w:tcW w:w="3192" w:type="dxa"/>
          </w:tcPr>
          <w:p w:rsidR="00443064" w:rsidRPr="00443064" w:rsidRDefault="00443064" w:rsidP="00C1721F">
            <w:pPr>
              <w:rPr>
                <w:rFonts w:ascii="Times New Roman" w:hAnsi="Times New Roman" w:cs="Times New Roman"/>
                <w:b/>
                <w:sz w:val="26"/>
                <w:szCs w:val="26"/>
              </w:rPr>
            </w:pPr>
            <w:r w:rsidRPr="00443064">
              <w:rPr>
                <w:rFonts w:ascii="Times New Roman" w:hAnsi="Times New Roman" w:cs="Times New Roman"/>
                <w:b/>
                <w:sz w:val="26"/>
                <w:szCs w:val="26"/>
              </w:rPr>
              <w:t>TOTAL</w:t>
            </w:r>
          </w:p>
        </w:tc>
        <w:tc>
          <w:tcPr>
            <w:tcW w:w="3192" w:type="dxa"/>
          </w:tcPr>
          <w:p w:rsidR="00443064" w:rsidRDefault="00443064" w:rsidP="00C1721F">
            <w:pPr>
              <w:rPr>
                <w:rFonts w:ascii="Times New Roman" w:hAnsi="Times New Roman" w:cs="Times New Roman"/>
                <w:b/>
                <w:sz w:val="26"/>
                <w:szCs w:val="26"/>
              </w:rPr>
            </w:pPr>
            <w:r>
              <w:rPr>
                <w:rFonts w:ascii="Times New Roman" w:hAnsi="Times New Roman" w:cs="Times New Roman"/>
                <w:b/>
                <w:sz w:val="26"/>
                <w:szCs w:val="26"/>
              </w:rPr>
              <w:t>80</w:t>
            </w:r>
          </w:p>
        </w:tc>
        <w:tc>
          <w:tcPr>
            <w:tcW w:w="3192" w:type="dxa"/>
          </w:tcPr>
          <w:p w:rsidR="00443064" w:rsidRDefault="00443064" w:rsidP="00C1721F">
            <w:pPr>
              <w:rPr>
                <w:rFonts w:ascii="Times New Roman" w:hAnsi="Times New Roman" w:cs="Times New Roman"/>
                <w:b/>
                <w:sz w:val="26"/>
                <w:szCs w:val="26"/>
              </w:rPr>
            </w:pPr>
            <w:r>
              <w:rPr>
                <w:rFonts w:ascii="Times New Roman" w:hAnsi="Times New Roman" w:cs="Times New Roman"/>
                <w:b/>
                <w:sz w:val="26"/>
                <w:szCs w:val="26"/>
              </w:rPr>
              <w:t>100%</w:t>
            </w:r>
          </w:p>
        </w:tc>
      </w:tr>
    </w:tbl>
    <w:p w:rsidR="00124343" w:rsidRDefault="00124343" w:rsidP="00C1721F">
      <w:pPr>
        <w:rPr>
          <w:rFonts w:ascii="Times New Roman" w:hAnsi="Times New Roman" w:cs="Times New Roman"/>
          <w:b/>
          <w:i/>
          <w:sz w:val="26"/>
          <w:szCs w:val="26"/>
        </w:rPr>
      </w:pPr>
      <w:r w:rsidRPr="009A378F">
        <w:rPr>
          <w:rFonts w:ascii="Times New Roman" w:hAnsi="Times New Roman" w:cs="Times New Roman"/>
          <w:b/>
          <w:i/>
          <w:sz w:val="26"/>
          <w:szCs w:val="26"/>
        </w:rPr>
        <w:t xml:space="preserve">Source: </w:t>
      </w:r>
      <w:r>
        <w:rPr>
          <w:rFonts w:ascii="Times New Roman" w:hAnsi="Times New Roman" w:cs="Times New Roman"/>
          <w:b/>
          <w:i/>
          <w:sz w:val="26"/>
          <w:szCs w:val="26"/>
        </w:rPr>
        <w:t xml:space="preserve">field </w:t>
      </w:r>
      <w:r w:rsidRPr="009A378F">
        <w:rPr>
          <w:rFonts w:ascii="Times New Roman" w:hAnsi="Times New Roman" w:cs="Times New Roman"/>
          <w:b/>
          <w:i/>
          <w:sz w:val="26"/>
          <w:szCs w:val="26"/>
        </w:rPr>
        <w:t>survey</w:t>
      </w:r>
      <w:r>
        <w:rPr>
          <w:rFonts w:ascii="Times New Roman" w:hAnsi="Times New Roman" w:cs="Times New Roman"/>
          <w:b/>
          <w:i/>
          <w:sz w:val="26"/>
          <w:szCs w:val="26"/>
        </w:rPr>
        <w:t>,</w:t>
      </w:r>
      <w:r w:rsidR="00BD14DF">
        <w:rPr>
          <w:rFonts w:ascii="Times New Roman" w:hAnsi="Times New Roman" w:cs="Times New Roman"/>
          <w:b/>
          <w:i/>
          <w:sz w:val="26"/>
          <w:szCs w:val="26"/>
        </w:rPr>
        <w:t xml:space="preserve"> 2025</w:t>
      </w:r>
      <w:r>
        <w:rPr>
          <w:rFonts w:ascii="Times New Roman" w:hAnsi="Times New Roman" w:cs="Times New Roman"/>
          <w:b/>
          <w:i/>
          <w:sz w:val="26"/>
          <w:szCs w:val="26"/>
        </w:rPr>
        <w:t>.</w:t>
      </w:r>
    </w:p>
    <w:p w:rsidR="000010B4" w:rsidRPr="000010B4" w:rsidRDefault="000010B4" w:rsidP="000010B4">
      <w:pPr>
        <w:ind w:firstLine="720"/>
        <w:rPr>
          <w:rFonts w:ascii="Times New Roman" w:hAnsi="Times New Roman" w:cs="Times New Roman"/>
          <w:sz w:val="26"/>
          <w:szCs w:val="26"/>
        </w:rPr>
      </w:pPr>
      <w:r>
        <w:rPr>
          <w:rFonts w:ascii="Times New Roman" w:hAnsi="Times New Roman" w:cs="Times New Roman"/>
          <w:sz w:val="26"/>
          <w:szCs w:val="26"/>
        </w:rPr>
        <w:t>From the table above, it shows that 15 respondents representing 18.75%, 15</w:t>
      </w:r>
      <w:proofErr w:type="gramStart"/>
      <w:r>
        <w:rPr>
          <w:rFonts w:ascii="Times New Roman" w:hAnsi="Times New Roman" w:cs="Times New Roman"/>
          <w:sz w:val="26"/>
          <w:szCs w:val="26"/>
        </w:rPr>
        <w:t>,25</w:t>
      </w:r>
      <w:proofErr w:type="gramEnd"/>
      <w:r>
        <w:rPr>
          <w:rFonts w:ascii="Times New Roman" w:hAnsi="Times New Roman" w:cs="Times New Roman"/>
          <w:sz w:val="26"/>
          <w:szCs w:val="26"/>
        </w:rPr>
        <w:t xml:space="preserve"> respondents representing 31.25% while 25 respondents 31.25%. </w:t>
      </w:r>
      <w:proofErr w:type="gramStart"/>
      <w:r>
        <w:rPr>
          <w:rFonts w:ascii="Times New Roman" w:hAnsi="Times New Roman" w:cs="Times New Roman"/>
          <w:sz w:val="26"/>
          <w:szCs w:val="26"/>
        </w:rPr>
        <w:t>started</w:t>
      </w:r>
      <w:proofErr w:type="gramEnd"/>
      <w:r>
        <w:rPr>
          <w:rFonts w:ascii="Times New Roman" w:hAnsi="Times New Roman" w:cs="Times New Roman"/>
          <w:sz w:val="26"/>
          <w:szCs w:val="26"/>
        </w:rPr>
        <w:t xml:space="preserve"> their different factors militating against the land use allocation procedure in </w:t>
      </w:r>
      <w:proofErr w:type="spellStart"/>
      <w:r>
        <w:rPr>
          <w:rFonts w:ascii="Times New Roman" w:hAnsi="Times New Roman" w:cs="Times New Roman"/>
          <w:sz w:val="26"/>
          <w:szCs w:val="26"/>
        </w:rPr>
        <w:t>ilorin</w:t>
      </w:r>
      <w:proofErr w:type="spellEnd"/>
      <w:r>
        <w:rPr>
          <w:rFonts w:ascii="Times New Roman" w:hAnsi="Times New Roman" w:cs="Times New Roman"/>
          <w:sz w:val="26"/>
          <w:szCs w:val="26"/>
        </w:rPr>
        <w:t>.</w:t>
      </w:r>
    </w:p>
    <w:p w:rsidR="00231A9B" w:rsidRDefault="00C1721F" w:rsidP="00C1721F">
      <w:pPr>
        <w:rPr>
          <w:rFonts w:ascii="Times New Roman" w:hAnsi="Times New Roman" w:cs="Times New Roman"/>
          <w:b/>
          <w:sz w:val="26"/>
          <w:szCs w:val="26"/>
        </w:rPr>
      </w:pPr>
      <w:r w:rsidRPr="00231A9B">
        <w:rPr>
          <w:rFonts w:ascii="Times New Roman" w:hAnsi="Times New Roman" w:cs="Times New Roman"/>
          <w:b/>
          <w:sz w:val="26"/>
          <w:szCs w:val="26"/>
        </w:rPr>
        <w:t xml:space="preserve">Table 4.2.1 0: Factors </w:t>
      </w:r>
      <w:proofErr w:type="gramStart"/>
      <w:r w:rsidRPr="00231A9B">
        <w:rPr>
          <w:rFonts w:ascii="Times New Roman" w:hAnsi="Times New Roman" w:cs="Times New Roman"/>
          <w:b/>
          <w:sz w:val="26"/>
          <w:szCs w:val="26"/>
        </w:rPr>
        <w:t>Militating</w:t>
      </w:r>
      <w:proofErr w:type="gramEnd"/>
      <w:r w:rsidRPr="00231A9B">
        <w:rPr>
          <w:rFonts w:ascii="Times New Roman" w:hAnsi="Times New Roman" w:cs="Times New Roman"/>
          <w:b/>
          <w:sz w:val="26"/>
          <w:szCs w:val="26"/>
        </w:rPr>
        <w:t xml:space="preserve"> against land use allocation procedure? </w:t>
      </w:r>
    </w:p>
    <w:tbl>
      <w:tblPr>
        <w:tblStyle w:val="TableGrid"/>
        <w:tblW w:w="0" w:type="auto"/>
        <w:tblLook w:val="04A0"/>
      </w:tblPr>
      <w:tblGrid>
        <w:gridCol w:w="3005"/>
        <w:gridCol w:w="2922"/>
        <w:gridCol w:w="2929"/>
      </w:tblGrid>
      <w:tr w:rsidR="0000328A" w:rsidTr="0000328A">
        <w:tc>
          <w:tcPr>
            <w:tcW w:w="3192" w:type="dxa"/>
          </w:tcPr>
          <w:p w:rsidR="0000328A" w:rsidRDefault="0000328A" w:rsidP="00C1721F">
            <w:pPr>
              <w:rPr>
                <w:rFonts w:ascii="Times New Roman" w:hAnsi="Times New Roman" w:cs="Times New Roman"/>
                <w:b/>
                <w:sz w:val="26"/>
                <w:szCs w:val="26"/>
              </w:rPr>
            </w:pPr>
            <w:r>
              <w:rPr>
                <w:rFonts w:ascii="Times New Roman" w:hAnsi="Times New Roman" w:cs="Times New Roman"/>
                <w:b/>
                <w:sz w:val="26"/>
                <w:szCs w:val="26"/>
              </w:rPr>
              <w:t>Despondency</w:t>
            </w:r>
          </w:p>
        </w:tc>
        <w:tc>
          <w:tcPr>
            <w:tcW w:w="3192" w:type="dxa"/>
          </w:tcPr>
          <w:p w:rsidR="0000328A" w:rsidRDefault="0000328A" w:rsidP="00C1721F">
            <w:pPr>
              <w:rPr>
                <w:rFonts w:ascii="Times New Roman" w:hAnsi="Times New Roman" w:cs="Times New Roman"/>
                <w:b/>
                <w:sz w:val="26"/>
                <w:szCs w:val="26"/>
              </w:rPr>
            </w:pPr>
            <w:r>
              <w:rPr>
                <w:rFonts w:ascii="Times New Roman" w:hAnsi="Times New Roman" w:cs="Times New Roman"/>
                <w:b/>
                <w:sz w:val="26"/>
                <w:szCs w:val="26"/>
              </w:rPr>
              <w:t>Frequency</w:t>
            </w:r>
          </w:p>
        </w:tc>
        <w:tc>
          <w:tcPr>
            <w:tcW w:w="3192" w:type="dxa"/>
          </w:tcPr>
          <w:p w:rsidR="0000328A" w:rsidRDefault="0000328A" w:rsidP="00C1721F">
            <w:pPr>
              <w:rPr>
                <w:rFonts w:ascii="Times New Roman" w:hAnsi="Times New Roman" w:cs="Times New Roman"/>
                <w:b/>
                <w:sz w:val="26"/>
                <w:szCs w:val="26"/>
              </w:rPr>
            </w:pPr>
            <w:r>
              <w:rPr>
                <w:rFonts w:ascii="Times New Roman" w:hAnsi="Times New Roman" w:cs="Times New Roman"/>
                <w:b/>
                <w:sz w:val="26"/>
                <w:szCs w:val="26"/>
              </w:rPr>
              <w:t>Percentage</w:t>
            </w:r>
          </w:p>
        </w:tc>
      </w:tr>
      <w:tr w:rsidR="0000328A" w:rsidTr="0000328A">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 xml:space="preserve">Inadequate information/data </w:t>
            </w:r>
          </w:p>
        </w:tc>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20</w:t>
            </w:r>
          </w:p>
        </w:tc>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25%</w:t>
            </w:r>
          </w:p>
        </w:tc>
      </w:tr>
      <w:tr w:rsidR="0000328A" w:rsidTr="0000328A">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Housing development policies,</w:t>
            </w:r>
          </w:p>
        </w:tc>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30</w:t>
            </w:r>
          </w:p>
        </w:tc>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37.5%</w:t>
            </w:r>
          </w:p>
        </w:tc>
      </w:tr>
      <w:tr w:rsidR="0000328A" w:rsidTr="0000328A">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Transportation</w:t>
            </w:r>
          </w:p>
        </w:tc>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10</w:t>
            </w:r>
          </w:p>
        </w:tc>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12.5%</w:t>
            </w:r>
          </w:p>
        </w:tc>
      </w:tr>
      <w:tr w:rsidR="0000328A" w:rsidTr="0000328A">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Industrialization</w:t>
            </w:r>
          </w:p>
        </w:tc>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10</w:t>
            </w:r>
          </w:p>
        </w:tc>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12.5%</w:t>
            </w:r>
          </w:p>
        </w:tc>
      </w:tr>
      <w:tr w:rsidR="0000328A" w:rsidTr="0000328A">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Government policies</w:t>
            </w:r>
          </w:p>
        </w:tc>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10</w:t>
            </w:r>
          </w:p>
        </w:tc>
        <w:tc>
          <w:tcPr>
            <w:tcW w:w="3192" w:type="dxa"/>
          </w:tcPr>
          <w:p w:rsidR="0000328A" w:rsidRPr="0000328A" w:rsidRDefault="0000328A" w:rsidP="00C1721F">
            <w:pPr>
              <w:rPr>
                <w:rFonts w:ascii="Times New Roman" w:hAnsi="Times New Roman" w:cs="Times New Roman"/>
                <w:sz w:val="26"/>
                <w:szCs w:val="26"/>
              </w:rPr>
            </w:pPr>
            <w:r w:rsidRPr="0000328A">
              <w:rPr>
                <w:rFonts w:ascii="Times New Roman" w:hAnsi="Times New Roman" w:cs="Times New Roman"/>
                <w:sz w:val="26"/>
                <w:szCs w:val="26"/>
              </w:rPr>
              <w:t>12.5%</w:t>
            </w:r>
          </w:p>
        </w:tc>
      </w:tr>
      <w:tr w:rsidR="0000328A" w:rsidTr="0000328A">
        <w:tc>
          <w:tcPr>
            <w:tcW w:w="3192" w:type="dxa"/>
          </w:tcPr>
          <w:p w:rsidR="0000328A" w:rsidRDefault="0000328A" w:rsidP="00C1721F">
            <w:pPr>
              <w:rPr>
                <w:rFonts w:ascii="Times New Roman" w:hAnsi="Times New Roman" w:cs="Times New Roman"/>
                <w:b/>
                <w:sz w:val="26"/>
                <w:szCs w:val="26"/>
              </w:rPr>
            </w:pPr>
            <w:r>
              <w:rPr>
                <w:rFonts w:ascii="Times New Roman" w:hAnsi="Times New Roman" w:cs="Times New Roman"/>
                <w:b/>
                <w:sz w:val="26"/>
                <w:szCs w:val="26"/>
              </w:rPr>
              <w:t>Total</w:t>
            </w:r>
          </w:p>
        </w:tc>
        <w:tc>
          <w:tcPr>
            <w:tcW w:w="3192" w:type="dxa"/>
          </w:tcPr>
          <w:p w:rsidR="0000328A" w:rsidRDefault="0000328A" w:rsidP="00C1721F">
            <w:pPr>
              <w:rPr>
                <w:rFonts w:ascii="Times New Roman" w:hAnsi="Times New Roman" w:cs="Times New Roman"/>
                <w:b/>
                <w:sz w:val="26"/>
                <w:szCs w:val="26"/>
              </w:rPr>
            </w:pPr>
            <w:r>
              <w:rPr>
                <w:rFonts w:ascii="Times New Roman" w:hAnsi="Times New Roman" w:cs="Times New Roman"/>
                <w:b/>
                <w:sz w:val="26"/>
                <w:szCs w:val="26"/>
              </w:rPr>
              <w:t>80</w:t>
            </w:r>
          </w:p>
        </w:tc>
        <w:tc>
          <w:tcPr>
            <w:tcW w:w="3192" w:type="dxa"/>
          </w:tcPr>
          <w:p w:rsidR="0000328A" w:rsidRDefault="0000328A" w:rsidP="00C1721F">
            <w:pPr>
              <w:rPr>
                <w:rFonts w:ascii="Times New Roman" w:hAnsi="Times New Roman" w:cs="Times New Roman"/>
                <w:b/>
                <w:sz w:val="26"/>
                <w:szCs w:val="26"/>
              </w:rPr>
            </w:pPr>
            <w:r>
              <w:rPr>
                <w:rFonts w:ascii="Times New Roman" w:hAnsi="Times New Roman" w:cs="Times New Roman"/>
                <w:b/>
                <w:sz w:val="26"/>
                <w:szCs w:val="26"/>
              </w:rPr>
              <w:t>100%</w:t>
            </w:r>
          </w:p>
        </w:tc>
      </w:tr>
    </w:tbl>
    <w:p w:rsidR="0000328A" w:rsidRPr="009A0776" w:rsidRDefault="009A0776" w:rsidP="00C1721F">
      <w:pPr>
        <w:rPr>
          <w:rFonts w:ascii="Times New Roman" w:hAnsi="Times New Roman" w:cs="Times New Roman"/>
          <w:b/>
          <w:i/>
          <w:sz w:val="26"/>
          <w:szCs w:val="26"/>
        </w:rPr>
      </w:pPr>
      <w:r w:rsidRPr="009A378F">
        <w:rPr>
          <w:rFonts w:ascii="Times New Roman" w:hAnsi="Times New Roman" w:cs="Times New Roman"/>
          <w:b/>
          <w:i/>
          <w:sz w:val="26"/>
          <w:szCs w:val="26"/>
        </w:rPr>
        <w:t xml:space="preserve">Source: </w:t>
      </w:r>
      <w:r>
        <w:rPr>
          <w:rFonts w:ascii="Times New Roman" w:hAnsi="Times New Roman" w:cs="Times New Roman"/>
          <w:b/>
          <w:i/>
          <w:sz w:val="26"/>
          <w:szCs w:val="26"/>
        </w:rPr>
        <w:t xml:space="preserve">field </w:t>
      </w:r>
      <w:r w:rsidRPr="009A378F">
        <w:rPr>
          <w:rFonts w:ascii="Times New Roman" w:hAnsi="Times New Roman" w:cs="Times New Roman"/>
          <w:b/>
          <w:i/>
          <w:sz w:val="26"/>
          <w:szCs w:val="26"/>
        </w:rPr>
        <w:t>survey</w:t>
      </w:r>
      <w:r>
        <w:rPr>
          <w:rFonts w:ascii="Times New Roman" w:hAnsi="Times New Roman" w:cs="Times New Roman"/>
          <w:b/>
          <w:i/>
          <w:sz w:val="26"/>
          <w:szCs w:val="26"/>
        </w:rPr>
        <w:t>,</w:t>
      </w:r>
      <w:r w:rsidR="00BD14DF">
        <w:rPr>
          <w:rFonts w:ascii="Times New Roman" w:hAnsi="Times New Roman" w:cs="Times New Roman"/>
          <w:b/>
          <w:i/>
          <w:sz w:val="26"/>
          <w:szCs w:val="26"/>
        </w:rPr>
        <w:t xml:space="preserve"> 2025</w:t>
      </w:r>
      <w:r>
        <w:rPr>
          <w:rFonts w:ascii="Times New Roman" w:hAnsi="Times New Roman" w:cs="Times New Roman"/>
          <w:b/>
          <w:i/>
          <w:sz w:val="26"/>
          <w:szCs w:val="26"/>
        </w:rPr>
        <w:t>.</w:t>
      </w:r>
    </w:p>
    <w:p w:rsidR="00C1721F" w:rsidRDefault="00C1721F" w:rsidP="004568CB">
      <w:pPr>
        <w:ind w:firstLine="720"/>
        <w:rPr>
          <w:rFonts w:ascii="Times New Roman" w:hAnsi="Times New Roman" w:cs="Times New Roman"/>
          <w:sz w:val="26"/>
          <w:szCs w:val="26"/>
        </w:rPr>
      </w:pPr>
      <w:r w:rsidRPr="00BC4BD7">
        <w:rPr>
          <w:rFonts w:ascii="Times New Roman" w:hAnsi="Times New Roman" w:cs="Times New Roman"/>
          <w:sz w:val="26"/>
          <w:szCs w:val="26"/>
        </w:rPr>
        <w:t xml:space="preserve">From the table above, it shows that 20 respondents representing 25% were </w:t>
      </w:r>
      <w:proofErr w:type="gramStart"/>
      <w:r w:rsidRPr="00BC4BD7">
        <w:rPr>
          <w:rFonts w:ascii="Times New Roman" w:hAnsi="Times New Roman" w:cs="Times New Roman"/>
          <w:sz w:val="26"/>
          <w:szCs w:val="26"/>
        </w:rPr>
        <w:t>Inadequate</w:t>
      </w:r>
      <w:proofErr w:type="gramEnd"/>
      <w:r w:rsidRPr="00BC4BD7">
        <w:rPr>
          <w:rFonts w:ascii="Times New Roman" w:hAnsi="Times New Roman" w:cs="Times New Roman"/>
          <w:sz w:val="26"/>
          <w:szCs w:val="26"/>
        </w:rPr>
        <w:t xml:space="preserve"> information/data, 30 respondents representing 37.5% were Housing </w:t>
      </w:r>
      <w:r w:rsidR="005D0766" w:rsidRPr="00BC4BD7">
        <w:rPr>
          <w:rFonts w:ascii="Times New Roman" w:hAnsi="Times New Roman" w:cs="Times New Roman"/>
          <w:sz w:val="26"/>
          <w:szCs w:val="26"/>
        </w:rPr>
        <w:lastRenderedPageBreak/>
        <w:t>development</w:t>
      </w:r>
      <w:r w:rsidRPr="00BC4BD7">
        <w:rPr>
          <w:rFonts w:ascii="Times New Roman" w:hAnsi="Times New Roman" w:cs="Times New Roman"/>
          <w:sz w:val="26"/>
          <w:szCs w:val="26"/>
        </w:rPr>
        <w:t xml:space="preserve"> policies 10 respondents representing 12.5% were Industrialization while 10 respondents representing 12.5% were Government policies. </w:t>
      </w:r>
    </w:p>
    <w:p w:rsidR="00523DA4" w:rsidRDefault="00523DA4" w:rsidP="004568CB">
      <w:pPr>
        <w:ind w:firstLine="720"/>
        <w:rPr>
          <w:rFonts w:ascii="Times New Roman" w:hAnsi="Times New Roman" w:cs="Times New Roman"/>
          <w:sz w:val="26"/>
          <w:szCs w:val="26"/>
        </w:rPr>
      </w:pPr>
    </w:p>
    <w:p w:rsidR="007F7068" w:rsidRDefault="007F7068" w:rsidP="004568CB">
      <w:pPr>
        <w:ind w:firstLine="720"/>
        <w:rPr>
          <w:rFonts w:ascii="Times New Roman" w:hAnsi="Times New Roman" w:cs="Times New Roman"/>
          <w:sz w:val="26"/>
          <w:szCs w:val="26"/>
        </w:rPr>
      </w:pPr>
    </w:p>
    <w:p w:rsidR="007F7068" w:rsidRDefault="007F7068" w:rsidP="004568CB">
      <w:pPr>
        <w:ind w:firstLine="720"/>
        <w:rPr>
          <w:rFonts w:ascii="Times New Roman" w:hAnsi="Times New Roman" w:cs="Times New Roman"/>
          <w:sz w:val="26"/>
          <w:szCs w:val="26"/>
        </w:rPr>
      </w:pPr>
    </w:p>
    <w:p w:rsidR="007F7068" w:rsidRDefault="007F7068" w:rsidP="004568CB">
      <w:pPr>
        <w:ind w:firstLine="720"/>
        <w:rPr>
          <w:rFonts w:ascii="Times New Roman" w:hAnsi="Times New Roman" w:cs="Times New Roman"/>
          <w:sz w:val="26"/>
          <w:szCs w:val="26"/>
        </w:rPr>
      </w:pPr>
    </w:p>
    <w:p w:rsidR="007F7068" w:rsidRPr="00BC4BD7" w:rsidRDefault="007F7068" w:rsidP="004568CB">
      <w:pPr>
        <w:ind w:firstLine="720"/>
        <w:rPr>
          <w:rFonts w:ascii="Times New Roman" w:hAnsi="Times New Roman" w:cs="Times New Roman"/>
          <w:sz w:val="26"/>
          <w:szCs w:val="26"/>
        </w:rPr>
      </w:pPr>
    </w:p>
    <w:p w:rsidR="00316FEB" w:rsidRPr="00523DA4" w:rsidRDefault="00316FEB" w:rsidP="00523DA4">
      <w:pPr>
        <w:jc w:val="center"/>
        <w:rPr>
          <w:rFonts w:ascii="Times New Roman" w:hAnsi="Times New Roman" w:cs="Times New Roman"/>
          <w:b/>
          <w:sz w:val="26"/>
          <w:szCs w:val="26"/>
        </w:rPr>
      </w:pPr>
      <w:r w:rsidRPr="00523DA4">
        <w:rPr>
          <w:rFonts w:ascii="Times New Roman" w:hAnsi="Times New Roman" w:cs="Times New Roman"/>
          <w:b/>
          <w:sz w:val="26"/>
          <w:szCs w:val="26"/>
        </w:rPr>
        <w:t>CHAPTER FIVE</w:t>
      </w:r>
    </w:p>
    <w:p w:rsidR="00316FEB" w:rsidRPr="00523DA4" w:rsidRDefault="00523DA4" w:rsidP="00C1721F">
      <w:pPr>
        <w:rPr>
          <w:rFonts w:ascii="Times New Roman" w:hAnsi="Times New Roman" w:cs="Times New Roman"/>
          <w:b/>
          <w:sz w:val="26"/>
          <w:szCs w:val="26"/>
        </w:rPr>
      </w:pPr>
      <w:r w:rsidRPr="00523DA4">
        <w:rPr>
          <w:rFonts w:ascii="Times New Roman" w:hAnsi="Times New Roman" w:cs="Times New Roman"/>
          <w:b/>
          <w:sz w:val="26"/>
          <w:szCs w:val="26"/>
        </w:rPr>
        <w:t>5.0</w:t>
      </w:r>
      <w:r w:rsidRPr="00523DA4">
        <w:rPr>
          <w:rFonts w:ascii="Times New Roman" w:hAnsi="Times New Roman" w:cs="Times New Roman"/>
          <w:b/>
          <w:sz w:val="26"/>
          <w:szCs w:val="26"/>
        </w:rPr>
        <w:tab/>
      </w:r>
      <w:r w:rsidR="00C1721F" w:rsidRPr="00523DA4">
        <w:rPr>
          <w:rFonts w:ascii="Times New Roman" w:hAnsi="Times New Roman" w:cs="Times New Roman"/>
          <w:b/>
          <w:sz w:val="26"/>
          <w:szCs w:val="26"/>
        </w:rPr>
        <w:t xml:space="preserve">Summary, Conclusion and </w:t>
      </w:r>
      <w:r w:rsidRPr="00523DA4">
        <w:rPr>
          <w:rFonts w:ascii="Times New Roman" w:hAnsi="Times New Roman" w:cs="Times New Roman"/>
          <w:b/>
          <w:sz w:val="26"/>
          <w:szCs w:val="26"/>
        </w:rPr>
        <w:t>Recommendation</w:t>
      </w:r>
    </w:p>
    <w:p w:rsidR="00316FEB" w:rsidRPr="00523DA4" w:rsidRDefault="00C1721F" w:rsidP="00C1721F">
      <w:pPr>
        <w:rPr>
          <w:rFonts w:ascii="Times New Roman" w:hAnsi="Times New Roman" w:cs="Times New Roman"/>
          <w:b/>
          <w:sz w:val="26"/>
          <w:szCs w:val="26"/>
        </w:rPr>
      </w:pPr>
      <w:r w:rsidRPr="00523DA4">
        <w:rPr>
          <w:rFonts w:ascii="Times New Roman" w:hAnsi="Times New Roman" w:cs="Times New Roman"/>
          <w:b/>
          <w:sz w:val="26"/>
          <w:szCs w:val="26"/>
        </w:rPr>
        <w:t xml:space="preserve"> </w:t>
      </w:r>
      <w:r w:rsidR="00523DA4" w:rsidRPr="00523DA4">
        <w:rPr>
          <w:rFonts w:ascii="Times New Roman" w:hAnsi="Times New Roman" w:cs="Times New Roman"/>
          <w:b/>
          <w:sz w:val="26"/>
          <w:szCs w:val="26"/>
        </w:rPr>
        <w:t>5.1</w:t>
      </w:r>
      <w:r w:rsidR="00523DA4" w:rsidRPr="00523DA4">
        <w:rPr>
          <w:rFonts w:ascii="Times New Roman" w:hAnsi="Times New Roman" w:cs="Times New Roman"/>
          <w:b/>
          <w:sz w:val="26"/>
          <w:szCs w:val="26"/>
        </w:rPr>
        <w:tab/>
      </w:r>
      <w:r w:rsidRPr="00523DA4">
        <w:rPr>
          <w:rFonts w:ascii="Times New Roman" w:hAnsi="Times New Roman" w:cs="Times New Roman"/>
          <w:b/>
          <w:sz w:val="26"/>
          <w:szCs w:val="26"/>
        </w:rPr>
        <w:t xml:space="preserve">Summary of Findings </w:t>
      </w:r>
    </w:p>
    <w:p w:rsidR="00316FEB" w:rsidRPr="00BC4BD7" w:rsidRDefault="00C1721F" w:rsidP="00316FEB">
      <w:pPr>
        <w:ind w:firstLine="720"/>
        <w:rPr>
          <w:rFonts w:ascii="Times New Roman" w:hAnsi="Times New Roman" w:cs="Times New Roman"/>
          <w:sz w:val="26"/>
          <w:szCs w:val="26"/>
        </w:rPr>
      </w:pPr>
      <w:proofErr w:type="gramStart"/>
      <w:r w:rsidRPr="00BC4BD7">
        <w:rPr>
          <w:rFonts w:ascii="Times New Roman" w:hAnsi="Times New Roman" w:cs="Times New Roman"/>
          <w:sz w:val="26"/>
          <w:szCs w:val="26"/>
        </w:rPr>
        <w:t xml:space="preserve">The study the assessment of land use and allocation procedure on property </w:t>
      </w:r>
      <w:r w:rsidR="00B45C14" w:rsidRPr="00BC4BD7">
        <w:rPr>
          <w:rFonts w:ascii="Times New Roman" w:hAnsi="Times New Roman" w:cs="Times New Roman"/>
          <w:sz w:val="26"/>
          <w:szCs w:val="26"/>
        </w:rPr>
        <w:t>development</w:t>
      </w:r>
      <w:r w:rsidRPr="00BC4BD7">
        <w:rPr>
          <w:rFonts w:ascii="Times New Roman" w:hAnsi="Times New Roman" w:cs="Times New Roman"/>
          <w:sz w:val="26"/>
          <w:szCs w:val="26"/>
        </w:rPr>
        <w:t xml:space="preserve"> using Ilorin east as a case study.</w:t>
      </w:r>
      <w:proofErr w:type="gramEnd"/>
      <w:r w:rsidRPr="00BC4BD7">
        <w:rPr>
          <w:rFonts w:ascii="Times New Roman" w:hAnsi="Times New Roman" w:cs="Times New Roman"/>
          <w:sz w:val="26"/>
          <w:szCs w:val="26"/>
        </w:rPr>
        <w:t xml:space="preserve"> Findings shows that the level of compliance of buildings to land use allocation procedure is not significant which recorded very low compliance are: set -back from property boundaries; road/ street right-of-way; plot coverage; plot size: certificate of fitness for habitation as built drawings; and change of use standards. Findings also show that there is significant difference in the rate of compliance to planning regulations between buildings constructed in the urban areas, and those constructed in suburban/ rural ne and those constructed in suburban/ rural areas This findings implies that development control activities of the planning authori</w:t>
      </w:r>
      <w:r w:rsidR="00B45C14">
        <w:rPr>
          <w:rFonts w:ascii="Times New Roman" w:hAnsi="Times New Roman" w:cs="Times New Roman"/>
          <w:sz w:val="26"/>
          <w:szCs w:val="26"/>
        </w:rPr>
        <w:t>ties have failed to deliver a su</w:t>
      </w:r>
      <w:r w:rsidRPr="00BC4BD7">
        <w:rPr>
          <w:rFonts w:ascii="Times New Roman" w:hAnsi="Times New Roman" w:cs="Times New Roman"/>
          <w:sz w:val="26"/>
          <w:szCs w:val="26"/>
        </w:rPr>
        <w:t xml:space="preserve">stainable and functional built environment, </w:t>
      </w:r>
      <w:r w:rsidR="00B45C14">
        <w:rPr>
          <w:rFonts w:ascii="Times New Roman" w:hAnsi="Times New Roman" w:cs="Times New Roman"/>
          <w:sz w:val="26"/>
          <w:szCs w:val="26"/>
        </w:rPr>
        <w:t>and therefore needs to be re-ex</w:t>
      </w:r>
      <w:r w:rsidRPr="00BC4BD7">
        <w:rPr>
          <w:rFonts w:ascii="Times New Roman" w:hAnsi="Times New Roman" w:cs="Times New Roman"/>
          <w:sz w:val="26"/>
          <w:szCs w:val="26"/>
        </w:rPr>
        <w:t>amined. It</w:t>
      </w:r>
      <w:r w:rsidR="00B45C14">
        <w:rPr>
          <w:rFonts w:ascii="Times New Roman" w:hAnsi="Times New Roman" w:cs="Times New Roman"/>
          <w:sz w:val="26"/>
          <w:szCs w:val="26"/>
        </w:rPr>
        <w:t xml:space="preserve"> </w:t>
      </w:r>
      <w:r w:rsidRPr="00BC4BD7">
        <w:rPr>
          <w:rFonts w:ascii="Times New Roman" w:hAnsi="Times New Roman" w:cs="Times New Roman"/>
          <w:sz w:val="26"/>
          <w:szCs w:val="26"/>
        </w:rPr>
        <w:t>also means that timely intervention in the suburban/rural areas to correct these planning aberrations through preparation and implementation of planning schemes would be of great benefit.</w:t>
      </w:r>
    </w:p>
    <w:p w:rsidR="00316FEB" w:rsidRPr="00BC4BD7" w:rsidRDefault="00C1721F" w:rsidP="00316FEB">
      <w:pPr>
        <w:ind w:firstLine="720"/>
        <w:rPr>
          <w:rFonts w:ascii="Times New Roman" w:hAnsi="Times New Roman" w:cs="Times New Roman"/>
          <w:sz w:val="26"/>
          <w:szCs w:val="26"/>
        </w:rPr>
      </w:pPr>
      <w:r w:rsidRPr="00BC4BD7">
        <w:rPr>
          <w:rFonts w:ascii="Times New Roman" w:hAnsi="Times New Roman" w:cs="Times New Roman"/>
          <w:sz w:val="26"/>
          <w:szCs w:val="26"/>
        </w:rPr>
        <w:t xml:space="preserve"> Considering the need and importance to achieve organized environment devoid of illegal development, it is imperative that effort should be made to ensure that a healthy environment is realized in line with the following recommendations. </w:t>
      </w:r>
    </w:p>
    <w:p w:rsidR="00316FEB" w:rsidRPr="00B45C14" w:rsidRDefault="00C1721F" w:rsidP="00B45C14">
      <w:pPr>
        <w:rPr>
          <w:rFonts w:ascii="Times New Roman" w:hAnsi="Times New Roman" w:cs="Times New Roman"/>
          <w:b/>
          <w:sz w:val="26"/>
          <w:szCs w:val="26"/>
        </w:rPr>
      </w:pPr>
      <w:r w:rsidRPr="00B45C14">
        <w:rPr>
          <w:rFonts w:ascii="Times New Roman" w:hAnsi="Times New Roman" w:cs="Times New Roman"/>
          <w:b/>
          <w:sz w:val="26"/>
          <w:szCs w:val="26"/>
        </w:rPr>
        <w:t xml:space="preserve">5.2 </w:t>
      </w:r>
      <w:r w:rsidR="00B45C14" w:rsidRPr="00B45C14">
        <w:rPr>
          <w:rFonts w:ascii="Times New Roman" w:hAnsi="Times New Roman" w:cs="Times New Roman"/>
          <w:b/>
          <w:sz w:val="26"/>
          <w:szCs w:val="26"/>
        </w:rPr>
        <w:tab/>
      </w:r>
      <w:r w:rsidRPr="00B45C14">
        <w:rPr>
          <w:rFonts w:ascii="Times New Roman" w:hAnsi="Times New Roman" w:cs="Times New Roman"/>
          <w:b/>
          <w:sz w:val="26"/>
          <w:szCs w:val="26"/>
        </w:rPr>
        <w:t xml:space="preserve">Conclusion </w:t>
      </w:r>
    </w:p>
    <w:p w:rsidR="00C1721F" w:rsidRPr="00BC4BD7" w:rsidRDefault="00316FEB" w:rsidP="00316FEB">
      <w:pPr>
        <w:ind w:firstLine="720"/>
        <w:rPr>
          <w:rFonts w:ascii="Times New Roman" w:hAnsi="Times New Roman" w:cs="Times New Roman"/>
          <w:sz w:val="26"/>
          <w:szCs w:val="26"/>
        </w:rPr>
      </w:pPr>
      <w:r w:rsidRPr="00BC4BD7">
        <w:rPr>
          <w:rFonts w:ascii="Times New Roman" w:hAnsi="Times New Roman" w:cs="Times New Roman"/>
          <w:sz w:val="26"/>
          <w:szCs w:val="26"/>
        </w:rPr>
        <w:lastRenderedPageBreak/>
        <w:t>T</w:t>
      </w:r>
      <w:r w:rsidR="00C1721F" w:rsidRPr="00BC4BD7">
        <w:rPr>
          <w:rFonts w:ascii="Times New Roman" w:hAnsi="Times New Roman" w:cs="Times New Roman"/>
          <w:sz w:val="26"/>
          <w:szCs w:val="26"/>
        </w:rPr>
        <w:t>his research sufficiently indicates that town planner</w:t>
      </w:r>
      <w:r w:rsidR="00FF44E3">
        <w:rPr>
          <w:rFonts w:ascii="Times New Roman" w:hAnsi="Times New Roman" w:cs="Times New Roman"/>
          <w:sz w:val="26"/>
          <w:szCs w:val="26"/>
        </w:rPr>
        <w:t xml:space="preserve"> in the authority areas under Stu</w:t>
      </w:r>
      <w:r w:rsidR="00C1721F" w:rsidRPr="00BC4BD7">
        <w:rPr>
          <w:rFonts w:ascii="Times New Roman" w:hAnsi="Times New Roman" w:cs="Times New Roman"/>
          <w:sz w:val="26"/>
          <w:szCs w:val="26"/>
        </w:rPr>
        <w:t xml:space="preserve">dy were amenable to the demands of Town planning services should town planning work be done properly in the authority area. Again, it was observed from all the planning authorities that the rate of non-compliance to planning standards in their planning authority which was attributed to the nature of the planning administrative Structure of the planning authority was high. Similarly, the headship of the town planning authorities by political chief executives such as the commissioner in charge 9r the local </w:t>
      </w:r>
      <w:r w:rsidR="00FF44E3" w:rsidRPr="00BC4BD7">
        <w:rPr>
          <w:rFonts w:ascii="Times New Roman" w:hAnsi="Times New Roman" w:cs="Times New Roman"/>
          <w:sz w:val="26"/>
          <w:szCs w:val="26"/>
        </w:rPr>
        <w:t>government</w:t>
      </w:r>
      <w:r w:rsidR="00C1721F" w:rsidRPr="00BC4BD7">
        <w:rPr>
          <w:rFonts w:ascii="Times New Roman" w:hAnsi="Times New Roman" w:cs="Times New Roman"/>
          <w:sz w:val="26"/>
          <w:szCs w:val="26"/>
        </w:rPr>
        <w:t xml:space="preserve"> chairman which was </w:t>
      </w:r>
      <w:r w:rsidR="00FF44E3" w:rsidRPr="00BC4BD7">
        <w:rPr>
          <w:rFonts w:ascii="Times New Roman" w:hAnsi="Times New Roman" w:cs="Times New Roman"/>
          <w:sz w:val="26"/>
          <w:szCs w:val="26"/>
        </w:rPr>
        <w:t>expected</w:t>
      </w:r>
      <w:r w:rsidR="00C1721F" w:rsidRPr="00BC4BD7">
        <w:rPr>
          <w:rFonts w:ascii="Times New Roman" w:hAnsi="Times New Roman" w:cs="Times New Roman"/>
          <w:sz w:val="26"/>
          <w:szCs w:val="26"/>
        </w:rPr>
        <w:t xml:space="preserve"> to </w:t>
      </w:r>
      <w:r w:rsidR="00FF44E3" w:rsidRPr="00BC4BD7">
        <w:rPr>
          <w:rFonts w:ascii="Times New Roman" w:hAnsi="Times New Roman" w:cs="Times New Roman"/>
          <w:sz w:val="26"/>
          <w:szCs w:val="26"/>
        </w:rPr>
        <w:t>bestow</w:t>
      </w:r>
      <w:r w:rsidR="00C1721F" w:rsidRPr="00BC4BD7">
        <w:rPr>
          <w:rFonts w:ascii="Times New Roman" w:hAnsi="Times New Roman" w:cs="Times New Roman"/>
          <w:sz w:val="26"/>
          <w:szCs w:val="26"/>
        </w:rPr>
        <w:t xml:space="preserve"> political power on the strength of town </w:t>
      </w:r>
      <w:r w:rsidR="00FF44E3" w:rsidRPr="00BC4BD7">
        <w:rPr>
          <w:rFonts w:ascii="Times New Roman" w:hAnsi="Times New Roman" w:cs="Times New Roman"/>
          <w:sz w:val="26"/>
          <w:szCs w:val="26"/>
        </w:rPr>
        <w:t>planning</w:t>
      </w:r>
      <w:r w:rsidR="00C1721F" w:rsidRPr="00BC4BD7">
        <w:rPr>
          <w:rFonts w:ascii="Times New Roman" w:hAnsi="Times New Roman" w:cs="Times New Roman"/>
          <w:sz w:val="26"/>
          <w:szCs w:val="26"/>
        </w:rPr>
        <w:t xml:space="preserve"> authorities now seems, from this research, to </w:t>
      </w:r>
      <w:proofErr w:type="gramStart"/>
      <w:r w:rsidR="00C1721F" w:rsidRPr="00BC4BD7">
        <w:rPr>
          <w:rFonts w:ascii="Times New Roman" w:hAnsi="Times New Roman" w:cs="Times New Roman"/>
          <w:sz w:val="26"/>
          <w:szCs w:val="26"/>
        </w:rPr>
        <w:t xml:space="preserve">sometimes </w:t>
      </w:r>
      <w:r w:rsidRPr="00BC4BD7">
        <w:rPr>
          <w:rFonts w:ascii="Times New Roman" w:hAnsi="Times New Roman" w:cs="Times New Roman"/>
          <w:sz w:val="26"/>
          <w:szCs w:val="26"/>
        </w:rPr>
        <w:t xml:space="preserve"> be</w:t>
      </w:r>
      <w:proofErr w:type="gramEnd"/>
      <w:r w:rsidRPr="00BC4BD7">
        <w:rPr>
          <w:rFonts w:ascii="Times New Roman" w:hAnsi="Times New Roman" w:cs="Times New Roman"/>
          <w:sz w:val="26"/>
          <w:szCs w:val="26"/>
        </w:rPr>
        <w:t xml:space="preserve"> working on the opposite direction. Thus, it was recommended that the Authority board be the Apex of the Administrative structure in which case the director of Town Planning who is a member does the liaison with and represents the Commissioner in-charge. The chairman should be appointed on part-time and should be a retired Town Planner, or an employee Town Planner not working within the authority area.</w:t>
      </w:r>
    </w:p>
    <w:p w:rsidR="00316FEB" w:rsidRPr="008308D9" w:rsidRDefault="00C1721F" w:rsidP="00C1721F">
      <w:pPr>
        <w:rPr>
          <w:rFonts w:ascii="Times New Roman" w:hAnsi="Times New Roman" w:cs="Times New Roman"/>
          <w:b/>
          <w:sz w:val="26"/>
          <w:szCs w:val="26"/>
        </w:rPr>
      </w:pPr>
      <w:r w:rsidRPr="008308D9">
        <w:rPr>
          <w:rFonts w:ascii="Times New Roman" w:hAnsi="Times New Roman" w:cs="Times New Roman"/>
          <w:b/>
          <w:sz w:val="26"/>
          <w:szCs w:val="26"/>
        </w:rPr>
        <w:t>5.3</w:t>
      </w:r>
      <w:r w:rsidR="008308D9">
        <w:rPr>
          <w:rFonts w:ascii="Times New Roman" w:hAnsi="Times New Roman" w:cs="Times New Roman"/>
          <w:b/>
          <w:sz w:val="26"/>
          <w:szCs w:val="26"/>
        </w:rPr>
        <w:tab/>
        <w:t>R</w:t>
      </w:r>
      <w:r w:rsidR="00316FEB" w:rsidRPr="008308D9">
        <w:rPr>
          <w:rFonts w:ascii="Times New Roman" w:hAnsi="Times New Roman" w:cs="Times New Roman"/>
          <w:b/>
          <w:sz w:val="26"/>
          <w:szCs w:val="26"/>
        </w:rPr>
        <w:t>ecommendation</w:t>
      </w:r>
    </w:p>
    <w:p w:rsidR="00316FEB" w:rsidRPr="00BC4BD7" w:rsidRDefault="00316FEB" w:rsidP="00C1721F">
      <w:pPr>
        <w:rPr>
          <w:rFonts w:ascii="Times New Roman" w:hAnsi="Times New Roman" w:cs="Times New Roman"/>
          <w:sz w:val="26"/>
          <w:szCs w:val="26"/>
        </w:rPr>
      </w:pPr>
      <w:r w:rsidRPr="00BC4BD7">
        <w:rPr>
          <w:rFonts w:ascii="Times New Roman" w:hAnsi="Times New Roman" w:cs="Times New Roman"/>
          <w:sz w:val="26"/>
          <w:szCs w:val="26"/>
        </w:rPr>
        <w:t xml:space="preserve">From the research carried out, there is serious indication of inadequate manpower in </w:t>
      </w:r>
      <w:proofErr w:type="gramStart"/>
      <w:r w:rsidRPr="00BC4BD7">
        <w:rPr>
          <w:rFonts w:ascii="Times New Roman" w:hAnsi="Times New Roman" w:cs="Times New Roman"/>
          <w:sz w:val="26"/>
          <w:szCs w:val="26"/>
        </w:rPr>
        <w:t>respective</w:t>
      </w:r>
      <w:proofErr w:type="gramEnd"/>
      <w:r w:rsidR="001620D6" w:rsidRPr="00BC4BD7">
        <w:rPr>
          <w:rFonts w:ascii="Times New Roman" w:hAnsi="Times New Roman" w:cs="Times New Roman"/>
          <w:sz w:val="26"/>
          <w:szCs w:val="26"/>
        </w:rPr>
        <w:t xml:space="preserve"> in the respective town planning authorities for effective development control. In view of the identified problem, there is need to employ more qualified manpower to reinforce the existing staff of the authorities, There should be a frantic effort made towards proper reconstituting of the various administrative planning law since this study has proven that its present form has direct link with the increased non- compliance to planning standards in their planning authority areas by the town planning authority.</w:t>
      </w:r>
    </w:p>
    <w:p w:rsidR="001620D6" w:rsidRPr="00BC4BD7" w:rsidRDefault="00C1721F" w:rsidP="001620D6">
      <w:pPr>
        <w:rPr>
          <w:rFonts w:ascii="Times New Roman" w:hAnsi="Times New Roman" w:cs="Times New Roman"/>
          <w:sz w:val="26"/>
          <w:szCs w:val="26"/>
        </w:rPr>
      </w:pPr>
      <w:r w:rsidRPr="00BC4BD7">
        <w:rPr>
          <w:rFonts w:ascii="Times New Roman" w:hAnsi="Times New Roman" w:cs="Times New Roman"/>
          <w:sz w:val="26"/>
          <w:szCs w:val="26"/>
        </w:rPr>
        <w:t xml:space="preserve"> The law should be such that will not allow the political class to make decisions in issues that involves development control. </w:t>
      </w:r>
    </w:p>
    <w:p w:rsidR="001620D6" w:rsidRPr="00BC4BD7" w:rsidRDefault="00C1721F" w:rsidP="001620D6">
      <w:pPr>
        <w:pStyle w:val="ListParagraph"/>
        <w:numPr>
          <w:ilvl w:val="0"/>
          <w:numId w:val="4"/>
        </w:numPr>
        <w:rPr>
          <w:rFonts w:ascii="Times New Roman" w:hAnsi="Times New Roman" w:cs="Times New Roman"/>
          <w:sz w:val="26"/>
          <w:szCs w:val="26"/>
        </w:rPr>
      </w:pPr>
      <w:r w:rsidRPr="00BC4BD7">
        <w:rPr>
          <w:rFonts w:ascii="Times New Roman" w:hAnsi="Times New Roman" w:cs="Times New Roman"/>
          <w:sz w:val="26"/>
          <w:szCs w:val="26"/>
        </w:rPr>
        <w:t xml:space="preserve"> Recommendations From the research carried out, there is serious indication of inadequate manpowe</w:t>
      </w:r>
      <w:r w:rsidR="008308D9">
        <w:rPr>
          <w:rFonts w:ascii="Times New Roman" w:hAnsi="Times New Roman" w:cs="Times New Roman"/>
          <w:sz w:val="26"/>
          <w:szCs w:val="26"/>
        </w:rPr>
        <w:t>r</w:t>
      </w:r>
      <w:r w:rsidRPr="00BC4BD7">
        <w:rPr>
          <w:rFonts w:ascii="Times New Roman" w:hAnsi="Times New Roman" w:cs="Times New Roman"/>
          <w:sz w:val="26"/>
          <w:szCs w:val="26"/>
        </w:rPr>
        <w:t xml:space="preserve"> </w:t>
      </w:r>
    </w:p>
    <w:p w:rsidR="001620D6" w:rsidRPr="00BC4BD7" w:rsidRDefault="00C1721F" w:rsidP="001620D6">
      <w:pPr>
        <w:pStyle w:val="ListParagraph"/>
        <w:numPr>
          <w:ilvl w:val="0"/>
          <w:numId w:val="4"/>
        </w:numPr>
        <w:rPr>
          <w:rFonts w:ascii="Times New Roman" w:hAnsi="Times New Roman" w:cs="Times New Roman"/>
          <w:sz w:val="26"/>
          <w:szCs w:val="26"/>
        </w:rPr>
      </w:pPr>
      <w:r w:rsidRPr="00BC4BD7">
        <w:rPr>
          <w:rFonts w:ascii="Times New Roman" w:hAnsi="Times New Roman" w:cs="Times New Roman"/>
          <w:sz w:val="26"/>
          <w:szCs w:val="26"/>
        </w:rPr>
        <w:t>The planning authority should be only accountable to the director of Town Planning with minimal interference from the local government chairmen.</w:t>
      </w:r>
    </w:p>
    <w:p w:rsidR="001620D6" w:rsidRPr="00BC4BD7" w:rsidRDefault="00C1721F" w:rsidP="001620D6">
      <w:pPr>
        <w:pStyle w:val="ListParagraph"/>
        <w:numPr>
          <w:ilvl w:val="0"/>
          <w:numId w:val="4"/>
        </w:numPr>
        <w:rPr>
          <w:rFonts w:ascii="Times New Roman" w:hAnsi="Times New Roman" w:cs="Times New Roman"/>
          <w:sz w:val="26"/>
          <w:szCs w:val="26"/>
        </w:rPr>
      </w:pPr>
      <w:r w:rsidRPr="00BC4BD7">
        <w:rPr>
          <w:rFonts w:ascii="Times New Roman" w:hAnsi="Times New Roman" w:cs="Times New Roman"/>
          <w:sz w:val="26"/>
          <w:szCs w:val="26"/>
        </w:rPr>
        <w:lastRenderedPageBreak/>
        <w:t xml:space="preserve"> It is also recommended that the Authority board be the Apex of the Administrative structure in which </w:t>
      </w:r>
      <w:r w:rsidR="008308D9">
        <w:rPr>
          <w:rFonts w:ascii="Times New Roman" w:hAnsi="Times New Roman" w:cs="Times New Roman"/>
          <w:sz w:val="26"/>
          <w:szCs w:val="26"/>
        </w:rPr>
        <w:t>c</w:t>
      </w:r>
      <w:r w:rsidRPr="00BC4BD7">
        <w:rPr>
          <w:rFonts w:ascii="Times New Roman" w:hAnsi="Times New Roman" w:cs="Times New Roman"/>
          <w:sz w:val="26"/>
          <w:szCs w:val="26"/>
        </w:rPr>
        <w:t xml:space="preserve">ase the director of Town Planning who is a member does the liaison with and represents the Commissioner in-charge. </w:t>
      </w:r>
    </w:p>
    <w:p w:rsidR="001620D6" w:rsidRPr="00BC4BD7" w:rsidRDefault="00C1721F" w:rsidP="001620D6">
      <w:pPr>
        <w:pStyle w:val="ListParagraph"/>
        <w:numPr>
          <w:ilvl w:val="0"/>
          <w:numId w:val="4"/>
        </w:numPr>
        <w:rPr>
          <w:rFonts w:ascii="Times New Roman" w:hAnsi="Times New Roman" w:cs="Times New Roman"/>
          <w:sz w:val="26"/>
          <w:szCs w:val="26"/>
        </w:rPr>
      </w:pPr>
      <w:r w:rsidRPr="00BC4BD7">
        <w:rPr>
          <w:rFonts w:ascii="Times New Roman" w:hAnsi="Times New Roman" w:cs="Times New Roman"/>
          <w:sz w:val="26"/>
          <w:szCs w:val="26"/>
        </w:rPr>
        <w:t xml:space="preserve">The chairman should be appointed on the implementation of the Nigerian Urban and Regional Planning Law will enhance reorganization of town planning administration in the study area. When this is done, more </w:t>
      </w:r>
      <w:r w:rsidR="008308D9" w:rsidRPr="00BC4BD7">
        <w:rPr>
          <w:rFonts w:ascii="Times New Roman" w:hAnsi="Times New Roman" w:cs="Times New Roman"/>
          <w:sz w:val="26"/>
          <w:szCs w:val="26"/>
        </w:rPr>
        <w:t>articulate</w:t>
      </w:r>
      <w:r w:rsidRPr="00BC4BD7">
        <w:rPr>
          <w:rFonts w:ascii="Times New Roman" w:hAnsi="Times New Roman" w:cs="Times New Roman"/>
          <w:sz w:val="26"/>
          <w:szCs w:val="26"/>
        </w:rPr>
        <w:t xml:space="preserve"> and effective development control will be enhanced.</w:t>
      </w:r>
    </w:p>
    <w:p w:rsidR="001620D6" w:rsidRPr="00BC4BD7" w:rsidRDefault="00C1721F" w:rsidP="001620D6">
      <w:pPr>
        <w:pStyle w:val="ListParagraph"/>
        <w:numPr>
          <w:ilvl w:val="0"/>
          <w:numId w:val="4"/>
        </w:numPr>
        <w:rPr>
          <w:rFonts w:ascii="Times New Roman" w:hAnsi="Times New Roman" w:cs="Times New Roman"/>
          <w:sz w:val="26"/>
          <w:szCs w:val="26"/>
        </w:rPr>
      </w:pPr>
      <w:r w:rsidRPr="00BC4BD7">
        <w:rPr>
          <w:rFonts w:ascii="Times New Roman" w:hAnsi="Times New Roman" w:cs="Times New Roman"/>
          <w:sz w:val="26"/>
          <w:szCs w:val="26"/>
        </w:rPr>
        <w:t xml:space="preserve"> In the same vein, some other government departments, professional bodies and professions which are supposed to be fully involved </w:t>
      </w:r>
      <w:r w:rsidR="008308D9" w:rsidRPr="00BC4BD7">
        <w:rPr>
          <w:rFonts w:ascii="Times New Roman" w:hAnsi="Times New Roman" w:cs="Times New Roman"/>
          <w:sz w:val="26"/>
          <w:szCs w:val="26"/>
        </w:rPr>
        <w:t>in development</w:t>
      </w:r>
      <w:r w:rsidRPr="00BC4BD7">
        <w:rPr>
          <w:rFonts w:ascii="Times New Roman" w:hAnsi="Times New Roman" w:cs="Times New Roman"/>
          <w:sz w:val="26"/>
          <w:szCs w:val="26"/>
        </w:rPr>
        <w:t xml:space="preserve"> control will be fully integrated and incorporated into the system.</w:t>
      </w:r>
    </w:p>
    <w:p w:rsidR="00C1721F" w:rsidRPr="00BC4BD7" w:rsidRDefault="00C1721F" w:rsidP="001620D6">
      <w:pPr>
        <w:pStyle w:val="ListParagraph"/>
        <w:numPr>
          <w:ilvl w:val="0"/>
          <w:numId w:val="4"/>
        </w:numPr>
        <w:rPr>
          <w:rFonts w:ascii="Times New Roman" w:hAnsi="Times New Roman" w:cs="Times New Roman"/>
          <w:sz w:val="26"/>
          <w:szCs w:val="26"/>
        </w:rPr>
      </w:pPr>
      <w:r w:rsidRPr="00BC4BD7">
        <w:rPr>
          <w:rFonts w:ascii="Times New Roman" w:hAnsi="Times New Roman" w:cs="Times New Roman"/>
          <w:sz w:val="26"/>
          <w:szCs w:val="26"/>
        </w:rPr>
        <w:t xml:space="preserve"> It is recommended that the various Town Planning Authorities with possible</w:t>
      </w:r>
      <w:r w:rsidR="001620D6" w:rsidRPr="00BC4BD7">
        <w:rPr>
          <w:rFonts w:ascii="Times New Roman" w:hAnsi="Times New Roman" w:cs="Times New Roman"/>
          <w:sz w:val="26"/>
          <w:szCs w:val="26"/>
        </w:rPr>
        <w:t xml:space="preserve"> assistanc</w:t>
      </w:r>
      <w:r w:rsidR="008308D9">
        <w:rPr>
          <w:rFonts w:ascii="Times New Roman" w:hAnsi="Times New Roman" w:cs="Times New Roman"/>
          <w:sz w:val="26"/>
          <w:szCs w:val="26"/>
        </w:rPr>
        <w:t>e of government should urgently e</w:t>
      </w:r>
      <w:r w:rsidR="001620D6" w:rsidRPr="00BC4BD7">
        <w:rPr>
          <w:rFonts w:ascii="Times New Roman" w:hAnsi="Times New Roman" w:cs="Times New Roman"/>
          <w:sz w:val="26"/>
          <w:szCs w:val="26"/>
        </w:rPr>
        <w:t xml:space="preserve">mbark on vigorous public enlightenment </w:t>
      </w:r>
      <w:proofErr w:type="spellStart"/>
      <w:r w:rsidR="001620D6" w:rsidRPr="00BC4BD7">
        <w:rPr>
          <w:rFonts w:ascii="Times New Roman" w:hAnsi="Times New Roman" w:cs="Times New Roman"/>
          <w:sz w:val="26"/>
          <w:szCs w:val="26"/>
        </w:rPr>
        <w:t>programmes</w:t>
      </w:r>
      <w:proofErr w:type="spellEnd"/>
      <w:r w:rsidR="001620D6" w:rsidRPr="00BC4BD7">
        <w:rPr>
          <w:rFonts w:ascii="Times New Roman" w:hAnsi="Times New Roman" w:cs="Times New Roman"/>
          <w:sz w:val="26"/>
          <w:szCs w:val="26"/>
        </w:rPr>
        <w:t>.</w:t>
      </w:r>
    </w:p>
    <w:p w:rsidR="001620D6" w:rsidRPr="00BC4BD7" w:rsidRDefault="00C1721F" w:rsidP="001620D6">
      <w:pPr>
        <w:pStyle w:val="ListParagraph"/>
        <w:numPr>
          <w:ilvl w:val="0"/>
          <w:numId w:val="4"/>
        </w:numPr>
        <w:rPr>
          <w:rFonts w:ascii="Times New Roman" w:hAnsi="Times New Roman" w:cs="Times New Roman"/>
          <w:sz w:val="26"/>
          <w:szCs w:val="26"/>
        </w:rPr>
      </w:pPr>
      <w:r w:rsidRPr="00BC4BD7">
        <w:rPr>
          <w:rFonts w:ascii="Times New Roman" w:hAnsi="Times New Roman" w:cs="Times New Roman"/>
          <w:sz w:val="26"/>
          <w:szCs w:val="26"/>
        </w:rPr>
        <w:t xml:space="preserve">This is to educate the public (developers) on the functions and responsibilities of the Town Planning Authority, the </w:t>
      </w:r>
      <w:r w:rsidR="008308D9" w:rsidRPr="00BC4BD7">
        <w:rPr>
          <w:rFonts w:ascii="Times New Roman" w:hAnsi="Times New Roman" w:cs="Times New Roman"/>
          <w:sz w:val="26"/>
          <w:szCs w:val="26"/>
        </w:rPr>
        <w:t>benefits</w:t>
      </w:r>
      <w:r w:rsidRPr="00BC4BD7">
        <w:rPr>
          <w:rFonts w:ascii="Times New Roman" w:hAnsi="Times New Roman" w:cs="Times New Roman"/>
          <w:sz w:val="26"/>
          <w:szCs w:val="26"/>
        </w:rPr>
        <w:t xml:space="preserve"> derivable from good planning with respect to clean and healthy environment and the need to neglect the harassment of touts in the development sites. </w:t>
      </w:r>
    </w:p>
    <w:p w:rsidR="001620D6" w:rsidRPr="00BC4BD7" w:rsidRDefault="00C1721F" w:rsidP="001620D6">
      <w:pPr>
        <w:pStyle w:val="ListParagraph"/>
        <w:numPr>
          <w:ilvl w:val="0"/>
          <w:numId w:val="4"/>
        </w:numPr>
        <w:rPr>
          <w:rFonts w:ascii="Times New Roman" w:hAnsi="Times New Roman" w:cs="Times New Roman"/>
          <w:sz w:val="26"/>
          <w:szCs w:val="26"/>
        </w:rPr>
      </w:pPr>
      <w:r w:rsidRPr="00BC4BD7">
        <w:rPr>
          <w:rFonts w:ascii="Times New Roman" w:hAnsi="Times New Roman" w:cs="Times New Roman"/>
          <w:sz w:val="26"/>
          <w:szCs w:val="26"/>
        </w:rPr>
        <w:t xml:space="preserve">Developers should always insist to come to town planning office 1or clarification when in doubt of anything, </w:t>
      </w:r>
      <w:proofErr w:type="gramStart"/>
      <w:r w:rsidRPr="00BC4BD7">
        <w:rPr>
          <w:rFonts w:ascii="Times New Roman" w:hAnsi="Times New Roman" w:cs="Times New Roman"/>
          <w:sz w:val="26"/>
          <w:szCs w:val="26"/>
        </w:rPr>
        <w:t>Such</w:t>
      </w:r>
      <w:proofErr w:type="gramEnd"/>
      <w:r w:rsidRPr="00BC4BD7">
        <w:rPr>
          <w:rFonts w:ascii="Times New Roman" w:hAnsi="Times New Roman" w:cs="Times New Roman"/>
          <w:sz w:val="26"/>
          <w:szCs w:val="26"/>
        </w:rPr>
        <w:t xml:space="preserve"> enlightenment </w:t>
      </w:r>
      <w:proofErr w:type="spellStart"/>
      <w:r w:rsidRPr="00BC4BD7">
        <w:rPr>
          <w:rFonts w:ascii="Times New Roman" w:hAnsi="Times New Roman" w:cs="Times New Roman"/>
          <w:sz w:val="26"/>
          <w:szCs w:val="26"/>
        </w:rPr>
        <w:t>programmes</w:t>
      </w:r>
      <w:proofErr w:type="spellEnd"/>
      <w:r w:rsidRPr="00BC4BD7">
        <w:rPr>
          <w:rFonts w:ascii="Times New Roman" w:hAnsi="Times New Roman" w:cs="Times New Roman"/>
          <w:sz w:val="26"/>
          <w:szCs w:val="26"/>
        </w:rPr>
        <w:t xml:space="preserve"> may be in the form of radio and television discussions, newspaper publication, organized seminars, symposia, jingles etc, while the medium of communication should be simplified for the sake of easy comprehension by members of the public.</w:t>
      </w:r>
    </w:p>
    <w:p w:rsidR="001620D6" w:rsidRPr="00BC4BD7" w:rsidRDefault="00C1721F" w:rsidP="001620D6">
      <w:pPr>
        <w:pStyle w:val="ListParagraph"/>
        <w:numPr>
          <w:ilvl w:val="0"/>
          <w:numId w:val="4"/>
        </w:numPr>
        <w:rPr>
          <w:rFonts w:ascii="Times New Roman" w:hAnsi="Times New Roman" w:cs="Times New Roman"/>
          <w:sz w:val="26"/>
          <w:szCs w:val="26"/>
        </w:rPr>
      </w:pPr>
      <w:r w:rsidRPr="00BC4BD7">
        <w:rPr>
          <w:rFonts w:ascii="Times New Roman" w:hAnsi="Times New Roman" w:cs="Times New Roman"/>
          <w:sz w:val="26"/>
          <w:szCs w:val="26"/>
        </w:rPr>
        <w:t xml:space="preserve"> This will make the operations of the planning authorities more effective. Again, those to be employed should be honest and dedicated since effective monitoring and control depend on the caliber of staff of the authorities. Furthermore, corrupt practices among officials are likely to be minimized if the right </w:t>
      </w:r>
      <w:proofErr w:type="spellStart"/>
      <w:r w:rsidRPr="00BC4BD7">
        <w:rPr>
          <w:rFonts w:ascii="Times New Roman" w:hAnsi="Times New Roman" w:cs="Times New Roman"/>
          <w:sz w:val="26"/>
          <w:szCs w:val="26"/>
        </w:rPr>
        <w:t>calibre</w:t>
      </w:r>
      <w:proofErr w:type="spellEnd"/>
      <w:r w:rsidRPr="00BC4BD7">
        <w:rPr>
          <w:rFonts w:ascii="Times New Roman" w:hAnsi="Times New Roman" w:cs="Times New Roman"/>
          <w:sz w:val="26"/>
          <w:szCs w:val="26"/>
        </w:rPr>
        <w:t xml:space="preserve"> of qualified personnel could be employed.</w:t>
      </w:r>
    </w:p>
    <w:p w:rsidR="00C1721F" w:rsidRPr="00BC4BD7" w:rsidRDefault="00C1721F" w:rsidP="001620D6">
      <w:pPr>
        <w:pStyle w:val="ListParagraph"/>
        <w:numPr>
          <w:ilvl w:val="0"/>
          <w:numId w:val="4"/>
        </w:numPr>
        <w:rPr>
          <w:rFonts w:ascii="Times New Roman" w:hAnsi="Times New Roman" w:cs="Times New Roman"/>
          <w:sz w:val="26"/>
          <w:szCs w:val="26"/>
        </w:rPr>
      </w:pPr>
      <w:r w:rsidRPr="00BC4BD7">
        <w:rPr>
          <w:rFonts w:ascii="Times New Roman" w:hAnsi="Times New Roman" w:cs="Times New Roman"/>
          <w:sz w:val="26"/>
          <w:szCs w:val="26"/>
        </w:rPr>
        <w:t xml:space="preserve"> There is also need to make provision for training and retraining of staff of the authorities in development control matters for purposes of efficiency.</w:t>
      </w:r>
    </w:p>
    <w:p w:rsidR="001A55FA" w:rsidRDefault="001A55FA" w:rsidP="001620D6">
      <w:pPr>
        <w:ind w:left="2160" w:firstLine="720"/>
        <w:rPr>
          <w:rFonts w:ascii="Times New Roman" w:hAnsi="Times New Roman" w:cs="Times New Roman"/>
          <w:sz w:val="26"/>
          <w:szCs w:val="26"/>
        </w:rPr>
      </w:pPr>
    </w:p>
    <w:p w:rsidR="001A55FA" w:rsidRDefault="001A55FA" w:rsidP="001620D6">
      <w:pPr>
        <w:ind w:left="2160" w:firstLine="720"/>
        <w:rPr>
          <w:rFonts w:ascii="Times New Roman" w:hAnsi="Times New Roman" w:cs="Times New Roman"/>
          <w:sz w:val="26"/>
          <w:szCs w:val="26"/>
        </w:rPr>
      </w:pPr>
    </w:p>
    <w:p w:rsidR="001A55FA" w:rsidRDefault="001A55FA" w:rsidP="001620D6">
      <w:pPr>
        <w:ind w:left="2160" w:firstLine="720"/>
        <w:rPr>
          <w:rFonts w:ascii="Times New Roman" w:hAnsi="Times New Roman" w:cs="Times New Roman"/>
          <w:sz w:val="26"/>
          <w:szCs w:val="26"/>
        </w:rPr>
      </w:pPr>
    </w:p>
    <w:p w:rsidR="001A55FA" w:rsidRDefault="001A55FA" w:rsidP="001620D6">
      <w:pPr>
        <w:ind w:left="2160" w:firstLine="720"/>
        <w:rPr>
          <w:rFonts w:ascii="Times New Roman" w:hAnsi="Times New Roman" w:cs="Times New Roman"/>
          <w:sz w:val="26"/>
          <w:szCs w:val="26"/>
        </w:rPr>
      </w:pPr>
    </w:p>
    <w:p w:rsidR="001620D6" w:rsidRPr="001A55FA" w:rsidRDefault="001620D6" w:rsidP="001A55FA">
      <w:pPr>
        <w:ind w:left="2160" w:firstLine="720"/>
        <w:rPr>
          <w:rFonts w:ascii="Times New Roman" w:hAnsi="Times New Roman" w:cs="Times New Roman"/>
          <w:b/>
          <w:sz w:val="26"/>
          <w:szCs w:val="26"/>
        </w:rPr>
      </w:pPr>
      <w:r w:rsidRPr="001A55FA">
        <w:rPr>
          <w:rFonts w:ascii="Times New Roman" w:hAnsi="Times New Roman" w:cs="Times New Roman"/>
          <w:b/>
          <w:sz w:val="26"/>
          <w:szCs w:val="26"/>
        </w:rPr>
        <w:t>Reference</w:t>
      </w:r>
    </w:p>
    <w:p w:rsidR="00E55622" w:rsidRDefault="00C1721F" w:rsidP="00E55622">
      <w:pPr>
        <w:rPr>
          <w:rFonts w:ascii="Times New Roman" w:hAnsi="Times New Roman" w:cs="Times New Roman"/>
          <w:sz w:val="26"/>
          <w:szCs w:val="26"/>
        </w:rPr>
      </w:pPr>
      <w:proofErr w:type="spellStart"/>
      <w:proofErr w:type="gramStart"/>
      <w:r w:rsidRPr="00BC4BD7">
        <w:rPr>
          <w:rFonts w:ascii="Times New Roman" w:hAnsi="Times New Roman" w:cs="Times New Roman"/>
          <w:sz w:val="26"/>
          <w:szCs w:val="26"/>
        </w:rPr>
        <w:t>Agbola</w:t>
      </w:r>
      <w:proofErr w:type="spellEnd"/>
      <w:r w:rsidRPr="00BC4BD7">
        <w:rPr>
          <w:rFonts w:ascii="Times New Roman" w:hAnsi="Times New Roman" w:cs="Times New Roman"/>
          <w:sz w:val="26"/>
          <w:szCs w:val="26"/>
        </w:rPr>
        <w:t xml:space="preserve">, T. (2011) Institutional Constraints on Housing Development: The Urban Areas </w:t>
      </w:r>
      <w:r w:rsidR="00E55622">
        <w:rPr>
          <w:rFonts w:ascii="Times New Roman" w:hAnsi="Times New Roman" w:cs="Times New Roman"/>
          <w:sz w:val="26"/>
          <w:szCs w:val="26"/>
        </w:rPr>
        <w:t xml:space="preserve">   </w:t>
      </w:r>
      <w:r w:rsidRPr="00BC4BD7">
        <w:rPr>
          <w:rFonts w:ascii="Times New Roman" w:hAnsi="Times New Roman" w:cs="Times New Roman"/>
          <w:sz w:val="26"/>
          <w:szCs w:val="26"/>
        </w:rPr>
        <w:t>of</w:t>
      </w:r>
      <w:r w:rsidR="00E55622">
        <w:rPr>
          <w:rFonts w:ascii="Times New Roman" w:hAnsi="Times New Roman" w:cs="Times New Roman"/>
          <w:sz w:val="26"/>
          <w:szCs w:val="26"/>
        </w:rPr>
        <w:t xml:space="preserve"> </w:t>
      </w:r>
      <w:r w:rsidRPr="00BC4BD7">
        <w:rPr>
          <w:rFonts w:ascii="Times New Roman" w:hAnsi="Times New Roman" w:cs="Times New Roman"/>
          <w:sz w:val="26"/>
          <w:szCs w:val="26"/>
        </w:rPr>
        <w:t>Nigeria: The Land Use Decree and the Building Plan Approval Process.</w:t>
      </w:r>
      <w:proofErr w:type="gramEnd"/>
      <w:r w:rsidRPr="00BC4BD7">
        <w:rPr>
          <w:rFonts w:ascii="Times New Roman" w:hAnsi="Times New Roman" w:cs="Times New Roman"/>
          <w:sz w:val="26"/>
          <w:szCs w:val="26"/>
        </w:rPr>
        <w:t xml:space="preserve"> Habitat International, Vol. 11, No. 2, pp. 113-120. </w:t>
      </w:r>
    </w:p>
    <w:p w:rsidR="00E55622"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Anderson, T. L. and </w:t>
      </w:r>
      <w:proofErr w:type="spellStart"/>
      <w:r w:rsidRPr="00BC4BD7">
        <w:rPr>
          <w:rFonts w:ascii="Times New Roman" w:hAnsi="Times New Roman" w:cs="Times New Roman"/>
          <w:sz w:val="26"/>
          <w:szCs w:val="26"/>
        </w:rPr>
        <w:t>McChesney</w:t>
      </w:r>
      <w:proofErr w:type="spellEnd"/>
      <w:r w:rsidRPr="00BC4BD7">
        <w:rPr>
          <w:rFonts w:ascii="Times New Roman" w:hAnsi="Times New Roman" w:cs="Times New Roman"/>
          <w:sz w:val="26"/>
          <w:szCs w:val="26"/>
        </w:rPr>
        <w:t xml:space="preserve">, F. S. (2003) Property Rights: Cooperation, Reference Conflict </w:t>
      </w:r>
      <w:proofErr w:type="spellStart"/>
      <w:r w:rsidRPr="00BC4BD7">
        <w:rPr>
          <w:rFonts w:ascii="Times New Roman" w:hAnsi="Times New Roman" w:cs="Times New Roman"/>
          <w:sz w:val="26"/>
          <w:szCs w:val="26"/>
        </w:rPr>
        <w:t>andLaw</w:t>
      </w:r>
      <w:proofErr w:type="spellEnd"/>
      <w:r w:rsidRPr="00BC4BD7">
        <w:rPr>
          <w:rFonts w:ascii="Times New Roman" w:hAnsi="Times New Roman" w:cs="Times New Roman"/>
          <w:sz w:val="26"/>
          <w:szCs w:val="26"/>
        </w:rPr>
        <w:t>. Princeton University Press: New Jersey.</w:t>
      </w:r>
    </w:p>
    <w:p w:rsidR="00E55622"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w:t>
      </w:r>
      <w:proofErr w:type="spellStart"/>
      <w:r w:rsidRPr="00BC4BD7">
        <w:rPr>
          <w:rFonts w:ascii="Times New Roman" w:hAnsi="Times New Roman" w:cs="Times New Roman"/>
          <w:sz w:val="26"/>
          <w:szCs w:val="26"/>
        </w:rPr>
        <w:t>Arimah</w:t>
      </w:r>
      <w:proofErr w:type="spellEnd"/>
      <w:r w:rsidRPr="00BC4BD7">
        <w:rPr>
          <w:rFonts w:ascii="Times New Roman" w:hAnsi="Times New Roman" w:cs="Times New Roman"/>
          <w:sz w:val="26"/>
          <w:szCs w:val="26"/>
        </w:rPr>
        <w:t xml:space="preserve">, B. C. and </w:t>
      </w:r>
      <w:proofErr w:type="spellStart"/>
      <w:r w:rsidRPr="00BC4BD7">
        <w:rPr>
          <w:rFonts w:ascii="Times New Roman" w:hAnsi="Times New Roman" w:cs="Times New Roman"/>
          <w:sz w:val="26"/>
          <w:szCs w:val="26"/>
        </w:rPr>
        <w:t>Adeagbo</w:t>
      </w:r>
      <w:proofErr w:type="spellEnd"/>
      <w:r w:rsidRPr="00BC4BD7">
        <w:rPr>
          <w:rFonts w:ascii="Times New Roman" w:hAnsi="Times New Roman" w:cs="Times New Roman"/>
          <w:sz w:val="26"/>
          <w:szCs w:val="26"/>
        </w:rPr>
        <w:t xml:space="preserve">, D. (2009) Compliance with Urban Development and Planning Regulations in Ibadan, Nigeria. </w:t>
      </w:r>
      <w:proofErr w:type="gramStart"/>
      <w:r w:rsidRPr="00BC4BD7">
        <w:rPr>
          <w:rFonts w:ascii="Times New Roman" w:hAnsi="Times New Roman" w:cs="Times New Roman"/>
          <w:sz w:val="26"/>
          <w:szCs w:val="26"/>
        </w:rPr>
        <w:t>Habitat International, Vol. 24, pp. 279- 294.</w:t>
      </w:r>
      <w:proofErr w:type="gramEnd"/>
    </w:p>
    <w:p w:rsidR="00E55622"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Buchanan, J. M. and </w:t>
      </w:r>
      <w:proofErr w:type="spellStart"/>
      <w:r w:rsidRPr="00BC4BD7">
        <w:rPr>
          <w:rFonts w:ascii="Times New Roman" w:hAnsi="Times New Roman" w:cs="Times New Roman"/>
          <w:sz w:val="26"/>
          <w:szCs w:val="26"/>
        </w:rPr>
        <w:t>Tullock</w:t>
      </w:r>
      <w:proofErr w:type="spellEnd"/>
      <w:r w:rsidRPr="00BC4BD7">
        <w:rPr>
          <w:rFonts w:ascii="Times New Roman" w:hAnsi="Times New Roman" w:cs="Times New Roman"/>
          <w:sz w:val="26"/>
          <w:szCs w:val="26"/>
        </w:rPr>
        <w:t>, G. (2011) Towards a Theory of the Rent Seeking Society (</w:t>
      </w:r>
      <w:proofErr w:type="spellStart"/>
      <w:proofErr w:type="gramStart"/>
      <w:r w:rsidRPr="00BC4BD7">
        <w:rPr>
          <w:rFonts w:ascii="Times New Roman" w:hAnsi="Times New Roman" w:cs="Times New Roman"/>
          <w:sz w:val="26"/>
          <w:szCs w:val="26"/>
        </w:rPr>
        <w:t>ed</w:t>
      </w:r>
      <w:proofErr w:type="spellEnd"/>
      <w:proofErr w:type="gramEnd"/>
      <w:r w:rsidRPr="00BC4BD7">
        <w:rPr>
          <w:rFonts w:ascii="Times New Roman" w:hAnsi="Times New Roman" w:cs="Times New Roman"/>
          <w:sz w:val="26"/>
          <w:szCs w:val="26"/>
        </w:rPr>
        <w:t xml:space="preserve">) Austin: Texas A&amp;M Press. </w:t>
      </w:r>
    </w:p>
    <w:p w:rsidR="00E55622"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Buchanan, J. M. (2016) Market Failure and Political Failure. Cato Journal, Vol. 8, No. 1</w:t>
      </w:r>
      <w:proofErr w:type="gramStart"/>
      <w:r w:rsidRPr="00BC4BD7">
        <w:rPr>
          <w:rFonts w:ascii="Times New Roman" w:hAnsi="Times New Roman" w:cs="Times New Roman"/>
          <w:sz w:val="26"/>
          <w:szCs w:val="26"/>
        </w:rPr>
        <w:t>,Spring</w:t>
      </w:r>
      <w:proofErr w:type="gramEnd"/>
      <w:r w:rsidRPr="00BC4BD7">
        <w:rPr>
          <w:rFonts w:ascii="Times New Roman" w:hAnsi="Times New Roman" w:cs="Times New Roman"/>
          <w:sz w:val="26"/>
          <w:szCs w:val="26"/>
        </w:rPr>
        <w:t xml:space="preserve">/Summer, pp. 1-13. </w:t>
      </w:r>
    </w:p>
    <w:p w:rsidR="00E55622" w:rsidRDefault="00C1721F" w:rsidP="00C1721F">
      <w:pPr>
        <w:rPr>
          <w:rFonts w:ascii="Times New Roman" w:hAnsi="Times New Roman" w:cs="Times New Roman"/>
          <w:sz w:val="26"/>
          <w:szCs w:val="26"/>
        </w:rPr>
      </w:pPr>
      <w:proofErr w:type="spellStart"/>
      <w:r w:rsidRPr="00BC4BD7">
        <w:rPr>
          <w:rFonts w:ascii="Times New Roman" w:hAnsi="Times New Roman" w:cs="Times New Roman"/>
          <w:sz w:val="26"/>
          <w:szCs w:val="26"/>
        </w:rPr>
        <w:t>Coase</w:t>
      </w:r>
      <w:proofErr w:type="spellEnd"/>
      <w:r w:rsidRPr="00BC4BD7">
        <w:rPr>
          <w:rFonts w:ascii="Times New Roman" w:hAnsi="Times New Roman" w:cs="Times New Roman"/>
          <w:sz w:val="26"/>
          <w:szCs w:val="26"/>
        </w:rPr>
        <w:t xml:space="preserve">, R. (2010) </w:t>
      </w:r>
      <w:proofErr w:type="gramStart"/>
      <w:r w:rsidRPr="00BC4BD7">
        <w:rPr>
          <w:rFonts w:ascii="Times New Roman" w:hAnsi="Times New Roman" w:cs="Times New Roman"/>
          <w:sz w:val="26"/>
          <w:szCs w:val="26"/>
        </w:rPr>
        <w:t>The</w:t>
      </w:r>
      <w:proofErr w:type="gramEnd"/>
      <w:r w:rsidRPr="00BC4BD7">
        <w:rPr>
          <w:rFonts w:ascii="Times New Roman" w:hAnsi="Times New Roman" w:cs="Times New Roman"/>
          <w:sz w:val="26"/>
          <w:szCs w:val="26"/>
        </w:rPr>
        <w:t xml:space="preserve"> Problem of Social Cost. The Journal of Law and Economics, Vol. 3</w:t>
      </w:r>
      <w:proofErr w:type="gramStart"/>
      <w:r w:rsidRPr="00BC4BD7">
        <w:rPr>
          <w:rFonts w:ascii="Times New Roman" w:hAnsi="Times New Roman" w:cs="Times New Roman"/>
          <w:sz w:val="26"/>
          <w:szCs w:val="26"/>
        </w:rPr>
        <w:t>,October</w:t>
      </w:r>
      <w:proofErr w:type="gramEnd"/>
      <w:r w:rsidRPr="00BC4BD7">
        <w:rPr>
          <w:rFonts w:ascii="Times New Roman" w:hAnsi="Times New Roman" w:cs="Times New Roman"/>
          <w:sz w:val="26"/>
          <w:szCs w:val="26"/>
        </w:rPr>
        <w:t>, pp. 1-44.</w:t>
      </w:r>
    </w:p>
    <w:p w:rsidR="00E55622"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w:t>
      </w:r>
      <w:proofErr w:type="gramStart"/>
      <w:r w:rsidRPr="00BC4BD7">
        <w:rPr>
          <w:rFonts w:ascii="Times New Roman" w:hAnsi="Times New Roman" w:cs="Times New Roman"/>
          <w:sz w:val="26"/>
          <w:szCs w:val="26"/>
        </w:rPr>
        <w:t>Connolly, S. and Munro, A. (2005) Economics of the Public Sector.</w:t>
      </w:r>
      <w:proofErr w:type="gramEnd"/>
      <w:r w:rsidRPr="00BC4BD7">
        <w:rPr>
          <w:rFonts w:ascii="Times New Roman" w:hAnsi="Times New Roman" w:cs="Times New Roman"/>
          <w:sz w:val="26"/>
          <w:szCs w:val="26"/>
        </w:rPr>
        <w:t xml:space="preserve"> </w:t>
      </w:r>
      <w:proofErr w:type="gramStart"/>
      <w:r w:rsidRPr="00BC4BD7">
        <w:rPr>
          <w:rFonts w:ascii="Times New Roman" w:hAnsi="Times New Roman" w:cs="Times New Roman"/>
          <w:sz w:val="26"/>
          <w:szCs w:val="26"/>
        </w:rPr>
        <w:t>Prentice-Hall.</w:t>
      </w:r>
      <w:proofErr w:type="gramEnd"/>
      <w:r w:rsidRPr="00BC4BD7">
        <w:rPr>
          <w:rFonts w:ascii="Times New Roman" w:hAnsi="Times New Roman" w:cs="Times New Roman"/>
          <w:sz w:val="26"/>
          <w:szCs w:val="26"/>
        </w:rPr>
        <w:t xml:space="preserve"> </w:t>
      </w:r>
      <w:proofErr w:type="gramStart"/>
      <w:r w:rsidRPr="00BC4BD7">
        <w:rPr>
          <w:rFonts w:ascii="Times New Roman" w:hAnsi="Times New Roman" w:cs="Times New Roman"/>
          <w:sz w:val="26"/>
          <w:szCs w:val="26"/>
        </w:rPr>
        <w:t>Dawkins, C. Transaction Costs and the Land Use Planning Process.</w:t>
      </w:r>
      <w:proofErr w:type="gramEnd"/>
      <w:r w:rsidRPr="00BC4BD7">
        <w:rPr>
          <w:rFonts w:ascii="Times New Roman" w:hAnsi="Times New Roman" w:cs="Times New Roman"/>
          <w:sz w:val="26"/>
          <w:szCs w:val="26"/>
        </w:rPr>
        <w:t xml:space="preserve"> Journal of Planning Literature, Vol. 14, No. 4, May, pp. 507-5 18.</w:t>
      </w:r>
    </w:p>
    <w:p w:rsidR="00E55622"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w:t>
      </w:r>
      <w:proofErr w:type="spellStart"/>
      <w:r w:rsidRPr="00BC4BD7">
        <w:rPr>
          <w:rFonts w:ascii="Times New Roman" w:hAnsi="Times New Roman" w:cs="Times New Roman"/>
          <w:sz w:val="26"/>
          <w:szCs w:val="26"/>
        </w:rPr>
        <w:t>Demsetz</w:t>
      </w:r>
      <w:proofErr w:type="spellEnd"/>
      <w:r w:rsidRPr="00BC4BD7">
        <w:rPr>
          <w:rFonts w:ascii="Times New Roman" w:hAnsi="Times New Roman" w:cs="Times New Roman"/>
          <w:sz w:val="26"/>
          <w:szCs w:val="26"/>
        </w:rPr>
        <w:t xml:space="preserve">, H. (2017) Toward </w:t>
      </w:r>
      <w:proofErr w:type="gramStart"/>
      <w:r w:rsidRPr="00BC4BD7">
        <w:rPr>
          <w:rFonts w:ascii="Times New Roman" w:hAnsi="Times New Roman" w:cs="Times New Roman"/>
          <w:sz w:val="26"/>
          <w:szCs w:val="26"/>
        </w:rPr>
        <w:t>A</w:t>
      </w:r>
      <w:proofErr w:type="gramEnd"/>
      <w:r w:rsidRPr="00BC4BD7">
        <w:rPr>
          <w:rFonts w:ascii="Times New Roman" w:hAnsi="Times New Roman" w:cs="Times New Roman"/>
          <w:sz w:val="26"/>
          <w:szCs w:val="26"/>
        </w:rPr>
        <w:t xml:space="preserve"> Theory of Property Rights. </w:t>
      </w:r>
      <w:proofErr w:type="gramStart"/>
      <w:r w:rsidRPr="00BC4BD7">
        <w:rPr>
          <w:rFonts w:ascii="Times New Roman" w:hAnsi="Times New Roman" w:cs="Times New Roman"/>
          <w:sz w:val="26"/>
          <w:szCs w:val="26"/>
        </w:rPr>
        <w:t>American Economic Review, Vol.</w:t>
      </w:r>
      <w:proofErr w:type="gramEnd"/>
      <w:r w:rsidRPr="00BC4BD7">
        <w:rPr>
          <w:rFonts w:ascii="Times New Roman" w:hAnsi="Times New Roman" w:cs="Times New Roman"/>
          <w:sz w:val="26"/>
          <w:szCs w:val="26"/>
        </w:rPr>
        <w:t xml:space="preserve"> </w:t>
      </w:r>
    </w:p>
    <w:p w:rsidR="00E55622"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57, May, pp. 247-359.</w:t>
      </w:r>
    </w:p>
    <w:p w:rsidR="00C91FDB" w:rsidRDefault="00C1721F" w:rsidP="00C1721F">
      <w:pPr>
        <w:rPr>
          <w:rFonts w:ascii="Times New Roman" w:hAnsi="Times New Roman" w:cs="Times New Roman"/>
          <w:sz w:val="26"/>
          <w:szCs w:val="26"/>
        </w:rPr>
      </w:pPr>
      <w:r w:rsidRPr="00BC4BD7">
        <w:rPr>
          <w:rFonts w:ascii="Times New Roman" w:hAnsi="Times New Roman" w:cs="Times New Roman"/>
          <w:sz w:val="26"/>
          <w:szCs w:val="26"/>
        </w:rPr>
        <w:lastRenderedPageBreak/>
        <w:t xml:space="preserve"> De Soto H. (2012) </w:t>
      </w:r>
      <w:proofErr w:type="gramStart"/>
      <w:r w:rsidRPr="00BC4BD7">
        <w:rPr>
          <w:rFonts w:ascii="Times New Roman" w:hAnsi="Times New Roman" w:cs="Times New Roman"/>
          <w:sz w:val="26"/>
          <w:szCs w:val="26"/>
        </w:rPr>
        <w:t>The</w:t>
      </w:r>
      <w:proofErr w:type="gramEnd"/>
      <w:r w:rsidRPr="00BC4BD7">
        <w:rPr>
          <w:rFonts w:ascii="Times New Roman" w:hAnsi="Times New Roman" w:cs="Times New Roman"/>
          <w:sz w:val="26"/>
          <w:szCs w:val="26"/>
        </w:rPr>
        <w:t xml:space="preserve"> Other Path: The Economic Answer to Terrorism. </w:t>
      </w:r>
      <w:proofErr w:type="gramStart"/>
      <w:r w:rsidRPr="00BC4BD7">
        <w:rPr>
          <w:rFonts w:ascii="Times New Roman" w:hAnsi="Times New Roman" w:cs="Times New Roman"/>
          <w:sz w:val="26"/>
          <w:szCs w:val="26"/>
        </w:rPr>
        <w:t>Basic Books.</w:t>
      </w:r>
      <w:proofErr w:type="gramEnd"/>
      <w:r w:rsidRPr="00BC4BD7">
        <w:rPr>
          <w:rFonts w:ascii="Times New Roman" w:hAnsi="Times New Roman" w:cs="Times New Roman"/>
          <w:sz w:val="26"/>
          <w:szCs w:val="26"/>
        </w:rPr>
        <w:t xml:space="preserve"> </w:t>
      </w:r>
      <w:proofErr w:type="spellStart"/>
      <w:proofErr w:type="gramStart"/>
      <w:r w:rsidRPr="00BC4BD7">
        <w:rPr>
          <w:rFonts w:ascii="Times New Roman" w:hAnsi="Times New Roman" w:cs="Times New Roman"/>
          <w:sz w:val="26"/>
          <w:szCs w:val="26"/>
        </w:rPr>
        <w:t>Farvacque</w:t>
      </w:r>
      <w:proofErr w:type="spellEnd"/>
      <w:r w:rsidRPr="00BC4BD7">
        <w:rPr>
          <w:rFonts w:ascii="Times New Roman" w:hAnsi="Times New Roman" w:cs="Times New Roman"/>
          <w:sz w:val="26"/>
          <w:szCs w:val="26"/>
        </w:rPr>
        <w:t xml:space="preserve">, C. and </w:t>
      </w:r>
      <w:proofErr w:type="spellStart"/>
      <w:r w:rsidRPr="00BC4BD7">
        <w:rPr>
          <w:rFonts w:ascii="Times New Roman" w:hAnsi="Times New Roman" w:cs="Times New Roman"/>
          <w:sz w:val="26"/>
          <w:szCs w:val="26"/>
        </w:rPr>
        <w:t>McAuslan</w:t>
      </w:r>
      <w:proofErr w:type="spellEnd"/>
      <w:r w:rsidRPr="00BC4BD7">
        <w:rPr>
          <w:rFonts w:ascii="Times New Roman" w:hAnsi="Times New Roman" w:cs="Times New Roman"/>
          <w:sz w:val="26"/>
          <w:szCs w:val="26"/>
        </w:rPr>
        <w:t>, P. (1992) Reforming Urban Land Policies and Institutions in Developing Countries.</w:t>
      </w:r>
      <w:proofErr w:type="gramEnd"/>
      <w:r w:rsidRPr="00BC4BD7">
        <w:rPr>
          <w:rFonts w:ascii="Times New Roman" w:hAnsi="Times New Roman" w:cs="Times New Roman"/>
          <w:sz w:val="26"/>
          <w:szCs w:val="26"/>
        </w:rPr>
        <w:t xml:space="preserve"> </w:t>
      </w:r>
      <w:proofErr w:type="gramStart"/>
      <w:r w:rsidRPr="00BC4BD7">
        <w:rPr>
          <w:rFonts w:ascii="Times New Roman" w:hAnsi="Times New Roman" w:cs="Times New Roman"/>
          <w:sz w:val="26"/>
          <w:szCs w:val="26"/>
        </w:rPr>
        <w:t>Urban Management Program.</w:t>
      </w:r>
      <w:proofErr w:type="gramEnd"/>
      <w:r w:rsidRPr="00BC4BD7">
        <w:rPr>
          <w:rFonts w:ascii="Times New Roman" w:hAnsi="Times New Roman" w:cs="Times New Roman"/>
          <w:sz w:val="26"/>
          <w:szCs w:val="26"/>
        </w:rPr>
        <w:t xml:space="preserve"> World Bank, Washington.</w:t>
      </w:r>
    </w:p>
    <w:p w:rsidR="00C91FDB"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w:t>
      </w:r>
      <w:proofErr w:type="spellStart"/>
      <w:proofErr w:type="gramStart"/>
      <w:r w:rsidRPr="00BC4BD7">
        <w:rPr>
          <w:rFonts w:ascii="Times New Roman" w:hAnsi="Times New Roman" w:cs="Times New Roman"/>
          <w:sz w:val="26"/>
          <w:szCs w:val="26"/>
        </w:rPr>
        <w:t>Foldvary</w:t>
      </w:r>
      <w:proofErr w:type="spellEnd"/>
      <w:r w:rsidRPr="00BC4BD7">
        <w:rPr>
          <w:rFonts w:ascii="Times New Roman" w:hAnsi="Times New Roman" w:cs="Times New Roman"/>
          <w:sz w:val="26"/>
          <w:szCs w:val="26"/>
        </w:rPr>
        <w:t>, F. (1994) Public Goods and Private Communities: The Market Provision of Social Services.</w:t>
      </w:r>
      <w:proofErr w:type="gramEnd"/>
      <w:r w:rsidRPr="00BC4BD7">
        <w:rPr>
          <w:rFonts w:ascii="Times New Roman" w:hAnsi="Times New Roman" w:cs="Times New Roman"/>
          <w:sz w:val="26"/>
          <w:szCs w:val="26"/>
        </w:rPr>
        <w:t xml:space="preserve"> Edward Elgar.</w:t>
      </w:r>
    </w:p>
    <w:p w:rsidR="00C1721F"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Francis, P. (2011) For the Use and Common Benefit of All Nigerians: Consequences f the 1978 Land Nationalization. Africa, Vol. 54, no. 3, pp. 5-28.</w:t>
      </w:r>
    </w:p>
    <w:p w:rsidR="00C91FDB" w:rsidRPr="00BC4BD7" w:rsidRDefault="00C91FDB" w:rsidP="00C1721F">
      <w:pPr>
        <w:rPr>
          <w:rFonts w:ascii="Times New Roman" w:hAnsi="Times New Roman" w:cs="Times New Roman"/>
          <w:sz w:val="26"/>
          <w:szCs w:val="26"/>
        </w:rPr>
      </w:pPr>
    </w:p>
    <w:p w:rsidR="00C91FDB" w:rsidRDefault="00C1721F" w:rsidP="00C1721F">
      <w:pPr>
        <w:rPr>
          <w:rFonts w:ascii="Times New Roman" w:hAnsi="Times New Roman" w:cs="Times New Roman"/>
          <w:sz w:val="26"/>
          <w:szCs w:val="26"/>
        </w:rPr>
      </w:pPr>
      <w:proofErr w:type="spellStart"/>
      <w:r w:rsidRPr="00BC4BD7">
        <w:rPr>
          <w:rFonts w:ascii="Times New Roman" w:hAnsi="Times New Roman" w:cs="Times New Roman"/>
          <w:sz w:val="26"/>
          <w:szCs w:val="26"/>
        </w:rPr>
        <w:t>Hayck</w:t>
      </w:r>
      <w:proofErr w:type="spellEnd"/>
      <w:r w:rsidRPr="00BC4BD7">
        <w:rPr>
          <w:rFonts w:ascii="Times New Roman" w:hAnsi="Times New Roman" w:cs="Times New Roman"/>
          <w:sz w:val="26"/>
          <w:szCs w:val="26"/>
        </w:rPr>
        <w:t xml:space="preserve">, F. (1944) </w:t>
      </w:r>
      <w:proofErr w:type="gramStart"/>
      <w:r w:rsidRPr="00BC4BD7">
        <w:rPr>
          <w:rFonts w:ascii="Times New Roman" w:hAnsi="Times New Roman" w:cs="Times New Roman"/>
          <w:sz w:val="26"/>
          <w:szCs w:val="26"/>
        </w:rPr>
        <w:t>The</w:t>
      </w:r>
      <w:proofErr w:type="gramEnd"/>
      <w:r w:rsidRPr="00BC4BD7">
        <w:rPr>
          <w:rFonts w:ascii="Times New Roman" w:hAnsi="Times New Roman" w:cs="Times New Roman"/>
          <w:sz w:val="26"/>
          <w:szCs w:val="26"/>
        </w:rPr>
        <w:t xml:space="preserve"> Road to Serfdom. Chicago. </w:t>
      </w:r>
      <w:proofErr w:type="gramStart"/>
      <w:r w:rsidRPr="00BC4BD7">
        <w:rPr>
          <w:rFonts w:ascii="Times New Roman" w:hAnsi="Times New Roman" w:cs="Times New Roman"/>
          <w:sz w:val="26"/>
          <w:szCs w:val="26"/>
        </w:rPr>
        <w:t>Il</w:t>
      </w:r>
      <w:proofErr w:type="gramEnd"/>
      <w:r w:rsidRPr="00BC4BD7">
        <w:rPr>
          <w:rFonts w:ascii="Times New Roman" w:hAnsi="Times New Roman" w:cs="Times New Roman"/>
          <w:sz w:val="26"/>
          <w:szCs w:val="26"/>
        </w:rPr>
        <w:t xml:space="preserve"> and London: University of Chicago</w:t>
      </w:r>
      <w:r w:rsidR="00ED6348">
        <w:rPr>
          <w:rFonts w:ascii="Times New Roman" w:hAnsi="Times New Roman" w:cs="Times New Roman"/>
          <w:sz w:val="26"/>
          <w:szCs w:val="26"/>
        </w:rPr>
        <w:t xml:space="preserve"> </w:t>
      </w:r>
      <w:r w:rsidRPr="00BC4BD7">
        <w:rPr>
          <w:rFonts w:ascii="Times New Roman" w:hAnsi="Times New Roman" w:cs="Times New Roman"/>
          <w:sz w:val="26"/>
          <w:szCs w:val="26"/>
        </w:rPr>
        <w:t>Press.</w:t>
      </w:r>
    </w:p>
    <w:p w:rsidR="00C91FDB"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Hayek, F. (2013) </w:t>
      </w:r>
      <w:proofErr w:type="gramStart"/>
      <w:r w:rsidRPr="00BC4BD7">
        <w:rPr>
          <w:rFonts w:ascii="Times New Roman" w:hAnsi="Times New Roman" w:cs="Times New Roman"/>
          <w:sz w:val="26"/>
          <w:szCs w:val="26"/>
        </w:rPr>
        <w:t>The</w:t>
      </w:r>
      <w:proofErr w:type="gramEnd"/>
      <w:r w:rsidRPr="00BC4BD7">
        <w:rPr>
          <w:rFonts w:ascii="Times New Roman" w:hAnsi="Times New Roman" w:cs="Times New Roman"/>
          <w:sz w:val="26"/>
          <w:szCs w:val="26"/>
        </w:rPr>
        <w:t xml:space="preserve"> Use of Knowledge in Society. </w:t>
      </w:r>
      <w:proofErr w:type="gramStart"/>
      <w:r w:rsidRPr="00BC4BD7">
        <w:rPr>
          <w:rFonts w:ascii="Times New Roman" w:hAnsi="Times New Roman" w:cs="Times New Roman"/>
          <w:sz w:val="26"/>
          <w:szCs w:val="26"/>
        </w:rPr>
        <w:t xml:space="preserve">American Economic </w:t>
      </w:r>
      <w:r w:rsidR="00ED6348" w:rsidRPr="00BC4BD7">
        <w:rPr>
          <w:rFonts w:ascii="Times New Roman" w:hAnsi="Times New Roman" w:cs="Times New Roman"/>
          <w:sz w:val="26"/>
          <w:szCs w:val="26"/>
        </w:rPr>
        <w:t>Review</w:t>
      </w:r>
      <w:r w:rsidRPr="00BC4BD7">
        <w:rPr>
          <w:rFonts w:ascii="Times New Roman" w:hAnsi="Times New Roman" w:cs="Times New Roman"/>
          <w:sz w:val="26"/>
          <w:szCs w:val="26"/>
        </w:rPr>
        <w:t>.</w:t>
      </w:r>
      <w:proofErr w:type="gramEnd"/>
      <w:r w:rsidRPr="00BC4BD7">
        <w:rPr>
          <w:rFonts w:ascii="Times New Roman" w:hAnsi="Times New Roman" w:cs="Times New Roman"/>
          <w:sz w:val="26"/>
          <w:szCs w:val="26"/>
        </w:rPr>
        <w:t xml:space="preserve"> Vol. 35</w:t>
      </w:r>
      <w:proofErr w:type="gramStart"/>
      <w:r w:rsidRPr="00BC4BD7">
        <w:rPr>
          <w:rFonts w:ascii="Times New Roman" w:hAnsi="Times New Roman" w:cs="Times New Roman"/>
          <w:sz w:val="26"/>
          <w:szCs w:val="26"/>
        </w:rPr>
        <w:t>,pp</w:t>
      </w:r>
      <w:proofErr w:type="gramEnd"/>
      <w:r w:rsidRPr="00BC4BD7">
        <w:rPr>
          <w:rFonts w:ascii="Times New Roman" w:hAnsi="Times New Roman" w:cs="Times New Roman"/>
          <w:sz w:val="26"/>
          <w:szCs w:val="26"/>
        </w:rPr>
        <w:t xml:space="preserve">. 519-530. </w:t>
      </w:r>
    </w:p>
    <w:p w:rsidR="00C91FDB" w:rsidRDefault="00C1721F" w:rsidP="00C1721F">
      <w:pPr>
        <w:rPr>
          <w:rFonts w:ascii="Times New Roman" w:hAnsi="Times New Roman" w:cs="Times New Roman"/>
          <w:sz w:val="26"/>
          <w:szCs w:val="26"/>
        </w:rPr>
      </w:pPr>
      <w:proofErr w:type="spellStart"/>
      <w:r w:rsidRPr="00BC4BD7">
        <w:rPr>
          <w:rFonts w:ascii="Times New Roman" w:hAnsi="Times New Roman" w:cs="Times New Roman"/>
          <w:sz w:val="26"/>
          <w:szCs w:val="26"/>
        </w:rPr>
        <w:t>Kanyeihamba</w:t>
      </w:r>
      <w:proofErr w:type="spellEnd"/>
      <w:r w:rsidRPr="00BC4BD7">
        <w:rPr>
          <w:rFonts w:ascii="Times New Roman" w:hAnsi="Times New Roman" w:cs="Times New Roman"/>
          <w:sz w:val="26"/>
          <w:szCs w:val="26"/>
        </w:rPr>
        <w:t xml:space="preserve">, G. W. (2012) </w:t>
      </w:r>
      <w:proofErr w:type="gramStart"/>
      <w:r w:rsidRPr="00BC4BD7">
        <w:rPr>
          <w:rFonts w:ascii="Times New Roman" w:hAnsi="Times New Roman" w:cs="Times New Roman"/>
          <w:sz w:val="26"/>
          <w:szCs w:val="26"/>
        </w:rPr>
        <w:t>The</w:t>
      </w:r>
      <w:proofErr w:type="gramEnd"/>
      <w:r w:rsidRPr="00BC4BD7">
        <w:rPr>
          <w:rFonts w:ascii="Times New Roman" w:hAnsi="Times New Roman" w:cs="Times New Roman"/>
          <w:sz w:val="26"/>
          <w:szCs w:val="26"/>
        </w:rPr>
        <w:t xml:space="preserve"> Impact of the Received Laws on Planning and Development in Anglophonic Africa. </w:t>
      </w:r>
      <w:proofErr w:type="gramStart"/>
      <w:r w:rsidRPr="00BC4BD7">
        <w:rPr>
          <w:rFonts w:ascii="Times New Roman" w:hAnsi="Times New Roman" w:cs="Times New Roman"/>
          <w:sz w:val="26"/>
          <w:szCs w:val="26"/>
        </w:rPr>
        <w:t>International Journal of Urban and Regional Research.</w:t>
      </w:r>
      <w:proofErr w:type="gramEnd"/>
      <w:r w:rsidRPr="00BC4BD7">
        <w:rPr>
          <w:rFonts w:ascii="Times New Roman" w:hAnsi="Times New Roman" w:cs="Times New Roman"/>
          <w:sz w:val="26"/>
          <w:szCs w:val="26"/>
        </w:rPr>
        <w:t xml:space="preserve"> </w:t>
      </w:r>
      <w:proofErr w:type="gramStart"/>
      <w:r w:rsidRPr="00BC4BD7">
        <w:rPr>
          <w:rFonts w:ascii="Times New Roman" w:hAnsi="Times New Roman" w:cs="Times New Roman"/>
          <w:sz w:val="26"/>
          <w:szCs w:val="26"/>
        </w:rPr>
        <w:t>Vol. 4, pp.239-266.</w:t>
      </w:r>
      <w:proofErr w:type="gramEnd"/>
    </w:p>
    <w:p w:rsidR="00C91FDB"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w:t>
      </w:r>
      <w:proofErr w:type="spellStart"/>
      <w:r w:rsidRPr="00BC4BD7">
        <w:rPr>
          <w:rFonts w:ascii="Times New Roman" w:hAnsi="Times New Roman" w:cs="Times New Roman"/>
          <w:sz w:val="26"/>
          <w:szCs w:val="26"/>
        </w:rPr>
        <w:t>Kombe</w:t>
      </w:r>
      <w:proofErr w:type="spellEnd"/>
      <w:r w:rsidRPr="00BC4BD7">
        <w:rPr>
          <w:rFonts w:ascii="Times New Roman" w:hAnsi="Times New Roman" w:cs="Times New Roman"/>
          <w:sz w:val="26"/>
          <w:szCs w:val="26"/>
        </w:rPr>
        <w:t xml:space="preserve">, W. J. (2005) Land Use Dynamics in </w:t>
      </w:r>
      <w:proofErr w:type="spellStart"/>
      <w:r w:rsidRPr="00BC4BD7">
        <w:rPr>
          <w:rFonts w:ascii="Times New Roman" w:hAnsi="Times New Roman" w:cs="Times New Roman"/>
          <w:sz w:val="26"/>
          <w:szCs w:val="26"/>
        </w:rPr>
        <w:t>Peri</w:t>
      </w:r>
      <w:proofErr w:type="spellEnd"/>
      <w:r w:rsidRPr="00BC4BD7">
        <w:rPr>
          <w:rFonts w:ascii="Times New Roman" w:hAnsi="Times New Roman" w:cs="Times New Roman"/>
          <w:sz w:val="26"/>
          <w:szCs w:val="26"/>
        </w:rPr>
        <w:t>-Urban Areas and their Implications on the Urban Growth and Form: The Case of Dar-</w:t>
      </w:r>
      <w:proofErr w:type="spellStart"/>
      <w:r w:rsidRPr="00BC4BD7">
        <w:rPr>
          <w:rFonts w:ascii="Times New Roman" w:hAnsi="Times New Roman" w:cs="Times New Roman"/>
          <w:sz w:val="26"/>
          <w:szCs w:val="26"/>
        </w:rPr>
        <w:t>es</w:t>
      </w:r>
      <w:proofErr w:type="spellEnd"/>
      <w:r w:rsidRPr="00BC4BD7">
        <w:rPr>
          <w:rFonts w:ascii="Times New Roman" w:hAnsi="Times New Roman" w:cs="Times New Roman"/>
          <w:sz w:val="26"/>
          <w:szCs w:val="26"/>
        </w:rPr>
        <w:t>-Salaam, Tanzania. Habitat International, Vol. 29, pp. 113-135.</w:t>
      </w:r>
    </w:p>
    <w:p w:rsidR="00C91FDB"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w:t>
      </w:r>
      <w:proofErr w:type="spellStart"/>
      <w:r w:rsidRPr="00BC4BD7">
        <w:rPr>
          <w:rFonts w:ascii="Times New Roman" w:hAnsi="Times New Roman" w:cs="Times New Roman"/>
          <w:sz w:val="26"/>
          <w:szCs w:val="26"/>
        </w:rPr>
        <w:t>Krueckeberg</w:t>
      </w:r>
      <w:proofErr w:type="spellEnd"/>
      <w:r w:rsidRPr="00BC4BD7">
        <w:rPr>
          <w:rFonts w:ascii="Times New Roman" w:hAnsi="Times New Roman" w:cs="Times New Roman"/>
          <w:sz w:val="26"/>
          <w:szCs w:val="26"/>
        </w:rPr>
        <w:t>, D. A. (2000): The Difficult Character of Property: To Whom Do Things Belong? Journal of the American Planning Association, Vol. 61, No. 3, Summer, pp. 301-309.</w:t>
      </w:r>
    </w:p>
    <w:p w:rsidR="00C91FDB"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w:t>
      </w:r>
      <w:proofErr w:type="spellStart"/>
      <w:proofErr w:type="gramStart"/>
      <w:r w:rsidRPr="00BC4BD7">
        <w:rPr>
          <w:rFonts w:ascii="Times New Roman" w:hAnsi="Times New Roman" w:cs="Times New Roman"/>
          <w:sz w:val="26"/>
          <w:szCs w:val="26"/>
        </w:rPr>
        <w:t>Larbi</w:t>
      </w:r>
      <w:proofErr w:type="spellEnd"/>
      <w:r w:rsidRPr="00BC4BD7">
        <w:rPr>
          <w:rFonts w:ascii="Times New Roman" w:hAnsi="Times New Roman" w:cs="Times New Roman"/>
          <w:sz w:val="26"/>
          <w:szCs w:val="26"/>
        </w:rPr>
        <w:t xml:space="preserve">, W. O. (2011) Spatial Planning and Urban </w:t>
      </w:r>
      <w:r w:rsidR="00ED6348" w:rsidRPr="00BC4BD7">
        <w:rPr>
          <w:rFonts w:ascii="Times New Roman" w:hAnsi="Times New Roman" w:cs="Times New Roman"/>
          <w:sz w:val="26"/>
          <w:szCs w:val="26"/>
        </w:rPr>
        <w:t>Fragmentation</w:t>
      </w:r>
      <w:r w:rsidRPr="00BC4BD7">
        <w:rPr>
          <w:rFonts w:ascii="Times New Roman" w:hAnsi="Times New Roman" w:cs="Times New Roman"/>
          <w:sz w:val="26"/>
          <w:szCs w:val="26"/>
        </w:rPr>
        <w:t xml:space="preserve"> in Accra.</w:t>
      </w:r>
      <w:proofErr w:type="gramEnd"/>
      <w:r w:rsidRPr="00BC4BD7">
        <w:rPr>
          <w:rFonts w:ascii="Times New Roman" w:hAnsi="Times New Roman" w:cs="Times New Roman"/>
          <w:sz w:val="26"/>
          <w:szCs w:val="26"/>
        </w:rPr>
        <w:t xml:space="preserve"> Third </w:t>
      </w:r>
      <w:proofErr w:type="spellStart"/>
      <w:r w:rsidRPr="00BC4BD7">
        <w:rPr>
          <w:rFonts w:ascii="Times New Roman" w:hAnsi="Times New Roman" w:cs="Times New Roman"/>
          <w:sz w:val="26"/>
          <w:szCs w:val="26"/>
        </w:rPr>
        <w:t>WorldPlanning</w:t>
      </w:r>
      <w:proofErr w:type="spellEnd"/>
      <w:r w:rsidRPr="00BC4BD7">
        <w:rPr>
          <w:rFonts w:ascii="Times New Roman" w:hAnsi="Times New Roman" w:cs="Times New Roman"/>
          <w:sz w:val="26"/>
          <w:szCs w:val="26"/>
        </w:rPr>
        <w:t xml:space="preserve"> Review, Vol. 18, No. 2, pp. 193-215. </w:t>
      </w:r>
    </w:p>
    <w:p w:rsidR="00C91FDB" w:rsidRDefault="00C1721F" w:rsidP="00C1721F">
      <w:pPr>
        <w:rPr>
          <w:rFonts w:ascii="Times New Roman" w:hAnsi="Times New Roman" w:cs="Times New Roman"/>
          <w:sz w:val="26"/>
          <w:szCs w:val="26"/>
        </w:rPr>
      </w:pPr>
      <w:proofErr w:type="spellStart"/>
      <w:r w:rsidRPr="00BC4BD7">
        <w:rPr>
          <w:rFonts w:ascii="Times New Roman" w:hAnsi="Times New Roman" w:cs="Times New Roman"/>
          <w:sz w:val="26"/>
          <w:szCs w:val="26"/>
        </w:rPr>
        <w:t>Mabogunje</w:t>
      </w:r>
      <w:proofErr w:type="spellEnd"/>
      <w:r w:rsidRPr="00BC4BD7">
        <w:rPr>
          <w:rFonts w:ascii="Times New Roman" w:hAnsi="Times New Roman" w:cs="Times New Roman"/>
          <w:sz w:val="26"/>
          <w:szCs w:val="26"/>
        </w:rPr>
        <w:t xml:space="preserve">, A. L. (2012) Perspective on Urban Land and Urban Management Policies </w:t>
      </w:r>
      <w:proofErr w:type="spellStart"/>
      <w:r w:rsidRPr="00BC4BD7">
        <w:rPr>
          <w:rFonts w:ascii="Times New Roman" w:hAnsi="Times New Roman" w:cs="Times New Roman"/>
          <w:sz w:val="26"/>
          <w:szCs w:val="26"/>
        </w:rPr>
        <w:t>insub</w:t>
      </w:r>
      <w:proofErr w:type="spellEnd"/>
      <w:r w:rsidRPr="00BC4BD7">
        <w:rPr>
          <w:rFonts w:ascii="Times New Roman" w:hAnsi="Times New Roman" w:cs="Times New Roman"/>
          <w:sz w:val="26"/>
          <w:szCs w:val="26"/>
        </w:rPr>
        <w:t xml:space="preserve">-Saharan Africa. </w:t>
      </w:r>
      <w:proofErr w:type="gramStart"/>
      <w:r w:rsidRPr="00BC4BD7">
        <w:rPr>
          <w:rFonts w:ascii="Times New Roman" w:hAnsi="Times New Roman" w:cs="Times New Roman"/>
          <w:sz w:val="26"/>
          <w:szCs w:val="26"/>
        </w:rPr>
        <w:t>World Bank Technical Paper.</w:t>
      </w:r>
      <w:proofErr w:type="gramEnd"/>
      <w:r w:rsidRPr="00BC4BD7">
        <w:rPr>
          <w:rFonts w:ascii="Times New Roman" w:hAnsi="Times New Roman" w:cs="Times New Roman"/>
          <w:sz w:val="26"/>
          <w:szCs w:val="26"/>
        </w:rPr>
        <w:t xml:space="preserve"> </w:t>
      </w:r>
      <w:proofErr w:type="gramStart"/>
      <w:r w:rsidRPr="00BC4BD7">
        <w:rPr>
          <w:rFonts w:ascii="Times New Roman" w:hAnsi="Times New Roman" w:cs="Times New Roman"/>
          <w:sz w:val="26"/>
          <w:szCs w:val="26"/>
        </w:rPr>
        <w:t>Number 196.</w:t>
      </w:r>
      <w:proofErr w:type="gramEnd"/>
      <w:r w:rsidRPr="00BC4BD7">
        <w:rPr>
          <w:rFonts w:ascii="Times New Roman" w:hAnsi="Times New Roman" w:cs="Times New Roman"/>
          <w:sz w:val="26"/>
          <w:szCs w:val="26"/>
        </w:rPr>
        <w:t xml:space="preserve"> </w:t>
      </w:r>
      <w:proofErr w:type="gramStart"/>
      <w:r w:rsidRPr="00BC4BD7">
        <w:rPr>
          <w:rFonts w:ascii="Times New Roman" w:hAnsi="Times New Roman" w:cs="Times New Roman"/>
          <w:sz w:val="26"/>
          <w:szCs w:val="26"/>
        </w:rPr>
        <w:t>Africa Technical Department Series.</w:t>
      </w:r>
      <w:proofErr w:type="gramEnd"/>
    </w:p>
    <w:p w:rsidR="00D5475D" w:rsidRDefault="00C1721F" w:rsidP="00C1721F">
      <w:pPr>
        <w:rPr>
          <w:rFonts w:ascii="Times New Roman" w:hAnsi="Times New Roman" w:cs="Times New Roman"/>
          <w:sz w:val="26"/>
          <w:szCs w:val="26"/>
        </w:rPr>
      </w:pPr>
      <w:r w:rsidRPr="00BC4BD7">
        <w:rPr>
          <w:rFonts w:ascii="Times New Roman" w:hAnsi="Times New Roman" w:cs="Times New Roman"/>
          <w:sz w:val="26"/>
          <w:szCs w:val="26"/>
        </w:rPr>
        <w:lastRenderedPageBreak/>
        <w:t xml:space="preserve"> </w:t>
      </w:r>
      <w:proofErr w:type="spellStart"/>
      <w:r w:rsidRPr="00BC4BD7">
        <w:rPr>
          <w:rFonts w:ascii="Times New Roman" w:hAnsi="Times New Roman" w:cs="Times New Roman"/>
          <w:sz w:val="26"/>
          <w:szCs w:val="26"/>
        </w:rPr>
        <w:t>MCAuslan</w:t>
      </w:r>
      <w:proofErr w:type="spellEnd"/>
      <w:r w:rsidRPr="00BC4BD7">
        <w:rPr>
          <w:rFonts w:ascii="Times New Roman" w:hAnsi="Times New Roman" w:cs="Times New Roman"/>
          <w:sz w:val="26"/>
          <w:szCs w:val="26"/>
        </w:rPr>
        <w:t xml:space="preserve">, P. (2003) Bringing </w:t>
      </w:r>
      <w:proofErr w:type="gramStart"/>
      <w:r w:rsidRPr="00BC4BD7">
        <w:rPr>
          <w:rFonts w:ascii="Times New Roman" w:hAnsi="Times New Roman" w:cs="Times New Roman"/>
          <w:sz w:val="26"/>
          <w:szCs w:val="26"/>
        </w:rPr>
        <w:t>The</w:t>
      </w:r>
      <w:proofErr w:type="gramEnd"/>
      <w:r w:rsidRPr="00BC4BD7">
        <w:rPr>
          <w:rFonts w:ascii="Times New Roman" w:hAnsi="Times New Roman" w:cs="Times New Roman"/>
          <w:sz w:val="26"/>
          <w:szCs w:val="26"/>
        </w:rPr>
        <w:t xml:space="preserve"> Law Back in: Essays in Land, Law and Development. </w:t>
      </w:r>
    </w:p>
    <w:p w:rsidR="00D5475D" w:rsidRDefault="00C1721F" w:rsidP="00C1721F">
      <w:pPr>
        <w:rPr>
          <w:rFonts w:ascii="Times New Roman" w:hAnsi="Times New Roman" w:cs="Times New Roman"/>
          <w:sz w:val="26"/>
          <w:szCs w:val="26"/>
        </w:rPr>
      </w:pPr>
      <w:proofErr w:type="spellStart"/>
      <w:proofErr w:type="gramStart"/>
      <w:r w:rsidRPr="00BC4BD7">
        <w:rPr>
          <w:rFonts w:ascii="Times New Roman" w:hAnsi="Times New Roman" w:cs="Times New Roman"/>
          <w:sz w:val="26"/>
          <w:szCs w:val="26"/>
        </w:rPr>
        <w:t>Nijkamp</w:t>
      </w:r>
      <w:proofErr w:type="spellEnd"/>
      <w:r w:rsidRPr="00BC4BD7">
        <w:rPr>
          <w:rFonts w:ascii="Times New Roman" w:hAnsi="Times New Roman" w:cs="Times New Roman"/>
          <w:sz w:val="26"/>
          <w:szCs w:val="26"/>
        </w:rPr>
        <w:t xml:space="preserve">, P. Burch, M. P. and </w:t>
      </w:r>
      <w:proofErr w:type="spellStart"/>
      <w:r w:rsidRPr="00BC4BD7">
        <w:rPr>
          <w:rFonts w:ascii="Times New Roman" w:hAnsi="Times New Roman" w:cs="Times New Roman"/>
          <w:sz w:val="26"/>
          <w:szCs w:val="26"/>
        </w:rPr>
        <w:t>Vindigni</w:t>
      </w:r>
      <w:proofErr w:type="spellEnd"/>
      <w:r w:rsidRPr="00BC4BD7">
        <w:rPr>
          <w:rFonts w:ascii="Times New Roman" w:hAnsi="Times New Roman" w:cs="Times New Roman"/>
          <w:sz w:val="26"/>
          <w:szCs w:val="26"/>
        </w:rPr>
        <w:t xml:space="preserve">, G. (2002) A Comparative International Evaluation of Public-Private Partnerships in Dutch Urban Land-Use and </w:t>
      </w:r>
      <w:proofErr w:type="spellStart"/>
      <w:r w:rsidRPr="00BC4BD7">
        <w:rPr>
          <w:rFonts w:ascii="Times New Roman" w:hAnsi="Times New Roman" w:cs="Times New Roman"/>
          <w:sz w:val="26"/>
          <w:szCs w:val="26"/>
        </w:rPr>
        <w:t>Revitalisation</w:t>
      </w:r>
      <w:proofErr w:type="spellEnd"/>
      <w:r w:rsidRPr="00BC4BD7">
        <w:rPr>
          <w:rFonts w:ascii="Times New Roman" w:hAnsi="Times New Roman" w:cs="Times New Roman"/>
          <w:sz w:val="26"/>
          <w:szCs w:val="26"/>
        </w:rPr>
        <w:t xml:space="preserve"> Projects.</w:t>
      </w:r>
      <w:proofErr w:type="gramEnd"/>
      <w:r w:rsidRPr="00BC4BD7">
        <w:rPr>
          <w:rFonts w:ascii="Times New Roman" w:hAnsi="Times New Roman" w:cs="Times New Roman"/>
          <w:sz w:val="26"/>
          <w:szCs w:val="26"/>
        </w:rPr>
        <w:t xml:space="preserve"> </w:t>
      </w:r>
      <w:proofErr w:type="gramStart"/>
      <w:r w:rsidRPr="00BC4BD7">
        <w:rPr>
          <w:rFonts w:ascii="Times New Roman" w:hAnsi="Times New Roman" w:cs="Times New Roman"/>
          <w:sz w:val="26"/>
          <w:szCs w:val="26"/>
        </w:rPr>
        <w:t>Urban Studies, Vol. 39, No. l0, pp. 1865-1 880.</w:t>
      </w:r>
      <w:proofErr w:type="gramEnd"/>
      <w:r w:rsidRPr="00BC4BD7">
        <w:rPr>
          <w:rFonts w:ascii="Times New Roman" w:hAnsi="Times New Roman" w:cs="Times New Roman"/>
          <w:sz w:val="26"/>
          <w:szCs w:val="26"/>
        </w:rPr>
        <w:t xml:space="preserve"> </w:t>
      </w:r>
    </w:p>
    <w:p w:rsidR="00D5475D" w:rsidRPr="00BC4BD7" w:rsidRDefault="00C1721F" w:rsidP="00C1721F">
      <w:pPr>
        <w:rPr>
          <w:rFonts w:ascii="Times New Roman" w:hAnsi="Times New Roman" w:cs="Times New Roman"/>
          <w:sz w:val="26"/>
          <w:szCs w:val="26"/>
        </w:rPr>
      </w:pPr>
      <w:proofErr w:type="spellStart"/>
      <w:r w:rsidRPr="00BC4BD7">
        <w:rPr>
          <w:rFonts w:ascii="Times New Roman" w:hAnsi="Times New Roman" w:cs="Times New Roman"/>
          <w:sz w:val="26"/>
          <w:szCs w:val="26"/>
        </w:rPr>
        <w:t>Njoh</w:t>
      </w:r>
      <w:proofErr w:type="spellEnd"/>
      <w:r w:rsidRPr="00BC4BD7">
        <w:rPr>
          <w:rFonts w:ascii="Times New Roman" w:hAnsi="Times New Roman" w:cs="Times New Roman"/>
          <w:sz w:val="26"/>
          <w:szCs w:val="26"/>
        </w:rPr>
        <w:t xml:space="preserve">, A. (2012) </w:t>
      </w:r>
      <w:proofErr w:type="gramStart"/>
      <w:r w:rsidRPr="00BC4BD7">
        <w:rPr>
          <w:rFonts w:ascii="Times New Roman" w:hAnsi="Times New Roman" w:cs="Times New Roman"/>
          <w:sz w:val="26"/>
          <w:szCs w:val="26"/>
        </w:rPr>
        <w:t>The</w:t>
      </w:r>
      <w:proofErr w:type="gramEnd"/>
      <w:r w:rsidRPr="00BC4BD7">
        <w:rPr>
          <w:rFonts w:ascii="Times New Roman" w:hAnsi="Times New Roman" w:cs="Times New Roman"/>
          <w:sz w:val="26"/>
          <w:szCs w:val="26"/>
        </w:rPr>
        <w:t xml:space="preserve"> State, Urban Development Policy and Society in Cameroon. Cities, Vol. 16, No. 2, pp. 111-122.</w:t>
      </w:r>
    </w:p>
    <w:p w:rsidR="00EA732B" w:rsidRDefault="00C1721F" w:rsidP="00C1721F">
      <w:pPr>
        <w:rPr>
          <w:rFonts w:ascii="Times New Roman" w:hAnsi="Times New Roman" w:cs="Times New Roman"/>
          <w:sz w:val="26"/>
          <w:szCs w:val="26"/>
        </w:rPr>
      </w:pPr>
      <w:proofErr w:type="spellStart"/>
      <w:r w:rsidRPr="00BC4BD7">
        <w:rPr>
          <w:rFonts w:ascii="Times New Roman" w:hAnsi="Times New Roman" w:cs="Times New Roman"/>
          <w:sz w:val="26"/>
          <w:szCs w:val="26"/>
        </w:rPr>
        <w:t>Njoh</w:t>
      </w:r>
      <w:proofErr w:type="spellEnd"/>
      <w:r w:rsidRPr="00BC4BD7">
        <w:rPr>
          <w:rFonts w:ascii="Times New Roman" w:hAnsi="Times New Roman" w:cs="Times New Roman"/>
          <w:sz w:val="26"/>
          <w:szCs w:val="26"/>
        </w:rPr>
        <w:t xml:space="preserve">, A. (2000) Urban Planning, Housing and </w:t>
      </w:r>
      <w:proofErr w:type="gramStart"/>
      <w:r w:rsidRPr="00BC4BD7">
        <w:rPr>
          <w:rFonts w:ascii="Times New Roman" w:hAnsi="Times New Roman" w:cs="Times New Roman"/>
          <w:sz w:val="26"/>
          <w:szCs w:val="26"/>
        </w:rPr>
        <w:t>Spatial :</w:t>
      </w:r>
      <w:proofErr w:type="gramEnd"/>
      <w:r w:rsidRPr="00BC4BD7">
        <w:rPr>
          <w:rFonts w:ascii="Times New Roman" w:hAnsi="Times New Roman" w:cs="Times New Roman"/>
          <w:sz w:val="26"/>
          <w:szCs w:val="26"/>
        </w:rPr>
        <w:t xml:space="preserve"> Structures in sub-Saharan Africa: Nature, Impact and Development </w:t>
      </w:r>
      <w:proofErr w:type="spellStart"/>
      <w:r w:rsidRPr="00BC4BD7">
        <w:rPr>
          <w:rFonts w:ascii="Times New Roman" w:hAnsi="Times New Roman" w:cs="Times New Roman"/>
          <w:sz w:val="26"/>
          <w:szCs w:val="26"/>
        </w:rPr>
        <w:t>Implcattons</w:t>
      </w:r>
      <w:proofErr w:type="spellEnd"/>
      <w:r w:rsidRPr="00BC4BD7">
        <w:rPr>
          <w:rFonts w:ascii="Times New Roman" w:hAnsi="Times New Roman" w:cs="Times New Roman"/>
          <w:sz w:val="26"/>
          <w:szCs w:val="26"/>
        </w:rPr>
        <w:t xml:space="preserve"> of E Exogenous Forces. Published by </w:t>
      </w:r>
      <w:proofErr w:type="spellStart"/>
      <w:r w:rsidRPr="00BC4BD7">
        <w:rPr>
          <w:rFonts w:ascii="Times New Roman" w:hAnsi="Times New Roman" w:cs="Times New Roman"/>
          <w:sz w:val="26"/>
          <w:szCs w:val="26"/>
        </w:rPr>
        <w:t>Ashyate</w:t>
      </w:r>
      <w:proofErr w:type="spellEnd"/>
      <w:r w:rsidRPr="00BC4BD7">
        <w:rPr>
          <w:rFonts w:ascii="Times New Roman" w:hAnsi="Times New Roman" w:cs="Times New Roman"/>
          <w:sz w:val="26"/>
          <w:szCs w:val="26"/>
        </w:rPr>
        <w:t xml:space="preserve"> Publishing, Lid, </w:t>
      </w:r>
      <w:proofErr w:type="spellStart"/>
      <w:r w:rsidRPr="00BC4BD7">
        <w:rPr>
          <w:rFonts w:ascii="Times New Roman" w:hAnsi="Times New Roman" w:cs="Times New Roman"/>
          <w:sz w:val="26"/>
          <w:szCs w:val="26"/>
        </w:rPr>
        <w:t>Aldershot</w:t>
      </w:r>
      <w:proofErr w:type="spellEnd"/>
      <w:r w:rsidRPr="00BC4BD7">
        <w:rPr>
          <w:rFonts w:ascii="Times New Roman" w:hAnsi="Times New Roman" w:cs="Times New Roman"/>
          <w:sz w:val="26"/>
          <w:szCs w:val="26"/>
        </w:rPr>
        <w:t xml:space="preserve">, England. </w:t>
      </w:r>
    </w:p>
    <w:p w:rsidR="00EA732B"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Pennington, M. (1999) Free Market </w:t>
      </w:r>
      <w:proofErr w:type="spellStart"/>
      <w:r w:rsidRPr="00BC4BD7">
        <w:rPr>
          <w:rFonts w:ascii="Times New Roman" w:hAnsi="Times New Roman" w:cs="Times New Roman"/>
          <w:sz w:val="26"/>
          <w:szCs w:val="26"/>
        </w:rPr>
        <w:t>Environmentallsm</w:t>
      </w:r>
      <w:proofErr w:type="spellEnd"/>
      <w:r w:rsidRPr="00BC4BD7">
        <w:rPr>
          <w:rFonts w:ascii="Times New Roman" w:hAnsi="Times New Roman" w:cs="Times New Roman"/>
          <w:sz w:val="26"/>
          <w:szCs w:val="26"/>
        </w:rPr>
        <w:t xml:space="preserve"> and the Limits of1 Land Use Planning Journal of Environmental Policy and Planning, Vol. 1, pp. 43- 59. </w:t>
      </w:r>
    </w:p>
    <w:p w:rsidR="00EA732B"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Pennington, M. (2000) Planning and the Political </w:t>
      </w:r>
      <w:proofErr w:type="spellStart"/>
      <w:r w:rsidRPr="00BC4BD7">
        <w:rPr>
          <w:rFonts w:ascii="Times New Roman" w:hAnsi="Times New Roman" w:cs="Times New Roman"/>
          <w:sz w:val="26"/>
          <w:szCs w:val="26"/>
        </w:rPr>
        <w:t>Murket</w:t>
      </w:r>
      <w:proofErr w:type="spellEnd"/>
      <w:r w:rsidRPr="00BC4BD7">
        <w:rPr>
          <w:rFonts w:ascii="Times New Roman" w:hAnsi="Times New Roman" w:cs="Times New Roman"/>
          <w:sz w:val="26"/>
          <w:szCs w:val="26"/>
        </w:rPr>
        <w:t xml:space="preserve">: Public Choice and the Politics of Government Failure, </w:t>
      </w:r>
      <w:proofErr w:type="gramStart"/>
      <w:r w:rsidRPr="00BC4BD7">
        <w:rPr>
          <w:rFonts w:ascii="Times New Roman" w:hAnsi="Times New Roman" w:cs="Times New Roman"/>
          <w:sz w:val="26"/>
          <w:szCs w:val="26"/>
        </w:rPr>
        <w:t>The</w:t>
      </w:r>
      <w:proofErr w:type="gramEnd"/>
      <w:r w:rsidRPr="00BC4BD7">
        <w:rPr>
          <w:rFonts w:ascii="Times New Roman" w:hAnsi="Times New Roman" w:cs="Times New Roman"/>
          <w:sz w:val="26"/>
          <w:szCs w:val="26"/>
        </w:rPr>
        <w:t xml:space="preserve"> </w:t>
      </w:r>
      <w:proofErr w:type="spellStart"/>
      <w:r w:rsidRPr="00BC4BD7">
        <w:rPr>
          <w:rFonts w:ascii="Times New Roman" w:hAnsi="Times New Roman" w:cs="Times New Roman"/>
          <w:sz w:val="26"/>
          <w:szCs w:val="26"/>
        </w:rPr>
        <w:t>Athlone</w:t>
      </w:r>
      <w:proofErr w:type="spellEnd"/>
      <w:r w:rsidRPr="00BC4BD7">
        <w:rPr>
          <w:rFonts w:ascii="Times New Roman" w:hAnsi="Times New Roman" w:cs="Times New Roman"/>
          <w:sz w:val="26"/>
          <w:szCs w:val="26"/>
        </w:rPr>
        <w:t xml:space="preserve"> Press London and New Brunswick. </w:t>
      </w:r>
    </w:p>
    <w:p w:rsidR="00EA732B" w:rsidRDefault="00C1721F" w:rsidP="00C1721F">
      <w:pPr>
        <w:rPr>
          <w:rFonts w:ascii="Times New Roman" w:hAnsi="Times New Roman" w:cs="Times New Roman"/>
          <w:sz w:val="26"/>
          <w:szCs w:val="26"/>
        </w:rPr>
      </w:pPr>
      <w:proofErr w:type="spellStart"/>
      <w:r w:rsidRPr="00BC4BD7">
        <w:rPr>
          <w:rFonts w:ascii="Times New Roman" w:hAnsi="Times New Roman" w:cs="Times New Roman"/>
          <w:sz w:val="26"/>
          <w:szCs w:val="26"/>
        </w:rPr>
        <w:t>Rothbard</w:t>
      </w:r>
      <w:proofErr w:type="spellEnd"/>
      <w:r w:rsidRPr="00BC4BD7">
        <w:rPr>
          <w:rFonts w:ascii="Times New Roman" w:hAnsi="Times New Roman" w:cs="Times New Roman"/>
          <w:sz w:val="26"/>
          <w:szCs w:val="26"/>
        </w:rPr>
        <w:t xml:space="preserve">, M. N. (2004) Man, Economy and State: A Treatise on Economic Principles with Power and Market, Government and the Economy. </w:t>
      </w:r>
      <w:proofErr w:type="gramStart"/>
      <w:r w:rsidRPr="00BC4BD7">
        <w:rPr>
          <w:rFonts w:ascii="Times New Roman" w:hAnsi="Times New Roman" w:cs="Times New Roman"/>
          <w:sz w:val="26"/>
          <w:szCs w:val="26"/>
        </w:rPr>
        <w:t xml:space="preserve">Published by Ludwig Von </w:t>
      </w:r>
      <w:proofErr w:type="spellStart"/>
      <w:r w:rsidRPr="00BC4BD7">
        <w:rPr>
          <w:rFonts w:ascii="Times New Roman" w:hAnsi="Times New Roman" w:cs="Times New Roman"/>
          <w:sz w:val="26"/>
          <w:szCs w:val="26"/>
        </w:rPr>
        <w:t>Mises</w:t>
      </w:r>
      <w:proofErr w:type="spellEnd"/>
      <w:r w:rsidRPr="00BC4BD7">
        <w:rPr>
          <w:rFonts w:ascii="Times New Roman" w:hAnsi="Times New Roman" w:cs="Times New Roman"/>
          <w:sz w:val="26"/>
          <w:szCs w:val="26"/>
        </w:rPr>
        <w:t xml:space="preserve"> Institute, Scholars Edition.</w:t>
      </w:r>
      <w:proofErr w:type="gramEnd"/>
      <w:r w:rsidRPr="00BC4BD7">
        <w:rPr>
          <w:rFonts w:ascii="Times New Roman" w:hAnsi="Times New Roman" w:cs="Times New Roman"/>
          <w:sz w:val="26"/>
          <w:szCs w:val="26"/>
        </w:rPr>
        <w:t xml:space="preserve"> </w:t>
      </w:r>
    </w:p>
    <w:p w:rsidR="00EA732B" w:rsidRDefault="00C1721F" w:rsidP="00C1721F">
      <w:pPr>
        <w:rPr>
          <w:rFonts w:ascii="Times New Roman" w:hAnsi="Times New Roman" w:cs="Times New Roman"/>
          <w:sz w:val="26"/>
          <w:szCs w:val="26"/>
        </w:rPr>
      </w:pPr>
      <w:proofErr w:type="spellStart"/>
      <w:r w:rsidRPr="00BC4BD7">
        <w:rPr>
          <w:rFonts w:ascii="Times New Roman" w:hAnsi="Times New Roman" w:cs="Times New Roman"/>
          <w:sz w:val="26"/>
          <w:szCs w:val="26"/>
        </w:rPr>
        <w:t>Sajaastad</w:t>
      </w:r>
      <w:proofErr w:type="spellEnd"/>
      <w:r w:rsidRPr="00BC4BD7">
        <w:rPr>
          <w:rFonts w:ascii="Times New Roman" w:hAnsi="Times New Roman" w:cs="Times New Roman"/>
          <w:sz w:val="26"/>
          <w:szCs w:val="26"/>
        </w:rPr>
        <w:t>, E and Bromley, D. (2008) Indigenous Land Rights in sub-Saharan Africa: Appropriation, Security and Investment Demand. Development, Vol. 25, No. 4</w:t>
      </w:r>
      <w:proofErr w:type="gramStart"/>
      <w:r w:rsidRPr="00BC4BD7">
        <w:rPr>
          <w:rFonts w:ascii="Times New Roman" w:hAnsi="Times New Roman" w:cs="Times New Roman"/>
          <w:sz w:val="26"/>
          <w:szCs w:val="26"/>
        </w:rPr>
        <w:t>,pp.549</w:t>
      </w:r>
      <w:proofErr w:type="gramEnd"/>
      <w:r w:rsidRPr="00BC4BD7">
        <w:rPr>
          <w:rFonts w:ascii="Times New Roman" w:hAnsi="Times New Roman" w:cs="Times New Roman"/>
          <w:sz w:val="26"/>
          <w:szCs w:val="26"/>
        </w:rPr>
        <w:t xml:space="preserve">-562. </w:t>
      </w:r>
    </w:p>
    <w:p w:rsidR="00E71181" w:rsidRDefault="00C1721F" w:rsidP="00C1721F">
      <w:pPr>
        <w:rPr>
          <w:rFonts w:ascii="Times New Roman" w:hAnsi="Times New Roman" w:cs="Times New Roman"/>
          <w:sz w:val="26"/>
          <w:szCs w:val="26"/>
        </w:rPr>
      </w:pPr>
      <w:proofErr w:type="spellStart"/>
      <w:r w:rsidRPr="00BC4BD7">
        <w:rPr>
          <w:rFonts w:ascii="Times New Roman" w:hAnsi="Times New Roman" w:cs="Times New Roman"/>
          <w:sz w:val="26"/>
          <w:szCs w:val="26"/>
        </w:rPr>
        <w:t>Siegan</w:t>
      </w:r>
      <w:proofErr w:type="spellEnd"/>
      <w:r w:rsidRPr="00BC4BD7">
        <w:rPr>
          <w:rFonts w:ascii="Times New Roman" w:hAnsi="Times New Roman" w:cs="Times New Roman"/>
          <w:sz w:val="26"/>
          <w:szCs w:val="26"/>
        </w:rPr>
        <w:t xml:space="preserve">, B. H. (201l) Land Use Regulations Should Preserve Only Vital and Pressing Government Interests. </w:t>
      </w:r>
      <w:proofErr w:type="gramStart"/>
      <w:r w:rsidRPr="00BC4BD7">
        <w:rPr>
          <w:rFonts w:ascii="Times New Roman" w:hAnsi="Times New Roman" w:cs="Times New Roman"/>
          <w:sz w:val="26"/>
          <w:szCs w:val="26"/>
        </w:rPr>
        <w:t>Cato Journal, Vol. 10, 1, Spring/Summer, pp.127-158.</w:t>
      </w:r>
      <w:proofErr w:type="gramEnd"/>
    </w:p>
    <w:p w:rsidR="00E71181"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 xml:space="preserve"> </w:t>
      </w:r>
      <w:proofErr w:type="spellStart"/>
      <w:r w:rsidRPr="00BC4BD7">
        <w:rPr>
          <w:rFonts w:ascii="Times New Roman" w:hAnsi="Times New Roman" w:cs="Times New Roman"/>
          <w:sz w:val="26"/>
          <w:szCs w:val="26"/>
        </w:rPr>
        <w:t>Tullock</w:t>
      </w:r>
      <w:proofErr w:type="spellEnd"/>
      <w:r w:rsidRPr="00BC4BD7">
        <w:rPr>
          <w:rFonts w:ascii="Times New Roman" w:hAnsi="Times New Roman" w:cs="Times New Roman"/>
          <w:sz w:val="26"/>
          <w:szCs w:val="26"/>
        </w:rPr>
        <w:t xml:space="preserve">, G. Arthur S. and Brady, G. (2000) Government: </w:t>
      </w:r>
      <w:proofErr w:type="gramStart"/>
      <w:r w:rsidRPr="00BC4BD7">
        <w:rPr>
          <w:rFonts w:ascii="Times New Roman" w:hAnsi="Times New Roman" w:cs="Times New Roman"/>
          <w:sz w:val="26"/>
          <w:szCs w:val="26"/>
        </w:rPr>
        <w:t>Whose</w:t>
      </w:r>
      <w:proofErr w:type="gramEnd"/>
      <w:r w:rsidRPr="00BC4BD7">
        <w:rPr>
          <w:rFonts w:ascii="Times New Roman" w:hAnsi="Times New Roman" w:cs="Times New Roman"/>
          <w:sz w:val="26"/>
          <w:szCs w:val="26"/>
        </w:rPr>
        <w:t xml:space="preserve"> Obedient Servant? </w:t>
      </w:r>
      <w:proofErr w:type="gramStart"/>
      <w:r w:rsidRPr="00BC4BD7">
        <w:rPr>
          <w:rFonts w:ascii="Times New Roman" w:hAnsi="Times New Roman" w:cs="Times New Roman"/>
          <w:sz w:val="26"/>
          <w:szCs w:val="26"/>
        </w:rPr>
        <w:t xml:space="preserve">A </w:t>
      </w:r>
      <w:proofErr w:type="spellStart"/>
      <w:r w:rsidRPr="00BC4BD7">
        <w:rPr>
          <w:rFonts w:ascii="Times New Roman" w:hAnsi="Times New Roman" w:cs="Times New Roman"/>
          <w:sz w:val="26"/>
          <w:szCs w:val="26"/>
        </w:rPr>
        <w:t>Primerin</w:t>
      </w:r>
      <w:proofErr w:type="spellEnd"/>
      <w:r w:rsidRPr="00BC4BD7">
        <w:rPr>
          <w:rFonts w:ascii="Times New Roman" w:hAnsi="Times New Roman" w:cs="Times New Roman"/>
          <w:sz w:val="26"/>
          <w:szCs w:val="26"/>
        </w:rPr>
        <w:t xml:space="preserve"> Public Choice.</w:t>
      </w:r>
      <w:proofErr w:type="gramEnd"/>
      <w:r w:rsidRPr="00BC4BD7">
        <w:rPr>
          <w:rFonts w:ascii="Times New Roman" w:hAnsi="Times New Roman" w:cs="Times New Roman"/>
          <w:sz w:val="26"/>
          <w:szCs w:val="26"/>
        </w:rPr>
        <w:t xml:space="preserve"> </w:t>
      </w:r>
      <w:proofErr w:type="gramStart"/>
      <w:r w:rsidRPr="00BC4BD7">
        <w:rPr>
          <w:rFonts w:ascii="Times New Roman" w:hAnsi="Times New Roman" w:cs="Times New Roman"/>
          <w:sz w:val="26"/>
          <w:szCs w:val="26"/>
        </w:rPr>
        <w:t xml:space="preserve">The Institute of </w:t>
      </w:r>
      <w:proofErr w:type="spellStart"/>
      <w:r w:rsidRPr="00BC4BD7">
        <w:rPr>
          <w:rFonts w:ascii="Times New Roman" w:hAnsi="Times New Roman" w:cs="Times New Roman"/>
          <w:sz w:val="26"/>
          <w:szCs w:val="26"/>
        </w:rPr>
        <w:t>Econormic</w:t>
      </w:r>
      <w:proofErr w:type="spellEnd"/>
      <w:r w:rsidRPr="00BC4BD7">
        <w:rPr>
          <w:rFonts w:ascii="Times New Roman" w:hAnsi="Times New Roman" w:cs="Times New Roman"/>
          <w:sz w:val="26"/>
          <w:szCs w:val="26"/>
        </w:rPr>
        <w:t xml:space="preserve"> Affairs.</w:t>
      </w:r>
      <w:proofErr w:type="gramEnd"/>
      <w:r w:rsidRPr="00BC4BD7">
        <w:rPr>
          <w:rFonts w:ascii="Times New Roman" w:hAnsi="Times New Roman" w:cs="Times New Roman"/>
          <w:sz w:val="26"/>
          <w:szCs w:val="26"/>
        </w:rPr>
        <w:t xml:space="preserve"> IEA, London. </w:t>
      </w:r>
    </w:p>
    <w:p w:rsidR="00E71181" w:rsidRDefault="00C1721F" w:rsidP="00C1721F">
      <w:pPr>
        <w:rPr>
          <w:rFonts w:ascii="Times New Roman" w:hAnsi="Times New Roman" w:cs="Times New Roman"/>
          <w:sz w:val="26"/>
          <w:szCs w:val="26"/>
        </w:rPr>
      </w:pPr>
      <w:r w:rsidRPr="00BC4BD7">
        <w:rPr>
          <w:rFonts w:ascii="Times New Roman" w:hAnsi="Times New Roman" w:cs="Times New Roman"/>
          <w:sz w:val="26"/>
          <w:szCs w:val="26"/>
        </w:rPr>
        <w:t>Webster, C and Lai, L. W. C. (2003) Property Rights, Planning and Markets: Managing</w:t>
      </w:r>
      <w:r w:rsidR="004A5E31">
        <w:rPr>
          <w:rFonts w:ascii="Times New Roman" w:hAnsi="Times New Roman" w:cs="Times New Roman"/>
          <w:sz w:val="26"/>
          <w:szCs w:val="26"/>
        </w:rPr>
        <w:t xml:space="preserve"> </w:t>
      </w:r>
      <w:r w:rsidRPr="00BC4BD7">
        <w:rPr>
          <w:rFonts w:ascii="Times New Roman" w:hAnsi="Times New Roman" w:cs="Times New Roman"/>
          <w:sz w:val="26"/>
          <w:szCs w:val="26"/>
        </w:rPr>
        <w:t xml:space="preserve">Spontaneous Cities. Edward Elgar. </w:t>
      </w:r>
    </w:p>
    <w:p w:rsidR="00004DC0" w:rsidRDefault="00C1721F" w:rsidP="00C1721F">
      <w:pPr>
        <w:rPr>
          <w:rFonts w:ascii="Times New Roman" w:hAnsi="Times New Roman" w:cs="Times New Roman"/>
          <w:sz w:val="26"/>
          <w:szCs w:val="26"/>
        </w:rPr>
      </w:pPr>
      <w:proofErr w:type="spellStart"/>
      <w:proofErr w:type="gramStart"/>
      <w:r w:rsidRPr="00BC4BD7">
        <w:rPr>
          <w:rFonts w:ascii="Times New Roman" w:hAnsi="Times New Roman" w:cs="Times New Roman"/>
          <w:sz w:val="26"/>
          <w:szCs w:val="26"/>
        </w:rPr>
        <w:lastRenderedPageBreak/>
        <w:t>Wekwete</w:t>
      </w:r>
      <w:proofErr w:type="spellEnd"/>
      <w:r w:rsidRPr="00BC4BD7">
        <w:rPr>
          <w:rFonts w:ascii="Times New Roman" w:hAnsi="Times New Roman" w:cs="Times New Roman"/>
          <w:sz w:val="26"/>
          <w:szCs w:val="26"/>
        </w:rPr>
        <w:t>, K. H. (2002) Planning Law in sub-Saharan Africa-Focus on the Experiences in Southern and Eastern Africa.</w:t>
      </w:r>
      <w:proofErr w:type="gramEnd"/>
      <w:r w:rsidRPr="00BC4BD7">
        <w:rPr>
          <w:rFonts w:ascii="Times New Roman" w:hAnsi="Times New Roman" w:cs="Times New Roman"/>
          <w:sz w:val="26"/>
          <w:szCs w:val="26"/>
        </w:rPr>
        <w:t xml:space="preserve"> Habitat International, Vol. 19, </w:t>
      </w:r>
      <w:proofErr w:type="spellStart"/>
      <w:r w:rsidRPr="00BC4BD7">
        <w:rPr>
          <w:rFonts w:ascii="Times New Roman" w:hAnsi="Times New Roman" w:cs="Times New Roman"/>
          <w:sz w:val="26"/>
          <w:szCs w:val="26"/>
        </w:rPr>
        <w:t>No.l</w:t>
      </w:r>
      <w:proofErr w:type="spellEnd"/>
      <w:r w:rsidRPr="00BC4BD7">
        <w:rPr>
          <w:rFonts w:ascii="Times New Roman" w:hAnsi="Times New Roman" w:cs="Times New Roman"/>
          <w:sz w:val="26"/>
          <w:szCs w:val="26"/>
        </w:rPr>
        <w:t>. Pp. 13-28.</w:t>
      </w:r>
    </w:p>
    <w:p w:rsidR="00131339" w:rsidRDefault="00131339" w:rsidP="00C1721F">
      <w:pPr>
        <w:rPr>
          <w:rFonts w:ascii="Times New Roman" w:hAnsi="Times New Roman" w:cs="Times New Roman"/>
          <w:sz w:val="26"/>
          <w:szCs w:val="26"/>
        </w:rPr>
      </w:pPr>
    </w:p>
    <w:p w:rsidR="00131339" w:rsidRPr="006841F4" w:rsidRDefault="00131339" w:rsidP="00131339">
      <w:pPr>
        <w:jc w:val="center"/>
        <w:rPr>
          <w:rFonts w:ascii="Times New Roman" w:hAnsi="Times New Roman" w:cs="Times New Roman"/>
          <w:b/>
          <w:sz w:val="26"/>
          <w:szCs w:val="26"/>
        </w:rPr>
      </w:pPr>
      <w:r w:rsidRPr="006841F4">
        <w:rPr>
          <w:rFonts w:ascii="Times New Roman" w:hAnsi="Times New Roman" w:cs="Times New Roman"/>
          <w:b/>
          <w:sz w:val="26"/>
          <w:szCs w:val="26"/>
        </w:rPr>
        <w:t>QUESTIONNAIRE</w:t>
      </w:r>
    </w:p>
    <w:p w:rsidR="00131339" w:rsidRPr="006841F4" w:rsidRDefault="00131339" w:rsidP="00131339">
      <w:pPr>
        <w:jc w:val="center"/>
        <w:rPr>
          <w:rFonts w:ascii="Times New Roman" w:hAnsi="Times New Roman" w:cs="Times New Roman"/>
          <w:b/>
          <w:sz w:val="26"/>
          <w:szCs w:val="26"/>
        </w:rPr>
      </w:pPr>
      <w:r w:rsidRPr="006841F4">
        <w:rPr>
          <w:rFonts w:ascii="Times New Roman" w:hAnsi="Times New Roman" w:cs="Times New Roman"/>
          <w:b/>
          <w:sz w:val="26"/>
          <w:szCs w:val="26"/>
        </w:rPr>
        <w:t>KWARASTATE POLYTECHNIC ILORIN</w:t>
      </w:r>
    </w:p>
    <w:p w:rsidR="00131339" w:rsidRPr="006841F4" w:rsidRDefault="00131339" w:rsidP="00131339">
      <w:pPr>
        <w:jc w:val="center"/>
        <w:rPr>
          <w:rFonts w:ascii="Times New Roman" w:hAnsi="Times New Roman" w:cs="Times New Roman"/>
          <w:b/>
          <w:sz w:val="26"/>
          <w:szCs w:val="26"/>
        </w:rPr>
      </w:pPr>
      <w:r w:rsidRPr="006841F4">
        <w:rPr>
          <w:rFonts w:ascii="Times New Roman" w:hAnsi="Times New Roman" w:cs="Times New Roman"/>
          <w:b/>
          <w:sz w:val="26"/>
          <w:szCs w:val="26"/>
        </w:rPr>
        <w:t>INSTITTE OF ENVIRONMENTAL STUDIES</w:t>
      </w:r>
    </w:p>
    <w:p w:rsidR="00131339" w:rsidRPr="006841F4" w:rsidRDefault="00131339" w:rsidP="00131339">
      <w:pPr>
        <w:jc w:val="center"/>
        <w:rPr>
          <w:rFonts w:ascii="Times New Roman" w:hAnsi="Times New Roman" w:cs="Times New Roman"/>
          <w:b/>
          <w:sz w:val="26"/>
          <w:szCs w:val="26"/>
        </w:rPr>
      </w:pPr>
      <w:r w:rsidRPr="006841F4">
        <w:rPr>
          <w:rFonts w:ascii="Times New Roman" w:hAnsi="Times New Roman" w:cs="Times New Roman"/>
          <w:b/>
          <w:sz w:val="26"/>
          <w:szCs w:val="26"/>
        </w:rPr>
        <w:t>DEPARTIENT OF ESTATE MANAGEMENT</w:t>
      </w:r>
    </w:p>
    <w:p w:rsidR="00131339" w:rsidRPr="006841F4" w:rsidRDefault="00131339" w:rsidP="00131339">
      <w:pPr>
        <w:jc w:val="center"/>
        <w:rPr>
          <w:rFonts w:ascii="Times New Roman" w:hAnsi="Times New Roman" w:cs="Times New Roman"/>
          <w:b/>
          <w:sz w:val="26"/>
          <w:szCs w:val="26"/>
        </w:rPr>
      </w:pPr>
    </w:p>
    <w:p w:rsidR="00131339" w:rsidRPr="006841F4" w:rsidRDefault="00131339" w:rsidP="00131339">
      <w:pPr>
        <w:rPr>
          <w:rFonts w:ascii="Times New Roman" w:hAnsi="Times New Roman" w:cs="Times New Roman"/>
          <w:b/>
          <w:sz w:val="26"/>
          <w:szCs w:val="26"/>
        </w:rPr>
      </w:pPr>
      <w:r w:rsidRPr="006841F4">
        <w:rPr>
          <w:rFonts w:ascii="Times New Roman" w:hAnsi="Times New Roman" w:cs="Times New Roman"/>
          <w:b/>
          <w:sz w:val="26"/>
          <w:szCs w:val="26"/>
        </w:rPr>
        <w:t>Dear Sir/Madam.</w:t>
      </w:r>
    </w:p>
    <w:p w:rsidR="00131339" w:rsidRPr="006841F4" w:rsidRDefault="00131339" w:rsidP="00131339">
      <w:pPr>
        <w:rPr>
          <w:rFonts w:ascii="Times New Roman" w:hAnsi="Times New Roman" w:cs="Times New Roman"/>
          <w:b/>
          <w:sz w:val="26"/>
          <w:szCs w:val="26"/>
        </w:rPr>
      </w:pPr>
    </w:p>
    <w:p w:rsidR="00131339" w:rsidRPr="006841F4" w:rsidRDefault="00131339" w:rsidP="00131339">
      <w:pPr>
        <w:rPr>
          <w:rFonts w:ascii="Times New Roman" w:hAnsi="Times New Roman" w:cs="Times New Roman"/>
          <w:b/>
          <w:sz w:val="26"/>
          <w:szCs w:val="26"/>
        </w:rPr>
      </w:pPr>
      <w:r w:rsidRPr="006841F4">
        <w:rPr>
          <w:rFonts w:ascii="Times New Roman" w:hAnsi="Times New Roman" w:cs="Times New Roman"/>
          <w:b/>
          <w:sz w:val="26"/>
          <w:szCs w:val="26"/>
        </w:rPr>
        <w:tab/>
        <w:t xml:space="preserve">A QUESTIONNAIRE DESIGS IN </w:t>
      </w:r>
      <w:r w:rsidR="00D65D81">
        <w:rPr>
          <w:rFonts w:ascii="Times New Roman" w:hAnsi="Times New Roman" w:cs="Times New Roman"/>
          <w:b/>
          <w:sz w:val="26"/>
          <w:szCs w:val="26"/>
        </w:rPr>
        <w:t xml:space="preserve">AN ASSESSMENT OF LAND USE AND ALLOCATION PROCEDURE ON PROPERTY DEVELOPMENT </w:t>
      </w:r>
    </w:p>
    <w:p w:rsidR="00131339" w:rsidRPr="006841F4" w:rsidRDefault="00131339" w:rsidP="00131339">
      <w:pPr>
        <w:rPr>
          <w:rFonts w:ascii="Times New Roman" w:hAnsi="Times New Roman" w:cs="Times New Roman"/>
          <w:b/>
          <w:sz w:val="26"/>
          <w:szCs w:val="26"/>
        </w:rPr>
      </w:pPr>
      <w:r w:rsidRPr="006841F4">
        <w:rPr>
          <w:rFonts w:ascii="Times New Roman" w:hAnsi="Times New Roman" w:cs="Times New Roman"/>
          <w:b/>
          <w:sz w:val="26"/>
          <w:szCs w:val="26"/>
        </w:rPr>
        <w:tab/>
      </w:r>
      <w:r w:rsidRPr="006841F4">
        <w:rPr>
          <w:rFonts w:ascii="Times New Roman" w:hAnsi="Times New Roman" w:cs="Times New Roman"/>
          <w:b/>
          <w:sz w:val="26"/>
          <w:szCs w:val="26"/>
        </w:rPr>
        <w:tab/>
      </w:r>
      <w:r w:rsidR="00D65D81">
        <w:rPr>
          <w:rFonts w:ascii="Times New Roman" w:hAnsi="Times New Roman" w:cs="Times New Roman"/>
          <w:b/>
          <w:sz w:val="26"/>
          <w:szCs w:val="26"/>
        </w:rPr>
        <w:t>(A CASE STUDY OF MORO LOCAL GOVERNMENT</w:t>
      </w:r>
      <w:r w:rsidRPr="006841F4">
        <w:rPr>
          <w:rFonts w:ascii="Times New Roman" w:hAnsi="Times New Roman" w:cs="Times New Roman"/>
          <w:b/>
          <w:sz w:val="26"/>
          <w:szCs w:val="26"/>
        </w:rPr>
        <w:t>)</w:t>
      </w:r>
    </w:p>
    <w:p w:rsidR="00131339" w:rsidRPr="006841F4" w:rsidRDefault="00131339" w:rsidP="00131339">
      <w:pPr>
        <w:rPr>
          <w:rFonts w:ascii="Times New Roman" w:hAnsi="Times New Roman" w:cs="Times New Roman"/>
          <w:sz w:val="26"/>
          <w:szCs w:val="26"/>
        </w:rPr>
      </w:pPr>
      <w:r w:rsidRPr="006841F4">
        <w:rPr>
          <w:rFonts w:ascii="Times New Roman" w:hAnsi="Times New Roman" w:cs="Times New Roman"/>
          <w:sz w:val="26"/>
          <w:szCs w:val="26"/>
        </w:rPr>
        <w:t>Pleas kindly complete the Questionnaire below by Filling/ticking your option provided for the Question. [For the property in the study are]</w:t>
      </w:r>
    </w:p>
    <w:p w:rsidR="00131339" w:rsidRPr="006841F4" w:rsidRDefault="00131339" w:rsidP="00131339">
      <w:pPr>
        <w:rPr>
          <w:rFonts w:ascii="Times New Roman" w:hAnsi="Times New Roman" w:cs="Times New Roman"/>
          <w:b/>
          <w:sz w:val="26"/>
          <w:szCs w:val="26"/>
        </w:rPr>
      </w:pPr>
      <w:r w:rsidRPr="006841F4">
        <w:rPr>
          <w:rFonts w:ascii="Times New Roman" w:hAnsi="Times New Roman" w:cs="Times New Roman"/>
          <w:b/>
          <w:sz w:val="26"/>
          <w:szCs w:val="26"/>
        </w:rPr>
        <w:t>SECTION A</w:t>
      </w:r>
    </w:p>
    <w:p w:rsidR="00131339" w:rsidRPr="006841F4" w:rsidRDefault="00131339" w:rsidP="00131339">
      <w:pPr>
        <w:pStyle w:val="ListParagraph"/>
        <w:numPr>
          <w:ilvl w:val="0"/>
          <w:numId w:val="11"/>
        </w:numPr>
        <w:spacing w:after="160"/>
        <w:rPr>
          <w:rFonts w:ascii="Times New Roman" w:hAnsi="Times New Roman" w:cs="Times New Roman"/>
          <w:sz w:val="26"/>
          <w:szCs w:val="26"/>
        </w:rPr>
      </w:pPr>
      <w:r>
        <w:rPr>
          <w:rFonts w:ascii="Times New Roman" w:hAnsi="Times New Roman" w:cs="Times New Roman"/>
          <w:sz w:val="26"/>
          <w:szCs w:val="26"/>
        </w:rPr>
        <w:t>Gender of respondent</w:t>
      </w:r>
    </w:p>
    <w:p w:rsidR="00131339" w:rsidRPr="006841F4" w:rsidRDefault="00131339" w:rsidP="00131339">
      <w:pPr>
        <w:ind w:left="360"/>
        <w:rPr>
          <w:rFonts w:ascii="Times New Roman" w:hAnsi="Times New Roman" w:cs="Times New Roman"/>
          <w:sz w:val="26"/>
          <w:szCs w:val="26"/>
        </w:rPr>
      </w:pPr>
      <w:r w:rsidRPr="006841F4">
        <w:rPr>
          <w:rFonts w:ascii="Times New Roman" w:hAnsi="Times New Roman" w:cs="Times New Roman"/>
          <w:sz w:val="26"/>
          <w:szCs w:val="26"/>
        </w:rPr>
        <w:t xml:space="preserve">( ) Female () </w:t>
      </w:r>
      <w:r>
        <w:rPr>
          <w:rFonts w:ascii="Times New Roman" w:hAnsi="Times New Roman" w:cs="Times New Roman"/>
          <w:sz w:val="26"/>
          <w:szCs w:val="26"/>
        </w:rPr>
        <w:t>Male</w:t>
      </w:r>
    </w:p>
    <w:p w:rsidR="00131339" w:rsidRPr="006841F4" w:rsidRDefault="00131339" w:rsidP="00131339">
      <w:pPr>
        <w:pStyle w:val="ListParagraph"/>
        <w:numPr>
          <w:ilvl w:val="0"/>
          <w:numId w:val="11"/>
        </w:numPr>
        <w:spacing w:after="160"/>
        <w:rPr>
          <w:rFonts w:ascii="Times New Roman" w:hAnsi="Times New Roman" w:cs="Times New Roman"/>
          <w:sz w:val="26"/>
          <w:szCs w:val="26"/>
        </w:rPr>
      </w:pPr>
      <w:r w:rsidRPr="006841F4">
        <w:rPr>
          <w:rFonts w:ascii="Times New Roman" w:hAnsi="Times New Roman" w:cs="Times New Roman"/>
          <w:sz w:val="26"/>
          <w:szCs w:val="26"/>
        </w:rPr>
        <w:t xml:space="preserve">Age of Respondent </w:t>
      </w:r>
    </w:p>
    <w:p w:rsidR="00131339" w:rsidRPr="006841F4" w:rsidRDefault="00131339" w:rsidP="00131339">
      <w:pPr>
        <w:ind w:left="360"/>
        <w:rPr>
          <w:rFonts w:ascii="Times New Roman" w:hAnsi="Times New Roman" w:cs="Times New Roman"/>
          <w:sz w:val="26"/>
          <w:szCs w:val="26"/>
        </w:rPr>
      </w:pPr>
      <w:r w:rsidRPr="006841F4">
        <w:rPr>
          <w:rFonts w:ascii="Times New Roman" w:hAnsi="Times New Roman" w:cs="Times New Roman"/>
          <w:sz w:val="26"/>
          <w:szCs w:val="26"/>
        </w:rPr>
        <w:t xml:space="preserve">21 -30() 30 -40() 41-50 (O  </w:t>
      </w:r>
    </w:p>
    <w:p w:rsidR="00131339" w:rsidRPr="006841F4" w:rsidRDefault="00131339" w:rsidP="00131339">
      <w:pPr>
        <w:pStyle w:val="ListParagraph"/>
        <w:numPr>
          <w:ilvl w:val="0"/>
          <w:numId w:val="11"/>
        </w:numPr>
        <w:spacing w:after="160"/>
        <w:rPr>
          <w:rFonts w:ascii="Times New Roman" w:hAnsi="Times New Roman" w:cs="Times New Roman"/>
          <w:sz w:val="26"/>
          <w:szCs w:val="26"/>
        </w:rPr>
      </w:pPr>
      <w:r w:rsidRPr="006841F4">
        <w:rPr>
          <w:rFonts w:ascii="Times New Roman" w:hAnsi="Times New Roman" w:cs="Times New Roman"/>
          <w:sz w:val="26"/>
          <w:szCs w:val="26"/>
        </w:rPr>
        <w:t>Marital Status</w:t>
      </w:r>
    </w:p>
    <w:p w:rsidR="00131339" w:rsidRPr="006841F4" w:rsidRDefault="00131339" w:rsidP="00131339">
      <w:pPr>
        <w:ind w:left="360"/>
        <w:rPr>
          <w:rFonts w:ascii="Times New Roman" w:hAnsi="Times New Roman" w:cs="Times New Roman"/>
          <w:sz w:val="26"/>
          <w:szCs w:val="26"/>
        </w:rPr>
      </w:pPr>
      <w:r w:rsidRPr="006841F4">
        <w:rPr>
          <w:rFonts w:ascii="Times New Roman" w:hAnsi="Times New Roman" w:cs="Times New Roman"/>
          <w:sz w:val="26"/>
          <w:szCs w:val="26"/>
        </w:rPr>
        <w:t xml:space="preserve">Married () Single () </w:t>
      </w:r>
      <w:r w:rsidR="004A229C">
        <w:rPr>
          <w:rFonts w:ascii="Times New Roman" w:hAnsi="Times New Roman" w:cs="Times New Roman"/>
          <w:sz w:val="26"/>
          <w:szCs w:val="26"/>
        </w:rPr>
        <w:t>Divorced ()</w:t>
      </w:r>
    </w:p>
    <w:p w:rsidR="00131339" w:rsidRPr="006841F4" w:rsidRDefault="00131339" w:rsidP="00131339">
      <w:pPr>
        <w:pStyle w:val="ListParagraph"/>
        <w:numPr>
          <w:ilvl w:val="0"/>
          <w:numId w:val="11"/>
        </w:numPr>
        <w:spacing w:after="160"/>
        <w:rPr>
          <w:rFonts w:ascii="Times New Roman" w:hAnsi="Times New Roman" w:cs="Times New Roman"/>
          <w:sz w:val="26"/>
          <w:szCs w:val="26"/>
        </w:rPr>
      </w:pPr>
      <w:r w:rsidRPr="006841F4">
        <w:rPr>
          <w:rFonts w:ascii="Times New Roman" w:hAnsi="Times New Roman" w:cs="Times New Roman"/>
          <w:sz w:val="26"/>
          <w:szCs w:val="26"/>
        </w:rPr>
        <w:lastRenderedPageBreak/>
        <w:t xml:space="preserve">Educational Qualification </w:t>
      </w:r>
    </w:p>
    <w:p w:rsidR="00131339" w:rsidRPr="006841F4" w:rsidRDefault="00131339" w:rsidP="00131339">
      <w:pPr>
        <w:ind w:left="360"/>
        <w:rPr>
          <w:rFonts w:ascii="Times New Roman" w:hAnsi="Times New Roman" w:cs="Times New Roman"/>
          <w:sz w:val="26"/>
          <w:szCs w:val="26"/>
        </w:rPr>
      </w:pPr>
      <w:r w:rsidRPr="006841F4">
        <w:rPr>
          <w:rFonts w:ascii="Times New Roman" w:hAnsi="Times New Roman" w:cs="Times New Roman"/>
          <w:sz w:val="26"/>
          <w:szCs w:val="26"/>
        </w:rPr>
        <w:t>Primary ( ) Secondary ( ) HND/</w:t>
      </w:r>
      <w:proofErr w:type="spellStart"/>
      <w:r w:rsidRPr="006841F4">
        <w:rPr>
          <w:rFonts w:ascii="Times New Roman" w:hAnsi="Times New Roman" w:cs="Times New Roman"/>
          <w:sz w:val="26"/>
          <w:szCs w:val="26"/>
        </w:rPr>
        <w:t>Bsc</w:t>
      </w:r>
      <w:proofErr w:type="spellEnd"/>
    </w:p>
    <w:p w:rsidR="004A229C" w:rsidRDefault="004A229C" w:rsidP="004A229C">
      <w:pPr>
        <w:pStyle w:val="ListParagraph"/>
        <w:spacing w:after="160"/>
        <w:rPr>
          <w:rFonts w:ascii="Times New Roman" w:hAnsi="Times New Roman" w:cs="Times New Roman"/>
          <w:sz w:val="26"/>
          <w:szCs w:val="26"/>
        </w:rPr>
      </w:pPr>
    </w:p>
    <w:p w:rsidR="00131339" w:rsidRPr="006841F4" w:rsidRDefault="00131339" w:rsidP="00131339">
      <w:pPr>
        <w:pStyle w:val="ListParagraph"/>
        <w:numPr>
          <w:ilvl w:val="0"/>
          <w:numId w:val="11"/>
        </w:numPr>
        <w:spacing w:after="160"/>
        <w:rPr>
          <w:rFonts w:ascii="Times New Roman" w:hAnsi="Times New Roman" w:cs="Times New Roman"/>
          <w:sz w:val="26"/>
          <w:szCs w:val="26"/>
        </w:rPr>
      </w:pPr>
      <w:proofErr w:type="spellStart"/>
      <w:r w:rsidRPr="006841F4">
        <w:rPr>
          <w:rFonts w:ascii="Times New Roman" w:hAnsi="Times New Roman" w:cs="Times New Roman"/>
          <w:sz w:val="26"/>
          <w:szCs w:val="26"/>
        </w:rPr>
        <w:t>Ocupation</w:t>
      </w:r>
      <w:proofErr w:type="spellEnd"/>
    </w:p>
    <w:p w:rsidR="00131339" w:rsidRPr="006841F4" w:rsidRDefault="00131339" w:rsidP="00131339">
      <w:pPr>
        <w:ind w:left="360"/>
        <w:rPr>
          <w:rFonts w:ascii="Times New Roman" w:hAnsi="Times New Roman" w:cs="Times New Roman"/>
          <w:sz w:val="26"/>
          <w:szCs w:val="26"/>
        </w:rPr>
      </w:pPr>
      <w:r w:rsidRPr="006841F4">
        <w:rPr>
          <w:rFonts w:ascii="Times New Roman" w:hAnsi="Times New Roman" w:cs="Times New Roman"/>
          <w:sz w:val="26"/>
          <w:szCs w:val="26"/>
        </w:rPr>
        <w:t xml:space="preserve"> Trader () Business man/woman ( ) </w:t>
      </w:r>
      <w:proofErr w:type="gramStart"/>
      <w:r w:rsidRPr="006841F4">
        <w:rPr>
          <w:rFonts w:ascii="Times New Roman" w:hAnsi="Times New Roman" w:cs="Times New Roman"/>
          <w:sz w:val="26"/>
          <w:szCs w:val="26"/>
        </w:rPr>
        <w:t>Other</w:t>
      </w:r>
      <w:proofErr w:type="gramEnd"/>
      <w:r w:rsidRPr="006841F4">
        <w:rPr>
          <w:rFonts w:ascii="Times New Roman" w:hAnsi="Times New Roman" w:cs="Times New Roman"/>
          <w:sz w:val="26"/>
          <w:szCs w:val="26"/>
        </w:rPr>
        <w:t xml:space="preserve"> specify () Civil servant () </w:t>
      </w:r>
    </w:p>
    <w:p w:rsidR="00131339" w:rsidRPr="006841F4" w:rsidRDefault="00131339" w:rsidP="00131339">
      <w:pPr>
        <w:ind w:left="360"/>
        <w:rPr>
          <w:rFonts w:ascii="Times New Roman" w:hAnsi="Times New Roman" w:cs="Times New Roman"/>
          <w:sz w:val="26"/>
          <w:szCs w:val="26"/>
        </w:rPr>
      </w:pPr>
    </w:p>
    <w:p w:rsidR="00131339" w:rsidRPr="006841F4" w:rsidRDefault="00131339" w:rsidP="00131339">
      <w:pPr>
        <w:rPr>
          <w:rFonts w:ascii="Times New Roman" w:hAnsi="Times New Roman" w:cs="Times New Roman"/>
          <w:b/>
          <w:sz w:val="26"/>
          <w:szCs w:val="26"/>
        </w:rPr>
      </w:pPr>
      <w:r w:rsidRPr="006841F4">
        <w:rPr>
          <w:rFonts w:ascii="Times New Roman" w:hAnsi="Times New Roman" w:cs="Times New Roman"/>
          <w:b/>
          <w:sz w:val="26"/>
          <w:szCs w:val="26"/>
        </w:rPr>
        <w:t xml:space="preserve">SECTION B </w:t>
      </w:r>
    </w:p>
    <w:p w:rsidR="00131339" w:rsidRPr="006841F4" w:rsidRDefault="00131339" w:rsidP="00131339">
      <w:pPr>
        <w:rPr>
          <w:rFonts w:ascii="Times New Roman" w:hAnsi="Times New Roman" w:cs="Times New Roman"/>
          <w:sz w:val="26"/>
          <w:szCs w:val="26"/>
        </w:rPr>
      </w:pPr>
      <w:proofErr w:type="gramStart"/>
      <w:r w:rsidRPr="006841F4">
        <w:rPr>
          <w:rFonts w:ascii="Times New Roman" w:hAnsi="Times New Roman" w:cs="Times New Roman"/>
          <w:sz w:val="26"/>
          <w:szCs w:val="26"/>
        </w:rPr>
        <w:t>6.</w:t>
      </w:r>
      <w:r w:rsidR="002370A2">
        <w:rPr>
          <w:rFonts w:ascii="Times New Roman" w:hAnsi="Times New Roman" w:cs="Times New Roman"/>
          <w:sz w:val="26"/>
          <w:szCs w:val="26"/>
        </w:rPr>
        <w:t>Was</w:t>
      </w:r>
      <w:proofErr w:type="gramEnd"/>
      <w:r w:rsidR="002370A2">
        <w:rPr>
          <w:rFonts w:ascii="Times New Roman" w:hAnsi="Times New Roman" w:cs="Times New Roman"/>
          <w:sz w:val="26"/>
          <w:szCs w:val="26"/>
        </w:rPr>
        <w:t xml:space="preserve"> there starving among the traders</w:t>
      </w:r>
      <w:r w:rsidRPr="006841F4">
        <w:rPr>
          <w:rFonts w:ascii="Times New Roman" w:hAnsi="Times New Roman" w:cs="Times New Roman"/>
          <w:sz w:val="26"/>
          <w:szCs w:val="26"/>
        </w:rPr>
        <w:t xml:space="preserve"> </w:t>
      </w:r>
    </w:p>
    <w:p w:rsidR="00131339" w:rsidRPr="006841F4" w:rsidRDefault="00131339" w:rsidP="00131339">
      <w:pPr>
        <w:rPr>
          <w:rFonts w:ascii="Times New Roman" w:hAnsi="Times New Roman" w:cs="Times New Roman"/>
          <w:sz w:val="26"/>
          <w:szCs w:val="26"/>
        </w:rPr>
      </w:pPr>
      <w:proofErr w:type="gramStart"/>
      <w:r w:rsidRPr="006841F4">
        <w:rPr>
          <w:rFonts w:ascii="Times New Roman" w:hAnsi="Times New Roman" w:cs="Times New Roman"/>
          <w:sz w:val="26"/>
          <w:szCs w:val="26"/>
        </w:rPr>
        <w:t>Yes(</w:t>
      </w:r>
      <w:proofErr w:type="gramEnd"/>
      <w:r w:rsidRPr="006841F4">
        <w:rPr>
          <w:rFonts w:ascii="Times New Roman" w:hAnsi="Times New Roman" w:cs="Times New Roman"/>
          <w:sz w:val="26"/>
          <w:szCs w:val="26"/>
        </w:rPr>
        <w:t xml:space="preserve"> ) No( ) </w:t>
      </w:r>
    </w:p>
    <w:p w:rsidR="00131339" w:rsidRPr="006841F4" w:rsidRDefault="00131339" w:rsidP="00131339">
      <w:pPr>
        <w:rPr>
          <w:rFonts w:ascii="Times New Roman" w:hAnsi="Times New Roman" w:cs="Times New Roman"/>
          <w:sz w:val="26"/>
          <w:szCs w:val="26"/>
        </w:rPr>
      </w:pPr>
      <w:r w:rsidRPr="006841F4">
        <w:rPr>
          <w:rFonts w:ascii="Times New Roman" w:hAnsi="Times New Roman" w:cs="Times New Roman"/>
          <w:sz w:val="26"/>
          <w:szCs w:val="26"/>
        </w:rPr>
        <w:t xml:space="preserve">7. If yes how adequate is it Adequately ( ) Manageable ( ) </w:t>
      </w:r>
      <w:proofErr w:type="gramStart"/>
      <w:r w:rsidRPr="006841F4">
        <w:rPr>
          <w:rFonts w:ascii="Times New Roman" w:hAnsi="Times New Roman" w:cs="Times New Roman"/>
          <w:sz w:val="26"/>
          <w:szCs w:val="26"/>
        </w:rPr>
        <w:t>Inadequate(</w:t>
      </w:r>
      <w:proofErr w:type="gramEnd"/>
      <w:r w:rsidRPr="006841F4">
        <w:rPr>
          <w:rFonts w:ascii="Times New Roman" w:hAnsi="Times New Roman" w:cs="Times New Roman"/>
          <w:sz w:val="26"/>
          <w:szCs w:val="26"/>
        </w:rPr>
        <w:t xml:space="preserve"> ) </w:t>
      </w:r>
    </w:p>
    <w:p w:rsidR="00131339" w:rsidRPr="006841F4" w:rsidRDefault="00131339" w:rsidP="00131339">
      <w:pPr>
        <w:rPr>
          <w:rFonts w:ascii="Times New Roman" w:hAnsi="Times New Roman" w:cs="Times New Roman"/>
          <w:sz w:val="26"/>
          <w:szCs w:val="26"/>
        </w:rPr>
      </w:pPr>
      <w:r w:rsidRPr="006841F4">
        <w:rPr>
          <w:rFonts w:ascii="Times New Roman" w:hAnsi="Times New Roman" w:cs="Times New Roman"/>
          <w:sz w:val="26"/>
          <w:szCs w:val="26"/>
        </w:rPr>
        <w:t xml:space="preserve">8. </w:t>
      </w:r>
      <w:proofErr w:type="spellStart"/>
      <w:proofErr w:type="gramStart"/>
      <w:r w:rsidRPr="006841F4">
        <w:rPr>
          <w:rFonts w:ascii="Times New Roman" w:hAnsi="Times New Roman" w:cs="Times New Roman"/>
          <w:sz w:val="26"/>
          <w:szCs w:val="26"/>
        </w:rPr>
        <w:t>ls</w:t>
      </w:r>
      <w:proofErr w:type="spellEnd"/>
      <w:proofErr w:type="gramEnd"/>
      <w:r w:rsidRPr="006841F4">
        <w:rPr>
          <w:rFonts w:ascii="Times New Roman" w:hAnsi="Times New Roman" w:cs="Times New Roman"/>
          <w:sz w:val="26"/>
          <w:szCs w:val="26"/>
        </w:rPr>
        <w:t xml:space="preserve"> there any good infrastructure facility in your </w:t>
      </w:r>
      <w:proofErr w:type="spellStart"/>
      <w:r w:rsidRPr="006841F4">
        <w:rPr>
          <w:rFonts w:ascii="Times New Roman" w:hAnsi="Times New Roman" w:cs="Times New Roman"/>
          <w:sz w:val="26"/>
          <w:szCs w:val="26"/>
        </w:rPr>
        <w:t>buildíng</w:t>
      </w:r>
      <w:proofErr w:type="spellEnd"/>
      <w:r w:rsidRPr="006841F4">
        <w:rPr>
          <w:rFonts w:ascii="Times New Roman" w:hAnsi="Times New Roman" w:cs="Times New Roman"/>
          <w:sz w:val="26"/>
          <w:szCs w:val="26"/>
        </w:rPr>
        <w:t xml:space="preserve">? Yes ( ) No () 9. Are there </w:t>
      </w:r>
      <w:proofErr w:type="spellStart"/>
      <w:r w:rsidRPr="006841F4">
        <w:rPr>
          <w:rFonts w:ascii="Times New Roman" w:hAnsi="Times New Roman" w:cs="Times New Roman"/>
          <w:sz w:val="26"/>
          <w:szCs w:val="26"/>
        </w:rPr>
        <w:t>cnough</w:t>
      </w:r>
      <w:proofErr w:type="spellEnd"/>
      <w:r w:rsidRPr="006841F4">
        <w:rPr>
          <w:rFonts w:ascii="Times New Roman" w:hAnsi="Times New Roman" w:cs="Times New Roman"/>
          <w:sz w:val="26"/>
          <w:szCs w:val="26"/>
        </w:rPr>
        <w:t xml:space="preserve"> of infrastructure facilities in your building? Yes () No) </w:t>
      </w:r>
    </w:p>
    <w:p w:rsidR="00131339" w:rsidRPr="006841F4" w:rsidRDefault="00131339" w:rsidP="00131339">
      <w:pPr>
        <w:rPr>
          <w:rFonts w:ascii="Times New Roman" w:hAnsi="Times New Roman" w:cs="Times New Roman"/>
          <w:sz w:val="26"/>
          <w:szCs w:val="26"/>
        </w:rPr>
      </w:pPr>
      <w:r w:rsidRPr="006841F4">
        <w:rPr>
          <w:rFonts w:ascii="Times New Roman" w:hAnsi="Times New Roman" w:cs="Times New Roman"/>
          <w:sz w:val="26"/>
          <w:szCs w:val="26"/>
        </w:rPr>
        <w:t xml:space="preserve">10. What are the building materials in your building component? Pattern Door () Louvers Window ( ) Glass Doors ( ) Iron Doors ( ) All of </w:t>
      </w:r>
      <w:proofErr w:type="spellStart"/>
      <w:r w:rsidRPr="006841F4">
        <w:rPr>
          <w:rFonts w:ascii="Times New Roman" w:hAnsi="Times New Roman" w:cs="Times New Roman"/>
          <w:sz w:val="26"/>
          <w:szCs w:val="26"/>
        </w:rPr>
        <w:t>thc</w:t>
      </w:r>
      <w:proofErr w:type="spellEnd"/>
      <w:r w:rsidRPr="006841F4">
        <w:rPr>
          <w:rFonts w:ascii="Times New Roman" w:hAnsi="Times New Roman" w:cs="Times New Roman"/>
          <w:sz w:val="26"/>
          <w:szCs w:val="26"/>
        </w:rPr>
        <w:t xml:space="preserve"> above ( ) Asbestos () Iron </w:t>
      </w:r>
      <w:proofErr w:type="spellStart"/>
      <w:proofErr w:type="gramStart"/>
      <w:r w:rsidRPr="006841F4">
        <w:rPr>
          <w:rFonts w:ascii="Times New Roman" w:hAnsi="Times New Roman" w:cs="Times New Roman"/>
          <w:sz w:val="26"/>
          <w:szCs w:val="26"/>
        </w:rPr>
        <w:t>shect</w:t>
      </w:r>
      <w:proofErr w:type="spellEnd"/>
      <w:r w:rsidRPr="006841F4">
        <w:rPr>
          <w:rFonts w:ascii="Times New Roman" w:hAnsi="Times New Roman" w:cs="Times New Roman"/>
          <w:sz w:val="26"/>
          <w:szCs w:val="26"/>
        </w:rPr>
        <w:t>(</w:t>
      </w:r>
      <w:proofErr w:type="gramEnd"/>
      <w:r w:rsidRPr="006841F4">
        <w:rPr>
          <w:rFonts w:ascii="Times New Roman" w:hAnsi="Times New Roman" w:cs="Times New Roman"/>
          <w:sz w:val="26"/>
          <w:szCs w:val="26"/>
        </w:rPr>
        <w:t xml:space="preserve">) Yes( ) No ( ) Thatched Roof( ) Glass window () Wooden Door( ) </w:t>
      </w:r>
    </w:p>
    <w:p w:rsidR="00131339" w:rsidRPr="006841F4" w:rsidRDefault="00131339" w:rsidP="00131339">
      <w:pPr>
        <w:rPr>
          <w:rFonts w:ascii="Times New Roman" w:hAnsi="Times New Roman" w:cs="Times New Roman"/>
          <w:sz w:val="26"/>
          <w:szCs w:val="26"/>
        </w:rPr>
      </w:pPr>
      <w:r w:rsidRPr="006841F4">
        <w:rPr>
          <w:rFonts w:ascii="Times New Roman" w:hAnsi="Times New Roman" w:cs="Times New Roman"/>
          <w:sz w:val="26"/>
          <w:szCs w:val="26"/>
        </w:rPr>
        <w:t xml:space="preserve">11. Is there any infrastructural development by the government within you area? </w:t>
      </w:r>
    </w:p>
    <w:p w:rsidR="00131339" w:rsidRPr="006841F4" w:rsidRDefault="00131339" w:rsidP="00131339">
      <w:pPr>
        <w:rPr>
          <w:rFonts w:ascii="Times New Roman" w:hAnsi="Times New Roman" w:cs="Times New Roman"/>
          <w:sz w:val="26"/>
          <w:szCs w:val="26"/>
        </w:rPr>
      </w:pPr>
      <w:r w:rsidRPr="006841F4">
        <w:rPr>
          <w:rFonts w:ascii="Times New Roman" w:hAnsi="Times New Roman" w:cs="Times New Roman"/>
          <w:sz w:val="26"/>
          <w:szCs w:val="26"/>
        </w:rPr>
        <w:t xml:space="preserve">12. What is the level of development by the government within you locality? Very </w:t>
      </w:r>
      <w:proofErr w:type="gramStart"/>
      <w:r w:rsidRPr="006841F4">
        <w:rPr>
          <w:rFonts w:ascii="Times New Roman" w:hAnsi="Times New Roman" w:cs="Times New Roman"/>
          <w:sz w:val="26"/>
          <w:szCs w:val="26"/>
        </w:rPr>
        <w:t>High(</w:t>
      </w:r>
      <w:proofErr w:type="gramEnd"/>
      <w:r w:rsidRPr="006841F4">
        <w:rPr>
          <w:rFonts w:ascii="Times New Roman" w:hAnsi="Times New Roman" w:cs="Times New Roman"/>
          <w:sz w:val="26"/>
          <w:szCs w:val="26"/>
        </w:rPr>
        <w:t xml:space="preserve"> ) High ()Low( )Average () </w:t>
      </w:r>
    </w:p>
    <w:p w:rsidR="00131339" w:rsidRPr="006841F4" w:rsidRDefault="00131339" w:rsidP="00131339">
      <w:pPr>
        <w:rPr>
          <w:rFonts w:ascii="Times New Roman" w:hAnsi="Times New Roman" w:cs="Times New Roman"/>
          <w:sz w:val="26"/>
          <w:szCs w:val="26"/>
        </w:rPr>
      </w:pPr>
      <w:r w:rsidRPr="006841F4">
        <w:rPr>
          <w:rFonts w:ascii="Times New Roman" w:hAnsi="Times New Roman" w:cs="Times New Roman"/>
          <w:sz w:val="26"/>
          <w:szCs w:val="26"/>
        </w:rPr>
        <w:t xml:space="preserve">13. What are the facilities available in your building? Pipe - borne Water () Electricity () Other Specify () </w:t>
      </w:r>
    </w:p>
    <w:p w:rsidR="00131339" w:rsidRPr="006841F4" w:rsidRDefault="00131339" w:rsidP="00131339">
      <w:pPr>
        <w:rPr>
          <w:rFonts w:ascii="Times New Roman" w:hAnsi="Times New Roman" w:cs="Times New Roman"/>
          <w:sz w:val="26"/>
          <w:szCs w:val="26"/>
        </w:rPr>
      </w:pPr>
      <w:r w:rsidRPr="006841F4">
        <w:rPr>
          <w:rFonts w:ascii="Times New Roman" w:hAnsi="Times New Roman" w:cs="Times New Roman"/>
          <w:sz w:val="26"/>
          <w:szCs w:val="26"/>
        </w:rPr>
        <w:t>14. What are the conditions of infrastructural facilities in your building? Good ( ) Bad</w:t>
      </w:r>
      <w:r w:rsidR="002370A2">
        <w:rPr>
          <w:rFonts w:ascii="Times New Roman" w:hAnsi="Times New Roman" w:cs="Times New Roman"/>
          <w:sz w:val="26"/>
          <w:szCs w:val="26"/>
        </w:rPr>
        <w:t xml:space="preserve"> </w:t>
      </w:r>
      <w:r w:rsidRPr="006841F4">
        <w:rPr>
          <w:rFonts w:ascii="Times New Roman" w:hAnsi="Times New Roman" w:cs="Times New Roman"/>
          <w:sz w:val="26"/>
          <w:szCs w:val="26"/>
        </w:rPr>
        <w:t>( ) Very (Good ( ) Poor ( )</w:t>
      </w:r>
    </w:p>
    <w:p w:rsidR="00131339" w:rsidRPr="00BC4BD7" w:rsidRDefault="00131339" w:rsidP="00C1721F">
      <w:pPr>
        <w:rPr>
          <w:rFonts w:ascii="Times New Roman" w:hAnsi="Times New Roman" w:cs="Times New Roman"/>
          <w:sz w:val="26"/>
          <w:szCs w:val="26"/>
        </w:rPr>
      </w:pPr>
    </w:p>
    <w:sectPr w:rsidR="00131339" w:rsidRPr="00BC4BD7" w:rsidSect="00EB22F9">
      <w:pgSz w:w="11520" w:h="1440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D31A2"/>
    <w:multiLevelType w:val="multilevel"/>
    <w:tmpl w:val="7E2CE138"/>
    <w:lvl w:ilvl="0">
      <w:start w:val="1"/>
      <w:numFmt w:val="upperRoman"/>
      <w:lvlText w:val="%1."/>
      <w:lvlJc w:val="right"/>
      <w:pPr>
        <w:ind w:left="144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
    <w:nsid w:val="24D12176"/>
    <w:multiLevelType w:val="hybridMultilevel"/>
    <w:tmpl w:val="EE82825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8626171"/>
    <w:multiLevelType w:val="multilevel"/>
    <w:tmpl w:val="E69452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BFE725C"/>
    <w:multiLevelType w:val="hybridMultilevel"/>
    <w:tmpl w:val="59047614"/>
    <w:lvl w:ilvl="0" w:tplc="48184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8C01B0"/>
    <w:multiLevelType w:val="multilevel"/>
    <w:tmpl w:val="B0BCC418"/>
    <w:lvl w:ilvl="0">
      <w:start w:val="1"/>
      <w:numFmt w:val="decimal"/>
      <w:lvlText w:val="%1"/>
      <w:lvlJc w:val="left"/>
      <w:pPr>
        <w:ind w:left="405" w:hanging="405"/>
      </w:pPr>
      <w:rPr>
        <w:rFonts w:hint="default"/>
      </w:rPr>
    </w:lvl>
    <w:lvl w:ilvl="1">
      <w:start w:val="5"/>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nsid w:val="417B3D28"/>
    <w:multiLevelType w:val="hybridMultilevel"/>
    <w:tmpl w:val="DAF4698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6C6124A2"/>
    <w:multiLevelType w:val="hybridMultilevel"/>
    <w:tmpl w:val="7BE46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C6502A"/>
    <w:multiLevelType w:val="hybridMultilevel"/>
    <w:tmpl w:val="8F2E82BA"/>
    <w:lvl w:ilvl="0" w:tplc="5C2A2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A73CCF"/>
    <w:multiLevelType w:val="hybridMultilevel"/>
    <w:tmpl w:val="3AE8345C"/>
    <w:lvl w:ilvl="0" w:tplc="2E0603A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053999"/>
    <w:multiLevelType w:val="hybridMultilevel"/>
    <w:tmpl w:val="BA1E8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DD28F1"/>
    <w:multiLevelType w:val="hybridMultilevel"/>
    <w:tmpl w:val="5AAC09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4"/>
  </w:num>
  <w:num w:numId="3">
    <w:abstractNumId w:val="0"/>
  </w:num>
  <w:num w:numId="4">
    <w:abstractNumId w:val="7"/>
  </w:num>
  <w:num w:numId="5">
    <w:abstractNumId w:val="1"/>
  </w:num>
  <w:num w:numId="6">
    <w:abstractNumId w:val="10"/>
  </w:num>
  <w:num w:numId="7">
    <w:abstractNumId w:val="9"/>
  </w:num>
  <w:num w:numId="8">
    <w:abstractNumId w:val="5"/>
  </w:num>
  <w:num w:numId="9">
    <w:abstractNumId w:val="2"/>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721F"/>
    <w:rsid w:val="000010B4"/>
    <w:rsid w:val="0000328A"/>
    <w:rsid w:val="00004DC0"/>
    <w:rsid w:val="0001578D"/>
    <w:rsid w:val="00021AE0"/>
    <w:rsid w:val="00021B4F"/>
    <w:rsid w:val="000379F7"/>
    <w:rsid w:val="0008297C"/>
    <w:rsid w:val="000B402D"/>
    <w:rsid w:val="000C020B"/>
    <w:rsid w:val="000C6583"/>
    <w:rsid w:val="00100E2E"/>
    <w:rsid w:val="00106066"/>
    <w:rsid w:val="00124343"/>
    <w:rsid w:val="00131339"/>
    <w:rsid w:val="00133FEB"/>
    <w:rsid w:val="00145307"/>
    <w:rsid w:val="00152FA3"/>
    <w:rsid w:val="00154906"/>
    <w:rsid w:val="001565C5"/>
    <w:rsid w:val="001579AE"/>
    <w:rsid w:val="001620D6"/>
    <w:rsid w:val="00191C3A"/>
    <w:rsid w:val="001A55FA"/>
    <w:rsid w:val="001B254D"/>
    <w:rsid w:val="001C0742"/>
    <w:rsid w:val="001D14BA"/>
    <w:rsid w:val="001D43C6"/>
    <w:rsid w:val="001F2220"/>
    <w:rsid w:val="00203803"/>
    <w:rsid w:val="00227968"/>
    <w:rsid w:val="00231A9B"/>
    <w:rsid w:val="002370A2"/>
    <w:rsid w:val="00242F06"/>
    <w:rsid w:val="0024566D"/>
    <w:rsid w:val="00246637"/>
    <w:rsid w:val="00267E9D"/>
    <w:rsid w:val="00273BC8"/>
    <w:rsid w:val="00280C25"/>
    <w:rsid w:val="0029515A"/>
    <w:rsid w:val="002E4281"/>
    <w:rsid w:val="003064F2"/>
    <w:rsid w:val="00316FEB"/>
    <w:rsid w:val="00330A66"/>
    <w:rsid w:val="00350C28"/>
    <w:rsid w:val="003538A6"/>
    <w:rsid w:val="00366EF0"/>
    <w:rsid w:val="0037230D"/>
    <w:rsid w:val="00382525"/>
    <w:rsid w:val="00384DFF"/>
    <w:rsid w:val="003B0D52"/>
    <w:rsid w:val="003E2638"/>
    <w:rsid w:val="003E734C"/>
    <w:rsid w:val="00400170"/>
    <w:rsid w:val="00423F6E"/>
    <w:rsid w:val="00443064"/>
    <w:rsid w:val="00447A28"/>
    <w:rsid w:val="004529CA"/>
    <w:rsid w:val="00453603"/>
    <w:rsid w:val="004568CB"/>
    <w:rsid w:val="00467053"/>
    <w:rsid w:val="004701EA"/>
    <w:rsid w:val="00472BD9"/>
    <w:rsid w:val="00482B00"/>
    <w:rsid w:val="00490DD6"/>
    <w:rsid w:val="00492A24"/>
    <w:rsid w:val="00493D5F"/>
    <w:rsid w:val="004A229C"/>
    <w:rsid w:val="004A5E31"/>
    <w:rsid w:val="004C3A85"/>
    <w:rsid w:val="004D0939"/>
    <w:rsid w:val="004D72B3"/>
    <w:rsid w:val="004D79D8"/>
    <w:rsid w:val="004F646B"/>
    <w:rsid w:val="00523DA4"/>
    <w:rsid w:val="00527A50"/>
    <w:rsid w:val="0053617F"/>
    <w:rsid w:val="00543C72"/>
    <w:rsid w:val="00544A38"/>
    <w:rsid w:val="00545F2F"/>
    <w:rsid w:val="00584B47"/>
    <w:rsid w:val="005D0766"/>
    <w:rsid w:val="005F6ADC"/>
    <w:rsid w:val="00637C03"/>
    <w:rsid w:val="006430B8"/>
    <w:rsid w:val="006A35BE"/>
    <w:rsid w:val="006B26BA"/>
    <w:rsid w:val="006C6315"/>
    <w:rsid w:val="006E492A"/>
    <w:rsid w:val="006F38B6"/>
    <w:rsid w:val="007016C3"/>
    <w:rsid w:val="00720747"/>
    <w:rsid w:val="00756B1F"/>
    <w:rsid w:val="0077656F"/>
    <w:rsid w:val="007C3DB2"/>
    <w:rsid w:val="007C5F14"/>
    <w:rsid w:val="007C7248"/>
    <w:rsid w:val="007C7EC2"/>
    <w:rsid w:val="007E0D10"/>
    <w:rsid w:val="007F7068"/>
    <w:rsid w:val="00817FCC"/>
    <w:rsid w:val="00820F63"/>
    <w:rsid w:val="008308D9"/>
    <w:rsid w:val="00852A92"/>
    <w:rsid w:val="00861D22"/>
    <w:rsid w:val="0088529D"/>
    <w:rsid w:val="008A37C1"/>
    <w:rsid w:val="008A4253"/>
    <w:rsid w:val="008B52C6"/>
    <w:rsid w:val="008C6188"/>
    <w:rsid w:val="008C7CB9"/>
    <w:rsid w:val="008F2E87"/>
    <w:rsid w:val="0091696C"/>
    <w:rsid w:val="009255A3"/>
    <w:rsid w:val="00936AB5"/>
    <w:rsid w:val="0096110B"/>
    <w:rsid w:val="0097388B"/>
    <w:rsid w:val="00974D63"/>
    <w:rsid w:val="00975D1F"/>
    <w:rsid w:val="00996480"/>
    <w:rsid w:val="009A0776"/>
    <w:rsid w:val="009A378F"/>
    <w:rsid w:val="009B06D2"/>
    <w:rsid w:val="009E2A36"/>
    <w:rsid w:val="009E3E6E"/>
    <w:rsid w:val="00A5497E"/>
    <w:rsid w:val="00A54CDA"/>
    <w:rsid w:val="00A61736"/>
    <w:rsid w:val="00A63744"/>
    <w:rsid w:val="00AA3D43"/>
    <w:rsid w:val="00AA59CB"/>
    <w:rsid w:val="00AB601B"/>
    <w:rsid w:val="00AE7932"/>
    <w:rsid w:val="00AF0FE4"/>
    <w:rsid w:val="00B45C14"/>
    <w:rsid w:val="00B75020"/>
    <w:rsid w:val="00B7787B"/>
    <w:rsid w:val="00B81DF8"/>
    <w:rsid w:val="00B92626"/>
    <w:rsid w:val="00BB36CA"/>
    <w:rsid w:val="00BB7BD6"/>
    <w:rsid w:val="00BC4BD7"/>
    <w:rsid w:val="00BD14DF"/>
    <w:rsid w:val="00BE2CAB"/>
    <w:rsid w:val="00BE6A28"/>
    <w:rsid w:val="00C01DE1"/>
    <w:rsid w:val="00C1285A"/>
    <w:rsid w:val="00C1721F"/>
    <w:rsid w:val="00C17F62"/>
    <w:rsid w:val="00C2103D"/>
    <w:rsid w:val="00C4772A"/>
    <w:rsid w:val="00C572AF"/>
    <w:rsid w:val="00C91FDB"/>
    <w:rsid w:val="00C94F66"/>
    <w:rsid w:val="00C97A4C"/>
    <w:rsid w:val="00CA1066"/>
    <w:rsid w:val="00CA7ABF"/>
    <w:rsid w:val="00CB459E"/>
    <w:rsid w:val="00CE2E90"/>
    <w:rsid w:val="00D00275"/>
    <w:rsid w:val="00D024AB"/>
    <w:rsid w:val="00D2676B"/>
    <w:rsid w:val="00D40CD8"/>
    <w:rsid w:val="00D5475D"/>
    <w:rsid w:val="00D65D81"/>
    <w:rsid w:val="00D94B80"/>
    <w:rsid w:val="00D97088"/>
    <w:rsid w:val="00DB35B5"/>
    <w:rsid w:val="00DD056F"/>
    <w:rsid w:val="00E066E7"/>
    <w:rsid w:val="00E22208"/>
    <w:rsid w:val="00E46454"/>
    <w:rsid w:val="00E55622"/>
    <w:rsid w:val="00E71181"/>
    <w:rsid w:val="00E75105"/>
    <w:rsid w:val="00E7595B"/>
    <w:rsid w:val="00EA34E4"/>
    <w:rsid w:val="00EA732B"/>
    <w:rsid w:val="00EB22F9"/>
    <w:rsid w:val="00ED6348"/>
    <w:rsid w:val="00ED72B2"/>
    <w:rsid w:val="00F25F6D"/>
    <w:rsid w:val="00F3618B"/>
    <w:rsid w:val="00F409C2"/>
    <w:rsid w:val="00F472FE"/>
    <w:rsid w:val="00F610BD"/>
    <w:rsid w:val="00F8459F"/>
    <w:rsid w:val="00FB0F9C"/>
    <w:rsid w:val="00FE3277"/>
    <w:rsid w:val="00FF4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95B"/>
    <w:pPr>
      <w:ind w:left="720"/>
      <w:contextualSpacing/>
    </w:pPr>
  </w:style>
  <w:style w:type="paragraph" w:styleId="BalloonText">
    <w:name w:val="Balloon Text"/>
    <w:basedOn w:val="Normal"/>
    <w:link w:val="BalloonTextChar"/>
    <w:uiPriority w:val="99"/>
    <w:semiHidden/>
    <w:unhideWhenUsed/>
    <w:rsid w:val="00493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D5F"/>
    <w:rPr>
      <w:rFonts w:ascii="Tahoma" w:hAnsi="Tahoma" w:cs="Tahoma"/>
      <w:sz w:val="16"/>
      <w:szCs w:val="16"/>
    </w:rPr>
  </w:style>
  <w:style w:type="table" w:styleId="TableGrid">
    <w:name w:val="Table Grid"/>
    <w:basedOn w:val="TableNormal"/>
    <w:uiPriority w:val="59"/>
    <w:rsid w:val="00DD05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41</Pages>
  <Words>9193</Words>
  <Characters>52403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171</cp:revision>
  <cp:lastPrinted>2025-07-14T13:11:00Z</cp:lastPrinted>
  <dcterms:created xsi:type="dcterms:W3CDTF">2025-05-26T10:56:00Z</dcterms:created>
  <dcterms:modified xsi:type="dcterms:W3CDTF">2025-07-24T13:31:00Z</dcterms:modified>
</cp:coreProperties>
</file>