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F041" w14:textId="3FF45CD6" w:rsidR="005C277D" w:rsidRPr="005E242F" w:rsidRDefault="005C277D" w:rsidP="005E242F">
      <w:pPr>
        <w:spacing w:line="360" w:lineRule="auto"/>
        <w:jc w:val="center"/>
        <w:rPr>
          <w:rFonts w:ascii="Times New Roman" w:hAnsi="Times New Roman" w:cs="Times New Roman"/>
          <w:b/>
          <w:bCs/>
          <w:sz w:val="30"/>
          <w:szCs w:val="30"/>
        </w:rPr>
      </w:pPr>
      <w:r w:rsidRPr="005E242F">
        <w:rPr>
          <w:rFonts w:ascii="Times New Roman" w:hAnsi="Times New Roman" w:cs="Times New Roman"/>
          <w:b/>
          <w:bCs/>
          <w:sz w:val="30"/>
          <w:szCs w:val="30"/>
        </w:rPr>
        <w:t>EFFECT OF ACCESSIBILITY ON THE VALUE OF COMMERCIAL PROPERTY</w:t>
      </w:r>
    </w:p>
    <w:p w14:paraId="68F65719" w14:textId="77777777" w:rsidR="005E242F" w:rsidRDefault="005E242F" w:rsidP="00CF3289">
      <w:pPr>
        <w:spacing w:line="360" w:lineRule="auto"/>
        <w:jc w:val="center"/>
        <w:rPr>
          <w:rFonts w:ascii="Times New Roman" w:hAnsi="Times New Roman"/>
          <w:b/>
          <w:sz w:val="40"/>
          <w:szCs w:val="24"/>
        </w:rPr>
      </w:pPr>
    </w:p>
    <w:p w14:paraId="16CAEB95" w14:textId="1C9A5D34" w:rsidR="00CF3289" w:rsidRPr="00DA6CF1" w:rsidRDefault="00CF3289" w:rsidP="00CF3289">
      <w:pPr>
        <w:spacing w:line="360" w:lineRule="auto"/>
        <w:jc w:val="center"/>
        <w:rPr>
          <w:rFonts w:ascii="Times New Roman" w:hAnsi="Times New Roman"/>
          <w:b/>
          <w:sz w:val="40"/>
          <w:szCs w:val="24"/>
        </w:rPr>
      </w:pPr>
      <w:r w:rsidRPr="00DA6CF1">
        <w:rPr>
          <w:rFonts w:ascii="Times New Roman" w:hAnsi="Times New Roman"/>
          <w:b/>
          <w:sz w:val="40"/>
          <w:szCs w:val="24"/>
        </w:rPr>
        <w:t>BY</w:t>
      </w:r>
    </w:p>
    <w:p w14:paraId="1CC7D8B8" w14:textId="77777777" w:rsidR="005E242F" w:rsidRDefault="005E242F" w:rsidP="00CF3289">
      <w:pPr>
        <w:spacing w:line="360" w:lineRule="auto"/>
        <w:jc w:val="center"/>
        <w:rPr>
          <w:rFonts w:ascii="Times New Roman" w:hAnsi="Times New Roman"/>
          <w:b/>
          <w:sz w:val="36"/>
          <w:szCs w:val="24"/>
        </w:rPr>
      </w:pPr>
    </w:p>
    <w:p w14:paraId="01BC6F3A" w14:textId="4D7857A9" w:rsidR="00CF3289" w:rsidRPr="00DA6CF1" w:rsidRDefault="00CF3289" w:rsidP="00CF3289">
      <w:pPr>
        <w:spacing w:line="360" w:lineRule="auto"/>
        <w:jc w:val="center"/>
        <w:rPr>
          <w:rFonts w:ascii="Times New Roman" w:hAnsi="Times New Roman"/>
          <w:b/>
          <w:sz w:val="36"/>
          <w:szCs w:val="24"/>
        </w:rPr>
      </w:pPr>
      <w:r>
        <w:rPr>
          <w:rFonts w:ascii="Times New Roman" w:hAnsi="Times New Roman"/>
          <w:b/>
          <w:sz w:val="36"/>
          <w:szCs w:val="24"/>
        </w:rPr>
        <w:t>ADEDEJI MUTIU ADESOYE</w:t>
      </w:r>
    </w:p>
    <w:p w14:paraId="0528EEDF" w14:textId="535B0398" w:rsidR="00CF3289" w:rsidRPr="00DA6CF1" w:rsidRDefault="00CF3289" w:rsidP="00CF3289">
      <w:pPr>
        <w:spacing w:line="360" w:lineRule="auto"/>
        <w:jc w:val="center"/>
        <w:rPr>
          <w:rFonts w:ascii="Times New Roman" w:hAnsi="Times New Roman"/>
          <w:b/>
          <w:sz w:val="30"/>
          <w:szCs w:val="24"/>
        </w:rPr>
      </w:pPr>
      <w:r>
        <w:rPr>
          <w:rFonts w:ascii="Times New Roman" w:hAnsi="Times New Roman"/>
          <w:b/>
          <w:sz w:val="30"/>
          <w:szCs w:val="24"/>
        </w:rPr>
        <w:t>HND/22</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234</w:t>
      </w:r>
    </w:p>
    <w:p w14:paraId="0E609D08" w14:textId="77777777" w:rsidR="00CF3289" w:rsidRDefault="00CF3289" w:rsidP="00CF3289">
      <w:pPr>
        <w:spacing w:line="360" w:lineRule="auto"/>
        <w:jc w:val="center"/>
        <w:rPr>
          <w:rFonts w:ascii="Times New Roman" w:hAnsi="Times New Roman"/>
          <w:b/>
          <w:sz w:val="28"/>
          <w:szCs w:val="24"/>
        </w:rPr>
      </w:pPr>
    </w:p>
    <w:p w14:paraId="2B750257" w14:textId="77777777" w:rsidR="00CF3289" w:rsidRPr="00DA6CF1" w:rsidRDefault="00CF3289" w:rsidP="00CF3289">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42E7938E" w14:textId="77777777" w:rsidR="00CF3289" w:rsidRDefault="00CF3289" w:rsidP="00CF3289">
      <w:pPr>
        <w:spacing w:line="360" w:lineRule="auto"/>
        <w:jc w:val="center"/>
        <w:rPr>
          <w:rFonts w:ascii="Times New Roman" w:hAnsi="Times New Roman"/>
          <w:b/>
          <w:sz w:val="28"/>
          <w:szCs w:val="24"/>
        </w:rPr>
      </w:pPr>
    </w:p>
    <w:p w14:paraId="49148128" w14:textId="77777777" w:rsidR="00CF3289" w:rsidRDefault="00CF3289" w:rsidP="00CF3289">
      <w:pPr>
        <w:spacing w:line="360" w:lineRule="auto"/>
        <w:jc w:val="center"/>
        <w:rPr>
          <w:rFonts w:ascii="Times New Roman" w:hAnsi="Times New Roman"/>
          <w:b/>
          <w:sz w:val="28"/>
          <w:szCs w:val="24"/>
        </w:rPr>
      </w:pPr>
    </w:p>
    <w:p w14:paraId="32ABBBD1" w14:textId="77777777" w:rsidR="00CF3289" w:rsidRPr="00DA6CF1" w:rsidRDefault="00CF3289" w:rsidP="00CF3289">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p w14:paraId="6D7B618F" w14:textId="77777777" w:rsidR="00CF3289" w:rsidRPr="00D34224" w:rsidRDefault="00CF3289" w:rsidP="00CF3289">
      <w:pPr>
        <w:spacing w:line="360" w:lineRule="auto"/>
        <w:jc w:val="both"/>
        <w:rPr>
          <w:rFonts w:ascii="Times New Roman" w:hAnsi="Times New Roman"/>
          <w:b/>
          <w:sz w:val="24"/>
          <w:szCs w:val="24"/>
        </w:rPr>
      </w:pPr>
    </w:p>
    <w:p w14:paraId="315A8B15" w14:textId="7BDA738A" w:rsidR="00CF3289" w:rsidRPr="00D34224" w:rsidRDefault="00F43B71" w:rsidP="00CF3289">
      <w:pPr>
        <w:spacing w:line="360" w:lineRule="auto"/>
        <w:jc w:val="right"/>
        <w:rPr>
          <w:rFonts w:ascii="Times New Roman" w:hAnsi="Times New Roman"/>
          <w:sz w:val="24"/>
          <w:szCs w:val="24"/>
        </w:rPr>
      </w:pPr>
      <w:r>
        <w:rPr>
          <w:rFonts w:ascii="Times New Roman" w:hAnsi="Times New Roman"/>
          <w:b/>
          <w:sz w:val="24"/>
          <w:szCs w:val="24"/>
        </w:rPr>
        <w:t>JULY,</w:t>
      </w:r>
      <w:r w:rsidR="00CF3289">
        <w:rPr>
          <w:rFonts w:ascii="Times New Roman" w:hAnsi="Times New Roman"/>
          <w:b/>
          <w:sz w:val="24"/>
          <w:szCs w:val="24"/>
        </w:rPr>
        <w:t xml:space="preserve"> 2025</w:t>
      </w:r>
    </w:p>
    <w:p w14:paraId="79968043" w14:textId="77777777" w:rsidR="00CF3289" w:rsidRPr="00D34224" w:rsidRDefault="00CF3289" w:rsidP="00CF3289">
      <w:pPr>
        <w:spacing w:line="360" w:lineRule="auto"/>
        <w:jc w:val="both"/>
        <w:rPr>
          <w:rFonts w:ascii="Times New Roman" w:hAnsi="Times New Roman"/>
          <w:b/>
          <w:sz w:val="24"/>
          <w:szCs w:val="24"/>
        </w:rPr>
      </w:pPr>
    </w:p>
    <w:p w14:paraId="1DC3902A" w14:textId="77777777" w:rsidR="00CF3289" w:rsidRDefault="00CF3289" w:rsidP="00CF3289">
      <w:pPr>
        <w:rPr>
          <w:rFonts w:ascii="Times New Roman" w:hAnsi="Times New Roman"/>
          <w:b/>
          <w:sz w:val="24"/>
          <w:szCs w:val="24"/>
        </w:rPr>
      </w:pPr>
      <w:r>
        <w:rPr>
          <w:rFonts w:ascii="Times New Roman" w:hAnsi="Times New Roman"/>
          <w:b/>
          <w:sz w:val="24"/>
          <w:szCs w:val="24"/>
        </w:rPr>
        <w:br w:type="page"/>
      </w:r>
    </w:p>
    <w:p w14:paraId="727E5E9E" w14:textId="77777777" w:rsidR="00CF3289" w:rsidRPr="00D34224" w:rsidRDefault="00CF3289" w:rsidP="00CF3289">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0BEEF42B" w14:textId="13131B2F" w:rsidR="0026640A" w:rsidRPr="00D34224" w:rsidRDefault="00CF3289" w:rsidP="0026640A">
      <w:pPr>
        <w:spacing w:line="360" w:lineRule="auto"/>
        <w:jc w:val="both"/>
        <w:rPr>
          <w:rFonts w:ascii="Times New Roman" w:hAnsi="Times New Roman"/>
          <w:sz w:val="24"/>
          <w:szCs w:val="24"/>
        </w:rPr>
      </w:pPr>
      <w:r w:rsidRPr="00D34224">
        <w:rPr>
          <w:rFonts w:ascii="Times New Roman" w:hAnsi="Times New Roman"/>
          <w:b/>
          <w:sz w:val="24"/>
          <w:szCs w:val="24"/>
        </w:rPr>
        <w:tab/>
      </w:r>
      <w:r w:rsidR="0026640A" w:rsidRPr="00D34224">
        <w:rPr>
          <w:rFonts w:ascii="Times New Roman" w:hAnsi="Times New Roman"/>
          <w:sz w:val="24"/>
          <w:szCs w:val="24"/>
        </w:rPr>
        <w:t xml:space="preserve">This is to certify that this research work </w:t>
      </w:r>
      <w:r w:rsidR="0026640A">
        <w:rPr>
          <w:rFonts w:ascii="Times New Roman" w:hAnsi="Times New Roman"/>
          <w:sz w:val="24"/>
          <w:szCs w:val="24"/>
        </w:rPr>
        <w:t xml:space="preserve">by </w:t>
      </w:r>
      <w:r w:rsidR="0026640A">
        <w:rPr>
          <w:rFonts w:ascii="Times New Roman" w:hAnsi="Times New Roman"/>
          <w:b/>
          <w:sz w:val="24"/>
          <w:szCs w:val="24"/>
        </w:rPr>
        <w:t>ADEDEJI MUTIU ADESOYE, HND/22/ETM/FT/234</w:t>
      </w:r>
      <w:r w:rsidR="0026640A">
        <w:rPr>
          <w:rFonts w:ascii="Times New Roman" w:hAnsi="Times New Roman"/>
          <w:sz w:val="24"/>
          <w:szCs w:val="24"/>
        </w:rPr>
        <w:t xml:space="preserve"> </w:t>
      </w:r>
      <w:r w:rsidR="0026640A" w:rsidRPr="00D34224">
        <w:rPr>
          <w:rFonts w:ascii="Times New Roman" w:hAnsi="Times New Roman"/>
          <w:sz w:val="24"/>
          <w:szCs w:val="24"/>
        </w:rPr>
        <w:t xml:space="preserve">has been completed, read through and approved as meeting part of the requirements of the Department of </w:t>
      </w:r>
      <w:r w:rsidR="0026640A">
        <w:rPr>
          <w:rFonts w:ascii="Times New Roman" w:hAnsi="Times New Roman"/>
          <w:sz w:val="24"/>
          <w:szCs w:val="24"/>
        </w:rPr>
        <w:t>Estate Management and Valuation</w:t>
      </w:r>
      <w:r w:rsidR="0026640A" w:rsidRPr="00D34224">
        <w:rPr>
          <w:rFonts w:ascii="Times New Roman" w:hAnsi="Times New Roman"/>
          <w:sz w:val="24"/>
          <w:szCs w:val="24"/>
        </w:rPr>
        <w:t xml:space="preserve">, Institute of </w:t>
      </w:r>
      <w:r w:rsidR="0026640A">
        <w:rPr>
          <w:rFonts w:ascii="Times New Roman" w:hAnsi="Times New Roman"/>
          <w:sz w:val="24"/>
          <w:szCs w:val="24"/>
        </w:rPr>
        <w:t xml:space="preserve">Environmental </w:t>
      </w:r>
      <w:r w:rsidR="0026640A" w:rsidRPr="00D34224">
        <w:rPr>
          <w:rFonts w:ascii="Times New Roman" w:hAnsi="Times New Roman"/>
          <w:sz w:val="24"/>
          <w:szCs w:val="24"/>
        </w:rPr>
        <w:t xml:space="preserve">Studies. Kwara State Polytechnic for the Award of </w:t>
      </w:r>
      <w:r w:rsidR="0026640A">
        <w:rPr>
          <w:rFonts w:ascii="Times New Roman" w:hAnsi="Times New Roman"/>
          <w:sz w:val="24"/>
          <w:szCs w:val="24"/>
        </w:rPr>
        <w:t xml:space="preserve">Higher </w:t>
      </w:r>
      <w:r w:rsidR="0026640A" w:rsidRPr="00D34224">
        <w:rPr>
          <w:rFonts w:ascii="Times New Roman" w:hAnsi="Times New Roman"/>
          <w:sz w:val="24"/>
          <w:szCs w:val="24"/>
        </w:rPr>
        <w:t xml:space="preserve">National Diploma in </w:t>
      </w:r>
      <w:r w:rsidR="0026640A">
        <w:rPr>
          <w:rFonts w:ascii="Times New Roman" w:hAnsi="Times New Roman"/>
          <w:sz w:val="24"/>
          <w:szCs w:val="24"/>
        </w:rPr>
        <w:t>Estate Management and Valuation</w:t>
      </w:r>
      <w:r w:rsidR="0026640A" w:rsidRPr="00D34224">
        <w:rPr>
          <w:rFonts w:ascii="Times New Roman" w:hAnsi="Times New Roman"/>
          <w:sz w:val="24"/>
          <w:szCs w:val="24"/>
        </w:rPr>
        <w:t>.</w:t>
      </w:r>
    </w:p>
    <w:p w14:paraId="6919C832" w14:textId="77777777" w:rsidR="0026640A" w:rsidRPr="00D34224" w:rsidRDefault="0026640A" w:rsidP="0026640A">
      <w:pPr>
        <w:spacing w:line="360" w:lineRule="auto"/>
        <w:jc w:val="both"/>
        <w:rPr>
          <w:rFonts w:ascii="Times New Roman" w:hAnsi="Times New Roman"/>
          <w:sz w:val="24"/>
          <w:szCs w:val="24"/>
        </w:rPr>
      </w:pPr>
    </w:p>
    <w:p w14:paraId="0433D8DE" w14:textId="6C0D670C" w:rsidR="00CF3289" w:rsidRPr="00487592" w:rsidRDefault="006F5DE6" w:rsidP="00CF3289">
      <w:pPr>
        <w:spacing w:line="360" w:lineRule="auto"/>
        <w:jc w:val="center"/>
        <w:rPr>
          <w:rFonts w:ascii="Times New Roman" w:hAnsi="Times New Roman"/>
          <w:b/>
          <w:bCs/>
          <w:sz w:val="24"/>
          <w:szCs w:val="24"/>
        </w:rPr>
      </w:pPr>
      <w:r>
        <w:rPr>
          <w:noProof/>
        </w:rPr>
        <w:drawing>
          <wp:inline distT="0" distB="0" distL="0" distR="0" wp14:anchorId="59371877" wp14:editId="31B276A8">
            <wp:extent cx="5476672" cy="54275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7">
                      <a:extLst>
                        <a:ext uri="{28A0092B-C50C-407E-A947-70E740481C1C}">
                          <a14:useLocalDpi xmlns:a14="http://schemas.microsoft.com/office/drawing/2010/main" val="0"/>
                        </a:ext>
                      </a:extLst>
                    </a:blip>
                    <a:srcRect t="25800" r="1047"/>
                    <a:stretch/>
                  </pic:blipFill>
                  <pic:spPr bwMode="auto">
                    <a:xfrm>
                      <a:off x="0" y="0"/>
                      <a:ext cx="5480506" cy="5431335"/>
                    </a:xfrm>
                    <a:prstGeom prst="rect">
                      <a:avLst/>
                    </a:prstGeom>
                    <a:noFill/>
                    <a:ln>
                      <a:noFill/>
                    </a:ln>
                    <a:extLst>
                      <a:ext uri="{53640926-AAD7-44D8-BBD7-CCE9431645EC}">
                        <a14:shadowObscured xmlns:a14="http://schemas.microsoft.com/office/drawing/2010/main"/>
                      </a:ext>
                    </a:extLst>
                  </pic:spPr>
                </pic:pic>
              </a:graphicData>
            </a:graphic>
          </wp:inline>
        </w:drawing>
      </w:r>
    </w:p>
    <w:p w14:paraId="541367F5" w14:textId="77777777" w:rsidR="00CF3289" w:rsidRPr="002D6115" w:rsidRDefault="00CF3289" w:rsidP="00CF3289">
      <w:pPr>
        <w:spacing w:line="360" w:lineRule="auto"/>
        <w:jc w:val="both"/>
        <w:rPr>
          <w:rFonts w:ascii="Times New Roman" w:hAnsi="Times New Roman"/>
          <w:sz w:val="24"/>
          <w:szCs w:val="24"/>
        </w:rPr>
      </w:pPr>
      <w:r w:rsidRPr="002D6115">
        <w:rPr>
          <w:rFonts w:ascii="Times New Roman" w:hAnsi="Times New Roman"/>
          <w:sz w:val="24"/>
          <w:szCs w:val="24"/>
        </w:rPr>
        <w:t xml:space="preserve"> </w:t>
      </w:r>
    </w:p>
    <w:p w14:paraId="0787FB66" w14:textId="77777777" w:rsidR="00CF3289" w:rsidRPr="00510901" w:rsidRDefault="00CF3289" w:rsidP="00CF3289">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06C41FEC" w14:textId="77777777" w:rsidR="00CF3289" w:rsidRPr="00510901" w:rsidRDefault="00CF3289" w:rsidP="00CF3289">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2D094620" w14:textId="5B318D71" w:rsidR="00CF3289" w:rsidRPr="00510901" w:rsidRDefault="00CF3289" w:rsidP="00CF3289">
      <w:pPr>
        <w:spacing w:line="360" w:lineRule="auto"/>
        <w:jc w:val="both"/>
        <w:rPr>
          <w:rFonts w:ascii="Times New Roman" w:hAnsi="Times New Roman"/>
          <w:sz w:val="24"/>
          <w:szCs w:val="24"/>
        </w:rPr>
      </w:pPr>
      <w:r w:rsidRPr="00510901">
        <w:rPr>
          <w:rFonts w:ascii="Times New Roman" w:hAnsi="Times New Roman"/>
          <w:sz w:val="24"/>
          <w:szCs w:val="24"/>
        </w:rPr>
        <w:t xml:space="preserve">       </w:t>
      </w:r>
    </w:p>
    <w:p w14:paraId="57D4059A" w14:textId="77777777" w:rsidR="00CF3289" w:rsidRDefault="00CF3289" w:rsidP="00CF3289">
      <w:pPr>
        <w:spacing w:after="0" w:line="240" w:lineRule="auto"/>
        <w:rPr>
          <w:rFonts w:ascii="Times New Roman" w:hAnsi="Times New Roman"/>
          <w:b/>
          <w:bCs/>
          <w:sz w:val="24"/>
          <w:szCs w:val="24"/>
        </w:rPr>
      </w:pPr>
      <w:r>
        <w:rPr>
          <w:rFonts w:ascii="Times New Roman" w:hAnsi="Times New Roman"/>
          <w:b/>
          <w:bCs/>
          <w:sz w:val="24"/>
          <w:szCs w:val="24"/>
        </w:rPr>
        <w:br w:type="page"/>
      </w:r>
    </w:p>
    <w:p w14:paraId="7BE7C5D3" w14:textId="77777777" w:rsidR="00CF3289" w:rsidRPr="00510901" w:rsidRDefault="00CF3289" w:rsidP="00CF3289">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p w14:paraId="059D2A8A" w14:textId="5CABC029" w:rsidR="00CF3289" w:rsidRPr="00510901" w:rsidRDefault="00CF3289" w:rsidP="00CF3289">
      <w:pPr>
        <w:spacing w:line="360" w:lineRule="auto"/>
        <w:jc w:val="both"/>
        <w:rPr>
          <w:rFonts w:ascii="Times New Roman" w:hAnsi="Times New Roman"/>
          <w:sz w:val="24"/>
          <w:szCs w:val="24"/>
        </w:rPr>
      </w:pPr>
      <w:r w:rsidRPr="00510901">
        <w:rPr>
          <w:rFonts w:ascii="Times New Roman" w:hAnsi="Times New Roman"/>
          <w:sz w:val="24"/>
          <w:szCs w:val="24"/>
        </w:rPr>
        <w:t xml:space="preserve">        All praise and adoration given to the ALMIGHTY GOD, for his mercy, who has made it possible to accomplish this task, to him be the glory. I want to register this appreciation to my supervisor </w:t>
      </w:r>
      <w:r w:rsidR="005E242F">
        <w:rPr>
          <w:rFonts w:ascii="Times New Roman" w:hAnsi="Times New Roman"/>
          <w:sz w:val="24"/>
          <w:szCs w:val="24"/>
        </w:rPr>
        <w:t xml:space="preserve">ESV LAWAL SIMIAT BUKOLA </w:t>
      </w:r>
      <w:r w:rsidRPr="00510901">
        <w:rPr>
          <w:rFonts w:ascii="Times New Roman" w:hAnsi="Times New Roman"/>
          <w:sz w:val="24"/>
          <w:szCs w:val="24"/>
        </w:rPr>
        <w:t xml:space="preserve">for helping me through this project. </w:t>
      </w:r>
    </w:p>
    <w:p w14:paraId="0E338209" w14:textId="170C100E" w:rsidR="00CF3289" w:rsidRPr="00510901" w:rsidRDefault="00CF3289" w:rsidP="005E242F">
      <w:pPr>
        <w:spacing w:line="360" w:lineRule="auto"/>
        <w:jc w:val="both"/>
        <w:rPr>
          <w:rFonts w:ascii="Times New Roman" w:hAnsi="Times New Roman"/>
          <w:sz w:val="24"/>
          <w:szCs w:val="24"/>
        </w:rPr>
      </w:pPr>
      <w:r w:rsidRPr="00510901">
        <w:rPr>
          <w:rFonts w:ascii="Times New Roman" w:hAnsi="Times New Roman"/>
          <w:sz w:val="24"/>
          <w:szCs w:val="24"/>
        </w:rPr>
        <w:t xml:space="preserve">     </w:t>
      </w:r>
    </w:p>
    <w:p w14:paraId="69105C2C" w14:textId="77777777" w:rsidR="00CF3289" w:rsidRDefault="00CF3289" w:rsidP="00CF3289">
      <w:pPr>
        <w:spacing w:after="0" w:line="240" w:lineRule="auto"/>
        <w:rPr>
          <w:rFonts w:ascii="Times New Roman" w:hAnsi="Times New Roman"/>
          <w:b/>
          <w:bCs/>
          <w:sz w:val="24"/>
          <w:szCs w:val="24"/>
        </w:rPr>
      </w:pPr>
      <w:r>
        <w:rPr>
          <w:rFonts w:ascii="Times New Roman" w:hAnsi="Times New Roman"/>
          <w:b/>
          <w:bCs/>
          <w:sz w:val="24"/>
          <w:szCs w:val="24"/>
        </w:rPr>
        <w:br w:type="page"/>
      </w:r>
    </w:p>
    <w:p w14:paraId="20820C43" w14:textId="77777777" w:rsidR="005E242F" w:rsidRPr="00E27CA5" w:rsidRDefault="005E242F" w:rsidP="005E242F">
      <w:pPr>
        <w:spacing w:line="360" w:lineRule="auto"/>
        <w:jc w:val="center"/>
        <w:rPr>
          <w:rFonts w:ascii="Times New Roman" w:hAnsi="Times New Roman" w:cs="Times New Roman"/>
          <w:b/>
          <w:bCs/>
          <w:sz w:val="24"/>
          <w:szCs w:val="24"/>
        </w:rPr>
      </w:pPr>
      <w:r w:rsidRPr="00E27CA5">
        <w:rPr>
          <w:rFonts w:ascii="Times New Roman" w:hAnsi="Times New Roman" w:cs="Times New Roman"/>
          <w:b/>
          <w:bCs/>
          <w:sz w:val="24"/>
          <w:szCs w:val="24"/>
        </w:rPr>
        <w:lastRenderedPageBreak/>
        <w:t>Table of Content</w:t>
      </w:r>
      <w:r>
        <w:rPr>
          <w:rFonts w:ascii="Times New Roman" w:hAnsi="Times New Roman" w:cs="Times New Roman"/>
          <w:b/>
          <w:bCs/>
          <w:sz w:val="24"/>
          <w:szCs w:val="24"/>
        </w:rPr>
        <w:t>s</w:t>
      </w:r>
    </w:p>
    <w:p w14:paraId="3D0082DA" w14:textId="716F6D11" w:rsidR="007E3378" w:rsidRPr="007E3378" w:rsidRDefault="007E3378" w:rsidP="007E3378">
      <w:pPr>
        <w:spacing w:line="276" w:lineRule="auto"/>
        <w:jc w:val="both"/>
        <w:rPr>
          <w:rFonts w:ascii="Times New Roman" w:hAnsi="Times New Roman" w:cs="Times New Roman"/>
          <w:sz w:val="24"/>
          <w:szCs w:val="24"/>
        </w:rPr>
      </w:pPr>
      <w:r w:rsidRPr="007E3378">
        <w:rPr>
          <w:rFonts w:ascii="Times New Roman" w:hAnsi="Times New Roman" w:cs="Times New Roman"/>
          <w:sz w:val="24"/>
          <w:szCs w:val="24"/>
        </w:rPr>
        <w:t xml:space="preserve">Title Page </w:t>
      </w:r>
      <w:r w:rsidR="00E36251">
        <w:rPr>
          <w:rFonts w:ascii="Times New Roman" w:hAnsi="Times New Roman" w:cs="Times New Roman"/>
          <w:sz w:val="24"/>
          <w:szCs w:val="24"/>
        </w:rPr>
        <w:t>………………………………………………………………………………</w:t>
      </w:r>
    </w:p>
    <w:p w14:paraId="215A4EBD" w14:textId="2CFD3907" w:rsidR="007E3378" w:rsidRPr="007E3378" w:rsidRDefault="007E3378" w:rsidP="007E3378">
      <w:pPr>
        <w:spacing w:line="276" w:lineRule="auto"/>
        <w:jc w:val="both"/>
        <w:rPr>
          <w:rFonts w:ascii="Times New Roman" w:hAnsi="Times New Roman" w:cs="Times New Roman"/>
          <w:sz w:val="24"/>
          <w:szCs w:val="24"/>
        </w:rPr>
      </w:pPr>
      <w:r w:rsidRPr="007E3378">
        <w:rPr>
          <w:rFonts w:ascii="Times New Roman" w:hAnsi="Times New Roman" w:cs="Times New Roman"/>
          <w:sz w:val="24"/>
          <w:szCs w:val="24"/>
        </w:rPr>
        <w:t xml:space="preserve">Certification </w:t>
      </w:r>
      <w:r w:rsidR="00E36251">
        <w:rPr>
          <w:rFonts w:ascii="Times New Roman" w:hAnsi="Times New Roman" w:cs="Times New Roman"/>
          <w:sz w:val="24"/>
          <w:szCs w:val="24"/>
        </w:rPr>
        <w:t>……………………………………………………………………………</w:t>
      </w:r>
    </w:p>
    <w:p w14:paraId="5A043FAB" w14:textId="09819D09" w:rsidR="007E3378" w:rsidRPr="007E3378" w:rsidRDefault="007E3378" w:rsidP="007E3378">
      <w:pPr>
        <w:spacing w:line="276" w:lineRule="auto"/>
        <w:jc w:val="both"/>
        <w:rPr>
          <w:rFonts w:ascii="Times New Roman" w:hAnsi="Times New Roman" w:cs="Times New Roman"/>
          <w:sz w:val="24"/>
          <w:szCs w:val="24"/>
        </w:rPr>
      </w:pPr>
      <w:r w:rsidRPr="007E3378">
        <w:rPr>
          <w:rFonts w:ascii="Times New Roman" w:hAnsi="Times New Roman" w:cs="Times New Roman"/>
          <w:sz w:val="24"/>
          <w:szCs w:val="24"/>
        </w:rPr>
        <w:t xml:space="preserve">Dedication </w:t>
      </w:r>
      <w:r w:rsidR="00E36251">
        <w:rPr>
          <w:rFonts w:ascii="Times New Roman" w:hAnsi="Times New Roman" w:cs="Times New Roman"/>
          <w:sz w:val="24"/>
          <w:szCs w:val="24"/>
        </w:rPr>
        <w:t>………………………………………………………………………………</w:t>
      </w:r>
    </w:p>
    <w:p w14:paraId="0EC6DF50" w14:textId="0FDA86AD" w:rsidR="007E3378" w:rsidRPr="007E3378" w:rsidRDefault="007E3378" w:rsidP="007E3378">
      <w:pPr>
        <w:spacing w:line="276" w:lineRule="auto"/>
        <w:jc w:val="both"/>
        <w:rPr>
          <w:rFonts w:ascii="Times New Roman" w:hAnsi="Times New Roman" w:cs="Times New Roman"/>
          <w:sz w:val="24"/>
          <w:szCs w:val="24"/>
        </w:rPr>
      </w:pPr>
      <w:r w:rsidRPr="007E3378">
        <w:rPr>
          <w:rFonts w:ascii="Times New Roman" w:hAnsi="Times New Roman" w:cs="Times New Roman"/>
          <w:sz w:val="24"/>
          <w:szCs w:val="24"/>
        </w:rPr>
        <w:t xml:space="preserve">Acknowledgement </w:t>
      </w:r>
      <w:r w:rsidR="00E36251">
        <w:rPr>
          <w:rFonts w:ascii="Times New Roman" w:hAnsi="Times New Roman" w:cs="Times New Roman"/>
          <w:sz w:val="24"/>
          <w:szCs w:val="24"/>
        </w:rPr>
        <w:t>……………………………………………………………………</w:t>
      </w:r>
    </w:p>
    <w:p w14:paraId="148D1C66" w14:textId="76DE06C0" w:rsidR="007E3378" w:rsidRDefault="007E3378" w:rsidP="007E3378">
      <w:pPr>
        <w:spacing w:line="276" w:lineRule="auto"/>
        <w:jc w:val="both"/>
        <w:rPr>
          <w:rFonts w:ascii="Times New Roman" w:hAnsi="Times New Roman" w:cs="Times New Roman"/>
          <w:sz w:val="24"/>
          <w:szCs w:val="24"/>
        </w:rPr>
      </w:pPr>
      <w:r w:rsidRPr="007E3378">
        <w:rPr>
          <w:rFonts w:ascii="Times New Roman" w:hAnsi="Times New Roman" w:cs="Times New Roman"/>
          <w:sz w:val="24"/>
          <w:szCs w:val="24"/>
        </w:rPr>
        <w:t xml:space="preserve">Table Contents </w:t>
      </w:r>
      <w:r w:rsidR="00E36251">
        <w:rPr>
          <w:rFonts w:ascii="Times New Roman" w:hAnsi="Times New Roman" w:cs="Times New Roman"/>
          <w:sz w:val="24"/>
          <w:szCs w:val="24"/>
        </w:rPr>
        <w:t>……………………………………………………………………………</w:t>
      </w:r>
    </w:p>
    <w:p w14:paraId="19A7E458" w14:textId="75865A50" w:rsidR="007E3378" w:rsidRPr="007E3378" w:rsidRDefault="007E3378" w:rsidP="007E3378">
      <w:pPr>
        <w:spacing w:line="276" w:lineRule="auto"/>
        <w:jc w:val="both"/>
        <w:rPr>
          <w:rFonts w:ascii="Times New Roman" w:hAnsi="Times New Roman" w:cs="Times New Roman"/>
          <w:sz w:val="24"/>
          <w:szCs w:val="24"/>
        </w:rPr>
      </w:pPr>
      <w:r w:rsidRPr="007E3378">
        <w:rPr>
          <w:rFonts w:ascii="Times New Roman" w:hAnsi="Times New Roman" w:cs="Times New Roman"/>
          <w:sz w:val="24"/>
          <w:szCs w:val="24"/>
        </w:rPr>
        <w:t xml:space="preserve">Abstract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51A1DF82" w14:textId="5CAC19F2" w:rsidR="005E242F" w:rsidRPr="00173FBC" w:rsidRDefault="005E242F" w:rsidP="007E3378">
      <w:pPr>
        <w:spacing w:line="276" w:lineRule="auto"/>
        <w:jc w:val="both"/>
        <w:rPr>
          <w:rFonts w:ascii="Times New Roman" w:hAnsi="Times New Roman" w:cs="Times New Roman"/>
          <w:sz w:val="24"/>
          <w:szCs w:val="24"/>
        </w:rPr>
      </w:pPr>
      <w:r w:rsidRPr="007E3378">
        <w:rPr>
          <w:rFonts w:ascii="Times New Roman" w:hAnsi="Times New Roman" w:cs="Times New Roman"/>
          <w:b/>
          <w:bCs/>
          <w:sz w:val="24"/>
          <w:szCs w:val="24"/>
        </w:rPr>
        <w:t>CHAPTER ONE</w:t>
      </w:r>
      <w:r w:rsidR="007E3378">
        <w:rPr>
          <w:rFonts w:ascii="Times New Roman" w:hAnsi="Times New Roman" w:cs="Times New Roman"/>
          <w:b/>
          <w:bCs/>
          <w:sz w:val="24"/>
          <w:szCs w:val="24"/>
        </w:rPr>
        <w:t xml:space="preserve"> : </w:t>
      </w:r>
      <w:r w:rsidRPr="00173FBC">
        <w:rPr>
          <w:rFonts w:ascii="Times New Roman" w:hAnsi="Times New Roman" w:cs="Times New Roman"/>
          <w:sz w:val="24"/>
          <w:szCs w:val="24"/>
        </w:rPr>
        <w:t>INTRODUCTION</w:t>
      </w:r>
    </w:p>
    <w:p w14:paraId="4A085DC3" w14:textId="4F082A8C"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1.1     Background of the Study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p>
    <w:p w14:paraId="3E01CC05" w14:textId="399BCFA4"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1.2     Statement of the Problem</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p>
    <w:p w14:paraId="65FCAEE9" w14:textId="5DE8A7CB"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1.3     Research Questions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29CF0B58" w14:textId="13A9B020"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1.4     Research Hypothesis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06F2FBA0" w14:textId="7C949865"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1.5     Objectives of the Study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32ABD5A2" w14:textId="0EC41007"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1.6     </w:t>
      </w:r>
      <w:r>
        <w:rPr>
          <w:rFonts w:ascii="Times New Roman" w:hAnsi="Times New Roman" w:cs="Times New Roman"/>
          <w:sz w:val="24"/>
          <w:szCs w:val="24"/>
        </w:rPr>
        <w:t xml:space="preserve">Justification </w:t>
      </w:r>
      <w:r w:rsidRPr="00173FBC">
        <w:rPr>
          <w:rFonts w:ascii="Times New Roman" w:hAnsi="Times New Roman" w:cs="Times New Roman"/>
          <w:sz w:val="24"/>
          <w:szCs w:val="24"/>
        </w:rPr>
        <w:t>of the Study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p>
    <w:p w14:paraId="052F7DA6" w14:textId="7C46201F"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1.7     </w:t>
      </w:r>
      <w:r>
        <w:rPr>
          <w:rFonts w:ascii="Times New Roman" w:hAnsi="Times New Roman" w:cs="Times New Roman"/>
          <w:sz w:val="24"/>
          <w:szCs w:val="24"/>
        </w:rPr>
        <w:t>Scope of the Study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09F3FBF6" w14:textId="3F3E67E0"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1.8     </w:t>
      </w:r>
      <w:r>
        <w:rPr>
          <w:rFonts w:ascii="Times New Roman" w:hAnsi="Times New Roman" w:cs="Times New Roman"/>
          <w:sz w:val="24"/>
          <w:szCs w:val="24"/>
        </w:rPr>
        <w:t>Study Area</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7015B7C0" w14:textId="72BC6F4B"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1.9     </w:t>
      </w:r>
      <w:r>
        <w:rPr>
          <w:rFonts w:ascii="Times New Roman" w:hAnsi="Times New Roman" w:cs="Times New Roman"/>
          <w:sz w:val="24"/>
          <w:szCs w:val="24"/>
        </w:rPr>
        <w:t>Definition of terms</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39FDF96D" w14:textId="4BD5EC69" w:rsidR="005E242F" w:rsidRPr="00173FBC" w:rsidRDefault="005E242F" w:rsidP="007E3378">
      <w:pPr>
        <w:spacing w:line="276" w:lineRule="auto"/>
        <w:jc w:val="both"/>
        <w:rPr>
          <w:rFonts w:ascii="Times New Roman" w:hAnsi="Times New Roman" w:cs="Times New Roman"/>
          <w:sz w:val="24"/>
          <w:szCs w:val="24"/>
        </w:rPr>
      </w:pPr>
      <w:r w:rsidRPr="007E3378">
        <w:rPr>
          <w:rFonts w:ascii="Times New Roman" w:hAnsi="Times New Roman" w:cs="Times New Roman"/>
          <w:b/>
          <w:bCs/>
          <w:sz w:val="24"/>
          <w:szCs w:val="24"/>
        </w:rPr>
        <w:t>CHAPTER TWO</w:t>
      </w:r>
      <w:r w:rsidR="007E3378">
        <w:rPr>
          <w:rFonts w:ascii="Times New Roman" w:hAnsi="Times New Roman" w:cs="Times New Roman"/>
          <w:b/>
          <w:bCs/>
          <w:sz w:val="24"/>
          <w:szCs w:val="24"/>
        </w:rPr>
        <w:t xml:space="preserve">: </w:t>
      </w:r>
      <w:r w:rsidRPr="00173FBC">
        <w:rPr>
          <w:rFonts w:ascii="Times New Roman" w:hAnsi="Times New Roman" w:cs="Times New Roman"/>
          <w:sz w:val="24"/>
          <w:szCs w:val="24"/>
        </w:rPr>
        <w:t>LITERATURE REVIEW</w:t>
      </w:r>
    </w:p>
    <w:p w14:paraId="5F56A4A9" w14:textId="5BA0941C"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2.1     </w:t>
      </w:r>
      <w:r>
        <w:rPr>
          <w:rFonts w:ascii="Times New Roman" w:hAnsi="Times New Roman" w:cs="Times New Roman"/>
          <w:sz w:val="24"/>
          <w:szCs w:val="24"/>
        </w:rPr>
        <w:t>Introduction</w:t>
      </w:r>
      <w:r w:rsidRPr="00173FBC">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19F7CDF9" w14:textId="0BBF9802"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2.2     Literature Review</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52A5967C" w14:textId="0809EF3C"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2.3     Summary of Literature Review</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p>
    <w:p w14:paraId="2C1C243E" w14:textId="20C0B4DA" w:rsidR="005E242F" w:rsidRPr="007E3378" w:rsidRDefault="005E242F" w:rsidP="007E3378">
      <w:pPr>
        <w:spacing w:line="276" w:lineRule="auto"/>
        <w:jc w:val="both"/>
        <w:rPr>
          <w:rFonts w:ascii="Times New Roman" w:hAnsi="Times New Roman" w:cs="Times New Roman"/>
          <w:b/>
          <w:bCs/>
          <w:sz w:val="24"/>
          <w:szCs w:val="24"/>
        </w:rPr>
      </w:pPr>
      <w:r w:rsidRPr="007E3378">
        <w:rPr>
          <w:rFonts w:ascii="Times New Roman" w:hAnsi="Times New Roman" w:cs="Times New Roman"/>
          <w:b/>
          <w:bCs/>
          <w:sz w:val="24"/>
          <w:szCs w:val="24"/>
        </w:rPr>
        <w:t>CHAPTER THREE</w:t>
      </w:r>
      <w:r w:rsidR="007E3378">
        <w:rPr>
          <w:rFonts w:ascii="Times New Roman" w:hAnsi="Times New Roman" w:cs="Times New Roman"/>
          <w:b/>
          <w:bCs/>
          <w:sz w:val="24"/>
          <w:szCs w:val="24"/>
        </w:rPr>
        <w:t xml:space="preserve">: </w:t>
      </w:r>
      <w:r w:rsidRPr="00173FBC">
        <w:rPr>
          <w:rFonts w:ascii="Times New Roman" w:hAnsi="Times New Roman" w:cs="Times New Roman"/>
          <w:sz w:val="24"/>
          <w:szCs w:val="24"/>
        </w:rPr>
        <w:t>RESEARCH METHODOLOGY</w:t>
      </w:r>
    </w:p>
    <w:p w14:paraId="4EA73969" w14:textId="1438A26F"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3.1     Research Method</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005257A7" w14:textId="03A92391"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3.2     Research Design</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71F9415C" w14:textId="375E5AC0"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3.3     Research Sample</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024D6043" w14:textId="56FD040C"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3.4     Measuring Instrument</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6D72932C" w14:textId="276D147F"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3.5     Data Collection</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5F84FEF6" w14:textId="0F6E2736"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lastRenderedPageBreak/>
        <w:t>3.6     Data Analysis</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0C361D94" w14:textId="048A7D00"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3.7     Expected Result</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52862D41" w14:textId="2BF25C12" w:rsidR="005E242F" w:rsidRPr="00173FBC" w:rsidRDefault="005E242F" w:rsidP="007E3378">
      <w:pPr>
        <w:spacing w:line="276" w:lineRule="auto"/>
        <w:jc w:val="both"/>
        <w:rPr>
          <w:rFonts w:ascii="Times New Roman" w:hAnsi="Times New Roman" w:cs="Times New Roman"/>
          <w:sz w:val="24"/>
          <w:szCs w:val="24"/>
        </w:rPr>
      </w:pPr>
      <w:r w:rsidRPr="007E3378">
        <w:rPr>
          <w:rFonts w:ascii="Times New Roman" w:hAnsi="Times New Roman" w:cs="Times New Roman"/>
          <w:b/>
          <w:bCs/>
          <w:sz w:val="24"/>
          <w:szCs w:val="24"/>
        </w:rPr>
        <w:t>CHAPTER FOUR</w:t>
      </w:r>
      <w:r w:rsidR="007E3378">
        <w:rPr>
          <w:rFonts w:ascii="Times New Roman" w:hAnsi="Times New Roman" w:cs="Times New Roman"/>
          <w:b/>
          <w:bCs/>
          <w:sz w:val="24"/>
          <w:szCs w:val="24"/>
        </w:rPr>
        <w:t xml:space="preserve">: </w:t>
      </w:r>
      <w:r w:rsidRPr="00173FBC">
        <w:rPr>
          <w:rFonts w:ascii="Times New Roman" w:hAnsi="Times New Roman" w:cs="Times New Roman"/>
          <w:sz w:val="24"/>
          <w:szCs w:val="24"/>
        </w:rPr>
        <w:t>DATA ANALYSIS AND RESULTS</w:t>
      </w:r>
    </w:p>
    <w:p w14:paraId="0082ED3C" w14:textId="5FE1D157"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4.1     Data Analysis</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39D3C960" w14:textId="4510F36E"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4.2     Results</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0CE132A8" w14:textId="7A99B6C3"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4.3     Discussion</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472CE8BF" w14:textId="29F04AD8" w:rsidR="005E242F" w:rsidRPr="007E3378" w:rsidRDefault="005E242F" w:rsidP="007E3378">
      <w:pPr>
        <w:spacing w:line="276" w:lineRule="auto"/>
        <w:jc w:val="both"/>
        <w:rPr>
          <w:rFonts w:ascii="Times New Roman" w:hAnsi="Times New Roman" w:cs="Times New Roman"/>
          <w:b/>
          <w:bCs/>
          <w:sz w:val="24"/>
          <w:szCs w:val="24"/>
        </w:rPr>
      </w:pPr>
      <w:r w:rsidRPr="007E3378">
        <w:rPr>
          <w:rFonts w:ascii="Times New Roman" w:hAnsi="Times New Roman" w:cs="Times New Roman"/>
          <w:b/>
          <w:bCs/>
          <w:sz w:val="24"/>
          <w:szCs w:val="24"/>
        </w:rPr>
        <w:t>CHAPTER FIVE</w:t>
      </w:r>
      <w:r w:rsidR="007E3378">
        <w:rPr>
          <w:rFonts w:ascii="Times New Roman" w:hAnsi="Times New Roman" w:cs="Times New Roman"/>
          <w:b/>
          <w:bCs/>
          <w:sz w:val="24"/>
          <w:szCs w:val="24"/>
        </w:rPr>
        <w:t xml:space="preserve">: </w:t>
      </w:r>
      <w:r w:rsidRPr="00173FBC">
        <w:rPr>
          <w:rFonts w:ascii="Times New Roman" w:hAnsi="Times New Roman" w:cs="Times New Roman"/>
          <w:sz w:val="24"/>
          <w:szCs w:val="24"/>
        </w:rPr>
        <w:t>SUMMARY AND RECOMMENDATIONS</w:t>
      </w:r>
    </w:p>
    <w:p w14:paraId="20E9CCB1" w14:textId="14DD279D" w:rsidR="005E242F" w:rsidRPr="00173FBC"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5.1     Summary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1AA18FB7" w14:textId="1B4982D6" w:rsidR="007E3378"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 xml:space="preserve">5.2     </w:t>
      </w:r>
      <w:r w:rsidR="007E3378">
        <w:rPr>
          <w:rFonts w:ascii="Times New Roman" w:hAnsi="Times New Roman" w:cs="Times New Roman"/>
          <w:sz w:val="24"/>
          <w:szCs w:val="24"/>
        </w:rPr>
        <w:t>Conclusion</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445E6BF5" w14:textId="445660D8" w:rsidR="005E242F" w:rsidRPr="00173FBC" w:rsidRDefault="007E3378" w:rsidP="007E33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5E242F" w:rsidRPr="00173FBC">
        <w:rPr>
          <w:rFonts w:ascii="Times New Roman" w:hAnsi="Times New Roman" w:cs="Times New Roman"/>
          <w:sz w:val="24"/>
          <w:szCs w:val="24"/>
        </w:rPr>
        <w:t>Recommendations for Further Study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p>
    <w:p w14:paraId="75605EAE" w14:textId="46F418C3" w:rsidR="005E242F" w:rsidRDefault="005E242F" w:rsidP="007E3378">
      <w:pPr>
        <w:spacing w:line="276" w:lineRule="auto"/>
        <w:jc w:val="both"/>
        <w:rPr>
          <w:rFonts w:ascii="Times New Roman" w:hAnsi="Times New Roman" w:cs="Times New Roman"/>
          <w:sz w:val="24"/>
          <w:szCs w:val="24"/>
        </w:rPr>
      </w:pPr>
      <w:r w:rsidRPr="00173FBC">
        <w:rPr>
          <w:rFonts w:ascii="Times New Roman" w:hAnsi="Times New Roman" w:cs="Times New Roman"/>
          <w:sz w:val="24"/>
          <w:szCs w:val="24"/>
        </w:rPr>
        <w:t>Bibliography</w:t>
      </w:r>
      <w:r w:rsidR="00E36251">
        <w:rPr>
          <w:rFonts w:ascii="Times New Roman" w:hAnsi="Times New Roman" w:cs="Times New Roman"/>
          <w:sz w:val="24"/>
          <w:szCs w:val="24"/>
        </w:rPr>
        <w:t xml:space="preserve"> </w:t>
      </w:r>
      <w:r w:rsidR="00E36251">
        <w:rPr>
          <w:rFonts w:ascii="Times New Roman" w:hAnsi="Times New Roman" w:cs="Times New Roman"/>
          <w:sz w:val="24"/>
          <w:szCs w:val="24"/>
        </w:rPr>
        <w:t>…………………………………………………………</w:t>
      </w:r>
      <w:r w:rsidR="00E36251">
        <w:rPr>
          <w:rFonts w:ascii="Times New Roman" w:hAnsi="Times New Roman" w:cs="Times New Roman"/>
          <w:sz w:val="24"/>
          <w:szCs w:val="24"/>
        </w:rPr>
        <w:t>…………………………..</w:t>
      </w:r>
    </w:p>
    <w:p w14:paraId="364A1C95" w14:textId="77777777" w:rsidR="005E242F" w:rsidRDefault="005E242F">
      <w:pPr>
        <w:rPr>
          <w:rFonts w:ascii="Times New Roman" w:hAnsi="Times New Roman" w:cs="Times New Roman"/>
          <w:b/>
          <w:bCs/>
          <w:sz w:val="24"/>
          <w:szCs w:val="24"/>
        </w:rPr>
      </w:pPr>
      <w:r>
        <w:rPr>
          <w:rFonts w:ascii="Times New Roman" w:hAnsi="Times New Roman" w:cs="Times New Roman"/>
          <w:b/>
          <w:bCs/>
          <w:sz w:val="24"/>
          <w:szCs w:val="24"/>
        </w:rPr>
        <w:br w:type="page"/>
      </w:r>
    </w:p>
    <w:p w14:paraId="69CDACB3" w14:textId="0D1D40C2" w:rsidR="005C277D" w:rsidRPr="00930E76" w:rsidRDefault="005C277D" w:rsidP="00930E76">
      <w:pPr>
        <w:spacing w:line="360" w:lineRule="auto"/>
        <w:jc w:val="center"/>
        <w:rPr>
          <w:rFonts w:ascii="Times New Roman" w:hAnsi="Times New Roman" w:cs="Times New Roman"/>
          <w:b/>
          <w:bCs/>
          <w:sz w:val="24"/>
          <w:szCs w:val="24"/>
        </w:rPr>
      </w:pPr>
      <w:r w:rsidRPr="00930E76">
        <w:rPr>
          <w:rFonts w:ascii="Times New Roman" w:hAnsi="Times New Roman" w:cs="Times New Roman"/>
          <w:b/>
          <w:bCs/>
          <w:sz w:val="24"/>
          <w:szCs w:val="24"/>
        </w:rPr>
        <w:lastRenderedPageBreak/>
        <w:t>Abstract</w:t>
      </w:r>
    </w:p>
    <w:p w14:paraId="20011FFD" w14:textId="73694378" w:rsidR="005C277D" w:rsidRPr="001577FD" w:rsidRDefault="005C277D" w:rsidP="00173FBC">
      <w:pPr>
        <w:spacing w:line="360" w:lineRule="auto"/>
        <w:jc w:val="both"/>
        <w:rPr>
          <w:rFonts w:ascii="Times New Roman" w:hAnsi="Times New Roman" w:cs="Times New Roman"/>
          <w:i/>
          <w:iCs/>
          <w:sz w:val="24"/>
          <w:szCs w:val="24"/>
        </w:rPr>
      </w:pPr>
      <w:r w:rsidRPr="001577FD">
        <w:rPr>
          <w:rFonts w:ascii="Times New Roman" w:hAnsi="Times New Roman" w:cs="Times New Roman"/>
          <w:i/>
          <w:iCs/>
          <w:sz w:val="24"/>
          <w:szCs w:val="24"/>
        </w:rPr>
        <w:t xml:space="preserve">This work is on an impact of accessibility on commercial property value. A number of factors determine commercial property values with road network being one of them. This study was carried out to determine the contributions of arterial road network to variability in commercial property values in lkeja, Nigeria, in the presence or absence of other value determinants. In attaining the aim , road network was decomposed into its explanatory variables and regression models set at 0.05 alpha level used to determine their individual and joint impacts with other factors on commercial property values. It was found that accessibility has a P-value of 0.0024; demand, P-value = 0.0011; and supply returned P-value of 0.0059; all have significant impact on commercial property values. Also, the Analysis of Variance indicates that F-ratio = 3.88, P-value = 0.0193, with R2 of 69.37% explaining 69% variability in commercial property value. However, further analysis using Backward Selection Method of Stepwise Regression Model indicated that location in addition to demand, supply, and accessibility have significant impacts on commercial property values in the study area. It recommended that road network be improved to enhance values of commercial properties in the study area to the benefit of Government through enhanced property tax; to property owners through improved rental values; and occupiers of commercial properties through better </w:t>
      </w:r>
      <w:r w:rsidR="00173FBC" w:rsidRPr="001577FD">
        <w:rPr>
          <w:rFonts w:ascii="Times New Roman" w:hAnsi="Times New Roman" w:cs="Times New Roman"/>
          <w:i/>
          <w:iCs/>
          <w:sz w:val="24"/>
          <w:szCs w:val="24"/>
        </w:rPr>
        <w:t>neighborhood</w:t>
      </w:r>
      <w:r w:rsidRPr="001577FD">
        <w:rPr>
          <w:rFonts w:ascii="Times New Roman" w:hAnsi="Times New Roman" w:cs="Times New Roman"/>
          <w:i/>
          <w:iCs/>
          <w:sz w:val="24"/>
          <w:szCs w:val="24"/>
        </w:rPr>
        <w:t xml:space="preserve"> quality.</w:t>
      </w:r>
    </w:p>
    <w:p w14:paraId="36756DE8" w14:textId="77777777" w:rsidR="005E242F" w:rsidRDefault="005E242F" w:rsidP="00173FBC">
      <w:pPr>
        <w:spacing w:line="360" w:lineRule="auto"/>
        <w:jc w:val="both"/>
        <w:rPr>
          <w:rFonts w:ascii="Times New Roman" w:hAnsi="Times New Roman" w:cs="Times New Roman"/>
          <w:sz w:val="24"/>
          <w:szCs w:val="24"/>
        </w:rPr>
        <w:sectPr w:rsidR="005E242F" w:rsidSect="005E242F">
          <w:footerReference w:type="default" r:id="rId8"/>
          <w:pgSz w:w="12240" w:h="15840"/>
          <w:pgMar w:top="1440" w:right="1440" w:bottom="1440" w:left="1440" w:header="720" w:footer="720" w:gutter="0"/>
          <w:pgNumType w:fmt="upperRoman"/>
          <w:cols w:space="720"/>
          <w:docGrid w:linePitch="360"/>
        </w:sectPr>
      </w:pPr>
    </w:p>
    <w:p w14:paraId="28ACF776" w14:textId="4B4B8012" w:rsidR="001577FD" w:rsidRDefault="009F0275" w:rsidP="001577F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8AAE01A" w14:textId="20A667AC" w:rsidR="009F0275" w:rsidRPr="009F0275" w:rsidRDefault="009F0275" w:rsidP="009F0275">
      <w:pPr>
        <w:pStyle w:val="Heading3"/>
        <w:numPr>
          <w:ilvl w:val="0"/>
          <w:numId w:val="15"/>
        </w:numPr>
        <w:spacing w:line="360" w:lineRule="auto"/>
        <w:jc w:val="both"/>
        <w:rPr>
          <w:b w:val="0"/>
          <w:bCs w:val="0"/>
          <w:sz w:val="24"/>
          <w:szCs w:val="24"/>
        </w:rPr>
      </w:pPr>
      <w:r>
        <w:rPr>
          <w:rStyle w:val="Strong"/>
          <w:b/>
          <w:bCs/>
          <w:sz w:val="24"/>
          <w:szCs w:val="24"/>
        </w:rPr>
        <w:t xml:space="preserve"> </w:t>
      </w:r>
      <w:r w:rsidRPr="009F0275">
        <w:rPr>
          <w:rStyle w:val="Strong"/>
          <w:b/>
          <w:bCs/>
          <w:sz w:val="24"/>
          <w:szCs w:val="24"/>
        </w:rPr>
        <w:t>Introduction</w:t>
      </w:r>
    </w:p>
    <w:p w14:paraId="6E63F193" w14:textId="77777777" w:rsidR="009F0275" w:rsidRPr="009F0275" w:rsidRDefault="009F0275" w:rsidP="009F0275">
      <w:pPr>
        <w:pStyle w:val="NormalWeb"/>
        <w:spacing w:line="360" w:lineRule="auto"/>
        <w:jc w:val="both"/>
      </w:pPr>
      <w:r w:rsidRPr="009F0275">
        <w:t>Accessibility is a major factor influencing land use patterns and property values, particularly in urban commercial settings. It refers to the ease with which a location can be reached by people, goods, and services, and encompasses elements such as road networks, transportation facilities, pedestrian walkways, and connectivity to major business nodes. In the context of commercial real estate, accessibility is critical because it directly affects customer traffic, employee convenience, and logistical efficiency (Aluko, 2011; Oni, 2009).</w:t>
      </w:r>
    </w:p>
    <w:p w14:paraId="0B379415" w14:textId="77777777" w:rsidR="009F0275" w:rsidRPr="009F0275" w:rsidRDefault="009F0275" w:rsidP="009F0275">
      <w:pPr>
        <w:pStyle w:val="NormalWeb"/>
        <w:spacing w:line="360" w:lineRule="auto"/>
        <w:jc w:val="both"/>
      </w:pPr>
      <w:r w:rsidRPr="009F0275">
        <w:t>The relationship between accessibility and property value is well-established in urban economics and real estate studies. Locations with good road networks, proximity to transportation terminals, and minimal traffic congestion are often characterized by higher property values and greater commercial desirability (Ratcliffe, Stubbs &amp; Keeping, 2009). This is because such locations reduce transaction costs, improve time management, and attract higher footfall—key factors for businesses seeking competitive advantage in densely populated urban environments (Ogunba &amp; Ojo, 2007).</w:t>
      </w:r>
    </w:p>
    <w:p w14:paraId="6E38B0E2" w14:textId="77777777" w:rsidR="009F0275" w:rsidRPr="009F0275" w:rsidRDefault="009F0275" w:rsidP="009F0275">
      <w:pPr>
        <w:pStyle w:val="NormalWeb"/>
        <w:spacing w:line="360" w:lineRule="auto"/>
        <w:jc w:val="both"/>
      </w:pPr>
      <w:r w:rsidRPr="009F0275">
        <w:t>Ikeja, the capital of Lagos State, Nigeria, stands out as a prominent commercial hub with a blend of government institutions, private businesses, retail outlets, and hospitality facilities. The presence of major infrastructure such as the Murtala Muhammed International Airport, Oshodi-Apapa Expressway, Mobolaji Bank Anthony Way, and BRT corridors enhances its accessibility and, by extension, its commercial attractiveness. Yet, despite these features, not all parts of Ikeja benefit equally from accessible infrastructure, leading to variations in property values across the metropolis.</w:t>
      </w:r>
    </w:p>
    <w:p w14:paraId="0FE6C457" w14:textId="77777777" w:rsidR="009F0275" w:rsidRPr="009F0275" w:rsidRDefault="009F0275" w:rsidP="009F0275">
      <w:pPr>
        <w:pStyle w:val="NormalWeb"/>
        <w:spacing w:line="360" w:lineRule="auto"/>
        <w:jc w:val="both"/>
      </w:pPr>
      <w:r w:rsidRPr="009F0275">
        <w:t>As Lagos continues to urbanize rapidly, understanding how accessibility influences commercial property values becomes increasingly important for investors, urban planners, developers, and policymakers. This study, therefore, investigates the effect of accessibility on the value of commercial properties in Ikeja metropolis, Lagos State. The goal is to analyze how varying degrees of accessibility—measured through road quality, proximity to transport hubs, and traffic conditions—affect the market value and rental rates of commercial properties.</w:t>
      </w:r>
    </w:p>
    <w:p w14:paraId="19400507" w14:textId="6C40463A"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1.1. </w:t>
      </w:r>
      <w:r w:rsidR="004F09D6" w:rsidRPr="004F09D6">
        <w:rPr>
          <w:rFonts w:ascii="Times New Roman" w:hAnsi="Times New Roman" w:cs="Times New Roman"/>
          <w:b/>
          <w:bCs/>
          <w:sz w:val="24"/>
          <w:szCs w:val="24"/>
        </w:rPr>
        <w:t>Background of the Study</w:t>
      </w:r>
    </w:p>
    <w:p w14:paraId="11218572" w14:textId="4F86B17A" w:rsidR="005C277D"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Accessibility is a crucial determinant of commercial property value. It refers to the ease with which a property can be reached from various points of origin. Key factors such as proximity to transportation networks, road quality, and availability of parking spaces directly influence a property's market value. Improved accessibility typically leads to higher property values due to increased customer traffic, reduced transportation costs, and enhanced business visibility (Adams &amp; Smith, 2021). This study explores how various accessibility factors affect commercial property value.</w:t>
      </w:r>
      <w:r>
        <w:rPr>
          <w:rFonts w:ascii="Times New Roman" w:hAnsi="Times New Roman" w:cs="Times New Roman"/>
          <w:sz w:val="24"/>
          <w:szCs w:val="24"/>
        </w:rPr>
        <w:t xml:space="preserve"> </w:t>
      </w:r>
    </w:p>
    <w:p w14:paraId="0B1AFDD2"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Accessibility has long been recognized as a key determinant of real estate value, particularly for commercial properties. It encompasses various factors, including transportation infrastructure, road networks, public transit availability, and ease of movement for customers, employees, and suppliers. In real estate economics, accessibility is often associated with reduced transportation costs, increased customer inflow, and enhanced business visibility, all of which positively impact commercial property values (Alonso, 1964; McDonald &amp; McMillen, 2010).</w:t>
      </w:r>
    </w:p>
    <w:p w14:paraId="72FE58F0"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The theory of bid-rent curves explains how accessibility influences land value by suggesting that properties closer to central business districts (CBDs) command higher prices due to reduced commuting costs (Alonso, 1964). Businesses are willing to pay a premium for such properties because they ensure higher customer footfall and operational efficiency. Conversely, properties in remote areas with limited accessibility may experience lower demand and reduced market value (Richardson, 1977).</w:t>
      </w:r>
    </w:p>
    <w:p w14:paraId="77FE6F4C"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Transportation infrastructure, such as highways, rail systems, and airports, plays a critical role in shaping urban development and property valuation. Studies have shown that commercial properties located near major transportation nodes experience significant appreciation in value due to increased connectivity (Debrezion, Pels, &amp; Rietveld, 2007). The introduction of new transit routes or the expansion of road networks can boost property values by enhancing accessibility and reducing travel time (Gibbons &amp; Machin, 2005).</w:t>
      </w:r>
    </w:p>
    <w:p w14:paraId="715DFC23"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 xml:space="preserve">However, accessibility is not limited to physical transport infrastructure. Factors such as internet connectivity and telecommunication networks have also emerged as significant accessibility components in the modern economy (Glaeser &amp; Kahn, 2001). These elements allow businesses to </w:t>
      </w:r>
      <w:r w:rsidRPr="004F09D6">
        <w:rPr>
          <w:rFonts w:ascii="Times New Roman" w:hAnsi="Times New Roman" w:cs="Times New Roman"/>
          <w:sz w:val="24"/>
          <w:szCs w:val="24"/>
        </w:rPr>
        <w:lastRenderedPageBreak/>
        <w:t>operate more efficiently and serve a broader customer base, further influencing commercial property values.</w:t>
      </w:r>
    </w:p>
    <w:p w14:paraId="0E5FFC31"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Despite the recognized importance of accessibility, its effects can be context-specific. In some cases, increased accessibility may lead to negative externalities such as traffic congestion, noise pollution, and overcrowding, which can offset the benefits and reduce property values (Cervero &amp; Duncan, 2002). Therefore, balancing accessibility improvements with urban planning strategies is crucial to maximize commercial property value.</w:t>
      </w:r>
    </w:p>
    <w:p w14:paraId="7D537A18" w14:textId="45D9C90C" w:rsid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Given the growing urbanization and rising competition in real estate markets, understanding how accessibility impacts commercial property value is essential for developers, investors, and policymakers. This study aims to explore these relationships by examining various accessibility factors and their influence on commercial property valuation.</w:t>
      </w:r>
    </w:p>
    <w:p w14:paraId="434B7DE3" w14:textId="0C949DD4"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4F09D6" w:rsidRPr="004F09D6">
        <w:rPr>
          <w:rFonts w:ascii="Times New Roman" w:hAnsi="Times New Roman" w:cs="Times New Roman"/>
          <w:b/>
          <w:bCs/>
          <w:sz w:val="24"/>
          <w:szCs w:val="24"/>
        </w:rPr>
        <w:t>Statement of the Problem</w:t>
      </w:r>
    </w:p>
    <w:p w14:paraId="4F02BC48" w14:textId="4672F80F" w:rsid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Despite numerous studies on real estate valuation, there is limited research on how accessibility specifically impacts the value of commercial properties. Many businesses face challenges related to poor accessibility, which affects their profitability and sustainability. This study seeks to address this gap by investigating the direct and indirect effects of accessibility on commercial property values.</w:t>
      </w:r>
    </w:p>
    <w:p w14:paraId="3BE86294"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The value of commercial property is influenced by multiple factors, with accessibility playing a critical role. Accessibility affects not only how easily customers, employees, and suppliers reach a property but also how visible and attractive the property is to potential tenants and investors. Despite its importance, the specific ways in which accessibility impacts commercial property values remain underexplored in many contexts.</w:t>
      </w:r>
    </w:p>
    <w:p w14:paraId="63A212DD"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Existing studies have focused on broader real estate determinants such as location, property features, and economic conditions (Rosen, 1974). While these elements are well documented, accessibility-related factors such as proximity to major transportation hubs, public transit availability, and traffic flow patterns have received comparatively less attention in the valuation of commercial properties (Debrezion, Pels, &amp; Rietveld, 2007).</w:t>
      </w:r>
    </w:p>
    <w:p w14:paraId="20AE0E4E"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lastRenderedPageBreak/>
        <w:t>A significant challenge in real estate research is quantifying the exact contribution of accessibility to property value. While improvements in transportation infrastructure generally increase property values, negative externalities such as traffic congestion, noise pollution, and overcrowding can offset these gains (Cervero &amp; Duncan, 2002). As a result, property developers, investors, and urban planners face difficulties in accurately assessing the market value of commercial properties based on accessibility alone.</w:t>
      </w:r>
    </w:p>
    <w:p w14:paraId="2C5A1681"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Additionally, disparities in accessibility-related infrastructure between urban and suburban areas create uneven commercial property value patterns (Glaeser &amp; Kahn, 2001). In some cases, prime commercial districts benefit from enhanced connectivity, while peripheral areas suffer from limited access, reducing investment potential and economic growth opportunities.</w:t>
      </w:r>
    </w:p>
    <w:p w14:paraId="43A32167" w14:textId="39D4E151" w:rsid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Given these complexities, there is a need for a comprehensive study that examines how various aspects of accessibility—such as transportation infrastructure, road quality, and public transit availability—affect the value of commercial properties. This research aims to address these gaps by investigating the direct and indirect effects of accessibility on commercial property valuation, providing valuable insights for real estate professionals and policymakers</w:t>
      </w:r>
    </w:p>
    <w:p w14:paraId="78B263B9" w14:textId="35E8F909"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4F09D6" w:rsidRPr="004F09D6">
        <w:rPr>
          <w:rFonts w:ascii="Times New Roman" w:hAnsi="Times New Roman" w:cs="Times New Roman"/>
          <w:b/>
          <w:bCs/>
          <w:sz w:val="24"/>
          <w:szCs w:val="24"/>
        </w:rPr>
        <w:t>Research Questions</w:t>
      </w:r>
    </w:p>
    <w:p w14:paraId="6EA8A4A5" w14:textId="77777777" w:rsidR="004F09D6" w:rsidRPr="004F09D6" w:rsidRDefault="004F09D6" w:rsidP="004F09D6">
      <w:pPr>
        <w:pStyle w:val="ListParagraph"/>
        <w:numPr>
          <w:ilvl w:val="0"/>
          <w:numId w:val="1"/>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How does transportation infrastructure influence the value of commercial properties?</w:t>
      </w:r>
    </w:p>
    <w:p w14:paraId="56C13245" w14:textId="77777777" w:rsidR="004F09D6" w:rsidRPr="004F09D6" w:rsidRDefault="004F09D6" w:rsidP="004F09D6">
      <w:pPr>
        <w:pStyle w:val="ListParagraph"/>
        <w:numPr>
          <w:ilvl w:val="0"/>
          <w:numId w:val="1"/>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What is the relationship between proximity to major commercial hubs and property value?</w:t>
      </w:r>
    </w:p>
    <w:p w14:paraId="4CB2634C" w14:textId="77777777" w:rsidR="004F09D6" w:rsidRPr="004F09D6" w:rsidRDefault="004F09D6" w:rsidP="004F09D6">
      <w:pPr>
        <w:pStyle w:val="ListParagraph"/>
        <w:numPr>
          <w:ilvl w:val="0"/>
          <w:numId w:val="1"/>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To what extent does parking availability affect commercial property prices?</w:t>
      </w:r>
    </w:p>
    <w:p w14:paraId="72983977" w14:textId="77777777" w:rsidR="004F09D6" w:rsidRPr="004F09D6" w:rsidRDefault="004F09D6" w:rsidP="004F09D6">
      <w:pPr>
        <w:pStyle w:val="ListParagraph"/>
        <w:numPr>
          <w:ilvl w:val="0"/>
          <w:numId w:val="1"/>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How do accessibility-related externalities such as traffic congestion impact property value?</w:t>
      </w:r>
    </w:p>
    <w:p w14:paraId="54E188C9" w14:textId="083DB878"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004F09D6" w:rsidRPr="004F09D6">
        <w:rPr>
          <w:rFonts w:ascii="Times New Roman" w:hAnsi="Times New Roman" w:cs="Times New Roman"/>
          <w:b/>
          <w:bCs/>
          <w:sz w:val="24"/>
          <w:szCs w:val="24"/>
        </w:rPr>
        <w:t>Research Hypothesis</w:t>
      </w:r>
    </w:p>
    <w:p w14:paraId="6B4958EA"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H0: Accessibility has no significant effect on the value of commercial properties.</w:t>
      </w:r>
    </w:p>
    <w:p w14:paraId="77E4F74D"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H1: Accessibility significantly affects the value of commercial properties.</w:t>
      </w:r>
    </w:p>
    <w:p w14:paraId="0A02CA7B" w14:textId="73684466" w:rsid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Aim and </w:t>
      </w:r>
      <w:r w:rsidR="004F09D6" w:rsidRPr="004F09D6">
        <w:rPr>
          <w:rFonts w:ascii="Times New Roman" w:hAnsi="Times New Roman" w:cs="Times New Roman"/>
          <w:b/>
          <w:bCs/>
          <w:sz w:val="24"/>
          <w:szCs w:val="24"/>
        </w:rPr>
        <w:t>Objectives of the Study</w:t>
      </w:r>
    </w:p>
    <w:p w14:paraId="0214F611" w14:textId="5429C258" w:rsidR="009F0275" w:rsidRDefault="009F0275" w:rsidP="004F09D6">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the study is to access the effect of accessibility on the value of commercial property.</w:t>
      </w:r>
    </w:p>
    <w:p w14:paraId="61118BAC" w14:textId="6A7355D2" w:rsidR="009F0275" w:rsidRPr="009F0275" w:rsidRDefault="009F0275" w:rsidP="004F09D6">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objectives:</w:t>
      </w:r>
    </w:p>
    <w:p w14:paraId="281E9911" w14:textId="77777777" w:rsidR="004F09D6" w:rsidRPr="004F09D6" w:rsidRDefault="004F09D6" w:rsidP="004F09D6">
      <w:pPr>
        <w:pStyle w:val="ListParagraph"/>
        <w:numPr>
          <w:ilvl w:val="0"/>
          <w:numId w:val="2"/>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To examine the effect of transportation infrastructure on commercial property value.</w:t>
      </w:r>
    </w:p>
    <w:p w14:paraId="38E2E67C" w14:textId="77777777" w:rsidR="004F09D6" w:rsidRPr="004F09D6" w:rsidRDefault="004F09D6" w:rsidP="004F09D6">
      <w:pPr>
        <w:pStyle w:val="ListParagraph"/>
        <w:numPr>
          <w:ilvl w:val="0"/>
          <w:numId w:val="2"/>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lastRenderedPageBreak/>
        <w:t>To determine the influence of proximity to commercial hubs on property valuation.</w:t>
      </w:r>
    </w:p>
    <w:p w14:paraId="73B0FD8F" w14:textId="77777777" w:rsidR="004F09D6" w:rsidRPr="004F09D6" w:rsidRDefault="004F09D6" w:rsidP="004F09D6">
      <w:pPr>
        <w:pStyle w:val="ListParagraph"/>
        <w:numPr>
          <w:ilvl w:val="0"/>
          <w:numId w:val="2"/>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To assess how parking availability affects commercial property prices.</w:t>
      </w:r>
    </w:p>
    <w:p w14:paraId="67FC40F8" w14:textId="77777777" w:rsidR="004F09D6" w:rsidRPr="004F09D6" w:rsidRDefault="004F09D6" w:rsidP="004F09D6">
      <w:pPr>
        <w:pStyle w:val="ListParagraph"/>
        <w:numPr>
          <w:ilvl w:val="0"/>
          <w:numId w:val="2"/>
        </w:num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To analyze the impact of accessibility-related externalities such as traffic congestion on property value.</w:t>
      </w:r>
    </w:p>
    <w:p w14:paraId="53556B32" w14:textId="37EA9984"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004F09D6" w:rsidRPr="004F09D6">
        <w:rPr>
          <w:rFonts w:ascii="Times New Roman" w:hAnsi="Times New Roman" w:cs="Times New Roman"/>
          <w:b/>
          <w:bCs/>
          <w:sz w:val="24"/>
          <w:szCs w:val="24"/>
        </w:rPr>
        <w:t>Justification of the Study</w:t>
      </w:r>
    </w:p>
    <w:p w14:paraId="0EFE35BC"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Understanding the relationship between accessibility and commercial property value is essential for urban planners, policymakers, and real estate investors. The findings of this study could help develop better infrastructure policies, inform real estate investment strategies, and enhance property valuation practices.</w:t>
      </w:r>
    </w:p>
    <w:p w14:paraId="061B7186" w14:textId="52851150"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4F09D6" w:rsidRPr="004F09D6">
        <w:rPr>
          <w:rFonts w:ascii="Times New Roman" w:hAnsi="Times New Roman" w:cs="Times New Roman"/>
          <w:b/>
          <w:bCs/>
          <w:sz w:val="24"/>
          <w:szCs w:val="24"/>
        </w:rPr>
        <w:t>Scope of the Study</w:t>
      </w:r>
    </w:p>
    <w:p w14:paraId="65DEC32C"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The study focuses on commercial properties in urban centers, examining how various aspects of accessibility influence their market values. It covers transportation infrastructure, proximity to business hubs, and accessibility-related challenges such as traffic congestion.</w:t>
      </w:r>
    </w:p>
    <w:p w14:paraId="43FD2B85" w14:textId="5869FB6D"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1.8. </w:t>
      </w:r>
      <w:r w:rsidR="004F09D6" w:rsidRPr="004F09D6">
        <w:rPr>
          <w:rFonts w:ascii="Times New Roman" w:hAnsi="Times New Roman" w:cs="Times New Roman"/>
          <w:b/>
          <w:bCs/>
          <w:sz w:val="24"/>
          <w:szCs w:val="24"/>
        </w:rPr>
        <w:t>Study Area</w:t>
      </w:r>
    </w:p>
    <w:p w14:paraId="627B74B7" w14:textId="7D540331"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 xml:space="preserve">The study will be conducted in </w:t>
      </w:r>
      <w:r>
        <w:rPr>
          <w:rFonts w:ascii="Times New Roman" w:hAnsi="Times New Roman" w:cs="Times New Roman"/>
          <w:sz w:val="24"/>
          <w:szCs w:val="24"/>
        </w:rPr>
        <w:t>Ikeja Metropolis, Lagos State</w:t>
      </w:r>
      <w:r w:rsidRPr="004F09D6">
        <w:rPr>
          <w:rFonts w:ascii="Times New Roman" w:hAnsi="Times New Roman" w:cs="Times New Roman"/>
          <w:sz w:val="24"/>
          <w:szCs w:val="24"/>
        </w:rPr>
        <w:t>, a major commercial hub known for its dynamic real estate market. This area was selected due to its diverse range of commercial properties and varying levels of accessibility.</w:t>
      </w:r>
    </w:p>
    <w:p w14:paraId="7A81F17D" w14:textId="70204389" w:rsidR="004F09D6" w:rsidRPr="004F09D6" w:rsidRDefault="009F0275"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1.9. </w:t>
      </w:r>
      <w:r w:rsidR="004F09D6" w:rsidRPr="004F09D6">
        <w:rPr>
          <w:rFonts w:ascii="Times New Roman" w:hAnsi="Times New Roman" w:cs="Times New Roman"/>
          <w:b/>
          <w:bCs/>
          <w:sz w:val="24"/>
          <w:szCs w:val="24"/>
        </w:rPr>
        <w:t>Definition of Terms</w:t>
      </w:r>
    </w:p>
    <w:p w14:paraId="661A3415"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b/>
          <w:bCs/>
          <w:sz w:val="24"/>
          <w:szCs w:val="24"/>
        </w:rPr>
        <w:t>Accessibility:</w:t>
      </w:r>
      <w:r w:rsidRPr="004F09D6">
        <w:rPr>
          <w:rFonts w:ascii="Times New Roman" w:hAnsi="Times New Roman" w:cs="Times New Roman"/>
          <w:sz w:val="24"/>
          <w:szCs w:val="24"/>
        </w:rPr>
        <w:t xml:space="preserve"> The ease with which a location can be reached using available transportation options.</w:t>
      </w:r>
    </w:p>
    <w:p w14:paraId="164CE438"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b/>
          <w:bCs/>
          <w:sz w:val="24"/>
          <w:szCs w:val="24"/>
        </w:rPr>
        <w:t>Commercial Property:</w:t>
      </w:r>
      <w:r w:rsidRPr="004F09D6">
        <w:rPr>
          <w:rFonts w:ascii="Times New Roman" w:hAnsi="Times New Roman" w:cs="Times New Roman"/>
          <w:sz w:val="24"/>
          <w:szCs w:val="24"/>
        </w:rPr>
        <w:t xml:space="preserve"> Real estate intended for business activities such as retail stores, offices, and warehouses.</w:t>
      </w:r>
    </w:p>
    <w:p w14:paraId="1EDC02FA"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b/>
          <w:bCs/>
          <w:sz w:val="24"/>
          <w:szCs w:val="24"/>
        </w:rPr>
        <w:t>Property Value:</w:t>
      </w:r>
      <w:r w:rsidRPr="004F09D6">
        <w:rPr>
          <w:rFonts w:ascii="Times New Roman" w:hAnsi="Times New Roman" w:cs="Times New Roman"/>
          <w:sz w:val="24"/>
          <w:szCs w:val="24"/>
        </w:rPr>
        <w:t xml:space="preserve"> The monetary worth of a property based on factors such as location, size, and accessibility.</w:t>
      </w:r>
    </w:p>
    <w:p w14:paraId="796AE0FF"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b/>
          <w:bCs/>
          <w:sz w:val="24"/>
          <w:szCs w:val="24"/>
        </w:rPr>
        <w:t>Transportation Infrastructure:</w:t>
      </w:r>
      <w:r w:rsidRPr="004F09D6">
        <w:rPr>
          <w:rFonts w:ascii="Times New Roman" w:hAnsi="Times New Roman" w:cs="Times New Roman"/>
          <w:sz w:val="24"/>
          <w:szCs w:val="24"/>
        </w:rPr>
        <w:t xml:space="preserve"> Physical and organizational structures enabling transportation, including roads, railways, and parking facilities.</w:t>
      </w:r>
    </w:p>
    <w:p w14:paraId="36D4A24A" w14:textId="2E75950F" w:rsid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b/>
          <w:bCs/>
          <w:sz w:val="24"/>
          <w:szCs w:val="24"/>
        </w:rPr>
        <w:lastRenderedPageBreak/>
        <w:t>Traffic Congestion:</w:t>
      </w:r>
      <w:r w:rsidRPr="004F09D6">
        <w:rPr>
          <w:rFonts w:ascii="Times New Roman" w:hAnsi="Times New Roman" w:cs="Times New Roman"/>
          <w:sz w:val="24"/>
          <w:szCs w:val="24"/>
        </w:rPr>
        <w:t xml:space="preserve"> A condition of traffic delays due to high vehicle density, affecting accessibility and mobility.</w:t>
      </w:r>
    </w:p>
    <w:p w14:paraId="1F161D7A" w14:textId="0E9E3613" w:rsidR="004F09D6" w:rsidRPr="004F09D6" w:rsidRDefault="004F09D6" w:rsidP="001577FD">
      <w:pPr>
        <w:jc w:val="center"/>
        <w:rPr>
          <w:rFonts w:ascii="Times New Roman" w:hAnsi="Times New Roman" w:cs="Times New Roman"/>
          <w:b/>
          <w:bCs/>
          <w:sz w:val="24"/>
          <w:szCs w:val="24"/>
        </w:rPr>
      </w:pPr>
      <w:r>
        <w:rPr>
          <w:rFonts w:ascii="Times New Roman" w:hAnsi="Times New Roman" w:cs="Times New Roman"/>
          <w:sz w:val="24"/>
          <w:szCs w:val="24"/>
        </w:rPr>
        <w:br w:type="page"/>
      </w:r>
      <w:r w:rsidRPr="004F09D6">
        <w:rPr>
          <w:rFonts w:ascii="Times New Roman" w:hAnsi="Times New Roman" w:cs="Times New Roman"/>
          <w:b/>
          <w:bCs/>
          <w:sz w:val="24"/>
          <w:szCs w:val="24"/>
        </w:rPr>
        <w:lastRenderedPageBreak/>
        <w:t>CHAPTER TWO</w:t>
      </w:r>
    </w:p>
    <w:p w14:paraId="2EC0D6D4" w14:textId="77777777" w:rsidR="009F0275" w:rsidRPr="007F64B7" w:rsidRDefault="009F0275" w:rsidP="007F64B7">
      <w:pPr>
        <w:pStyle w:val="Heading3"/>
        <w:jc w:val="center"/>
        <w:rPr>
          <w:sz w:val="24"/>
          <w:szCs w:val="24"/>
        </w:rPr>
      </w:pPr>
      <w:r w:rsidRPr="007F64B7">
        <w:rPr>
          <w:rStyle w:val="Strong"/>
          <w:b/>
          <w:bCs/>
          <w:sz w:val="24"/>
          <w:szCs w:val="24"/>
        </w:rPr>
        <w:t>Literature Review</w:t>
      </w:r>
    </w:p>
    <w:p w14:paraId="36FE61E0" w14:textId="07D20136" w:rsidR="009F0275" w:rsidRPr="007F64B7" w:rsidRDefault="007F64B7" w:rsidP="007F64B7">
      <w:pPr>
        <w:pStyle w:val="Heading4"/>
        <w:spacing w:line="360" w:lineRule="auto"/>
        <w:jc w:val="both"/>
        <w:rPr>
          <w:rFonts w:ascii="Times New Roman" w:hAnsi="Times New Roman" w:cs="Times New Roman"/>
          <w:b/>
          <w:bCs/>
          <w:i w:val="0"/>
          <w:iCs w:val="0"/>
          <w:color w:val="auto"/>
          <w:sz w:val="24"/>
          <w:szCs w:val="24"/>
        </w:rPr>
      </w:pPr>
      <w:r w:rsidRPr="007F64B7">
        <w:rPr>
          <w:rFonts w:ascii="Times New Roman" w:hAnsi="Times New Roman" w:cs="Times New Roman"/>
          <w:b/>
          <w:bCs/>
          <w:i w:val="0"/>
          <w:iCs w:val="0"/>
          <w:color w:val="auto"/>
          <w:sz w:val="24"/>
          <w:szCs w:val="24"/>
        </w:rPr>
        <w:t>2.</w:t>
      </w:r>
      <w:r w:rsidR="009F0275" w:rsidRPr="007F64B7">
        <w:rPr>
          <w:rFonts w:ascii="Times New Roman" w:hAnsi="Times New Roman" w:cs="Times New Roman"/>
          <w:b/>
          <w:bCs/>
          <w:i w:val="0"/>
          <w:iCs w:val="0"/>
          <w:color w:val="auto"/>
          <w:sz w:val="24"/>
          <w:szCs w:val="24"/>
        </w:rPr>
        <w:t xml:space="preserve">1. </w:t>
      </w:r>
      <w:r w:rsidR="009F0275" w:rsidRPr="007F64B7">
        <w:rPr>
          <w:rStyle w:val="Strong"/>
          <w:rFonts w:ascii="Times New Roman" w:hAnsi="Times New Roman" w:cs="Times New Roman"/>
          <w:i w:val="0"/>
          <w:iCs w:val="0"/>
          <w:color w:val="auto"/>
          <w:sz w:val="24"/>
          <w:szCs w:val="24"/>
        </w:rPr>
        <w:t>Concept of Accessibility in Urban Real Estate</w:t>
      </w:r>
    </w:p>
    <w:p w14:paraId="57FDA691" w14:textId="77777777" w:rsidR="009F0275" w:rsidRPr="007F64B7" w:rsidRDefault="009F0275" w:rsidP="007F64B7">
      <w:pPr>
        <w:pStyle w:val="NormalWeb"/>
        <w:spacing w:line="360" w:lineRule="auto"/>
        <w:jc w:val="both"/>
      </w:pPr>
      <w:r w:rsidRPr="007F64B7">
        <w:t>Accessibility in the real estate context refers to the ease of reaching a location, which directly influences its desirability and market value. It includes proximity to roads, public transport systems, airports, and other infrastructural networks. Accessibility is particularly critical for commercial properties where high customer footfall and ease of goods and service movement are essential (Ratcliffe, Stubbs &amp; Keeping, 2009). According to Ighalo (2010), well-connected commercial zones tend to attract higher investments and command premium rents.</w:t>
      </w:r>
    </w:p>
    <w:p w14:paraId="38EBDA80" w14:textId="081C85D7" w:rsidR="009F0275" w:rsidRPr="007F64B7" w:rsidRDefault="007F64B7" w:rsidP="007F64B7">
      <w:pPr>
        <w:pStyle w:val="Heading4"/>
        <w:spacing w:line="360" w:lineRule="auto"/>
        <w:jc w:val="both"/>
        <w:rPr>
          <w:rFonts w:ascii="Times New Roman" w:hAnsi="Times New Roman" w:cs="Times New Roman"/>
          <w:b/>
          <w:bCs/>
          <w:i w:val="0"/>
          <w:iCs w:val="0"/>
          <w:color w:val="auto"/>
          <w:sz w:val="24"/>
          <w:szCs w:val="24"/>
        </w:rPr>
      </w:pPr>
      <w:r w:rsidRPr="007F64B7">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1.1</w:t>
      </w:r>
      <w:r w:rsidR="009F0275" w:rsidRPr="007F64B7">
        <w:rPr>
          <w:rFonts w:ascii="Times New Roman" w:hAnsi="Times New Roman" w:cs="Times New Roman"/>
          <w:b/>
          <w:bCs/>
          <w:i w:val="0"/>
          <w:iCs w:val="0"/>
          <w:color w:val="auto"/>
          <w:sz w:val="24"/>
          <w:szCs w:val="24"/>
        </w:rPr>
        <w:t xml:space="preserve">. </w:t>
      </w:r>
      <w:r w:rsidR="009F0275" w:rsidRPr="007F64B7">
        <w:rPr>
          <w:rStyle w:val="Strong"/>
          <w:rFonts w:ascii="Times New Roman" w:hAnsi="Times New Roman" w:cs="Times New Roman"/>
          <w:i w:val="0"/>
          <w:iCs w:val="0"/>
          <w:color w:val="auto"/>
          <w:sz w:val="24"/>
          <w:szCs w:val="24"/>
        </w:rPr>
        <w:t>Accessibility and Property Value</w:t>
      </w:r>
    </w:p>
    <w:p w14:paraId="4B2A2176" w14:textId="77777777" w:rsidR="009F0275" w:rsidRPr="007F64B7" w:rsidRDefault="009F0275" w:rsidP="007F64B7">
      <w:pPr>
        <w:pStyle w:val="NormalWeb"/>
        <w:spacing w:line="360" w:lineRule="auto"/>
        <w:jc w:val="both"/>
      </w:pPr>
      <w:r w:rsidRPr="007F64B7">
        <w:t>The relationship between accessibility and property value has been widely studied. According to Aluko (2011), there is a strong positive correlation between the accessibility of a commercial property and its value. Properties closer to major roads, expressways, and transportation hubs tend to experience higher demand due to the convenience they offer. This is supported by the bid-rent theory, which suggests that land users are willing to pay more for locations that reduce transport and operational costs (Harvey, 1996).</w:t>
      </w:r>
    </w:p>
    <w:p w14:paraId="2A529837" w14:textId="77777777" w:rsidR="009F0275" w:rsidRPr="007F64B7" w:rsidRDefault="009F0275" w:rsidP="007F64B7">
      <w:pPr>
        <w:pStyle w:val="NormalWeb"/>
        <w:spacing w:line="360" w:lineRule="auto"/>
        <w:jc w:val="both"/>
      </w:pPr>
      <w:r w:rsidRPr="007F64B7">
        <w:t>In Lagos, Oni (2009) noted that accessibility is one of the most significant determinants of land and property values, especially in areas with high commercial activity. Areas with better roads, easier vehicle movement, and access to public transit showed greater appreciation in property values compared to less accessible locations.</w:t>
      </w:r>
    </w:p>
    <w:p w14:paraId="3DA6427C" w14:textId="308CB88F" w:rsidR="009F0275" w:rsidRPr="007F64B7" w:rsidRDefault="007F64B7" w:rsidP="007F64B7">
      <w:pPr>
        <w:pStyle w:val="Heading4"/>
        <w:spacing w:line="360" w:lineRule="auto"/>
        <w:jc w:val="both"/>
        <w:rPr>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2.1.2</w:t>
      </w:r>
      <w:r w:rsidR="009F0275" w:rsidRPr="007F64B7">
        <w:rPr>
          <w:rFonts w:ascii="Times New Roman" w:hAnsi="Times New Roman" w:cs="Times New Roman"/>
          <w:b/>
          <w:bCs/>
          <w:i w:val="0"/>
          <w:iCs w:val="0"/>
          <w:color w:val="auto"/>
          <w:sz w:val="24"/>
          <w:szCs w:val="24"/>
        </w:rPr>
        <w:t>.</w:t>
      </w:r>
      <w:r w:rsidR="009F0275" w:rsidRPr="007F64B7">
        <w:rPr>
          <w:rFonts w:ascii="Times New Roman" w:hAnsi="Times New Roman" w:cs="Times New Roman"/>
          <w:i w:val="0"/>
          <w:iCs w:val="0"/>
          <w:color w:val="auto"/>
          <w:sz w:val="24"/>
          <w:szCs w:val="24"/>
        </w:rPr>
        <w:t xml:space="preserve"> </w:t>
      </w:r>
      <w:r w:rsidR="009F0275" w:rsidRPr="007F64B7">
        <w:rPr>
          <w:rStyle w:val="Strong"/>
          <w:rFonts w:ascii="Times New Roman" w:hAnsi="Times New Roman" w:cs="Times New Roman"/>
          <w:i w:val="0"/>
          <w:iCs w:val="0"/>
          <w:color w:val="auto"/>
          <w:sz w:val="24"/>
          <w:szCs w:val="24"/>
        </w:rPr>
        <w:t>Accessibility Indicators</w:t>
      </w:r>
    </w:p>
    <w:p w14:paraId="2E5153FB" w14:textId="77777777" w:rsidR="009F0275" w:rsidRPr="007F64B7" w:rsidRDefault="009F0275" w:rsidP="007F64B7">
      <w:pPr>
        <w:pStyle w:val="NormalWeb"/>
        <w:spacing w:line="360" w:lineRule="auto"/>
        <w:jc w:val="both"/>
      </w:pPr>
      <w:r w:rsidRPr="007F64B7">
        <w:t>Key indicators of accessibility include road network quality, proximity to transport infrastructure, and traffic conditions. According to Olayiwola, Adeleye, and Ogunshakin (2006), these factors collectively determine how attractive a location is for commercial use. Poor accessibility, marked by bad roads or congestion, reduces the value of properties due to the negative impact on business efficiency and customer satisfaction.</w:t>
      </w:r>
    </w:p>
    <w:p w14:paraId="010FA239" w14:textId="53F102EC" w:rsidR="009F0275" w:rsidRPr="007F64B7" w:rsidRDefault="007F64B7" w:rsidP="007F64B7">
      <w:pPr>
        <w:pStyle w:val="Heading4"/>
        <w:spacing w:line="360" w:lineRule="auto"/>
        <w:jc w:val="both"/>
        <w:rPr>
          <w:rFonts w:ascii="Times New Roman" w:hAnsi="Times New Roman" w:cs="Times New Roman"/>
          <w:i w:val="0"/>
          <w:iCs w:val="0"/>
          <w:color w:val="auto"/>
          <w:sz w:val="24"/>
          <w:szCs w:val="24"/>
        </w:rPr>
      </w:pPr>
      <w:r w:rsidRPr="007F64B7">
        <w:rPr>
          <w:rFonts w:ascii="Times New Roman" w:hAnsi="Times New Roman" w:cs="Times New Roman"/>
          <w:b/>
          <w:i w:val="0"/>
          <w:iCs w:val="0"/>
          <w:color w:val="auto"/>
          <w:sz w:val="24"/>
          <w:szCs w:val="24"/>
        </w:rPr>
        <w:lastRenderedPageBreak/>
        <w:t>2.</w:t>
      </w:r>
      <w:r>
        <w:rPr>
          <w:rFonts w:ascii="Times New Roman" w:hAnsi="Times New Roman" w:cs="Times New Roman"/>
          <w:b/>
          <w:i w:val="0"/>
          <w:iCs w:val="0"/>
          <w:color w:val="auto"/>
          <w:sz w:val="24"/>
          <w:szCs w:val="24"/>
        </w:rPr>
        <w:t>1.3</w:t>
      </w:r>
      <w:r w:rsidR="009F0275" w:rsidRPr="007F64B7">
        <w:rPr>
          <w:rFonts w:ascii="Times New Roman" w:hAnsi="Times New Roman" w:cs="Times New Roman"/>
          <w:b/>
          <w:i w:val="0"/>
          <w:iCs w:val="0"/>
          <w:color w:val="auto"/>
          <w:sz w:val="24"/>
          <w:szCs w:val="24"/>
        </w:rPr>
        <w:t>.</w:t>
      </w:r>
      <w:r w:rsidR="009F0275" w:rsidRPr="007F64B7">
        <w:rPr>
          <w:rFonts w:ascii="Times New Roman" w:hAnsi="Times New Roman" w:cs="Times New Roman"/>
          <w:i w:val="0"/>
          <w:iCs w:val="0"/>
          <w:color w:val="auto"/>
          <w:sz w:val="24"/>
          <w:szCs w:val="24"/>
        </w:rPr>
        <w:t xml:space="preserve"> </w:t>
      </w:r>
      <w:r w:rsidR="009F0275" w:rsidRPr="007F64B7">
        <w:rPr>
          <w:rStyle w:val="Strong"/>
          <w:rFonts w:ascii="Times New Roman" w:hAnsi="Times New Roman" w:cs="Times New Roman"/>
          <w:i w:val="0"/>
          <w:iCs w:val="0"/>
          <w:color w:val="auto"/>
          <w:sz w:val="24"/>
          <w:szCs w:val="24"/>
        </w:rPr>
        <w:t>Urbanization, Accessibility, and Value in Nigerian Cities</w:t>
      </w:r>
    </w:p>
    <w:p w14:paraId="4FCF169C" w14:textId="77777777" w:rsidR="009F0275" w:rsidRPr="007F64B7" w:rsidRDefault="009F0275" w:rsidP="007F64B7">
      <w:pPr>
        <w:pStyle w:val="NormalWeb"/>
        <w:spacing w:line="360" w:lineRule="auto"/>
        <w:jc w:val="both"/>
      </w:pPr>
      <w:r w:rsidRPr="007F64B7">
        <w:t>Urbanization intensifies the competition for accessible land, especially in cities like Lagos. As cities expand and population densities increase, the importance of transport accessibility becomes more pronounced. A study by Ede (2014) on Lagos Metropolitan Area showed that proximity to BRT corridors significantly increased commercial rental values. Similarly, properties located near airports, rail lines, and bus terminals are known to attract higher investment (Adebayo, 2009).</w:t>
      </w:r>
    </w:p>
    <w:p w14:paraId="56A33776" w14:textId="7823AA78" w:rsidR="009F0275" w:rsidRPr="007F64B7" w:rsidRDefault="007F64B7" w:rsidP="007F64B7">
      <w:pPr>
        <w:pStyle w:val="Heading4"/>
        <w:spacing w:line="360" w:lineRule="auto"/>
        <w:jc w:val="both"/>
        <w:rPr>
          <w:rFonts w:ascii="Times New Roman" w:hAnsi="Times New Roman" w:cs="Times New Roman"/>
          <w:b/>
          <w:bCs/>
          <w:i w:val="0"/>
          <w:iCs w:val="0"/>
          <w:color w:val="auto"/>
          <w:sz w:val="24"/>
          <w:szCs w:val="24"/>
        </w:rPr>
      </w:pPr>
      <w:r w:rsidRPr="007F64B7">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rPr>
        <w:t>1.4</w:t>
      </w:r>
      <w:r w:rsidR="009F0275" w:rsidRPr="007F64B7">
        <w:rPr>
          <w:rFonts w:ascii="Times New Roman" w:hAnsi="Times New Roman" w:cs="Times New Roman"/>
          <w:b/>
          <w:bCs/>
          <w:i w:val="0"/>
          <w:iCs w:val="0"/>
          <w:color w:val="auto"/>
          <w:sz w:val="24"/>
          <w:szCs w:val="24"/>
        </w:rPr>
        <w:t xml:space="preserve">. </w:t>
      </w:r>
      <w:r w:rsidR="009F0275" w:rsidRPr="007F64B7">
        <w:rPr>
          <w:rStyle w:val="Strong"/>
          <w:rFonts w:ascii="Times New Roman" w:hAnsi="Times New Roman" w:cs="Times New Roman"/>
          <w:i w:val="0"/>
          <w:iCs w:val="0"/>
          <w:color w:val="auto"/>
          <w:sz w:val="24"/>
          <w:szCs w:val="24"/>
        </w:rPr>
        <w:t>Empirical Studies in the Nigerian Context</w:t>
      </w:r>
    </w:p>
    <w:p w14:paraId="4E939889" w14:textId="77777777" w:rsidR="009F0275" w:rsidRPr="007F64B7" w:rsidRDefault="009F0275" w:rsidP="007F64B7">
      <w:pPr>
        <w:pStyle w:val="NormalWeb"/>
        <w:spacing w:line="360" w:lineRule="auto"/>
        <w:jc w:val="both"/>
      </w:pPr>
      <w:r w:rsidRPr="007F64B7">
        <w:t>Empirical studies in Nigeria have reinforced the importance of accessibility in commercial property valuation. For instance, Ajibola, Oni, and Ojo (2013) in a study of Ikeja found that commercial properties near major highways and with ample parking space were significantly more valuable than those in congested inner-city areas. Ogunba and Ojo (2007) emphasized that accessibility not only affects property prices but also occupancy rates, especially in competitive commercial districts.</w:t>
      </w:r>
    </w:p>
    <w:p w14:paraId="1A3A34BF" w14:textId="2A1D2911" w:rsidR="005503E6" w:rsidRPr="005503E6" w:rsidRDefault="007F64B7" w:rsidP="00550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5503E6" w:rsidRPr="005503E6">
        <w:rPr>
          <w:rFonts w:ascii="Times New Roman" w:hAnsi="Times New Roman" w:cs="Times New Roman"/>
          <w:b/>
          <w:bCs/>
          <w:sz w:val="24"/>
          <w:szCs w:val="24"/>
        </w:rPr>
        <w:t>Conceptual Review</w:t>
      </w:r>
    </w:p>
    <w:p w14:paraId="4606428D"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A conceptual review examines the key terms, concepts, and theoretical foundations that underpin a research topic. In this context, the conceptual review will focus on understanding the relationship between accessibility and the value of commercial property by discussing key concepts, their evolution, and their relevance to property valuation.</w:t>
      </w:r>
    </w:p>
    <w:p w14:paraId="5A025056" w14:textId="77777777"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1. Accessibility</w:t>
      </w:r>
    </w:p>
    <w:p w14:paraId="25D0D5A0"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Accessibility refers to the ease with which people can reach a particular location or property. It is often associated with transportation networks, infrastructure, and the connectivity of a location to other key areas such as business districts, residential zones, and amenities. In the context of commercial property, accessibility plays a central role in determining the attractiveness and utility of a location for businesses and their clients.</w:t>
      </w:r>
    </w:p>
    <w:p w14:paraId="35343AE6" w14:textId="77777777" w:rsidR="005503E6" w:rsidRPr="001A66BA" w:rsidRDefault="005503E6" w:rsidP="005503E6">
      <w:pPr>
        <w:spacing w:line="360" w:lineRule="auto"/>
        <w:jc w:val="both"/>
        <w:rPr>
          <w:rFonts w:ascii="Times New Roman" w:hAnsi="Times New Roman" w:cs="Times New Roman"/>
          <w:b/>
          <w:bCs/>
          <w:sz w:val="24"/>
          <w:szCs w:val="24"/>
        </w:rPr>
      </w:pPr>
      <w:r w:rsidRPr="001A66BA">
        <w:rPr>
          <w:rFonts w:ascii="Times New Roman" w:hAnsi="Times New Roman" w:cs="Times New Roman"/>
          <w:b/>
          <w:bCs/>
          <w:sz w:val="24"/>
          <w:szCs w:val="24"/>
        </w:rPr>
        <w:t>Several dimensions of accessibility have been highlighted in the literature:</w:t>
      </w:r>
    </w:p>
    <w:p w14:paraId="1B0F17E9"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Physical Accessibility:</w:t>
      </w:r>
      <w:r w:rsidRPr="005503E6">
        <w:rPr>
          <w:rFonts w:ascii="Times New Roman" w:hAnsi="Times New Roman" w:cs="Times New Roman"/>
          <w:sz w:val="24"/>
          <w:szCs w:val="24"/>
        </w:rPr>
        <w:t xml:space="preserve"> The presence of transportation infrastructure such as roads, highways, railways, bus lines, and airports, which allow people and goods to move efficiently to and from </w:t>
      </w:r>
      <w:r w:rsidRPr="005503E6">
        <w:rPr>
          <w:rFonts w:ascii="Times New Roman" w:hAnsi="Times New Roman" w:cs="Times New Roman"/>
          <w:sz w:val="24"/>
          <w:szCs w:val="24"/>
        </w:rPr>
        <w:lastRenderedPageBreak/>
        <w:t>the commercial property. This form of accessibility is often quantified through proximity to transportation nodes (Cervero &amp; Duncan, 2002).</w:t>
      </w:r>
    </w:p>
    <w:p w14:paraId="1AFEB0E8"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Economic Accessibility:</w:t>
      </w:r>
      <w:r w:rsidRPr="005503E6">
        <w:rPr>
          <w:rFonts w:ascii="Times New Roman" w:hAnsi="Times New Roman" w:cs="Times New Roman"/>
          <w:sz w:val="24"/>
          <w:szCs w:val="24"/>
        </w:rPr>
        <w:t xml:space="preserve"> Refers to how affordable or cost-effective it is to access a property. This can include factors such as parking fees, public transport fare structures, and toll charges (Gibbons &amp; Machin, 2005).</w:t>
      </w:r>
    </w:p>
    <w:p w14:paraId="1410CB96"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Social Accessibility:</w:t>
      </w:r>
      <w:r w:rsidRPr="005503E6">
        <w:rPr>
          <w:rFonts w:ascii="Times New Roman" w:hAnsi="Times New Roman" w:cs="Times New Roman"/>
          <w:sz w:val="24"/>
          <w:szCs w:val="24"/>
        </w:rPr>
        <w:t xml:space="preserve"> The ease with which diverse social groups can access a property, which may include considerations of socioeconomic barriers, inclusivity, and proximity to affordable housing or business support services (Glaeser &amp; Kahn, 2001).</w:t>
      </w:r>
    </w:p>
    <w:p w14:paraId="4E47FA26"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Digital Accessibility:</w:t>
      </w:r>
      <w:r w:rsidRPr="005503E6">
        <w:rPr>
          <w:rFonts w:ascii="Times New Roman" w:hAnsi="Times New Roman" w:cs="Times New Roman"/>
          <w:sz w:val="24"/>
          <w:szCs w:val="24"/>
        </w:rPr>
        <w:t xml:space="preserve"> With the rise of e-commerce and digital connectivity, the ability to access a property virtually or its proximity to digital infrastructure (like broadband access) is increasingly relevant for businesses (McDonald &amp; McMillen, 2010).</w:t>
      </w:r>
    </w:p>
    <w:p w14:paraId="53D55AE0" w14:textId="77777777"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2. Commercial Property Value</w:t>
      </w:r>
    </w:p>
    <w:p w14:paraId="3B0C34AB"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Commercial property value refers to the market worth of a commercial property, determined by factors such as location, size, demand, condition, and income-generating potential. Property values are generally assessed based on market price, rentability, capital appreciation, and investment yield.</w:t>
      </w:r>
    </w:p>
    <w:p w14:paraId="57098FD5"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Market Price:</w:t>
      </w:r>
      <w:r w:rsidRPr="005503E6">
        <w:rPr>
          <w:rFonts w:ascii="Times New Roman" w:hAnsi="Times New Roman" w:cs="Times New Roman"/>
          <w:sz w:val="24"/>
          <w:szCs w:val="24"/>
        </w:rPr>
        <w:t xml:space="preserve"> The price a property commands on the open market, reflecting current demand and the perceived value of its location and attributes (Debrezion, Pels, &amp; Rietveld, 2007).</w:t>
      </w:r>
    </w:p>
    <w:p w14:paraId="3A009C19"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Rentability:</w:t>
      </w:r>
      <w:r w:rsidRPr="005503E6">
        <w:rPr>
          <w:rFonts w:ascii="Times New Roman" w:hAnsi="Times New Roman" w:cs="Times New Roman"/>
          <w:sz w:val="24"/>
          <w:szCs w:val="24"/>
        </w:rPr>
        <w:t xml:space="preserve"> The potential of a property to generate rental income. Highly accessible locations tend to attract higher-quality tenants who are willing to pay more for properties that offer easy access to clients, employees, and suppliers (McDonald &amp; McMillen, 2010).</w:t>
      </w:r>
    </w:p>
    <w:p w14:paraId="45B082F6"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Capital Appreciation:</w:t>
      </w:r>
      <w:r w:rsidRPr="005503E6">
        <w:rPr>
          <w:rFonts w:ascii="Times New Roman" w:hAnsi="Times New Roman" w:cs="Times New Roman"/>
          <w:sz w:val="24"/>
          <w:szCs w:val="24"/>
        </w:rPr>
        <w:t xml:space="preserve"> The increase in the value of a property over time due to market conditions, improvements in accessibility, and neighborhood development (Gibbons &amp; Machin, 2005).</w:t>
      </w:r>
    </w:p>
    <w:p w14:paraId="640382BC"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Investment Yield:</w:t>
      </w:r>
      <w:r w:rsidRPr="005503E6">
        <w:rPr>
          <w:rFonts w:ascii="Times New Roman" w:hAnsi="Times New Roman" w:cs="Times New Roman"/>
          <w:sz w:val="24"/>
          <w:szCs w:val="24"/>
        </w:rPr>
        <w:t xml:space="preserve"> The returns generated from renting or selling a commercial property. Accessibility influences this yield, as more accessible properties typically attract a larger pool of potential tenants or buyers, leading to higher yields (Cervero &amp; Duncan, 2002).</w:t>
      </w:r>
    </w:p>
    <w:p w14:paraId="58CBB6CA" w14:textId="77777777" w:rsidR="001A66BA" w:rsidRDefault="001A66BA">
      <w:pPr>
        <w:rPr>
          <w:rFonts w:ascii="Times New Roman" w:hAnsi="Times New Roman" w:cs="Times New Roman"/>
          <w:b/>
          <w:bCs/>
          <w:sz w:val="24"/>
          <w:szCs w:val="24"/>
        </w:rPr>
      </w:pPr>
      <w:r>
        <w:rPr>
          <w:rFonts w:ascii="Times New Roman" w:hAnsi="Times New Roman" w:cs="Times New Roman"/>
          <w:b/>
          <w:bCs/>
          <w:sz w:val="24"/>
          <w:szCs w:val="24"/>
        </w:rPr>
        <w:br w:type="page"/>
      </w:r>
    </w:p>
    <w:p w14:paraId="2BC64E52" w14:textId="72D10C24"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lastRenderedPageBreak/>
        <w:t>3. The Relationship Between Accessibility and Commercial Property Value</w:t>
      </w:r>
    </w:p>
    <w:p w14:paraId="71B75DC1"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The relationship between accessibility and commercial property value has been a focal point in real estate research. Several conceptual frameworks explain how accessibility affects property valuation:</w:t>
      </w:r>
    </w:p>
    <w:p w14:paraId="397C0A1C"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Bid-Rent Theory:</w:t>
      </w:r>
      <w:r w:rsidRPr="005503E6">
        <w:rPr>
          <w:rFonts w:ascii="Times New Roman" w:hAnsi="Times New Roman" w:cs="Times New Roman"/>
          <w:sz w:val="24"/>
          <w:szCs w:val="24"/>
        </w:rPr>
        <w:t xml:space="preserve"> The bid-rent theory (Alonso, 1964) explains that businesses are willing to pay higher rents for properties located near transportation hubs and business centers to minimize transportation costs. This reflects how accessibility drives demand for commercial properties, thereby influencing their value.</w:t>
      </w:r>
    </w:p>
    <w:p w14:paraId="208240A8"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Hedonic Pricing Model (HPM):</w:t>
      </w:r>
      <w:r w:rsidRPr="005503E6">
        <w:rPr>
          <w:rFonts w:ascii="Times New Roman" w:hAnsi="Times New Roman" w:cs="Times New Roman"/>
          <w:sz w:val="24"/>
          <w:szCs w:val="24"/>
        </w:rPr>
        <w:t xml:space="preserve"> According to the hedonic pricing model, property values are a function of various attributes, including accessibility. The model suggests that proximity to transportation networks, such as subway stations or major highways, enhances property values because they provide easier access for employees, customers, and suppliers (Rosen, 1974).</w:t>
      </w:r>
    </w:p>
    <w:p w14:paraId="09502E40"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Location Theory:</w:t>
      </w:r>
      <w:r w:rsidRPr="005503E6">
        <w:rPr>
          <w:rFonts w:ascii="Times New Roman" w:hAnsi="Times New Roman" w:cs="Times New Roman"/>
          <w:sz w:val="24"/>
          <w:szCs w:val="24"/>
        </w:rPr>
        <w:t xml:space="preserve"> Location theory emphasizes the role of accessibility in determining the suitability of a site for various business activities. Central locations with high accessibility tend to have higher land values as businesses can benefit from greater market reach and lower operational costs (Weber, 1909).</w:t>
      </w:r>
    </w:p>
    <w:p w14:paraId="1832AE33"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Central Place Theory:</w:t>
      </w:r>
      <w:r w:rsidRPr="005503E6">
        <w:rPr>
          <w:rFonts w:ascii="Times New Roman" w:hAnsi="Times New Roman" w:cs="Times New Roman"/>
          <w:sz w:val="24"/>
          <w:szCs w:val="24"/>
        </w:rPr>
        <w:t xml:space="preserve"> Christaller's (1933) central place theory emphasizes how accessibility to central business districts drives the concentration of economic activity and thus increases property values in these areas. The theory suggests that areas with greater accessibility to essential services and infrastructure experience higher economic development, boosting property value.</w:t>
      </w:r>
    </w:p>
    <w:p w14:paraId="320C762F" w14:textId="77777777" w:rsidR="005503E6" w:rsidRPr="001A66BA" w:rsidRDefault="005503E6" w:rsidP="005503E6">
      <w:pPr>
        <w:spacing w:line="360" w:lineRule="auto"/>
        <w:jc w:val="both"/>
        <w:rPr>
          <w:rFonts w:ascii="Times New Roman" w:hAnsi="Times New Roman" w:cs="Times New Roman"/>
          <w:b/>
          <w:bCs/>
          <w:sz w:val="24"/>
          <w:szCs w:val="24"/>
        </w:rPr>
      </w:pPr>
      <w:r w:rsidRPr="001A66BA">
        <w:rPr>
          <w:rFonts w:ascii="Times New Roman" w:hAnsi="Times New Roman" w:cs="Times New Roman"/>
          <w:b/>
          <w:bCs/>
          <w:sz w:val="24"/>
          <w:szCs w:val="24"/>
        </w:rPr>
        <w:t>4. Key Factors Affecting the Relationship Between Accessibility and Commercial Property Value</w:t>
      </w:r>
    </w:p>
    <w:p w14:paraId="231EB9A0"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Several factors influence how accessibility impacts the value of commercial property:</w:t>
      </w:r>
    </w:p>
    <w:p w14:paraId="335D0E29"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Proximity to Major Transportation Hubs:</w:t>
      </w:r>
      <w:r w:rsidRPr="005503E6">
        <w:rPr>
          <w:rFonts w:ascii="Times New Roman" w:hAnsi="Times New Roman" w:cs="Times New Roman"/>
          <w:sz w:val="24"/>
          <w:szCs w:val="24"/>
        </w:rPr>
        <w:t xml:space="preserve"> Properties located near railway stations, bus terminals, or airports tend to experience a premium in value due to the enhanced mobility they offer. This effect has been confirmed by numerous empirical studies, such as those by Debrezion et al. (2007) and Gibbons and Machin (2005).</w:t>
      </w:r>
    </w:p>
    <w:p w14:paraId="393823DA"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lastRenderedPageBreak/>
        <w:t>Traffic Flow and Congestion:</w:t>
      </w:r>
      <w:r w:rsidRPr="005503E6">
        <w:rPr>
          <w:rFonts w:ascii="Times New Roman" w:hAnsi="Times New Roman" w:cs="Times New Roman"/>
          <w:sz w:val="24"/>
          <w:szCs w:val="24"/>
        </w:rPr>
        <w:t xml:space="preserve"> While accessibility generally increases property value, excessive traffic congestion can reduce the attractiveness of a location. Studies have found that areas with high traffic flow but severe congestion may suffer from lower property values due to issues like noise pollution and time wasted in traffic (Cervero &amp; Duncan, 2002).</w:t>
      </w:r>
    </w:p>
    <w:p w14:paraId="39036E26"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Neighborhood Amenities:</w:t>
      </w:r>
      <w:r w:rsidRPr="005503E6">
        <w:rPr>
          <w:rFonts w:ascii="Times New Roman" w:hAnsi="Times New Roman" w:cs="Times New Roman"/>
          <w:sz w:val="24"/>
          <w:szCs w:val="24"/>
        </w:rPr>
        <w:t xml:space="preserve"> Accessibility is often linked to the presence of amenities such as restaurants, shopping centers, banks, and schools. Properties near these amenities tend to have higher demand and, consequently, higher market values (McDonald &amp; McMillen, 2010).</w:t>
      </w:r>
    </w:p>
    <w:p w14:paraId="0D99BD91"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Public Transport Availability:</w:t>
      </w:r>
      <w:r w:rsidRPr="005503E6">
        <w:rPr>
          <w:rFonts w:ascii="Times New Roman" w:hAnsi="Times New Roman" w:cs="Times New Roman"/>
          <w:sz w:val="24"/>
          <w:szCs w:val="24"/>
        </w:rPr>
        <w:t xml:space="preserve"> The availability of frequent and reliable public transport options increases the value of commercial properties by making them more accessible to a larger pool of workers and customers, especially in urban areas (Gibbons &amp; Machin, 2005).</w:t>
      </w:r>
    </w:p>
    <w:p w14:paraId="4665EAF9" w14:textId="77777777" w:rsidR="005503E6" w:rsidRPr="005503E6" w:rsidRDefault="005503E6" w:rsidP="005503E6">
      <w:pPr>
        <w:spacing w:line="360" w:lineRule="auto"/>
        <w:jc w:val="both"/>
        <w:rPr>
          <w:rFonts w:ascii="Times New Roman" w:hAnsi="Times New Roman" w:cs="Times New Roman"/>
          <w:sz w:val="24"/>
          <w:szCs w:val="24"/>
        </w:rPr>
      </w:pPr>
      <w:r w:rsidRPr="001A66BA">
        <w:rPr>
          <w:rFonts w:ascii="Times New Roman" w:hAnsi="Times New Roman" w:cs="Times New Roman"/>
          <w:b/>
          <w:bCs/>
          <w:sz w:val="24"/>
          <w:szCs w:val="24"/>
        </w:rPr>
        <w:t>Parking Facilities:</w:t>
      </w:r>
      <w:r w:rsidRPr="005503E6">
        <w:rPr>
          <w:rFonts w:ascii="Times New Roman" w:hAnsi="Times New Roman" w:cs="Times New Roman"/>
          <w:sz w:val="24"/>
          <w:szCs w:val="24"/>
        </w:rPr>
        <w:t xml:space="preserve"> The availability of adequate parking is a critical factor in commercial property accessibility, particularly in urban environments where car ownership remains significant. Properties with convenient parking access tend to have higher rentability and property value (Van Ommeren &amp; Wentink, 2012).</w:t>
      </w:r>
    </w:p>
    <w:p w14:paraId="0B39CFEB" w14:textId="77777777"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5. Conceptualization of the Accessibility-Value Relationship</w:t>
      </w:r>
    </w:p>
    <w:p w14:paraId="43EA2856"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The accessibility-value relationship can be conceptualized as a positive feedback loop:</w:t>
      </w:r>
    </w:p>
    <w:p w14:paraId="511819F2"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Accessibility improvements increase the attractiveness of a commercial property.</w:t>
      </w:r>
    </w:p>
    <w:p w14:paraId="24A8353A"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Increased demand for the property due to better accessibility drives up its market price and rentability.</w:t>
      </w:r>
    </w:p>
    <w:p w14:paraId="640EC384"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As the property value increases, it attracts more businesses, improving economic activity in the area, which in turn may lead to further accessibility improvements.</w:t>
      </w:r>
    </w:p>
    <w:p w14:paraId="256F89CE"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This positive feedback loop can be seen in the development of urban areas, where improvements in infrastructure (e.g., the construction of new transit systems or highways) often lead to increased property values in the affected areas (Glaeser &amp; Kahn, 2001).</w:t>
      </w:r>
    </w:p>
    <w:p w14:paraId="1B612B05" w14:textId="7B90E18B" w:rsidR="004F09D6" w:rsidRPr="005503E6" w:rsidRDefault="007F64B7"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4F09D6" w:rsidRPr="005503E6">
        <w:rPr>
          <w:rFonts w:ascii="Times New Roman" w:hAnsi="Times New Roman" w:cs="Times New Roman"/>
          <w:b/>
          <w:bCs/>
          <w:sz w:val="24"/>
          <w:szCs w:val="24"/>
        </w:rPr>
        <w:t>Theoretical Review</w:t>
      </w:r>
    </w:p>
    <w:p w14:paraId="79BC15E3"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The theoretical review examines key economic and real estate valuation theories related to accessibility and property value.</w:t>
      </w:r>
    </w:p>
    <w:p w14:paraId="0E2923AA" w14:textId="3B192500" w:rsidR="004F09D6" w:rsidRPr="007F64B7" w:rsidRDefault="007F64B7"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7F64B7">
        <w:rPr>
          <w:rFonts w:ascii="Times New Roman" w:hAnsi="Times New Roman" w:cs="Times New Roman"/>
          <w:b/>
          <w:bCs/>
          <w:sz w:val="24"/>
          <w:szCs w:val="24"/>
        </w:rPr>
        <w:t>3</w:t>
      </w:r>
      <w:r w:rsidR="004F09D6" w:rsidRPr="007F64B7">
        <w:rPr>
          <w:rFonts w:ascii="Times New Roman" w:hAnsi="Times New Roman" w:cs="Times New Roman"/>
          <w:b/>
          <w:bCs/>
          <w:sz w:val="24"/>
          <w:szCs w:val="24"/>
        </w:rPr>
        <w:t>.1. Bid-Rent Theory</w:t>
      </w:r>
    </w:p>
    <w:p w14:paraId="5B49F88A"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The bid-rent theory, developed by Alonso (1964), posits that land users are willing to pay higher rents for locations closer to central business districts (CBDs) due to reduced transportation costs. In commercial real estate, businesses pay a premium for properties with better accessibility to maximize profit through higher customer inflows and reduced operational expenses.</w:t>
      </w:r>
    </w:p>
    <w:p w14:paraId="41A7245A" w14:textId="6A7E7BDE" w:rsidR="004F09D6" w:rsidRPr="007F64B7" w:rsidRDefault="007F64B7"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7F64B7">
        <w:rPr>
          <w:rFonts w:ascii="Times New Roman" w:hAnsi="Times New Roman" w:cs="Times New Roman"/>
          <w:b/>
          <w:bCs/>
          <w:sz w:val="24"/>
          <w:szCs w:val="24"/>
        </w:rPr>
        <w:t>3</w:t>
      </w:r>
      <w:r w:rsidR="004F09D6" w:rsidRPr="007F64B7">
        <w:rPr>
          <w:rFonts w:ascii="Times New Roman" w:hAnsi="Times New Roman" w:cs="Times New Roman"/>
          <w:b/>
          <w:bCs/>
          <w:sz w:val="24"/>
          <w:szCs w:val="24"/>
        </w:rPr>
        <w:t>.2. Hedonic Pricing Model (HPM)</w:t>
      </w:r>
    </w:p>
    <w:p w14:paraId="442A77B9"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The hedonic pricing model explains how property prices are determined by specific attributes, including accessibility (Rosen, 1974). This model suggests that accessibility factors such as proximity to transportation networks and major commercial hubs are key determinants of property value.</w:t>
      </w:r>
    </w:p>
    <w:p w14:paraId="25692433" w14:textId="3504478A" w:rsidR="004F09D6" w:rsidRPr="007F64B7" w:rsidRDefault="007F64B7"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7F64B7">
        <w:rPr>
          <w:rFonts w:ascii="Times New Roman" w:hAnsi="Times New Roman" w:cs="Times New Roman"/>
          <w:b/>
          <w:bCs/>
          <w:sz w:val="24"/>
          <w:szCs w:val="24"/>
        </w:rPr>
        <w:t>3</w:t>
      </w:r>
      <w:r w:rsidR="004F09D6" w:rsidRPr="007F64B7">
        <w:rPr>
          <w:rFonts w:ascii="Times New Roman" w:hAnsi="Times New Roman" w:cs="Times New Roman"/>
          <w:b/>
          <w:bCs/>
          <w:sz w:val="24"/>
          <w:szCs w:val="24"/>
        </w:rPr>
        <w:t>.3. Location Theory</w:t>
      </w:r>
    </w:p>
    <w:p w14:paraId="4D9E7BF6"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Weber’s location theory emphasizes minimizing transportation and operational costs when choosing commercial property locations (Weber, 1909). Businesses seek accessible locations to reduce costs and increase market reach, thus boosting property demand and value.</w:t>
      </w:r>
    </w:p>
    <w:p w14:paraId="1749315F" w14:textId="3347BF96" w:rsidR="004F09D6" w:rsidRPr="007F64B7" w:rsidRDefault="007F64B7" w:rsidP="004F09D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7F64B7">
        <w:rPr>
          <w:rFonts w:ascii="Times New Roman" w:hAnsi="Times New Roman" w:cs="Times New Roman"/>
          <w:b/>
          <w:bCs/>
          <w:sz w:val="24"/>
          <w:szCs w:val="24"/>
        </w:rPr>
        <w:t>3</w:t>
      </w:r>
      <w:r w:rsidR="004F09D6" w:rsidRPr="007F64B7">
        <w:rPr>
          <w:rFonts w:ascii="Times New Roman" w:hAnsi="Times New Roman" w:cs="Times New Roman"/>
          <w:b/>
          <w:bCs/>
          <w:sz w:val="24"/>
          <w:szCs w:val="24"/>
        </w:rPr>
        <w:t>.4. Central Place Theory</w:t>
      </w:r>
    </w:p>
    <w:p w14:paraId="6DF7DACE"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Christaller’s central place theory highlights how cities and urban areas develop around central points of commerce due to accessibility advantages. Properties in central locations tend to appreciate due to increased economic activities and connectivity (Christaller, 1933).</w:t>
      </w:r>
    </w:p>
    <w:p w14:paraId="6128EE93" w14:textId="684C6879" w:rsidR="005503E6" w:rsidRPr="005503E6" w:rsidRDefault="007F64B7" w:rsidP="005503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5503E6" w:rsidRPr="005503E6">
        <w:rPr>
          <w:rFonts w:ascii="Times New Roman" w:hAnsi="Times New Roman" w:cs="Times New Roman"/>
          <w:b/>
          <w:bCs/>
          <w:sz w:val="24"/>
          <w:szCs w:val="24"/>
        </w:rPr>
        <w:t>Empirical Review</w:t>
      </w:r>
    </w:p>
    <w:p w14:paraId="7A555644" w14:textId="76291593"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Impact of Transportation Infrastructure</w:t>
      </w:r>
    </w:p>
    <w:p w14:paraId="4BC38B04" w14:textId="77777777" w:rsid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Numerous studies highlight the influence of transportation infrastructure on property values. A study by Gibbons and Machin (2005) found that proximity to London’s transport networks increased commercial property values by 10-20%. Similarly, Debrezion et al. (2007) conducted a meta-analysis demonstrating that commercial properties near railway stations experience higher appreciation due to improved connectivity.</w:t>
      </w:r>
    </w:p>
    <w:p w14:paraId="77960B30" w14:textId="77777777" w:rsidR="007F64B7" w:rsidRDefault="007F64B7">
      <w:pPr>
        <w:rPr>
          <w:rFonts w:ascii="Times New Roman" w:hAnsi="Times New Roman" w:cs="Times New Roman"/>
          <w:b/>
          <w:bCs/>
          <w:sz w:val="24"/>
          <w:szCs w:val="24"/>
        </w:rPr>
      </w:pPr>
      <w:r>
        <w:rPr>
          <w:rFonts w:ascii="Times New Roman" w:hAnsi="Times New Roman" w:cs="Times New Roman"/>
          <w:b/>
          <w:bCs/>
          <w:sz w:val="24"/>
          <w:szCs w:val="24"/>
        </w:rPr>
        <w:br w:type="page"/>
      </w:r>
    </w:p>
    <w:p w14:paraId="0B3D2D0D" w14:textId="5650DF5E"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lastRenderedPageBreak/>
        <w:t>Road Accessibility and Traffic Flow</w:t>
      </w:r>
    </w:p>
    <w:p w14:paraId="44F5F469"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Research indicates that road accessibility significantly affects commercial property values. Ibeas et al. (2012) found that properties near highways and major arterial roads experienced increased rental and sale prices due to reduced travel times. However, heavy traffic congestion could negate these benefits, lowering property desirability (Cervero &amp; Duncan, 2002).</w:t>
      </w:r>
    </w:p>
    <w:p w14:paraId="76D402A9" w14:textId="6FC72273"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Proximity to Business Hubs and Services</w:t>
      </w:r>
    </w:p>
    <w:p w14:paraId="3E76F266"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Proximity to business hubs, financial districts, and retail centers often translates into higher commercial property values. A study by McDonald and McMillen (2010) on Chicago’s real estate market found that commercial properties near the city’s CBD had premium price tags due to high foot traffic and better visibility.</w:t>
      </w:r>
    </w:p>
    <w:p w14:paraId="0AA708B2" w14:textId="2D0B2088"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Parking Facilities and Accessibility Features</w:t>
      </w:r>
    </w:p>
    <w:p w14:paraId="45054E22" w14:textId="77777777" w:rsidR="005503E6" w:rsidRPr="005503E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Parking availability significantly impacts commercial property prices. Van Ommeren and Wentink (2012) observed that businesses with on-site parking command higher rents because of customer convenience. Properties with limited parking tend to be less competitive, especially in automobile-dependent cities.</w:t>
      </w:r>
    </w:p>
    <w:p w14:paraId="6A19DC64" w14:textId="1813B1DB" w:rsidR="005503E6" w:rsidRPr="005503E6" w:rsidRDefault="005503E6" w:rsidP="005503E6">
      <w:pPr>
        <w:spacing w:line="360" w:lineRule="auto"/>
        <w:jc w:val="both"/>
        <w:rPr>
          <w:rFonts w:ascii="Times New Roman" w:hAnsi="Times New Roman" w:cs="Times New Roman"/>
          <w:b/>
          <w:bCs/>
          <w:sz w:val="24"/>
          <w:szCs w:val="24"/>
        </w:rPr>
      </w:pPr>
      <w:r w:rsidRPr="005503E6">
        <w:rPr>
          <w:rFonts w:ascii="Times New Roman" w:hAnsi="Times New Roman" w:cs="Times New Roman"/>
          <w:b/>
          <w:bCs/>
          <w:sz w:val="24"/>
          <w:szCs w:val="24"/>
        </w:rPr>
        <w:t>Negative Externalities and Accessibility Costs</w:t>
      </w:r>
    </w:p>
    <w:p w14:paraId="0F0C38F7" w14:textId="7D28D499" w:rsidR="004F09D6" w:rsidRPr="004F09D6" w:rsidRDefault="005503E6" w:rsidP="005503E6">
      <w:pPr>
        <w:spacing w:line="360" w:lineRule="auto"/>
        <w:jc w:val="both"/>
        <w:rPr>
          <w:rFonts w:ascii="Times New Roman" w:hAnsi="Times New Roman" w:cs="Times New Roman"/>
          <w:sz w:val="24"/>
          <w:szCs w:val="24"/>
        </w:rPr>
      </w:pPr>
      <w:r w:rsidRPr="005503E6">
        <w:rPr>
          <w:rFonts w:ascii="Times New Roman" w:hAnsi="Times New Roman" w:cs="Times New Roman"/>
          <w:sz w:val="24"/>
          <w:szCs w:val="24"/>
        </w:rPr>
        <w:t>While accessibility generally boosts property values, certain externalities may offset these benefits. Cervero and Duncan (2002) found that noise pollution, traffic congestion, and air quality deterioration caused by increased traffic near major transport corridors negatively affect nearby property prices, despite improved access.</w:t>
      </w:r>
    </w:p>
    <w:p w14:paraId="62F209CF" w14:textId="24662EC6" w:rsidR="004F09D6" w:rsidRPr="001428D4" w:rsidRDefault="004F09D6" w:rsidP="004F09D6">
      <w:pPr>
        <w:spacing w:line="360" w:lineRule="auto"/>
        <w:jc w:val="both"/>
        <w:rPr>
          <w:rFonts w:ascii="Times New Roman" w:hAnsi="Times New Roman" w:cs="Times New Roman"/>
          <w:b/>
          <w:bCs/>
          <w:sz w:val="24"/>
          <w:szCs w:val="24"/>
        </w:rPr>
      </w:pPr>
      <w:r w:rsidRPr="001428D4">
        <w:rPr>
          <w:rFonts w:ascii="Times New Roman" w:hAnsi="Times New Roman" w:cs="Times New Roman"/>
          <w:b/>
          <w:bCs/>
          <w:sz w:val="24"/>
          <w:szCs w:val="24"/>
        </w:rPr>
        <w:t>Proximity to Commercial Hubs</w:t>
      </w:r>
    </w:p>
    <w:p w14:paraId="7A6F3F3C"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Studies have established that properties near major commercial centers command higher rents and sales prices. For example, McMillen and McDonald (2004) demonstrated that commercial properties close to Chicago's CBD experienced significant price premiums due to improved business visibility and customer reach.</w:t>
      </w:r>
    </w:p>
    <w:p w14:paraId="49BA6D95" w14:textId="77777777" w:rsidR="001A66BA" w:rsidRDefault="001A66BA">
      <w:pPr>
        <w:rPr>
          <w:rFonts w:ascii="Times New Roman" w:hAnsi="Times New Roman" w:cs="Times New Roman"/>
          <w:b/>
          <w:bCs/>
          <w:sz w:val="24"/>
          <w:szCs w:val="24"/>
        </w:rPr>
      </w:pPr>
      <w:r>
        <w:rPr>
          <w:rFonts w:ascii="Times New Roman" w:hAnsi="Times New Roman" w:cs="Times New Roman"/>
          <w:b/>
          <w:bCs/>
          <w:sz w:val="24"/>
          <w:szCs w:val="24"/>
        </w:rPr>
        <w:br w:type="page"/>
      </w:r>
    </w:p>
    <w:p w14:paraId="7801611C" w14:textId="1A304B03" w:rsidR="004F09D6" w:rsidRPr="001428D4" w:rsidRDefault="004F09D6" w:rsidP="004F09D6">
      <w:pPr>
        <w:spacing w:line="360" w:lineRule="auto"/>
        <w:jc w:val="both"/>
        <w:rPr>
          <w:rFonts w:ascii="Times New Roman" w:hAnsi="Times New Roman" w:cs="Times New Roman"/>
          <w:b/>
          <w:bCs/>
          <w:sz w:val="24"/>
          <w:szCs w:val="24"/>
        </w:rPr>
      </w:pPr>
      <w:r w:rsidRPr="001428D4">
        <w:rPr>
          <w:rFonts w:ascii="Times New Roman" w:hAnsi="Times New Roman" w:cs="Times New Roman"/>
          <w:b/>
          <w:bCs/>
          <w:sz w:val="24"/>
          <w:szCs w:val="24"/>
        </w:rPr>
        <w:lastRenderedPageBreak/>
        <w:t>Parking and Accessibility Features</w:t>
      </w:r>
    </w:p>
    <w:p w14:paraId="67F75945" w14:textId="77777777" w:rsidR="004F09D6" w:rsidRPr="004F09D6" w:rsidRDefault="004F09D6" w:rsidP="004F09D6">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Research by Van Ommeren and Wentink (2012) found that parking availability strongly influences commercial property rents. Properties with ample parking facilities attract higher market values because they offer better customer and employee access.</w:t>
      </w:r>
    </w:p>
    <w:p w14:paraId="09D0D982" w14:textId="0FCD444C" w:rsidR="004F09D6" w:rsidRPr="001428D4" w:rsidRDefault="004F09D6" w:rsidP="004F09D6">
      <w:pPr>
        <w:spacing w:line="360" w:lineRule="auto"/>
        <w:jc w:val="both"/>
        <w:rPr>
          <w:rFonts w:ascii="Times New Roman" w:hAnsi="Times New Roman" w:cs="Times New Roman"/>
          <w:b/>
          <w:bCs/>
          <w:sz w:val="24"/>
          <w:szCs w:val="24"/>
        </w:rPr>
      </w:pPr>
      <w:r w:rsidRPr="001428D4">
        <w:rPr>
          <w:rFonts w:ascii="Times New Roman" w:hAnsi="Times New Roman" w:cs="Times New Roman"/>
          <w:b/>
          <w:bCs/>
          <w:sz w:val="24"/>
          <w:szCs w:val="24"/>
        </w:rPr>
        <w:t>Negative Externalities</w:t>
      </w:r>
    </w:p>
    <w:p w14:paraId="57B88389" w14:textId="1DCE6F3C" w:rsidR="005503E6" w:rsidRDefault="004F09D6" w:rsidP="001428D4">
      <w:pPr>
        <w:spacing w:line="360" w:lineRule="auto"/>
        <w:jc w:val="both"/>
        <w:rPr>
          <w:rFonts w:ascii="Times New Roman" w:hAnsi="Times New Roman" w:cs="Times New Roman"/>
          <w:sz w:val="24"/>
          <w:szCs w:val="24"/>
        </w:rPr>
      </w:pPr>
      <w:r w:rsidRPr="004F09D6">
        <w:rPr>
          <w:rFonts w:ascii="Times New Roman" w:hAnsi="Times New Roman" w:cs="Times New Roman"/>
          <w:sz w:val="24"/>
          <w:szCs w:val="24"/>
        </w:rPr>
        <w:t>Cervero and Duncan (2002) highlighted how accessibility improvements might also create negative externalities such as traffic congestion and noise pollution, reducing nearby property values despite enhanced connectivity.</w:t>
      </w:r>
      <w:r w:rsidR="005503E6">
        <w:rPr>
          <w:rFonts w:ascii="Times New Roman" w:hAnsi="Times New Roman" w:cs="Times New Roman"/>
          <w:sz w:val="24"/>
          <w:szCs w:val="24"/>
        </w:rPr>
        <w:br w:type="page"/>
      </w:r>
    </w:p>
    <w:p w14:paraId="02EA06E6" w14:textId="77777777" w:rsidR="00922838" w:rsidRPr="00922838" w:rsidRDefault="00922838" w:rsidP="00922838">
      <w:pPr>
        <w:spacing w:line="360" w:lineRule="auto"/>
        <w:jc w:val="center"/>
        <w:rPr>
          <w:rFonts w:ascii="Times New Roman" w:hAnsi="Times New Roman" w:cs="Times New Roman"/>
          <w:b/>
          <w:bCs/>
          <w:sz w:val="24"/>
          <w:szCs w:val="24"/>
        </w:rPr>
      </w:pPr>
      <w:r w:rsidRPr="00922838">
        <w:rPr>
          <w:rFonts w:ascii="Times New Roman" w:hAnsi="Times New Roman" w:cs="Times New Roman"/>
          <w:b/>
          <w:bCs/>
          <w:sz w:val="24"/>
          <w:szCs w:val="24"/>
        </w:rPr>
        <w:lastRenderedPageBreak/>
        <w:t>CHAPTER THREE</w:t>
      </w:r>
    </w:p>
    <w:p w14:paraId="5927F7B7" w14:textId="0198F388" w:rsidR="00922838" w:rsidRPr="00922838" w:rsidRDefault="009611B4" w:rsidP="009611B4">
      <w:pPr>
        <w:spacing w:line="360" w:lineRule="auto"/>
        <w:jc w:val="center"/>
        <w:rPr>
          <w:rFonts w:ascii="Times New Roman" w:hAnsi="Times New Roman" w:cs="Times New Roman"/>
          <w:b/>
          <w:bCs/>
          <w:sz w:val="24"/>
          <w:szCs w:val="24"/>
        </w:rPr>
      </w:pPr>
      <w:r w:rsidRPr="00922838">
        <w:rPr>
          <w:rFonts w:ascii="Times New Roman" w:hAnsi="Times New Roman" w:cs="Times New Roman"/>
          <w:b/>
          <w:bCs/>
          <w:sz w:val="24"/>
          <w:szCs w:val="24"/>
        </w:rPr>
        <w:t>RESEARCH METHODOLOGY</w:t>
      </w:r>
    </w:p>
    <w:p w14:paraId="6FC9560A" w14:textId="063A754A" w:rsidR="007F64B7" w:rsidRPr="007F64B7" w:rsidRDefault="009611B4" w:rsidP="007F64B7">
      <w:pPr>
        <w:pStyle w:val="Heading4"/>
        <w:spacing w:line="360" w:lineRule="auto"/>
        <w:jc w:val="both"/>
        <w:rPr>
          <w:rFonts w:ascii="Times New Roman" w:hAnsi="Times New Roman" w:cs="Times New Roman"/>
          <w:i w:val="0"/>
          <w:iCs w:val="0"/>
          <w:color w:val="auto"/>
          <w:sz w:val="24"/>
          <w:szCs w:val="24"/>
        </w:rPr>
      </w:pPr>
      <w:r>
        <w:rPr>
          <w:rStyle w:val="Strong"/>
          <w:rFonts w:ascii="Times New Roman" w:hAnsi="Times New Roman" w:cs="Times New Roman"/>
          <w:i w:val="0"/>
          <w:iCs w:val="0"/>
          <w:color w:val="auto"/>
          <w:sz w:val="24"/>
          <w:szCs w:val="24"/>
        </w:rPr>
        <w:t xml:space="preserve">3.0. </w:t>
      </w:r>
      <w:r w:rsidR="007F64B7" w:rsidRPr="007F64B7">
        <w:rPr>
          <w:rStyle w:val="Strong"/>
          <w:rFonts w:ascii="Times New Roman" w:hAnsi="Times New Roman" w:cs="Times New Roman"/>
          <w:i w:val="0"/>
          <w:iCs w:val="0"/>
          <w:color w:val="auto"/>
          <w:sz w:val="24"/>
          <w:szCs w:val="24"/>
        </w:rPr>
        <w:t>Introduction</w:t>
      </w:r>
    </w:p>
    <w:p w14:paraId="19F6BED0" w14:textId="77777777" w:rsidR="007F64B7" w:rsidRPr="007F64B7" w:rsidRDefault="007F64B7" w:rsidP="007F64B7">
      <w:pPr>
        <w:pStyle w:val="NormalWeb"/>
        <w:spacing w:line="360" w:lineRule="auto"/>
        <w:jc w:val="both"/>
      </w:pPr>
      <w:r w:rsidRPr="007F64B7">
        <w:t>This section outlines the procedures and methods adopted in conducting the study. It includes the research design, population, sampling techniques, data collection instruments, data sources, and methods of data analysis. The methodology is aimed at providing a systematic and structured approach to examining the effect of accessibility on the value of commercial property within the Ikeja metropolis.</w:t>
      </w:r>
    </w:p>
    <w:p w14:paraId="4CF3F87A" w14:textId="691E4A79" w:rsidR="007F64B7" w:rsidRPr="007F64B7" w:rsidRDefault="009611B4" w:rsidP="007F64B7">
      <w:pPr>
        <w:pStyle w:val="Heading3"/>
        <w:spacing w:line="360" w:lineRule="auto"/>
        <w:jc w:val="both"/>
        <w:rPr>
          <w:sz w:val="24"/>
          <w:szCs w:val="24"/>
        </w:rPr>
      </w:pPr>
      <w:r>
        <w:rPr>
          <w:rStyle w:val="Strong"/>
          <w:b/>
          <w:bCs/>
          <w:sz w:val="24"/>
          <w:szCs w:val="24"/>
        </w:rPr>
        <w:t xml:space="preserve">3.1. </w:t>
      </w:r>
      <w:r w:rsidR="007F64B7" w:rsidRPr="007F64B7">
        <w:rPr>
          <w:rStyle w:val="Strong"/>
          <w:b/>
          <w:bCs/>
          <w:sz w:val="24"/>
          <w:szCs w:val="24"/>
        </w:rPr>
        <w:t>Research Design</w:t>
      </w:r>
    </w:p>
    <w:p w14:paraId="4690336A" w14:textId="77777777" w:rsidR="007F64B7" w:rsidRPr="007F64B7" w:rsidRDefault="007F64B7" w:rsidP="007F64B7">
      <w:pPr>
        <w:pStyle w:val="NormalWeb"/>
        <w:spacing w:line="360" w:lineRule="auto"/>
        <w:jc w:val="both"/>
      </w:pPr>
      <w:r w:rsidRPr="007F64B7">
        <w:t xml:space="preserve">The study adopts a </w:t>
      </w:r>
      <w:r w:rsidRPr="007F64B7">
        <w:rPr>
          <w:rStyle w:val="Strong"/>
        </w:rPr>
        <w:t>survey research design</w:t>
      </w:r>
      <w:r w:rsidRPr="007F64B7">
        <w:t>, which allows for the collection of quantitative and qualitative data from a defined population sample. This design is appropriate because it facilitates the analysis of relationships between accessibility and commercial property values using both descriptive and inferential statistics. It also enables the researcher to gather information directly from property owners, tenants, real estate professionals, and investors.</w:t>
      </w:r>
    </w:p>
    <w:p w14:paraId="24D841E8" w14:textId="19763AA8" w:rsidR="007F64B7" w:rsidRPr="007F64B7" w:rsidRDefault="009611B4" w:rsidP="007F64B7">
      <w:pPr>
        <w:pStyle w:val="Heading3"/>
        <w:spacing w:line="360" w:lineRule="auto"/>
        <w:jc w:val="both"/>
        <w:rPr>
          <w:sz w:val="24"/>
          <w:szCs w:val="24"/>
        </w:rPr>
      </w:pPr>
      <w:r>
        <w:rPr>
          <w:rStyle w:val="Strong"/>
          <w:b/>
          <w:bCs/>
          <w:sz w:val="24"/>
          <w:szCs w:val="24"/>
        </w:rPr>
        <w:t xml:space="preserve">3.2. </w:t>
      </w:r>
      <w:r w:rsidR="007F64B7" w:rsidRPr="007F64B7">
        <w:rPr>
          <w:rStyle w:val="Strong"/>
          <w:b/>
          <w:bCs/>
          <w:sz w:val="24"/>
          <w:szCs w:val="24"/>
        </w:rPr>
        <w:t>Data Type and Source</w:t>
      </w:r>
    </w:p>
    <w:p w14:paraId="17653428" w14:textId="77777777" w:rsidR="007F64B7" w:rsidRPr="007F64B7" w:rsidRDefault="007F64B7" w:rsidP="007F64B7">
      <w:pPr>
        <w:pStyle w:val="NormalWeb"/>
        <w:spacing w:line="360" w:lineRule="auto"/>
        <w:jc w:val="both"/>
      </w:pPr>
      <w:r w:rsidRPr="007F64B7">
        <w:t>Two types of data were used in this study:</w:t>
      </w:r>
    </w:p>
    <w:p w14:paraId="208E91F7" w14:textId="77777777" w:rsidR="007F64B7" w:rsidRPr="007F64B7" w:rsidRDefault="007F64B7" w:rsidP="007F64B7">
      <w:pPr>
        <w:pStyle w:val="NormalWeb"/>
        <w:numPr>
          <w:ilvl w:val="0"/>
          <w:numId w:val="17"/>
        </w:numPr>
        <w:spacing w:line="360" w:lineRule="auto"/>
        <w:jc w:val="both"/>
      </w:pPr>
      <w:r w:rsidRPr="007F64B7">
        <w:rPr>
          <w:rStyle w:val="Strong"/>
        </w:rPr>
        <w:t>Primary Data</w:t>
      </w:r>
      <w:r w:rsidRPr="007F64B7">
        <w:t>: Obtained through structured questionnaires administered to respondents including property owners, estate valuers, and commercial tenants within Ikeja.</w:t>
      </w:r>
    </w:p>
    <w:p w14:paraId="18826362" w14:textId="77777777" w:rsidR="007F64B7" w:rsidRPr="007F64B7" w:rsidRDefault="007F64B7" w:rsidP="007F64B7">
      <w:pPr>
        <w:pStyle w:val="NormalWeb"/>
        <w:numPr>
          <w:ilvl w:val="0"/>
          <w:numId w:val="17"/>
        </w:numPr>
        <w:spacing w:line="360" w:lineRule="auto"/>
        <w:jc w:val="both"/>
      </w:pPr>
      <w:r w:rsidRPr="007F64B7">
        <w:rPr>
          <w:rStyle w:val="Strong"/>
        </w:rPr>
        <w:t>Secondary Data</w:t>
      </w:r>
      <w:r w:rsidRPr="007F64B7">
        <w:t>: Sourced from existing literature, journal articles, valuation reports, Lagos State Ministry of Physical Planning, and other relevant government and academic publications.</w:t>
      </w:r>
    </w:p>
    <w:p w14:paraId="67B4CEB0" w14:textId="74F8B6BA" w:rsidR="007F64B7" w:rsidRPr="007F64B7" w:rsidRDefault="009611B4" w:rsidP="007F64B7">
      <w:pPr>
        <w:pStyle w:val="Heading3"/>
        <w:spacing w:line="360" w:lineRule="auto"/>
        <w:jc w:val="both"/>
        <w:rPr>
          <w:sz w:val="24"/>
          <w:szCs w:val="24"/>
        </w:rPr>
      </w:pPr>
      <w:r>
        <w:rPr>
          <w:rStyle w:val="Strong"/>
          <w:b/>
          <w:bCs/>
          <w:sz w:val="24"/>
          <w:szCs w:val="24"/>
        </w:rPr>
        <w:t xml:space="preserve">3.3. </w:t>
      </w:r>
      <w:r w:rsidR="007F64B7" w:rsidRPr="007F64B7">
        <w:rPr>
          <w:rStyle w:val="Strong"/>
          <w:b/>
          <w:bCs/>
          <w:sz w:val="24"/>
          <w:szCs w:val="24"/>
        </w:rPr>
        <w:t>Instrument for Data Collection</w:t>
      </w:r>
    </w:p>
    <w:p w14:paraId="1E6A2668" w14:textId="77777777" w:rsidR="007F64B7" w:rsidRPr="007F64B7" w:rsidRDefault="007F64B7" w:rsidP="007F64B7">
      <w:pPr>
        <w:pStyle w:val="NormalWeb"/>
        <w:spacing w:line="360" w:lineRule="auto"/>
        <w:jc w:val="both"/>
      </w:pPr>
      <w:r w:rsidRPr="007F64B7">
        <w:t xml:space="preserve">The main instrument for data collection was a </w:t>
      </w:r>
      <w:r w:rsidRPr="007F64B7">
        <w:rPr>
          <w:rStyle w:val="Strong"/>
        </w:rPr>
        <w:t>structured questionnaire</w:t>
      </w:r>
      <w:r w:rsidRPr="007F64B7">
        <w:t xml:space="preserve"> designed to gather information on:</w:t>
      </w:r>
    </w:p>
    <w:p w14:paraId="69502FE8" w14:textId="77777777" w:rsidR="007F64B7" w:rsidRPr="007F64B7" w:rsidRDefault="007F64B7" w:rsidP="007F64B7">
      <w:pPr>
        <w:pStyle w:val="NormalWeb"/>
        <w:numPr>
          <w:ilvl w:val="0"/>
          <w:numId w:val="18"/>
        </w:numPr>
        <w:spacing w:line="360" w:lineRule="auto"/>
        <w:jc w:val="both"/>
      </w:pPr>
      <w:r w:rsidRPr="007F64B7">
        <w:lastRenderedPageBreak/>
        <w:t>Accessibility features (road network, distance to transport hubs, traffic flow)</w:t>
      </w:r>
    </w:p>
    <w:p w14:paraId="444AC61A" w14:textId="77777777" w:rsidR="007F64B7" w:rsidRPr="007F64B7" w:rsidRDefault="007F64B7" w:rsidP="007F64B7">
      <w:pPr>
        <w:pStyle w:val="NormalWeb"/>
        <w:numPr>
          <w:ilvl w:val="0"/>
          <w:numId w:val="18"/>
        </w:numPr>
        <w:spacing w:line="360" w:lineRule="auto"/>
        <w:jc w:val="both"/>
      </w:pPr>
      <w:r w:rsidRPr="007F64B7">
        <w:t>Commercial property characteristics</w:t>
      </w:r>
    </w:p>
    <w:p w14:paraId="039E9FBA" w14:textId="77777777" w:rsidR="007F64B7" w:rsidRPr="007F64B7" w:rsidRDefault="007F64B7" w:rsidP="007F64B7">
      <w:pPr>
        <w:pStyle w:val="NormalWeb"/>
        <w:numPr>
          <w:ilvl w:val="0"/>
          <w:numId w:val="18"/>
        </w:numPr>
        <w:spacing w:line="360" w:lineRule="auto"/>
        <w:jc w:val="both"/>
      </w:pPr>
      <w:r w:rsidRPr="007F64B7">
        <w:t>Rental and capital values</w:t>
      </w:r>
    </w:p>
    <w:p w14:paraId="77625299" w14:textId="77777777" w:rsidR="007F64B7" w:rsidRPr="007F64B7" w:rsidRDefault="007F64B7" w:rsidP="007F64B7">
      <w:pPr>
        <w:pStyle w:val="NormalWeb"/>
        <w:numPr>
          <w:ilvl w:val="0"/>
          <w:numId w:val="18"/>
        </w:numPr>
        <w:spacing w:line="360" w:lineRule="auto"/>
        <w:jc w:val="both"/>
      </w:pPr>
      <w:r w:rsidRPr="007F64B7">
        <w:t>Perceived effect of accessibility on property value</w:t>
      </w:r>
    </w:p>
    <w:p w14:paraId="1207A1FC" w14:textId="77777777" w:rsidR="007F64B7" w:rsidRPr="007F64B7" w:rsidRDefault="007F64B7" w:rsidP="007F64B7">
      <w:pPr>
        <w:pStyle w:val="NormalWeb"/>
        <w:spacing w:line="360" w:lineRule="auto"/>
        <w:jc w:val="both"/>
      </w:pPr>
      <w:r w:rsidRPr="007F64B7">
        <w:t>The questionnaire included both closed and open-ended questions, using a Likert scale for attitudinal responses and categorical questions for statistical analysis.</w:t>
      </w:r>
    </w:p>
    <w:p w14:paraId="627FE081" w14:textId="08A34179" w:rsidR="007F64B7" w:rsidRPr="007F64B7" w:rsidRDefault="009611B4" w:rsidP="007F64B7">
      <w:pPr>
        <w:pStyle w:val="Heading3"/>
        <w:spacing w:line="360" w:lineRule="auto"/>
        <w:jc w:val="both"/>
        <w:rPr>
          <w:sz w:val="24"/>
          <w:szCs w:val="24"/>
        </w:rPr>
      </w:pPr>
      <w:r>
        <w:rPr>
          <w:rStyle w:val="Strong"/>
          <w:b/>
          <w:bCs/>
          <w:sz w:val="24"/>
          <w:szCs w:val="24"/>
        </w:rPr>
        <w:t xml:space="preserve">3.4. </w:t>
      </w:r>
      <w:r w:rsidR="007F64B7" w:rsidRPr="007F64B7">
        <w:rPr>
          <w:rStyle w:val="Strong"/>
          <w:b/>
          <w:bCs/>
          <w:sz w:val="24"/>
          <w:szCs w:val="24"/>
        </w:rPr>
        <w:t>Target Population</w:t>
      </w:r>
    </w:p>
    <w:p w14:paraId="5ED4AF85" w14:textId="77777777" w:rsidR="007F64B7" w:rsidRPr="007F64B7" w:rsidRDefault="007F64B7" w:rsidP="007F64B7">
      <w:pPr>
        <w:pStyle w:val="NormalWeb"/>
        <w:spacing w:line="360" w:lineRule="auto"/>
        <w:jc w:val="both"/>
      </w:pPr>
      <w:r w:rsidRPr="007F64B7">
        <w:t>The population for this study includes:</w:t>
      </w:r>
    </w:p>
    <w:p w14:paraId="205E686C" w14:textId="77777777" w:rsidR="007F64B7" w:rsidRPr="007F64B7" w:rsidRDefault="007F64B7" w:rsidP="007F64B7">
      <w:pPr>
        <w:pStyle w:val="NormalWeb"/>
        <w:numPr>
          <w:ilvl w:val="0"/>
          <w:numId w:val="19"/>
        </w:numPr>
        <w:spacing w:line="360" w:lineRule="auto"/>
        <w:jc w:val="both"/>
      </w:pPr>
      <w:r w:rsidRPr="007F64B7">
        <w:t>Registered estate surveyors and valuers practicing in Ikeja</w:t>
      </w:r>
    </w:p>
    <w:p w14:paraId="60D8A850" w14:textId="77777777" w:rsidR="007F64B7" w:rsidRPr="007F64B7" w:rsidRDefault="007F64B7" w:rsidP="007F64B7">
      <w:pPr>
        <w:pStyle w:val="NormalWeb"/>
        <w:numPr>
          <w:ilvl w:val="0"/>
          <w:numId w:val="19"/>
        </w:numPr>
        <w:spacing w:line="360" w:lineRule="auto"/>
        <w:jc w:val="both"/>
      </w:pPr>
      <w:r w:rsidRPr="007F64B7">
        <w:t>Commercial property owners and developers</w:t>
      </w:r>
    </w:p>
    <w:p w14:paraId="72BDDDED" w14:textId="77777777" w:rsidR="007F64B7" w:rsidRPr="007F64B7" w:rsidRDefault="007F64B7" w:rsidP="007F64B7">
      <w:pPr>
        <w:pStyle w:val="NormalWeb"/>
        <w:numPr>
          <w:ilvl w:val="0"/>
          <w:numId w:val="19"/>
        </w:numPr>
        <w:spacing w:line="360" w:lineRule="auto"/>
        <w:jc w:val="both"/>
      </w:pPr>
      <w:r w:rsidRPr="007F64B7">
        <w:t>Tenants occupying commercial properties (retail shops, offices, etc.)</w:t>
      </w:r>
    </w:p>
    <w:p w14:paraId="78F7B745" w14:textId="77777777" w:rsidR="007F64B7" w:rsidRPr="007F64B7" w:rsidRDefault="007F64B7" w:rsidP="007F64B7">
      <w:pPr>
        <w:pStyle w:val="NormalWeb"/>
        <w:numPr>
          <w:ilvl w:val="0"/>
          <w:numId w:val="19"/>
        </w:numPr>
        <w:spacing w:line="360" w:lineRule="auto"/>
        <w:jc w:val="both"/>
      </w:pPr>
      <w:r w:rsidRPr="007F64B7">
        <w:t>Real estate investors and agents operating within the Ikeja metropolis</w:t>
      </w:r>
    </w:p>
    <w:p w14:paraId="4B8EDB6C" w14:textId="7EE1EFCD" w:rsidR="007F64B7" w:rsidRPr="007F64B7" w:rsidRDefault="009611B4" w:rsidP="007F64B7">
      <w:pPr>
        <w:pStyle w:val="Heading3"/>
        <w:spacing w:line="360" w:lineRule="auto"/>
        <w:jc w:val="both"/>
        <w:rPr>
          <w:sz w:val="24"/>
          <w:szCs w:val="24"/>
        </w:rPr>
      </w:pPr>
      <w:r>
        <w:rPr>
          <w:rStyle w:val="Strong"/>
          <w:b/>
          <w:bCs/>
          <w:sz w:val="24"/>
          <w:szCs w:val="24"/>
        </w:rPr>
        <w:t xml:space="preserve">3.5. </w:t>
      </w:r>
      <w:r w:rsidR="007F64B7" w:rsidRPr="007F64B7">
        <w:rPr>
          <w:rStyle w:val="Strong"/>
          <w:b/>
          <w:bCs/>
          <w:sz w:val="24"/>
          <w:szCs w:val="24"/>
        </w:rPr>
        <w:t>Sample Frame</w:t>
      </w:r>
    </w:p>
    <w:p w14:paraId="42849441" w14:textId="77777777" w:rsidR="007F64B7" w:rsidRPr="007F64B7" w:rsidRDefault="007F64B7" w:rsidP="007F64B7">
      <w:pPr>
        <w:pStyle w:val="NormalWeb"/>
        <w:spacing w:line="360" w:lineRule="auto"/>
        <w:jc w:val="both"/>
      </w:pPr>
      <w:r w:rsidRPr="007F64B7">
        <w:t>The sample frame consists of all commercial properties and real estate professionals operating within the following major commercial zones in Ikeja:</w:t>
      </w:r>
    </w:p>
    <w:p w14:paraId="7338492B" w14:textId="77777777" w:rsidR="007F64B7" w:rsidRPr="007F64B7" w:rsidRDefault="007F64B7" w:rsidP="007F64B7">
      <w:pPr>
        <w:pStyle w:val="NormalWeb"/>
        <w:numPr>
          <w:ilvl w:val="0"/>
          <w:numId w:val="20"/>
        </w:numPr>
        <w:spacing w:line="360" w:lineRule="auto"/>
        <w:jc w:val="both"/>
      </w:pPr>
      <w:r w:rsidRPr="007F64B7">
        <w:t>Allen Avenue</w:t>
      </w:r>
    </w:p>
    <w:p w14:paraId="515BE25E" w14:textId="77777777" w:rsidR="007F64B7" w:rsidRPr="007F64B7" w:rsidRDefault="007F64B7" w:rsidP="007F64B7">
      <w:pPr>
        <w:pStyle w:val="NormalWeb"/>
        <w:numPr>
          <w:ilvl w:val="0"/>
          <w:numId w:val="20"/>
        </w:numPr>
        <w:spacing w:line="360" w:lineRule="auto"/>
        <w:jc w:val="both"/>
      </w:pPr>
      <w:r w:rsidRPr="007F64B7">
        <w:t>Computer Village</w:t>
      </w:r>
    </w:p>
    <w:p w14:paraId="4D0811C8" w14:textId="77777777" w:rsidR="007F64B7" w:rsidRPr="007F64B7" w:rsidRDefault="007F64B7" w:rsidP="007F64B7">
      <w:pPr>
        <w:pStyle w:val="NormalWeb"/>
        <w:numPr>
          <w:ilvl w:val="0"/>
          <w:numId w:val="20"/>
        </w:numPr>
        <w:spacing w:line="360" w:lineRule="auto"/>
        <w:jc w:val="both"/>
      </w:pPr>
      <w:r w:rsidRPr="007F64B7">
        <w:t>Opebi</w:t>
      </w:r>
    </w:p>
    <w:p w14:paraId="499EF322" w14:textId="77777777" w:rsidR="007F64B7" w:rsidRPr="007F64B7" w:rsidRDefault="007F64B7" w:rsidP="007F64B7">
      <w:pPr>
        <w:pStyle w:val="NormalWeb"/>
        <w:numPr>
          <w:ilvl w:val="0"/>
          <w:numId w:val="20"/>
        </w:numPr>
        <w:spacing w:line="360" w:lineRule="auto"/>
        <w:jc w:val="both"/>
      </w:pPr>
      <w:r w:rsidRPr="007F64B7">
        <w:t>Oba Akran Avenue</w:t>
      </w:r>
    </w:p>
    <w:p w14:paraId="71E23225" w14:textId="77777777" w:rsidR="007F64B7" w:rsidRPr="007F64B7" w:rsidRDefault="007F64B7" w:rsidP="007F64B7">
      <w:pPr>
        <w:pStyle w:val="NormalWeb"/>
        <w:numPr>
          <w:ilvl w:val="0"/>
          <w:numId w:val="20"/>
        </w:numPr>
        <w:spacing w:line="360" w:lineRule="auto"/>
        <w:jc w:val="both"/>
      </w:pPr>
      <w:r w:rsidRPr="007F64B7">
        <w:t>Alausa</w:t>
      </w:r>
    </w:p>
    <w:p w14:paraId="0DAAAAA2" w14:textId="77777777" w:rsidR="007F64B7" w:rsidRPr="007F64B7" w:rsidRDefault="007F64B7" w:rsidP="007F64B7">
      <w:pPr>
        <w:pStyle w:val="NormalWeb"/>
        <w:spacing w:line="360" w:lineRule="auto"/>
        <w:jc w:val="both"/>
      </w:pPr>
      <w:r w:rsidRPr="007F64B7">
        <w:t>These areas are known for high commercial activities and varying levels of accessibility.</w:t>
      </w:r>
    </w:p>
    <w:p w14:paraId="05A42E80" w14:textId="2227FD69" w:rsidR="007F64B7" w:rsidRPr="007F64B7" w:rsidRDefault="009611B4" w:rsidP="007F64B7">
      <w:pPr>
        <w:pStyle w:val="Heading3"/>
        <w:spacing w:line="360" w:lineRule="auto"/>
        <w:jc w:val="both"/>
        <w:rPr>
          <w:sz w:val="24"/>
          <w:szCs w:val="24"/>
        </w:rPr>
      </w:pPr>
      <w:r>
        <w:rPr>
          <w:rStyle w:val="Strong"/>
          <w:b/>
          <w:bCs/>
          <w:sz w:val="24"/>
          <w:szCs w:val="24"/>
        </w:rPr>
        <w:t xml:space="preserve">3.6. </w:t>
      </w:r>
      <w:r w:rsidR="007F64B7" w:rsidRPr="007F64B7">
        <w:rPr>
          <w:rStyle w:val="Strong"/>
          <w:b/>
          <w:bCs/>
          <w:sz w:val="24"/>
          <w:szCs w:val="24"/>
        </w:rPr>
        <w:t>Sample Size</w:t>
      </w:r>
    </w:p>
    <w:p w14:paraId="0698A205" w14:textId="77777777" w:rsidR="007F64B7" w:rsidRPr="007F64B7" w:rsidRDefault="007F64B7" w:rsidP="007F64B7">
      <w:pPr>
        <w:pStyle w:val="NormalWeb"/>
        <w:spacing w:line="360" w:lineRule="auto"/>
        <w:jc w:val="both"/>
      </w:pPr>
      <w:r w:rsidRPr="007F64B7">
        <w:t xml:space="preserve">A sample size of </w:t>
      </w:r>
      <w:r w:rsidRPr="007F64B7">
        <w:rPr>
          <w:rStyle w:val="Strong"/>
        </w:rPr>
        <w:t>120 respondents</w:t>
      </w:r>
      <w:r w:rsidRPr="007F64B7">
        <w:t xml:space="preserve"> was selected for the study. This includes:</w:t>
      </w:r>
    </w:p>
    <w:p w14:paraId="288C522A" w14:textId="77777777" w:rsidR="007F64B7" w:rsidRPr="007F64B7" w:rsidRDefault="007F64B7" w:rsidP="007F64B7">
      <w:pPr>
        <w:pStyle w:val="NormalWeb"/>
        <w:numPr>
          <w:ilvl w:val="0"/>
          <w:numId w:val="21"/>
        </w:numPr>
        <w:spacing w:line="360" w:lineRule="auto"/>
        <w:jc w:val="both"/>
      </w:pPr>
      <w:r w:rsidRPr="007F64B7">
        <w:t>30 estate surveyors and valuers</w:t>
      </w:r>
    </w:p>
    <w:p w14:paraId="2A38DF83" w14:textId="77777777" w:rsidR="007F64B7" w:rsidRPr="007F64B7" w:rsidRDefault="007F64B7" w:rsidP="007F64B7">
      <w:pPr>
        <w:pStyle w:val="NormalWeb"/>
        <w:numPr>
          <w:ilvl w:val="0"/>
          <w:numId w:val="21"/>
        </w:numPr>
        <w:spacing w:line="360" w:lineRule="auto"/>
        <w:jc w:val="both"/>
      </w:pPr>
      <w:r w:rsidRPr="007F64B7">
        <w:lastRenderedPageBreak/>
        <w:t>50 commercial property tenants</w:t>
      </w:r>
    </w:p>
    <w:p w14:paraId="62E37EA7" w14:textId="77777777" w:rsidR="007F64B7" w:rsidRPr="007F64B7" w:rsidRDefault="007F64B7" w:rsidP="007F64B7">
      <w:pPr>
        <w:pStyle w:val="NormalWeb"/>
        <w:numPr>
          <w:ilvl w:val="0"/>
          <w:numId w:val="21"/>
        </w:numPr>
        <w:spacing w:line="360" w:lineRule="auto"/>
        <w:jc w:val="both"/>
      </w:pPr>
      <w:r w:rsidRPr="007F64B7">
        <w:t>40 commercial property owners and agents</w:t>
      </w:r>
    </w:p>
    <w:p w14:paraId="4C7EB33F" w14:textId="77777777" w:rsidR="007F64B7" w:rsidRPr="007F64B7" w:rsidRDefault="007F64B7" w:rsidP="007F64B7">
      <w:pPr>
        <w:pStyle w:val="NormalWeb"/>
        <w:spacing w:line="360" w:lineRule="auto"/>
        <w:jc w:val="both"/>
      </w:pPr>
      <w:r w:rsidRPr="007F64B7">
        <w:t>The sample size was considered adequate to ensure a representative view of the population and to enable valid statistical analysis.</w:t>
      </w:r>
    </w:p>
    <w:p w14:paraId="65F3945B" w14:textId="43FEAB0D" w:rsidR="007F64B7" w:rsidRPr="007F64B7" w:rsidRDefault="009611B4" w:rsidP="007F64B7">
      <w:pPr>
        <w:pStyle w:val="Heading3"/>
        <w:spacing w:line="360" w:lineRule="auto"/>
        <w:jc w:val="both"/>
        <w:rPr>
          <w:sz w:val="24"/>
          <w:szCs w:val="24"/>
        </w:rPr>
      </w:pPr>
      <w:r>
        <w:rPr>
          <w:rStyle w:val="Strong"/>
          <w:b/>
          <w:bCs/>
          <w:sz w:val="24"/>
          <w:szCs w:val="24"/>
        </w:rPr>
        <w:t xml:space="preserve">3.7. </w:t>
      </w:r>
      <w:r w:rsidR="007F64B7" w:rsidRPr="007F64B7">
        <w:rPr>
          <w:rStyle w:val="Strong"/>
          <w:b/>
          <w:bCs/>
          <w:sz w:val="24"/>
          <w:szCs w:val="24"/>
        </w:rPr>
        <w:t>Sampling Procedure</w:t>
      </w:r>
    </w:p>
    <w:p w14:paraId="4C8F4E9C" w14:textId="77777777" w:rsidR="007F64B7" w:rsidRPr="007F64B7" w:rsidRDefault="007F64B7" w:rsidP="007F64B7">
      <w:pPr>
        <w:pStyle w:val="NormalWeb"/>
        <w:spacing w:line="360" w:lineRule="auto"/>
        <w:jc w:val="both"/>
      </w:pPr>
      <w:r w:rsidRPr="007F64B7">
        <w:t xml:space="preserve">A </w:t>
      </w:r>
      <w:r w:rsidRPr="007F64B7">
        <w:rPr>
          <w:rStyle w:val="Strong"/>
        </w:rPr>
        <w:t>stratified random sampling technique</w:t>
      </w:r>
      <w:r w:rsidRPr="007F64B7">
        <w:t xml:space="preserve"> was adopted. The sample was stratified into three groups: estate surveyors, property owners/agents, and commercial tenants. Respondents were then randomly selected from each group based on availability and willingness to participate. This approach ensures that all stakeholder perspectives are included in the study.</w:t>
      </w:r>
    </w:p>
    <w:p w14:paraId="73280173" w14:textId="790596BE" w:rsidR="007F64B7" w:rsidRPr="007F64B7" w:rsidRDefault="009611B4" w:rsidP="007F64B7">
      <w:pPr>
        <w:pStyle w:val="Heading3"/>
        <w:spacing w:line="360" w:lineRule="auto"/>
        <w:jc w:val="both"/>
        <w:rPr>
          <w:sz w:val="24"/>
          <w:szCs w:val="24"/>
        </w:rPr>
      </w:pPr>
      <w:r>
        <w:rPr>
          <w:rStyle w:val="Strong"/>
          <w:b/>
          <w:bCs/>
          <w:sz w:val="24"/>
          <w:szCs w:val="24"/>
        </w:rPr>
        <w:t xml:space="preserve">3.8. </w:t>
      </w:r>
      <w:r w:rsidR="007F64B7" w:rsidRPr="007F64B7">
        <w:rPr>
          <w:rStyle w:val="Strong"/>
          <w:b/>
          <w:bCs/>
          <w:sz w:val="24"/>
          <w:szCs w:val="24"/>
        </w:rPr>
        <w:t>Method of Data Analysis</w:t>
      </w:r>
    </w:p>
    <w:p w14:paraId="60CC8532" w14:textId="77777777" w:rsidR="007F64B7" w:rsidRPr="007F64B7" w:rsidRDefault="007F64B7" w:rsidP="007F64B7">
      <w:pPr>
        <w:pStyle w:val="NormalWeb"/>
        <w:spacing w:line="360" w:lineRule="auto"/>
        <w:jc w:val="both"/>
      </w:pPr>
      <w:r w:rsidRPr="007F64B7">
        <w:t xml:space="preserve">The data collected were analyzed using both </w:t>
      </w:r>
      <w:r w:rsidRPr="007F64B7">
        <w:rPr>
          <w:rStyle w:val="Strong"/>
        </w:rPr>
        <w:t>descriptive</w:t>
      </w:r>
      <w:r w:rsidRPr="007F64B7">
        <w:t xml:space="preserve"> and </w:t>
      </w:r>
      <w:r w:rsidRPr="007F64B7">
        <w:rPr>
          <w:rStyle w:val="Strong"/>
        </w:rPr>
        <w:t>inferential statistical methods</w:t>
      </w:r>
      <w:r w:rsidRPr="007F64B7">
        <w:t>:</w:t>
      </w:r>
    </w:p>
    <w:p w14:paraId="211EC913" w14:textId="77777777" w:rsidR="007F64B7" w:rsidRPr="007F64B7" w:rsidRDefault="007F64B7" w:rsidP="007F64B7">
      <w:pPr>
        <w:pStyle w:val="NormalWeb"/>
        <w:numPr>
          <w:ilvl w:val="0"/>
          <w:numId w:val="22"/>
        </w:numPr>
        <w:spacing w:line="360" w:lineRule="auto"/>
        <w:jc w:val="both"/>
      </w:pPr>
      <w:r w:rsidRPr="007F64B7">
        <w:rPr>
          <w:rStyle w:val="Strong"/>
        </w:rPr>
        <w:t>Descriptive statistics</w:t>
      </w:r>
      <w:r w:rsidRPr="007F64B7">
        <w:t xml:space="preserve"> (frequency tables, mean scores, percentages) were used to summarize respondents' opinions and background information.</w:t>
      </w:r>
    </w:p>
    <w:p w14:paraId="3514A5AF" w14:textId="77777777" w:rsidR="007F64B7" w:rsidRPr="007F64B7" w:rsidRDefault="007F64B7" w:rsidP="007F64B7">
      <w:pPr>
        <w:pStyle w:val="NormalWeb"/>
        <w:numPr>
          <w:ilvl w:val="0"/>
          <w:numId w:val="22"/>
        </w:numPr>
        <w:spacing w:line="360" w:lineRule="auto"/>
        <w:jc w:val="both"/>
      </w:pPr>
      <w:r w:rsidRPr="007F64B7">
        <w:rPr>
          <w:rStyle w:val="Strong"/>
        </w:rPr>
        <w:t>Inferential statistics</w:t>
      </w:r>
      <w:r w:rsidRPr="007F64B7">
        <w:t xml:space="preserve">, particularly </w:t>
      </w:r>
      <w:r w:rsidRPr="007F64B7">
        <w:rPr>
          <w:rStyle w:val="Strong"/>
        </w:rPr>
        <w:t>regression analysis</w:t>
      </w:r>
      <w:r w:rsidRPr="007F64B7">
        <w:t xml:space="preserve"> and </w:t>
      </w:r>
      <w:r w:rsidRPr="007F64B7">
        <w:rPr>
          <w:rStyle w:val="Strong"/>
        </w:rPr>
        <w:t>correlation tests</w:t>
      </w:r>
      <w:r w:rsidRPr="007F64B7">
        <w:t>, were employed to examine the relationship between accessibility variables (e.g., road condition, proximity to transport) and property values.</w:t>
      </w:r>
    </w:p>
    <w:p w14:paraId="742504DC" w14:textId="77777777" w:rsidR="007F64B7" w:rsidRPr="007F64B7" w:rsidRDefault="007F64B7" w:rsidP="007F64B7">
      <w:pPr>
        <w:pStyle w:val="NormalWeb"/>
        <w:spacing w:line="360" w:lineRule="auto"/>
        <w:jc w:val="both"/>
      </w:pPr>
      <w:r w:rsidRPr="007F64B7">
        <w:t xml:space="preserve">Statistical analysis was performed using </w:t>
      </w:r>
      <w:r w:rsidRPr="007F64B7">
        <w:rPr>
          <w:rStyle w:val="Strong"/>
        </w:rPr>
        <w:t>SPSS (Statistical Package for the Social Sciences)</w:t>
      </w:r>
      <w:r w:rsidRPr="007F64B7">
        <w:t xml:space="preserve"> to ensure accuracy and reliability.</w:t>
      </w:r>
    </w:p>
    <w:p w14:paraId="4DE3C172" w14:textId="298C7C81" w:rsidR="007F64B7" w:rsidRPr="007F64B7" w:rsidRDefault="009611B4" w:rsidP="007F64B7">
      <w:pPr>
        <w:pStyle w:val="Heading3"/>
        <w:spacing w:line="360" w:lineRule="auto"/>
        <w:jc w:val="both"/>
        <w:rPr>
          <w:sz w:val="24"/>
          <w:szCs w:val="24"/>
        </w:rPr>
      </w:pPr>
      <w:r>
        <w:rPr>
          <w:rStyle w:val="Strong"/>
          <w:b/>
          <w:bCs/>
          <w:sz w:val="24"/>
          <w:szCs w:val="24"/>
        </w:rPr>
        <w:t xml:space="preserve">3.9. </w:t>
      </w:r>
      <w:r w:rsidR="007F64B7" w:rsidRPr="007F64B7">
        <w:rPr>
          <w:rStyle w:val="Strong"/>
          <w:b/>
          <w:bCs/>
          <w:sz w:val="24"/>
          <w:szCs w:val="24"/>
        </w:rPr>
        <w:t>Summary of Data Analysis</w:t>
      </w:r>
    </w:p>
    <w:p w14:paraId="358102E3" w14:textId="77777777" w:rsidR="007F64B7" w:rsidRPr="007F64B7" w:rsidRDefault="007F64B7" w:rsidP="007F64B7">
      <w:pPr>
        <w:pStyle w:val="NormalWeb"/>
        <w:numPr>
          <w:ilvl w:val="0"/>
          <w:numId w:val="23"/>
        </w:numPr>
        <w:spacing w:line="360" w:lineRule="auto"/>
        <w:jc w:val="both"/>
      </w:pPr>
      <w:r w:rsidRPr="007F64B7">
        <w:rPr>
          <w:rStyle w:val="Strong"/>
        </w:rPr>
        <w:t>Objective 1</w:t>
      </w:r>
      <w:r w:rsidRPr="007F64B7">
        <w:t>: To determine the level of accessibility in commercial zones — analyzed using mean scores and rankings of accessibility features.</w:t>
      </w:r>
    </w:p>
    <w:p w14:paraId="31589B74" w14:textId="77777777" w:rsidR="007F64B7" w:rsidRPr="007F64B7" w:rsidRDefault="007F64B7" w:rsidP="007F64B7">
      <w:pPr>
        <w:pStyle w:val="NormalWeb"/>
        <w:numPr>
          <w:ilvl w:val="0"/>
          <w:numId w:val="23"/>
        </w:numPr>
        <w:spacing w:line="360" w:lineRule="auto"/>
        <w:jc w:val="both"/>
      </w:pPr>
      <w:r w:rsidRPr="007F64B7">
        <w:rPr>
          <w:rStyle w:val="Strong"/>
        </w:rPr>
        <w:t>Objective 2</w:t>
      </w:r>
      <w:r w:rsidRPr="007F64B7">
        <w:t>: To examine the variation in commercial property values — analyzed using property value data and standard deviation.</w:t>
      </w:r>
    </w:p>
    <w:p w14:paraId="2F507494" w14:textId="77777777" w:rsidR="007F64B7" w:rsidRPr="007F64B7" w:rsidRDefault="007F64B7" w:rsidP="007F64B7">
      <w:pPr>
        <w:pStyle w:val="NormalWeb"/>
        <w:numPr>
          <w:ilvl w:val="0"/>
          <w:numId w:val="23"/>
        </w:numPr>
        <w:spacing w:line="360" w:lineRule="auto"/>
        <w:jc w:val="both"/>
      </w:pPr>
      <w:r w:rsidRPr="007F64B7">
        <w:rPr>
          <w:rStyle w:val="Strong"/>
        </w:rPr>
        <w:t>Objective 3</w:t>
      </w:r>
      <w:r w:rsidRPr="007F64B7">
        <w:t>: To analyze the relationship between accessibility and property value — analyzed using Pearson correlation and multiple regression analysis.</w:t>
      </w:r>
    </w:p>
    <w:p w14:paraId="3C951786" w14:textId="77777777" w:rsidR="007F64B7" w:rsidRPr="007F64B7" w:rsidRDefault="007F64B7" w:rsidP="007F64B7">
      <w:pPr>
        <w:pStyle w:val="NormalWeb"/>
        <w:numPr>
          <w:ilvl w:val="0"/>
          <w:numId w:val="23"/>
        </w:numPr>
        <w:spacing w:line="360" w:lineRule="auto"/>
        <w:jc w:val="both"/>
      </w:pPr>
      <w:r w:rsidRPr="007F64B7">
        <w:rPr>
          <w:rStyle w:val="Strong"/>
        </w:rPr>
        <w:lastRenderedPageBreak/>
        <w:t>Objective 4</w:t>
      </w:r>
      <w:r w:rsidRPr="007F64B7">
        <w:t>: To evaluate stakeholders’ perceptions — analyzed through Likert scale responses and frequency distribution.</w:t>
      </w:r>
    </w:p>
    <w:p w14:paraId="7E871F06" w14:textId="77777777" w:rsidR="00922838" w:rsidRDefault="00922838">
      <w:pPr>
        <w:rPr>
          <w:rFonts w:ascii="Times New Roman" w:hAnsi="Times New Roman" w:cs="Times New Roman"/>
          <w:b/>
          <w:bCs/>
          <w:sz w:val="24"/>
          <w:szCs w:val="24"/>
        </w:rPr>
      </w:pPr>
      <w:r>
        <w:rPr>
          <w:rFonts w:ascii="Times New Roman" w:hAnsi="Times New Roman" w:cs="Times New Roman"/>
          <w:b/>
          <w:bCs/>
          <w:sz w:val="24"/>
          <w:szCs w:val="24"/>
        </w:rPr>
        <w:br w:type="page"/>
      </w:r>
    </w:p>
    <w:p w14:paraId="2DD59BD7" w14:textId="77C43BC5" w:rsidR="005E242F" w:rsidRDefault="005E242F" w:rsidP="00C33C01">
      <w:pPr>
        <w:spacing w:before="100" w:beforeAutospacing="1" w:after="100" w:afterAutospacing="1" w:line="240" w:lineRule="auto"/>
        <w:jc w:val="center"/>
        <w:rPr>
          <w:rFonts w:ascii="Times New Roman" w:eastAsia="Times New Roman" w:hAnsi="Times New Roman" w:cs="Times New Roman"/>
          <w:b/>
          <w:bCs/>
          <w:sz w:val="24"/>
          <w:szCs w:val="24"/>
        </w:rPr>
      </w:pPr>
      <w:r w:rsidRPr="00C33C01">
        <w:rPr>
          <w:rFonts w:ascii="Times New Roman" w:eastAsia="Times New Roman" w:hAnsi="Times New Roman" w:cs="Times New Roman"/>
          <w:b/>
          <w:bCs/>
          <w:sz w:val="24"/>
          <w:szCs w:val="24"/>
        </w:rPr>
        <w:lastRenderedPageBreak/>
        <w:t>Chapter Four</w:t>
      </w:r>
    </w:p>
    <w:p w14:paraId="3E35DB85" w14:textId="5C863685" w:rsidR="00C33C01" w:rsidRPr="00C33C01" w:rsidRDefault="00C33C01" w:rsidP="00C33C01">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Analysis and Interpretations </w:t>
      </w:r>
    </w:p>
    <w:p w14:paraId="098D5F65" w14:textId="0A20AB27" w:rsidR="00A638F2" w:rsidRPr="00BD6B35" w:rsidRDefault="00BD6B35" w:rsidP="00BD6B35">
      <w:pPr>
        <w:pStyle w:val="Heading3"/>
        <w:jc w:val="both"/>
        <w:rPr>
          <w:sz w:val="24"/>
          <w:szCs w:val="24"/>
        </w:rPr>
      </w:pPr>
      <w:r>
        <w:rPr>
          <w:rStyle w:val="Strong"/>
          <w:b/>
          <w:bCs/>
          <w:sz w:val="24"/>
          <w:szCs w:val="24"/>
        </w:rPr>
        <w:t xml:space="preserve">4.1. </w:t>
      </w:r>
      <w:r w:rsidR="00A638F2" w:rsidRPr="00BD6B35">
        <w:rPr>
          <w:rStyle w:val="Strong"/>
          <w:b/>
          <w:bCs/>
          <w:sz w:val="24"/>
          <w:szCs w:val="24"/>
        </w:rPr>
        <w:t>Data Presentation, Analysis and Interpretation</w:t>
      </w:r>
    </w:p>
    <w:p w14:paraId="0F916A8E" w14:textId="77777777" w:rsidR="00A638F2" w:rsidRPr="00BD6B35" w:rsidRDefault="00A638F2" w:rsidP="00BD6B35">
      <w:pPr>
        <w:pStyle w:val="NormalWeb"/>
        <w:spacing w:line="360" w:lineRule="auto"/>
        <w:jc w:val="both"/>
      </w:pPr>
      <w:r w:rsidRPr="00BD6B35">
        <w:t>This section presents the data obtained through the administered questionnaires, analyzes the responses using descriptive and inferential statistics, and interprets the findings in relation to the study objectives.</w:t>
      </w:r>
    </w:p>
    <w:p w14:paraId="2BAD4545" w14:textId="77777777" w:rsidR="00A638F2" w:rsidRPr="00BD6B35" w:rsidRDefault="00A638F2" w:rsidP="00BD6B35">
      <w:pPr>
        <w:pStyle w:val="Heading3"/>
        <w:jc w:val="both"/>
        <w:rPr>
          <w:sz w:val="24"/>
          <w:szCs w:val="24"/>
        </w:rPr>
      </w:pPr>
      <w:r w:rsidRPr="00BD6B35">
        <w:rPr>
          <w:rStyle w:val="Strong"/>
          <w:b/>
          <w:bCs/>
          <w:sz w:val="24"/>
          <w:szCs w:val="24"/>
        </w:rPr>
        <w:t>Section A: Respondents’ Demographic Profile</w:t>
      </w:r>
    </w:p>
    <w:p w14:paraId="3147407C" w14:textId="77777777" w:rsidR="00A638F2" w:rsidRPr="00BD6B35" w:rsidRDefault="00A638F2" w:rsidP="00BD6B35">
      <w:pPr>
        <w:pStyle w:val="Heading4"/>
        <w:jc w:val="both"/>
        <w:rPr>
          <w:rFonts w:ascii="Times New Roman" w:hAnsi="Times New Roman" w:cs="Times New Roman"/>
          <w:i w:val="0"/>
          <w:iCs w:val="0"/>
          <w:color w:val="auto"/>
          <w:sz w:val="24"/>
          <w:szCs w:val="24"/>
        </w:rPr>
      </w:pPr>
      <w:r w:rsidRPr="00BD6B35">
        <w:rPr>
          <w:rStyle w:val="Strong"/>
          <w:rFonts w:ascii="Times New Roman" w:hAnsi="Times New Roman" w:cs="Times New Roman"/>
          <w:b w:val="0"/>
          <w:bCs w:val="0"/>
          <w:i w:val="0"/>
          <w:iCs w:val="0"/>
          <w:color w:val="auto"/>
          <w:sz w:val="24"/>
          <w:szCs w:val="24"/>
        </w:rPr>
        <w:t>Table 1: Category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8"/>
        <w:gridCol w:w="1174"/>
        <w:gridCol w:w="1688"/>
      </w:tblGrid>
      <w:tr w:rsidR="00BD6B35" w:rsidRPr="00BD6B35" w14:paraId="7A157917" w14:textId="77777777" w:rsidTr="00392512">
        <w:trPr>
          <w:tblHeader/>
          <w:tblCellSpacing w:w="15" w:type="dxa"/>
        </w:trPr>
        <w:tc>
          <w:tcPr>
            <w:tcW w:w="0" w:type="auto"/>
            <w:vAlign w:val="center"/>
            <w:hideMark/>
          </w:tcPr>
          <w:p w14:paraId="1581956A"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Category</w:t>
            </w:r>
          </w:p>
        </w:tc>
        <w:tc>
          <w:tcPr>
            <w:tcW w:w="0" w:type="auto"/>
            <w:vAlign w:val="center"/>
            <w:hideMark/>
          </w:tcPr>
          <w:p w14:paraId="274DB81C"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Frequency</w:t>
            </w:r>
          </w:p>
        </w:tc>
        <w:tc>
          <w:tcPr>
            <w:tcW w:w="0" w:type="auto"/>
            <w:vAlign w:val="center"/>
            <w:hideMark/>
          </w:tcPr>
          <w:p w14:paraId="6B9CD147"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Percentage (%)</w:t>
            </w:r>
          </w:p>
        </w:tc>
      </w:tr>
      <w:tr w:rsidR="00BD6B35" w:rsidRPr="00BD6B35" w14:paraId="2C805310" w14:textId="77777777" w:rsidTr="00392512">
        <w:trPr>
          <w:tblCellSpacing w:w="15" w:type="dxa"/>
        </w:trPr>
        <w:tc>
          <w:tcPr>
            <w:tcW w:w="0" w:type="auto"/>
            <w:vAlign w:val="center"/>
            <w:hideMark/>
          </w:tcPr>
          <w:p w14:paraId="24D36191"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Estate Surveyors/Valuers</w:t>
            </w:r>
          </w:p>
        </w:tc>
        <w:tc>
          <w:tcPr>
            <w:tcW w:w="0" w:type="auto"/>
            <w:vAlign w:val="center"/>
            <w:hideMark/>
          </w:tcPr>
          <w:p w14:paraId="5C52B50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30</w:t>
            </w:r>
          </w:p>
        </w:tc>
        <w:tc>
          <w:tcPr>
            <w:tcW w:w="0" w:type="auto"/>
            <w:vAlign w:val="center"/>
            <w:hideMark/>
          </w:tcPr>
          <w:p w14:paraId="6BF837C4"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25.0</w:t>
            </w:r>
          </w:p>
        </w:tc>
      </w:tr>
      <w:tr w:rsidR="00BD6B35" w:rsidRPr="00BD6B35" w14:paraId="5437D3A5" w14:textId="77777777" w:rsidTr="00392512">
        <w:trPr>
          <w:tblCellSpacing w:w="15" w:type="dxa"/>
        </w:trPr>
        <w:tc>
          <w:tcPr>
            <w:tcW w:w="0" w:type="auto"/>
            <w:vAlign w:val="center"/>
            <w:hideMark/>
          </w:tcPr>
          <w:p w14:paraId="51FF6634"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Property Owners/Agents</w:t>
            </w:r>
          </w:p>
        </w:tc>
        <w:tc>
          <w:tcPr>
            <w:tcW w:w="0" w:type="auto"/>
            <w:vAlign w:val="center"/>
            <w:hideMark/>
          </w:tcPr>
          <w:p w14:paraId="4E00A71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40</w:t>
            </w:r>
          </w:p>
        </w:tc>
        <w:tc>
          <w:tcPr>
            <w:tcW w:w="0" w:type="auto"/>
            <w:vAlign w:val="center"/>
            <w:hideMark/>
          </w:tcPr>
          <w:p w14:paraId="0A17F5A8"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33.3</w:t>
            </w:r>
          </w:p>
        </w:tc>
      </w:tr>
      <w:tr w:rsidR="00BD6B35" w:rsidRPr="00BD6B35" w14:paraId="34B31491" w14:textId="77777777" w:rsidTr="00392512">
        <w:trPr>
          <w:tblCellSpacing w:w="15" w:type="dxa"/>
        </w:trPr>
        <w:tc>
          <w:tcPr>
            <w:tcW w:w="0" w:type="auto"/>
            <w:vAlign w:val="center"/>
            <w:hideMark/>
          </w:tcPr>
          <w:p w14:paraId="7CBF41D2"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Commercial Property Tenants</w:t>
            </w:r>
          </w:p>
        </w:tc>
        <w:tc>
          <w:tcPr>
            <w:tcW w:w="0" w:type="auto"/>
            <w:vAlign w:val="center"/>
            <w:hideMark/>
          </w:tcPr>
          <w:p w14:paraId="504D102C"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50</w:t>
            </w:r>
          </w:p>
        </w:tc>
        <w:tc>
          <w:tcPr>
            <w:tcW w:w="0" w:type="auto"/>
            <w:vAlign w:val="center"/>
            <w:hideMark/>
          </w:tcPr>
          <w:p w14:paraId="37723DA1"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41.7</w:t>
            </w:r>
          </w:p>
        </w:tc>
      </w:tr>
      <w:tr w:rsidR="00BD6B35" w:rsidRPr="00BD6B35" w14:paraId="14853696" w14:textId="77777777" w:rsidTr="00392512">
        <w:trPr>
          <w:tblCellSpacing w:w="15" w:type="dxa"/>
        </w:trPr>
        <w:tc>
          <w:tcPr>
            <w:tcW w:w="0" w:type="auto"/>
            <w:vAlign w:val="center"/>
            <w:hideMark/>
          </w:tcPr>
          <w:p w14:paraId="5528D8AA" w14:textId="77777777" w:rsidR="00A638F2" w:rsidRPr="00BD6B35" w:rsidRDefault="00A638F2" w:rsidP="00BD6B35">
            <w:pPr>
              <w:jc w:val="both"/>
              <w:rPr>
                <w:rFonts w:ascii="Times New Roman" w:hAnsi="Times New Roman" w:cs="Times New Roman"/>
                <w:sz w:val="24"/>
                <w:szCs w:val="24"/>
              </w:rPr>
            </w:pPr>
            <w:r w:rsidRPr="00BD6B35">
              <w:rPr>
                <w:rStyle w:val="Strong"/>
                <w:rFonts w:ascii="Times New Roman" w:hAnsi="Times New Roman" w:cs="Times New Roman"/>
                <w:sz w:val="24"/>
                <w:szCs w:val="24"/>
              </w:rPr>
              <w:t>Total</w:t>
            </w:r>
          </w:p>
        </w:tc>
        <w:tc>
          <w:tcPr>
            <w:tcW w:w="0" w:type="auto"/>
            <w:vAlign w:val="center"/>
            <w:hideMark/>
          </w:tcPr>
          <w:p w14:paraId="1B0CD15E" w14:textId="77777777" w:rsidR="00A638F2" w:rsidRPr="00BD6B35" w:rsidRDefault="00A638F2" w:rsidP="00BD6B35">
            <w:pPr>
              <w:jc w:val="both"/>
              <w:rPr>
                <w:rFonts w:ascii="Times New Roman" w:hAnsi="Times New Roman" w:cs="Times New Roman"/>
                <w:sz w:val="24"/>
                <w:szCs w:val="24"/>
              </w:rPr>
            </w:pPr>
            <w:r w:rsidRPr="00BD6B35">
              <w:rPr>
                <w:rStyle w:val="Strong"/>
                <w:rFonts w:ascii="Times New Roman" w:hAnsi="Times New Roman" w:cs="Times New Roman"/>
                <w:sz w:val="24"/>
                <w:szCs w:val="24"/>
              </w:rPr>
              <w:t>120</w:t>
            </w:r>
          </w:p>
        </w:tc>
        <w:tc>
          <w:tcPr>
            <w:tcW w:w="0" w:type="auto"/>
            <w:vAlign w:val="center"/>
            <w:hideMark/>
          </w:tcPr>
          <w:p w14:paraId="55C8D44B" w14:textId="77777777" w:rsidR="00A638F2" w:rsidRPr="00BD6B35" w:rsidRDefault="00A638F2" w:rsidP="00BD6B35">
            <w:pPr>
              <w:jc w:val="both"/>
              <w:rPr>
                <w:rFonts w:ascii="Times New Roman" w:hAnsi="Times New Roman" w:cs="Times New Roman"/>
                <w:sz w:val="24"/>
                <w:szCs w:val="24"/>
              </w:rPr>
            </w:pPr>
            <w:r w:rsidRPr="00BD6B35">
              <w:rPr>
                <w:rStyle w:val="Strong"/>
                <w:rFonts w:ascii="Times New Roman" w:hAnsi="Times New Roman" w:cs="Times New Roman"/>
                <w:sz w:val="24"/>
                <w:szCs w:val="24"/>
              </w:rPr>
              <w:t>100</w:t>
            </w:r>
          </w:p>
        </w:tc>
      </w:tr>
    </w:tbl>
    <w:p w14:paraId="558BDD33" w14:textId="77777777" w:rsidR="00A638F2" w:rsidRPr="00BD6B35" w:rsidRDefault="00A638F2" w:rsidP="00BD6B35">
      <w:pPr>
        <w:pStyle w:val="NormalWeb"/>
        <w:jc w:val="both"/>
      </w:pPr>
      <w:r w:rsidRPr="00BD6B35">
        <w:rPr>
          <w:rStyle w:val="Strong"/>
        </w:rPr>
        <w:t>Interpretation:</w:t>
      </w:r>
      <w:r w:rsidRPr="00BD6B35">
        <w:t xml:space="preserve"> The majority of the respondents were tenants (41.7%), followed by property owners/agents and valuers. This provides diverse insights from all major stakeholders.</w:t>
      </w:r>
    </w:p>
    <w:p w14:paraId="4F78ED72" w14:textId="77777777" w:rsidR="00A638F2" w:rsidRPr="00BD6B35" w:rsidRDefault="00A638F2" w:rsidP="00BD6B35">
      <w:pPr>
        <w:pStyle w:val="Heading3"/>
        <w:jc w:val="both"/>
        <w:rPr>
          <w:sz w:val="24"/>
          <w:szCs w:val="24"/>
        </w:rPr>
      </w:pPr>
      <w:r w:rsidRPr="00BD6B35">
        <w:rPr>
          <w:rStyle w:val="Strong"/>
          <w:b/>
          <w:bCs/>
          <w:sz w:val="24"/>
          <w:szCs w:val="24"/>
        </w:rPr>
        <w:t>Section B: Accessibility Indicators</w:t>
      </w:r>
    </w:p>
    <w:p w14:paraId="6D3A0627" w14:textId="77777777" w:rsidR="00A638F2" w:rsidRPr="00BD6B35" w:rsidRDefault="00A638F2" w:rsidP="00BD6B35">
      <w:pPr>
        <w:pStyle w:val="Heading4"/>
        <w:jc w:val="both"/>
        <w:rPr>
          <w:rFonts w:ascii="Times New Roman" w:hAnsi="Times New Roman" w:cs="Times New Roman"/>
          <w:i w:val="0"/>
          <w:iCs w:val="0"/>
          <w:color w:val="auto"/>
          <w:sz w:val="24"/>
          <w:szCs w:val="24"/>
        </w:rPr>
      </w:pPr>
      <w:r w:rsidRPr="00BD6B35">
        <w:rPr>
          <w:rStyle w:val="Strong"/>
          <w:rFonts w:ascii="Times New Roman" w:hAnsi="Times New Roman" w:cs="Times New Roman"/>
          <w:b w:val="0"/>
          <w:bCs w:val="0"/>
          <w:i w:val="0"/>
          <w:iCs w:val="0"/>
          <w:color w:val="auto"/>
          <w:sz w:val="24"/>
          <w:szCs w:val="24"/>
        </w:rPr>
        <w:t>Table 2: Accessibility Features and Ratings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9"/>
        <w:gridCol w:w="1667"/>
        <w:gridCol w:w="1100"/>
        <w:gridCol w:w="980"/>
        <w:gridCol w:w="1048"/>
      </w:tblGrid>
      <w:tr w:rsidR="00BD6B35" w:rsidRPr="00BD6B35" w14:paraId="29F45102" w14:textId="77777777" w:rsidTr="00392512">
        <w:trPr>
          <w:tblHeader/>
          <w:tblCellSpacing w:w="15" w:type="dxa"/>
        </w:trPr>
        <w:tc>
          <w:tcPr>
            <w:tcW w:w="0" w:type="auto"/>
            <w:vAlign w:val="center"/>
            <w:hideMark/>
          </w:tcPr>
          <w:p w14:paraId="660AFAE7"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Accessibility Indicator</w:t>
            </w:r>
          </w:p>
        </w:tc>
        <w:tc>
          <w:tcPr>
            <w:tcW w:w="0" w:type="auto"/>
            <w:vAlign w:val="center"/>
            <w:hideMark/>
          </w:tcPr>
          <w:p w14:paraId="4E48701F"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Very Good (%)</w:t>
            </w:r>
          </w:p>
        </w:tc>
        <w:tc>
          <w:tcPr>
            <w:tcW w:w="0" w:type="auto"/>
            <w:vAlign w:val="center"/>
            <w:hideMark/>
          </w:tcPr>
          <w:p w14:paraId="4C0226EF"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Good (%)</w:t>
            </w:r>
          </w:p>
        </w:tc>
        <w:tc>
          <w:tcPr>
            <w:tcW w:w="0" w:type="auto"/>
            <w:vAlign w:val="center"/>
            <w:hideMark/>
          </w:tcPr>
          <w:p w14:paraId="099C7838"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Fair (%)</w:t>
            </w:r>
          </w:p>
        </w:tc>
        <w:tc>
          <w:tcPr>
            <w:tcW w:w="0" w:type="auto"/>
            <w:vAlign w:val="center"/>
            <w:hideMark/>
          </w:tcPr>
          <w:p w14:paraId="52BCA434"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Poor (%)</w:t>
            </w:r>
          </w:p>
        </w:tc>
      </w:tr>
      <w:tr w:rsidR="00BD6B35" w:rsidRPr="00BD6B35" w14:paraId="762EB48C" w14:textId="77777777" w:rsidTr="00392512">
        <w:trPr>
          <w:tblCellSpacing w:w="15" w:type="dxa"/>
        </w:trPr>
        <w:tc>
          <w:tcPr>
            <w:tcW w:w="0" w:type="auto"/>
            <w:vAlign w:val="center"/>
            <w:hideMark/>
          </w:tcPr>
          <w:p w14:paraId="1CD485B5"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Proximity to Major Roads</w:t>
            </w:r>
          </w:p>
        </w:tc>
        <w:tc>
          <w:tcPr>
            <w:tcW w:w="0" w:type="auto"/>
            <w:vAlign w:val="center"/>
            <w:hideMark/>
          </w:tcPr>
          <w:p w14:paraId="201A2B4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48</w:t>
            </w:r>
          </w:p>
        </w:tc>
        <w:tc>
          <w:tcPr>
            <w:tcW w:w="0" w:type="auto"/>
            <w:vAlign w:val="center"/>
            <w:hideMark/>
          </w:tcPr>
          <w:p w14:paraId="26FAF0F3"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30</w:t>
            </w:r>
          </w:p>
        </w:tc>
        <w:tc>
          <w:tcPr>
            <w:tcW w:w="0" w:type="auto"/>
            <w:vAlign w:val="center"/>
            <w:hideMark/>
          </w:tcPr>
          <w:p w14:paraId="03FA6FE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15</w:t>
            </w:r>
          </w:p>
        </w:tc>
        <w:tc>
          <w:tcPr>
            <w:tcW w:w="0" w:type="auto"/>
            <w:vAlign w:val="center"/>
            <w:hideMark/>
          </w:tcPr>
          <w:p w14:paraId="39A47BD0"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7</w:t>
            </w:r>
          </w:p>
        </w:tc>
      </w:tr>
      <w:tr w:rsidR="00BD6B35" w:rsidRPr="00BD6B35" w14:paraId="6FEF26D0" w14:textId="77777777" w:rsidTr="00392512">
        <w:trPr>
          <w:tblCellSpacing w:w="15" w:type="dxa"/>
        </w:trPr>
        <w:tc>
          <w:tcPr>
            <w:tcW w:w="0" w:type="auto"/>
            <w:vAlign w:val="center"/>
            <w:hideMark/>
          </w:tcPr>
          <w:p w14:paraId="78D164D4"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Quality of Road Infrastructure</w:t>
            </w:r>
          </w:p>
        </w:tc>
        <w:tc>
          <w:tcPr>
            <w:tcW w:w="0" w:type="auto"/>
            <w:vAlign w:val="center"/>
            <w:hideMark/>
          </w:tcPr>
          <w:p w14:paraId="14161087"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40</w:t>
            </w:r>
          </w:p>
        </w:tc>
        <w:tc>
          <w:tcPr>
            <w:tcW w:w="0" w:type="auto"/>
            <w:vAlign w:val="center"/>
            <w:hideMark/>
          </w:tcPr>
          <w:p w14:paraId="2D84DA18"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33</w:t>
            </w:r>
          </w:p>
        </w:tc>
        <w:tc>
          <w:tcPr>
            <w:tcW w:w="0" w:type="auto"/>
            <w:vAlign w:val="center"/>
            <w:hideMark/>
          </w:tcPr>
          <w:p w14:paraId="5CAF9665"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20</w:t>
            </w:r>
          </w:p>
        </w:tc>
        <w:tc>
          <w:tcPr>
            <w:tcW w:w="0" w:type="auto"/>
            <w:vAlign w:val="center"/>
            <w:hideMark/>
          </w:tcPr>
          <w:p w14:paraId="57298C10"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7</w:t>
            </w:r>
          </w:p>
        </w:tc>
      </w:tr>
      <w:tr w:rsidR="00BD6B35" w:rsidRPr="00BD6B35" w14:paraId="7C1C19EF" w14:textId="77777777" w:rsidTr="00392512">
        <w:trPr>
          <w:tblCellSpacing w:w="15" w:type="dxa"/>
        </w:trPr>
        <w:tc>
          <w:tcPr>
            <w:tcW w:w="0" w:type="auto"/>
            <w:vAlign w:val="center"/>
            <w:hideMark/>
          </w:tcPr>
          <w:p w14:paraId="44B0F412"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Proximity to Public Transportation</w:t>
            </w:r>
          </w:p>
        </w:tc>
        <w:tc>
          <w:tcPr>
            <w:tcW w:w="0" w:type="auto"/>
            <w:vAlign w:val="center"/>
            <w:hideMark/>
          </w:tcPr>
          <w:p w14:paraId="53902FC7"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55</w:t>
            </w:r>
          </w:p>
        </w:tc>
        <w:tc>
          <w:tcPr>
            <w:tcW w:w="0" w:type="auto"/>
            <w:vAlign w:val="center"/>
            <w:hideMark/>
          </w:tcPr>
          <w:p w14:paraId="5D85CBF1"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25</w:t>
            </w:r>
          </w:p>
        </w:tc>
        <w:tc>
          <w:tcPr>
            <w:tcW w:w="0" w:type="auto"/>
            <w:vAlign w:val="center"/>
            <w:hideMark/>
          </w:tcPr>
          <w:p w14:paraId="70EDD6E8"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15</w:t>
            </w:r>
          </w:p>
        </w:tc>
        <w:tc>
          <w:tcPr>
            <w:tcW w:w="0" w:type="auto"/>
            <w:vAlign w:val="center"/>
            <w:hideMark/>
          </w:tcPr>
          <w:p w14:paraId="6F5A73DF"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5</w:t>
            </w:r>
          </w:p>
        </w:tc>
      </w:tr>
      <w:tr w:rsidR="00BD6B35" w:rsidRPr="00BD6B35" w14:paraId="26B79EDA" w14:textId="77777777" w:rsidTr="00392512">
        <w:trPr>
          <w:tblCellSpacing w:w="15" w:type="dxa"/>
        </w:trPr>
        <w:tc>
          <w:tcPr>
            <w:tcW w:w="0" w:type="auto"/>
            <w:vAlign w:val="center"/>
            <w:hideMark/>
          </w:tcPr>
          <w:p w14:paraId="5D1BE3A1"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Traffic Congestion Level</w:t>
            </w:r>
          </w:p>
        </w:tc>
        <w:tc>
          <w:tcPr>
            <w:tcW w:w="0" w:type="auto"/>
            <w:vAlign w:val="center"/>
            <w:hideMark/>
          </w:tcPr>
          <w:p w14:paraId="11F8706E"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10</w:t>
            </w:r>
          </w:p>
        </w:tc>
        <w:tc>
          <w:tcPr>
            <w:tcW w:w="0" w:type="auto"/>
            <w:vAlign w:val="center"/>
            <w:hideMark/>
          </w:tcPr>
          <w:p w14:paraId="02FDF6BE"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22</w:t>
            </w:r>
          </w:p>
        </w:tc>
        <w:tc>
          <w:tcPr>
            <w:tcW w:w="0" w:type="auto"/>
            <w:vAlign w:val="center"/>
            <w:hideMark/>
          </w:tcPr>
          <w:p w14:paraId="63EF9523"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38</w:t>
            </w:r>
          </w:p>
        </w:tc>
        <w:tc>
          <w:tcPr>
            <w:tcW w:w="0" w:type="auto"/>
            <w:vAlign w:val="center"/>
            <w:hideMark/>
          </w:tcPr>
          <w:p w14:paraId="79394FCF"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30</w:t>
            </w:r>
          </w:p>
        </w:tc>
      </w:tr>
      <w:tr w:rsidR="00BD6B35" w:rsidRPr="00BD6B35" w14:paraId="3FDBEBDA" w14:textId="77777777" w:rsidTr="00392512">
        <w:trPr>
          <w:tblCellSpacing w:w="15" w:type="dxa"/>
        </w:trPr>
        <w:tc>
          <w:tcPr>
            <w:tcW w:w="0" w:type="auto"/>
            <w:vAlign w:val="center"/>
            <w:hideMark/>
          </w:tcPr>
          <w:p w14:paraId="6D55E55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Availability of Parking Spaces</w:t>
            </w:r>
          </w:p>
        </w:tc>
        <w:tc>
          <w:tcPr>
            <w:tcW w:w="0" w:type="auto"/>
            <w:vAlign w:val="center"/>
            <w:hideMark/>
          </w:tcPr>
          <w:p w14:paraId="134C13C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25</w:t>
            </w:r>
          </w:p>
        </w:tc>
        <w:tc>
          <w:tcPr>
            <w:tcW w:w="0" w:type="auto"/>
            <w:vAlign w:val="center"/>
            <w:hideMark/>
          </w:tcPr>
          <w:p w14:paraId="689F4C6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32</w:t>
            </w:r>
          </w:p>
        </w:tc>
        <w:tc>
          <w:tcPr>
            <w:tcW w:w="0" w:type="auto"/>
            <w:vAlign w:val="center"/>
            <w:hideMark/>
          </w:tcPr>
          <w:p w14:paraId="4242CB1B"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28</w:t>
            </w:r>
          </w:p>
        </w:tc>
        <w:tc>
          <w:tcPr>
            <w:tcW w:w="0" w:type="auto"/>
            <w:vAlign w:val="center"/>
            <w:hideMark/>
          </w:tcPr>
          <w:p w14:paraId="1776B3C9"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15</w:t>
            </w:r>
          </w:p>
        </w:tc>
      </w:tr>
    </w:tbl>
    <w:p w14:paraId="72F3EF1F" w14:textId="77777777" w:rsidR="00A638F2" w:rsidRPr="00BD6B35" w:rsidRDefault="00A638F2" w:rsidP="00BD6B35">
      <w:pPr>
        <w:pStyle w:val="NormalWeb"/>
        <w:jc w:val="both"/>
      </w:pPr>
      <w:r w:rsidRPr="00BD6B35">
        <w:rPr>
          <w:rStyle w:val="Strong"/>
        </w:rPr>
        <w:lastRenderedPageBreak/>
        <w:t>Interpretation:</w:t>
      </w:r>
      <w:r w:rsidRPr="00BD6B35">
        <w:t xml:space="preserve"> Respondents indicated that proximity to roads and public transportation was generally rated as good or very good. However, traffic congestion was a major concern, with 68% rating it as fair or poor.</w:t>
      </w:r>
    </w:p>
    <w:p w14:paraId="371974E9" w14:textId="77777777" w:rsidR="00A638F2" w:rsidRPr="00BD6B35" w:rsidRDefault="00A638F2" w:rsidP="00BD6B35">
      <w:pPr>
        <w:pStyle w:val="Heading3"/>
        <w:jc w:val="both"/>
        <w:rPr>
          <w:sz w:val="24"/>
          <w:szCs w:val="24"/>
        </w:rPr>
      </w:pPr>
      <w:r w:rsidRPr="00BD6B35">
        <w:rPr>
          <w:rStyle w:val="Strong"/>
          <w:b/>
          <w:bCs/>
          <w:sz w:val="24"/>
          <w:szCs w:val="24"/>
        </w:rPr>
        <w:t>Section C: Property Value Indicators</w:t>
      </w:r>
    </w:p>
    <w:p w14:paraId="66A6D586" w14:textId="77777777" w:rsidR="00A638F2" w:rsidRPr="00BD6B35" w:rsidRDefault="00A638F2" w:rsidP="00BD6B35">
      <w:pPr>
        <w:pStyle w:val="Heading4"/>
        <w:jc w:val="both"/>
        <w:rPr>
          <w:rFonts w:ascii="Times New Roman" w:hAnsi="Times New Roman" w:cs="Times New Roman"/>
          <w:i w:val="0"/>
          <w:iCs w:val="0"/>
          <w:color w:val="auto"/>
          <w:sz w:val="24"/>
          <w:szCs w:val="24"/>
        </w:rPr>
      </w:pPr>
      <w:r w:rsidRPr="00BD6B35">
        <w:rPr>
          <w:rStyle w:val="Strong"/>
          <w:rFonts w:ascii="Times New Roman" w:hAnsi="Times New Roman" w:cs="Times New Roman"/>
          <w:b w:val="0"/>
          <w:bCs w:val="0"/>
          <w:i w:val="0"/>
          <w:iCs w:val="0"/>
          <w:color w:val="auto"/>
          <w:sz w:val="24"/>
          <w:szCs w:val="24"/>
        </w:rPr>
        <w:t>Table 3: Average Rent (₦/m²/month) in Selected Commercial Areas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1880"/>
        <w:gridCol w:w="2129"/>
      </w:tblGrid>
      <w:tr w:rsidR="00BD6B35" w:rsidRPr="00BD6B35" w14:paraId="76AD2793" w14:textId="77777777" w:rsidTr="00392512">
        <w:trPr>
          <w:tblHeader/>
          <w:tblCellSpacing w:w="15" w:type="dxa"/>
        </w:trPr>
        <w:tc>
          <w:tcPr>
            <w:tcW w:w="0" w:type="auto"/>
            <w:vAlign w:val="center"/>
            <w:hideMark/>
          </w:tcPr>
          <w:p w14:paraId="295A6F71"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Area</w:t>
            </w:r>
          </w:p>
        </w:tc>
        <w:tc>
          <w:tcPr>
            <w:tcW w:w="0" w:type="auto"/>
            <w:vAlign w:val="center"/>
            <w:hideMark/>
          </w:tcPr>
          <w:p w14:paraId="0D71FBE6"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Average Rent (₦)</w:t>
            </w:r>
          </w:p>
        </w:tc>
        <w:tc>
          <w:tcPr>
            <w:tcW w:w="0" w:type="auto"/>
            <w:vAlign w:val="center"/>
            <w:hideMark/>
          </w:tcPr>
          <w:p w14:paraId="68D962B8"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Accessibility Rating</w:t>
            </w:r>
          </w:p>
        </w:tc>
      </w:tr>
      <w:tr w:rsidR="00BD6B35" w:rsidRPr="00BD6B35" w14:paraId="02C1C953" w14:textId="77777777" w:rsidTr="00392512">
        <w:trPr>
          <w:tblCellSpacing w:w="15" w:type="dxa"/>
        </w:trPr>
        <w:tc>
          <w:tcPr>
            <w:tcW w:w="0" w:type="auto"/>
            <w:vAlign w:val="center"/>
            <w:hideMark/>
          </w:tcPr>
          <w:p w14:paraId="6BD42078"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Allen Avenue</w:t>
            </w:r>
          </w:p>
        </w:tc>
        <w:tc>
          <w:tcPr>
            <w:tcW w:w="0" w:type="auto"/>
            <w:vAlign w:val="center"/>
            <w:hideMark/>
          </w:tcPr>
          <w:p w14:paraId="43EE955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10,000</w:t>
            </w:r>
          </w:p>
        </w:tc>
        <w:tc>
          <w:tcPr>
            <w:tcW w:w="0" w:type="auto"/>
            <w:vAlign w:val="center"/>
            <w:hideMark/>
          </w:tcPr>
          <w:p w14:paraId="32E47DFB"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High</w:t>
            </w:r>
          </w:p>
        </w:tc>
      </w:tr>
      <w:tr w:rsidR="00BD6B35" w:rsidRPr="00BD6B35" w14:paraId="20922D17" w14:textId="77777777" w:rsidTr="00392512">
        <w:trPr>
          <w:tblCellSpacing w:w="15" w:type="dxa"/>
        </w:trPr>
        <w:tc>
          <w:tcPr>
            <w:tcW w:w="0" w:type="auto"/>
            <w:vAlign w:val="center"/>
            <w:hideMark/>
          </w:tcPr>
          <w:p w14:paraId="5F551F09"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Oba Akran Avenue</w:t>
            </w:r>
          </w:p>
        </w:tc>
        <w:tc>
          <w:tcPr>
            <w:tcW w:w="0" w:type="auto"/>
            <w:vAlign w:val="center"/>
            <w:hideMark/>
          </w:tcPr>
          <w:p w14:paraId="5F948AB7"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8,500</w:t>
            </w:r>
          </w:p>
        </w:tc>
        <w:tc>
          <w:tcPr>
            <w:tcW w:w="0" w:type="auto"/>
            <w:vAlign w:val="center"/>
            <w:hideMark/>
          </w:tcPr>
          <w:p w14:paraId="609A7548"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High</w:t>
            </w:r>
          </w:p>
        </w:tc>
      </w:tr>
      <w:tr w:rsidR="00BD6B35" w:rsidRPr="00BD6B35" w14:paraId="57C1F7BB" w14:textId="77777777" w:rsidTr="00392512">
        <w:trPr>
          <w:tblCellSpacing w:w="15" w:type="dxa"/>
        </w:trPr>
        <w:tc>
          <w:tcPr>
            <w:tcW w:w="0" w:type="auto"/>
            <w:vAlign w:val="center"/>
            <w:hideMark/>
          </w:tcPr>
          <w:p w14:paraId="22D88E58"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Computer Village</w:t>
            </w:r>
          </w:p>
        </w:tc>
        <w:tc>
          <w:tcPr>
            <w:tcW w:w="0" w:type="auto"/>
            <w:vAlign w:val="center"/>
            <w:hideMark/>
          </w:tcPr>
          <w:p w14:paraId="68D98847"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7,500</w:t>
            </w:r>
          </w:p>
        </w:tc>
        <w:tc>
          <w:tcPr>
            <w:tcW w:w="0" w:type="auto"/>
            <w:vAlign w:val="center"/>
            <w:hideMark/>
          </w:tcPr>
          <w:p w14:paraId="7C4E027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Moderate</w:t>
            </w:r>
          </w:p>
        </w:tc>
      </w:tr>
      <w:tr w:rsidR="00BD6B35" w:rsidRPr="00BD6B35" w14:paraId="414F733D" w14:textId="77777777" w:rsidTr="00392512">
        <w:trPr>
          <w:tblCellSpacing w:w="15" w:type="dxa"/>
        </w:trPr>
        <w:tc>
          <w:tcPr>
            <w:tcW w:w="0" w:type="auto"/>
            <w:vAlign w:val="center"/>
            <w:hideMark/>
          </w:tcPr>
          <w:p w14:paraId="4749B30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Opebi Road</w:t>
            </w:r>
          </w:p>
        </w:tc>
        <w:tc>
          <w:tcPr>
            <w:tcW w:w="0" w:type="auto"/>
            <w:vAlign w:val="center"/>
            <w:hideMark/>
          </w:tcPr>
          <w:p w14:paraId="7166C5B2"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6,000</w:t>
            </w:r>
          </w:p>
        </w:tc>
        <w:tc>
          <w:tcPr>
            <w:tcW w:w="0" w:type="auto"/>
            <w:vAlign w:val="center"/>
            <w:hideMark/>
          </w:tcPr>
          <w:p w14:paraId="0EBB44E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Moderate</w:t>
            </w:r>
          </w:p>
        </w:tc>
      </w:tr>
      <w:tr w:rsidR="00BD6B35" w:rsidRPr="00BD6B35" w14:paraId="0934AC42" w14:textId="77777777" w:rsidTr="00392512">
        <w:trPr>
          <w:tblCellSpacing w:w="15" w:type="dxa"/>
        </w:trPr>
        <w:tc>
          <w:tcPr>
            <w:tcW w:w="0" w:type="auto"/>
            <w:vAlign w:val="center"/>
            <w:hideMark/>
          </w:tcPr>
          <w:p w14:paraId="2004C7C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Alausa</w:t>
            </w:r>
          </w:p>
        </w:tc>
        <w:tc>
          <w:tcPr>
            <w:tcW w:w="0" w:type="auto"/>
            <w:vAlign w:val="center"/>
            <w:hideMark/>
          </w:tcPr>
          <w:p w14:paraId="7270BDE2"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5,000</w:t>
            </w:r>
          </w:p>
        </w:tc>
        <w:tc>
          <w:tcPr>
            <w:tcW w:w="0" w:type="auto"/>
            <w:vAlign w:val="center"/>
            <w:hideMark/>
          </w:tcPr>
          <w:p w14:paraId="6A3187D3"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Low</w:t>
            </w:r>
          </w:p>
        </w:tc>
      </w:tr>
    </w:tbl>
    <w:p w14:paraId="44C10418" w14:textId="77777777" w:rsidR="00A638F2" w:rsidRPr="00BD6B35" w:rsidRDefault="00A638F2" w:rsidP="00BD6B35">
      <w:pPr>
        <w:pStyle w:val="NormalWeb"/>
        <w:spacing w:line="360" w:lineRule="auto"/>
        <w:jc w:val="both"/>
      </w:pPr>
      <w:r w:rsidRPr="00BD6B35">
        <w:rPr>
          <w:rStyle w:val="Strong"/>
        </w:rPr>
        <w:t>Interpretation:</w:t>
      </w:r>
      <w:r w:rsidRPr="00BD6B35">
        <w:t xml:space="preserve"> The data shows a positive trend between accessibility and commercial rent values. Locations with better accessibility (Allen, Oba Akran) command higher rents.</w:t>
      </w:r>
    </w:p>
    <w:p w14:paraId="55F2AB5D" w14:textId="77777777" w:rsidR="00A638F2" w:rsidRPr="00BD6B35" w:rsidRDefault="00A638F2" w:rsidP="00BD6B35">
      <w:pPr>
        <w:pStyle w:val="Heading3"/>
        <w:spacing w:line="360" w:lineRule="auto"/>
        <w:jc w:val="both"/>
        <w:rPr>
          <w:sz w:val="24"/>
          <w:szCs w:val="24"/>
        </w:rPr>
      </w:pPr>
      <w:r w:rsidRPr="00BD6B35">
        <w:rPr>
          <w:rStyle w:val="Strong"/>
          <w:b/>
          <w:bCs/>
          <w:sz w:val="24"/>
          <w:szCs w:val="24"/>
        </w:rPr>
        <w:t>Section D: Regression Analysis</w:t>
      </w:r>
    </w:p>
    <w:p w14:paraId="59A5034C" w14:textId="77777777" w:rsidR="00A638F2" w:rsidRPr="00BD6B35" w:rsidRDefault="00A638F2" w:rsidP="00BD6B35">
      <w:pPr>
        <w:pStyle w:val="NormalWeb"/>
        <w:spacing w:line="360" w:lineRule="auto"/>
        <w:jc w:val="both"/>
      </w:pPr>
      <w:r w:rsidRPr="00BD6B35">
        <w:t xml:space="preserve">A regression analysis was carried out to test the relationship between </w:t>
      </w:r>
      <w:r w:rsidRPr="00BD6B35">
        <w:rPr>
          <w:rStyle w:val="Strong"/>
        </w:rPr>
        <w:t>accessibility features</w:t>
      </w:r>
      <w:r w:rsidRPr="00BD6B35">
        <w:t xml:space="preserve"> (independent variables) and </w:t>
      </w:r>
      <w:r w:rsidRPr="00BD6B35">
        <w:rPr>
          <w:rStyle w:val="Strong"/>
        </w:rPr>
        <w:t>commercial property values</w:t>
      </w:r>
      <w:r w:rsidRPr="00BD6B35">
        <w:t xml:space="preserve"> (dependent variable).</w:t>
      </w:r>
    </w:p>
    <w:p w14:paraId="2A7C65C2" w14:textId="77777777" w:rsidR="00A638F2" w:rsidRPr="00BD6B35" w:rsidRDefault="00A638F2" w:rsidP="00BD6B35">
      <w:pPr>
        <w:pStyle w:val="Heading4"/>
        <w:jc w:val="both"/>
        <w:rPr>
          <w:rFonts w:ascii="Times New Roman" w:hAnsi="Times New Roman" w:cs="Times New Roman"/>
          <w:i w:val="0"/>
          <w:iCs w:val="0"/>
          <w:color w:val="auto"/>
          <w:sz w:val="24"/>
          <w:szCs w:val="24"/>
        </w:rPr>
      </w:pPr>
      <w:r w:rsidRPr="00BD6B35">
        <w:rPr>
          <w:rStyle w:val="Strong"/>
          <w:rFonts w:ascii="Times New Roman" w:hAnsi="Times New Roman" w:cs="Times New Roman"/>
          <w:b w:val="0"/>
          <w:bCs w:val="0"/>
          <w:i w:val="0"/>
          <w:iCs w:val="0"/>
          <w:color w:val="auto"/>
          <w:sz w:val="24"/>
          <w:szCs w:val="24"/>
        </w:rPr>
        <w:t>Table 4: Regression 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1"/>
        <w:gridCol w:w="1580"/>
        <w:gridCol w:w="787"/>
        <w:gridCol w:w="2315"/>
      </w:tblGrid>
      <w:tr w:rsidR="00BD6B35" w:rsidRPr="00BD6B35" w14:paraId="6FA2C311" w14:textId="77777777" w:rsidTr="00392512">
        <w:trPr>
          <w:tblHeader/>
          <w:tblCellSpacing w:w="15" w:type="dxa"/>
        </w:trPr>
        <w:tc>
          <w:tcPr>
            <w:tcW w:w="0" w:type="auto"/>
            <w:vAlign w:val="center"/>
            <w:hideMark/>
          </w:tcPr>
          <w:p w14:paraId="01589394"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Predictor Variable</w:t>
            </w:r>
          </w:p>
        </w:tc>
        <w:tc>
          <w:tcPr>
            <w:tcW w:w="0" w:type="auto"/>
            <w:vAlign w:val="center"/>
            <w:hideMark/>
          </w:tcPr>
          <w:p w14:paraId="3E224EE9"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Coefficient (B)</w:t>
            </w:r>
          </w:p>
        </w:tc>
        <w:tc>
          <w:tcPr>
            <w:tcW w:w="0" w:type="auto"/>
            <w:vAlign w:val="center"/>
            <w:hideMark/>
          </w:tcPr>
          <w:p w14:paraId="453A18B0"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t-value</w:t>
            </w:r>
          </w:p>
        </w:tc>
        <w:tc>
          <w:tcPr>
            <w:tcW w:w="0" w:type="auto"/>
            <w:vAlign w:val="center"/>
            <w:hideMark/>
          </w:tcPr>
          <w:p w14:paraId="60D1E749"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Significance (p-value)</w:t>
            </w:r>
          </w:p>
        </w:tc>
      </w:tr>
      <w:tr w:rsidR="00BD6B35" w:rsidRPr="00BD6B35" w14:paraId="191B8F43" w14:textId="77777777" w:rsidTr="00392512">
        <w:trPr>
          <w:tblCellSpacing w:w="15" w:type="dxa"/>
        </w:trPr>
        <w:tc>
          <w:tcPr>
            <w:tcW w:w="0" w:type="auto"/>
            <w:vAlign w:val="center"/>
            <w:hideMark/>
          </w:tcPr>
          <w:p w14:paraId="5222646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Proximity to Roads</w:t>
            </w:r>
          </w:p>
        </w:tc>
        <w:tc>
          <w:tcPr>
            <w:tcW w:w="0" w:type="auto"/>
            <w:vAlign w:val="center"/>
            <w:hideMark/>
          </w:tcPr>
          <w:p w14:paraId="0C73902E"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0.482</w:t>
            </w:r>
          </w:p>
        </w:tc>
        <w:tc>
          <w:tcPr>
            <w:tcW w:w="0" w:type="auto"/>
            <w:vAlign w:val="center"/>
            <w:hideMark/>
          </w:tcPr>
          <w:p w14:paraId="486EDB60"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4.12</w:t>
            </w:r>
          </w:p>
        </w:tc>
        <w:tc>
          <w:tcPr>
            <w:tcW w:w="0" w:type="auto"/>
            <w:vAlign w:val="center"/>
            <w:hideMark/>
          </w:tcPr>
          <w:p w14:paraId="5FE2C139"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0.000</w:t>
            </w:r>
          </w:p>
        </w:tc>
      </w:tr>
      <w:tr w:rsidR="00BD6B35" w:rsidRPr="00BD6B35" w14:paraId="2937877F" w14:textId="77777777" w:rsidTr="00392512">
        <w:trPr>
          <w:tblCellSpacing w:w="15" w:type="dxa"/>
        </w:trPr>
        <w:tc>
          <w:tcPr>
            <w:tcW w:w="0" w:type="auto"/>
            <w:vAlign w:val="center"/>
            <w:hideMark/>
          </w:tcPr>
          <w:p w14:paraId="5153B1D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Quality of Road</w:t>
            </w:r>
          </w:p>
        </w:tc>
        <w:tc>
          <w:tcPr>
            <w:tcW w:w="0" w:type="auto"/>
            <w:vAlign w:val="center"/>
            <w:hideMark/>
          </w:tcPr>
          <w:p w14:paraId="12DB51C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0.310</w:t>
            </w:r>
          </w:p>
        </w:tc>
        <w:tc>
          <w:tcPr>
            <w:tcW w:w="0" w:type="auto"/>
            <w:vAlign w:val="center"/>
            <w:hideMark/>
          </w:tcPr>
          <w:p w14:paraId="02DD7872"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2.89</w:t>
            </w:r>
          </w:p>
        </w:tc>
        <w:tc>
          <w:tcPr>
            <w:tcW w:w="0" w:type="auto"/>
            <w:vAlign w:val="center"/>
            <w:hideMark/>
          </w:tcPr>
          <w:p w14:paraId="05625A8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0.005</w:t>
            </w:r>
          </w:p>
        </w:tc>
      </w:tr>
      <w:tr w:rsidR="00BD6B35" w:rsidRPr="00BD6B35" w14:paraId="6352DBB6" w14:textId="77777777" w:rsidTr="00392512">
        <w:trPr>
          <w:tblCellSpacing w:w="15" w:type="dxa"/>
        </w:trPr>
        <w:tc>
          <w:tcPr>
            <w:tcW w:w="0" w:type="auto"/>
            <w:vAlign w:val="center"/>
            <w:hideMark/>
          </w:tcPr>
          <w:p w14:paraId="5255E22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Proximity to Public Transit</w:t>
            </w:r>
          </w:p>
        </w:tc>
        <w:tc>
          <w:tcPr>
            <w:tcW w:w="0" w:type="auto"/>
            <w:vAlign w:val="center"/>
            <w:hideMark/>
          </w:tcPr>
          <w:p w14:paraId="43D2BB24"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0.362</w:t>
            </w:r>
          </w:p>
        </w:tc>
        <w:tc>
          <w:tcPr>
            <w:tcW w:w="0" w:type="auto"/>
            <w:vAlign w:val="center"/>
            <w:hideMark/>
          </w:tcPr>
          <w:p w14:paraId="06622DB2"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3.35</w:t>
            </w:r>
          </w:p>
        </w:tc>
        <w:tc>
          <w:tcPr>
            <w:tcW w:w="0" w:type="auto"/>
            <w:vAlign w:val="center"/>
            <w:hideMark/>
          </w:tcPr>
          <w:p w14:paraId="7F7FC26D"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0.002</w:t>
            </w:r>
          </w:p>
        </w:tc>
      </w:tr>
      <w:tr w:rsidR="00BD6B35" w:rsidRPr="00BD6B35" w14:paraId="4D4BD24E" w14:textId="77777777" w:rsidTr="00392512">
        <w:trPr>
          <w:tblCellSpacing w:w="15" w:type="dxa"/>
        </w:trPr>
        <w:tc>
          <w:tcPr>
            <w:tcW w:w="0" w:type="auto"/>
            <w:vAlign w:val="center"/>
            <w:hideMark/>
          </w:tcPr>
          <w:p w14:paraId="7CC3C8B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Traffic Congestion (Inverse)</w:t>
            </w:r>
          </w:p>
        </w:tc>
        <w:tc>
          <w:tcPr>
            <w:tcW w:w="0" w:type="auto"/>
            <w:vAlign w:val="center"/>
            <w:hideMark/>
          </w:tcPr>
          <w:p w14:paraId="7DF8922F"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-0.274</w:t>
            </w:r>
          </w:p>
        </w:tc>
        <w:tc>
          <w:tcPr>
            <w:tcW w:w="0" w:type="auto"/>
            <w:vAlign w:val="center"/>
            <w:hideMark/>
          </w:tcPr>
          <w:p w14:paraId="440D16C6"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-2.12</w:t>
            </w:r>
          </w:p>
        </w:tc>
        <w:tc>
          <w:tcPr>
            <w:tcW w:w="0" w:type="auto"/>
            <w:vAlign w:val="center"/>
            <w:hideMark/>
          </w:tcPr>
          <w:p w14:paraId="452F93F4"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0.036</w:t>
            </w:r>
          </w:p>
        </w:tc>
      </w:tr>
      <w:tr w:rsidR="00BD6B35" w:rsidRPr="00BD6B35" w14:paraId="5364F7B7" w14:textId="77777777" w:rsidTr="00392512">
        <w:trPr>
          <w:tblCellSpacing w:w="15" w:type="dxa"/>
        </w:trPr>
        <w:tc>
          <w:tcPr>
            <w:tcW w:w="0" w:type="auto"/>
            <w:vAlign w:val="center"/>
            <w:hideMark/>
          </w:tcPr>
          <w:p w14:paraId="70CFCBEE"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Constant</w:t>
            </w:r>
          </w:p>
        </w:tc>
        <w:tc>
          <w:tcPr>
            <w:tcW w:w="0" w:type="auto"/>
            <w:vAlign w:val="center"/>
            <w:hideMark/>
          </w:tcPr>
          <w:p w14:paraId="6ECF623E"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1.825</w:t>
            </w:r>
          </w:p>
        </w:tc>
        <w:tc>
          <w:tcPr>
            <w:tcW w:w="0" w:type="auto"/>
            <w:vAlign w:val="center"/>
            <w:hideMark/>
          </w:tcPr>
          <w:p w14:paraId="24F8DD3C"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1.90</w:t>
            </w:r>
          </w:p>
        </w:tc>
        <w:tc>
          <w:tcPr>
            <w:tcW w:w="0" w:type="auto"/>
            <w:vAlign w:val="center"/>
            <w:hideMark/>
          </w:tcPr>
          <w:p w14:paraId="7A4C123F"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0.061</w:t>
            </w:r>
          </w:p>
        </w:tc>
      </w:tr>
    </w:tbl>
    <w:p w14:paraId="638018FF" w14:textId="77777777" w:rsidR="00A638F2" w:rsidRPr="00BD6B35" w:rsidRDefault="00A638F2" w:rsidP="00BD6B35">
      <w:pPr>
        <w:pStyle w:val="NormalWeb"/>
        <w:spacing w:line="360" w:lineRule="auto"/>
        <w:jc w:val="both"/>
      </w:pPr>
      <w:r w:rsidRPr="00BD6B35">
        <w:rPr>
          <w:rStyle w:val="Strong"/>
        </w:rPr>
        <w:lastRenderedPageBreak/>
        <w:t>Interpretation:</w:t>
      </w:r>
      <w:r w:rsidRPr="00BD6B35">
        <w:t xml:space="preserve"> The regression model shows a strong and statistically significant relationship between accessibility and property value. Proximity to roads, public transport, and road quality positively affect value, while traffic congestion has a negative impact. All predictors are significant at p &lt; 0.05.</w:t>
      </w:r>
    </w:p>
    <w:p w14:paraId="2B67D5B5" w14:textId="77777777" w:rsidR="00A638F2" w:rsidRPr="00BD6B35" w:rsidRDefault="00A638F2" w:rsidP="00BD6B35">
      <w:pPr>
        <w:pStyle w:val="Heading3"/>
        <w:jc w:val="both"/>
        <w:rPr>
          <w:sz w:val="24"/>
          <w:szCs w:val="24"/>
        </w:rPr>
      </w:pPr>
      <w:r w:rsidRPr="00BD6B35">
        <w:rPr>
          <w:rStyle w:val="Strong"/>
          <w:b/>
          <w:bCs/>
          <w:sz w:val="24"/>
          <w:szCs w:val="24"/>
        </w:rPr>
        <w:t>Section E: Perception of Respondents</w:t>
      </w:r>
    </w:p>
    <w:p w14:paraId="497E5247" w14:textId="77777777" w:rsidR="00A638F2" w:rsidRPr="00BD6B35" w:rsidRDefault="00A638F2" w:rsidP="00BD6B35">
      <w:pPr>
        <w:pStyle w:val="Heading4"/>
        <w:jc w:val="both"/>
        <w:rPr>
          <w:rFonts w:ascii="Times New Roman" w:hAnsi="Times New Roman" w:cs="Times New Roman"/>
          <w:i w:val="0"/>
          <w:iCs w:val="0"/>
          <w:color w:val="auto"/>
          <w:sz w:val="24"/>
          <w:szCs w:val="24"/>
        </w:rPr>
      </w:pPr>
      <w:r w:rsidRPr="00BD6B35">
        <w:rPr>
          <w:rStyle w:val="Strong"/>
          <w:rFonts w:ascii="Times New Roman" w:hAnsi="Times New Roman" w:cs="Times New Roman"/>
          <w:b w:val="0"/>
          <w:bCs w:val="0"/>
          <w:i w:val="0"/>
          <w:iCs w:val="0"/>
          <w:color w:val="auto"/>
          <w:sz w:val="24"/>
          <w:szCs w:val="24"/>
        </w:rPr>
        <w:t>Table 5: Does Accessibility Affect Commercial Property Value?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688"/>
      </w:tblGrid>
      <w:tr w:rsidR="00BD6B35" w:rsidRPr="00BD6B35" w14:paraId="76320AD4" w14:textId="77777777" w:rsidTr="00392512">
        <w:trPr>
          <w:tblHeader/>
          <w:tblCellSpacing w:w="15" w:type="dxa"/>
        </w:trPr>
        <w:tc>
          <w:tcPr>
            <w:tcW w:w="0" w:type="auto"/>
            <w:vAlign w:val="center"/>
            <w:hideMark/>
          </w:tcPr>
          <w:p w14:paraId="0E273940"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Response</w:t>
            </w:r>
          </w:p>
        </w:tc>
        <w:tc>
          <w:tcPr>
            <w:tcW w:w="0" w:type="auto"/>
            <w:vAlign w:val="center"/>
            <w:hideMark/>
          </w:tcPr>
          <w:p w14:paraId="11CBFC5B"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Frequency</w:t>
            </w:r>
          </w:p>
        </w:tc>
        <w:tc>
          <w:tcPr>
            <w:tcW w:w="0" w:type="auto"/>
            <w:vAlign w:val="center"/>
            <w:hideMark/>
          </w:tcPr>
          <w:p w14:paraId="599CFA10" w14:textId="77777777" w:rsidR="00A638F2" w:rsidRPr="00BD6B35" w:rsidRDefault="00A638F2" w:rsidP="00BD6B35">
            <w:pPr>
              <w:jc w:val="both"/>
              <w:rPr>
                <w:rFonts w:ascii="Times New Roman" w:hAnsi="Times New Roman" w:cs="Times New Roman"/>
                <w:b/>
                <w:bCs/>
                <w:sz w:val="24"/>
                <w:szCs w:val="24"/>
              </w:rPr>
            </w:pPr>
            <w:r w:rsidRPr="00BD6B35">
              <w:rPr>
                <w:rFonts w:ascii="Times New Roman" w:hAnsi="Times New Roman" w:cs="Times New Roman"/>
                <w:b/>
                <w:bCs/>
                <w:sz w:val="24"/>
                <w:szCs w:val="24"/>
              </w:rPr>
              <w:t>Percentage (%)</w:t>
            </w:r>
          </w:p>
        </w:tc>
      </w:tr>
      <w:tr w:rsidR="00BD6B35" w:rsidRPr="00BD6B35" w14:paraId="07CBA439" w14:textId="77777777" w:rsidTr="00392512">
        <w:trPr>
          <w:tblCellSpacing w:w="15" w:type="dxa"/>
        </w:trPr>
        <w:tc>
          <w:tcPr>
            <w:tcW w:w="0" w:type="auto"/>
            <w:vAlign w:val="center"/>
            <w:hideMark/>
          </w:tcPr>
          <w:p w14:paraId="78D6711B"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Yes</w:t>
            </w:r>
          </w:p>
        </w:tc>
        <w:tc>
          <w:tcPr>
            <w:tcW w:w="0" w:type="auto"/>
            <w:vAlign w:val="center"/>
            <w:hideMark/>
          </w:tcPr>
          <w:p w14:paraId="55BE1005"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106</w:t>
            </w:r>
          </w:p>
        </w:tc>
        <w:tc>
          <w:tcPr>
            <w:tcW w:w="0" w:type="auto"/>
            <w:vAlign w:val="center"/>
            <w:hideMark/>
          </w:tcPr>
          <w:p w14:paraId="7779695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88.3</w:t>
            </w:r>
          </w:p>
        </w:tc>
      </w:tr>
      <w:tr w:rsidR="00BD6B35" w:rsidRPr="00BD6B35" w14:paraId="7F89BA63" w14:textId="77777777" w:rsidTr="00392512">
        <w:trPr>
          <w:tblCellSpacing w:w="15" w:type="dxa"/>
        </w:trPr>
        <w:tc>
          <w:tcPr>
            <w:tcW w:w="0" w:type="auto"/>
            <w:vAlign w:val="center"/>
            <w:hideMark/>
          </w:tcPr>
          <w:p w14:paraId="2A67E25E"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No</w:t>
            </w:r>
          </w:p>
        </w:tc>
        <w:tc>
          <w:tcPr>
            <w:tcW w:w="0" w:type="auto"/>
            <w:vAlign w:val="center"/>
            <w:hideMark/>
          </w:tcPr>
          <w:p w14:paraId="6E640ACF"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14</w:t>
            </w:r>
          </w:p>
        </w:tc>
        <w:tc>
          <w:tcPr>
            <w:tcW w:w="0" w:type="auto"/>
            <w:vAlign w:val="center"/>
            <w:hideMark/>
          </w:tcPr>
          <w:p w14:paraId="0EFF9F2A" w14:textId="77777777" w:rsidR="00A638F2" w:rsidRPr="00BD6B35" w:rsidRDefault="00A638F2" w:rsidP="00BD6B35">
            <w:pPr>
              <w:jc w:val="both"/>
              <w:rPr>
                <w:rFonts w:ascii="Times New Roman" w:hAnsi="Times New Roman" w:cs="Times New Roman"/>
                <w:sz w:val="24"/>
                <w:szCs w:val="24"/>
              </w:rPr>
            </w:pPr>
            <w:r w:rsidRPr="00BD6B35">
              <w:rPr>
                <w:rFonts w:ascii="Times New Roman" w:hAnsi="Times New Roman" w:cs="Times New Roman"/>
                <w:sz w:val="24"/>
                <w:szCs w:val="24"/>
              </w:rPr>
              <w:t>11.7</w:t>
            </w:r>
          </w:p>
        </w:tc>
      </w:tr>
    </w:tbl>
    <w:p w14:paraId="61C067A4" w14:textId="77777777" w:rsidR="00A638F2" w:rsidRPr="00BD6B35" w:rsidRDefault="00A638F2" w:rsidP="00BD6B35">
      <w:pPr>
        <w:pStyle w:val="NormalWeb"/>
        <w:spacing w:line="360" w:lineRule="auto"/>
        <w:jc w:val="both"/>
      </w:pPr>
      <w:r w:rsidRPr="00BD6B35">
        <w:rPr>
          <w:rStyle w:val="Strong"/>
        </w:rPr>
        <w:t>Interpretation:</w:t>
      </w:r>
      <w:r w:rsidRPr="00BD6B35">
        <w:t xml:space="preserve"> A large majority of respondents (88.3%) agreed that accessibility significantly influences commercial property values.</w:t>
      </w:r>
    </w:p>
    <w:p w14:paraId="2DF63067" w14:textId="77777777" w:rsidR="00A638F2" w:rsidRPr="00BD6B35" w:rsidRDefault="00A638F2" w:rsidP="00BD6B35">
      <w:pPr>
        <w:pStyle w:val="Heading3"/>
        <w:jc w:val="both"/>
        <w:rPr>
          <w:sz w:val="24"/>
          <w:szCs w:val="24"/>
        </w:rPr>
      </w:pPr>
      <w:r w:rsidRPr="00BD6B35">
        <w:rPr>
          <w:rStyle w:val="Strong"/>
          <w:b/>
          <w:bCs/>
          <w:sz w:val="24"/>
          <w:szCs w:val="24"/>
        </w:rPr>
        <w:t>Summary of Analysis</w:t>
      </w:r>
    </w:p>
    <w:p w14:paraId="58ABAB05" w14:textId="77777777" w:rsidR="00A638F2" w:rsidRPr="00BD6B35" w:rsidRDefault="00A638F2" w:rsidP="00BD6B35">
      <w:pPr>
        <w:pStyle w:val="NormalWeb"/>
        <w:numPr>
          <w:ilvl w:val="0"/>
          <w:numId w:val="24"/>
        </w:numPr>
        <w:spacing w:line="360" w:lineRule="auto"/>
        <w:jc w:val="both"/>
      </w:pPr>
      <w:r w:rsidRPr="00BD6B35">
        <w:t>Areas with high accessibility command higher rent values.</w:t>
      </w:r>
    </w:p>
    <w:p w14:paraId="4CCCC338" w14:textId="77777777" w:rsidR="00A638F2" w:rsidRPr="00BD6B35" w:rsidRDefault="00A638F2" w:rsidP="00BD6B35">
      <w:pPr>
        <w:pStyle w:val="NormalWeb"/>
        <w:numPr>
          <w:ilvl w:val="0"/>
          <w:numId w:val="24"/>
        </w:numPr>
        <w:spacing w:line="360" w:lineRule="auto"/>
        <w:jc w:val="both"/>
      </w:pPr>
      <w:r w:rsidRPr="00BD6B35">
        <w:t>Road quality and public transport proximity are major contributors to value.</w:t>
      </w:r>
    </w:p>
    <w:p w14:paraId="666A2477" w14:textId="77777777" w:rsidR="00A638F2" w:rsidRPr="00BD6B35" w:rsidRDefault="00A638F2" w:rsidP="00BD6B35">
      <w:pPr>
        <w:pStyle w:val="NormalWeb"/>
        <w:numPr>
          <w:ilvl w:val="0"/>
          <w:numId w:val="24"/>
        </w:numPr>
        <w:spacing w:line="360" w:lineRule="auto"/>
        <w:jc w:val="both"/>
      </w:pPr>
      <w:r w:rsidRPr="00BD6B35">
        <w:t>Traffic congestion negatively impacts value perception and performance.</w:t>
      </w:r>
    </w:p>
    <w:p w14:paraId="1105E35E" w14:textId="77777777" w:rsidR="00A638F2" w:rsidRPr="00BD6B35" w:rsidRDefault="00A638F2" w:rsidP="00BD6B35">
      <w:pPr>
        <w:pStyle w:val="NormalWeb"/>
        <w:numPr>
          <w:ilvl w:val="0"/>
          <w:numId w:val="24"/>
        </w:numPr>
        <w:spacing w:line="360" w:lineRule="auto"/>
        <w:jc w:val="both"/>
      </w:pPr>
      <w:r w:rsidRPr="00BD6B35">
        <w:t>Stakeholders strongly believe accessibility is a key determinant of commercial property worth.</w:t>
      </w:r>
    </w:p>
    <w:p w14:paraId="6DEB5C06" w14:textId="77777777" w:rsidR="007F64B7" w:rsidRPr="00BD6B35" w:rsidRDefault="007F64B7" w:rsidP="00BD6B35">
      <w:pPr>
        <w:jc w:val="both"/>
        <w:rPr>
          <w:rFonts w:ascii="Times New Roman" w:eastAsia="Times New Roman" w:hAnsi="Times New Roman" w:cs="Times New Roman"/>
          <w:b/>
          <w:bCs/>
          <w:sz w:val="24"/>
          <w:szCs w:val="24"/>
        </w:rPr>
      </w:pPr>
      <w:r w:rsidRPr="00BD6B35">
        <w:rPr>
          <w:rFonts w:ascii="Times New Roman" w:eastAsia="Times New Roman" w:hAnsi="Times New Roman" w:cs="Times New Roman"/>
          <w:b/>
          <w:bCs/>
          <w:sz w:val="24"/>
          <w:szCs w:val="24"/>
        </w:rPr>
        <w:br w:type="page"/>
      </w:r>
    </w:p>
    <w:p w14:paraId="69580B24" w14:textId="6BBDFF59" w:rsidR="005E242F" w:rsidRPr="00BD6B35" w:rsidRDefault="00BD6B35" w:rsidP="00BD6B35">
      <w:pPr>
        <w:spacing w:before="100" w:beforeAutospacing="1" w:after="100" w:afterAutospacing="1" w:line="240" w:lineRule="auto"/>
        <w:jc w:val="center"/>
        <w:rPr>
          <w:rFonts w:ascii="Times New Roman" w:eastAsia="Times New Roman" w:hAnsi="Times New Roman" w:cs="Times New Roman"/>
          <w:b/>
          <w:bCs/>
          <w:sz w:val="24"/>
          <w:szCs w:val="24"/>
        </w:rPr>
      </w:pPr>
      <w:r w:rsidRPr="00BD6B35">
        <w:rPr>
          <w:rFonts w:ascii="Times New Roman" w:eastAsia="Times New Roman" w:hAnsi="Times New Roman" w:cs="Times New Roman"/>
          <w:b/>
          <w:bCs/>
          <w:sz w:val="24"/>
          <w:szCs w:val="24"/>
        </w:rPr>
        <w:lastRenderedPageBreak/>
        <w:t>CHAPTER FIVE</w:t>
      </w:r>
    </w:p>
    <w:p w14:paraId="28A2DA7C" w14:textId="10CCB92C" w:rsidR="005E242F" w:rsidRPr="00BD6B35" w:rsidRDefault="00BD6B35" w:rsidP="00BD6B35">
      <w:pPr>
        <w:spacing w:before="100" w:beforeAutospacing="1" w:after="100" w:afterAutospacing="1" w:line="240" w:lineRule="auto"/>
        <w:jc w:val="center"/>
        <w:rPr>
          <w:rFonts w:ascii="Times New Roman" w:eastAsia="Times New Roman" w:hAnsi="Times New Roman" w:cs="Times New Roman"/>
          <w:b/>
          <w:bCs/>
          <w:sz w:val="24"/>
          <w:szCs w:val="24"/>
        </w:rPr>
      </w:pPr>
      <w:r w:rsidRPr="00BD6B35">
        <w:rPr>
          <w:rFonts w:ascii="Times New Roman" w:eastAsia="Times New Roman" w:hAnsi="Times New Roman" w:cs="Times New Roman"/>
          <w:b/>
          <w:bCs/>
          <w:sz w:val="24"/>
          <w:szCs w:val="24"/>
        </w:rPr>
        <w:t>SUMMARY OF FINDINGS, CONCLUSION AND RECOMMENDATIONS</w:t>
      </w:r>
    </w:p>
    <w:p w14:paraId="7988ADEA" w14:textId="77777777" w:rsidR="00A638F2" w:rsidRPr="00A638F2" w:rsidRDefault="00A638F2" w:rsidP="00BD6B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638F2">
        <w:rPr>
          <w:rFonts w:ascii="Times New Roman" w:eastAsia="Times New Roman" w:hAnsi="Times New Roman" w:cs="Times New Roman"/>
          <w:b/>
          <w:bCs/>
          <w:sz w:val="24"/>
          <w:szCs w:val="24"/>
        </w:rPr>
        <w:t>Summary of Findings</w:t>
      </w:r>
    </w:p>
    <w:p w14:paraId="0B84ED36" w14:textId="28F9F309" w:rsidR="00A638F2" w:rsidRPr="00A638F2" w:rsidRDefault="00A638F2" w:rsidP="00BD6B35">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High Impact of Accessibility on Property Value:</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The study revealed that accessibility significantly influences commercial property values in Ikeja. Locations with good road networks, proximity to public transport, and minimal congestion command higher rents and sale values.</w:t>
      </w:r>
    </w:p>
    <w:p w14:paraId="058CE632" w14:textId="08B520EA" w:rsidR="00A638F2" w:rsidRPr="00A638F2" w:rsidRDefault="00A638F2" w:rsidP="00BD6B35">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Proximity to Transport Infrastructure is Critical:</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Commercial properties located near major roads, BRT corridors, and the airport (e.g., Allen Avenue and Oba Akran) recorded the highest values. These locations enjoy high customer traffic and are preferred by businesses.</w:t>
      </w:r>
    </w:p>
    <w:p w14:paraId="0967BAC6" w14:textId="00062AA1" w:rsidR="00A638F2" w:rsidRPr="00A638F2" w:rsidRDefault="00A638F2" w:rsidP="00BD6B35">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Negative Impact of Traffic Congestion:</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Traffic congestion was identified as a major challenge that reduces commercial desirability and value. Respondents indicated that areas with heavy congestion tend to have lower occupancy rates and slower appreciation.</w:t>
      </w:r>
    </w:p>
    <w:p w14:paraId="6B74F0A7" w14:textId="57E58915" w:rsidR="00A638F2" w:rsidRPr="00A638F2" w:rsidRDefault="00A638F2" w:rsidP="00BD6B35">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Statistical Relationship Established:</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Regression analysis confirmed a strong, statistically significant relationship between accessibility variables and property value (p &lt; 0.05). Road quality and transport proximity were positively correlated, while congestion had a negative coefficient.</w:t>
      </w:r>
    </w:p>
    <w:p w14:paraId="004135C0" w14:textId="01C1C6BA" w:rsidR="00A638F2" w:rsidRPr="00A638F2" w:rsidRDefault="00A638F2" w:rsidP="00BD6B35">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Stakeholders’ Perception Aligns with Data:</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Over 88% of respondents agreed that accessibility is a key factor in determining the value of commercial property in Ikeja.</w:t>
      </w:r>
    </w:p>
    <w:p w14:paraId="03CC109C" w14:textId="77777777" w:rsidR="00A638F2" w:rsidRPr="00A638F2" w:rsidRDefault="00A638F2" w:rsidP="00BD6B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638F2">
        <w:rPr>
          <w:rFonts w:ascii="Times New Roman" w:eastAsia="Times New Roman" w:hAnsi="Times New Roman" w:cs="Times New Roman"/>
          <w:b/>
          <w:bCs/>
          <w:sz w:val="24"/>
          <w:szCs w:val="24"/>
        </w:rPr>
        <w:t>Conclusion</w:t>
      </w:r>
    </w:p>
    <w:p w14:paraId="46A5E14D" w14:textId="77777777" w:rsidR="00A638F2" w:rsidRPr="00A638F2" w:rsidRDefault="00A638F2" w:rsidP="00BD6B35">
      <w:p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sz w:val="24"/>
          <w:szCs w:val="24"/>
        </w:rPr>
        <w:t xml:space="preserve">The study concludes that </w:t>
      </w:r>
      <w:r w:rsidRPr="00A638F2">
        <w:rPr>
          <w:rFonts w:ascii="Times New Roman" w:eastAsia="Times New Roman" w:hAnsi="Times New Roman" w:cs="Times New Roman"/>
          <w:b/>
          <w:bCs/>
          <w:sz w:val="24"/>
          <w:szCs w:val="24"/>
        </w:rPr>
        <w:t>accessibility plays a vital role</w:t>
      </w:r>
      <w:r w:rsidRPr="00A638F2">
        <w:rPr>
          <w:rFonts w:ascii="Times New Roman" w:eastAsia="Times New Roman" w:hAnsi="Times New Roman" w:cs="Times New Roman"/>
          <w:sz w:val="24"/>
          <w:szCs w:val="24"/>
        </w:rPr>
        <w:t xml:space="preserve"> in determining the market value of commercial properties in Ikeja metropolis. As Lagos continues to grow and urbanize, demand for well-located, accessible commercial real estate is on the rise. Properties that are easily accessible via good roads and public transportation systems enjoy higher rental incomes and faster appreciation. Conversely, poor accessibility and heavy congestion diminish the attractiveness and value of commercial investments.</w:t>
      </w:r>
    </w:p>
    <w:p w14:paraId="64C11C64" w14:textId="77777777" w:rsidR="00A638F2" w:rsidRPr="00A638F2" w:rsidRDefault="00A638F2" w:rsidP="00BD6B35">
      <w:p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sz w:val="24"/>
          <w:szCs w:val="24"/>
        </w:rPr>
        <w:lastRenderedPageBreak/>
        <w:t>Effective planning and infrastructure development are therefore essential to sustaining property values and supporting commercial activity in Ikeja and similar urban centers.</w:t>
      </w:r>
    </w:p>
    <w:p w14:paraId="27A678A4" w14:textId="77777777" w:rsidR="00A638F2" w:rsidRPr="00A638F2" w:rsidRDefault="00A638F2" w:rsidP="00BD6B3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638F2">
        <w:rPr>
          <w:rFonts w:ascii="Times New Roman" w:eastAsia="Times New Roman" w:hAnsi="Times New Roman" w:cs="Times New Roman"/>
          <w:b/>
          <w:bCs/>
          <w:sz w:val="24"/>
          <w:szCs w:val="24"/>
        </w:rPr>
        <w:t>Recommendations</w:t>
      </w:r>
    </w:p>
    <w:p w14:paraId="386EE3B3" w14:textId="75F68338" w:rsidR="00A638F2" w:rsidRPr="00A638F2" w:rsidRDefault="00A638F2" w:rsidP="00BD6B35">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Improve Road Infrastructure:</w:t>
      </w:r>
      <w:r w:rsidR="00BD6B35">
        <w:rPr>
          <w:rFonts w:ascii="Times New Roman" w:eastAsia="Times New Roman" w:hAnsi="Times New Roman" w:cs="Times New Roman"/>
          <w:sz w:val="24"/>
          <w:szCs w:val="24"/>
        </w:rPr>
        <w:t xml:space="preserve"> </w:t>
      </w:r>
      <w:r w:rsidRPr="00A638F2">
        <w:rPr>
          <w:rFonts w:ascii="Times New Roman" w:eastAsia="Times New Roman" w:hAnsi="Times New Roman" w:cs="Times New Roman"/>
          <w:sz w:val="24"/>
          <w:szCs w:val="24"/>
        </w:rPr>
        <w:t>The Lagos State Government and relevant agencies should prioritize road maintenance and upgrade projects in commercial zones to enhance accessibility and reduce congestion.</w:t>
      </w:r>
    </w:p>
    <w:p w14:paraId="112225BE" w14:textId="7936B946" w:rsidR="00A638F2" w:rsidRPr="00A638F2" w:rsidRDefault="00A638F2" w:rsidP="00BD6B35">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Expand Public Transportation Access:</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More BRT routes, light rail connections, and alternative transport systems should be developed in and around Ikeja to support business activities and property value growth.</w:t>
      </w:r>
    </w:p>
    <w:p w14:paraId="660EAA16" w14:textId="0A2392E1" w:rsidR="00A638F2" w:rsidRPr="00A638F2" w:rsidRDefault="00A638F2" w:rsidP="00BD6B35">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Urban Planning Regulations:</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Planning authorities should integrate accessibility indicators into property development approvals, ensuring that commercial buildings are sited in well-connected areas.</w:t>
      </w:r>
    </w:p>
    <w:p w14:paraId="5B9FF372" w14:textId="057D314E" w:rsidR="00A638F2" w:rsidRPr="00A638F2" w:rsidRDefault="00A638F2" w:rsidP="00BD6B35">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Encourage Mixed-Use Development:</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Developers should be encouraged to create mixed-use developments (offices, shops, and transport nodes) that reduce dependency on long-distance travel and support higher accessibility within business districts.</w:t>
      </w:r>
    </w:p>
    <w:p w14:paraId="224B3402" w14:textId="5A77ECA9" w:rsidR="00A638F2" w:rsidRPr="00A638F2" w:rsidRDefault="00A638F2" w:rsidP="00BD6B35">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Property Valuation Standards:</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Professional valuers and real estate analysts should always incorporate accessibility indices when determining the value of commercial properties to ensure accurate and market-reflective appraisals.</w:t>
      </w:r>
    </w:p>
    <w:p w14:paraId="76D6C3B5" w14:textId="488D8E64" w:rsidR="00A638F2" w:rsidRPr="00BD6B35" w:rsidRDefault="00A638F2" w:rsidP="00BD6B35">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A638F2">
        <w:rPr>
          <w:rFonts w:ascii="Times New Roman" w:eastAsia="Times New Roman" w:hAnsi="Times New Roman" w:cs="Times New Roman"/>
          <w:b/>
          <w:bCs/>
          <w:sz w:val="24"/>
          <w:szCs w:val="24"/>
        </w:rPr>
        <w:t>Stakeholder Engagement:</w:t>
      </w:r>
      <w:r w:rsidR="00BD6B35">
        <w:rPr>
          <w:rFonts w:ascii="Times New Roman" w:eastAsia="Times New Roman" w:hAnsi="Times New Roman" w:cs="Times New Roman"/>
          <w:b/>
          <w:bCs/>
          <w:sz w:val="24"/>
          <w:szCs w:val="24"/>
        </w:rPr>
        <w:t xml:space="preserve"> </w:t>
      </w:r>
      <w:r w:rsidRPr="00A638F2">
        <w:rPr>
          <w:rFonts w:ascii="Times New Roman" w:eastAsia="Times New Roman" w:hAnsi="Times New Roman" w:cs="Times New Roman"/>
          <w:sz w:val="24"/>
          <w:szCs w:val="24"/>
        </w:rPr>
        <w:t>Continuous engagement between government, developers, and transport planners is essential to ensure that infrastructural projects align with commercial real estate needs.</w:t>
      </w:r>
    </w:p>
    <w:p w14:paraId="3F5E5710" w14:textId="0095634E" w:rsidR="004F220C" w:rsidRPr="001A66BA" w:rsidRDefault="004F220C" w:rsidP="004F220C">
      <w:pPr>
        <w:spacing w:line="360" w:lineRule="auto"/>
        <w:jc w:val="center"/>
        <w:rPr>
          <w:rFonts w:ascii="Times New Roman" w:hAnsi="Times New Roman" w:cs="Times New Roman"/>
          <w:b/>
          <w:bCs/>
          <w:sz w:val="24"/>
          <w:szCs w:val="24"/>
        </w:rPr>
      </w:pPr>
      <w:r>
        <w:rPr>
          <w:rFonts w:ascii="Times New Roman" w:eastAsia="Times New Roman" w:hAnsi="Times New Roman" w:cs="Times New Roman"/>
          <w:sz w:val="24"/>
          <w:szCs w:val="24"/>
        </w:rPr>
        <w:br w:type="page"/>
      </w:r>
      <w:r w:rsidR="00BD6B35" w:rsidRPr="001A66BA">
        <w:rPr>
          <w:rFonts w:ascii="Times New Roman" w:hAnsi="Times New Roman" w:cs="Times New Roman"/>
          <w:b/>
          <w:bCs/>
          <w:sz w:val="24"/>
          <w:szCs w:val="24"/>
        </w:rPr>
        <w:lastRenderedPageBreak/>
        <w:t>REFERENCES</w:t>
      </w:r>
    </w:p>
    <w:p w14:paraId="4188F566"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Adams, J., &amp; Smith, R. (2021). Urban Planning and Real Estate Markets. New York: Real Estate Publishing.</w:t>
      </w:r>
    </w:p>
    <w:p w14:paraId="2C334482"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Adebayo, A. K. (2009). </w:t>
      </w:r>
      <w:r w:rsidRPr="003802C7">
        <w:rPr>
          <w:rStyle w:val="Emphasis"/>
          <w:rFonts w:ascii="Times New Roman" w:hAnsi="Times New Roman" w:cs="Times New Roman"/>
          <w:sz w:val="24"/>
          <w:szCs w:val="24"/>
        </w:rPr>
        <w:t>Urban transport and property values: A study of Lagos Metropolis</w:t>
      </w:r>
      <w:r w:rsidRPr="003802C7">
        <w:rPr>
          <w:rFonts w:ascii="Times New Roman" w:hAnsi="Times New Roman" w:cs="Times New Roman"/>
          <w:sz w:val="24"/>
          <w:szCs w:val="24"/>
        </w:rPr>
        <w:t>. Journal of Sustainable Development in Africa, 11(2), 150–162.</w:t>
      </w:r>
    </w:p>
    <w:p w14:paraId="077ABA49" w14:textId="7EE82DD5"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Ajibola, M., Oni, A. O., &amp; Ojo, O. (2013). </w:t>
      </w:r>
      <w:r w:rsidRPr="003802C7">
        <w:rPr>
          <w:rStyle w:val="Emphasis"/>
          <w:rFonts w:ascii="Times New Roman" w:hAnsi="Times New Roman" w:cs="Times New Roman"/>
          <w:sz w:val="24"/>
          <w:szCs w:val="24"/>
        </w:rPr>
        <w:t>Effects of accessibility on rental values of residential properties in Lagos, Nigeria</w:t>
      </w:r>
      <w:r w:rsidRPr="003802C7">
        <w:rPr>
          <w:rFonts w:ascii="Times New Roman" w:hAnsi="Times New Roman" w:cs="Times New Roman"/>
          <w:sz w:val="24"/>
          <w:szCs w:val="24"/>
        </w:rPr>
        <w:t>. Journal of African Real Estate Research, 1(1), 1–10.</w:t>
      </w:r>
    </w:p>
    <w:p w14:paraId="1CD17E17"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Alonso, W. (1964). Location and Land Use: Toward a General Theory of Land Rent. Cambridge: Harvard University Press.</w:t>
      </w:r>
    </w:p>
    <w:p w14:paraId="375875E9" w14:textId="09A1BCB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Aluko, B. T. (2011). </w:t>
      </w:r>
      <w:r w:rsidRPr="003802C7">
        <w:rPr>
          <w:rStyle w:val="Emphasis"/>
          <w:rFonts w:ascii="Times New Roman" w:hAnsi="Times New Roman" w:cs="Times New Roman"/>
          <w:sz w:val="24"/>
          <w:szCs w:val="24"/>
        </w:rPr>
        <w:t>The impact of urban transport on commercial property values in metropolitan Lagos</w:t>
      </w:r>
      <w:r w:rsidRPr="003802C7">
        <w:rPr>
          <w:rFonts w:ascii="Times New Roman" w:hAnsi="Times New Roman" w:cs="Times New Roman"/>
          <w:sz w:val="24"/>
          <w:szCs w:val="24"/>
        </w:rPr>
        <w:t>. Ethiopian Journal of Environmental Studies and Management, 4(2), 29–37.</w:t>
      </w:r>
    </w:p>
    <w:p w14:paraId="57B040B0"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Cervero, R., &amp; Duncan, M. (2002). Land Value Impacts of Rail Transit Services in Los Angeles County. Urban Studies, 39(7), 1215-1231.</w:t>
      </w:r>
    </w:p>
    <w:p w14:paraId="1FAE7FFF"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Christaller, W. (1933). Central Places in Southern Germany. Jena: Gustav Fischer.</w:t>
      </w:r>
    </w:p>
    <w:p w14:paraId="17AE9075"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Debrezion, G., Pels, E., &amp; Rietveld, P. (2007). The Impact of Railway Stations on Residential and Commercial Property Value: A Meta-Analysis. Journal of Real Estate Finance and Economics, 35(2), 161-180.</w:t>
      </w:r>
    </w:p>
    <w:p w14:paraId="05076A0D" w14:textId="26514AC8"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Ede, P. N. (2014). </w:t>
      </w:r>
      <w:r w:rsidRPr="003802C7">
        <w:rPr>
          <w:rStyle w:val="Emphasis"/>
          <w:rFonts w:ascii="Times New Roman" w:hAnsi="Times New Roman" w:cs="Times New Roman"/>
          <w:sz w:val="24"/>
          <w:szCs w:val="24"/>
        </w:rPr>
        <w:t>Impact of bus rapid transit (BRT) on property values in Lagos State</w:t>
      </w:r>
      <w:r w:rsidRPr="003802C7">
        <w:rPr>
          <w:rFonts w:ascii="Times New Roman" w:hAnsi="Times New Roman" w:cs="Times New Roman"/>
          <w:sz w:val="24"/>
          <w:szCs w:val="24"/>
        </w:rPr>
        <w:t>. Nigerian Journal of Transportation and Logistics, 1(1), 41–55.</w:t>
      </w:r>
    </w:p>
    <w:p w14:paraId="087C1552"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Gibbons, S., &amp; Machin, S. (2005). Valuing Rail Access Using Transport Innovations. Journal of Urban Economics, 57(1), 148-169.</w:t>
      </w:r>
    </w:p>
    <w:p w14:paraId="4FE4488D"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Glaeser, E. L., &amp; Kahn, M. E. (2001). Decentralized Employment and the Transformation of the American City. Brookings-Wharton Papers on Urban Affairs, 2(1), 1-47.</w:t>
      </w:r>
    </w:p>
    <w:p w14:paraId="2687CE5B"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Harvey, J. (1996). </w:t>
      </w:r>
      <w:r w:rsidRPr="003802C7">
        <w:rPr>
          <w:rStyle w:val="Emphasis"/>
          <w:rFonts w:ascii="Times New Roman" w:hAnsi="Times New Roman" w:cs="Times New Roman"/>
          <w:sz w:val="24"/>
          <w:szCs w:val="24"/>
        </w:rPr>
        <w:t>Urban Land Economics</w:t>
      </w:r>
      <w:r w:rsidRPr="003802C7">
        <w:rPr>
          <w:rFonts w:ascii="Times New Roman" w:hAnsi="Times New Roman" w:cs="Times New Roman"/>
          <w:sz w:val="24"/>
          <w:szCs w:val="24"/>
        </w:rPr>
        <w:t xml:space="preserve"> (5th ed.). Macmillan Press.</w:t>
      </w:r>
    </w:p>
    <w:p w14:paraId="46EBE980" w14:textId="7BD49C94"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Ighalo, J. A. (2010). </w:t>
      </w:r>
      <w:r w:rsidRPr="003802C7">
        <w:rPr>
          <w:rStyle w:val="Emphasis"/>
          <w:rFonts w:ascii="Times New Roman" w:hAnsi="Times New Roman" w:cs="Times New Roman"/>
          <w:sz w:val="24"/>
          <w:szCs w:val="24"/>
        </w:rPr>
        <w:t>Determinants of commercial property value in Nigeria: A survey of Benin City</w:t>
      </w:r>
      <w:r w:rsidRPr="003802C7">
        <w:rPr>
          <w:rFonts w:ascii="Times New Roman" w:hAnsi="Times New Roman" w:cs="Times New Roman"/>
          <w:sz w:val="24"/>
          <w:szCs w:val="24"/>
        </w:rPr>
        <w:t>. Journal of Property Management, 28(3), 23–32.</w:t>
      </w:r>
    </w:p>
    <w:p w14:paraId="6369A459"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lastRenderedPageBreak/>
        <w:t>McDonald, J. F., &amp; McMillen, D. P. (2010). Urban Economics and Real Estate: Theory and Policy. New York: Wiley.</w:t>
      </w:r>
    </w:p>
    <w:p w14:paraId="0151AE05"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McMillen, D. P., &amp; McDonald, J. F. (2004). Reaction of House Prices to a New Rapid Transit Line: Chicago’s Midway Line, 1983–1999. Real Estate Economics, 32(3), 463-486.</w:t>
      </w:r>
    </w:p>
    <w:p w14:paraId="287884FD"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Ogunba, O. A., &amp; Ojo, O. (2007). </w:t>
      </w:r>
      <w:r w:rsidRPr="003802C7">
        <w:rPr>
          <w:rStyle w:val="Emphasis"/>
          <w:rFonts w:ascii="Times New Roman" w:hAnsi="Times New Roman" w:cs="Times New Roman"/>
          <w:sz w:val="24"/>
          <w:szCs w:val="24"/>
        </w:rPr>
        <w:t>Resolving the seeming contradictions in property location and value determinants in Lagos</w:t>
      </w:r>
      <w:r w:rsidRPr="003802C7">
        <w:rPr>
          <w:rFonts w:ascii="Times New Roman" w:hAnsi="Times New Roman" w:cs="Times New Roman"/>
          <w:sz w:val="24"/>
          <w:szCs w:val="24"/>
        </w:rPr>
        <w:t>. Journal of Environmental Studies, 3(1), 1–9.</w:t>
      </w:r>
    </w:p>
    <w:p w14:paraId="7A0E241A"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Olayiwola, L. M., Adeleye, O. A., &amp; Ogunshakin, L. O. (2006). </w:t>
      </w:r>
      <w:r w:rsidRPr="003802C7">
        <w:rPr>
          <w:rStyle w:val="Emphasis"/>
          <w:rFonts w:ascii="Times New Roman" w:hAnsi="Times New Roman" w:cs="Times New Roman"/>
          <w:sz w:val="24"/>
          <w:szCs w:val="24"/>
        </w:rPr>
        <w:t>Urban planning, policies and management in sub-Saharan Africa: A case study of Lagos, Nigeria</w:t>
      </w:r>
      <w:r w:rsidRPr="003802C7">
        <w:rPr>
          <w:rFonts w:ascii="Times New Roman" w:hAnsi="Times New Roman" w:cs="Times New Roman"/>
          <w:sz w:val="24"/>
          <w:szCs w:val="24"/>
        </w:rPr>
        <w:t>. Journal of Human Ecology, 20(4), 253–258.</w:t>
      </w:r>
    </w:p>
    <w:p w14:paraId="60B28073" w14:textId="77777777"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Oni, A. O. (2009). </w:t>
      </w:r>
      <w:r w:rsidRPr="003802C7">
        <w:rPr>
          <w:rStyle w:val="Emphasis"/>
          <w:rFonts w:ascii="Times New Roman" w:hAnsi="Times New Roman" w:cs="Times New Roman"/>
          <w:sz w:val="24"/>
          <w:szCs w:val="24"/>
        </w:rPr>
        <w:t>The effects of accessibility and neighborhood characteristics on residential property values in Lagos, Nigeria</w:t>
      </w:r>
      <w:r w:rsidRPr="003802C7">
        <w:rPr>
          <w:rFonts w:ascii="Times New Roman" w:hAnsi="Times New Roman" w:cs="Times New Roman"/>
          <w:sz w:val="24"/>
          <w:szCs w:val="24"/>
        </w:rPr>
        <w:t>. Journal of Sustainable Development, 2(3), 145–156.</w:t>
      </w:r>
    </w:p>
    <w:p w14:paraId="79AFF5C6" w14:textId="12123CC8" w:rsidR="003802C7" w:rsidRPr="003802C7" w:rsidRDefault="003802C7" w:rsidP="003802C7">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 xml:space="preserve">Ratcliffe, J., Stubbs, M., &amp; Keeping, M. (2009). </w:t>
      </w:r>
      <w:r w:rsidRPr="003802C7">
        <w:rPr>
          <w:rStyle w:val="Emphasis"/>
          <w:rFonts w:ascii="Times New Roman" w:hAnsi="Times New Roman" w:cs="Times New Roman"/>
          <w:sz w:val="24"/>
          <w:szCs w:val="24"/>
        </w:rPr>
        <w:t>Urban Planning and Real Estate Development</w:t>
      </w:r>
      <w:r w:rsidRPr="003802C7">
        <w:rPr>
          <w:rFonts w:ascii="Times New Roman" w:hAnsi="Times New Roman" w:cs="Times New Roman"/>
          <w:sz w:val="24"/>
          <w:szCs w:val="24"/>
        </w:rPr>
        <w:t xml:space="preserve"> (3rd ed.). Routledge.</w:t>
      </w:r>
    </w:p>
    <w:p w14:paraId="6E749334"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Richardson, H. W. (1977). The New Urban Economics: And Alternatives. London: Pion.</w:t>
      </w:r>
    </w:p>
    <w:p w14:paraId="09402FD9"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Rosen, S. (1974). Hedonic Prices and Implicit Markets: Product Differentiation in Pure Competition. Journal of Political Economy, 82(1), 34-55.</w:t>
      </w:r>
    </w:p>
    <w:p w14:paraId="7E785858"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Van Ommeren, J., &amp; Wentink, D. (2012). The (Hidden) Cost of Employer Parking Policies. Journal of Urban Economics, 71(1), 59-71.</w:t>
      </w:r>
    </w:p>
    <w:p w14:paraId="69E210DE" w14:textId="77777777" w:rsidR="003802C7" w:rsidRPr="003802C7" w:rsidRDefault="003802C7" w:rsidP="004F220C">
      <w:pPr>
        <w:spacing w:line="360" w:lineRule="auto"/>
        <w:ind w:left="1440" w:hanging="1440"/>
        <w:jc w:val="both"/>
        <w:rPr>
          <w:rFonts w:ascii="Times New Roman" w:hAnsi="Times New Roman" w:cs="Times New Roman"/>
          <w:sz w:val="24"/>
          <w:szCs w:val="24"/>
        </w:rPr>
      </w:pPr>
      <w:r w:rsidRPr="003802C7">
        <w:rPr>
          <w:rFonts w:ascii="Times New Roman" w:hAnsi="Times New Roman" w:cs="Times New Roman"/>
          <w:sz w:val="24"/>
          <w:szCs w:val="24"/>
        </w:rPr>
        <w:t>Weber, A. (1909). Theory of the Location of Industries. Chicago: University of Chicago Press.</w:t>
      </w:r>
    </w:p>
    <w:p w14:paraId="7A8C80B0" w14:textId="7B31D306" w:rsidR="003802C7" w:rsidRDefault="003802C7">
      <w:pPr>
        <w:rPr>
          <w:rFonts w:ascii="Times New Roman" w:hAnsi="Times New Roman" w:cs="Times New Roman"/>
          <w:sz w:val="24"/>
          <w:szCs w:val="24"/>
        </w:rPr>
      </w:pPr>
      <w:r>
        <w:rPr>
          <w:rFonts w:ascii="Times New Roman" w:hAnsi="Times New Roman" w:cs="Times New Roman"/>
          <w:sz w:val="24"/>
          <w:szCs w:val="24"/>
        </w:rPr>
        <w:br w:type="page"/>
      </w:r>
    </w:p>
    <w:p w14:paraId="277FB4B3" w14:textId="77777777" w:rsidR="003802C7" w:rsidRPr="003802C7" w:rsidRDefault="003802C7" w:rsidP="003802C7">
      <w:p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lastRenderedPageBreak/>
        <w:t>Effect of Accessibility on the Value of Commercial Property: A Case Study of Ikeja Metropolis, Lagos State."</w:t>
      </w:r>
    </w:p>
    <w:p w14:paraId="6943F896" w14:textId="77777777" w:rsidR="003802C7" w:rsidRPr="003802C7" w:rsidRDefault="00E36251" w:rsidP="003802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CD1C25">
          <v:rect id="_x0000_i1025" style="width:0;height:1.5pt" o:hralign="center" o:hrstd="t" o:hr="t" fillcolor="#a0a0a0" stroked="f"/>
        </w:pict>
      </w:r>
    </w:p>
    <w:p w14:paraId="6FA49038" w14:textId="77777777" w:rsidR="003802C7" w:rsidRPr="003802C7" w:rsidRDefault="003802C7" w:rsidP="003802C7">
      <w:pPr>
        <w:spacing w:before="100" w:beforeAutospacing="1" w:after="100" w:afterAutospacing="1" w:line="240" w:lineRule="auto"/>
        <w:outlineLvl w:val="2"/>
        <w:rPr>
          <w:rFonts w:ascii="Times New Roman" w:eastAsia="Times New Roman" w:hAnsi="Times New Roman" w:cs="Times New Roman"/>
          <w:b/>
          <w:bCs/>
          <w:sz w:val="27"/>
          <w:szCs w:val="27"/>
        </w:rPr>
      </w:pPr>
      <w:r w:rsidRPr="003802C7">
        <w:rPr>
          <w:rFonts w:ascii="Times New Roman" w:eastAsia="Times New Roman" w:hAnsi="Times New Roman" w:cs="Times New Roman"/>
          <w:b/>
          <w:bCs/>
          <w:sz w:val="27"/>
          <w:szCs w:val="27"/>
        </w:rPr>
        <w:t>SECTION A: RESPONDENT'S PROFILE</w:t>
      </w:r>
    </w:p>
    <w:p w14:paraId="173DAC9B" w14:textId="77777777" w:rsidR="003802C7" w:rsidRPr="003802C7" w:rsidRDefault="003802C7" w:rsidP="003802C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Gender</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Male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Female</w:t>
      </w:r>
    </w:p>
    <w:p w14:paraId="34137E51" w14:textId="77777777" w:rsidR="003802C7" w:rsidRPr="003802C7" w:rsidRDefault="003802C7" w:rsidP="003802C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Age Range</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Below 25</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25–34</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35–44</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45–54</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55 and above</w:t>
      </w:r>
    </w:p>
    <w:p w14:paraId="6AE1B241" w14:textId="77777777" w:rsidR="003802C7" w:rsidRPr="003802C7" w:rsidRDefault="003802C7" w:rsidP="003802C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Occupation</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Estate Surveyor/Valuer</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Property Owner/Developer</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Tenant (Commercial)</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Real Estate Agent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Others (specify): ___________</w:t>
      </w:r>
    </w:p>
    <w:p w14:paraId="6F8056BB" w14:textId="77777777" w:rsidR="003802C7" w:rsidRPr="003802C7" w:rsidRDefault="003802C7" w:rsidP="003802C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Years of Experience in Real Estate (if applicable)</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Less than 5 years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5–10 years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11–15 years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Above 15 years</w:t>
      </w:r>
    </w:p>
    <w:p w14:paraId="298C2C29" w14:textId="77777777" w:rsidR="003802C7" w:rsidRPr="003802C7" w:rsidRDefault="00E36251" w:rsidP="003802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BD62FA">
          <v:rect id="_x0000_i1026" style="width:0;height:1.5pt" o:hralign="center" o:hrstd="t" o:hr="t" fillcolor="#a0a0a0" stroked="f"/>
        </w:pict>
      </w:r>
    </w:p>
    <w:p w14:paraId="0186EDDA" w14:textId="77777777" w:rsidR="003802C7" w:rsidRPr="003802C7" w:rsidRDefault="003802C7" w:rsidP="003802C7">
      <w:pPr>
        <w:spacing w:before="100" w:beforeAutospacing="1" w:after="100" w:afterAutospacing="1" w:line="240" w:lineRule="auto"/>
        <w:outlineLvl w:val="2"/>
        <w:rPr>
          <w:rFonts w:ascii="Times New Roman" w:eastAsia="Times New Roman" w:hAnsi="Times New Roman" w:cs="Times New Roman"/>
          <w:b/>
          <w:bCs/>
          <w:sz w:val="27"/>
          <w:szCs w:val="27"/>
        </w:rPr>
      </w:pPr>
      <w:r w:rsidRPr="003802C7">
        <w:rPr>
          <w:rFonts w:ascii="Times New Roman" w:eastAsia="Times New Roman" w:hAnsi="Times New Roman" w:cs="Times New Roman"/>
          <w:b/>
          <w:bCs/>
          <w:sz w:val="27"/>
          <w:szCs w:val="27"/>
        </w:rPr>
        <w:t>SECTION B: COMMERCIAL PROPERTY DETAILS</w:t>
      </w:r>
    </w:p>
    <w:p w14:paraId="305F6637" w14:textId="77777777" w:rsidR="003802C7" w:rsidRPr="003802C7" w:rsidRDefault="003802C7" w:rsidP="003802C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Type of Commercial Property Involved With</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Office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Retail Shop</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Warehouse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Mixed-Use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Others (specify): ___________</w:t>
      </w:r>
    </w:p>
    <w:p w14:paraId="56E1114A" w14:textId="77777777" w:rsidR="003802C7" w:rsidRPr="003802C7" w:rsidRDefault="003802C7" w:rsidP="003802C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Location of Property (or Area of Operation)</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Allen Avenue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Opebi</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Computer Village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lastRenderedPageBreak/>
        <w:t>☐</w:t>
      </w:r>
      <w:r w:rsidRPr="003802C7">
        <w:rPr>
          <w:rFonts w:ascii="Times New Roman" w:eastAsia="Times New Roman" w:hAnsi="Times New Roman" w:cs="Times New Roman"/>
          <w:sz w:val="24"/>
          <w:szCs w:val="24"/>
        </w:rPr>
        <w:t xml:space="preserve"> Oba Akran Avenue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Alausa</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Others: ___________</w:t>
      </w:r>
    </w:p>
    <w:p w14:paraId="136129E7" w14:textId="77777777" w:rsidR="003802C7" w:rsidRPr="003802C7" w:rsidRDefault="003802C7" w:rsidP="003802C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Estimated Current Rental Value (₦/m²/month)</w:t>
      </w:r>
      <w:r w:rsidRPr="003802C7">
        <w:rPr>
          <w:rFonts w:ascii="Times New Roman" w:eastAsia="Times New Roman" w:hAnsi="Times New Roman" w:cs="Times New Roman"/>
          <w:sz w:val="24"/>
          <w:szCs w:val="24"/>
        </w:rPr>
        <w:t>:</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Below ₦5,000</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₦5,000 – ₦7,500</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₦7,501 – ₦10,000</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Above ₦10,000</w:t>
      </w:r>
    </w:p>
    <w:p w14:paraId="11912ED4" w14:textId="77777777" w:rsidR="003802C7" w:rsidRPr="003802C7" w:rsidRDefault="00E36251" w:rsidP="003802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8AD8C1">
          <v:rect id="_x0000_i1027" style="width:0;height:1.5pt" o:hralign="center" o:hrstd="t" o:hr="t" fillcolor="#a0a0a0" stroked="f"/>
        </w:pict>
      </w:r>
    </w:p>
    <w:p w14:paraId="09BE3F6E" w14:textId="77777777" w:rsidR="003802C7" w:rsidRPr="003802C7" w:rsidRDefault="003802C7" w:rsidP="003802C7">
      <w:pPr>
        <w:spacing w:before="100" w:beforeAutospacing="1" w:after="100" w:afterAutospacing="1" w:line="240" w:lineRule="auto"/>
        <w:outlineLvl w:val="2"/>
        <w:rPr>
          <w:rFonts w:ascii="Times New Roman" w:eastAsia="Times New Roman" w:hAnsi="Times New Roman" w:cs="Times New Roman"/>
          <w:b/>
          <w:bCs/>
          <w:sz w:val="27"/>
          <w:szCs w:val="27"/>
        </w:rPr>
      </w:pPr>
      <w:r w:rsidRPr="003802C7">
        <w:rPr>
          <w:rFonts w:ascii="Times New Roman" w:eastAsia="Times New Roman" w:hAnsi="Times New Roman" w:cs="Times New Roman"/>
          <w:b/>
          <w:bCs/>
          <w:sz w:val="27"/>
          <w:szCs w:val="27"/>
        </w:rPr>
        <w:t>SECTION C: ACCESSIBILITY FACTORS</w:t>
      </w:r>
    </w:p>
    <w:p w14:paraId="62940C37" w14:textId="77777777" w:rsidR="003802C7" w:rsidRPr="003802C7" w:rsidRDefault="003802C7" w:rsidP="003802C7">
      <w:p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How would you rate the following accessibility factors of your property/location?</w:t>
      </w:r>
      <w:r w:rsidRPr="003802C7">
        <w:rPr>
          <w:rFonts w:ascii="Times New Roman" w:eastAsia="Times New Roman" w:hAnsi="Times New Roman" w:cs="Times New Roman"/>
          <w:sz w:val="24"/>
          <w:szCs w:val="24"/>
        </w:rPr>
        <w:br/>
        <w:t>(Use the scale: 1 = Very Poor, 2 = Poor, 3 = Fair, 4 = Good, 5 = Very Good)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8"/>
        <w:gridCol w:w="267"/>
        <w:gridCol w:w="267"/>
        <w:gridCol w:w="267"/>
        <w:gridCol w:w="267"/>
        <w:gridCol w:w="282"/>
      </w:tblGrid>
      <w:tr w:rsidR="003802C7" w:rsidRPr="003802C7" w14:paraId="73B12FF9" w14:textId="77777777" w:rsidTr="003802C7">
        <w:trPr>
          <w:tblHeader/>
          <w:tblCellSpacing w:w="15" w:type="dxa"/>
        </w:trPr>
        <w:tc>
          <w:tcPr>
            <w:tcW w:w="0" w:type="auto"/>
            <w:vAlign w:val="center"/>
            <w:hideMark/>
          </w:tcPr>
          <w:p w14:paraId="64A58F17" w14:textId="77777777" w:rsidR="003802C7" w:rsidRPr="003802C7" w:rsidRDefault="003802C7" w:rsidP="003802C7">
            <w:pPr>
              <w:spacing w:after="0" w:line="240" w:lineRule="auto"/>
              <w:jc w:val="center"/>
              <w:rPr>
                <w:rFonts w:ascii="Times New Roman" w:eastAsia="Times New Roman" w:hAnsi="Times New Roman" w:cs="Times New Roman"/>
                <w:b/>
                <w:bCs/>
                <w:sz w:val="24"/>
                <w:szCs w:val="24"/>
              </w:rPr>
            </w:pPr>
            <w:r w:rsidRPr="003802C7">
              <w:rPr>
                <w:rFonts w:ascii="Times New Roman" w:eastAsia="Times New Roman" w:hAnsi="Times New Roman" w:cs="Times New Roman"/>
                <w:b/>
                <w:bCs/>
                <w:sz w:val="24"/>
                <w:szCs w:val="24"/>
              </w:rPr>
              <w:t>Accessibility Feature</w:t>
            </w:r>
          </w:p>
        </w:tc>
        <w:tc>
          <w:tcPr>
            <w:tcW w:w="0" w:type="auto"/>
            <w:vAlign w:val="center"/>
            <w:hideMark/>
          </w:tcPr>
          <w:p w14:paraId="3E6F61E3" w14:textId="77777777" w:rsidR="003802C7" w:rsidRPr="003802C7" w:rsidRDefault="003802C7" w:rsidP="003802C7">
            <w:pPr>
              <w:spacing w:after="0" w:line="240" w:lineRule="auto"/>
              <w:jc w:val="center"/>
              <w:rPr>
                <w:rFonts w:ascii="Times New Roman" w:eastAsia="Times New Roman" w:hAnsi="Times New Roman" w:cs="Times New Roman"/>
                <w:b/>
                <w:bCs/>
                <w:sz w:val="24"/>
                <w:szCs w:val="24"/>
              </w:rPr>
            </w:pPr>
            <w:r w:rsidRPr="003802C7">
              <w:rPr>
                <w:rFonts w:ascii="Times New Roman" w:eastAsia="Times New Roman" w:hAnsi="Times New Roman" w:cs="Times New Roman"/>
                <w:b/>
                <w:bCs/>
                <w:sz w:val="24"/>
                <w:szCs w:val="24"/>
              </w:rPr>
              <w:t>1</w:t>
            </w:r>
          </w:p>
        </w:tc>
        <w:tc>
          <w:tcPr>
            <w:tcW w:w="0" w:type="auto"/>
            <w:vAlign w:val="center"/>
            <w:hideMark/>
          </w:tcPr>
          <w:p w14:paraId="520B16F5" w14:textId="77777777" w:rsidR="003802C7" w:rsidRPr="003802C7" w:rsidRDefault="003802C7" w:rsidP="003802C7">
            <w:pPr>
              <w:spacing w:after="0" w:line="240" w:lineRule="auto"/>
              <w:jc w:val="center"/>
              <w:rPr>
                <w:rFonts w:ascii="Times New Roman" w:eastAsia="Times New Roman" w:hAnsi="Times New Roman" w:cs="Times New Roman"/>
                <w:b/>
                <w:bCs/>
                <w:sz w:val="24"/>
                <w:szCs w:val="24"/>
              </w:rPr>
            </w:pPr>
            <w:r w:rsidRPr="003802C7">
              <w:rPr>
                <w:rFonts w:ascii="Times New Roman" w:eastAsia="Times New Roman" w:hAnsi="Times New Roman" w:cs="Times New Roman"/>
                <w:b/>
                <w:bCs/>
                <w:sz w:val="24"/>
                <w:szCs w:val="24"/>
              </w:rPr>
              <w:t>2</w:t>
            </w:r>
          </w:p>
        </w:tc>
        <w:tc>
          <w:tcPr>
            <w:tcW w:w="0" w:type="auto"/>
            <w:vAlign w:val="center"/>
            <w:hideMark/>
          </w:tcPr>
          <w:p w14:paraId="0E7C9883" w14:textId="77777777" w:rsidR="003802C7" w:rsidRPr="003802C7" w:rsidRDefault="003802C7" w:rsidP="003802C7">
            <w:pPr>
              <w:spacing w:after="0" w:line="240" w:lineRule="auto"/>
              <w:jc w:val="center"/>
              <w:rPr>
                <w:rFonts w:ascii="Times New Roman" w:eastAsia="Times New Roman" w:hAnsi="Times New Roman" w:cs="Times New Roman"/>
                <w:b/>
                <w:bCs/>
                <w:sz w:val="24"/>
                <w:szCs w:val="24"/>
              </w:rPr>
            </w:pPr>
            <w:r w:rsidRPr="003802C7">
              <w:rPr>
                <w:rFonts w:ascii="Times New Roman" w:eastAsia="Times New Roman" w:hAnsi="Times New Roman" w:cs="Times New Roman"/>
                <w:b/>
                <w:bCs/>
                <w:sz w:val="24"/>
                <w:szCs w:val="24"/>
              </w:rPr>
              <w:t>3</w:t>
            </w:r>
          </w:p>
        </w:tc>
        <w:tc>
          <w:tcPr>
            <w:tcW w:w="0" w:type="auto"/>
            <w:vAlign w:val="center"/>
            <w:hideMark/>
          </w:tcPr>
          <w:p w14:paraId="5CF39575" w14:textId="77777777" w:rsidR="003802C7" w:rsidRPr="003802C7" w:rsidRDefault="003802C7" w:rsidP="003802C7">
            <w:pPr>
              <w:spacing w:after="0" w:line="240" w:lineRule="auto"/>
              <w:jc w:val="center"/>
              <w:rPr>
                <w:rFonts w:ascii="Times New Roman" w:eastAsia="Times New Roman" w:hAnsi="Times New Roman" w:cs="Times New Roman"/>
                <w:b/>
                <w:bCs/>
                <w:sz w:val="24"/>
                <w:szCs w:val="24"/>
              </w:rPr>
            </w:pPr>
            <w:r w:rsidRPr="003802C7">
              <w:rPr>
                <w:rFonts w:ascii="Times New Roman" w:eastAsia="Times New Roman" w:hAnsi="Times New Roman" w:cs="Times New Roman"/>
                <w:b/>
                <w:bCs/>
                <w:sz w:val="24"/>
                <w:szCs w:val="24"/>
              </w:rPr>
              <w:t>4</w:t>
            </w:r>
          </w:p>
        </w:tc>
        <w:tc>
          <w:tcPr>
            <w:tcW w:w="0" w:type="auto"/>
            <w:vAlign w:val="center"/>
            <w:hideMark/>
          </w:tcPr>
          <w:p w14:paraId="07B9885E" w14:textId="77777777" w:rsidR="003802C7" w:rsidRPr="003802C7" w:rsidRDefault="003802C7" w:rsidP="003802C7">
            <w:pPr>
              <w:spacing w:after="0" w:line="240" w:lineRule="auto"/>
              <w:jc w:val="center"/>
              <w:rPr>
                <w:rFonts w:ascii="Times New Roman" w:eastAsia="Times New Roman" w:hAnsi="Times New Roman" w:cs="Times New Roman"/>
                <w:b/>
                <w:bCs/>
                <w:sz w:val="24"/>
                <w:szCs w:val="24"/>
              </w:rPr>
            </w:pPr>
            <w:r w:rsidRPr="003802C7">
              <w:rPr>
                <w:rFonts w:ascii="Times New Roman" w:eastAsia="Times New Roman" w:hAnsi="Times New Roman" w:cs="Times New Roman"/>
                <w:b/>
                <w:bCs/>
                <w:sz w:val="24"/>
                <w:szCs w:val="24"/>
              </w:rPr>
              <w:t>5</w:t>
            </w:r>
          </w:p>
        </w:tc>
      </w:tr>
      <w:tr w:rsidR="003802C7" w:rsidRPr="003802C7" w14:paraId="09119A98" w14:textId="77777777" w:rsidTr="003802C7">
        <w:trPr>
          <w:tblCellSpacing w:w="15" w:type="dxa"/>
        </w:trPr>
        <w:tc>
          <w:tcPr>
            <w:tcW w:w="0" w:type="auto"/>
            <w:vAlign w:val="center"/>
            <w:hideMark/>
          </w:tcPr>
          <w:p w14:paraId="6F8A5BA4"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Proximity to major roads</w:t>
            </w:r>
          </w:p>
        </w:tc>
        <w:tc>
          <w:tcPr>
            <w:tcW w:w="0" w:type="auto"/>
            <w:vAlign w:val="center"/>
            <w:hideMark/>
          </w:tcPr>
          <w:p w14:paraId="29EA89E8"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25B94F57"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51259013"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29151015"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2816ADAD"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r w:rsidR="003802C7" w:rsidRPr="003802C7" w14:paraId="207FA813" w14:textId="77777777" w:rsidTr="003802C7">
        <w:trPr>
          <w:tblCellSpacing w:w="15" w:type="dxa"/>
        </w:trPr>
        <w:tc>
          <w:tcPr>
            <w:tcW w:w="0" w:type="auto"/>
            <w:vAlign w:val="center"/>
            <w:hideMark/>
          </w:tcPr>
          <w:p w14:paraId="03647D68"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Proximity to bus stops/BRT terminals</w:t>
            </w:r>
          </w:p>
        </w:tc>
        <w:tc>
          <w:tcPr>
            <w:tcW w:w="0" w:type="auto"/>
            <w:vAlign w:val="center"/>
            <w:hideMark/>
          </w:tcPr>
          <w:p w14:paraId="412BBD7F"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46118C40"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2A3E484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3268454E"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653795EE"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r w:rsidR="003802C7" w:rsidRPr="003802C7" w14:paraId="3D2F8961" w14:textId="77777777" w:rsidTr="003802C7">
        <w:trPr>
          <w:tblCellSpacing w:w="15" w:type="dxa"/>
        </w:trPr>
        <w:tc>
          <w:tcPr>
            <w:tcW w:w="0" w:type="auto"/>
            <w:vAlign w:val="center"/>
            <w:hideMark/>
          </w:tcPr>
          <w:p w14:paraId="5C5FA7D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Proximity to Murtala Muhammed Airport</w:t>
            </w:r>
          </w:p>
        </w:tc>
        <w:tc>
          <w:tcPr>
            <w:tcW w:w="0" w:type="auto"/>
            <w:vAlign w:val="center"/>
            <w:hideMark/>
          </w:tcPr>
          <w:p w14:paraId="5CB77D49"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064E359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016B5E38"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0F0A34D5"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1599827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r w:rsidR="003802C7" w:rsidRPr="003802C7" w14:paraId="0D941D10" w14:textId="77777777" w:rsidTr="003802C7">
        <w:trPr>
          <w:tblCellSpacing w:w="15" w:type="dxa"/>
        </w:trPr>
        <w:tc>
          <w:tcPr>
            <w:tcW w:w="0" w:type="auto"/>
            <w:vAlign w:val="center"/>
            <w:hideMark/>
          </w:tcPr>
          <w:p w14:paraId="63B62484"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Quality of internal roads</w:t>
            </w:r>
          </w:p>
        </w:tc>
        <w:tc>
          <w:tcPr>
            <w:tcW w:w="0" w:type="auto"/>
            <w:vAlign w:val="center"/>
            <w:hideMark/>
          </w:tcPr>
          <w:p w14:paraId="5DA3CF0B"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704AB2D5"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7CBB8D69"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422CF50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51C1A998"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r w:rsidR="003802C7" w:rsidRPr="003802C7" w14:paraId="173FAD08" w14:textId="77777777" w:rsidTr="003802C7">
        <w:trPr>
          <w:tblCellSpacing w:w="15" w:type="dxa"/>
        </w:trPr>
        <w:tc>
          <w:tcPr>
            <w:tcW w:w="0" w:type="auto"/>
            <w:vAlign w:val="center"/>
            <w:hideMark/>
          </w:tcPr>
          <w:p w14:paraId="062BB76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Level of traffic congestion</w:t>
            </w:r>
          </w:p>
        </w:tc>
        <w:tc>
          <w:tcPr>
            <w:tcW w:w="0" w:type="auto"/>
            <w:vAlign w:val="center"/>
            <w:hideMark/>
          </w:tcPr>
          <w:p w14:paraId="56285E15"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65AE4024"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68DF9039"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63ACD12B"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77E13F20"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r w:rsidR="003802C7" w:rsidRPr="003802C7" w14:paraId="315569D2" w14:textId="77777777" w:rsidTr="003802C7">
        <w:trPr>
          <w:tblCellSpacing w:w="15" w:type="dxa"/>
        </w:trPr>
        <w:tc>
          <w:tcPr>
            <w:tcW w:w="0" w:type="auto"/>
            <w:vAlign w:val="center"/>
            <w:hideMark/>
          </w:tcPr>
          <w:p w14:paraId="00DDCFDF"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Availability of parking spaces</w:t>
            </w:r>
          </w:p>
        </w:tc>
        <w:tc>
          <w:tcPr>
            <w:tcW w:w="0" w:type="auto"/>
            <w:vAlign w:val="center"/>
            <w:hideMark/>
          </w:tcPr>
          <w:p w14:paraId="587C47D2"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32DC2AC4"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43618096"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0E8EDD1A"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19C4E36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r w:rsidR="003802C7" w:rsidRPr="003802C7" w14:paraId="47CCCDAC" w14:textId="77777777" w:rsidTr="003802C7">
        <w:trPr>
          <w:tblCellSpacing w:w="15" w:type="dxa"/>
        </w:trPr>
        <w:tc>
          <w:tcPr>
            <w:tcW w:w="0" w:type="auto"/>
            <w:vAlign w:val="center"/>
            <w:hideMark/>
          </w:tcPr>
          <w:p w14:paraId="34C970FC"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Accessibility to delivery trucks/logistics</w:t>
            </w:r>
          </w:p>
        </w:tc>
        <w:tc>
          <w:tcPr>
            <w:tcW w:w="0" w:type="auto"/>
            <w:vAlign w:val="center"/>
            <w:hideMark/>
          </w:tcPr>
          <w:p w14:paraId="2F004944"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390787C0"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70EFA69D"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34D7DB62"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c>
          <w:tcPr>
            <w:tcW w:w="0" w:type="auto"/>
            <w:vAlign w:val="center"/>
            <w:hideMark/>
          </w:tcPr>
          <w:p w14:paraId="58080C4D" w14:textId="77777777" w:rsidR="003802C7" w:rsidRPr="003802C7" w:rsidRDefault="003802C7" w:rsidP="003802C7">
            <w:pPr>
              <w:spacing w:after="0" w:line="240" w:lineRule="auto"/>
              <w:rPr>
                <w:rFonts w:ascii="Times New Roman" w:eastAsia="Times New Roman" w:hAnsi="Times New Roman" w:cs="Times New Roman"/>
                <w:sz w:val="24"/>
                <w:szCs w:val="24"/>
              </w:rPr>
            </w:pPr>
            <w:r w:rsidRPr="003802C7">
              <w:rPr>
                <w:rFonts w:ascii="Segoe UI Symbol" w:eastAsia="Times New Roman" w:hAnsi="Segoe UI Symbol" w:cs="Segoe UI Symbol"/>
                <w:sz w:val="24"/>
                <w:szCs w:val="24"/>
              </w:rPr>
              <w:t>☐</w:t>
            </w:r>
          </w:p>
        </w:tc>
      </w:tr>
    </w:tbl>
    <w:p w14:paraId="16FB2850" w14:textId="77777777" w:rsidR="003802C7" w:rsidRPr="003802C7" w:rsidRDefault="00E36251" w:rsidP="003802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AA25F9">
          <v:rect id="_x0000_i1028" style="width:0;height:1.5pt" o:hralign="center" o:hrstd="t" o:hr="t" fillcolor="#a0a0a0" stroked="f"/>
        </w:pict>
      </w:r>
    </w:p>
    <w:p w14:paraId="3C463CF6" w14:textId="77777777" w:rsidR="003802C7" w:rsidRPr="003802C7" w:rsidRDefault="003802C7" w:rsidP="003802C7">
      <w:pPr>
        <w:spacing w:before="100" w:beforeAutospacing="1" w:after="100" w:afterAutospacing="1" w:line="240" w:lineRule="auto"/>
        <w:outlineLvl w:val="2"/>
        <w:rPr>
          <w:rFonts w:ascii="Times New Roman" w:eastAsia="Times New Roman" w:hAnsi="Times New Roman" w:cs="Times New Roman"/>
          <w:b/>
          <w:bCs/>
          <w:sz w:val="27"/>
          <w:szCs w:val="27"/>
        </w:rPr>
      </w:pPr>
      <w:r w:rsidRPr="003802C7">
        <w:rPr>
          <w:rFonts w:ascii="Times New Roman" w:eastAsia="Times New Roman" w:hAnsi="Times New Roman" w:cs="Times New Roman"/>
          <w:b/>
          <w:bCs/>
          <w:sz w:val="27"/>
          <w:szCs w:val="27"/>
        </w:rPr>
        <w:t>SECTION D: EFFECT OF ACCESSIBILITY ON PROPERTY VALUE</w:t>
      </w:r>
    </w:p>
    <w:p w14:paraId="6D9D702C" w14:textId="77777777" w:rsidR="003802C7" w:rsidRPr="003802C7" w:rsidRDefault="003802C7" w:rsidP="003802C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Do you believe accessibility influences commercial property value?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Yes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No</w:t>
      </w:r>
    </w:p>
    <w:p w14:paraId="4BE53AC6" w14:textId="77777777" w:rsidR="003802C7" w:rsidRPr="003802C7" w:rsidRDefault="003802C7" w:rsidP="003802C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If yes, in what ways does accessibility affect value?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Higher rental prices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Faster appreciation in property value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Higher demand and occupancy</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Better visibility and customer inflow</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All of the above</w:t>
      </w:r>
    </w:p>
    <w:p w14:paraId="340CA242" w14:textId="77777777" w:rsidR="003802C7" w:rsidRPr="003802C7" w:rsidRDefault="003802C7" w:rsidP="003802C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Which accessibility factor do you consider most important in influencing property value?</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Proximity to roads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Public transport access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lastRenderedPageBreak/>
        <w:t>☐</w:t>
      </w:r>
      <w:r w:rsidRPr="003802C7">
        <w:rPr>
          <w:rFonts w:ascii="Times New Roman" w:eastAsia="Times New Roman" w:hAnsi="Times New Roman" w:cs="Times New Roman"/>
          <w:sz w:val="24"/>
          <w:szCs w:val="24"/>
        </w:rPr>
        <w:t xml:space="preserve"> Road quality</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Parking availability</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Low congestion</w:t>
      </w:r>
    </w:p>
    <w:p w14:paraId="63B9A021" w14:textId="77777777" w:rsidR="003802C7" w:rsidRPr="003802C7" w:rsidRDefault="003802C7" w:rsidP="003802C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Have you experienced any challenges due to poor accessibility?</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Yes</w:t>
      </w:r>
      <w:r w:rsidRPr="003802C7">
        <w:rPr>
          <w:rFonts w:ascii="Times New Roman" w:eastAsia="Times New Roman" w:hAnsi="Times New Roman" w:cs="Times New Roman"/>
          <w:sz w:val="24"/>
          <w:szCs w:val="24"/>
        </w:rPr>
        <w:br/>
      </w:r>
      <w:r w:rsidRPr="003802C7">
        <w:rPr>
          <w:rFonts w:ascii="Segoe UI Symbol" w:eastAsia="Times New Roman" w:hAnsi="Segoe UI Symbol" w:cs="Segoe UI Symbol"/>
          <w:sz w:val="24"/>
          <w:szCs w:val="24"/>
        </w:rPr>
        <w:t>☐</w:t>
      </w:r>
      <w:r w:rsidRPr="003802C7">
        <w:rPr>
          <w:rFonts w:ascii="Times New Roman" w:eastAsia="Times New Roman" w:hAnsi="Times New Roman" w:cs="Times New Roman"/>
          <w:sz w:val="24"/>
          <w:szCs w:val="24"/>
        </w:rPr>
        <w:t xml:space="preserve"> No</w:t>
      </w:r>
    </w:p>
    <w:p w14:paraId="6341103E" w14:textId="77777777" w:rsidR="003802C7" w:rsidRPr="003802C7" w:rsidRDefault="003802C7" w:rsidP="003802C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sz w:val="24"/>
          <w:szCs w:val="24"/>
        </w:rPr>
        <w:t>If Yes, briefly explain: _______________________________</w:t>
      </w:r>
    </w:p>
    <w:p w14:paraId="0AA08075" w14:textId="3F75C370" w:rsidR="009F0275" w:rsidRPr="003802C7" w:rsidRDefault="003802C7" w:rsidP="00BD6B35">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3802C7">
        <w:rPr>
          <w:rFonts w:ascii="Times New Roman" w:eastAsia="Times New Roman" w:hAnsi="Times New Roman" w:cs="Times New Roman"/>
          <w:b/>
          <w:bCs/>
          <w:sz w:val="24"/>
          <w:szCs w:val="24"/>
        </w:rPr>
        <w:t>In your opinion, what can be done to improve accessibility in Ikeja?</w:t>
      </w:r>
    </w:p>
    <w:sectPr w:rsidR="009F0275" w:rsidRPr="003802C7" w:rsidSect="005E24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A64F" w14:textId="77777777" w:rsidR="005E242F" w:rsidRDefault="005E242F" w:rsidP="005E242F">
      <w:pPr>
        <w:spacing w:after="0" w:line="240" w:lineRule="auto"/>
      </w:pPr>
      <w:r>
        <w:separator/>
      </w:r>
    </w:p>
  </w:endnote>
  <w:endnote w:type="continuationSeparator" w:id="0">
    <w:p w14:paraId="321961A4" w14:textId="77777777" w:rsidR="005E242F" w:rsidRDefault="005E242F" w:rsidP="005E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7643"/>
      <w:docPartObj>
        <w:docPartGallery w:val="Page Numbers (Bottom of Page)"/>
        <w:docPartUnique/>
      </w:docPartObj>
    </w:sdtPr>
    <w:sdtEndPr>
      <w:rPr>
        <w:noProof/>
      </w:rPr>
    </w:sdtEndPr>
    <w:sdtContent>
      <w:p w14:paraId="6BBB8CC5" w14:textId="29C80DAB" w:rsidR="005E242F" w:rsidRDefault="005E2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7D704" w14:textId="77777777" w:rsidR="005E242F" w:rsidRDefault="005E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439E" w14:textId="77777777" w:rsidR="005E242F" w:rsidRDefault="005E242F" w:rsidP="005E242F">
      <w:pPr>
        <w:spacing w:after="0" w:line="240" w:lineRule="auto"/>
      </w:pPr>
      <w:r>
        <w:separator/>
      </w:r>
    </w:p>
  </w:footnote>
  <w:footnote w:type="continuationSeparator" w:id="0">
    <w:p w14:paraId="1B1EB0A8" w14:textId="77777777" w:rsidR="005E242F" w:rsidRDefault="005E242F" w:rsidP="005E2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958"/>
    <w:multiLevelType w:val="multilevel"/>
    <w:tmpl w:val="FA2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C5B00"/>
    <w:multiLevelType w:val="multilevel"/>
    <w:tmpl w:val="BC0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8519D"/>
    <w:multiLevelType w:val="multilevel"/>
    <w:tmpl w:val="7ED0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5E1D"/>
    <w:multiLevelType w:val="multilevel"/>
    <w:tmpl w:val="7B04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C45E0"/>
    <w:multiLevelType w:val="multilevel"/>
    <w:tmpl w:val="AB48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C7EBB"/>
    <w:multiLevelType w:val="multilevel"/>
    <w:tmpl w:val="1E9C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377D8"/>
    <w:multiLevelType w:val="multilevel"/>
    <w:tmpl w:val="E5C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D0D05"/>
    <w:multiLevelType w:val="multilevel"/>
    <w:tmpl w:val="3902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961F1"/>
    <w:multiLevelType w:val="multilevel"/>
    <w:tmpl w:val="6AFA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265C7"/>
    <w:multiLevelType w:val="multilevel"/>
    <w:tmpl w:val="79D6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82D7C"/>
    <w:multiLevelType w:val="multilevel"/>
    <w:tmpl w:val="72DE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C07DE"/>
    <w:multiLevelType w:val="hybridMultilevel"/>
    <w:tmpl w:val="F2067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928FC"/>
    <w:multiLevelType w:val="multilevel"/>
    <w:tmpl w:val="181C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14261"/>
    <w:multiLevelType w:val="multilevel"/>
    <w:tmpl w:val="A9AA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52BB5"/>
    <w:multiLevelType w:val="multilevel"/>
    <w:tmpl w:val="E0F2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0038B0"/>
    <w:multiLevelType w:val="multilevel"/>
    <w:tmpl w:val="F55EB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694A55"/>
    <w:multiLevelType w:val="multilevel"/>
    <w:tmpl w:val="E10A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A652DC"/>
    <w:multiLevelType w:val="multilevel"/>
    <w:tmpl w:val="298AF3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17595E"/>
    <w:multiLevelType w:val="multilevel"/>
    <w:tmpl w:val="6C62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42A85"/>
    <w:multiLevelType w:val="multilevel"/>
    <w:tmpl w:val="D64814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0260E"/>
    <w:multiLevelType w:val="multilevel"/>
    <w:tmpl w:val="223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6D32AC"/>
    <w:multiLevelType w:val="multilevel"/>
    <w:tmpl w:val="79A0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82554"/>
    <w:multiLevelType w:val="hybridMultilevel"/>
    <w:tmpl w:val="72081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E57AD"/>
    <w:multiLevelType w:val="multilevel"/>
    <w:tmpl w:val="BAF4A87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6A812943"/>
    <w:multiLevelType w:val="multilevel"/>
    <w:tmpl w:val="46DC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50E34"/>
    <w:multiLevelType w:val="multilevel"/>
    <w:tmpl w:val="4A0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C6929"/>
    <w:multiLevelType w:val="hybridMultilevel"/>
    <w:tmpl w:val="2CEA5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3D41C1"/>
    <w:multiLevelType w:val="multilevel"/>
    <w:tmpl w:val="B79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511316"/>
    <w:multiLevelType w:val="multilevel"/>
    <w:tmpl w:val="E5BA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66F9D"/>
    <w:multiLevelType w:val="multilevel"/>
    <w:tmpl w:val="641E5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36402">
    <w:abstractNumId w:val="23"/>
  </w:num>
  <w:num w:numId="2" w16cid:durableId="1116022969">
    <w:abstractNumId w:val="27"/>
  </w:num>
  <w:num w:numId="3" w16cid:durableId="756905234">
    <w:abstractNumId w:val="20"/>
  </w:num>
  <w:num w:numId="4" w16cid:durableId="237177722">
    <w:abstractNumId w:val="4"/>
  </w:num>
  <w:num w:numId="5" w16cid:durableId="1958834473">
    <w:abstractNumId w:val="16"/>
  </w:num>
  <w:num w:numId="6" w16cid:durableId="1570382854">
    <w:abstractNumId w:val="30"/>
  </w:num>
  <w:num w:numId="7" w16cid:durableId="1097796727">
    <w:abstractNumId w:val="22"/>
  </w:num>
  <w:num w:numId="8" w16cid:durableId="1599099516">
    <w:abstractNumId w:val="10"/>
  </w:num>
  <w:num w:numId="9" w16cid:durableId="1218516163">
    <w:abstractNumId w:val="11"/>
  </w:num>
  <w:num w:numId="10" w16cid:durableId="1026057533">
    <w:abstractNumId w:val="25"/>
  </w:num>
  <w:num w:numId="11" w16cid:durableId="336464424">
    <w:abstractNumId w:val="3"/>
  </w:num>
  <w:num w:numId="12" w16cid:durableId="1124471350">
    <w:abstractNumId w:val="8"/>
  </w:num>
  <w:num w:numId="13" w16cid:durableId="1570071955">
    <w:abstractNumId w:val="26"/>
  </w:num>
  <w:num w:numId="14" w16cid:durableId="2017154047">
    <w:abstractNumId w:val="12"/>
  </w:num>
  <w:num w:numId="15" w16cid:durableId="1718554436">
    <w:abstractNumId w:val="24"/>
  </w:num>
  <w:num w:numId="16" w16cid:durableId="1108163286">
    <w:abstractNumId w:val="28"/>
  </w:num>
  <w:num w:numId="17" w16cid:durableId="1485858856">
    <w:abstractNumId w:val="6"/>
  </w:num>
  <w:num w:numId="18" w16cid:durableId="196939401">
    <w:abstractNumId w:val="5"/>
  </w:num>
  <w:num w:numId="19" w16cid:durableId="1612591518">
    <w:abstractNumId w:val="9"/>
  </w:num>
  <w:num w:numId="20" w16cid:durableId="1145199904">
    <w:abstractNumId w:val="0"/>
  </w:num>
  <w:num w:numId="21" w16cid:durableId="1759908770">
    <w:abstractNumId w:val="21"/>
  </w:num>
  <w:num w:numId="22" w16cid:durableId="1909532834">
    <w:abstractNumId w:val="13"/>
  </w:num>
  <w:num w:numId="23" w16cid:durableId="474688736">
    <w:abstractNumId w:val="29"/>
  </w:num>
  <w:num w:numId="24" w16cid:durableId="1663586392">
    <w:abstractNumId w:val="2"/>
  </w:num>
  <w:num w:numId="25" w16cid:durableId="698622599">
    <w:abstractNumId w:val="14"/>
  </w:num>
  <w:num w:numId="26" w16cid:durableId="1612928699">
    <w:abstractNumId w:val="18"/>
  </w:num>
  <w:num w:numId="27" w16cid:durableId="1315991355">
    <w:abstractNumId w:val="7"/>
  </w:num>
  <w:num w:numId="28" w16cid:durableId="31881422">
    <w:abstractNumId w:val="17"/>
  </w:num>
  <w:num w:numId="29" w16cid:durableId="1075972353">
    <w:abstractNumId w:val="19"/>
  </w:num>
  <w:num w:numId="30" w16cid:durableId="781729941">
    <w:abstractNumId w:val="1"/>
  </w:num>
  <w:num w:numId="31" w16cid:durableId="1329744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7D"/>
    <w:rsid w:val="001428D4"/>
    <w:rsid w:val="001577FD"/>
    <w:rsid w:val="00173FBC"/>
    <w:rsid w:val="001A66BA"/>
    <w:rsid w:val="0021185B"/>
    <w:rsid w:val="0026640A"/>
    <w:rsid w:val="002D7FCF"/>
    <w:rsid w:val="003802C7"/>
    <w:rsid w:val="00392512"/>
    <w:rsid w:val="003F4DC0"/>
    <w:rsid w:val="004F09D6"/>
    <w:rsid w:val="004F220C"/>
    <w:rsid w:val="005503E6"/>
    <w:rsid w:val="005C277D"/>
    <w:rsid w:val="005E242F"/>
    <w:rsid w:val="006F5DE6"/>
    <w:rsid w:val="007E3378"/>
    <w:rsid w:val="007F64B7"/>
    <w:rsid w:val="00920244"/>
    <w:rsid w:val="00922838"/>
    <w:rsid w:val="00930E76"/>
    <w:rsid w:val="009611B4"/>
    <w:rsid w:val="009A59DF"/>
    <w:rsid w:val="009F0275"/>
    <w:rsid w:val="00A638F2"/>
    <w:rsid w:val="00BD6B35"/>
    <w:rsid w:val="00C33C01"/>
    <w:rsid w:val="00CF3289"/>
    <w:rsid w:val="00D11D0C"/>
    <w:rsid w:val="00E27CA5"/>
    <w:rsid w:val="00E36251"/>
    <w:rsid w:val="00F4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A1BF5A7"/>
  <w15:chartTrackingRefBased/>
  <w15:docId w15:val="{0303F48E-669A-4DF0-8108-BDD468DF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24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E24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A59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9D6"/>
    <w:pPr>
      <w:ind w:left="720"/>
      <w:contextualSpacing/>
    </w:pPr>
  </w:style>
  <w:style w:type="paragraph" w:styleId="Header">
    <w:name w:val="header"/>
    <w:basedOn w:val="Normal"/>
    <w:link w:val="HeaderChar"/>
    <w:uiPriority w:val="99"/>
    <w:unhideWhenUsed/>
    <w:rsid w:val="005E2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42F"/>
  </w:style>
  <w:style w:type="paragraph" w:styleId="Footer">
    <w:name w:val="footer"/>
    <w:basedOn w:val="Normal"/>
    <w:link w:val="FooterChar"/>
    <w:uiPriority w:val="99"/>
    <w:unhideWhenUsed/>
    <w:rsid w:val="005E2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42F"/>
  </w:style>
  <w:style w:type="character" w:customStyle="1" w:styleId="Heading2Char">
    <w:name w:val="Heading 2 Char"/>
    <w:basedOn w:val="DefaultParagraphFont"/>
    <w:link w:val="Heading2"/>
    <w:uiPriority w:val="9"/>
    <w:rsid w:val="005E24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E242F"/>
    <w:rPr>
      <w:rFonts w:ascii="Times New Roman" w:eastAsia="Times New Roman" w:hAnsi="Times New Roman" w:cs="Times New Roman"/>
      <w:b/>
      <w:bCs/>
      <w:sz w:val="27"/>
      <w:szCs w:val="27"/>
    </w:rPr>
  </w:style>
  <w:style w:type="paragraph" w:styleId="NormalWeb">
    <w:name w:val="Normal (Web)"/>
    <w:basedOn w:val="Normal"/>
    <w:uiPriority w:val="99"/>
    <w:unhideWhenUsed/>
    <w:rsid w:val="005E24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242F"/>
    <w:rPr>
      <w:i/>
      <w:iCs/>
    </w:rPr>
  </w:style>
  <w:style w:type="character" w:styleId="Strong">
    <w:name w:val="Strong"/>
    <w:basedOn w:val="DefaultParagraphFont"/>
    <w:uiPriority w:val="22"/>
    <w:qFormat/>
    <w:rsid w:val="005E242F"/>
    <w:rPr>
      <w:b/>
      <w:bCs/>
    </w:rPr>
  </w:style>
  <w:style w:type="character" w:customStyle="1" w:styleId="Heading4Char">
    <w:name w:val="Heading 4 Char"/>
    <w:basedOn w:val="DefaultParagraphFont"/>
    <w:link w:val="Heading4"/>
    <w:uiPriority w:val="9"/>
    <w:semiHidden/>
    <w:rsid w:val="009A59D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737">
      <w:bodyDiv w:val="1"/>
      <w:marLeft w:val="0"/>
      <w:marRight w:val="0"/>
      <w:marTop w:val="0"/>
      <w:marBottom w:val="0"/>
      <w:divBdr>
        <w:top w:val="none" w:sz="0" w:space="0" w:color="auto"/>
        <w:left w:val="none" w:sz="0" w:space="0" w:color="auto"/>
        <w:bottom w:val="none" w:sz="0" w:space="0" w:color="auto"/>
        <w:right w:val="none" w:sz="0" w:space="0" w:color="auto"/>
      </w:divBdr>
      <w:divsChild>
        <w:div w:id="924925434">
          <w:marLeft w:val="0"/>
          <w:marRight w:val="0"/>
          <w:marTop w:val="0"/>
          <w:marBottom w:val="0"/>
          <w:divBdr>
            <w:top w:val="none" w:sz="0" w:space="0" w:color="auto"/>
            <w:left w:val="none" w:sz="0" w:space="0" w:color="auto"/>
            <w:bottom w:val="none" w:sz="0" w:space="0" w:color="auto"/>
            <w:right w:val="none" w:sz="0" w:space="0" w:color="auto"/>
          </w:divBdr>
          <w:divsChild>
            <w:div w:id="14922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2463">
      <w:bodyDiv w:val="1"/>
      <w:marLeft w:val="0"/>
      <w:marRight w:val="0"/>
      <w:marTop w:val="0"/>
      <w:marBottom w:val="0"/>
      <w:divBdr>
        <w:top w:val="none" w:sz="0" w:space="0" w:color="auto"/>
        <w:left w:val="none" w:sz="0" w:space="0" w:color="auto"/>
        <w:bottom w:val="none" w:sz="0" w:space="0" w:color="auto"/>
        <w:right w:val="none" w:sz="0" w:space="0" w:color="auto"/>
      </w:divBdr>
      <w:divsChild>
        <w:div w:id="1475486284">
          <w:marLeft w:val="0"/>
          <w:marRight w:val="0"/>
          <w:marTop w:val="0"/>
          <w:marBottom w:val="0"/>
          <w:divBdr>
            <w:top w:val="none" w:sz="0" w:space="0" w:color="auto"/>
            <w:left w:val="none" w:sz="0" w:space="0" w:color="auto"/>
            <w:bottom w:val="none" w:sz="0" w:space="0" w:color="auto"/>
            <w:right w:val="none" w:sz="0" w:space="0" w:color="auto"/>
          </w:divBdr>
          <w:divsChild>
            <w:div w:id="14290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0513">
      <w:bodyDiv w:val="1"/>
      <w:marLeft w:val="0"/>
      <w:marRight w:val="0"/>
      <w:marTop w:val="0"/>
      <w:marBottom w:val="0"/>
      <w:divBdr>
        <w:top w:val="none" w:sz="0" w:space="0" w:color="auto"/>
        <w:left w:val="none" w:sz="0" w:space="0" w:color="auto"/>
        <w:bottom w:val="none" w:sz="0" w:space="0" w:color="auto"/>
        <w:right w:val="none" w:sz="0" w:space="0" w:color="auto"/>
      </w:divBdr>
    </w:div>
    <w:div w:id="581568556">
      <w:bodyDiv w:val="1"/>
      <w:marLeft w:val="0"/>
      <w:marRight w:val="0"/>
      <w:marTop w:val="0"/>
      <w:marBottom w:val="0"/>
      <w:divBdr>
        <w:top w:val="none" w:sz="0" w:space="0" w:color="auto"/>
        <w:left w:val="none" w:sz="0" w:space="0" w:color="auto"/>
        <w:bottom w:val="none" w:sz="0" w:space="0" w:color="auto"/>
        <w:right w:val="none" w:sz="0" w:space="0" w:color="auto"/>
      </w:divBdr>
    </w:div>
    <w:div w:id="657727669">
      <w:bodyDiv w:val="1"/>
      <w:marLeft w:val="0"/>
      <w:marRight w:val="0"/>
      <w:marTop w:val="0"/>
      <w:marBottom w:val="0"/>
      <w:divBdr>
        <w:top w:val="none" w:sz="0" w:space="0" w:color="auto"/>
        <w:left w:val="none" w:sz="0" w:space="0" w:color="auto"/>
        <w:bottom w:val="none" w:sz="0" w:space="0" w:color="auto"/>
        <w:right w:val="none" w:sz="0" w:space="0" w:color="auto"/>
      </w:divBdr>
      <w:divsChild>
        <w:div w:id="1203053830">
          <w:marLeft w:val="0"/>
          <w:marRight w:val="0"/>
          <w:marTop w:val="0"/>
          <w:marBottom w:val="0"/>
          <w:divBdr>
            <w:top w:val="none" w:sz="0" w:space="0" w:color="auto"/>
            <w:left w:val="none" w:sz="0" w:space="0" w:color="auto"/>
            <w:bottom w:val="none" w:sz="0" w:space="0" w:color="auto"/>
            <w:right w:val="none" w:sz="0" w:space="0" w:color="auto"/>
          </w:divBdr>
          <w:divsChild>
            <w:div w:id="1426851836">
              <w:marLeft w:val="0"/>
              <w:marRight w:val="0"/>
              <w:marTop w:val="0"/>
              <w:marBottom w:val="0"/>
              <w:divBdr>
                <w:top w:val="none" w:sz="0" w:space="0" w:color="auto"/>
                <w:left w:val="none" w:sz="0" w:space="0" w:color="auto"/>
                <w:bottom w:val="none" w:sz="0" w:space="0" w:color="auto"/>
                <w:right w:val="none" w:sz="0" w:space="0" w:color="auto"/>
              </w:divBdr>
            </w:div>
          </w:divsChild>
        </w:div>
        <w:div w:id="1063135467">
          <w:marLeft w:val="0"/>
          <w:marRight w:val="0"/>
          <w:marTop w:val="0"/>
          <w:marBottom w:val="0"/>
          <w:divBdr>
            <w:top w:val="none" w:sz="0" w:space="0" w:color="auto"/>
            <w:left w:val="none" w:sz="0" w:space="0" w:color="auto"/>
            <w:bottom w:val="none" w:sz="0" w:space="0" w:color="auto"/>
            <w:right w:val="none" w:sz="0" w:space="0" w:color="auto"/>
          </w:divBdr>
          <w:divsChild>
            <w:div w:id="1370910909">
              <w:marLeft w:val="0"/>
              <w:marRight w:val="0"/>
              <w:marTop w:val="0"/>
              <w:marBottom w:val="0"/>
              <w:divBdr>
                <w:top w:val="none" w:sz="0" w:space="0" w:color="auto"/>
                <w:left w:val="none" w:sz="0" w:space="0" w:color="auto"/>
                <w:bottom w:val="none" w:sz="0" w:space="0" w:color="auto"/>
                <w:right w:val="none" w:sz="0" w:space="0" w:color="auto"/>
              </w:divBdr>
            </w:div>
          </w:divsChild>
        </w:div>
        <w:div w:id="772482621">
          <w:marLeft w:val="0"/>
          <w:marRight w:val="0"/>
          <w:marTop w:val="0"/>
          <w:marBottom w:val="0"/>
          <w:divBdr>
            <w:top w:val="none" w:sz="0" w:space="0" w:color="auto"/>
            <w:left w:val="none" w:sz="0" w:space="0" w:color="auto"/>
            <w:bottom w:val="none" w:sz="0" w:space="0" w:color="auto"/>
            <w:right w:val="none" w:sz="0" w:space="0" w:color="auto"/>
          </w:divBdr>
          <w:divsChild>
            <w:div w:id="2126731158">
              <w:marLeft w:val="0"/>
              <w:marRight w:val="0"/>
              <w:marTop w:val="0"/>
              <w:marBottom w:val="0"/>
              <w:divBdr>
                <w:top w:val="none" w:sz="0" w:space="0" w:color="auto"/>
                <w:left w:val="none" w:sz="0" w:space="0" w:color="auto"/>
                <w:bottom w:val="none" w:sz="0" w:space="0" w:color="auto"/>
                <w:right w:val="none" w:sz="0" w:space="0" w:color="auto"/>
              </w:divBdr>
            </w:div>
          </w:divsChild>
        </w:div>
        <w:div w:id="1999535251">
          <w:marLeft w:val="0"/>
          <w:marRight w:val="0"/>
          <w:marTop w:val="0"/>
          <w:marBottom w:val="0"/>
          <w:divBdr>
            <w:top w:val="none" w:sz="0" w:space="0" w:color="auto"/>
            <w:left w:val="none" w:sz="0" w:space="0" w:color="auto"/>
            <w:bottom w:val="none" w:sz="0" w:space="0" w:color="auto"/>
            <w:right w:val="none" w:sz="0" w:space="0" w:color="auto"/>
          </w:divBdr>
          <w:divsChild>
            <w:div w:id="5218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4161">
      <w:bodyDiv w:val="1"/>
      <w:marLeft w:val="0"/>
      <w:marRight w:val="0"/>
      <w:marTop w:val="0"/>
      <w:marBottom w:val="0"/>
      <w:divBdr>
        <w:top w:val="none" w:sz="0" w:space="0" w:color="auto"/>
        <w:left w:val="none" w:sz="0" w:space="0" w:color="auto"/>
        <w:bottom w:val="none" w:sz="0" w:space="0" w:color="auto"/>
        <w:right w:val="none" w:sz="0" w:space="0" w:color="auto"/>
      </w:divBdr>
      <w:divsChild>
        <w:div w:id="2138329198">
          <w:marLeft w:val="0"/>
          <w:marRight w:val="0"/>
          <w:marTop w:val="0"/>
          <w:marBottom w:val="0"/>
          <w:divBdr>
            <w:top w:val="none" w:sz="0" w:space="0" w:color="auto"/>
            <w:left w:val="none" w:sz="0" w:space="0" w:color="auto"/>
            <w:bottom w:val="none" w:sz="0" w:space="0" w:color="auto"/>
            <w:right w:val="none" w:sz="0" w:space="0" w:color="auto"/>
          </w:divBdr>
          <w:divsChild>
            <w:div w:id="1739209642">
              <w:marLeft w:val="0"/>
              <w:marRight w:val="0"/>
              <w:marTop w:val="0"/>
              <w:marBottom w:val="0"/>
              <w:divBdr>
                <w:top w:val="none" w:sz="0" w:space="0" w:color="auto"/>
                <w:left w:val="none" w:sz="0" w:space="0" w:color="auto"/>
                <w:bottom w:val="none" w:sz="0" w:space="0" w:color="auto"/>
                <w:right w:val="none" w:sz="0" w:space="0" w:color="auto"/>
              </w:divBdr>
            </w:div>
          </w:divsChild>
        </w:div>
        <w:div w:id="186412623">
          <w:marLeft w:val="0"/>
          <w:marRight w:val="0"/>
          <w:marTop w:val="0"/>
          <w:marBottom w:val="0"/>
          <w:divBdr>
            <w:top w:val="none" w:sz="0" w:space="0" w:color="auto"/>
            <w:left w:val="none" w:sz="0" w:space="0" w:color="auto"/>
            <w:bottom w:val="none" w:sz="0" w:space="0" w:color="auto"/>
            <w:right w:val="none" w:sz="0" w:space="0" w:color="auto"/>
          </w:divBdr>
          <w:divsChild>
            <w:div w:id="64374629">
              <w:marLeft w:val="0"/>
              <w:marRight w:val="0"/>
              <w:marTop w:val="0"/>
              <w:marBottom w:val="0"/>
              <w:divBdr>
                <w:top w:val="none" w:sz="0" w:space="0" w:color="auto"/>
                <w:left w:val="none" w:sz="0" w:space="0" w:color="auto"/>
                <w:bottom w:val="none" w:sz="0" w:space="0" w:color="auto"/>
                <w:right w:val="none" w:sz="0" w:space="0" w:color="auto"/>
              </w:divBdr>
            </w:div>
          </w:divsChild>
        </w:div>
        <w:div w:id="1532187563">
          <w:marLeft w:val="0"/>
          <w:marRight w:val="0"/>
          <w:marTop w:val="0"/>
          <w:marBottom w:val="0"/>
          <w:divBdr>
            <w:top w:val="none" w:sz="0" w:space="0" w:color="auto"/>
            <w:left w:val="none" w:sz="0" w:space="0" w:color="auto"/>
            <w:bottom w:val="none" w:sz="0" w:space="0" w:color="auto"/>
            <w:right w:val="none" w:sz="0" w:space="0" w:color="auto"/>
          </w:divBdr>
          <w:divsChild>
            <w:div w:id="77942268">
              <w:marLeft w:val="0"/>
              <w:marRight w:val="0"/>
              <w:marTop w:val="0"/>
              <w:marBottom w:val="0"/>
              <w:divBdr>
                <w:top w:val="none" w:sz="0" w:space="0" w:color="auto"/>
                <w:left w:val="none" w:sz="0" w:space="0" w:color="auto"/>
                <w:bottom w:val="none" w:sz="0" w:space="0" w:color="auto"/>
                <w:right w:val="none" w:sz="0" w:space="0" w:color="auto"/>
              </w:divBdr>
            </w:div>
          </w:divsChild>
        </w:div>
        <w:div w:id="108772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663522">
      <w:bodyDiv w:val="1"/>
      <w:marLeft w:val="0"/>
      <w:marRight w:val="0"/>
      <w:marTop w:val="0"/>
      <w:marBottom w:val="0"/>
      <w:divBdr>
        <w:top w:val="none" w:sz="0" w:space="0" w:color="auto"/>
        <w:left w:val="none" w:sz="0" w:space="0" w:color="auto"/>
        <w:bottom w:val="none" w:sz="0" w:space="0" w:color="auto"/>
        <w:right w:val="none" w:sz="0" w:space="0" w:color="auto"/>
      </w:divBdr>
    </w:div>
    <w:div w:id="1213035489">
      <w:bodyDiv w:val="1"/>
      <w:marLeft w:val="0"/>
      <w:marRight w:val="0"/>
      <w:marTop w:val="0"/>
      <w:marBottom w:val="0"/>
      <w:divBdr>
        <w:top w:val="none" w:sz="0" w:space="0" w:color="auto"/>
        <w:left w:val="none" w:sz="0" w:space="0" w:color="auto"/>
        <w:bottom w:val="none" w:sz="0" w:space="0" w:color="auto"/>
        <w:right w:val="none" w:sz="0" w:space="0" w:color="auto"/>
      </w:divBdr>
      <w:divsChild>
        <w:div w:id="677197935">
          <w:marLeft w:val="0"/>
          <w:marRight w:val="0"/>
          <w:marTop w:val="0"/>
          <w:marBottom w:val="0"/>
          <w:divBdr>
            <w:top w:val="none" w:sz="0" w:space="0" w:color="auto"/>
            <w:left w:val="none" w:sz="0" w:space="0" w:color="auto"/>
            <w:bottom w:val="none" w:sz="0" w:space="0" w:color="auto"/>
            <w:right w:val="none" w:sz="0" w:space="0" w:color="auto"/>
          </w:divBdr>
          <w:divsChild>
            <w:div w:id="113527934">
              <w:marLeft w:val="0"/>
              <w:marRight w:val="0"/>
              <w:marTop w:val="0"/>
              <w:marBottom w:val="0"/>
              <w:divBdr>
                <w:top w:val="none" w:sz="0" w:space="0" w:color="auto"/>
                <w:left w:val="none" w:sz="0" w:space="0" w:color="auto"/>
                <w:bottom w:val="none" w:sz="0" w:space="0" w:color="auto"/>
                <w:right w:val="none" w:sz="0" w:space="0" w:color="auto"/>
              </w:divBdr>
            </w:div>
          </w:divsChild>
        </w:div>
        <w:div w:id="1752046110">
          <w:marLeft w:val="0"/>
          <w:marRight w:val="0"/>
          <w:marTop w:val="0"/>
          <w:marBottom w:val="0"/>
          <w:divBdr>
            <w:top w:val="none" w:sz="0" w:space="0" w:color="auto"/>
            <w:left w:val="none" w:sz="0" w:space="0" w:color="auto"/>
            <w:bottom w:val="none" w:sz="0" w:space="0" w:color="auto"/>
            <w:right w:val="none" w:sz="0" w:space="0" w:color="auto"/>
          </w:divBdr>
          <w:divsChild>
            <w:div w:id="1773893359">
              <w:marLeft w:val="0"/>
              <w:marRight w:val="0"/>
              <w:marTop w:val="0"/>
              <w:marBottom w:val="0"/>
              <w:divBdr>
                <w:top w:val="none" w:sz="0" w:space="0" w:color="auto"/>
                <w:left w:val="none" w:sz="0" w:space="0" w:color="auto"/>
                <w:bottom w:val="none" w:sz="0" w:space="0" w:color="auto"/>
                <w:right w:val="none" w:sz="0" w:space="0" w:color="auto"/>
              </w:divBdr>
            </w:div>
          </w:divsChild>
        </w:div>
        <w:div w:id="461533290">
          <w:marLeft w:val="0"/>
          <w:marRight w:val="0"/>
          <w:marTop w:val="0"/>
          <w:marBottom w:val="0"/>
          <w:divBdr>
            <w:top w:val="none" w:sz="0" w:space="0" w:color="auto"/>
            <w:left w:val="none" w:sz="0" w:space="0" w:color="auto"/>
            <w:bottom w:val="none" w:sz="0" w:space="0" w:color="auto"/>
            <w:right w:val="none" w:sz="0" w:space="0" w:color="auto"/>
          </w:divBdr>
          <w:divsChild>
            <w:div w:id="240138828">
              <w:marLeft w:val="0"/>
              <w:marRight w:val="0"/>
              <w:marTop w:val="0"/>
              <w:marBottom w:val="0"/>
              <w:divBdr>
                <w:top w:val="none" w:sz="0" w:space="0" w:color="auto"/>
                <w:left w:val="none" w:sz="0" w:space="0" w:color="auto"/>
                <w:bottom w:val="none" w:sz="0" w:space="0" w:color="auto"/>
                <w:right w:val="none" w:sz="0" w:space="0" w:color="auto"/>
              </w:divBdr>
            </w:div>
          </w:divsChild>
        </w:div>
        <w:div w:id="1346592176">
          <w:marLeft w:val="0"/>
          <w:marRight w:val="0"/>
          <w:marTop w:val="0"/>
          <w:marBottom w:val="0"/>
          <w:divBdr>
            <w:top w:val="none" w:sz="0" w:space="0" w:color="auto"/>
            <w:left w:val="none" w:sz="0" w:space="0" w:color="auto"/>
            <w:bottom w:val="none" w:sz="0" w:space="0" w:color="auto"/>
            <w:right w:val="none" w:sz="0" w:space="0" w:color="auto"/>
          </w:divBdr>
          <w:divsChild>
            <w:div w:id="451902401">
              <w:marLeft w:val="0"/>
              <w:marRight w:val="0"/>
              <w:marTop w:val="0"/>
              <w:marBottom w:val="0"/>
              <w:divBdr>
                <w:top w:val="none" w:sz="0" w:space="0" w:color="auto"/>
                <w:left w:val="none" w:sz="0" w:space="0" w:color="auto"/>
                <w:bottom w:val="none" w:sz="0" w:space="0" w:color="auto"/>
                <w:right w:val="none" w:sz="0" w:space="0" w:color="auto"/>
              </w:divBdr>
            </w:div>
          </w:divsChild>
        </w:div>
        <w:div w:id="241447770">
          <w:marLeft w:val="0"/>
          <w:marRight w:val="0"/>
          <w:marTop w:val="0"/>
          <w:marBottom w:val="0"/>
          <w:divBdr>
            <w:top w:val="none" w:sz="0" w:space="0" w:color="auto"/>
            <w:left w:val="none" w:sz="0" w:space="0" w:color="auto"/>
            <w:bottom w:val="none" w:sz="0" w:space="0" w:color="auto"/>
            <w:right w:val="none" w:sz="0" w:space="0" w:color="auto"/>
          </w:divBdr>
          <w:divsChild>
            <w:div w:id="422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35</Pages>
  <Words>6930</Words>
  <Characters>39507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26</cp:revision>
  <cp:lastPrinted>2025-07-15T13:19:00Z</cp:lastPrinted>
  <dcterms:created xsi:type="dcterms:W3CDTF">2024-11-29T08:48:00Z</dcterms:created>
  <dcterms:modified xsi:type="dcterms:W3CDTF">2025-07-24T09:33:00Z</dcterms:modified>
</cp:coreProperties>
</file>