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24A" w:rsidRPr="001F0A69" w:rsidRDefault="00C7424A" w:rsidP="00C7424A">
      <w:pPr>
        <w:spacing w:after="0"/>
        <w:jc w:val="center"/>
        <w:rPr>
          <w:rFonts w:ascii="Bookman Old Style" w:hAnsi="Bookman Old Style" w:cstheme="majorBidi"/>
          <w:b/>
          <w:bCs/>
          <w:sz w:val="36"/>
          <w:szCs w:val="36"/>
        </w:rPr>
      </w:pPr>
      <w:r w:rsidRPr="00150D06">
        <w:rPr>
          <w:rFonts w:ascii="Bookman Old Style" w:hAnsi="Bookman Old Style" w:cstheme="majorBidi"/>
          <w:b/>
          <w:bCs/>
          <w:iCs/>
          <w:sz w:val="36"/>
          <w:szCs w:val="36"/>
        </w:rPr>
        <w:t>GROWTH RESPONSE OF POTATO (SOLANUM TUBEROSUM) TO POULTRY DROPPINGS IN ILORIN SOUTHERN GUINEA SAVANNA ZONE OF NIGERIA.</w:t>
      </w:r>
    </w:p>
    <w:p w:rsidR="00C7424A" w:rsidRDefault="00C7424A" w:rsidP="00C7424A">
      <w:pPr>
        <w:spacing w:after="0"/>
        <w:jc w:val="center"/>
        <w:rPr>
          <w:rFonts w:ascii="Monotype Corsiva" w:hAnsi="Monotype Corsiva" w:cstheme="majorBidi"/>
          <w:b/>
          <w:sz w:val="36"/>
          <w:szCs w:val="36"/>
        </w:rPr>
      </w:pPr>
    </w:p>
    <w:p w:rsidR="00C7424A" w:rsidRDefault="00C7424A" w:rsidP="00C7424A">
      <w:pPr>
        <w:spacing w:after="0"/>
        <w:jc w:val="center"/>
        <w:rPr>
          <w:rFonts w:ascii="Monotype Corsiva" w:hAnsi="Monotype Corsiva" w:cstheme="majorBidi"/>
          <w:b/>
          <w:sz w:val="36"/>
          <w:szCs w:val="36"/>
        </w:rPr>
      </w:pPr>
    </w:p>
    <w:p w:rsidR="00C7424A" w:rsidRPr="00C07058" w:rsidRDefault="00C7424A" w:rsidP="00C7424A">
      <w:pPr>
        <w:tabs>
          <w:tab w:val="left" w:pos="2974"/>
          <w:tab w:val="center" w:pos="4320"/>
        </w:tabs>
        <w:spacing w:after="0"/>
        <w:rPr>
          <w:rFonts w:ascii="Arial Black" w:hAnsi="Arial Black" w:cstheme="majorBidi"/>
          <w:b/>
          <w:sz w:val="56"/>
          <w:szCs w:val="56"/>
        </w:rPr>
      </w:pPr>
      <w:r>
        <w:rPr>
          <w:rFonts w:ascii="Monotype Corsiva" w:hAnsi="Monotype Corsiva" w:cstheme="majorBidi"/>
          <w:b/>
          <w:sz w:val="36"/>
          <w:szCs w:val="36"/>
        </w:rPr>
        <w:tab/>
      </w:r>
      <w:r>
        <w:rPr>
          <w:rFonts w:ascii="Monotype Corsiva" w:hAnsi="Monotype Corsiva" w:cstheme="majorBidi"/>
          <w:b/>
          <w:sz w:val="36"/>
          <w:szCs w:val="36"/>
        </w:rPr>
        <w:tab/>
      </w:r>
      <w:r w:rsidRPr="00C07058">
        <w:rPr>
          <w:rFonts w:ascii="Arial Black" w:hAnsi="Arial Black" w:cstheme="majorBidi"/>
          <w:b/>
          <w:sz w:val="56"/>
          <w:szCs w:val="56"/>
        </w:rPr>
        <w:t>BY</w:t>
      </w:r>
    </w:p>
    <w:p w:rsidR="00C7424A" w:rsidRPr="002C054B" w:rsidRDefault="00C7424A" w:rsidP="00C7424A">
      <w:pPr>
        <w:spacing w:after="0"/>
        <w:jc w:val="center"/>
        <w:rPr>
          <w:rFonts w:ascii="Monotype Corsiva" w:hAnsi="Monotype Corsiva" w:cstheme="majorBidi"/>
          <w:b/>
          <w:sz w:val="36"/>
          <w:szCs w:val="36"/>
        </w:rPr>
      </w:pPr>
    </w:p>
    <w:p w:rsidR="00C7424A" w:rsidRPr="00D70EF6" w:rsidRDefault="00C7424A" w:rsidP="00C7424A">
      <w:pPr>
        <w:spacing w:after="0"/>
        <w:jc w:val="center"/>
        <w:rPr>
          <w:rFonts w:asciiTheme="majorBidi" w:hAnsiTheme="majorBidi" w:cstheme="majorBidi"/>
          <w:b/>
          <w:sz w:val="28"/>
          <w:szCs w:val="28"/>
        </w:rPr>
      </w:pPr>
    </w:p>
    <w:p w:rsidR="00C7424A" w:rsidRPr="00150D06" w:rsidRDefault="00C7424A" w:rsidP="00C7424A">
      <w:pPr>
        <w:spacing w:after="0"/>
        <w:jc w:val="center"/>
        <w:rPr>
          <w:rFonts w:ascii="Georgia" w:hAnsi="Georgia" w:cstheme="majorBidi"/>
          <w:b/>
          <w:sz w:val="44"/>
          <w:szCs w:val="44"/>
        </w:rPr>
      </w:pPr>
      <w:r w:rsidRPr="00150D06">
        <w:rPr>
          <w:rFonts w:ascii="Georgia" w:hAnsi="Georgia" w:cs="Times New Roman"/>
          <w:b/>
          <w:color w:val="000000" w:themeColor="text1"/>
          <w:sz w:val="44"/>
          <w:szCs w:val="44"/>
        </w:rPr>
        <w:t>MUSA ABDULLAHI ALAYABA</w:t>
      </w:r>
      <w:r w:rsidRPr="00150D06">
        <w:rPr>
          <w:rFonts w:ascii="Georgia" w:hAnsi="Georgia" w:cstheme="majorBidi"/>
          <w:b/>
          <w:sz w:val="44"/>
          <w:szCs w:val="44"/>
        </w:rPr>
        <w:t xml:space="preserve"> </w:t>
      </w:r>
    </w:p>
    <w:p w:rsidR="00C7424A" w:rsidRDefault="00C7424A" w:rsidP="00C7424A">
      <w:pPr>
        <w:spacing w:after="0"/>
        <w:jc w:val="center"/>
        <w:rPr>
          <w:rFonts w:asciiTheme="majorBidi" w:hAnsiTheme="majorBidi" w:cstheme="majorBidi"/>
          <w:b/>
          <w:sz w:val="28"/>
          <w:szCs w:val="28"/>
        </w:rPr>
      </w:pPr>
      <w:r w:rsidRPr="00150D06">
        <w:rPr>
          <w:rFonts w:ascii="Georgia" w:hAnsi="Georgia" w:cstheme="majorBidi"/>
          <w:b/>
          <w:sz w:val="44"/>
          <w:szCs w:val="44"/>
        </w:rPr>
        <w:t>ND/23/AGT/PT/087</w:t>
      </w:r>
    </w:p>
    <w:p w:rsidR="00C7424A" w:rsidRDefault="00C7424A" w:rsidP="00C7424A">
      <w:pPr>
        <w:spacing w:after="0"/>
        <w:jc w:val="center"/>
        <w:rPr>
          <w:rFonts w:asciiTheme="majorBidi" w:hAnsiTheme="majorBidi" w:cstheme="majorBidi"/>
          <w:b/>
          <w:sz w:val="28"/>
          <w:szCs w:val="28"/>
        </w:rPr>
      </w:pPr>
    </w:p>
    <w:p w:rsidR="00C7424A" w:rsidRPr="00150D06" w:rsidRDefault="00C7424A" w:rsidP="00C7424A">
      <w:pPr>
        <w:spacing w:after="160" w:line="259" w:lineRule="auto"/>
        <w:jc w:val="center"/>
        <w:rPr>
          <w:rFonts w:ascii="Arial Black" w:hAnsi="Arial Black"/>
          <w:b/>
        </w:rPr>
      </w:pPr>
      <w:r w:rsidRPr="00150D06">
        <w:rPr>
          <w:rFonts w:ascii="Arial Black" w:hAnsi="Arial Black"/>
          <w:b/>
        </w:rPr>
        <w:t>SUBMITTED TO</w:t>
      </w:r>
    </w:p>
    <w:p w:rsidR="00C7424A" w:rsidRPr="00150D06" w:rsidRDefault="00C7424A" w:rsidP="00C7424A">
      <w:pPr>
        <w:spacing w:after="160" w:line="259" w:lineRule="auto"/>
        <w:jc w:val="center"/>
        <w:rPr>
          <w:rFonts w:ascii="Arial Black" w:hAnsi="Arial Black"/>
          <w:b/>
        </w:rPr>
      </w:pPr>
      <w:r w:rsidRPr="00150D06">
        <w:rPr>
          <w:rFonts w:ascii="Arial Black" w:hAnsi="Arial Black"/>
          <w:b/>
        </w:rPr>
        <w:t>THE DEPARTMENT OF AGRICULTURAL TECHNOLOGY</w:t>
      </w:r>
    </w:p>
    <w:p w:rsidR="00C7424A" w:rsidRPr="00150D06" w:rsidRDefault="00C7424A" w:rsidP="00C7424A">
      <w:pPr>
        <w:spacing w:after="160" w:line="259" w:lineRule="auto"/>
        <w:jc w:val="center"/>
        <w:rPr>
          <w:rFonts w:ascii="Arial Black" w:hAnsi="Arial Black"/>
          <w:b/>
        </w:rPr>
      </w:pPr>
      <w:r w:rsidRPr="00150D06">
        <w:rPr>
          <w:rFonts w:ascii="Arial Black" w:hAnsi="Arial Black"/>
          <w:b/>
        </w:rPr>
        <w:t>INSTITUTE OF APPLIED SCIENCE (IAS)</w:t>
      </w:r>
    </w:p>
    <w:p w:rsidR="00C7424A" w:rsidRPr="00150D06" w:rsidRDefault="00C7424A" w:rsidP="00C7424A">
      <w:pPr>
        <w:spacing w:after="160" w:line="259" w:lineRule="auto"/>
        <w:jc w:val="center"/>
        <w:rPr>
          <w:rFonts w:ascii="Arial Black" w:hAnsi="Arial Black"/>
          <w:b/>
        </w:rPr>
      </w:pPr>
      <w:r w:rsidRPr="00150D06">
        <w:rPr>
          <w:rFonts w:ascii="Arial Black" w:hAnsi="Arial Black"/>
          <w:b/>
        </w:rPr>
        <w:t>KWARA STATE POLYTECHNIC</w:t>
      </w:r>
    </w:p>
    <w:p w:rsidR="00C7424A" w:rsidRPr="00FD1B63" w:rsidRDefault="00C7424A" w:rsidP="00C7424A">
      <w:pPr>
        <w:rPr>
          <w:rFonts w:ascii="Arial Black" w:hAnsi="Arial Black"/>
          <w:b/>
        </w:rPr>
      </w:pPr>
    </w:p>
    <w:p w:rsidR="00C7424A" w:rsidRDefault="00C7424A" w:rsidP="00C7424A">
      <w:pPr>
        <w:jc w:val="center"/>
        <w:rPr>
          <w:rFonts w:ascii="Arial Black" w:hAnsi="Arial Black"/>
          <w:b/>
        </w:rPr>
      </w:pPr>
      <w:r w:rsidRPr="00FD1B63">
        <w:rPr>
          <w:rFonts w:ascii="Arial Black" w:hAnsi="Arial Black"/>
          <w:b/>
        </w:rPr>
        <w:t xml:space="preserve">IN PARTIAL FULFILLMENT OF THE REQUIREMENTS FOR </w:t>
      </w:r>
    </w:p>
    <w:p w:rsidR="00C7424A" w:rsidRDefault="00C7424A" w:rsidP="00C7424A">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C7424A" w:rsidRPr="00FD1B63" w:rsidRDefault="00C7424A" w:rsidP="00C7424A">
      <w:pPr>
        <w:jc w:val="center"/>
        <w:rPr>
          <w:rFonts w:ascii="Arial Black" w:hAnsi="Arial Black"/>
          <w:b/>
        </w:rPr>
      </w:pPr>
      <w:r w:rsidRPr="00FD1B63">
        <w:rPr>
          <w:rFonts w:ascii="Arial Black" w:hAnsi="Arial Black"/>
          <w:b/>
        </w:rPr>
        <w:t xml:space="preserve">IN </w:t>
      </w:r>
      <w:r w:rsidRPr="00150D06">
        <w:rPr>
          <w:rFonts w:ascii="Arial Black" w:hAnsi="Arial Black"/>
          <w:b/>
        </w:rPr>
        <w:t>AGRICULTURAL TECHNOLOGY</w:t>
      </w:r>
    </w:p>
    <w:p w:rsidR="00C7424A" w:rsidRPr="00FD1B63" w:rsidRDefault="00C7424A" w:rsidP="00C7424A">
      <w:pPr>
        <w:rPr>
          <w:rFonts w:ascii="Arial Black" w:hAnsi="Arial Black"/>
          <w:b/>
        </w:rPr>
      </w:pPr>
    </w:p>
    <w:p w:rsidR="00C7424A" w:rsidRDefault="00C7424A" w:rsidP="00C7424A">
      <w:pPr>
        <w:ind w:left="5760"/>
        <w:rPr>
          <w:rFonts w:ascii="Bookman Old Style" w:hAnsi="Bookman Old Style"/>
          <w:b/>
          <w:sz w:val="28"/>
          <w:szCs w:val="28"/>
        </w:rPr>
      </w:pPr>
      <w:r>
        <w:rPr>
          <w:rFonts w:ascii="Arial Black" w:hAnsi="Arial Black"/>
          <w:b/>
          <w:sz w:val="28"/>
          <w:szCs w:val="28"/>
        </w:rPr>
        <w:t>JUNE, 2025.</w:t>
      </w:r>
    </w:p>
    <w:p w:rsidR="00C7424A" w:rsidRPr="00BC6BB9" w:rsidRDefault="00C7424A" w:rsidP="00BC6BB9">
      <w:pPr>
        <w:jc w:val="center"/>
        <w:rPr>
          <w:b/>
        </w:rPr>
      </w:pPr>
      <w:bookmarkStart w:id="0" w:name="_Toc144977676"/>
      <w:bookmarkStart w:id="1" w:name="_Toc145071882"/>
      <w:r>
        <w:br w:type="page"/>
      </w:r>
      <w:r w:rsidRPr="00BC6BB9">
        <w:rPr>
          <w:b/>
        </w:rPr>
        <w:lastRenderedPageBreak/>
        <w:t>CERTIFICATION</w:t>
      </w:r>
      <w:bookmarkEnd w:id="0"/>
      <w:bookmarkEnd w:id="1"/>
    </w:p>
    <w:p w:rsidR="00C7424A" w:rsidRDefault="00C7424A" w:rsidP="00C7424A">
      <w:pPr>
        <w:ind w:firstLine="720"/>
        <w:jc w:val="both"/>
        <w:rPr>
          <w:rFonts w:ascii="Bookman Old Style" w:hAnsi="Bookman Old Style"/>
          <w:sz w:val="28"/>
          <w:szCs w:val="28"/>
        </w:rPr>
      </w:pPr>
      <w:r>
        <w:rPr>
          <w:rFonts w:ascii="Bookman Old Style" w:hAnsi="Bookman Old Style"/>
          <w:sz w:val="28"/>
          <w:szCs w:val="28"/>
        </w:rPr>
        <w:t xml:space="preserve">This project has been read, certified and approved to have met the standard requirement laid down by the department of </w:t>
      </w:r>
      <w:r w:rsidRPr="00150D06">
        <w:rPr>
          <w:rFonts w:ascii="Bookman Old Style" w:hAnsi="Bookman Old Style"/>
          <w:sz w:val="28"/>
          <w:szCs w:val="28"/>
        </w:rPr>
        <w:t xml:space="preserve">Agricultural </w:t>
      </w:r>
      <w:r>
        <w:rPr>
          <w:rFonts w:ascii="Bookman Old Style" w:hAnsi="Bookman Old Style"/>
          <w:sz w:val="28"/>
          <w:szCs w:val="28"/>
        </w:rPr>
        <w:t>Technology.</w:t>
      </w:r>
    </w:p>
    <w:p w:rsidR="00C7424A" w:rsidRDefault="00C7424A" w:rsidP="00C7424A">
      <w:pPr>
        <w:ind w:firstLine="720"/>
        <w:jc w:val="both"/>
        <w:rPr>
          <w:rFonts w:ascii="Bookman Old Style" w:hAnsi="Bookman Old Style"/>
          <w:sz w:val="28"/>
          <w:szCs w:val="28"/>
        </w:rPr>
      </w:pPr>
      <w:r>
        <w:rPr>
          <w:rFonts w:ascii="Bookman Old Style" w:hAnsi="Bookman Old Style"/>
          <w:sz w:val="28"/>
          <w:szCs w:val="28"/>
        </w:rPr>
        <w:t xml:space="preserve">In partial fulfillment of the award of National Diploma (ND) in </w:t>
      </w:r>
      <w:r w:rsidRPr="00150D06">
        <w:rPr>
          <w:rFonts w:ascii="Bookman Old Style" w:hAnsi="Bookman Old Style"/>
          <w:sz w:val="28"/>
          <w:szCs w:val="28"/>
        </w:rPr>
        <w:t>Agricultural</w:t>
      </w:r>
      <w:r>
        <w:rPr>
          <w:rFonts w:ascii="Bookman Old Style" w:hAnsi="Bookman Old Style"/>
          <w:sz w:val="28"/>
          <w:szCs w:val="28"/>
        </w:rPr>
        <w:t xml:space="preserve"> Technology, Institute of Applied Sciences, Kwara State Polytechnic, Ilorin.</w:t>
      </w:r>
    </w:p>
    <w:p w:rsidR="00C7424A" w:rsidRDefault="00C7424A" w:rsidP="00C7424A">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C7424A" w:rsidRPr="00881449" w:rsidRDefault="00C7424A" w:rsidP="00C7424A">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7424A" w:rsidRPr="008B03D3" w:rsidRDefault="00C7424A" w:rsidP="00C7424A">
      <w:pPr>
        <w:spacing w:after="0"/>
        <w:jc w:val="both"/>
        <w:rPr>
          <w:rFonts w:ascii="Times New Roman" w:hAnsi="Times New Roman" w:cs="Times New Roman"/>
          <w:b/>
          <w:sz w:val="28"/>
          <w:szCs w:val="28"/>
        </w:rPr>
      </w:pPr>
      <w:r w:rsidRPr="00150D06">
        <w:rPr>
          <w:rFonts w:ascii="Bookman Old Style" w:hAnsi="Bookman Old Style"/>
          <w:b/>
          <w:sz w:val="28"/>
          <w:szCs w:val="28"/>
        </w:rPr>
        <w:t>MR. SOLIHU M.A.</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C7424A" w:rsidRPr="00881449" w:rsidRDefault="00C7424A" w:rsidP="00C7424A">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C7424A" w:rsidRPr="00881449" w:rsidRDefault="00C7424A" w:rsidP="00C7424A">
      <w:pPr>
        <w:jc w:val="both"/>
        <w:rPr>
          <w:rFonts w:ascii="Bookman Old Style" w:hAnsi="Bookman Old Style"/>
          <w:b/>
          <w:sz w:val="28"/>
          <w:szCs w:val="28"/>
        </w:rPr>
      </w:pPr>
    </w:p>
    <w:p w:rsidR="00C7424A" w:rsidRPr="00881449" w:rsidRDefault="00C7424A" w:rsidP="00C7424A">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7424A" w:rsidRPr="000A04C2" w:rsidRDefault="00C7424A" w:rsidP="00C7424A">
      <w:pPr>
        <w:spacing w:after="0"/>
        <w:jc w:val="both"/>
        <w:rPr>
          <w:rFonts w:ascii="Times New Roman" w:hAnsi="Times New Roman" w:cs="Times New Roman"/>
          <w:b/>
          <w:iCs/>
          <w:sz w:val="28"/>
          <w:szCs w:val="28"/>
        </w:rPr>
      </w:pPr>
      <w:r>
        <w:rPr>
          <w:rFonts w:ascii="Times New Roman" w:hAnsi="Times New Roman" w:cs="Times New Roman"/>
          <w:b/>
          <w:sz w:val="28"/>
          <w:szCs w:val="28"/>
        </w:rPr>
        <w:t>MR. MOHAMMED S.B.</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C7424A" w:rsidRDefault="00C7424A" w:rsidP="00C7424A">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C7424A" w:rsidRDefault="00C7424A" w:rsidP="00C7424A">
      <w:pPr>
        <w:spacing w:after="0"/>
        <w:jc w:val="both"/>
        <w:rPr>
          <w:rFonts w:ascii="Bookman Old Style" w:hAnsi="Bookman Old Style"/>
          <w:b/>
          <w:sz w:val="28"/>
          <w:szCs w:val="28"/>
        </w:rPr>
      </w:pPr>
    </w:p>
    <w:p w:rsidR="00C7424A" w:rsidRPr="00881449" w:rsidRDefault="00C7424A" w:rsidP="00C7424A">
      <w:pPr>
        <w:jc w:val="both"/>
        <w:rPr>
          <w:rFonts w:ascii="Bookman Old Style" w:hAnsi="Bookman Old Style"/>
          <w:b/>
          <w:sz w:val="28"/>
          <w:szCs w:val="28"/>
        </w:rPr>
      </w:pPr>
    </w:p>
    <w:p w:rsidR="00C7424A" w:rsidRPr="00881449" w:rsidRDefault="00C7424A" w:rsidP="00C7424A">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7424A" w:rsidRPr="00881449" w:rsidRDefault="00C7424A" w:rsidP="00C7424A">
      <w:pPr>
        <w:spacing w:after="0"/>
        <w:jc w:val="both"/>
        <w:rPr>
          <w:rFonts w:ascii="Bookman Old Style" w:hAnsi="Bookman Old Style"/>
          <w:b/>
          <w:sz w:val="28"/>
          <w:szCs w:val="28"/>
        </w:rPr>
      </w:pPr>
      <w:r>
        <w:rPr>
          <w:rFonts w:ascii="Bookman Old Style" w:hAnsi="Bookman Old Style"/>
          <w:b/>
          <w:sz w:val="28"/>
          <w:szCs w:val="28"/>
        </w:rPr>
        <w:t>MR. BANJOKO I.K.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C7424A" w:rsidRDefault="00C7424A" w:rsidP="00C7424A">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C7424A" w:rsidRDefault="00C7424A" w:rsidP="00C7424A">
      <w:pPr>
        <w:spacing w:after="0"/>
        <w:jc w:val="center"/>
        <w:rPr>
          <w:rFonts w:ascii="Times New Roman" w:hAnsi="Times New Roman" w:cs="Times New Roman"/>
          <w:b/>
          <w:sz w:val="28"/>
          <w:szCs w:val="28"/>
        </w:rPr>
      </w:pPr>
    </w:p>
    <w:p w:rsidR="00C7424A" w:rsidRDefault="00C7424A" w:rsidP="00C7424A">
      <w:pPr>
        <w:spacing w:after="0"/>
        <w:jc w:val="center"/>
        <w:rPr>
          <w:rFonts w:ascii="Times New Roman" w:hAnsi="Times New Roman" w:cs="Times New Roman"/>
          <w:b/>
          <w:sz w:val="28"/>
          <w:szCs w:val="28"/>
        </w:rPr>
      </w:pPr>
    </w:p>
    <w:p w:rsidR="00C7424A" w:rsidRDefault="00C7424A" w:rsidP="00C7424A">
      <w:pPr>
        <w:rPr>
          <w:rFonts w:ascii="Times New Roman" w:hAnsi="Times New Roman" w:cs="Times New Roman"/>
          <w:b/>
          <w:sz w:val="28"/>
          <w:szCs w:val="28"/>
        </w:rPr>
      </w:pPr>
      <w:r>
        <w:rPr>
          <w:rFonts w:ascii="Times New Roman" w:hAnsi="Times New Roman" w:cs="Times New Roman"/>
          <w:b/>
          <w:sz w:val="28"/>
          <w:szCs w:val="28"/>
        </w:rPr>
        <w:br w:type="page"/>
      </w:r>
    </w:p>
    <w:p w:rsidR="00C7424A" w:rsidRPr="00B768E1" w:rsidRDefault="00C7424A" w:rsidP="00C7424A">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C7424A" w:rsidRPr="00B768E1" w:rsidRDefault="00C7424A" w:rsidP="00C7424A">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p>
    <w:p w:rsidR="00C7424A" w:rsidRPr="00B768E1" w:rsidRDefault="00C7424A" w:rsidP="00C7424A">
      <w:pPr>
        <w:spacing w:after="0"/>
        <w:jc w:val="both"/>
        <w:rPr>
          <w:rFonts w:ascii="Times New Roman" w:hAnsi="Times New Roman" w:cs="Times New Roman"/>
          <w:sz w:val="28"/>
          <w:szCs w:val="28"/>
        </w:rPr>
      </w:pPr>
      <w:r w:rsidRPr="00B768E1">
        <w:rPr>
          <w:rFonts w:ascii="Times New Roman" w:hAnsi="Times New Roman" w:cs="Times New Roman"/>
          <w:sz w:val="28"/>
          <w:szCs w:val="28"/>
        </w:rPr>
        <w:tab/>
      </w:r>
    </w:p>
    <w:p w:rsidR="00C7424A" w:rsidRPr="00AF59CD"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Default="00C7424A" w:rsidP="00C7424A">
      <w:pPr>
        <w:jc w:val="both"/>
        <w:rPr>
          <w:rFonts w:ascii="Times New Roman" w:hAnsi="Times New Roman" w:cs="Times New Roman"/>
        </w:rPr>
      </w:pPr>
    </w:p>
    <w:p w:rsidR="00C7424A" w:rsidRDefault="00C7424A" w:rsidP="00C7424A">
      <w:pPr>
        <w:jc w:val="both"/>
        <w:rPr>
          <w:rFonts w:ascii="Times New Roman" w:hAnsi="Times New Roman" w:cs="Times New Roman"/>
        </w:rPr>
      </w:pPr>
    </w:p>
    <w:p w:rsidR="00C7424A" w:rsidRDefault="00C7424A" w:rsidP="00C7424A">
      <w:pPr>
        <w:jc w:val="both"/>
        <w:rPr>
          <w:rFonts w:ascii="Times New Roman" w:hAnsi="Times New Roman" w:cs="Times New Roman"/>
        </w:rPr>
      </w:pPr>
    </w:p>
    <w:p w:rsidR="00C7424A"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Pr="00AF59CD" w:rsidRDefault="00C7424A" w:rsidP="00C7424A">
      <w:pPr>
        <w:jc w:val="both"/>
        <w:rPr>
          <w:rFonts w:ascii="Times New Roman" w:hAnsi="Times New Roman" w:cs="Times New Roman"/>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Default="00C7424A" w:rsidP="00C7424A">
      <w:pPr>
        <w:rPr>
          <w:rFonts w:ascii="Times New Roman" w:hAnsi="Times New Roman" w:cs="Times New Roman"/>
          <w:b/>
          <w:sz w:val="24"/>
          <w:szCs w:val="24"/>
        </w:rPr>
      </w:pPr>
    </w:p>
    <w:p w:rsidR="00C7424A" w:rsidRPr="00ED6E45" w:rsidRDefault="00C7424A" w:rsidP="00C7424A">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t>ACKNOWLEDGEMENT</w:t>
      </w:r>
      <w:r>
        <w:rPr>
          <w:rFonts w:ascii="Times New Roman" w:hAnsi="Times New Roman" w:cs="Times New Roman"/>
          <w:b/>
          <w:sz w:val="24"/>
          <w:szCs w:val="24"/>
        </w:rPr>
        <w:t>S</w:t>
      </w:r>
    </w:p>
    <w:p w:rsidR="00C7424A" w:rsidRDefault="00C7424A" w:rsidP="00C7424A">
      <w:pPr>
        <w:spacing w:after="0" w:line="360" w:lineRule="auto"/>
        <w:jc w:val="both"/>
        <w:rPr>
          <w:rFonts w:ascii="Times New Roman" w:hAnsi="Times New Roman" w:cs="Times New Roman"/>
          <w:sz w:val="24"/>
          <w:szCs w:val="24"/>
        </w:rPr>
      </w:pPr>
      <w:r w:rsidRPr="00AA48C0">
        <w:rPr>
          <w:rFonts w:ascii="Times New Roman" w:hAnsi="Times New Roman" w:cs="Times New Roman"/>
          <w:sz w:val="24"/>
          <w:szCs w:val="24"/>
        </w:rPr>
        <w:t xml:space="preserve">My profound gratitude goes to God Almighty for His divine guidance and sustenance throughout this academic journey. I sincerely appreciate my supervisor, </w:t>
      </w:r>
      <w:r w:rsidRPr="00150D06">
        <w:rPr>
          <w:rFonts w:ascii="Times New Roman" w:hAnsi="Times New Roman" w:cs="Times New Roman"/>
          <w:sz w:val="24"/>
          <w:szCs w:val="24"/>
        </w:rPr>
        <w:t>Mr. Solihu M.A.,</w:t>
      </w:r>
      <w:r w:rsidRPr="00AA48C0">
        <w:rPr>
          <w:rFonts w:ascii="Times New Roman" w:hAnsi="Times New Roman" w:cs="Times New Roman"/>
          <w:sz w:val="24"/>
          <w:szCs w:val="24"/>
        </w:rPr>
        <w:t xml:space="preserve"> for his expert guidance, constructive feedback, and willingness to share his vast knowledge, which greatly enriched this project. I'm also thankful to the lecturers in my department for their support, encouragement, and contributions to my academic growth. To my beloved </w:t>
      </w:r>
      <w:r>
        <w:rPr>
          <w:rFonts w:ascii="Times New Roman" w:hAnsi="Times New Roman" w:cs="Times New Roman"/>
          <w:sz w:val="24"/>
          <w:szCs w:val="24"/>
        </w:rPr>
        <w:t>parents</w:t>
      </w:r>
      <w:r w:rsidRPr="00AA48C0">
        <w:rPr>
          <w:rFonts w:ascii="Times New Roman" w:hAnsi="Times New Roman" w:cs="Times New Roman"/>
          <w:sz w:val="24"/>
          <w:szCs w:val="24"/>
        </w:rPr>
        <w:t xml:space="preserve">, and my dear siblings, your unwavering love, support, and prayers have been my strength. </w:t>
      </w:r>
    </w:p>
    <w:p w:rsidR="00C7424A" w:rsidRDefault="00C7424A" w:rsidP="00C7424A">
      <w:r>
        <w:br w:type="page"/>
      </w:r>
    </w:p>
    <w:p w:rsidR="00C7424A" w:rsidRPr="00C07058" w:rsidRDefault="00C7424A" w:rsidP="00C7424A">
      <w:pPr>
        <w:spacing w:after="0" w:line="360" w:lineRule="auto"/>
        <w:jc w:val="center"/>
        <w:rPr>
          <w:rFonts w:ascii="Times New Roman" w:hAnsi="Times New Roman" w:cs="Times New Roman"/>
          <w:b/>
          <w:sz w:val="24"/>
          <w:szCs w:val="24"/>
        </w:rPr>
      </w:pPr>
      <w:r w:rsidRPr="00C07058">
        <w:rPr>
          <w:rFonts w:ascii="Times New Roman" w:hAnsi="Times New Roman" w:cs="Times New Roman"/>
          <w:b/>
          <w:sz w:val="24"/>
          <w:szCs w:val="24"/>
        </w:rPr>
        <w:lastRenderedPageBreak/>
        <w:t>TABLE OF CONTENTS</w:t>
      </w:r>
    </w:p>
    <w:p w:rsidR="00C7424A" w:rsidRPr="00C07058" w:rsidRDefault="00C7424A" w:rsidP="00C7424A">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Title Page</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7058">
        <w:rPr>
          <w:rFonts w:ascii="Times New Roman" w:hAnsi="Times New Roman" w:cs="Times New Roman"/>
          <w:sz w:val="24"/>
          <w:szCs w:val="24"/>
        </w:rPr>
        <w:tab/>
      </w:r>
    </w:p>
    <w:p w:rsidR="00C7424A" w:rsidRPr="00C07058" w:rsidRDefault="00C7424A" w:rsidP="00C7424A">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Certification</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07058">
        <w:rPr>
          <w:rFonts w:ascii="Times New Roman" w:hAnsi="Times New Roman" w:cs="Times New Roman"/>
          <w:sz w:val="24"/>
          <w:szCs w:val="24"/>
        </w:rPr>
        <w:tab/>
      </w:r>
    </w:p>
    <w:p w:rsidR="00C7424A" w:rsidRPr="00C07058" w:rsidRDefault="00C7424A" w:rsidP="00C7424A">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 xml:space="preserve">Dedication </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424A" w:rsidRDefault="00C7424A" w:rsidP="00C7424A">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 xml:space="preserve">Acknowledgments </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424A" w:rsidRPr="00C07058" w:rsidRDefault="00C7424A" w:rsidP="00C7424A">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424A" w:rsidRPr="00C07058" w:rsidRDefault="00C7424A" w:rsidP="00C7424A">
      <w:pPr>
        <w:jc w:val="both"/>
        <w:rPr>
          <w:b/>
          <w:sz w:val="24"/>
          <w:szCs w:val="24"/>
        </w:rPr>
      </w:pPr>
      <w:r w:rsidRPr="00C07058">
        <w:rPr>
          <w:b/>
          <w:sz w:val="24"/>
          <w:szCs w:val="24"/>
        </w:rPr>
        <w:t>CHAPTER ONE: INTRODUCTION</w:t>
      </w:r>
    </w:p>
    <w:p w:rsidR="00C7424A" w:rsidRPr="00150D06" w:rsidRDefault="00C7424A" w:rsidP="00C7424A">
      <w:pPr>
        <w:pStyle w:val="ListParagraph"/>
        <w:numPr>
          <w:ilvl w:val="1"/>
          <w:numId w:val="2"/>
        </w:numPr>
        <w:autoSpaceDE w:val="0"/>
        <w:autoSpaceDN w:val="0"/>
        <w:adjustRightInd w:val="0"/>
        <w:spacing w:after="0" w:line="480" w:lineRule="auto"/>
        <w:jc w:val="both"/>
        <w:rPr>
          <w:rFonts w:ascii="Times New Roman" w:hAnsi="Times New Roman" w:cs="Times New Roman"/>
          <w:bCs/>
          <w:sz w:val="24"/>
          <w:szCs w:val="24"/>
        </w:rPr>
      </w:pPr>
      <w:r w:rsidRPr="00150D06">
        <w:rPr>
          <w:rFonts w:ascii="Times New Roman" w:hAnsi="Times New Roman" w:cs="Times New Roman"/>
          <w:bCs/>
          <w:sz w:val="24"/>
          <w:szCs w:val="24"/>
        </w:rPr>
        <w:t xml:space="preserve">Background Information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50D06">
        <w:rPr>
          <w:rFonts w:ascii="Times New Roman" w:hAnsi="Times New Roman" w:cs="Times New Roman"/>
          <w:sz w:val="24"/>
          <w:szCs w:val="24"/>
        </w:rPr>
        <w:tab/>
      </w:r>
    </w:p>
    <w:p w:rsidR="00C7424A" w:rsidRPr="00C07058" w:rsidRDefault="00C7424A" w:rsidP="00C7424A">
      <w:pPr>
        <w:pStyle w:val="ListParagraph"/>
        <w:numPr>
          <w:ilvl w:val="1"/>
          <w:numId w:val="2"/>
        </w:numPr>
        <w:spacing w:after="160"/>
        <w:jc w:val="both"/>
        <w:rPr>
          <w:rFonts w:ascii="Times New Roman" w:hAnsi="Times New Roman" w:cs="Times New Roman"/>
          <w:sz w:val="24"/>
          <w:szCs w:val="24"/>
        </w:rPr>
      </w:pPr>
      <w:r w:rsidRPr="00C0705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424A" w:rsidRPr="00C07058" w:rsidRDefault="00C7424A" w:rsidP="00C7424A">
      <w:pPr>
        <w:jc w:val="both"/>
        <w:rPr>
          <w:sz w:val="24"/>
          <w:szCs w:val="24"/>
        </w:rPr>
      </w:pPr>
      <w:r w:rsidRPr="00C07058">
        <w:rPr>
          <w:sz w:val="24"/>
          <w:szCs w:val="24"/>
        </w:rPr>
        <w:t xml:space="preserve">1.3 </w:t>
      </w:r>
      <w:r w:rsidRPr="00A204CB">
        <w:rPr>
          <w:bCs/>
          <w:sz w:val="24"/>
          <w:szCs w:val="24"/>
        </w:rPr>
        <w:t>Justification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7424A" w:rsidRPr="00A204CB" w:rsidRDefault="00C7424A" w:rsidP="00C7424A">
      <w:pPr>
        <w:jc w:val="both"/>
        <w:rPr>
          <w:bCs/>
          <w:sz w:val="24"/>
          <w:szCs w:val="24"/>
        </w:rPr>
      </w:pPr>
      <w:r w:rsidRPr="00C07058">
        <w:rPr>
          <w:sz w:val="24"/>
          <w:szCs w:val="24"/>
        </w:rPr>
        <w:t xml:space="preserve">1.4 </w:t>
      </w:r>
      <w:r w:rsidRPr="00C07058">
        <w:rPr>
          <w:bCs/>
          <w:sz w:val="24"/>
          <w:szCs w:val="24"/>
        </w:rPr>
        <w:t>Objectives of the Study</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7424A" w:rsidRDefault="00C7424A" w:rsidP="00C7424A">
      <w:pPr>
        <w:jc w:val="both"/>
        <w:rPr>
          <w:b/>
          <w:sz w:val="24"/>
          <w:szCs w:val="24"/>
        </w:rPr>
      </w:pPr>
      <w:r w:rsidRPr="00C07058">
        <w:rPr>
          <w:b/>
          <w:sz w:val="24"/>
          <w:szCs w:val="24"/>
        </w:rPr>
        <w:t xml:space="preserve">CHAPTER TWO:  </w:t>
      </w:r>
    </w:p>
    <w:p w:rsidR="00C7424A" w:rsidRDefault="00C7424A" w:rsidP="00C7424A">
      <w:pPr>
        <w:jc w:val="both"/>
        <w:rPr>
          <w:sz w:val="24"/>
          <w:szCs w:val="24"/>
        </w:rPr>
      </w:pPr>
      <w:r>
        <w:rPr>
          <w:sz w:val="24"/>
          <w:szCs w:val="24"/>
        </w:rPr>
        <w:t xml:space="preserve">2.0 </w:t>
      </w:r>
      <w:r w:rsidRPr="00A204CB">
        <w:rPr>
          <w:sz w:val="24"/>
          <w:szCs w:val="24"/>
        </w:rPr>
        <w:t>Literature Review</w:t>
      </w:r>
    </w:p>
    <w:p w:rsidR="00C7424A" w:rsidRPr="00A204CB" w:rsidRDefault="00C7424A" w:rsidP="00C7424A">
      <w:pPr>
        <w:jc w:val="both"/>
        <w:rPr>
          <w:sz w:val="24"/>
          <w:szCs w:val="24"/>
        </w:rPr>
      </w:pPr>
      <w:r>
        <w:rPr>
          <w:sz w:val="24"/>
          <w:szCs w:val="24"/>
        </w:rPr>
        <w:t xml:space="preserve">2.1 </w:t>
      </w:r>
      <w:r w:rsidRPr="00A204CB">
        <w:rPr>
          <w:sz w:val="24"/>
          <w:szCs w:val="24"/>
        </w:rPr>
        <w:t>Importance of Potato (Solanum tuberosum) in Agriculture</w:t>
      </w:r>
    </w:p>
    <w:p w:rsidR="00C7424A" w:rsidRPr="00C07058" w:rsidRDefault="00C7424A" w:rsidP="00C7424A">
      <w:pPr>
        <w:jc w:val="both"/>
        <w:rPr>
          <w:sz w:val="24"/>
          <w:szCs w:val="24"/>
        </w:rPr>
      </w:pPr>
      <w:r w:rsidRPr="00C07058">
        <w:rPr>
          <w:sz w:val="24"/>
          <w:szCs w:val="24"/>
        </w:rPr>
        <w:t xml:space="preserve">2.2 </w:t>
      </w:r>
      <w:r w:rsidRPr="00A204CB">
        <w:rPr>
          <w:rFonts w:ascii="Times New Roman" w:hAnsi="Times New Roman" w:cs="Times New Roman"/>
          <w:sz w:val="24"/>
          <w:szCs w:val="24"/>
        </w:rPr>
        <w:t xml:space="preserve">Role </w:t>
      </w:r>
      <w:r w:rsidRPr="00A204CB">
        <w:rPr>
          <w:rFonts w:ascii="ArialMT" w:hAnsi="ArialMT" w:cs="ArialMT"/>
        </w:rPr>
        <w:t>of Nitrogen in Plant Growth and Yield</w:t>
      </w:r>
      <w:r w:rsidRPr="00A204CB">
        <w:rPr>
          <w:sz w:val="24"/>
          <w:szCs w:val="24"/>
        </w:rPr>
        <w:tab/>
      </w:r>
      <w:r>
        <w:rPr>
          <w:sz w:val="24"/>
          <w:szCs w:val="24"/>
        </w:rPr>
        <w:tab/>
      </w:r>
    </w:p>
    <w:p w:rsidR="00C7424A" w:rsidRPr="00C07058" w:rsidRDefault="00C7424A" w:rsidP="00C7424A">
      <w:pPr>
        <w:jc w:val="both"/>
        <w:rPr>
          <w:sz w:val="24"/>
          <w:szCs w:val="24"/>
        </w:rPr>
      </w:pPr>
      <w:r w:rsidRPr="00C07058">
        <w:rPr>
          <w:sz w:val="24"/>
          <w:szCs w:val="24"/>
        </w:rPr>
        <w:t xml:space="preserve">2.3 </w:t>
      </w:r>
      <w:r w:rsidRPr="00A204CB">
        <w:rPr>
          <w:sz w:val="24"/>
          <w:szCs w:val="24"/>
        </w:rPr>
        <w:t>Nitrogen Fertilization: Organic</w:t>
      </w:r>
      <w:r w:rsidRPr="00A204CB">
        <w:rPr>
          <w:sz w:val="24"/>
          <w:szCs w:val="24"/>
        </w:rPr>
        <w:tab/>
      </w:r>
      <w:r>
        <w:rPr>
          <w:sz w:val="24"/>
          <w:szCs w:val="24"/>
        </w:rPr>
        <w:tab/>
      </w:r>
      <w:r>
        <w:rPr>
          <w:sz w:val="24"/>
          <w:szCs w:val="24"/>
        </w:rPr>
        <w:tab/>
      </w:r>
      <w:r>
        <w:rPr>
          <w:sz w:val="24"/>
          <w:szCs w:val="24"/>
        </w:rPr>
        <w:tab/>
      </w:r>
      <w:r>
        <w:rPr>
          <w:sz w:val="24"/>
          <w:szCs w:val="24"/>
        </w:rPr>
        <w:tab/>
      </w:r>
    </w:p>
    <w:p w:rsidR="00C7424A" w:rsidRDefault="00C7424A" w:rsidP="00C7424A">
      <w:pPr>
        <w:jc w:val="both"/>
        <w:rPr>
          <w:b/>
          <w:sz w:val="24"/>
          <w:szCs w:val="24"/>
        </w:rPr>
      </w:pPr>
      <w:r w:rsidRPr="00C07058">
        <w:rPr>
          <w:b/>
          <w:sz w:val="24"/>
          <w:szCs w:val="24"/>
        </w:rPr>
        <w:t xml:space="preserve">CHAPTER THREE: </w:t>
      </w:r>
    </w:p>
    <w:p w:rsidR="00C7424A" w:rsidRPr="00A204CB" w:rsidRDefault="00C7424A" w:rsidP="00C7424A">
      <w:pPr>
        <w:jc w:val="both"/>
        <w:rPr>
          <w:sz w:val="24"/>
          <w:szCs w:val="24"/>
        </w:rPr>
      </w:pPr>
      <w:r>
        <w:rPr>
          <w:sz w:val="24"/>
          <w:szCs w:val="24"/>
        </w:rPr>
        <w:t xml:space="preserve">3.0 </w:t>
      </w:r>
      <w:r w:rsidRPr="00A204CB">
        <w:rPr>
          <w:sz w:val="24"/>
          <w:szCs w:val="24"/>
        </w:rPr>
        <w:t>Methodology</w:t>
      </w:r>
    </w:p>
    <w:p w:rsidR="00C7424A" w:rsidRDefault="00C7424A" w:rsidP="00C7424A">
      <w:pPr>
        <w:jc w:val="both"/>
        <w:rPr>
          <w:bCs/>
          <w:sz w:val="24"/>
          <w:szCs w:val="24"/>
        </w:rPr>
      </w:pPr>
      <w:r w:rsidRPr="00C07058">
        <w:rPr>
          <w:bCs/>
          <w:sz w:val="24"/>
          <w:szCs w:val="24"/>
        </w:rPr>
        <w:t xml:space="preserve">3.1 </w:t>
      </w:r>
      <w:r w:rsidRPr="00A204CB">
        <w:rPr>
          <w:bCs/>
          <w:sz w:val="24"/>
          <w:szCs w:val="24"/>
        </w:rPr>
        <w:t>Effect of Poultry Manure on growth and yield of   Okra.</w:t>
      </w:r>
      <w:r w:rsidRPr="00A204CB">
        <w:rPr>
          <w:bCs/>
          <w:sz w:val="24"/>
          <w:szCs w:val="24"/>
        </w:rPr>
        <w:tab/>
      </w:r>
      <w:r>
        <w:rPr>
          <w:bCs/>
          <w:sz w:val="24"/>
          <w:szCs w:val="24"/>
        </w:rPr>
        <w:tab/>
      </w:r>
      <w:r>
        <w:rPr>
          <w:bCs/>
          <w:sz w:val="24"/>
          <w:szCs w:val="24"/>
        </w:rPr>
        <w:tab/>
      </w:r>
      <w:r>
        <w:rPr>
          <w:bCs/>
          <w:sz w:val="24"/>
          <w:szCs w:val="24"/>
        </w:rPr>
        <w:tab/>
      </w:r>
    </w:p>
    <w:p w:rsidR="00C7424A" w:rsidRPr="00A204CB" w:rsidRDefault="00C7424A" w:rsidP="00C7424A">
      <w:pPr>
        <w:jc w:val="both"/>
        <w:rPr>
          <w:rFonts w:cstheme="minorHAnsi"/>
          <w:bCs/>
          <w:sz w:val="24"/>
          <w:szCs w:val="24"/>
        </w:rPr>
      </w:pPr>
      <w:r w:rsidRPr="00A204CB">
        <w:rPr>
          <w:rFonts w:cstheme="minorHAnsi"/>
          <w:sz w:val="24"/>
          <w:szCs w:val="24"/>
        </w:rPr>
        <w:t xml:space="preserve">3.1.2 Site Description  </w:t>
      </w:r>
      <w:r w:rsidRPr="00A204CB">
        <w:rPr>
          <w:rFonts w:cstheme="minorHAnsi"/>
          <w:bCs/>
          <w:sz w:val="24"/>
          <w:szCs w:val="24"/>
        </w:rPr>
        <w:tab/>
      </w:r>
      <w:r w:rsidRPr="00A204CB">
        <w:rPr>
          <w:rFonts w:cstheme="minorHAnsi"/>
          <w:bCs/>
          <w:sz w:val="24"/>
          <w:szCs w:val="24"/>
        </w:rPr>
        <w:tab/>
      </w:r>
      <w:r w:rsidRPr="00A204CB">
        <w:rPr>
          <w:rFonts w:cstheme="minorHAnsi"/>
          <w:bCs/>
          <w:sz w:val="24"/>
          <w:szCs w:val="24"/>
        </w:rPr>
        <w:tab/>
      </w:r>
    </w:p>
    <w:p w:rsidR="00C7424A" w:rsidRPr="00A204CB" w:rsidRDefault="00C7424A" w:rsidP="00C7424A">
      <w:pPr>
        <w:jc w:val="both"/>
        <w:rPr>
          <w:rFonts w:cstheme="minorHAnsi"/>
          <w:sz w:val="24"/>
          <w:szCs w:val="24"/>
        </w:rPr>
      </w:pPr>
      <w:r w:rsidRPr="00A204CB">
        <w:rPr>
          <w:rFonts w:cstheme="minorHAnsi"/>
          <w:sz w:val="24"/>
          <w:szCs w:val="24"/>
        </w:rPr>
        <w:t>3.1.3 Preparation of Planting Materials</w:t>
      </w:r>
      <w:r w:rsidRPr="00A204CB">
        <w:rPr>
          <w:rFonts w:cstheme="minorHAnsi"/>
          <w:sz w:val="24"/>
          <w:szCs w:val="24"/>
        </w:rPr>
        <w:tab/>
      </w:r>
      <w:r w:rsidRPr="00A204CB">
        <w:rPr>
          <w:rFonts w:cstheme="minorHAnsi"/>
          <w:bCs/>
          <w:sz w:val="24"/>
          <w:szCs w:val="24"/>
        </w:rPr>
        <w:tab/>
      </w:r>
      <w:r w:rsidRPr="00A204CB">
        <w:rPr>
          <w:rFonts w:cstheme="minorHAnsi"/>
          <w:bCs/>
          <w:sz w:val="24"/>
          <w:szCs w:val="24"/>
        </w:rPr>
        <w:tab/>
      </w:r>
      <w:r w:rsidRPr="00A204CB">
        <w:rPr>
          <w:rFonts w:cstheme="minorHAnsi"/>
          <w:bCs/>
          <w:sz w:val="24"/>
          <w:szCs w:val="24"/>
        </w:rPr>
        <w:tab/>
      </w:r>
      <w:r w:rsidRPr="00A204CB">
        <w:rPr>
          <w:rFonts w:cstheme="minorHAnsi"/>
          <w:bCs/>
          <w:sz w:val="24"/>
          <w:szCs w:val="24"/>
        </w:rPr>
        <w:tab/>
      </w:r>
      <w:r w:rsidRPr="00A204CB">
        <w:rPr>
          <w:rFonts w:cstheme="minorHAnsi"/>
          <w:bCs/>
          <w:sz w:val="24"/>
          <w:szCs w:val="24"/>
        </w:rPr>
        <w:tab/>
      </w:r>
      <w:r w:rsidRPr="00A204CB">
        <w:rPr>
          <w:rFonts w:cstheme="minorHAnsi"/>
          <w:bCs/>
          <w:sz w:val="24"/>
          <w:szCs w:val="24"/>
        </w:rPr>
        <w:tab/>
      </w:r>
    </w:p>
    <w:p w:rsidR="00C7424A" w:rsidRPr="00A204CB" w:rsidRDefault="00C7424A" w:rsidP="00C7424A">
      <w:pPr>
        <w:tabs>
          <w:tab w:val="left" w:pos="7232"/>
        </w:tabs>
        <w:jc w:val="both"/>
        <w:rPr>
          <w:rFonts w:cstheme="minorHAnsi"/>
          <w:sz w:val="24"/>
          <w:szCs w:val="24"/>
        </w:rPr>
      </w:pPr>
      <w:r w:rsidRPr="00A204CB">
        <w:rPr>
          <w:rFonts w:cstheme="minorHAnsi"/>
          <w:sz w:val="24"/>
          <w:szCs w:val="24"/>
        </w:rPr>
        <w:t>3.1.4 Experimental Design and Plot layout</w:t>
      </w:r>
      <w:r w:rsidRPr="00A204CB">
        <w:rPr>
          <w:rFonts w:cstheme="minorHAnsi"/>
          <w:bCs/>
          <w:sz w:val="24"/>
          <w:szCs w:val="24"/>
        </w:rPr>
        <w:tab/>
      </w:r>
    </w:p>
    <w:p w:rsidR="00C7424A" w:rsidRDefault="00C7424A" w:rsidP="00C7424A">
      <w:pPr>
        <w:spacing w:line="480" w:lineRule="auto"/>
        <w:ind w:left="360" w:hanging="360"/>
        <w:jc w:val="both"/>
        <w:rPr>
          <w:rFonts w:ascii="Tahoma" w:hAnsi="Tahoma" w:cs="Tahoma"/>
          <w:sz w:val="24"/>
          <w:szCs w:val="24"/>
        </w:rPr>
      </w:pPr>
      <w:r w:rsidRPr="00A204CB">
        <w:rPr>
          <w:rFonts w:ascii="Tahoma" w:hAnsi="Tahoma" w:cs="Tahoma"/>
          <w:sz w:val="24"/>
          <w:szCs w:val="24"/>
        </w:rPr>
        <w:lastRenderedPageBreak/>
        <w:t xml:space="preserve">3.1.5 Planting </w:t>
      </w:r>
    </w:p>
    <w:p w:rsidR="00C7424A" w:rsidRDefault="00C7424A" w:rsidP="00C7424A">
      <w:pPr>
        <w:ind w:left="360" w:hanging="360"/>
        <w:jc w:val="both"/>
        <w:rPr>
          <w:rFonts w:ascii="Tahoma" w:hAnsi="Tahoma" w:cs="Tahoma"/>
          <w:sz w:val="24"/>
          <w:szCs w:val="24"/>
        </w:rPr>
      </w:pPr>
      <w:r w:rsidRPr="00A204CB">
        <w:rPr>
          <w:rFonts w:ascii="Tahoma" w:hAnsi="Tahoma" w:cs="Tahoma"/>
          <w:sz w:val="24"/>
          <w:szCs w:val="24"/>
        </w:rPr>
        <w:t>3.1.6 Agronomic practices</w:t>
      </w:r>
    </w:p>
    <w:p w:rsidR="00C7424A" w:rsidRDefault="00C7424A" w:rsidP="00C7424A">
      <w:pPr>
        <w:ind w:left="360" w:hanging="360"/>
        <w:jc w:val="both"/>
        <w:rPr>
          <w:rFonts w:ascii="Tahoma" w:hAnsi="Tahoma" w:cs="Tahoma"/>
          <w:sz w:val="24"/>
          <w:szCs w:val="24"/>
        </w:rPr>
      </w:pPr>
      <w:r w:rsidRPr="00A204CB">
        <w:rPr>
          <w:rFonts w:ascii="Tahoma" w:hAnsi="Tahoma" w:cs="Tahoma"/>
          <w:sz w:val="24"/>
          <w:szCs w:val="24"/>
        </w:rPr>
        <w:t>3.1.7 Data Collection</w:t>
      </w:r>
    </w:p>
    <w:p w:rsidR="00C7424A" w:rsidRPr="00A204CB" w:rsidRDefault="00C7424A" w:rsidP="00C7424A">
      <w:pPr>
        <w:spacing w:line="259" w:lineRule="auto"/>
        <w:ind w:left="360" w:hanging="360"/>
        <w:jc w:val="both"/>
        <w:rPr>
          <w:rFonts w:ascii="Tahoma" w:hAnsi="Tahoma" w:cs="Tahoma"/>
          <w:bCs/>
          <w:sz w:val="24"/>
          <w:szCs w:val="24"/>
        </w:rPr>
      </w:pPr>
      <w:r w:rsidRPr="00A204CB">
        <w:rPr>
          <w:rFonts w:ascii="Tahoma" w:hAnsi="Tahoma" w:cs="Tahoma"/>
          <w:bCs/>
          <w:sz w:val="24"/>
          <w:szCs w:val="24"/>
        </w:rPr>
        <w:t>3.1.8   DATA ANALYSIS</w:t>
      </w:r>
    </w:p>
    <w:p w:rsidR="00C7424A" w:rsidRPr="00A204CB" w:rsidRDefault="00C7424A" w:rsidP="00C7424A">
      <w:pPr>
        <w:rPr>
          <w:sz w:val="24"/>
          <w:szCs w:val="24"/>
        </w:rPr>
      </w:pPr>
      <w:r>
        <w:rPr>
          <w:rFonts w:ascii="Times New Roman" w:hAnsi="Times New Roman" w:cs="Times New Roman"/>
          <w:b/>
          <w:sz w:val="24"/>
          <w:szCs w:val="24"/>
        </w:rPr>
        <w:t xml:space="preserve"> </w:t>
      </w:r>
      <w:r w:rsidRPr="00614886">
        <w:rPr>
          <w:rFonts w:ascii="Times New Roman" w:hAnsi="Times New Roman" w:cs="Times New Roman"/>
          <w:b/>
          <w:sz w:val="24"/>
          <w:szCs w:val="24"/>
        </w:rPr>
        <w:t>CHAPTER FOUR</w:t>
      </w:r>
    </w:p>
    <w:p w:rsidR="00C7424A" w:rsidRPr="00A204CB" w:rsidRDefault="00C7424A" w:rsidP="00C7424A">
      <w:pPr>
        <w:spacing w:line="360" w:lineRule="auto"/>
        <w:rPr>
          <w:rFonts w:ascii="Times New Roman" w:hAnsi="Times New Roman" w:cs="Times New Roman"/>
          <w:caps/>
          <w:sz w:val="24"/>
          <w:szCs w:val="24"/>
        </w:rPr>
      </w:pPr>
      <w:r w:rsidRPr="00A204CB">
        <w:rPr>
          <w:rFonts w:ascii="Times New Roman" w:hAnsi="Times New Roman" w:cs="Times New Roman"/>
          <w:sz w:val="24"/>
          <w:szCs w:val="24"/>
        </w:rPr>
        <w:t>4.0  Results and Discussion</w:t>
      </w:r>
    </w:p>
    <w:p w:rsidR="00C7424A" w:rsidRDefault="00C7424A" w:rsidP="00C7424A">
      <w:pPr>
        <w:spacing w:line="360" w:lineRule="auto"/>
        <w:rPr>
          <w:rFonts w:ascii="Times New Roman" w:hAnsi="Times New Roman" w:cs="Times New Roman"/>
          <w:sz w:val="24"/>
          <w:szCs w:val="24"/>
        </w:rPr>
      </w:pPr>
      <w:r w:rsidRPr="00A204CB">
        <w:rPr>
          <w:rFonts w:ascii="Times New Roman" w:hAnsi="Times New Roman" w:cs="Times New Roman"/>
          <w:sz w:val="24"/>
          <w:szCs w:val="24"/>
        </w:rPr>
        <w:t>4.1 Results</w:t>
      </w:r>
    </w:p>
    <w:p w:rsidR="00C7424A" w:rsidRDefault="00C7424A" w:rsidP="00C7424A">
      <w:pPr>
        <w:spacing w:line="480" w:lineRule="auto"/>
        <w:jc w:val="both"/>
        <w:rPr>
          <w:rFonts w:ascii="Times New Roman" w:hAnsi="Times New Roman" w:cs="Times New Roman"/>
          <w:sz w:val="24"/>
          <w:szCs w:val="24"/>
        </w:rPr>
      </w:pPr>
      <w:r>
        <w:rPr>
          <w:rFonts w:ascii="Times New Roman" w:hAnsi="Times New Roman" w:cs="Times New Roman"/>
          <w:sz w:val="24"/>
          <w:szCs w:val="24"/>
        </w:rPr>
        <w:t>4.2 A</w:t>
      </w:r>
      <w:r w:rsidRPr="00F85BBC">
        <w:rPr>
          <w:rFonts w:ascii="Times New Roman" w:hAnsi="Times New Roman" w:cs="Times New Roman"/>
          <w:sz w:val="24"/>
          <w:szCs w:val="24"/>
        </w:rPr>
        <w:t xml:space="preserve">nalysis of data </w:t>
      </w:r>
    </w:p>
    <w:p w:rsidR="00C7424A" w:rsidRPr="00A204CB" w:rsidRDefault="00C7424A" w:rsidP="00C7424A">
      <w:pPr>
        <w:spacing w:line="480" w:lineRule="auto"/>
        <w:jc w:val="both"/>
        <w:rPr>
          <w:rFonts w:ascii="Times New Roman" w:eastAsia="Times New Roman" w:hAnsi="Times New Roman" w:cs="Times New Roman"/>
          <w:sz w:val="24"/>
          <w:szCs w:val="24"/>
        </w:rPr>
      </w:pPr>
      <w:r w:rsidRPr="00A204CB">
        <w:rPr>
          <w:bCs/>
          <w:sz w:val="23"/>
          <w:szCs w:val="23"/>
        </w:rPr>
        <w:t xml:space="preserve">4.3 </w:t>
      </w:r>
      <w:r w:rsidRPr="00A204CB">
        <w:rPr>
          <w:rFonts w:ascii="Times New Roman" w:hAnsi="Times New Roman" w:cs="Times New Roman"/>
          <w:bCs/>
          <w:sz w:val="24"/>
          <w:szCs w:val="24"/>
        </w:rPr>
        <w:t>Response of Potato Growth Characters to Poultry Manure Rates.</w:t>
      </w:r>
    </w:p>
    <w:p w:rsidR="00C7424A" w:rsidRPr="000F4247" w:rsidRDefault="00C7424A" w:rsidP="00C7424A">
      <w:r w:rsidRPr="00C07058">
        <w:rPr>
          <w:b/>
          <w:sz w:val="24"/>
          <w:szCs w:val="24"/>
        </w:rPr>
        <w:t xml:space="preserve">References </w:t>
      </w:r>
    </w:p>
    <w:p w:rsidR="00C7424A" w:rsidRPr="0059778B" w:rsidRDefault="00C7424A" w:rsidP="00C7424A">
      <w:pPr>
        <w:jc w:val="both"/>
      </w:pPr>
    </w:p>
    <w:p w:rsidR="00C7424A" w:rsidRPr="0059778B" w:rsidRDefault="00C7424A" w:rsidP="00C7424A">
      <w:pPr>
        <w:jc w:val="both"/>
      </w:pPr>
    </w:p>
    <w:p w:rsidR="00C7424A" w:rsidRPr="00C07058" w:rsidRDefault="00C7424A" w:rsidP="00C7424A">
      <w:pPr>
        <w:jc w:val="both"/>
        <w:rPr>
          <w:b/>
        </w:rPr>
      </w:pPr>
    </w:p>
    <w:p w:rsidR="00C7424A" w:rsidRPr="00C07058" w:rsidRDefault="00C7424A" w:rsidP="00C7424A">
      <w:pPr>
        <w:jc w:val="both"/>
      </w:pPr>
    </w:p>
    <w:p w:rsidR="00C7424A" w:rsidRDefault="00C7424A" w:rsidP="00C7424A">
      <w:pPr>
        <w:jc w:val="both"/>
        <w:rPr>
          <w:b/>
        </w:rPr>
      </w:pPr>
    </w:p>
    <w:p w:rsidR="00C7424A" w:rsidRPr="00C07058" w:rsidRDefault="00C7424A" w:rsidP="00C7424A">
      <w:pPr>
        <w:jc w:val="both"/>
      </w:pPr>
    </w:p>
    <w:p w:rsidR="00C7424A" w:rsidRPr="00C07058" w:rsidRDefault="00C7424A" w:rsidP="00C7424A">
      <w:pPr>
        <w:tabs>
          <w:tab w:val="left" w:pos="1851"/>
        </w:tabs>
        <w:jc w:val="both"/>
      </w:pPr>
    </w:p>
    <w:p w:rsidR="00C7424A" w:rsidRPr="00C87D73" w:rsidRDefault="00C7424A" w:rsidP="00C7424A">
      <w:pPr>
        <w:jc w:val="both"/>
      </w:pPr>
    </w:p>
    <w:p w:rsidR="00C7424A" w:rsidRPr="006A0E41" w:rsidRDefault="00C7424A" w:rsidP="00C7424A">
      <w:pPr>
        <w:jc w:val="both"/>
      </w:pPr>
    </w:p>
    <w:p w:rsidR="00C7424A" w:rsidRDefault="00C7424A" w:rsidP="00C7424A">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C7424A" w:rsidRDefault="00C7424A" w:rsidP="00C7424A"/>
    <w:p w:rsidR="00C7424A" w:rsidRDefault="00C7424A" w:rsidP="00C7424A"/>
    <w:p w:rsidR="00C7424A" w:rsidRDefault="00C7424A">
      <w:pPr>
        <w:spacing w:before="100" w:beforeAutospacing="1" w:after="100" w:afterAutospacing="1" w:line="480" w:lineRule="auto"/>
        <w:jc w:val="both"/>
        <w:rPr>
          <w:rFonts w:ascii="Times New Roman" w:hAnsi="Times New Roman" w:cs="Times New Roman"/>
          <w:b/>
          <w:bCs/>
          <w:sz w:val="24"/>
          <w:szCs w:val="24"/>
        </w:rPr>
      </w:pPr>
    </w:p>
    <w:p w:rsidR="00F84888" w:rsidRPr="00821544" w:rsidRDefault="00F84888" w:rsidP="00241ED0">
      <w:pPr>
        <w:jc w:val="center"/>
        <w:rPr>
          <w:rFonts w:ascii="Times New Roman" w:hAnsi="Times New Roman" w:cs="Times New Roman"/>
          <w:b/>
          <w:bCs/>
          <w:sz w:val="24"/>
          <w:szCs w:val="24"/>
        </w:rPr>
      </w:pPr>
      <w:r w:rsidRPr="00821544">
        <w:rPr>
          <w:rFonts w:ascii="Times New Roman" w:hAnsi="Times New Roman" w:cs="Times New Roman"/>
          <w:b/>
          <w:bCs/>
          <w:sz w:val="24"/>
          <w:szCs w:val="24"/>
        </w:rPr>
        <w:t>CHAPTER ONE</w:t>
      </w:r>
    </w:p>
    <w:p w:rsidR="00F84888" w:rsidRDefault="00F84888" w:rsidP="00F84888">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F84888"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Background Information</w:t>
      </w:r>
      <w:r>
        <w:rPr>
          <w:rFonts w:ascii="Times New Roman" w:hAnsi="Times New Roman" w:cs="Times New Roman"/>
          <w:b/>
          <w:bCs/>
          <w:sz w:val="24"/>
          <w:szCs w:val="24"/>
        </w:rPr>
        <w:t xml:space="preserve"> </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Potato (Solanum tuberosum) is one of the most widely grown root crops in the world,</w:t>
      </w:r>
      <w:r w:rsidR="00CF5C56">
        <w:rPr>
          <w:rFonts w:ascii="Times New Roman" w:hAnsi="Times New Roman" w:cs="Times New Roman"/>
          <w:sz w:val="24"/>
          <w:szCs w:val="24"/>
        </w:rPr>
        <w:t xml:space="preserve"> </w:t>
      </w:r>
      <w:r w:rsidRPr="00821544">
        <w:rPr>
          <w:rFonts w:ascii="Times New Roman" w:hAnsi="Times New Roman" w:cs="Times New Roman"/>
          <w:sz w:val="24"/>
          <w:szCs w:val="24"/>
        </w:rPr>
        <w:t>valued</w:t>
      </w:r>
      <w:r w:rsidR="00CF5C56">
        <w:rPr>
          <w:rFonts w:ascii="Times New Roman" w:hAnsi="Times New Roman" w:cs="Times New Roman"/>
          <w:sz w:val="24"/>
          <w:szCs w:val="24"/>
        </w:rPr>
        <w:t xml:space="preserve"> </w:t>
      </w:r>
      <w:r w:rsidRPr="00821544">
        <w:rPr>
          <w:rFonts w:ascii="Times New Roman" w:hAnsi="Times New Roman" w:cs="Times New Roman"/>
          <w:sz w:val="24"/>
          <w:szCs w:val="24"/>
        </w:rPr>
        <w:t>for its high yield, versatility in culinary uses, and nutritional content. In Nigeria, potatoes are</w:t>
      </w:r>
      <w:r w:rsidR="00CF5C56">
        <w:rPr>
          <w:rFonts w:ascii="Times New Roman" w:hAnsi="Times New Roman" w:cs="Times New Roman"/>
          <w:sz w:val="24"/>
          <w:szCs w:val="24"/>
        </w:rPr>
        <w:t xml:space="preserve"> </w:t>
      </w:r>
      <w:r w:rsidRPr="00821544">
        <w:rPr>
          <w:rFonts w:ascii="Times New Roman" w:hAnsi="Times New Roman" w:cs="Times New Roman"/>
          <w:sz w:val="24"/>
          <w:szCs w:val="24"/>
        </w:rPr>
        <w:t>an important crop for both local consumption and economic development. However, the</w:t>
      </w:r>
      <w:r>
        <w:rPr>
          <w:rFonts w:ascii="Times New Roman" w:hAnsi="Times New Roman" w:cs="Times New Roman"/>
          <w:sz w:val="24"/>
          <w:szCs w:val="24"/>
        </w:rPr>
        <w:t xml:space="preserve"> </w:t>
      </w:r>
      <w:r w:rsidRPr="00821544">
        <w:rPr>
          <w:rFonts w:ascii="Times New Roman" w:hAnsi="Times New Roman" w:cs="Times New Roman"/>
          <w:sz w:val="24"/>
          <w:szCs w:val="24"/>
        </w:rPr>
        <w:t>cultivation of potatoes is often constrained by soil fertility issues, among other factors.</w:t>
      </w:r>
      <w:r>
        <w:rPr>
          <w:rFonts w:ascii="Times New Roman" w:hAnsi="Times New Roman" w:cs="Times New Roman"/>
          <w:sz w:val="24"/>
          <w:szCs w:val="24"/>
        </w:rPr>
        <w:t xml:space="preserve"> </w:t>
      </w:r>
      <w:r w:rsidRPr="00821544">
        <w:rPr>
          <w:rFonts w:ascii="Times New Roman" w:hAnsi="Times New Roman" w:cs="Times New Roman"/>
          <w:sz w:val="24"/>
          <w:szCs w:val="24"/>
        </w:rPr>
        <w:t>Nitrogen, as one of the essential macronutrients, plays a crucial role in promoting plant</w:t>
      </w:r>
      <w:r>
        <w:rPr>
          <w:rFonts w:ascii="Times New Roman" w:hAnsi="Times New Roman" w:cs="Times New Roman"/>
          <w:sz w:val="24"/>
          <w:szCs w:val="24"/>
        </w:rPr>
        <w:t xml:space="preserve"> </w:t>
      </w:r>
      <w:r w:rsidRPr="00821544">
        <w:rPr>
          <w:rFonts w:ascii="Times New Roman" w:hAnsi="Times New Roman" w:cs="Times New Roman"/>
          <w:sz w:val="24"/>
          <w:szCs w:val="24"/>
        </w:rPr>
        <w:t>growth and increasing yields. It is primarily involved in key biological processes such as</w:t>
      </w:r>
      <w:r>
        <w:rPr>
          <w:rFonts w:ascii="Times New Roman" w:hAnsi="Times New Roman" w:cs="Times New Roman"/>
          <w:sz w:val="24"/>
          <w:szCs w:val="24"/>
        </w:rPr>
        <w:t xml:space="preserve"> </w:t>
      </w:r>
      <w:r w:rsidRPr="00821544">
        <w:rPr>
          <w:rFonts w:ascii="Times New Roman" w:hAnsi="Times New Roman" w:cs="Times New Roman"/>
          <w:sz w:val="24"/>
          <w:szCs w:val="24"/>
        </w:rPr>
        <w:t>photosynthesis, protein synthesis, and cell division, making it indispensable for optimal crop</w:t>
      </w:r>
      <w:r>
        <w:rPr>
          <w:rFonts w:ascii="Times New Roman" w:hAnsi="Times New Roman" w:cs="Times New Roman"/>
          <w:sz w:val="24"/>
          <w:szCs w:val="24"/>
        </w:rPr>
        <w:t xml:space="preserve"> </w:t>
      </w:r>
      <w:r w:rsidRPr="00821544">
        <w:rPr>
          <w:rFonts w:ascii="Times New Roman" w:hAnsi="Times New Roman" w:cs="Times New Roman"/>
          <w:sz w:val="24"/>
          <w:szCs w:val="24"/>
        </w:rPr>
        <w:t>production.</w:t>
      </w:r>
      <w:r>
        <w:rPr>
          <w:rFonts w:ascii="Times New Roman" w:hAnsi="Times New Roman" w:cs="Times New Roman"/>
          <w:sz w:val="24"/>
          <w:szCs w:val="24"/>
        </w:rPr>
        <w:t xml:space="preserve"> </w:t>
      </w:r>
      <w:r w:rsidRPr="00821544">
        <w:rPr>
          <w:rFonts w:ascii="Times New Roman" w:hAnsi="Times New Roman" w:cs="Times New Roman"/>
          <w:sz w:val="24"/>
          <w:szCs w:val="24"/>
        </w:rPr>
        <w:t>The Southern Guinea Savanna zone, which encompasses Ilorin in central Nigeria, presents</w:t>
      </w:r>
      <w:r>
        <w:rPr>
          <w:rFonts w:ascii="Times New Roman" w:hAnsi="Times New Roman" w:cs="Times New Roman"/>
          <w:sz w:val="24"/>
          <w:szCs w:val="24"/>
        </w:rPr>
        <w:t xml:space="preserve"> </w:t>
      </w:r>
      <w:r w:rsidRPr="00821544">
        <w:rPr>
          <w:rFonts w:ascii="Times New Roman" w:hAnsi="Times New Roman" w:cs="Times New Roman"/>
          <w:sz w:val="24"/>
          <w:szCs w:val="24"/>
        </w:rPr>
        <w:t>unique agricultural challenges. This region is characterized by a tropical climate with a</w:t>
      </w:r>
      <w:r>
        <w:rPr>
          <w:rFonts w:ascii="Times New Roman" w:hAnsi="Times New Roman" w:cs="Times New Roman"/>
          <w:sz w:val="24"/>
          <w:szCs w:val="24"/>
        </w:rPr>
        <w:t xml:space="preserve"> </w:t>
      </w:r>
      <w:r w:rsidRPr="00821544">
        <w:rPr>
          <w:rFonts w:ascii="Times New Roman" w:hAnsi="Times New Roman" w:cs="Times New Roman"/>
          <w:sz w:val="24"/>
          <w:szCs w:val="24"/>
        </w:rPr>
        <w:t>distinct wet and dry season, along with soils that are often deficient in key nutrients such as</w:t>
      </w:r>
      <w:r>
        <w:rPr>
          <w:rFonts w:ascii="Times New Roman" w:hAnsi="Times New Roman" w:cs="Times New Roman"/>
          <w:sz w:val="24"/>
          <w:szCs w:val="24"/>
        </w:rPr>
        <w:t xml:space="preserve"> </w:t>
      </w:r>
      <w:r w:rsidRPr="00821544">
        <w:rPr>
          <w:rFonts w:ascii="Times New Roman" w:hAnsi="Times New Roman" w:cs="Times New Roman"/>
          <w:sz w:val="24"/>
          <w:szCs w:val="24"/>
        </w:rPr>
        <w:t>nitrogen. Given the critical importance of nitrogen for potato cultivation, it is essential to</w:t>
      </w:r>
      <w:r>
        <w:rPr>
          <w:rFonts w:ascii="Times New Roman" w:hAnsi="Times New Roman" w:cs="Times New Roman"/>
          <w:sz w:val="24"/>
          <w:szCs w:val="24"/>
        </w:rPr>
        <w:t xml:space="preserve"> </w:t>
      </w:r>
      <w:r w:rsidRPr="00821544">
        <w:rPr>
          <w:rFonts w:ascii="Times New Roman" w:hAnsi="Times New Roman" w:cs="Times New Roman"/>
          <w:sz w:val="24"/>
          <w:szCs w:val="24"/>
        </w:rPr>
        <w:t>explore effective sources of nitrogen that can support high yields while maintaining soil</w:t>
      </w:r>
      <w:r>
        <w:rPr>
          <w:rFonts w:ascii="Times New Roman" w:hAnsi="Times New Roman" w:cs="Times New Roman"/>
          <w:sz w:val="24"/>
          <w:szCs w:val="24"/>
        </w:rPr>
        <w:t xml:space="preserve"> </w:t>
      </w:r>
      <w:r w:rsidRPr="00821544">
        <w:rPr>
          <w:rFonts w:ascii="Times New Roman" w:hAnsi="Times New Roman" w:cs="Times New Roman"/>
          <w:sz w:val="24"/>
          <w:szCs w:val="24"/>
        </w:rPr>
        <w:t>health in this particular agro-ecological zone.</w:t>
      </w:r>
    </w:p>
    <w:p w:rsidR="00F84888" w:rsidRPr="00821544"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Nitrogen Fertilization and Sources</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lastRenderedPageBreak/>
        <w:t>The use of nitrogen fertilizers is a common agricultural practice to boost crop productivity.</w:t>
      </w:r>
      <w:r>
        <w:rPr>
          <w:rFonts w:ascii="Times New Roman" w:hAnsi="Times New Roman" w:cs="Times New Roman"/>
          <w:sz w:val="24"/>
          <w:szCs w:val="24"/>
        </w:rPr>
        <w:t xml:space="preserve"> </w:t>
      </w:r>
      <w:r w:rsidRPr="00821544">
        <w:rPr>
          <w:rFonts w:ascii="Times New Roman" w:hAnsi="Times New Roman" w:cs="Times New Roman"/>
          <w:sz w:val="24"/>
          <w:szCs w:val="24"/>
        </w:rPr>
        <w:t>These fertilizers can be categorized into two main types: organic and inorganic. Organic</w:t>
      </w:r>
      <w:r>
        <w:rPr>
          <w:rFonts w:ascii="Times New Roman" w:hAnsi="Times New Roman" w:cs="Times New Roman"/>
          <w:sz w:val="24"/>
          <w:szCs w:val="24"/>
        </w:rPr>
        <w:t xml:space="preserve"> </w:t>
      </w:r>
      <w:r w:rsidRPr="00821544">
        <w:rPr>
          <w:rFonts w:ascii="Times New Roman" w:hAnsi="Times New Roman" w:cs="Times New Roman"/>
          <w:sz w:val="24"/>
          <w:szCs w:val="24"/>
        </w:rPr>
        <w:t>nitrogen sources, such as animal manure, compost, and leguminous cover crops, provide a</w:t>
      </w:r>
      <w:r>
        <w:rPr>
          <w:rFonts w:ascii="Times New Roman" w:hAnsi="Times New Roman" w:cs="Times New Roman"/>
          <w:sz w:val="24"/>
          <w:szCs w:val="24"/>
        </w:rPr>
        <w:t xml:space="preserve"> </w:t>
      </w:r>
      <w:r w:rsidRPr="00821544">
        <w:rPr>
          <w:rFonts w:ascii="Times New Roman" w:hAnsi="Times New Roman" w:cs="Times New Roman"/>
          <w:sz w:val="24"/>
          <w:szCs w:val="24"/>
        </w:rPr>
        <w:t>slow-release form of nitrogen and improve soil structure over time. They are also considered</w:t>
      </w:r>
      <w:r>
        <w:rPr>
          <w:rFonts w:ascii="Times New Roman" w:hAnsi="Times New Roman" w:cs="Times New Roman"/>
          <w:sz w:val="24"/>
          <w:szCs w:val="24"/>
        </w:rPr>
        <w:t xml:space="preserve"> </w:t>
      </w:r>
      <w:r w:rsidRPr="00821544">
        <w:rPr>
          <w:rFonts w:ascii="Times New Roman" w:hAnsi="Times New Roman" w:cs="Times New Roman"/>
          <w:sz w:val="24"/>
          <w:szCs w:val="24"/>
        </w:rPr>
        <w:t>more sustainable, as they contribute to enhanced soil organic matter, microbial activity, and</w:t>
      </w:r>
      <w:r>
        <w:rPr>
          <w:rFonts w:ascii="Times New Roman" w:hAnsi="Times New Roman" w:cs="Times New Roman"/>
          <w:sz w:val="24"/>
          <w:szCs w:val="24"/>
        </w:rPr>
        <w:t xml:space="preserve"> </w:t>
      </w:r>
      <w:r w:rsidRPr="00821544">
        <w:rPr>
          <w:rFonts w:ascii="Times New Roman" w:hAnsi="Times New Roman" w:cs="Times New Roman"/>
          <w:sz w:val="24"/>
          <w:szCs w:val="24"/>
        </w:rPr>
        <w:t>long-term soil health.</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In contrast, inorganic nitrogen fertilizers, including urea and ammonium nitrate, are widely</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used due to their rapid nutrient release and ability to meet immediate crop nutrient demands.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However, the excessive or improper use of inorganic fertilizers has raised concerns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regarding environmental pollution, soil acidification, and nutrient leaching. While they tend to</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result in quick growth and higher short-term yields, inorganic fertilizers may lead to long-term</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degradation of soil quality if not managed carefully.</w:t>
      </w:r>
    </w:p>
    <w:p w:rsidR="00B84888" w:rsidRPr="00CF5C56"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Given these contrasting benefits and challenges of organic and inorganic fertilizers, it is</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crucial to evaluate their respective effects on crop growth, yield, and soil health, especially in</w:t>
      </w:r>
      <w:r w:rsidR="009164A9">
        <w:rPr>
          <w:rFonts w:ascii="Times New Roman" w:hAnsi="Times New Roman" w:cs="Times New Roman"/>
          <w:sz w:val="24"/>
          <w:szCs w:val="24"/>
        </w:rPr>
        <w:t xml:space="preserve"> </w:t>
      </w:r>
      <w:r w:rsidRPr="00821544">
        <w:rPr>
          <w:rFonts w:ascii="Times New Roman" w:hAnsi="Times New Roman" w:cs="Times New Roman"/>
          <w:sz w:val="24"/>
          <w:szCs w:val="24"/>
        </w:rPr>
        <w:t>regions like Ilorin where soil fertility management is a key concern.</w:t>
      </w:r>
    </w:p>
    <w:p w:rsidR="00F84888" w:rsidRPr="00821544" w:rsidRDefault="00F84888" w:rsidP="00F84888">
      <w:pPr>
        <w:autoSpaceDE w:val="0"/>
        <w:autoSpaceDN w:val="0"/>
        <w:adjustRightInd w:val="0"/>
        <w:spacing w:after="0" w:line="480" w:lineRule="auto"/>
        <w:jc w:val="both"/>
        <w:rPr>
          <w:rFonts w:ascii="Times New Roman" w:hAnsi="Times New Roman" w:cs="Times New Roman"/>
          <w:b/>
          <w:bCs/>
          <w:sz w:val="24"/>
          <w:szCs w:val="24"/>
        </w:rPr>
      </w:pPr>
      <w:r w:rsidRPr="00821544">
        <w:rPr>
          <w:rFonts w:ascii="Times New Roman" w:hAnsi="Times New Roman" w:cs="Times New Roman"/>
          <w:b/>
          <w:bCs/>
          <w:sz w:val="24"/>
          <w:szCs w:val="24"/>
        </w:rPr>
        <w:t>Research Problem</w:t>
      </w:r>
    </w:p>
    <w:p w:rsidR="00F84888" w:rsidRPr="00821544" w:rsidRDefault="00F84888" w:rsidP="00F84888">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Despite the critical role of nitrogen in potato cultivation, the most effective and sustainable</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nitrogen sources for potato production in the Southern Guinea Savanna zone of Nigeria</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remain unclear. While many studies have focused on the impact of nitrogen fertilization on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potato growth in other regions, there is a lack of specific research on how organic versus</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 xml:space="preserve">inorganic nitrogen sources affect potato yields and soil quality in the </w:t>
      </w:r>
      <w:r w:rsidRPr="00821544">
        <w:rPr>
          <w:rFonts w:ascii="Times New Roman" w:hAnsi="Times New Roman" w:cs="Times New Roman"/>
          <w:sz w:val="24"/>
          <w:szCs w:val="24"/>
        </w:rPr>
        <w:lastRenderedPageBreak/>
        <w:t>unique climatic and soil</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conditions of Ilorin.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This research aims to address this gap by evaluating the response of potatoes to varying</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 xml:space="preserve">nitrogen rates from </w:t>
      </w:r>
      <w:r w:rsidR="00EF7AFB">
        <w:rPr>
          <w:rFonts w:ascii="Times New Roman" w:hAnsi="Times New Roman" w:cs="Times New Roman"/>
          <w:sz w:val="24"/>
          <w:szCs w:val="24"/>
        </w:rPr>
        <w:t xml:space="preserve">organic </w:t>
      </w:r>
      <w:r w:rsidRPr="00821544">
        <w:rPr>
          <w:rFonts w:ascii="Times New Roman" w:hAnsi="Times New Roman" w:cs="Times New Roman"/>
          <w:sz w:val="24"/>
          <w:szCs w:val="24"/>
        </w:rPr>
        <w:t>source. It will assess how each nitrogen</w:t>
      </w:r>
      <w:r w:rsidR="00B84888">
        <w:rPr>
          <w:rFonts w:ascii="Times New Roman" w:hAnsi="Times New Roman" w:cs="Times New Roman"/>
          <w:sz w:val="24"/>
          <w:szCs w:val="24"/>
        </w:rPr>
        <w:t xml:space="preserve"> </w:t>
      </w:r>
      <w:r w:rsidR="0057743D">
        <w:rPr>
          <w:rFonts w:ascii="Times New Roman" w:hAnsi="Times New Roman" w:cs="Times New Roman"/>
          <w:sz w:val="24"/>
          <w:szCs w:val="24"/>
        </w:rPr>
        <w:t>source affects potato growth</w:t>
      </w:r>
      <w:r w:rsidRPr="00821544">
        <w:rPr>
          <w:rFonts w:ascii="Times New Roman" w:hAnsi="Times New Roman" w:cs="Times New Roman"/>
          <w:sz w:val="24"/>
          <w:szCs w:val="24"/>
        </w:rPr>
        <w:t xml:space="preserve"> with a focus on determining the</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most suitable nitrogen management practices for sustainable potato farming in the Southern</w:t>
      </w:r>
      <w:r w:rsidR="00B84888">
        <w:rPr>
          <w:rFonts w:ascii="Times New Roman" w:hAnsi="Times New Roman" w:cs="Times New Roman"/>
          <w:sz w:val="24"/>
          <w:szCs w:val="24"/>
        </w:rPr>
        <w:t xml:space="preserve"> </w:t>
      </w:r>
      <w:r w:rsidRPr="00821544">
        <w:rPr>
          <w:rFonts w:ascii="Times New Roman" w:hAnsi="Times New Roman" w:cs="Times New Roman"/>
          <w:sz w:val="24"/>
          <w:szCs w:val="24"/>
        </w:rPr>
        <w:t>Guinea Savanna zone.</w:t>
      </w:r>
    </w:p>
    <w:p w:rsidR="005928E8" w:rsidRDefault="005928E8" w:rsidP="005928E8">
      <w:pPr>
        <w:autoSpaceDE w:val="0"/>
        <w:autoSpaceDN w:val="0"/>
        <w:adjustRightInd w:val="0"/>
        <w:spacing w:after="0" w:line="240" w:lineRule="auto"/>
        <w:rPr>
          <w:rFonts w:ascii="Arial-BoldMT" w:hAnsi="Arial-BoldMT" w:cs="Arial-BoldMT"/>
          <w:b/>
          <w:bCs/>
        </w:rPr>
      </w:pPr>
      <w:r>
        <w:rPr>
          <w:rFonts w:ascii="Arial-BoldMT" w:hAnsi="Arial-BoldMT" w:cs="Arial-BoldMT"/>
          <w:b/>
          <w:bCs/>
        </w:rPr>
        <w:t>Justification of the Study</w:t>
      </w:r>
    </w:p>
    <w:p w:rsidR="005928E8" w:rsidRDefault="005928E8" w:rsidP="005928E8">
      <w:pPr>
        <w:autoSpaceDE w:val="0"/>
        <w:autoSpaceDN w:val="0"/>
        <w:adjustRightInd w:val="0"/>
        <w:spacing w:after="0" w:line="240" w:lineRule="auto"/>
        <w:rPr>
          <w:rFonts w:ascii="ArialMT" w:hAnsi="ArialMT" w:cs="ArialMT"/>
        </w:rPr>
      </w:pPr>
    </w:p>
    <w:p w:rsidR="00AC3DA4" w:rsidRPr="005928E8" w:rsidRDefault="005928E8" w:rsidP="005928E8">
      <w:pPr>
        <w:autoSpaceDE w:val="0"/>
        <w:autoSpaceDN w:val="0"/>
        <w:adjustRightInd w:val="0"/>
        <w:spacing w:after="0" w:line="480" w:lineRule="auto"/>
        <w:jc w:val="both"/>
        <w:rPr>
          <w:rFonts w:ascii="Times New Roman" w:hAnsi="Times New Roman" w:cs="Times New Roman"/>
          <w:sz w:val="24"/>
          <w:szCs w:val="24"/>
        </w:rPr>
      </w:pPr>
      <w:r w:rsidRPr="005928E8">
        <w:rPr>
          <w:rFonts w:ascii="Times New Roman" w:hAnsi="Times New Roman" w:cs="Times New Roman"/>
          <w:sz w:val="24"/>
          <w:szCs w:val="24"/>
        </w:rPr>
        <w:t>This research is important for several reasons. First, it provides valuable information to</w:t>
      </w:r>
      <w:r>
        <w:rPr>
          <w:rFonts w:ascii="Times New Roman" w:hAnsi="Times New Roman" w:cs="Times New Roman"/>
          <w:sz w:val="24"/>
          <w:szCs w:val="24"/>
        </w:rPr>
        <w:t xml:space="preserve"> </w:t>
      </w:r>
      <w:r w:rsidRPr="005928E8">
        <w:rPr>
          <w:rFonts w:ascii="Times New Roman" w:hAnsi="Times New Roman" w:cs="Times New Roman"/>
          <w:sz w:val="24"/>
          <w:szCs w:val="24"/>
        </w:rPr>
        <w:t>farmers in the Southern Guinea Savanna zone on how to optimize nitrogen fertilization for</w:t>
      </w:r>
      <w:r>
        <w:rPr>
          <w:rFonts w:ascii="Times New Roman" w:hAnsi="Times New Roman" w:cs="Times New Roman"/>
          <w:sz w:val="24"/>
          <w:szCs w:val="24"/>
        </w:rPr>
        <w:t xml:space="preserve"> </w:t>
      </w:r>
      <w:r w:rsidRPr="005928E8">
        <w:rPr>
          <w:rFonts w:ascii="Times New Roman" w:hAnsi="Times New Roman" w:cs="Times New Roman"/>
          <w:sz w:val="24"/>
          <w:szCs w:val="24"/>
        </w:rPr>
        <w:t>potatoes. With rising concerns about environmental sustainability, understanding the</w:t>
      </w:r>
      <w:r>
        <w:rPr>
          <w:rFonts w:ascii="Times New Roman" w:hAnsi="Times New Roman" w:cs="Times New Roman"/>
          <w:sz w:val="24"/>
          <w:szCs w:val="24"/>
        </w:rPr>
        <w:t xml:space="preserve"> </w:t>
      </w:r>
      <w:r w:rsidRPr="005928E8">
        <w:rPr>
          <w:rFonts w:ascii="Times New Roman" w:hAnsi="Times New Roman" w:cs="Times New Roman"/>
          <w:sz w:val="24"/>
          <w:szCs w:val="24"/>
        </w:rPr>
        <w:t>trade-offs between organic and inorganic fertilizers is essential for promoting sustainable</w:t>
      </w:r>
      <w:r>
        <w:rPr>
          <w:rFonts w:ascii="Times New Roman" w:hAnsi="Times New Roman" w:cs="Times New Roman"/>
          <w:sz w:val="24"/>
          <w:szCs w:val="24"/>
        </w:rPr>
        <w:t xml:space="preserve"> </w:t>
      </w:r>
      <w:r w:rsidRPr="005928E8">
        <w:rPr>
          <w:rFonts w:ascii="Times New Roman" w:hAnsi="Times New Roman" w:cs="Times New Roman"/>
          <w:sz w:val="24"/>
          <w:szCs w:val="24"/>
        </w:rPr>
        <w:t>agricultural practices. Second, the findings could contribute to improving the productivity of</w:t>
      </w:r>
      <w:r>
        <w:rPr>
          <w:rFonts w:ascii="Times New Roman" w:hAnsi="Times New Roman" w:cs="Times New Roman"/>
          <w:sz w:val="24"/>
          <w:szCs w:val="24"/>
        </w:rPr>
        <w:t xml:space="preserve"> </w:t>
      </w:r>
      <w:r w:rsidRPr="005928E8">
        <w:rPr>
          <w:rFonts w:ascii="Times New Roman" w:hAnsi="Times New Roman" w:cs="Times New Roman"/>
          <w:sz w:val="24"/>
          <w:szCs w:val="24"/>
        </w:rPr>
        <w:t>potato farming in the region, supporting food security and enhancing the livelihoods of</w:t>
      </w:r>
      <w:r>
        <w:rPr>
          <w:rFonts w:ascii="Times New Roman" w:hAnsi="Times New Roman" w:cs="Times New Roman"/>
          <w:sz w:val="24"/>
          <w:szCs w:val="24"/>
        </w:rPr>
        <w:t xml:space="preserve"> </w:t>
      </w:r>
      <w:r w:rsidRPr="005928E8">
        <w:rPr>
          <w:rFonts w:ascii="Times New Roman" w:hAnsi="Times New Roman" w:cs="Times New Roman"/>
          <w:sz w:val="24"/>
          <w:szCs w:val="24"/>
        </w:rPr>
        <w:t>smallholder farmers. Lastly, the study offers insights into soil fertility management, which is</w:t>
      </w:r>
      <w:r>
        <w:rPr>
          <w:rFonts w:ascii="Times New Roman" w:hAnsi="Times New Roman" w:cs="Times New Roman"/>
          <w:sz w:val="24"/>
          <w:szCs w:val="24"/>
        </w:rPr>
        <w:t xml:space="preserve"> </w:t>
      </w:r>
      <w:r w:rsidRPr="005928E8">
        <w:rPr>
          <w:rFonts w:ascii="Times New Roman" w:hAnsi="Times New Roman" w:cs="Times New Roman"/>
          <w:sz w:val="24"/>
          <w:szCs w:val="24"/>
        </w:rPr>
        <w:t>critical in the context of increasingly erratic climatic conditions and the need for resilient</w:t>
      </w:r>
      <w:r>
        <w:rPr>
          <w:rFonts w:ascii="Times New Roman" w:hAnsi="Times New Roman" w:cs="Times New Roman"/>
          <w:sz w:val="24"/>
          <w:szCs w:val="24"/>
        </w:rPr>
        <w:t xml:space="preserve"> </w:t>
      </w:r>
      <w:r w:rsidRPr="005928E8">
        <w:rPr>
          <w:rFonts w:ascii="Times New Roman" w:hAnsi="Times New Roman" w:cs="Times New Roman"/>
          <w:sz w:val="24"/>
          <w:szCs w:val="24"/>
        </w:rPr>
        <w:t>farming systems</w:t>
      </w:r>
    </w:p>
    <w:p w:rsidR="00662BE2" w:rsidRPr="000C3FBF" w:rsidRDefault="00662BE2" w:rsidP="00662BE2">
      <w:pPr>
        <w:spacing w:line="480" w:lineRule="auto"/>
        <w:jc w:val="both"/>
        <w:rPr>
          <w:rFonts w:ascii="Times New Roman" w:eastAsia="Times New Roman" w:hAnsi="Times New Roman" w:cs="Times New Roman"/>
          <w:b/>
          <w:color w:val="000000"/>
          <w:sz w:val="24"/>
          <w:szCs w:val="24"/>
        </w:rPr>
      </w:pPr>
      <w:r w:rsidRPr="000C3FBF">
        <w:rPr>
          <w:rFonts w:ascii="Times New Roman" w:eastAsia="Times New Roman" w:hAnsi="Times New Roman" w:cs="Times New Roman"/>
          <w:b/>
          <w:color w:val="000000"/>
          <w:sz w:val="24"/>
          <w:szCs w:val="24"/>
        </w:rPr>
        <w:t>Objectives of the Study</w:t>
      </w:r>
    </w:p>
    <w:p w:rsidR="00662BE2" w:rsidRPr="000C3FBF" w:rsidRDefault="00662BE2" w:rsidP="00662BE2">
      <w:p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The objectives of this study involve the following:</w:t>
      </w:r>
    </w:p>
    <w:p w:rsidR="00662BE2" w:rsidRPr="000C3FBF" w:rsidRDefault="00662BE2" w:rsidP="00662BE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 xml:space="preserve">Evaluate the effect of poultry droppings on </w:t>
      </w:r>
      <w:r>
        <w:rPr>
          <w:rFonts w:ascii="Times New Roman" w:eastAsia="Times New Roman" w:hAnsi="Times New Roman" w:cs="Times New Roman"/>
          <w:color w:val="000000"/>
          <w:sz w:val="24"/>
          <w:szCs w:val="24"/>
        </w:rPr>
        <w:t xml:space="preserve">sprouting percentage </w:t>
      </w:r>
      <w:r w:rsidRPr="000C3FBF">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Potato</w:t>
      </w:r>
    </w:p>
    <w:p w:rsidR="00662BE2" w:rsidRPr="000C3FBF" w:rsidRDefault="00662BE2" w:rsidP="00662BE2">
      <w:pPr>
        <w:pStyle w:val="ListParagraph"/>
        <w:numPr>
          <w:ilvl w:val="0"/>
          <w:numId w:val="1"/>
        </w:numPr>
        <w:spacing w:line="480" w:lineRule="auto"/>
        <w:jc w:val="both"/>
        <w:rPr>
          <w:rFonts w:ascii="Times New Roman" w:eastAsia="Times New Roman" w:hAnsi="Times New Roman" w:cs="Times New Roman"/>
          <w:color w:val="000000"/>
          <w:sz w:val="24"/>
          <w:szCs w:val="24"/>
        </w:rPr>
      </w:pPr>
      <w:r w:rsidRPr="000C3FBF">
        <w:rPr>
          <w:rFonts w:ascii="Times New Roman" w:eastAsia="Times New Roman" w:hAnsi="Times New Roman" w:cs="Times New Roman"/>
          <w:color w:val="000000"/>
          <w:sz w:val="24"/>
          <w:szCs w:val="24"/>
        </w:rPr>
        <w:t xml:space="preserve">Effect of poultry droppings on </w:t>
      </w:r>
      <w:r>
        <w:rPr>
          <w:rFonts w:ascii="Times New Roman" w:eastAsia="Times New Roman" w:hAnsi="Times New Roman" w:cs="Times New Roman"/>
          <w:color w:val="000000"/>
          <w:sz w:val="24"/>
          <w:szCs w:val="24"/>
        </w:rPr>
        <w:t xml:space="preserve">growth parameters </w:t>
      </w:r>
      <w:r w:rsidR="00994B7A">
        <w:rPr>
          <w:rFonts w:ascii="Times New Roman" w:eastAsia="Times New Roman" w:hAnsi="Times New Roman" w:cs="Times New Roman"/>
          <w:color w:val="000000"/>
          <w:sz w:val="24"/>
          <w:szCs w:val="24"/>
        </w:rPr>
        <w:t xml:space="preserve">of </w:t>
      </w:r>
      <w:r>
        <w:rPr>
          <w:rFonts w:ascii="Times New Roman" w:eastAsia="Times New Roman" w:hAnsi="Times New Roman" w:cs="Times New Roman"/>
          <w:color w:val="000000"/>
          <w:sz w:val="24"/>
          <w:szCs w:val="24"/>
        </w:rPr>
        <w:t>Potato.</w:t>
      </w:r>
    </w:p>
    <w:p w:rsidR="00662BE2" w:rsidRPr="000C3FBF" w:rsidRDefault="00662BE2" w:rsidP="00662BE2">
      <w:pPr>
        <w:jc w:val="both"/>
        <w:rPr>
          <w:rFonts w:ascii="Times New Roman" w:eastAsia="Times New Roman" w:hAnsi="Times New Roman" w:cs="Times New Roman"/>
          <w:color w:val="000000"/>
          <w:sz w:val="24"/>
          <w:szCs w:val="24"/>
        </w:rPr>
      </w:pPr>
    </w:p>
    <w:p w:rsidR="00E4637E" w:rsidRDefault="00E4637E">
      <w:pPr>
        <w:rPr>
          <w:rFonts w:ascii="Times New Roman" w:hAnsi="Times New Roman" w:cs="Times New Roman"/>
          <w:sz w:val="24"/>
          <w:szCs w:val="24"/>
        </w:rPr>
      </w:pPr>
    </w:p>
    <w:p w:rsidR="00E4637E" w:rsidRDefault="00E4637E">
      <w:pPr>
        <w:rPr>
          <w:rFonts w:ascii="Times New Roman" w:hAnsi="Times New Roman" w:cs="Times New Roman"/>
          <w:sz w:val="24"/>
          <w:szCs w:val="24"/>
        </w:rPr>
      </w:pPr>
    </w:p>
    <w:p w:rsidR="00F213ED" w:rsidRDefault="00F213ED">
      <w:pPr>
        <w:spacing w:before="100" w:beforeAutospacing="1" w:after="100" w:afterAutospacing="1" w:line="480" w:lineRule="auto"/>
        <w:jc w:val="both"/>
        <w:rPr>
          <w:rFonts w:ascii="Tahoma" w:eastAsia="Times New Roman" w:hAnsi="Tahoma" w:cs="Tahoma"/>
          <w:b/>
          <w:sz w:val="24"/>
          <w:szCs w:val="24"/>
        </w:rPr>
      </w:pPr>
      <w:r>
        <w:rPr>
          <w:rFonts w:ascii="Tahoma" w:eastAsia="Times New Roman" w:hAnsi="Tahoma" w:cs="Tahoma"/>
          <w:b/>
          <w:sz w:val="24"/>
          <w:szCs w:val="24"/>
        </w:rPr>
        <w:br w:type="page"/>
      </w:r>
    </w:p>
    <w:p w:rsidR="00F01FA8" w:rsidRPr="009E731B" w:rsidRDefault="00994B7A" w:rsidP="00994B7A">
      <w:pPr>
        <w:ind w:left="2880" w:firstLine="720"/>
        <w:jc w:val="both"/>
        <w:rPr>
          <w:rFonts w:ascii="Tahoma" w:eastAsia="Times New Roman" w:hAnsi="Tahoma" w:cs="Tahoma"/>
          <w:b/>
          <w:sz w:val="24"/>
          <w:szCs w:val="24"/>
        </w:rPr>
      </w:pPr>
      <w:r>
        <w:rPr>
          <w:rFonts w:ascii="Tahoma" w:eastAsia="Times New Roman" w:hAnsi="Tahoma" w:cs="Tahoma"/>
          <w:b/>
          <w:sz w:val="24"/>
          <w:szCs w:val="24"/>
        </w:rPr>
        <w:lastRenderedPageBreak/>
        <w:t xml:space="preserve"> </w:t>
      </w:r>
      <w:r w:rsidR="00F01FA8" w:rsidRPr="009E731B">
        <w:rPr>
          <w:rFonts w:ascii="Tahoma" w:eastAsia="Times New Roman" w:hAnsi="Tahoma" w:cs="Tahoma"/>
          <w:b/>
          <w:sz w:val="24"/>
          <w:szCs w:val="24"/>
        </w:rPr>
        <w:t>CHAPTER TWO</w:t>
      </w:r>
    </w:p>
    <w:p w:rsidR="00F01FA8" w:rsidRPr="009E731B" w:rsidRDefault="00F01FA8" w:rsidP="00F01FA8">
      <w:pPr>
        <w:jc w:val="both"/>
        <w:rPr>
          <w:rFonts w:ascii="Tahoma" w:eastAsia="Times New Roman" w:hAnsi="Tahoma" w:cs="Tahoma"/>
          <w:b/>
          <w:sz w:val="24"/>
          <w:szCs w:val="24"/>
        </w:rPr>
      </w:pPr>
      <w:r w:rsidRPr="009E731B">
        <w:rPr>
          <w:rFonts w:ascii="Tahoma" w:eastAsia="Times New Roman" w:hAnsi="Tahoma" w:cs="Tahoma"/>
          <w:b/>
          <w:sz w:val="24"/>
          <w:szCs w:val="24"/>
        </w:rPr>
        <w:t>2.0</w:t>
      </w:r>
      <w:r w:rsidRPr="009E731B">
        <w:rPr>
          <w:rFonts w:ascii="Tahoma" w:eastAsia="Times New Roman" w:hAnsi="Tahoma" w:cs="Tahoma"/>
          <w:b/>
          <w:sz w:val="24"/>
          <w:szCs w:val="24"/>
        </w:rPr>
        <w:tab/>
      </w:r>
      <w:r w:rsidRPr="009E731B">
        <w:rPr>
          <w:rFonts w:ascii="Tahoma" w:eastAsia="Times New Roman" w:hAnsi="Tahoma" w:cs="Tahoma"/>
          <w:b/>
          <w:sz w:val="24"/>
          <w:szCs w:val="24"/>
        </w:rPr>
        <w:tab/>
      </w:r>
      <w:r w:rsidRPr="009E731B">
        <w:rPr>
          <w:rFonts w:ascii="Tahoma" w:eastAsia="Times New Roman" w:hAnsi="Tahoma" w:cs="Tahoma"/>
          <w:b/>
          <w:sz w:val="24"/>
          <w:szCs w:val="24"/>
        </w:rPr>
        <w:tab/>
      </w:r>
      <w:r w:rsidRPr="009E731B">
        <w:rPr>
          <w:rFonts w:ascii="Tahoma" w:eastAsia="Times New Roman" w:hAnsi="Tahoma" w:cs="Tahoma"/>
          <w:b/>
          <w:sz w:val="24"/>
          <w:szCs w:val="24"/>
        </w:rPr>
        <w:tab/>
      </w:r>
      <w:r>
        <w:rPr>
          <w:rFonts w:ascii="Tahoma" w:eastAsia="Times New Roman" w:hAnsi="Tahoma" w:cs="Tahoma"/>
          <w:b/>
          <w:sz w:val="24"/>
          <w:szCs w:val="24"/>
        </w:rPr>
        <w:t xml:space="preserve">      </w:t>
      </w:r>
      <w:r w:rsidRPr="009E731B">
        <w:rPr>
          <w:rFonts w:ascii="Tahoma" w:eastAsia="Times New Roman" w:hAnsi="Tahoma" w:cs="Tahoma"/>
          <w:b/>
          <w:sz w:val="24"/>
          <w:szCs w:val="24"/>
        </w:rPr>
        <w:t xml:space="preserve">LITERATURE REVIEW </w:t>
      </w:r>
    </w:p>
    <w:p w:rsidR="00994B7A" w:rsidRDefault="00994B7A" w:rsidP="00D57794">
      <w:pPr>
        <w:autoSpaceDE w:val="0"/>
        <w:autoSpaceDN w:val="0"/>
        <w:adjustRightInd w:val="0"/>
        <w:spacing w:after="0" w:line="480" w:lineRule="auto"/>
        <w:jc w:val="both"/>
        <w:rPr>
          <w:rFonts w:ascii="Tahoma" w:eastAsia="Arial" w:hAnsi="Tahoma" w:cs="Tahoma"/>
          <w:sz w:val="24"/>
          <w:szCs w:val="24"/>
        </w:rPr>
      </w:pPr>
    </w:p>
    <w:p w:rsidR="00D57794" w:rsidRPr="00994B7A" w:rsidRDefault="00994B7A" w:rsidP="00D57794">
      <w:pPr>
        <w:autoSpaceDE w:val="0"/>
        <w:autoSpaceDN w:val="0"/>
        <w:adjustRightInd w:val="0"/>
        <w:spacing w:after="0" w:line="480" w:lineRule="auto"/>
        <w:jc w:val="both"/>
        <w:rPr>
          <w:rFonts w:ascii="Times New Roman" w:hAnsi="Times New Roman" w:cs="Times New Roman"/>
          <w:b/>
          <w:sz w:val="24"/>
          <w:szCs w:val="24"/>
        </w:rPr>
      </w:pPr>
      <w:r w:rsidRPr="00994B7A">
        <w:rPr>
          <w:rFonts w:ascii="Times New Roman" w:hAnsi="Times New Roman" w:cs="Times New Roman"/>
          <w:b/>
          <w:sz w:val="24"/>
          <w:szCs w:val="24"/>
        </w:rPr>
        <w:t>2.1</w:t>
      </w:r>
      <w:r>
        <w:rPr>
          <w:rFonts w:ascii="Times New Roman" w:hAnsi="Times New Roman" w:cs="Times New Roman"/>
          <w:sz w:val="24"/>
          <w:szCs w:val="24"/>
        </w:rPr>
        <w:t xml:space="preserve"> </w:t>
      </w:r>
      <w:r w:rsidR="00D57794" w:rsidRPr="00D57794">
        <w:rPr>
          <w:rFonts w:ascii="Times New Roman" w:hAnsi="Times New Roman" w:cs="Times New Roman"/>
          <w:sz w:val="24"/>
          <w:szCs w:val="24"/>
        </w:rPr>
        <w:t xml:space="preserve"> </w:t>
      </w:r>
      <w:r w:rsidR="00D57794" w:rsidRPr="00994B7A">
        <w:rPr>
          <w:rFonts w:ascii="Times New Roman" w:hAnsi="Times New Roman" w:cs="Times New Roman"/>
          <w:b/>
          <w:sz w:val="24"/>
          <w:szCs w:val="24"/>
        </w:rPr>
        <w:t xml:space="preserve">Importance of Potato (Solanum tuberosum) in Agriculture </w:t>
      </w:r>
    </w:p>
    <w:p w:rsidR="00D141A6" w:rsidRDefault="00D57794" w:rsidP="00D141A6">
      <w:pPr>
        <w:autoSpaceDE w:val="0"/>
        <w:autoSpaceDN w:val="0"/>
        <w:adjustRightInd w:val="0"/>
        <w:spacing w:after="0" w:line="480" w:lineRule="auto"/>
        <w:jc w:val="both"/>
        <w:rPr>
          <w:rFonts w:ascii="ArialMT" w:hAnsi="ArialMT" w:cs="ArialMT"/>
        </w:rPr>
      </w:pPr>
      <w:r w:rsidRPr="00D57794">
        <w:rPr>
          <w:rFonts w:ascii="Times New Roman" w:hAnsi="Times New Roman" w:cs="Times New Roman"/>
          <w:sz w:val="24"/>
          <w:szCs w:val="24"/>
        </w:rPr>
        <w:t>Potato (Solanum tuberosum) is a major staple crop, particularly in temperate and tropical</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regions. In Nigeria, potatoes are grown mainly in the highland areas, including parts of the</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Southern Guinea Savanna zone, and are valued for their high productivity per unit area.</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Potatoes are rich in carbohydrates, vitamins, and minerals, making them an important part of</w:t>
      </w:r>
      <w:r w:rsidR="00D141A6">
        <w:rPr>
          <w:rFonts w:ascii="Times New Roman" w:hAnsi="Times New Roman" w:cs="Times New Roman"/>
          <w:sz w:val="24"/>
          <w:szCs w:val="24"/>
        </w:rPr>
        <w:t xml:space="preserve"> </w:t>
      </w:r>
      <w:r w:rsidRPr="00D57794">
        <w:rPr>
          <w:rFonts w:ascii="Times New Roman" w:hAnsi="Times New Roman" w:cs="Times New Roman"/>
          <w:sz w:val="24"/>
          <w:szCs w:val="24"/>
        </w:rPr>
        <w:t>the diet for many communities. However, the production of potatoes is often hindered by low</w:t>
      </w:r>
      <w:r w:rsidR="00D141A6">
        <w:rPr>
          <w:rFonts w:ascii="Times New Roman" w:hAnsi="Times New Roman" w:cs="Times New Roman"/>
          <w:sz w:val="24"/>
          <w:szCs w:val="24"/>
        </w:rPr>
        <w:t xml:space="preserve"> </w:t>
      </w:r>
      <w:r w:rsidR="00D141A6">
        <w:rPr>
          <w:rFonts w:ascii="ArialMT" w:hAnsi="ArialMT" w:cs="ArialMT"/>
        </w:rPr>
        <w:t>soil fertility, especially nitrogen deficiency, which is a critical limiting factor for growth and yield in many tropical soils. According to Okonkwo et al. (2014), potatoes require adequate nitrogen supply for optimum growth and tuber development. Nitrogen influences several key physiological processes in potatoes, including photosynthesis, protein synthesis, and the formation of chlorophyll, which are essential for plant development and productivity. The Southern Guinea Savanna zone, characterized by a tropical climate with distinct wet and dry seasons, presents unique challenges for potato cultivation, as the soil is often acidic and deficient in nitrogen, making the management of soil fertility crucial for successful cultivation.</w:t>
      </w:r>
    </w:p>
    <w:p w:rsidR="00D141A6" w:rsidRDefault="00320E83" w:rsidP="00D141A6">
      <w:pPr>
        <w:autoSpaceDE w:val="0"/>
        <w:autoSpaceDN w:val="0"/>
        <w:adjustRightInd w:val="0"/>
        <w:spacing w:after="0" w:line="480" w:lineRule="auto"/>
        <w:jc w:val="both"/>
        <w:rPr>
          <w:rFonts w:ascii="ArialMT" w:hAnsi="ArialMT" w:cs="ArialMT"/>
        </w:rPr>
      </w:pPr>
      <w:r w:rsidRPr="00994B7A">
        <w:rPr>
          <w:rFonts w:ascii="ArialMT" w:hAnsi="ArialMT" w:cs="ArialMT"/>
          <w:b/>
        </w:rPr>
        <w:t>2.2</w:t>
      </w:r>
      <w:r>
        <w:rPr>
          <w:rFonts w:ascii="ArialMT" w:hAnsi="ArialMT" w:cs="ArialMT"/>
        </w:rPr>
        <w:t xml:space="preserve"> </w:t>
      </w:r>
      <w:r w:rsidRPr="00F213ED">
        <w:rPr>
          <w:rFonts w:ascii="Times New Roman" w:hAnsi="Times New Roman" w:cs="Times New Roman"/>
          <w:sz w:val="24"/>
          <w:szCs w:val="24"/>
        </w:rPr>
        <w:t>Role</w:t>
      </w:r>
      <w:r w:rsidR="00D141A6" w:rsidRPr="00F213ED">
        <w:rPr>
          <w:rFonts w:ascii="Times New Roman" w:hAnsi="Times New Roman" w:cs="Times New Roman"/>
          <w:sz w:val="24"/>
          <w:szCs w:val="24"/>
        </w:rPr>
        <w:t xml:space="preserve"> </w:t>
      </w:r>
      <w:r w:rsidR="00D141A6" w:rsidRPr="00F213ED">
        <w:rPr>
          <w:rFonts w:ascii="ArialMT" w:hAnsi="ArialMT" w:cs="ArialMT"/>
        </w:rPr>
        <w:t>of Nitrogen in Plant Growth and Yield</w:t>
      </w:r>
    </w:p>
    <w:p w:rsidR="00D141A6" w:rsidRDefault="00D141A6" w:rsidP="00D141A6">
      <w:pPr>
        <w:autoSpaceDE w:val="0"/>
        <w:autoSpaceDN w:val="0"/>
        <w:adjustRightInd w:val="0"/>
        <w:spacing w:after="0" w:line="480" w:lineRule="auto"/>
        <w:jc w:val="both"/>
        <w:rPr>
          <w:rFonts w:ascii="ArialMT" w:hAnsi="ArialMT" w:cs="ArialMT"/>
        </w:rPr>
      </w:pPr>
      <w:r>
        <w:rPr>
          <w:rFonts w:ascii="ArialMT" w:hAnsi="ArialMT" w:cs="ArialMT"/>
        </w:rPr>
        <w:t xml:space="preserve">Nitrogen is an essential nutrient for plants, as it is a major component of amino acids, proteins, and chlorophyll, all of which are crucial for plant growth. Nitrogen is a mobile nutrient within the plant, and its availability directly impacts vegetative growth, tuber </w:t>
      </w:r>
      <w:r>
        <w:rPr>
          <w:rFonts w:ascii="ArialMT" w:hAnsi="ArialMT" w:cs="ArialMT"/>
        </w:rPr>
        <w:lastRenderedPageBreak/>
        <w:t>formation, and yield (Zhao et al., 2020). In potatoes, adequate nitrogen leads to increased leaf area, enhanced photosynthesis, and improved tuber bulking, all of which contribute to higher yields. However, nitrogen also plays a complex role in plant growth, as both nitrogen deficiency and excess can negatively affect crop performance. Inadequate nitrogen can result in stunted growth, yellowing of leaves (chlorosis), and reduced tuber size and yield, while excessive nitrogen can lead to excessive vegetative growth, delayed tuberization, and increased susceptibility to diseases (Marschner, 2012). Therefore, optimizing nitrogen application is key to achieving balanced growth and maximizing yields.</w:t>
      </w:r>
    </w:p>
    <w:p w:rsidR="00320E83" w:rsidRPr="00320E83" w:rsidRDefault="00320E83" w:rsidP="00320E83">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320E83">
        <w:rPr>
          <w:rFonts w:ascii="Times New Roman" w:hAnsi="Times New Roman" w:cs="Times New Roman"/>
          <w:b/>
          <w:sz w:val="24"/>
          <w:szCs w:val="24"/>
        </w:rPr>
        <w:t xml:space="preserve">Nitrogen Fertilization: Organic </w:t>
      </w:r>
    </w:p>
    <w:p w:rsidR="00320E83" w:rsidRPr="00821544" w:rsidRDefault="00320E83" w:rsidP="00320E83">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Organic nitrogen sources, such as farmyard manure, compost, and green manures, are</w:t>
      </w:r>
      <w:r>
        <w:rPr>
          <w:rFonts w:ascii="Times New Roman" w:hAnsi="Times New Roman" w:cs="Times New Roman"/>
          <w:sz w:val="24"/>
          <w:szCs w:val="24"/>
        </w:rPr>
        <w:t xml:space="preserve"> </w:t>
      </w:r>
      <w:r w:rsidRPr="00821544">
        <w:rPr>
          <w:rFonts w:ascii="Times New Roman" w:hAnsi="Times New Roman" w:cs="Times New Roman"/>
          <w:sz w:val="24"/>
          <w:szCs w:val="24"/>
        </w:rPr>
        <w:t>derived from biological materials and are considered environmentally friendly alternatives to</w:t>
      </w:r>
      <w:r>
        <w:rPr>
          <w:rFonts w:ascii="Times New Roman" w:hAnsi="Times New Roman" w:cs="Times New Roman"/>
          <w:sz w:val="24"/>
          <w:szCs w:val="24"/>
        </w:rPr>
        <w:t xml:space="preserve"> </w:t>
      </w:r>
      <w:r w:rsidRPr="00821544">
        <w:rPr>
          <w:rFonts w:ascii="Times New Roman" w:hAnsi="Times New Roman" w:cs="Times New Roman"/>
          <w:sz w:val="24"/>
          <w:szCs w:val="24"/>
        </w:rPr>
        <w:t>synthetic fertilizers. Organic fertilizers release nitrogen slowly, providing a steady supply of</w:t>
      </w:r>
      <w:r>
        <w:rPr>
          <w:rFonts w:ascii="Times New Roman" w:hAnsi="Times New Roman" w:cs="Times New Roman"/>
          <w:sz w:val="24"/>
          <w:szCs w:val="24"/>
        </w:rPr>
        <w:t xml:space="preserve"> </w:t>
      </w:r>
      <w:r w:rsidRPr="00821544">
        <w:rPr>
          <w:rFonts w:ascii="Times New Roman" w:hAnsi="Times New Roman" w:cs="Times New Roman"/>
          <w:sz w:val="24"/>
          <w:szCs w:val="24"/>
        </w:rPr>
        <w:t>nutrients over time. Additionally, they improve soil structure, increase microbial activity, and</w:t>
      </w:r>
      <w:r>
        <w:rPr>
          <w:rFonts w:ascii="Times New Roman" w:hAnsi="Times New Roman" w:cs="Times New Roman"/>
          <w:sz w:val="24"/>
          <w:szCs w:val="24"/>
        </w:rPr>
        <w:t xml:space="preserve"> </w:t>
      </w:r>
      <w:r w:rsidRPr="00821544">
        <w:rPr>
          <w:rFonts w:ascii="Times New Roman" w:hAnsi="Times New Roman" w:cs="Times New Roman"/>
          <w:sz w:val="24"/>
          <w:szCs w:val="24"/>
        </w:rPr>
        <w:t>enhance soil organic matter content, all of which contribute to long-term soil fertility and</w:t>
      </w:r>
      <w:r>
        <w:rPr>
          <w:rFonts w:ascii="Times New Roman" w:hAnsi="Times New Roman" w:cs="Times New Roman"/>
          <w:sz w:val="24"/>
          <w:szCs w:val="24"/>
        </w:rPr>
        <w:t xml:space="preserve"> </w:t>
      </w:r>
      <w:r w:rsidRPr="00821544">
        <w:rPr>
          <w:rFonts w:ascii="Times New Roman" w:hAnsi="Times New Roman" w:cs="Times New Roman"/>
          <w:sz w:val="24"/>
          <w:szCs w:val="24"/>
        </w:rPr>
        <w:t>sustainability (Giller et al., 2017).</w:t>
      </w:r>
      <w:r>
        <w:rPr>
          <w:rFonts w:ascii="Times New Roman" w:hAnsi="Times New Roman" w:cs="Times New Roman"/>
          <w:sz w:val="24"/>
          <w:szCs w:val="24"/>
        </w:rPr>
        <w:t xml:space="preserve"> </w:t>
      </w:r>
      <w:r w:rsidRPr="00821544">
        <w:rPr>
          <w:rFonts w:ascii="Times New Roman" w:hAnsi="Times New Roman" w:cs="Times New Roman"/>
          <w:sz w:val="24"/>
          <w:szCs w:val="24"/>
        </w:rPr>
        <w:t>In a study conducted by Sanz et al. (2019), the use of organic fertilizers was found to</w:t>
      </w:r>
      <w:r>
        <w:rPr>
          <w:rFonts w:ascii="Times New Roman" w:hAnsi="Times New Roman" w:cs="Times New Roman"/>
          <w:sz w:val="24"/>
          <w:szCs w:val="24"/>
        </w:rPr>
        <w:t xml:space="preserve"> </w:t>
      </w:r>
      <w:r w:rsidRPr="00821544">
        <w:rPr>
          <w:rFonts w:ascii="Times New Roman" w:hAnsi="Times New Roman" w:cs="Times New Roman"/>
          <w:sz w:val="24"/>
          <w:szCs w:val="24"/>
        </w:rPr>
        <w:t>enhance soil microbial diversity and activity, which, in turn, improved nitrogen cycling and</w:t>
      </w:r>
    </w:p>
    <w:p w:rsidR="00320E83" w:rsidRPr="00821544" w:rsidRDefault="00320E83" w:rsidP="00320E83">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soil health. Organic sources of nitrogen have the added benefit of increasing soil organic</w:t>
      </w:r>
      <w:r>
        <w:rPr>
          <w:rFonts w:ascii="Times New Roman" w:hAnsi="Times New Roman" w:cs="Times New Roman"/>
          <w:sz w:val="24"/>
          <w:szCs w:val="24"/>
        </w:rPr>
        <w:t xml:space="preserve"> </w:t>
      </w:r>
      <w:r w:rsidRPr="00821544">
        <w:rPr>
          <w:rFonts w:ascii="Times New Roman" w:hAnsi="Times New Roman" w:cs="Times New Roman"/>
          <w:sz w:val="24"/>
          <w:szCs w:val="24"/>
        </w:rPr>
        <w:t>matter, which helps improve soil water retention, aeration, and drainage, critical factors for</w:t>
      </w:r>
      <w:r>
        <w:rPr>
          <w:rFonts w:ascii="Times New Roman" w:hAnsi="Times New Roman" w:cs="Times New Roman"/>
          <w:sz w:val="24"/>
          <w:szCs w:val="24"/>
        </w:rPr>
        <w:t xml:space="preserve"> </w:t>
      </w:r>
      <w:r w:rsidRPr="00821544">
        <w:rPr>
          <w:rFonts w:ascii="Times New Roman" w:hAnsi="Times New Roman" w:cs="Times New Roman"/>
          <w:sz w:val="24"/>
          <w:szCs w:val="24"/>
        </w:rPr>
        <w:t>potato cultivation in tropical regions.</w:t>
      </w:r>
      <w:r>
        <w:rPr>
          <w:rFonts w:ascii="Times New Roman" w:hAnsi="Times New Roman" w:cs="Times New Roman"/>
          <w:sz w:val="24"/>
          <w:szCs w:val="24"/>
        </w:rPr>
        <w:t xml:space="preserve"> </w:t>
      </w:r>
      <w:r w:rsidRPr="00821544">
        <w:rPr>
          <w:rFonts w:ascii="Times New Roman" w:hAnsi="Times New Roman" w:cs="Times New Roman"/>
          <w:sz w:val="24"/>
          <w:szCs w:val="24"/>
        </w:rPr>
        <w:t>However, organic fertilizers are generally slow-acting, and their nutrient content can be</w:t>
      </w:r>
      <w:r>
        <w:rPr>
          <w:rFonts w:ascii="Times New Roman" w:hAnsi="Times New Roman" w:cs="Times New Roman"/>
          <w:sz w:val="24"/>
          <w:szCs w:val="24"/>
        </w:rPr>
        <w:t xml:space="preserve"> </w:t>
      </w:r>
      <w:r w:rsidRPr="00821544">
        <w:rPr>
          <w:rFonts w:ascii="Times New Roman" w:hAnsi="Times New Roman" w:cs="Times New Roman"/>
          <w:sz w:val="24"/>
          <w:szCs w:val="24"/>
        </w:rPr>
        <w:t xml:space="preserve">variable, making them less reliable in meeting </w:t>
      </w:r>
      <w:r w:rsidRPr="00821544">
        <w:rPr>
          <w:rFonts w:ascii="Times New Roman" w:hAnsi="Times New Roman" w:cs="Times New Roman"/>
          <w:sz w:val="24"/>
          <w:szCs w:val="24"/>
        </w:rPr>
        <w:lastRenderedPageBreak/>
        <w:t>the immediate nitrogen demands of crops. For</w:t>
      </w:r>
      <w:r>
        <w:rPr>
          <w:rFonts w:ascii="Times New Roman" w:hAnsi="Times New Roman" w:cs="Times New Roman"/>
          <w:sz w:val="24"/>
          <w:szCs w:val="24"/>
        </w:rPr>
        <w:t xml:space="preserve"> </w:t>
      </w:r>
      <w:r w:rsidRPr="00821544">
        <w:rPr>
          <w:rFonts w:ascii="Times New Roman" w:hAnsi="Times New Roman" w:cs="Times New Roman"/>
          <w:sz w:val="24"/>
          <w:szCs w:val="24"/>
        </w:rPr>
        <w:t>example, research by Adeyemi and Adediran (2015) found that potatoes fertilized with</w:t>
      </w:r>
      <w:r>
        <w:rPr>
          <w:rFonts w:ascii="Times New Roman" w:hAnsi="Times New Roman" w:cs="Times New Roman"/>
          <w:sz w:val="24"/>
          <w:szCs w:val="24"/>
        </w:rPr>
        <w:t xml:space="preserve"> </w:t>
      </w:r>
      <w:r w:rsidRPr="00821544">
        <w:rPr>
          <w:rFonts w:ascii="Times New Roman" w:hAnsi="Times New Roman" w:cs="Times New Roman"/>
          <w:sz w:val="24"/>
          <w:szCs w:val="24"/>
        </w:rPr>
        <w:t>organic nitrogen sources showed moderate yield improvement compared to inorganic</w:t>
      </w:r>
      <w:r>
        <w:rPr>
          <w:rFonts w:ascii="Times New Roman" w:hAnsi="Times New Roman" w:cs="Times New Roman"/>
          <w:sz w:val="24"/>
          <w:szCs w:val="24"/>
        </w:rPr>
        <w:t xml:space="preserve"> </w:t>
      </w:r>
      <w:r w:rsidRPr="00821544">
        <w:rPr>
          <w:rFonts w:ascii="Times New Roman" w:hAnsi="Times New Roman" w:cs="Times New Roman"/>
          <w:sz w:val="24"/>
          <w:szCs w:val="24"/>
        </w:rPr>
        <w:t>sources, but the results were less consistent across different seasons.</w:t>
      </w:r>
    </w:p>
    <w:p w:rsidR="001D6A4F" w:rsidRPr="009E731B" w:rsidRDefault="001D6A4F" w:rsidP="001D6A4F">
      <w:pPr>
        <w:spacing w:line="480" w:lineRule="auto"/>
        <w:ind w:firstLine="720"/>
        <w:jc w:val="both"/>
        <w:rPr>
          <w:rFonts w:ascii="Tahoma" w:eastAsia="Arial" w:hAnsi="Tahoma" w:cs="Tahoma"/>
          <w:sz w:val="24"/>
          <w:szCs w:val="24"/>
        </w:rPr>
      </w:pPr>
      <w:r w:rsidRPr="009E731B">
        <w:rPr>
          <w:rFonts w:ascii="Tahoma" w:eastAsia="Arial" w:hAnsi="Tahoma" w:cs="Tahoma"/>
          <w:sz w:val="24"/>
          <w:szCs w:val="24"/>
        </w:rPr>
        <w:t>Most farmers in the tropics have adopted the use of mineral fertilisers, but the intensive use of this over time could constitute a setback to soil fertility (Phicot, et al., 1981, Isherwood, 2000). Another major limitation to the usage of chemical fertilisers is due to the adverse effects they have on plant quality and disease susceptibility. A continual dependence on chemical fertilisers may be accompanied by a fall in organic matter content, increased soil acidity, degradation of soil physical properties and increased rate of erosion due to instability of soil aggregates (Olowoake&amp;Ojo, 2014).</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However, the supply of inorganic fertiliser is inadequate and the farmers lack sufficient money to procure the fertiliser and, when supplied, the supply is often late. Inorganic fertilizer costs and the other constraints deter farmers from using them in the recommended quantities and in balanced proportions (Babatola et al., 2002). Unlike inorganic fertiliser, some organic fertilisers are cheap, easy to come-by, generally safe to use, are not poisonous and may be environmentally friendly. However, they must be applied to the crop in large quantities because </w:t>
      </w:r>
      <w:r w:rsidRPr="009E731B">
        <w:rPr>
          <w:rFonts w:ascii="Tahoma" w:eastAsia="Arial" w:hAnsi="Tahoma" w:cs="Tahoma"/>
          <w:sz w:val="24"/>
          <w:szCs w:val="24"/>
        </w:rPr>
        <w:lastRenderedPageBreak/>
        <w:t>the nutrient concentration is very low compared with inorganic fertiliser which would definitely result to high transportation cost of manure materials.</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The prospect of obtaining enough chemical fertiliser to meet the requirements of the increasing population in the tropics is remote (Law-Ogbomo 2013). The current price of fertiliser calls for its economic utilisation to meet specific requirements of crops. The current world-wide shortage of fertiliser and its anticipated adverse effect on food production has made many countries to explore the value of organic manure to reduce pressure on the demand for mineral fertiliser as complementary use.</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Research studies have shown that the use of inorganic fertiliser in combination with organic materials is able to give the desired higher and sustainable crop yields than the sole use of inorganic fertiliser or animal manure. (Ogunlade et al., 2011).</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 xml:space="preserve">Total reliance on inorganic fertiliser or organic materials alone as fertiliser may not be realistic, use of organic fertiliser should be employed so as to sustain soil fertility management strategy for okra production. Several sources of organic materials and residues abound in Nigeria which can be processed, packaged and made available as branded organic fertiliser at a cheap rate for home gardening, horticulture and farming as a whole (Olowoake&amp;Adeoye, 2010). Hence, the </w:t>
      </w:r>
      <w:r w:rsidRPr="009E731B">
        <w:rPr>
          <w:rFonts w:ascii="Tahoma" w:eastAsia="Arial" w:hAnsi="Tahoma" w:cs="Tahoma"/>
          <w:sz w:val="24"/>
          <w:szCs w:val="24"/>
        </w:rPr>
        <w:lastRenderedPageBreak/>
        <w:t>prospect of jatropha cake and organomineral as organic fertilisers needs to be further evaluated in greater details. jatropha cake contained up to 58% of crude protein by weight (Achtena et al., 2008). The percentages of nitrogen (N), phosphorous (P), and potassium (K) were 3.2-4.5%, 1.4-2.1%, and 1.2-1.7%, respectively. The presences of these elements were recognised as the organic nutrients sources that are even higher than that of chicken or cow manure (Srinophakun et al., 2012).</w:t>
      </w:r>
    </w:p>
    <w:p w:rsidR="001D6A4F" w:rsidRPr="009E731B" w:rsidRDefault="001D6A4F" w:rsidP="001D6A4F">
      <w:pPr>
        <w:spacing w:line="480" w:lineRule="auto"/>
        <w:jc w:val="both"/>
        <w:rPr>
          <w:rFonts w:ascii="Tahoma" w:eastAsia="Arial" w:hAnsi="Tahoma" w:cs="Tahoma"/>
          <w:sz w:val="24"/>
          <w:szCs w:val="24"/>
        </w:rPr>
      </w:pPr>
      <w:r w:rsidRPr="009E731B">
        <w:rPr>
          <w:rFonts w:ascii="Tahoma" w:eastAsia="Arial" w:hAnsi="Tahoma" w:cs="Tahoma"/>
          <w:sz w:val="24"/>
          <w:szCs w:val="24"/>
        </w:rPr>
        <w:t>Some studies showed that organomineralfertiliser gave significant increases in yield of okra (Akanbi et al., 2004) and watermelon (Ojo et al., 2014). There is little or no information on the usage of jatropha cake and organomineralfertiliser for the production of okra in Ilorin, North-central Nigeria. The objective of this work is to investigate the growth and yield of okra as influenced by NPK, jatropha cake and a commercially available organomineralfertiliser on an Alfisol in Ilorin, Southern Guinea Savanna of Nigeria.</w:t>
      </w:r>
    </w:p>
    <w:p w:rsidR="00320E83" w:rsidRDefault="00320E83"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8A4C90" w:rsidRPr="009E731B" w:rsidRDefault="00CF5C56" w:rsidP="00281054">
      <w:pPr>
        <w:spacing w:before="100" w:beforeAutospacing="1" w:after="100" w:afterAutospacing="1" w:line="480" w:lineRule="auto"/>
        <w:jc w:val="center"/>
        <w:rPr>
          <w:rFonts w:ascii="Tahoma" w:hAnsi="Tahoma" w:cs="Tahoma"/>
          <w:sz w:val="24"/>
          <w:szCs w:val="24"/>
        </w:rPr>
      </w:pPr>
      <w:r>
        <w:rPr>
          <w:rFonts w:ascii="Tahoma" w:hAnsi="Tahoma" w:cs="Tahoma"/>
          <w:b/>
          <w:sz w:val="24"/>
          <w:szCs w:val="24"/>
        </w:rPr>
        <w:br w:type="page"/>
      </w:r>
      <w:r w:rsidR="008A4C90" w:rsidRPr="009E731B">
        <w:rPr>
          <w:rFonts w:ascii="Tahoma" w:hAnsi="Tahoma" w:cs="Tahoma"/>
          <w:b/>
          <w:sz w:val="24"/>
          <w:szCs w:val="24"/>
        </w:rPr>
        <w:lastRenderedPageBreak/>
        <w:t>CHAPTER 3</w:t>
      </w:r>
    </w:p>
    <w:p w:rsidR="008A4C90" w:rsidRPr="009E731B" w:rsidRDefault="008A4C90" w:rsidP="008A4C90">
      <w:pPr>
        <w:jc w:val="both"/>
        <w:rPr>
          <w:rFonts w:ascii="Tahoma" w:hAnsi="Tahoma" w:cs="Tahoma"/>
          <w:b/>
          <w:caps/>
          <w:sz w:val="24"/>
          <w:szCs w:val="24"/>
        </w:rPr>
      </w:pPr>
      <w:r>
        <w:rPr>
          <w:rFonts w:ascii="Tahoma" w:hAnsi="Tahoma" w:cs="Tahoma"/>
          <w:b/>
          <w:sz w:val="24"/>
          <w:szCs w:val="24"/>
        </w:rPr>
        <w:t xml:space="preserve">3.0           </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Pr="009E731B">
        <w:rPr>
          <w:rFonts w:ascii="Tahoma" w:hAnsi="Tahoma" w:cs="Tahoma"/>
          <w:b/>
          <w:sz w:val="24"/>
          <w:szCs w:val="24"/>
        </w:rPr>
        <w:t>MATERIALS AND METHODS</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 xml:space="preserve">3.1    Effect of </w:t>
      </w:r>
      <w:r>
        <w:rPr>
          <w:rFonts w:ascii="Tahoma" w:hAnsi="Tahoma" w:cs="Tahoma"/>
          <w:b/>
          <w:sz w:val="24"/>
          <w:szCs w:val="24"/>
        </w:rPr>
        <w:t>Poultry Manure</w:t>
      </w:r>
      <w:r w:rsidRPr="009E731B">
        <w:rPr>
          <w:rFonts w:ascii="Tahoma" w:hAnsi="Tahoma" w:cs="Tahoma"/>
          <w:b/>
          <w:sz w:val="24"/>
          <w:szCs w:val="24"/>
        </w:rPr>
        <w:t xml:space="preserve"> on growth and yield of   Okra.</w:t>
      </w:r>
    </w:p>
    <w:p w:rsidR="008A4C90" w:rsidRPr="009E731B" w:rsidRDefault="008A4C90" w:rsidP="009477FA">
      <w:pPr>
        <w:spacing w:line="480" w:lineRule="auto"/>
        <w:ind w:left="360" w:hanging="360"/>
        <w:jc w:val="both"/>
        <w:rPr>
          <w:rFonts w:ascii="Tahoma" w:hAnsi="Tahoma" w:cs="Tahoma"/>
          <w:sz w:val="24"/>
          <w:szCs w:val="24"/>
        </w:rPr>
      </w:pPr>
      <w:r w:rsidRPr="009E731B">
        <w:rPr>
          <w:rFonts w:ascii="Tahoma" w:hAnsi="Tahoma" w:cs="Tahoma"/>
          <w:b/>
          <w:sz w:val="24"/>
          <w:szCs w:val="24"/>
        </w:rPr>
        <w:t xml:space="preserve">3.1.2 Site Description </w:t>
      </w:r>
      <w:r w:rsidRPr="009E731B">
        <w:rPr>
          <w:rFonts w:ascii="Tahoma" w:hAnsi="Tahoma" w:cs="Tahoma"/>
          <w:sz w:val="24"/>
          <w:szCs w:val="24"/>
        </w:rPr>
        <w:t xml:space="preserve"> experiment was carried out in the nursery garden of the Department of Agricultural Technology, Institute of Applied Science, Kwara State Polytechnic Ilorin, Ilorin, Nigeria. Ilorin is in the Southern Guinea Savanna agro ecological zone of Nigeria. </w:t>
      </w:r>
    </w:p>
    <w:p w:rsidR="008A4C90" w:rsidRPr="009E731B" w:rsidRDefault="008A4C90" w:rsidP="008A4C90">
      <w:pPr>
        <w:ind w:left="360" w:hanging="360"/>
        <w:jc w:val="both"/>
        <w:rPr>
          <w:rFonts w:ascii="Tahoma" w:hAnsi="Tahoma" w:cs="Tahoma"/>
          <w:sz w:val="24"/>
          <w:szCs w:val="24"/>
        </w:rPr>
      </w:pPr>
      <w:r w:rsidRPr="009E731B">
        <w:rPr>
          <w:rFonts w:ascii="Tahoma" w:hAnsi="Tahoma" w:cs="Tahoma"/>
          <w:b/>
          <w:sz w:val="24"/>
          <w:szCs w:val="24"/>
        </w:rPr>
        <w:t>3.1.3 Preparation of Planting Materials</w:t>
      </w:r>
      <w:r w:rsidRPr="009E731B">
        <w:rPr>
          <w:rFonts w:ascii="Tahoma" w:hAnsi="Tahoma" w:cs="Tahoma"/>
          <w:b/>
          <w:sz w:val="24"/>
          <w:szCs w:val="24"/>
        </w:rPr>
        <w:tab/>
      </w:r>
    </w:p>
    <w:p w:rsidR="008A4C90" w:rsidRPr="009E731B" w:rsidRDefault="008A4C90" w:rsidP="009477FA">
      <w:pPr>
        <w:spacing w:line="480" w:lineRule="auto"/>
        <w:ind w:left="360" w:firstLine="360"/>
        <w:jc w:val="both"/>
        <w:rPr>
          <w:rFonts w:ascii="Tahoma" w:hAnsi="Tahoma" w:cs="Tahoma"/>
          <w:sz w:val="24"/>
          <w:szCs w:val="24"/>
        </w:rPr>
      </w:pPr>
      <w:r w:rsidRPr="009477FA">
        <w:rPr>
          <w:rFonts w:ascii="Times New Roman" w:hAnsi="Times New Roman" w:cs="Times New Roman"/>
          <w:sz w:val="24"/>
          <w:szCs w:val="24"/>
        </w:rPr>
        <w:t>The seeds were obtained from a reputable source at the department of Agronomy Faculty of Agriculture University of Ilorin, Ilorin. These seeds were subjecte to germination test, before planted</w:t>
      </w:r>
      <w:r w:rsidRPr="009E731B">
        <w:rPr>
          <w:rFonts w:ascii="Tahoma" w:hAnsi="Tahoma" w:cs="Tahoma"/>
          <w:sz w:val="24"/>
          <w:szCs w:val="24"/>
        </w:rPr>
        <w:t>.</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3.1.4 Experimental Design and Plot layout</w:t>
      </w:r>
      <w:r w:rsidRPr="009E731B">
        <w:rPr>
          <w:rFonts w:ascii="Tahoma" w:hAnsi="Tahoma" w:cs="Tahoma"/>
          <w:b/>
          <w:sz w:val="24"/>
          <w:szCs w:val="24"/>
        </w:rPr>
        <w:tab/>
      </w:r>
    </w:p>
    <w:p w:rsidR="008A4C90" w:rsidRPr="009E731B" w:rsidRDefault="008A4C90" w:rsidP="009477FA">
      <w:pPr>
        <w:spacing w:line="480" w:lineRule="auto"/>
        <w:ind w:left="360" w:firstLine="360"/>
        <w:jc w:val="both"/>
        <w:rPr>
          <w:rFonts w:ascii="Tahoma" w:hAnsi="Tahoma" w:cs="Tahoma"/>
          <w:b/>
          <w:sz w:val="24"/>
          <w:szCs w:val="24"/>
        </w:rPr>
      </w:pPr>
      <w:r w:rsidRPr="009E731B">
        <w:rPr>
          <w:rFonts w:ascii="Tahoma" w:hAnsi="Tahoma" w:cs="Tahoma"/>
          <w:sz w:val="24"/>
          <w:szCs w:val="24"/>
        </w:rPr>
        <w:t xml:space="preserve">The potted experiment was laid out in completely randomized design (C R D) with three treatments replicated </w:t>
      </w:r>
      <w:r w:rsidR="00290037">
        <w:rPr>
          <w:rFonts w:ascii="Tahoma" w:hAnsi="Tahoma" w:cs="Tahoma"/>
          <w:sz w:val="24"/>
          <w:szCs w:val="24"/>
        </w:rPr>
        <w:t>three</w:t>
      </w:r>
      <w:r w:rsidRPr="009E731B">
        <w:rPr>
          <w:rFonts w:ascii="Tahoma" w:hAnsi="Tahoma" w:cs="Tahoma"/>
          <w:sz w:val="24"/>
          <w:szCs w:val="24"/>
        </w:rPr>
        <w:t xml:space="preserve"> times. These treatments include:  </w:t>
      </w:r>
      <w:r>
        <w:rPr>
          <w:rFonts w:ascii="Tahoma" w:hAnsi="Tahoma" w:cs="Tahoma"/>
          <w:sz w:val="24"/>
          <w:szCs w:val="24"/>
        </w:rPr>
        <w:t>20g</w:t>
      </w:r>
      <w:r w:rsidRPr="009E731B">
        <w:rPr>
          <w:rFonts w:ascii="Tahoma" w:hAnsi="Tahoma" w:cs="Tahoma"/>
          <w:sz w:val="24"/>
          <w:szCs w:val="24"/>
        </w:rPr>
        <w:t xml:space="preserve">, </w:t>
      </w:r>
      <w:r>
        <w:rPr>
          <w:rFonts w:ascii="Tahoma" w:hAnsi="Tahoma" w:cs="Tahoma"/>
          <w:sz w:val="24"/>
          <w:szCs w:val="24"/>
        </w:rPr>
        <w:t>40g</w:t>
      </w:r>
      <w:r w:rsidRPr="009E731B">
        <w:rPr>
          <w:rFonts w:ascii="Tahoma" w:hAnsi="Tahoma" w:cs="Tahoma"/>
          <w:sz w:val="24"/>
          <w:szCs w:val="24"/>
        </w:rPr>
        <w:t xml:space="preserve">, </w:t>
      </w:r>
      <w:r>
        <w:rPr>
          <w:rFonts w:ascii="Tahoma" w:hAnsi="Tahoma" w:cs="Tahoma"/>
          <w:sz w:val="24"/>
          <w:szCs w:val="24"/>
        </w:rPr>
        <w:t>60g and Control making</w:t>
      </w:r>
      <w:r w:rsidRPr="009E731B">
        <w:rPr>
          <w:rFonts w:ascii="Tahoma" w:hAnsi="Tahoma" w:cs="Tahoma"/>
          <w:sz w:val="24"/>
          <w:szCs w:val="24"/>
        </w:rPr>
        <w:t xml:space="preserve"> 1</w:t>
      </w:r>
      <w:r>
        <w:rPr>
          <w:rFonts w:ascii="Tahoma" w:hAnsi="Tahoma" w:cs="Tahoma"/>
          <w:sz w:val="24"/>
          <w:szCs w:val="24"/>
        </w:rPr>
        <w:t>2</w:t>
      </w:r>
      <w:r w:rsidRPr="009E731B">
        <w:rPr>
          <w:rFonts w:ascii="Tahoma" w:hAnsi="Tahoma" w:cs="Tahoma"/>
          <w:sz w:val="24"/>
          <w:szCs w:val="24"/>
        </w:rPr>
        <w:t xml:space="preserve"> experimental units were involved.       </w:t>
      </w:r>
    </w:p>
    <w:p w:rsidR="00281054" w:rsidRDefault="00281054">
      <w:pPr>
        <w:spacing w:before="100" w:beforeAutospacing="1" w:after="100" w:afterAutospacing="1" w:line="480" w:lineRule="auto"/>
        <w:jc w:val="both"/>
        <w:rPr>
          <w:rFonts w:ascii="Tahoma" w:hAnsi="Tahoma" w:cs="Tahoma"/>
          <w:b/>
          <w:sz w:val="24"/>
          <w:szCs w:val="24"/>
        </w:rPr>
      </w:pPr>
      <w:r>
        <w:rPr>
          <w:rFonts w:ascii="Tahoma" w:hAnsi="Tahoma" w:cs="Tahoma"/>
          <w:b/>
          <w:sz w:val="24"/>
          <w:szCs w:val="24"/>
        </w:rPr>
        <w:br w:type="page"/>
      </w:r>
    </w:p>
    <w:p w:rsidR="008A4C90" w:rsidRPr="009E731B" w:rsidRDefault="008A4C90" w:rsidP="009477FA">
      <w:pPr>
        <w:spacing w:line="480" w:lineRule="auto"/>
        <w:ind w:left="360" w:hanging="360"/>
        <w:jc w:val="both"/>
        <w:rPr>
          <w:rFonts w:ascii="Tahoma" w:hAnsi="Tahoma" w:cs="Tahoma"/>
          <w:b/>
          <w:sz w:val="24"/>
          <w:szCs w:val="24"/>
        </w:rPr>
      </w:pPr>
      <w:r w:rsidRPr="009E731B">
        <w:rPr>
          <w:rFonts w:ascii="Tahoma" w:hAnsi="Tahoma" w:cs="Tahoma"/>
          <w:b/>
          <w:sz w:val="24"/>
          <w:szCs w:val="24"/>
        </w:rPr>
        <w:lastRenderedPageBreak/>
        <w:t xml:space="preserve">3.1.5 Planting </w:t>
      </w:r>
    </w:p>
    <w:p w:rsidR="008A4C90" w:rsidRPr="009E731B" w:rsidRDefault="008A4C90" w:rsidP="009477FA">
      <w:pPr>
        <w:spacing w:line="480" w:lineRule="auto"/>
        <w:ind w:left="360" w:firstLine="360"/>
        <w:jc w:val="both"/>
        <w:rPr>
          <w:rFonts w:ascii="Tahoma" w:hAnsi="Tahoma" w:cs="Tahoma"/>
          <w:sz w:val="24"/>
          <w:szCs w:val="24"/>
        </w:rPr>
      </w:pPr>
      <w:r w:rsidRPr="009E731B">
        <w:rPr>
          <w:rFonts w:ascii="Tahoma" w:hAnsi="Tahoma" w:cs="Tahoma"/>
          <w:sz w:val="24"/>
          <w:szCs w:val="24"/>
        </w:rPr>
        <w:t xml:space="preserve"> Planting </w:t>
      </w:r>
      <w:r>
        <w:rPr>
          <w:rFonts w:ascii="Tahoma" w:hAnsi="Tahoma" w:cs="Tahoma"/>
          <w:sz w:val="24"/>
          <w:szCs w:val="24"/>
        </w:rPr>
        <w:t>was</w:t>
      </w:r>
      <w:r w:rsidRPr="009E731B">
        <w:rPr>
          <w:rFonts w:ascii="Tahoma" w:hAnsi="Tahoma" w:cs="Tahoma"/>
          <w:sz w:val="24"/>
          <w:szCs w:val="24"/>
        </w:rPr>
        <w:t xml:space="preserve"> carried out in </w:t>
      </w:r>
      <w:r w:rsidR="00FF3ED9">
        <w:rPr>
          <w:rFonts w:ascii="Tahoma" w:hAnsi="Tahoma" w:cs="Tahoma"/>
          <w:sz w:val="24"/>
          <w:szCs w:val="24"/>
        </w:rPr>
        <w:t>March</w:t>
      </w:r>
      <w:r>
        <w:rPr>
          <w:rFonts w:ascii="Tahoma" w:hAnsi="Tahoma" w:cs="Tahoma"/>
          <w:sz w:val="24"/>
          <w:szCs w:val="24"/>
        </w:rPr>
        <w:t xml:space="preserve">/ </w:t>
      </w:r>
      <w:r w:rsidR="00FF3ED9">
        <w:rPr>
          <w:rFonts w:ascii="Tahoma" w:hAnsi="Tahoma" w:cs="Tahoma"/>
          <w:sz w:val="24"/>
          <w:szCs w:val="24"/>
        </w:rPr>
        <w:t>April</w:t>
      </w:r>
      <w:r w:rsidRPr="009E731B">
        <w:rPr>
          <w:rFonts w:ascii="Tahoma" w:hAnsi="Tahoma" w:cs="Tahoma"/>
          <w:sz w:val="24"/>
          <w:szCs w:val="24"/>
        </w:rPr>
        <w:t>, 202</w:t>
      </w:r>
      <w:r w:rsidR="00FF3ED9">
        <w:rPr>
          <w:rFonts w:ascii="Tahoma" w:hAnsi="Tahoma" w:cs="Tahoma"/>
          <w:sz w:val="24"/>
          <w:szCs w:val="24"/>
        </w:rPr>
        <w:t>5</w:t>
      </w:r>
      <w:r w:rsidRPr="009E731B">
        <w:rPr>
          <w:rFonts w:ascii="Tahoma" w:hAnsi="Tahoma" w:cs="Tahoma"/>
          <w:sz w:val="24"/>
          <w:szCs w:val="24"/>
        </w:rPr>
        <w:t xml:space="preserve"> during the later part of early rainy season.  Seeds were sown at the rate of one seed per hole at 2cm deep; a total of three seeds per polythene bags were planted to give three stands. </w:t>
      </w:r>
      <w:r>
        <w:rPr>
          <w:rFonts w:ascii="Tahoma" w:hAnsi="Tahoma" w:cs="Tahoma"/>
          <w:sz w:val="24"/>
          <w:szCs w:val="24"/>
        </w:rPr>
        <w:t xml:space="preserve">Five </w:t>
      </w:r>
      <w:r w:rsidRPr="009E731B">
        <w:rPr>
          <w:rFonts w:ascii="Tahoma" w:hAnsi="Tahoma" w:cs="Tahoma"/>
          <w:sz w:val="24"/>
          <w:szCs w:val="24"/>
        </w:rPr>
        <w:t xml:space="preserve">litres </w:t>
      </w:r>
      <w:r>
        <w:rPr>
          <w:rFonts w:ascii="Tahoma" w:hAnsi="Tahoma" w:cs="Tahoma"/>
          <w:sz w:val="24"/>
          <w:szCs w:val="24"/>
        </w:rPr>
        <w:t>buckets</w:t>
      </w:r>
      <w:r w:rsidRPr="009E731B">
        <w:rPr>
          <w:rFonts w:ascii="Tahoma" w:hAnsi="Tahoma" w:cs="Tahoma"/>
          <w:sz w:val="24"/>
          <w:szCs w:val="24"/>
        </w:rPr>
        <w:t xml:space="preserve"> capacity were used, properly perforated to allow drainage. They were filled with</w:t>
      </w:r>
      <w:r>
        <w:rPr>
          <w:rFonts w:ascii="Tahoma" w:hAnsi="Tahoma" w:cs="Tahoma"/>
          <w:sz w:val="24"/>
          <w:szCs w:val="24"/>
        </w:rPr>
        <w:t xml:space="preserve"> soil</w:t>
      </w:r>
      <w:r w:rsidRPr="009E731B">
        <w:rPr>
          <w:rFonts w:ascii="Tahoma" w:hAnsi="Tahoma" w:cs="Tahoma"/>
          <w:sz w:val="24"/>
          <w:szCs w:val="24"/>
        </w:rPr>
        <w:t xml:space="preserve"> </w:t>
      </w:r>
      <w:r>
        <w:rPr>
          <w:rFonts w:ascii="Tahoma" w:hAnsi="Tahoma" w:cs="Tahoma"/>
          <w:sz w:val="24"/>
          <w:szCs w:val="24"/>
        </w:rPr>
        <w:t>¾ size of the buckets</w:t>
      </w:r>
      <w:r w:rsidRPr="009E731B">
        <w:rPr>
          <w:rFonts w:ascii="Tahoma" w:hAnsi="Tahoma" w:cs="Tahoma"/>
          <w:sz w:val="24"/>
          <w:szCs w:val="24"/>
        </w:rPr>
        <w:t xml:space="preserve"> s</w:t>
      </w:r>
      <w:r>
        <w:rPr>
          <w:rFonts w:ascii="Tahoma" w:hAnsi="Tahoma" w:cs="Tahoma"/>
          <w:sz w:val="24"/>
          <w:szCs w:val="24"/>
        </w:rPr>
        <w:t>ize</w:t>
      </w:r>
      <w:r w:rsidRPr="009E731B">
        <w:rPr>
          <w:rFonts w:ascii="Tahoma" w:hAnsi="Tahoma" w:cs="Tahoma"/>
          <w:sz w:val="24"/>
          <w:szCs w:val="24"/>
        </w:rPr>
        <w:t>.</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3.1.6 Agronomic practices</w:t>
      </w:r>
    </w:p>
    <w:p w:rsidR="008A4C90" w:rsidRPr="009E731B" w:rsidRDefault="008A4C90" w:rsidP="009477FA">
      <w:pPr>
        <w:spacing w:line="480" w:lineRule="auto"/>
        <w:ind w:left="360" w:firstLine="360"/>
        <w:jc w:val="both"/>
        <w:rPr>
          <w:rFonts w:ascii="Tahoma" w:hAnsi="Tahoma" w:cs="Tahoma"/>
          <w:sz w:val="24"/>
          <w:szCs w:val="24"/>
        </w:rPr>
      </w:pPr>
      <w:r w:rsidRPr="009E731B">
        <w:rPr>
          <w:rFonts w:ascii="Tahoma" w:hAnsi="Tahoma" w:cs="Tahoma"/>
          <w:sz w:val="24"/>
          <w:szCs w:val="24"/>
        </w:rPr>
        <w:t xml:space="preserve">Weeding was done manually by hand pulling weed, plants were irrigated using watering can once in a day for the first week and later followed by every two (2) days interval to avoid water logging. </w:t>
      </w:r>
    </w:p>
    <w:p w:rsidR="008A4C90" w:rsidRPr="009E731B" w:rsidRDefault="008A4C90" w:rsidP="008A4C90">
      <w:pPr>
        <w:ind w:left="360" w:hanging="360"/>
        <w:jc w:val="both"/>
        <w:rPr>
          <w:rFonts w:ascii="Tahoma" w:hAnsi="Tahoma" w:cs="Tahoma"/>
          <w:b/>
          <w:sz w:val="24"/>
          <w:szCs w:val="24"/>
        </w:rPr>
      </w:pPr>
      <w:r w:rsidRPr="009E731B">
        <w:rPr>
          <w:rFonts w:ascii="Tahoma" w:hAnsi="Tahoma" w:cs="Tahoma"/>
          <w:b/>
          <w:sz w:val="24"/>
          <w:szCs w:val="24"/>
        </w:rPr>
        <w:t>3.1.7 Data Collection</w:t>
      </w:r>
    </w:p>
    <w:p w:rsidR="008A4C90" w:rsidRPr="009E731B" w:rsidRDefault="008A4C90" w:rsidP="009477FA">
      <w:pPr>
        <w:spacing w:line="480" w:lineRule="auto"/>
        <w:ind w:left="360" w:firstLine="360"/>
        <w:jc w:val="both"/>
        <w:rPr>
          <w:rFonts w:ascii="Tahoma" w:eastAsia="Times New Roman" w:hAnsi="Tahoma" w:cs="Tahoma"/>
          <w:b/>
          <w:sz w:val="24"/>
          <w:szCs w:val="24"/>
        </w:rPr>
      </w:pPr>
      <w:r w:rsidRPr="009E731B">
        <w:rPr>
          <w:rFonts w:ascii="Tahoma" w:hAnsi="Tahoma" w:cs="Tahoma"/>
          <w:sz w:val="24"/>
          <w:szCs w:val="24"/>
        </w:rPr>
        <w:t xml:space="preserve">Data were collected on the following parameters: </w:t>
      </w:r>
      <w:r>
        <w:rPr>
          <w:rFonts w:ascii="Tahoma" w:hAnsi="Tahoma" w:cs="Tahoma"/>
          <w:sz w:val="24"/>
          <w:szCs w:val="24"/>
        </w:rPr>
        <w:t>number of seed</w:t>
      </w:r>
      <w:r w:rsidR="009477FA">
        <w:rPr>
          <w:rFonts w:ascii="Tahoma" w:hAnsi="Tahoma" w:cs="Tahoma"/>
          <w:sz w:val="24"/>
          <w:szCs w:val="24"/>
        </w:rPr>
        <w:t>lings</w:t>
      </w:r>
      <w:r>
        <w:rPr>
          <w:rFonts w:ascii="Tahoma" w:hAnsi="Tahoma" w:cs="Tahoma"/>
          <w:sz w:val="24"/>
          <w:szCs w:val="24"/>
        </w:rPr>
        <w:t xml:space="preserve"> </w:t>
      </w:r>
      <w:r w:rsidR="009477FA">
        <w:rPr>
          <w:rFonts w:ascii="Tahoma" w:hAnsi="Tahoma" w:cs="Tahoma"/>
          <w:sz w:val="24"/>
          <w:szCs w:val="24"/>
        </w:rPr>
        <w:t>sprout</w:t>
      </w:r>
      <w:r w:rsidRPr="009E731B">
        <w:rPr>
          <w:rFonts w:ascii="Tahoma" w:hAnsi="Tahoma" w:cs="Tahoma"/>
          <w:sz w:val="24"/>
          <w:szCs w:val="24"/>
        </w:rPr>
        <w:t>,</w:t>
      </w:r>
      <w:r>
        <w:rPr>
          <w:rFonts w:ascii="Tahoma" w:hAnsi="Tahoma" w:cs="Tahoma"/>
          <w:sz w:val="24"/>
          <w:szCs w:val="24"/>
        </w:rPr>
        <w:t xml:space="preserve"> percentage</w:t>
      </w:r>
      <w:r w:rsidR="009477FA">
        <w:rPr>
          <w:rFonts w:ascii="Tahoma" w:hAnsi="Tahoma" w:cs="Tahoma"/>
          <w:sz w:val="24"/>
          <w:szCs w:val="24"/>
        </w:rPr>
        <w:t xml:space="preserve"> sprout</w:t>
      </w:r>
      <w:r>
        <w:rPr>
          <w:rFonts w:ascii="Tahoma" w:hAnsi="Tahoma" w:cs="Tahoma"/>
          <w:sz w:val="24"/>
          <w:szCs w:val="24"/>
        </w:rPr>
        <w:t>,</w:t>
      </w:r>
      <w:r w:rsidRPr="009E731B">
        <w:rPr>
          <w:rFonts w:ascii="Tahoma" w:hAnsi="Tahoma" w:cs="Tahoma"/>
          <w:sz w:val="24"/>
          <w:szCs w:val="24"/>
        </w:rPr>
        <w:t xml:space="preserve"> plant height,</w:t>
      </w:r>
      <w:r>
        <w:rPr>
          <w:rFonts w:ascii="Tahoma" w:hAnsi="Tahoma" w:cs="Tahoma"/>
          <w:sz w:val="24"/>
          <w:szCs w:val="24"/>
        </w:rPr>
        <w:t xml:space="preserve"> stem girth, </w:t>
      </w:r>
      <w:r w:rsidR="009477FA">
        <w:rPr>
          <w:rFonts w:ascii="Tahoma" w:hAnsi="Tahoma" w:cs="Tahoma"/>
          <w:sz w:val="24"/>
          <w:szCs w:val="24"/>
        </w:rPr>
        <w:t>number of leaves per plant</w:t>
      </w:r>
      <w:r w:rsidRPr="009E731B">
        <w:rPr>
          <w:rFonts w:ascii="Tahoma" w:hAnsi="Tahoma" w:cs="Tahoma"/>
          <w:sz w:val="24"/>
          <w:szCs w:val="24"/>
        </w:rPr>
        <w:t xml:space="preserve">. </w:t>
      </w:r>
    </w:p>
    <w:p w:rsidR="008A4C90" w:rsidRPr="009E731B" w:rsidRDefault="008A4C90" w:rsidP="009477FA">
      <w:pPr>
        <w:spacing w:line="480" w:lineRule="auto"/>
        <w:ind w:left="360" w:hanging="360"/>
        <w:jc w:val="both"/>
        <w:rPr>
          <w:rFonts w:ascii="Tahoma" w:hAnsi="Tahoma" w:cs="Tahoma"/>
          <w:sz w:val="24"/>
          <w:szCs w:val="24"/>
        </w:rPr>
      </w:pPr>
      <w:r w:rsidRPr="00D13145">
        <w:rPr>
          <w:rFonts w:ascii="Tahoma" w:hAnsi="Tahoma" w:cs="Tahoma"/>
          <w:sz w:val="24"/>
          <w:szCs w:val="24"/>
        </w:rPr>
        <w:t>i.</w:t>
      </w:r>
      <w:r w:rsidRPr="00D13145">
        <w:rPr>
          <w:rFonts w:ascii="Tahoma" w:hAnsi="Tahoma" w:cs="Tahoma"/>
          <w:sz w:val="24"/>
          <w:szCs w:val="24"/>
        </w:rPr>
        <w:tab/>
        <w:t>Mean Plant height</w:t>
      </w:r>
      <w:r w:rsidR="00D13145">
        <w:rPr>
          <w:rFonts w:ascii="Tahoma" w:hAnsi="Tahoma" w:cs="Tahoma"/>
          <w:sz w:val="24"/>
          <w:szCs w:val="24"/>
        </w:rPr>
        <w:t xml:space="preserve">: </w:t>
      </w:r>
      <w:r w:rsidRPr="009E731B">
        <w:rPr>
          <w:rFonts w:ascii="Tahoma" w:hAnsi="Tahoma" w:cs="Tahoma"/>
          <w:sz w:val="24"/>
          <w:szCs w:val="24"/>
        </w:rPr>
        <w:t>This was taken on the plants from each polythene bag at four weeks after planting using a meter tape. The measurement was taken on each of the plant from the base to the upper most shoot/leaves.</w:t>
      </w:r>
    </w:p>
    <w:p w:rsidR="008A4C90" w:rsidRPr="009E731B" w:rsidRDefault="008A4C90" w:rsidP="008A4C90">
      <w:pPr>
        <w:ind w:left="360" w:hanging="360"/>
        <w:jc w:val="both"/>
        <w:rPr>
          <w:rFonts w:ascii="Tahoma" w:hAnsi="Tahoma" w:cs="Tahoma"/>
          <w:sz w:val="24"/>
          <w:szCs w:val="24"/>
        </w:rPr>
      </w:pPr>
      <w:r w:rsidRPr="009E731B">
        <w:rPr>
          <w:rFonts w:ascii="Tahoma" w:hAnsi="Tahoma" w:cs="Tahoma"/>
          <w:sz w:val="24"/>
          <w:szCs w:val="24"/>
        </w:rPr>
        <w:t>ii. Number of leaves per plant: This was done by counting the leaves on each plant</w:t>
      </w:r>
    </w:p>
    <w:p w:rsidR="008A4C90" w:rsidRPr="009E731B" w:rsidRDefault="008A4C90" w:rsidP="009477FA">
      <w:pPr>
        <w:pStyle w:val="NormalWeb"/>
        <w:spacing w:line="480" w:lineRule="auto"/>
        <w:ind w:left="360" w:hanging="360"/>
        <w:jc w:val="both"/>
        <w:rPr>
          <w:rFonts w:ascii="Tahoma" w:hAnsi="Tahoma" w:cs="Tahoma"/>
          <w:spacing w:val="7"/>
        </w:rPr>
      </w:pPr>
      <w:r w:rsidRPr="009E731B">
        <w:rPr>
          <w:rFonts w:ascii="Tahoma" w:hAnsi="Tahoma" w:cs="Tahoma"/>
        </w:rPr>
        <w:lastRenderedPageBreak/>
        <w:t>iii. Stem Girth: This was determined by vernier caliper.</w:t>
      </w:r>
      <w:r w:rsidRPr="009E731B">
        <w:rPr>
          <w:rFonts w:ascii="Tahoma" w:hAnsi="Tahoma" w:cs="Tahoma"/>
          <w:spacing w:val="7"/>
        </w:rPr>
        <w:t>OR, stem diameter was measured five centimeters above ground level using micrometer screw gauge and converted to girth using the following formula:</w:t>
      </w:r>
    </w:p>
    <w:tbl>
      <w:tblPr>
        <w:tblW w:w="5000" w:type="pct"/>
        <w:tblCellSpacing w:w="15" w:type="dxa"/>
        <w:shd w:val="clear" w:color="auto" w:fill="FFFFFF"/>
        <w:tblCellMar>
          <w:top w:w="15" w:type="dxa"/>
          <w:left w:w="15" w:type="dxa"/>
          <w:bottom w:w="15" w:type="dxa"/>
          <w:right w:w="15" w:type="dxa"/>
        </w:tblCellMar>
        <w:tblLook w:val="04A0"/>
      </w:tblPr>
      <w:tblGrid>
        <w:gridCol w:w="8730"/>
      </w:tblGrid>
      <w:tr w:rsidR="008A4C90" w:rsidRPr="009E731B" w:rsidTr="0043014A">
        <w:trPr>
          <w:tblCellSpacing w:w="15" w:type="dxa"/>
        </w:trPr>
        <w:tc>
          <w:tcPr>
            <w:tcW w:w="0" w:type="auto"/>
            <w:shd w:val="clear" w:color="auto" w:fill="FFFFFF"/>
            <w:vAlign w:val="center"/>
            <w:hideMark/>
          </w:tcPr>
          <w:p w:rsidR="008A4C90" w:rsidRPr="009E731B" w:rsidRDefault="008A4C90" w:rsidP="0043014A">
            <w:pPr>
              <w:ind w:left="360" w:hanging="360"/>
              <w:rPr>
                <w:rFonts w:ascii="Tahoma" w:eastAsia="Times New Roman" w:hAnsi="Tahoma" w:cs="Tahoma"/>
                <w:spacing w:val="7"/>
                <w:sz w:val="24"/>
                <w:szCs w:val="24"/>
              </w:rPr>
            </w:pPr>
          </w:p>
        </w:tc>
      </w:tr>
    </w:tbl>
    <w:p w:rsidR="008A4C90" w:rsidRPr="009E731B" w:rsidRDefault="008A4C90" w:rsidP="008A4C90">
      <w:pPr>
        <w:jc w:val="both"/>
        <w:rPr>
          <w:rFonts w:ascii="Tahoma" w:eastAsia="Times New Roman" w:hAnsi="Tahoma" w:cs="Tahoma"/>
          <w:spacing w:val="7"/>
          <w:sz w:val="24"/>
          <w:szCs w:val="24"/>
        </w:rPr>
      </w:pPr>
      <w:r w:rsidRPr="009E731B">
        <w:rPr>
          <w:rFonts w:ascii="Tahoma" w:eastAsia="Times New Roman" w:hAnsi="Tahoma" w:cs="Tahoma"/>
          <w:spacing w:val="7"/>
          <w:sz w:val="24"/>
          <w:szCs w:val="24"/>
        </w:rPr>
        <w:t>where, G is the stem girth, D is the stem diameter and π is a constant (π = 22/7).</w:t>
      </w:r>
    </w:p>
    <w:p w:rsidR="008A4C90" w:rsidRPr="009E731B" w:rsidRDefault="008A4C90" w:rsidP="008A4C90">
      <w:pPr>
        <w:ind w:left="360" w:hanging="360"/>
        <w:jc w:val="both"/>
        <w:rPr>
          <w:rFonts w:ascii="Tahoma" w:hAnsi="Tahoma" w:cs="Tahoma"/>
          <w:b/>
          <w:bCs/>
          <w:sz w:val="24"/>
          <w:szCs w:val="24"/>
        </w:rPr>
      </w:pPr>
      <w:r w:rsidRPr="009E731B">
        <w:rPr>
          <w:rFonts w:ascii="Tahoma" w:hAnsi="Tahoma" w:cs="Tahoma"/>
          <w:b/>
          <w:bCs/>
          <w:sz w:val="24"/>
          <w:szCs w:val="24"/>
        </w:rPr>
        <w:t>3.1.8   DATA ANALYSIS</w:t>
      </w:r>
    </w:p>
    <w:p w:rsidR="008A4C90" w:rsidRPr="009E731B" w:rsidRDefault="008A4C90" w:rsidP="009477FA">
      <w:pPr>
        <w:spacing w:line="480" w:lineRule="auto"/>
        <w:ind w:left="360" w:hanging="360"/>
        <w:jc w:val="both"/>
        <w:rPr>
          <w:rFonts w:ascii="Tahoma" w:hAnsi="Tahoma" w:cs="Tahoma"/>
          <w:sz w:val="24"/>
          <w:szCs w:val="24"/>
        </w:rPr>
      </w:pPr>
      <w:r w:rsidRPr="009E731B">
        <w:rPr>
          <w:rFonts w:ascii="Tahoma" w:hAnsi="Tahoma" w:cs="Tahoma"/>
          <w:sz w:val="24"/>
          <w:szCs w:val="24"/>
        </w:rPr>
        <w:t>All data collected were subjected to Analysis of Variance (ANOVA). The analysis was done</w:t>
      </w:r>
      <w:r>
        <w:rPr>
          <w:rFonts w:ascii="Tahoma" w:hAnsi="Tahoma" w:cs="Tahoma"/>
          <w:sz w:val="24"/>
          <w:szCs w:val="24"/>
        </w:rPr>
        <w:t xml:space="preserve"> </w:t>
      </w:r>
      <w:r w:rsidRPr="009E731B">
        <w:rPr>
          <w:rFonts w:ascii="Tahoma" w:hAnsi="Tahoma" w:cs="Tahoma"/>
          <w:sz w:val="24"/>
          <w:szCs w:val="24"/>
        </w:rPr>
        <w:t>according to the completely randomized block design using SPSS analytical Software. OR</w:t>
      </w:r>
      <w:r>
        <w:rPr>
          <w:rFonts w:ascii="Tahoma" w:hAnsi="Tahoma" w:cs="Tahoma"/>
          <w:sz w:val="24"/>
          <w:szCs w:val="24"/>
        </w:rPr>
        <w:t xml:space="preserve"> </w:t>
      </w:r>
      <w:r w:rsidRPr="009E731B">
        <w:rPr>
          <w:rFonts w:ascii="Tahoma" w:hAnsi="Tahoma" w:cs="Tahoma"/>
          <w:sz w:val="24"/>
          <w:szCs w:val="24"/>
        </w:rPr>
        <w:t>All data collected were subjected to analysis of variance using the procedure GLM of SAS (SAS Institute, 2010). Where there was significant F-test, treatment means were separated using the Least Significant Difference (LSD) test at 5% probability level.</w:t>
      </w:r>
    </w:p>
    <w:p w:rsidR="008A4C90" w:rsidRPr="009E731B" w:rsidRDefault="008A4C90" w:rsidP="009477FA">
      <w:pPr>
        <w:spacing w:line="480" w:lineRule="auto"/>
        <w:ind w:left="2160" w:firstLine="720"/>
        <w:jc w:val="both"/>
        <w:rPr>
          <w:rFonts w:ascii="Tahoma" w:eastAsia="Times New Roman" w:hAnsi="Tahoma" w:cs="Tahoma"/>
          <w:b/>
          <w:sz w:val="24"/>
          <w:szCs w:val="24"/>
        </w:rPr>
      </w:pPr>
    </w:p>
    <w:p w:rsidR="008A4C90" w:rsidRDefault="008A4C90"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Default="00016F1A" w:rsidP="00281054">
      <w:pPr>
        <w:jc w:val="both"/>
        <w:rPr>
          <w:rFonts w:ascii="Tahoma" w:eastAsia="Times New Roman" w:hAnsi="Tahoma" w:cs="Tahoma"/>
          <w:b/>
          <w:sz w:val="24"/>
          <w:szCs w:val="24"/>
        </w:rPr>
      </w:pPr>
    </w:p>
    <w:p w:rsidR="00016F1A" w:rsidRDefault="00016F1A" w:rsidP="008A4C90">
      <w:pPr>
        <w:ind w:left="2160" w:firstLine="720"/>
        <w:jc w:val="both"/>
        <w:rPr>
          <w:rFonts w:ascii="Tahoma" w:eastAsia="Times New Roman" w:hAnsi="Tahoma" w:cs="Tahoma"/>
          <w:b/>
          <w:sz w:val="24"/>
          <w:szCs w:val="24"/>
        </w:rPr>
      </w:pPr>
    </w:p>
    <w:p w:rsidR="00016F1A" w:rsidRPr="00614886" w:rsidRDefault="00016F1A" w:rsidP="00016F1A">
      <w:pPr>
        <w:spacing w:line="480" w:lineRule="auto"/>
        <w:ind w:left="2880" w:firstLine="720"/>
        <w:jc w:val="both"/>
        <w:rPr>
          <w:rFonts w:ascii="Times New Roman" w:hAnsi="Times New Roman" w:cs="Times New Roman"/>
          <w:b/>
          <w:caps/>
          <w:sz w:val="24"/>
          <w:szCs w:val="24"/>
        </w:rPr>
      </w:pPr>
      <w:r>
        <w:rPr>
          <w:rFonts w:ascii="Times New Roman" w:hAnsi="Times New Roman" w:cs="Times New Roman"/>
          <w:b/>
          <w:sz w:val="24"/>
          <w:szCs w:val="24"/>
        </w:rPr>
        <w:lastRenderedPageBreak/>
        <w:t xml:space="preserve">   </w:t>
      </w:r>
      <w:r w:rsidRPr="00614886">
        <w:rPr>
          <w:rFonts w:ascii="Times New Roman" w:hAnsi="Times New Roman" w:cs="Times New Roman"/>
          <w:b/>
          <w:sz w:val="24"/>
          <w:szCs w:val="24"/>
        </w:rPr>
        <w:t>CHAPTER FOUR</w:t>
      </w:r>
    </w:p>
    <w:p w:rsidR="00016F1A" w:rsidRPr="00F85BBC" w:rsidRDefault="00016F1A" w:rsidP="00016F1A">
      <w:pPr>
        <w:spacing w:line="480" w:lineRule="auto"/>
        <w:jc w:val="both"/>
        <w:rPr>
          <w:rFonts w:ascii="Times New Roman" w:hAnsi="Times New Roman" w:cs="Times New Roman"/>
          <w:caps/>
          <w:sz w:val="24"/>
          <w:szCs w:val="24"/>
        </w:rPr>
      </w:pPr>
      <w:r w:rsidRPr="005B7084">
        <w:rPr>
          <w:rFonts w:ascii="Times New Roman" w:hAnsi="Times New Roman" w:cs="Times New Roman"/>
          <w:b/>
          <w:sz w:val="24"/>
          <w:szCs w:val="24"/>
        </w:rPr>
        <w:t>4.0</w:t>
      </w:r>
      <w:r w:rsidRPr="00F85BBC">
        <w:rPr>
          <w:rFonts w:ascii="Times New Roman" w:hAnsi="Times New Roman" w:cs="Times New Roman"/>
          <w:sz w:val="24"/>
          <w:szCs w:val="24"/>
        </w:rPr>
        <w:t xml:space="preserve"> </w:t>
      </w:r>
      <w:r w:rsidRPr="00F85BBC">
        <w:rPr>
          <w:rFonts w:ascii="Times New Roman" w:hAnsi="Times New Roman" w:cs="Times New Roman"/>
          <w:sz w:val="24"/>
          <w:szCs w:val="24"/>
        </w:rPr>
        <w:tab/>
      </w:r>
      <w:r w:rsidRPr="00F85BBC">
        <w:rPr>
          <w:rFonts w:ascii="Times New Roman" w:hAnsi="Times New Roman" w:cs="Times New Roman"/>
          <w:sz w:val="24"/>
          <w:szCs w:val="24"/>
        </w:rPr>
        <w:tab/>
      </w:r>
      <w:r w:rsidRPr="00F85BBC">
        <w:rPr>
          <w:rFonts w:ascii="Times New Roman" w:hAnsi="Times New Roman" w:cs="Times New Roman"/>
          <w:sz w:val="24"/>
          <w:szCs w:val="24"/>
        </w:rPr>
        <w:tab/>
      </w:r>
      <w:r w:rsidRPr="00F85BBC">
        <w:rPr>
          <w:rFonts w:ascii="Times New Roman" w:hAnsi="Times New Roman" w:cs="Times New Roman"/>
          <w:sz w:val="24"/>
          <w:szCs w:val="24"/>
        </w:rPr>
        <w:tab/>
      </w:r>
      <w:r>
        <w:rPr>
          <w:rFonts w:ascii="Times New Roman" w:hAnsi="Times New Roman" w:cs="Times New Roman"/>
          <w:sz w:val="24"/>
          <w:szCs w:val="24"/>
        </w:rPr>
        <w:t xml:space="preserve">             </w:t>
      </w:r>
      <w:r w:rsidRPr="00614886">
        <w:rPr>
          <w:rFonts w:ascii="Times New Roman" w:hAnsi="Times New Roman" w:cs="Times New Roman"/>
          <w:b/>
          <w:sz w:val="24"/>
          <w:szCs w:val="24"/>
        </w:rPr>
        <w:t>Results and Discussion</w:t>
      </w:r>
    </w:p>
    <w:p w:rsidR="00016F1A" w:rsidRPr="00614886" w:rsidRDefault="00016F1A" w:rsidP="00016F1A">
      <w:pPr>
        <w:spacing w:line="480" w:lineRule="auto"/>
        <w:jc w:val="both"/>
        <w:rPr>
          <w:rFonts w:ascii="Times New Roman" w:hAnsi="Times New Roman" w:cs="Times New Roman"/>
          <w:b/>
          <w:caps/>
          <w:sz w:val="24"/>
          <w:szCs w:val="24"/>
        </w:rPr>
      </w:pPr>
      <w:r w:rsidRPr="00614886">
        <w:rPr>
          <w:rFonts w:ascii="Times New Roman" w:hAnsi="Times New Roman" w:cs="Times New Roman"/>
          <w:b/>
          <w:sz w:val="24"/>
          <w:szCs w:val="24"/>
        </w:rPr>
        <w:t>4.1</w:t>
      </w:r>
      <w:r w:rsidRPr="00614886">
        <w:rPr>
          <w:rFonts w:ascii="Times New Roman" w:hAnsi="Times New Roman" w:cs="Times New Roman"/>
          <w:b/>
          <w:sz w:val="24"/>
          <w:szCs w:val="24"/>
        </w:rPr>
        <w:tab/>
        <w:t>Results</w:t>
      </w: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E</w:t>
      </w:r>
      <w:r w:rsidRPr="00F85BBC">
        <w:rPr>
          <w:rFonts w:ascii="Times New Roman" w:hAnsi="Times New Roman" w:cs="Times New Roman"/>
          <w:sz w:val="24"/>
          <w:szCs w:val="24"/>
        </w:rPr>
        <w:t xml:space="preserve">ffects of poultry droppings on </w:t>
      </w:r>
      <w:r>
        <w:rPr>
          <w:rFonts w:ascii="Times New Roman" w:hAnsi="Times New Roman" w:cs="Times New Roman"/>
          <w:sz w:val="24"/>
          <w:szCs w:val="24"/>
        </w:rPr>
        <w:t>potato</w:t>
      </w:r>
      <w:r w:rsidRPr="00F85BBC">
        <w:rPr>
          <w:rFonts w:ascii="Times New Roman" w:hAnsi="Times New Roman" w:cs="Times New Roman"/>
          <w:sz w:val="24"/>
          <w:szCs w:val="24"/>
        </w:rPr>
        <w:t xml:space="preserve"> (</w:t>
      </w:r>
      <w:r>
        <w:rPr>
          <w:rFonts w:ascii="Times New Roman" w:hAnsi="Times New Roman" w:cs="Times New Roman"/>
          <w:sz w:val="24"/>
          <w:szCs w:val="24"/>
        </w:rPr>
        <w:t>Solanum tuberosum</w:t>
      </w:r>
      <w:r w:rsidRPr="00F85BBC">
        <w:rPr>
          <w:rFonts w:ascii="Times New Roman" w:hAnsi="Times New Roman" w:cs="Times New Roman"/>
          <w:sz w:val="24"/>
          <w:szCs w:val="24"/>
        </w:rPr>
        <w:t xml:space="preserve">) in </w:t>
      </w:r>
      <w:r>
        <w:rPr>
          <w:rFonts w:ascii="Times New Roman" w:hAnsi="Times New Roman" w:cs="Times New Roman"/>
          <w:sz w:val="24"/>
          <w:szCs w:val="24"/>
        </w:rPr>
        <w:t>S</w:t>
      </w:r>
      <w:r w:rsidRPr="00F85BBC">
        <w:rPr>
          <w:rFonts w:ascii="Times New Roman" w:hAnsi="Times New Roman" w:cs="Times New Roman"/>
          <w:sz w:val="24"/>
          <w:szCs w:val="24"/>
        </w:rPr>
        <w:t xml:space="preserve">outhern </w:t>
      </w:r>
      <w:r>
        <w:rPr>
          <w:rFonts w:ascii="Times New Roman" w:hAnsi="Times New Roman" w:cs="Times New Roman"/>
          <w:sz w:val="24"/>
          <w:szCs w:val="24"/>
        </w:rPr>
        <w:t>G</w:t>
      </w:r>
      <w:r w:rsidRPr="00F85BBC">
        <w:rPr>
          <w:rFonts w:ascii="Times New Roman" w:hAnsi="Times New Roman" w:cs="Times New Roman"/>
          <w:sz w:val="24"/>
          <w:szCs w:val="24"/>
        </w:rPr>
        <w:t xml:space="preserve">uinea </w:t>
      </w:r>
      <w:r>
        <w:rPr>
          <w:rFonts w:ascii="Times New Roman" w:hAnsi="Times New Roman" w:cs="Times New Roman"/>
          <w:sz w:val="24"/>
          <w:szCs w:val="24"/>
        </w:rPr>
        <w:t>S</w:t>
      </w:r>
      <w:r w:rsidRPr="00F85BBC">
        <w:rPr>
          <w:rFonts w:ascii="Times New Roman" w:hAnsi="Times New Roman" w:cs="Times New Roman"/>
          <w:sz w:val="24"/>
          <w:szCs w:val="24"/>
        </w:rPr>
        <w:t xml:space="preserve">avanna of </w:t>
      </w:r>
      <w:r>
        <w:rPr>
          <w:rFonts w:ascii="Times New Roman" w:hAnsi="Times New Roman" w:cs="Times New Roman"/>
          <w:sz w:val="24"/>
          <w:szCs w:val="24"/>
        </w:rPr>
        <w:t>N</w:t>
      </w:r>
      <w:r w:rsidRPr="00F85BBC">
        <w:rPr>
          <w:rFonts w:ascii="Times New Roman" w:hAnsi="Times New Roman" w:cs="Times New Roman"/>
          <w:sz w:val="24"/>
          <w:szCs w:val="24"/>
        </w:rPr>
        <w:t>igeria.</w:t>
      </w:r>
    </w:p>
    <w:p w:rsidR="00016F1A" w:rsidRPr="00F85BBC" w:rsidRDefault="00016F1A" w:rsidP="00016F1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4.2 </w:t>
      </w:r>
      <w:r w:rsidRPr="00F85BBC">
        <w:rPr>
          <w:rFonts w:ascii="Times New Roman" w:hAnsi="Times New Roman" w:cs="Times New Roman"/>
          <w:sz w:val="24"/>
          <w:szCs w:val="24"/>
        </w:rPr>
        <w:tab/>
      </w:r>
      <w:r>
        <w:rPr>
          <w:rFonts w:ascii="Times New Roman" w:hAnsi="Times New Roman" w:cs="Times New Roman"/>
          <w:sz w:val="24"/>
          <w:szCs w:val="24"/>
        </w:rPr>
        <w:t>A</w:t>
      </w:r>
      <w:r w:rsidRPr="00F85BBC">
        <w:rPr>
          <w:rFonts w:ascii="Times New Roman" w:hAnsi="Times New Roman" w:cs="Times New Roman"/>
          <w:sz w:val="24"/>
          <w:szCs w:val="24"/>
        </w:rPr>
        <w:t xml:space="preserve">nalysis of data </w:t>
      </w: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Pr="00F85BBC" w:rsidRDefault="00016F1A" w:rsidP="00016F1A">
      <w:pPr>
        <w:spacing w:line="480" w:lineRule="auto"/>
        <w:jc w:val="both"/>
        <w:rPr>
          <w:rFonts w:ascii="Times New Roman" w:hAnsi="Times New Roman" w:cs="Times New Roman"/>
          <w:caps/>
          <w:sz w:val="24"/>
          <w:szCs w:val="24"/>
        </w:rPr>
      </w:pPr>
    </w:p>
    <w:p w:rsidR="00016F1A" w:rsidRDefault="00016F1A" w:rsidP="00016F1A">
      <w:pPr>
        <w:spacing w:line="480" w:lineRule="auto"/>
        <w:jc w:val="both"/>
        <w:rPr>
          <w:rFonts w:ascii="Times New Roman" w:hAnsi="Times New Roman" w:cs="Times New Roman"/>
          <w:sz w:val="24"/>
          <w:szCs w:val="24"/>
        </w:rPr>
      </w:pPr>
      <w:r w:rsidRPr="00F85BBC">
        <w:rPr>
          <w:rFonts w:ascii="Times New Roman" w:hAnsi="Times New Roman" w:cs="Times New Roman"/>
          <w:sz w:val="24"/>
          <w:szCs w:val="24"/>
        </w:rPr>
        <w:lastRenderedPageBreak/>
        <w:t xml:space="preserve"> </w:t>
      </w:r>
    </w:p>
    <w:p w:rsidR="00016F1A" w:rsidRDefault="00016F1A" w:rsidP="00016F1A">
      <w:pPr>
        <w:spacing w:line="480" w:lineRule="auto"/>
        <w:jc w:val="both"/>
        <w:rPr>
          <w:rFonts w:ascii="Times New Roman" w:hAnsi="Times New Roman" w:cs="Times New Roman"/>
          <w:sz w:val="24"/>
          <w:szCs w:val="24"/>
        </w:rPr>
      </w:pP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AD106E">
        <w:rPr>
          <w:rFonts w:ascii="Times New Roman" w:hAnsi="Times New Roman" w:cs="Times New Roman"/>
          <w:sz w:val="24"/>
          <w:szCs w:val="24"/>
        </w:rPr>
        <w:t>1</w:t>
      </w:r>
      <w:r w:rsidRPr="00F85BBC">
        <w:rPr>
          <w:rFonts w:ascii="Times New Roman" w:hAnsi="Times New Roman" w:cs="Times New Roman"/>
          <w:sz w:val="24"/>
          <w:szCs w:val="24"/>
        </w:rPr>
        <w:t xml:space="preserve">:  </w:t>
      </w:r>
      <w:r>
        <w:rPr>
          <w:rFonts w:ascii="Times New Roman" w:hAnsi="Times New Roman" w:cs="Times New Roman"/>
          <w:sz w:val="24"/>
          <w:szCs w:val="24"/>
        </w:rPr>
        <w:t>E</w:t>
      </w:r>
      <w:r w:rsidRPr="00F85BBC">
        <w:rPr>
          <w:rFonts w:ascii="Times New Roman" w:hAnsi="Times New Roman" w:cs="Times New Roman"/>
          <w:sz w:val="24"/>
          <w:szCs w:val="24"/>
        </w:rPr>
        <w:t>ffect</w:t>
      </w:r>
      <w:r>
        <w:rPr>
          <w:rFonts w:ascii="Times New Roman" w:hAnsi="Times New Roman" w:cs="Times New Roman"/>
          <w:sz w:val="24"/>
          <w:szCs w:val="24"/>
        </w:rPr>
        <w:t xml:space="preserve"> of  </w:t>
      </w:r>
      <w:r w:rsidRPr="00F85BBC">
        <w:rPr>
          <w:rFonts w:ascii="Times New Roman" w:hAnsi="Times New Roman" w:cs="Times New Roman"/>
          <w:sz w:val="24"/>
          <w:szCs w:val="24"/>
        </w:rPr>
        <w:t xml:space="preserve">poultry droppings on </w:t>
      </w:r>
      <w:r>
        <w:rPr>
          <w:rFonts w:ascii="Times New Roman" w:hAnsi="Times New Roman" w:cs="Times New Roman"/>
          <w:sz w:val="24"/>
          <w:szCs w:val="24"/>
        </w:rPr>
        <w:t>Potato</w:t>
      </w:r>
      <w:r w:rsidRPr="00F85BBC">
        <w:rPr>
          <w:rFonts w:ascii="Times New Roman" w:hAnsi="Times New Roman" w:cs="Times New Roman"/>
          <w:sz w:val="24"/>
          <w:szCs w:val="24"/>
        </w:rPr>
        <w:t xml:space="preserve"> </w:t>
      </w:r>
      <w:r>
        <w:rPr>
          <w:rFonts w:ascii="Times New Roman" w:hAnsi="Times New Roman" w:cs="Times New Roman"/>
          <w:sz w:val="24"/>
          <w:szCs w:val="24"/>
        </w:rPr>
        <w:t>Sprouting Percentage</w:t>
      </w:r>
      <w:r w:rsidRPr="00F85BBC">
        <w:rPr>
          <w:rFonts w:ascii="Times New Roman" w:hAnsi="Times New Roman" w:cs="Times New Roman"/>
          <w:sz w:val="24"/>
          <w:szCs w:val="24"/>
        </w:rPr>
        <w:t>.</w:t>
      </w:r>
    </w:p>
    <w:p w:rsidR="00016F1A" w:rsidRDefault="00016F1A" w:rsidP="00016F1A">
      <w:pPr>
        <w:spacing w:line="480" w:lineRule="auto"/>
        <w:jc w:val="both"/>
        <w:rPr>
          <w:rFonts w:ascii="Times New Roman" w:hAnsi="Times New Roman" w:cs="Times New Roman"/>
          <w:sz w:val="24"/>
          <w:szCs w:val="24"/>
        </w:rPr>
      </w:pPr>
    </w:p>
    <w:p w:rsidR="00016F1A" w:rsidRDefault="00016F1A" w:rsidP="00016F1A">
      <w:pPr>
        <w:spacing w:line="480" w:lineRule="auto"/>
        <w:jc w:val="both"/>
        <w:rPr>
          <w:rFonts w:ascii="Times New Roman" w:hAnsi="Times New Roman" w:cs="Times New Roman"/>
          <w:sz w:val="24"/>
          <w:szCs w:val="24"/>
        </w:rPr>
      </w:pPr>
    </w:p>
    <w:tbl>
      <w:tblPr>
        <w:tblStyle w:val="TableGrid"/>
        <w:tblW w:w="9480" w:type="dxa"/>
        <w:tblLook w:val="04A0"/>
      </w:tblPr>
      <w:tblGrid>
        <w:gridCol w:w="3600"/>
        <w:gridCol w:w="3780"/>
        <w:gridCol w:w="1305"/>
        <w:gridCol w:w="795"/>
      </w:tblGrid>
      <w:tr w:rsidR="00016F1A" w:rsidRPr="00F85BBC" w:rsidTr="00CF5C56">
        <w:trPr>
          <w:gridAfter w:val="1"/>
          <w:wAfter w:w="795" w:type="dxa"/>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Emergence Percentage at 4 Weeks After Sowing ( WAS)</w:t>
            </w:r>
          </w:p>
          <w:p w:rsidR="00016F1A" w:rsidRPr="00F85BBC" w:rsidRDefault="00016F1A" w:rsidP="0043014A">
            <w:pPr>
              <w:spacing w:line="480" w:lineRule="auto"/>
              <w:jc w:val="both"/>
              <w:rPr>
                <w:rFonts w:ascii="Times New Roman" w:hAnsi="Times New Roman" w:cs="Times New Roman"/>
                <w:caps/>
                <w:sz w:val="24"/>
                <w:szCs w:val="24"/>
              </w:rPr>
            </w:pPr>
          </w:p>
        </w:tc>
        <w:tc>
          <w:tcPr>
            <w:tcW w:w="1305" w:type="dxa"/>
            <w:vMerge w:val="restart"/>
            <w:tcBorders>
              <w:top w:val="nil"/>
              <w:right w:val="nil"/>
            </w:tcBorders>
          </w:tcPr>
          <w:p w:rsidR="00016F1A" w:rsidRPr="00F85BBC" w:rsidRDefault="00016F1A" w:rsidP="0043014A">
            <w:pPr>
              <w:spacing w:line="480" w:lineRule="auto"/>
              <w:jc w:val="both"/>
              <w:rPr>
                <w:rFonts w:ascii="Times New Roman" w:hAnsi="Times New Roman" w:cs="Times New Roman"/>
                <w:caps/>
                <w:sz w:val="24"/>
                <w:szCs w:val="24"/>
              </w:rPr>
            </w:pPr>
          </w:p>
        </w:tc>
      </w:tr>
      <w:tr w:rsidR="00016F1A" w:rsidRPr="00F85BBC" w:rsidTr="00CF5C56">
        <w:trPr>
          <w:trHeight w:val="1134"/>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poultry droppings (g)</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20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30</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54</w:t>
            </w:r>
            <w:r w:rsidRPr="00F85BBC">
              <w:rPr>
                <w:rFonts w:ascii="Times New Roman" w:hAnsi="Times New Roman" w:cs="Times New Roman"/>
                <w:sz w:val="24"/>
                <w:szCs w:val="24"/>
              </w:rPr>
              <w:t>.</w:t>
            </w:r>
            <w:r>
              <w:rPr>
                <w:rFonts w:ascii="Times New Roman" w:hAnsi="Times New Roman" w:cs="Times New Roman"/>
                <w:sz w:val="24"/>
                <w:szCs w:val="24"/>
              </w:rPr>
              <w:t>67a</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63</w:t>
            </w:r>
            <w:r w:rsidRPr="00F85BBC">
              <w:rPr>
                <w:rFonts w:ascii="Times New Roman" w:hAnsi="Times New Roman" w:cs="Times New Roman"/>
                <w:sz w:val="24"/>
                <w:szCs w:val="24"/>
              </w:rPr>
              <w:t>.</w:t>
            </w:r>
            <w:r>
              <w:rPr>
                <w:rFonts w:ascii="Times New Roman" w:hAnsi="Times New Roman" w:cs="Times New Roman"/>
                <w:sz w:val="24"/>
                <w:szCs w:val="24"/>
              </w:rPr>
              <w:t>33c</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74</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3</w:t>
            </w:r>
            <w:r>
              <w:rPr>
                <w:rFonts w:ascii="Times New Roman" w:hAnsi="Times New Roman" w:cs="Times New Roman"/>
                <w:sz w:val="24"/>
                <w:szCs w:val="24"/>
              </w:rPr>
              <w:t>b</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82</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3</w:t>
            </w:r>
            <w:r>
              <w:rPr>
                <w:rFonts w:ascii="Times New Roman" w:hAnsi="Times New Roman" w:cs="Times New Roman"/>
                <w:sz w:val="24"/>
                <w:szCs w:val="24"/>
              </w:rPr>
              <w:t>d</w:t>
            </w:r>
          </w:p>
        </w:tc>
        <w:tc>
          <w:tcPr>
            <w:tcW w:w="1305" w:type="dxa"/>
            <w:vMerge/>
            <w:tcBorders>
              <w:right w:val="nil"/>
            </w:tcBorders>
          </w:tcPr>
          <w:p w:rsidR="00016F1A" w:rsidRPr="00F85BBC" w:rsidRDefault="00016F1A" w:rsidP="0043014A">
            <w:pPr>
              <w:spacing w:line="480" w:lineRule="auto"/>
              <w:jc w:val="both"/>
              <w:rPr>
                <w:rFonts w:ascii="Times New Roman" w:hAnsi="Times New Roman" w:cs="Times New Roman"/>
                <w:caps/>
                <w:sz w:val="24"/>
                <w:szCs w:val="24"/>
              </w:rPr>
            </w:pPr>
          </w:p>
        </w:tc>
        <w:tc>
          <w:tcPr>
            <w:tcW w:w="795" w:type="dxa"/>
            <w:tcBorders>
              <w:top w:val="nil"/>
              <w:left w:val="nil"/>
              <w:bottom w:val="single" w:sz="4" w:space="0" w:color="auto"/>
              <w:right w:val="nil"/>
            </w:tcBorders>
            <w:shd w:val="clear" w:color="auto" w:fill="auto"/>
          </w:tcPr>
          <w:p w:rsidR="00016F1A" w:rsidRPr="00F85BBC" w:rsidRDefault="00016F1A" w:rsidP="0043014A">
            <w:pPr>
              <w:rPr>
                <w:rFonts w:ascii="Times New Roman" w:hAnsi="Times New Roman" w:cs="Times New Roman"/>
                <w:sz w:val="24"/>
                <w:szCs w:val="24"/>
              </w:rPr>
            </w:pPr>
          </w:p>
        </w:tc>
      </w:tr>
      <w:tr w:rsidR="00016F1A" w:rsidRPr="00F85BBC" w:rsidTr="00CF5C56">
        <w:trPr>
          <w:gridAfter w:val="1"/>
          <w:wAfter w:w="795" w:type="dxa"/>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se</w:t>
            </w:r>
            <m:oMath>
              <m:r>
                <m:rPr>
                  <m:sty m:val="p"/>
                </m:rPr>
                <w:rPr>
                  <w:rFonts w:ascii="Cambria Math" w:hAnsi="Cambria Math" w:cs="Times New Roman"/>
                  <w:sz w:val="24"/>
                  <w:szCs w:val="24"/>
                </w:rPr>
                <m:t>±</m:t>
              </m:r>
            </m:oMath>
            <w:r w:rsidRPr="00F85BBC">
              <w:rPr>
                <w:rFonts w:ascii="Times New Roman" w:hAnsi="Times New Roman" w:cs="Times New Roman"/>
                <w:sz w:val="24"/>
                <w:szCs w:val="24"/>
              </w:rPr>
              <w:t>0.05</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w:t>
            </w:r>
            <w:r w:rsidRPr="00F85BBC">
              <w:rPr>
                <w:rFonts w:ascii="Times New Roman" w:hAnsi="Times New Roman" w:cs="Times New Roman"/>
                <w:sz w:val="24"/>
                <w:szCs w:val="24"/>
              </w:rPr>
              <w:t>.</w:t>
            </w:r>
            <w:r>
              <w:rPr>
                <w:rFonts w:ascii="Times New Roman" w:hAnsi="Times New Roman" w:cs="Times New Roman"/>
                <w:sz w:val="24"/>
                <w:szCs w:val="24"/>
              </w:rPr>
              <w:t>3</w:t>
            </w:r>
            <w:r w:rsidRPr="00F85BBC">
              <w:rPr>
                <w:rFonts w:ascii="Times New Roman" w:hAnsi="Times New Roman" w:cs="Times New Roman"/>
                <w:sz w:val="24"/>
                <w:szCs w:val="24"/>
              </w:rPr>
              <w:t>8</w:t>
            </w:r>
            <w:r>
              <w:rPr>
                <w:rFonts w:ascii="Times New Roman" w:hAnsi="Times New Roman" w:cs="Times New Roman"/>
                <w:sz w:val="24"/>
                <w:szCs w:val="24"/>
              </w:rPr>
              <w:t>1</w:t>
            </w:r>
          </w:p>
        </w:tc>
        <w:tc>
          <w:tcPr>
            <w:tcW w:w="1305" w:type="dxa"/>
            <w:vMerge/>
            <w:tcBorders>
              <w:bottom w:val="nil"/>
              <w:right w:val="nil"/>
            </w:tcBorders>
          </w:tcPr>
          <w:p w:rsidR="00016F1A" w:rsidRPr="00F85BBC" w:rsidRDefault="00016F1A" w:rsidP="0043014A">
            <w:pPr>
              <w:spacing w:line="480" w:lineRule="auto"/>
              <w:jc w:val="both"/>
              <w:rPr>
                <w:rFonts w:ascii="Times New Roman" w:hAnsi="Times New Roman" w:cs="Times New Roman"/>
                <w:caps/>
                <w:sz w:val="24"/>
                <w:szCs w:val="24"/>
              </w:rPr>
            </w:pPr>
          </w:p>
        </w:tc>
      </w:tr>
    </w:tbl>
    <w:p w:rsidR="00016F1A" w:rsidRDefault="00016F1A" w:rsidP="00016F1A">
      <w:pPr>
        <w:spacing w:line="480" w:lineRule="auto"/>
        <w:jc w:val="both"/>
        <w:rPr>
          <w:rFonts w:ascii="Times New Roman" w:hAnsi="Times New Roman" w:cs="Times New Roman"/>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 xml:space="preserve">able </w:t>
      </w:r>
      <w:r w:rsidR="00C000F4">
        <w:rPr>
          <w:rFonts w:ascii="Times New Roman" w:hAnsi="Times New Roman" w:cs="Times New Roman"/>
          <w:sz w:val="24"/>
          <w:szCs w:val="24"/>
        </w:rPr>
        <w:t>2</w:t>
      </w:r>
      <w:r w:rsidRPr="00F85BBC">
        <w:rPr>
          <w:rFonts w:ascii="Times New Roman" w:hAnsi="Times New Roman" w:cs="Times New Roman"/>
          <w:sz w:val="24"/>
          <w:szCs w:val="24"/>
        </w:rPr>
        <w:t xml:space="preserve">:  </w:t>
      </w:r>
      <w:r>
        <w:rPr>
          <w:rFonts w:ascii="Times New Roman" w:hAnsi="Times New Roman" w:cs="Times New Roman"/>
          <w:sz w:val="24"/>
          <w:szCs w:val="24"/>
        </w:rPr>
        <w:t>E</w:t>
      </w:r>
      <w:r w:rsidRPr="00F85BBC">
        <w:rPr>
          <w:rFonts w:ascii="Times New Roman" w:hAnsi="Times New Roman" w:cs="Times New Roman"/>
          <w:sz w:val="24"/>
          <w:szCs w:val="24"/>
        </w:rPr>
        <w:t>ffect</w:t>
      </w:r>
      <w:r>
        <w:rPr>
          <w:rFonts w:ascii="Times New Roman" w:hAnsi="Times New Roman" w:cs="Times New Roman"/>
          <w:sz w:val="24"/>
          <w:szCs w:val="24"/>
        </w:rPr>
        <w:t xml:space="preserve"> of </w:t>
      </w:r>
      <w:r w:rsidRPr="00F85BBC">
        <w:rPr>
          <w:rFonts w:ascii="Times New Roman" w:hAnsi="Times New Roman" w:cs="Times New Roman"/>
          <w:sz w:val="24"/>
          <w:szCs w:val="24"/>
        </w:rPr>
        <w:t xml:space="preserve"> poultry droppings on </w:t>
      </w:r>
      <w:r w:rsidR="00AD106E">
        <w:rPr>
          <w:rFonts w:ascii="Times New Roman" w:hAnsi="Times New Roman" w:cs="Times New Roman"/>
          <w:sz w:val="24"/>
          <w:szCs w:val="24"/>
        </w:rPr>
        <w:t xml:space="preserve">Potato </w:t>
      </w:r>
      <w:r w:rsidRPr="00F85BBC">
        <w:rPr>
          <w:rFonts w:ascii="Times New Roman" w:hAnsi="Times New Roman" w:cs="Times New Roman"/>
          <w:sz w:val="24"/>
          <w:szCs w:val="24"/>
        </w:rPr>
        <w:t>plant height (cm).</w:t>
      </w:r>
    </w:p>
    <w:tbl>
      <w:tblPr>
        <w:tblStyle w:val="TableGrid"/>
        <w:tblW w:w="0" w:type="auto"/>
        <w:tblInd w:w="558" w:type="dxa"/>
        <w:tblLook w:val="04A0"/>
      </w:tblPr>
      <w:tblGrid>
        <w:gridCol w:w="3440"/>
        <w:gridCol w:w="3590"/>
        <w:gridCol w:w="1268"/>
      </w:tblGrid>
      <w:tr w:rsidR="00016F1A" w:rsidRPr="00F85BBC" w:rsidTr="00CF5C56">
        <w:trPr>
          <w:trHeight w:val="413"/>
        </w:trPr>
        <w:tc>
          <w:tcPr>
            <w:tcW w:w="344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treatments</w:t>
            </w:r>
          </w:p>
        </w:tc>
        <w:tc>
          <w:tcPr>
            <w:tcW w:w="359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W</w:t>
            </w:r>
            <w:r w:rsidRPr="00F85BBC">
              <w:rPr>
                <w:rFonts w:ascii="Times New Roman" w:hAnsi="Times New Roman" w:cs="Times New Roman"/>
                <w:sz w:val="24"/>
                <w:szCs w:val="24"/>
              </w:rPr>
              <w:t xml:space="preserve">eeks </w:t>
            </w:r>
            <w:r>
              <w:rPr>
                <w:rFonts w:ascii="Times New Roman" w:hAnsi="Times New Roman" w:cs="Times New Roman"/>
                <w:sz w:val="24"/>
                <w:szCs w:val="24"/>
              </w:rPr>
              <w:t>A</w:t>
            </w:r>
            <w:r w:rsidRPr="00F85BBC">
              <w:rPr>
                <w:rFonts w:ascii="Times New Roman" w:hAnsi="Times New Roman" w:cs="Times New Roman"/>
                <w:sz w:val="24"/>
                <w:szCs w:val="24"/>
              </w:rPr>
              <w:t xml:space="preserve">fter </w:t>
            </w:r>
            <w:r>
              <w:rPr>
                <w:rFonts w:ascii="Times New Roman" w:hAnsi="Times New Roman" w:cs="Times New Roman"/>
                <w:sz w:val="24"/>
                <w:szCs w:val="24"/>
              </w:rPr>
              <w:t>S</w:t>
            </w:r>
            <w:r w:rsidRPr="00F85BBC">
              <w:rPr>
                <w:rFonts w:ascii="Times New Roman" w:hAnsi="Times New Roman" w:cs="Times New Roman"/>
                <w:sz w:val="24"/>
                <w:szCs w:val="24"/>
              </w:rPr>
              <w:t>owing (</w:t>
            </w:r>
            <w:r>
              <w:rPr>
                <w:rFonts w:ascii="Times New Roman" w:hAnsi="Times New Roman" w:cs="Times New Roman"/>
                <w:sz w:val="24"/>
                <w:szCs w:val="24"/>
              </w:rPr>
              <w:t>WAS</w:t>
            </w:r>
            <w:r w:rsidRPr="00F85BBC">
              <w:rPr>
                <w:rFonts w:ascii="Times New Roman" w:hAnsi="Times New Roman" w:cs="Times New Roman"/>
                <w:sz w:val="24"/>
                <w:szCs w:val="24"/>
              </w:rPr>
              <w:t>)</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4</w:t>
            </w:r>
          </w:p>
        </w:tc>
        <w:tc>
          <w:tcPr>
            <w:tcW w:w="1268"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rsidTr="00CF5C56">
        <w:trPr>
          <w:trHeight w:val="1134"/>
        </w:trPr>
        <w:tc>
          <w:tcPr>
            <w:tcW w:w="344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poultry droppings (g)</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20</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30</w:t>
            </w:r>
          </w:p>
        </w:tc>
        <w:tc>
          <w:tcPr>
            <w:tcW w:w="3590" w:type="dxa"/>
          </w:tcPr>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3.83</w:t>
            </w:r>
            <w:r>
              <w:rPr>
                <w:rFonts w:ascii="Times New Roman" w:hAnsi="Times New Roman" w:cs="Times New Roman"/>
                <w:sz w:val="24"/>
                <w:szCs w:val="24"/>
              </w:rPr>
              <w:t>a</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4</w:t>
            </w:r>
            <w:r w:rsidR="00016F1A" w:rsidRPr="00F85BBC">
              <w:rPr>
                <w:rFonts w:ascii="Times New Roman" w:hAnsi="Times New Roman" w:cs="Times New Roman"/>
                <w:sz w:val="24"/>
                <w:szCs w:val="24"/>
              </w:rPr>
              <w:t>.50</w:t>
            </w:r>
            <w:r w:rsidR="00016F1A">
              <w:rPr>
                <w:rFonts w:ascii="Times New Roman" w:hAnsi="Times New Roman" w:cs="Times New Roman"/>
                <w:sz w:val="24"/>
                <w:szCs w:val="24"/>
              </w:rPr>
              <w:t>b</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5</w:t>
            </w:r>
            <w:r w:rsidR="00016F1A" w:rsidRPr="00F85BBC">
              <w:rPr>
                <w:rFonts w:ascii="Times New Roman" w:hAnsi="Times New Roman" w:cs="Times New Roman"/>
                <w:sz w:val="24"/>
                <w:szCs w:val="24"/>
              </w:rPr>
              <w:t>.83</w:t>
            </w:r>
            <w:r w:rsidR="00016F1A">
              <w:rPr>
                <w:rFonts w:ascii="Times New Roman" w:hAnsi="Times New Roman" w:cs="Times New Roman"/>
                <w:sz w:val="24"/>
                <w:szCs w:val="24"/>
              </w:rPr>
              <w:t>b</w:t>
            </w:r>
          </w:p>
          <w:p w:rsidR="00016F1A"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6</w:t>
            </w:r>
            <w:r w:rsidR="00016F1A" w:rsidRPr="00F85BBC">
              <w:rPr>
                <w:rFonts w:ascii="Times New Roman" w:hAnsi="Times New Roman" w:cs="Times New Roman"/>
                <w:sz w:val="24"/>
                <w:szCs w:val="24"/>
              </w:rPr>
              <w:t>.83</w:t>
            </w:r>
            <w:r w:rsidR="00016F1A">
              <w:rPr>
                <w:rFonts w:ascii="Times New Roman" w:hAnsi="Times New Roman" w:cs="Times New Roman"/>
                <w:sz w:val="24"/>
                <w:szCs w:val="24"/>
              </w:rPr>
              <w:t>c</w:t>
            </w:r>
          </w:p>
        </w:tc>
        <w:tc>
          <w:tcPr>
            <w:tcW w:w="1268" w:type="dxa"/>
          </w:tcPr>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6.67</w:t>
            </w:r>
            <w:r>
              <w:rPr>
                <w:rFonts w:ascii="Times New Roman" w:hAnsi="Times New Roman" w:cs="Times New Roman"/>
                <w:sz w:val="24"/>
                <w:szCs w:val="24"/>
              </w:rPr>
              <w:t>a</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7</w:t>
            </w:r>
            <w:r w:rsidR="00016F1A" w:rsidRPr="00F85BBC">
              <w:rPr>
                <w:rFonts w:ascii="Times New Roman" w:hAnsi="Times New Roman" w:cs="Times New Roman"/>
                <w:sz w:val="24"/>
                <w:szCs w:val="24"/>
              </w:rPr>
              <w:t>.17</w:t>
            </w:r>
            <w:r w:rsidR="00016F1A">
              <w:rPr>
                <w:rFonts w:ascii="Times New Roman" w:hAnsi="Times New Roman" w:cs="Times New Roman"/>
                <w:sz w:val="24"/>
                <w:szCs w:val="24"/>
              </w:rPr>
              <w:t>c</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8</w:t>
            </w:r>
            <w:r w:rsidR="00016F1A" w:rsidRPr="00F85BBC">
              <w:rPr>
                <w:rFonts w:ascii="Times New Roman" w:hAnsi="Times New Roman" w:cs="Times New Roman"/>
                <w:sz w:val="24"/>
                <w:szCs w:val="24"/>
              </w:rPr>
              <w:t>.67</w:t>
            </w:r>
            <w:r w:rsidR="00016F1A">
              <w:rPr>
                <w:rFonts w:ascii="Times New Roman" w:hAnsi="Times New Roman" w:cs="Times New Roman"/>
                <w:sz w:val="24"/>
                <w:szCs w:val="24"/>
              </w:rPr>
              <w:t>b</w:t>
            </w:r>
          </w:p>
          <w:p w:rsidR="00016F1A" w:rsidRPr="00F85BBC" w:rsidRDefault="00016F1A" w:rsidP="0043014A">
            <w:pPr>
              <w:spacing w:line="480" w:lineRule="auto"/>
              <w:jc w:val="both"/>
              <w:rPr>
                <w:rFonts w:ascii="Times New Roman" w:hAnsi="Times New Roman" w:cs="Times New Roman"/>
                <w:caps/>
                <w:sz w:val="24"/>
                <w:szCs w:val="24"/>
              </w:rPr>
            </w:pPr>
          </w:p>
          <w:p w:rsidR="00016F1A" w:rsidRPr="00F85BBC" w:rsidRDefault="00C000F4"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9</w:t>
            </w:r>
            <w:r w:rsidR="00016F1A" w:rsidRPr="00F85BBC">
              <w:rPr>
                <w:rFonts w:ascii="Times New Roman" w:hAnsi="Times New Roman" w:cs="Times New Roman"/>
                <w:sz w:val="24"/>
                <w:szCs w:val="24"/>
              </w:rPr>
              <w:t>.67</w:t>
            </w:r>
            <w:r w:rsidR="00016F1A">
              <w:rPr>
                <w:rFonts w:ascii="Times New Roman" w:hAnsi="Times New Roman" w:cs="Times New Roman"/>
                <w:sz w:val="24"/>
                <w:szCs w:val="24"/>
              </w:rPr>
              <w:t>d</w:t>
            </w:r>
          </w:p>
        </w:tc>
      </w:tr>
      <w:tr w:rsidR="00016F1A" w:rsidRPr="00F85BBC" w:rsidTr="00CF5C56">
        <w:tc>
          <w:tcPr>
            <w:tcW w:w="344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lastRenderedPageBreak/>
              <w:t>se</w:t>
            </w:r>
            <m:oMath>
              <m:r>
                <m:rPr>
                  <m:sty m:val="p"/>
                </m:rPr>
                <w:rPr>
                  <w:rFonts w:ascii="Cambria Math" w:hAnsi="Cambria Math" w:cs="Times New Roman"/>
                  <w:sz w:val="24"/>
                  <w:szCs w:val="24"/>
                </w:rPr>
                <m:t>±</m:t>
              </m:r>
            </m:oMath>
            <w:r w:rsidRPr="00F85BBC">
              <w:rPr>
                <w:rFonts w:ascii="Times New Roman" w:hAnsi="Times New Roman" w:cs="Times New Roman"/>
                <w:sz w:val="24"/>
                <w:szCs w:val="24"/>
              </w:rPr>
              <w:t>0.05</w:t>
            </w:r>
          </w:p>
        </w:tc>
        <w:tc>
          <w:tcPr>
            <w:tcW w:w="359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0.489</w:t>
            </w:r>
          </w:p>
        </w:tc>
        <w:tc>
          <w:tcPr>
            <w:tcW w:w="1268"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1.000</w:t>
            </w:r>
          </w:p>
        </w:tc>
      </w:tr>
    </w:tbl>
    <w:p w:rsidR="00016F1A" w:rsidRDefault="00016F1A" w:rsidP="00016F1A">
      <w:pPr>
        <w:spacing w:line="480" w:lineRule="auto"/>
        <w:jc w:val="both"/>
        <w:rPr>
          <w:rFonts w:ascii="Times New Roman" w:hAnsi="Times New Roman" w:cs="Times New Roman"/>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CF5C56" w:rsidRDefault="00CF5C56">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T</w:t>
      </w:r>
      <w:r w:rsidRPr="00F85BBC">
        <w:rPr>
          <w:rFonts w:ascii="Times New Roman" w:hAnsi="Times New Roman" w:cs="Times New Roman"/>
          <w:sz w:val="24"/>
          <w:szCs w:val="24"/>
        </w:rPr>
        <w:t xml:space="preserve">able </w:t>
      </w:r>
      <w:r w:rsidR="00317DC1">
        <w:rPr>
          <w:rFonts w:ascii="Times New Roman" w:hAnsi="Times New Roman" w:cs="Times New Roman"/>
          <w:sz w:val="24"/>
          <w:szCs w:val="24"/>
        </w:rPr>
        <w:t>3</w:t>
      </w:r>
      <w:r w:rsidRPr="00F85BBC">
        <w:rPr>
          <w:rFonts w:ascii="Times New Roman" w:hAnsi="Times New Roman" w:cs="Times New Roman"/>
          <w:sz w:val="24"/>
          <w:szCs w:val="24"/>
        </w:rPr>
        <w:t xml:space="preserve">.   </w:t>
      </w:r>
      <w:r>
        <w:rPr>
          <w:rFonts w:ascii="Times New Roman" w:hAnsi="Times New Roman" w:cs="Times New Roman"/>
          <w:sz w:val="24"/>
          <w:szCs w:val="24"/>
        </w:rPr>
        <w:t>P</w:t>
      </w:r>
      <w:r w:rsidRPr="00F85BBC">
        <w:rPr>
          <w:rFonts w:ascii="Times New Roman" w:hAnsi="Times New Roman" w:cs="Times New Roman"/>
          <w:sz w:val="24"/>
          <w:szCs w:val="24"/>
        </w:rPr>
        <w:t xml:space="preserve">oultry droppings on </w:t>
      </w:r>
      <w:r w:rsidR="00317DC1">
        <w:rPr>
          <w:rFonts w:ascii="Times New Roman" w:hAnsi="Times New Roman" w:cs="Times New Roman"/>
          <w:sz w:val="24"/>
          <w:szCs w:val="24"/>
        </w:rPr>
        <w:t>Potato</w:t>
      </w:r>
      <w:r w:rsidRPr="00F85BBC">
        <w:rPr>
          <w:rFonts w:ascii="Times New Roman" w:hAnsi="Times New Roman" w:cs="Times New Roman"/>
          <w:sz w:val="24"/>
          <w:szCs w:val="24"/>
        </w:rPr>
        <w:t xml:space="preserve"> lea</w:t>
      </w:r>
      <w:r>
        <w:rPr>
          <w:rFonts w:ascii="Times New Roman" w:hAnsi="Times New Roman" w:cs="Times New Roman"/>
          <w:sz w:val="24"/>
          <w:szCs w:val="24"/>
        </w:rPr>
        <w:t>f</w:t>
      </w:r>
      <w:r w:rsidRPr="00F85BBC">
        <w:rPr>
          <w:rFonts w:ascii="Times New Roman" w:hAnsi="Times New Roman" w:cs="Times New Roman"/>
          <w:sz w:val="24"/>
          <w:szCs w:val="24"/>
        </w:rPr>
        <w:t xml:space="preserve"> number</w:t>
      </w:r>
      <w:r>
        <w:rPr>
          <w:rFonts w:ascii="Times New Roman" w:hAnsi="Times New Roman" w:cs="Times New Roman"/>
          <w:sz w:val="24"/>
          <w:szCs w:val="24"/>
        </w:rPr>
        <w:t>s</w:t>
      </w:r>
      <w:r w:rsidRPr="00F85BBC">
        <w:rPr>
          <w:rFonts w:ascii="Times New Roman" w:hAnsi="Times New Roman" w:cs="Times New Roman"/>
          <w:sz w:val="24"/>
          <w:szCs w:val="24"/>
        </w:rPr>
        <w:t>.</w:t>
      </w:r>
    </w:p>
    <w:tbl>
      <w:tblPr>
        <w:tblStyle w:val="TableGrid"/>
        <w:tblW w:w="0" w:type="auto"/>
        <w:tblInd w:w="558" w:type="dxa"/>
        <w:tblLook w:val="04A0"/>
      </w:tblPr>
      <w:tblGrid>
        <w:gridCol w:w="3441"/>
        <w:gridCol w:w="3589"/>
        <w:gridCol w:w="1268"/>
      </w:tblGrid>
      <w:tr w:rsidR="00016F1A" w:rsidRPr="00F85BBC" w:rsidTr="0043014A">
        <w:trPr>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weeks after sowing (was)</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4</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rsidTr="0043014A">
        <w:trPr>
          <w:trHeight w:val="1134"/>
        </w:trPr>
        <w:tc>
          <w:tcPr>
            <w:tcW w:w="3600" w:type="dxa"/>
          </w:tcPr>
          <w:p w:rsidR="00016F1A" w:rsidRPr="00F85BBC" w:rsidRDefault="00016F1A" w:rsidP="0043014A">
            <w:pPr>
              <w:spacing w:line="480" w:lineRule="auto"/>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poultry droppings (g)</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30</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3.33</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016F1A" w:rsidRPr="00F85BBC">
              <w:rPr>
                <w:rFonts w:ascii="Times New Roman" w:eastAsia="Times New Roman" w:hAnsi="Times New Roman" w:cs="Times New Roman"/>
                <w:sz w:val="24"/>
                <w:szCs w:val="24"/>
              </w:rPr>
              <w:t>.67</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16F1A" w:rsidRPr="00F85BBC">
              <w:rPr>
                <w:rFonts w:ascii="Times New Roman" w:eastAsia="Times New Roman" w:hAnsi="Times New Roman" w:cs="Times New Roman"/>
                <w:sz w:val="24"/>
                <w:szCs w:val="24"/>
              </w:rPr>
              <w:t>.00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6F1A" w:rsidRPr="00F85BBC">
              <w:rPr>
                <w:rFonts w:ascii="Times New Roman" w:eastAsia="Times New Roman" w:hAnsi="Times New Roman" w:cs="Times New Roman"/>
                <w:sz w:val="24"/>
                <w:szCs w:val="24"/>
              </w:rPr>
              <w:t>.33</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5.00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16F1A" w:rsidRPr="00F85BBC">
              <w:rPr>
                <w:rFonts w:ascii="Times New Roman" w:eastAsia="Times New Roman" w:hAnsi="Times New Roman" w:cs="Times New Roman"/>
                <w:sz w:val="24"/>
                <w:szCs w:val="24"/>
              </w:rPr>
              <w:t>.67</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16F1A" w:rsidRPr="00F85BBC">
              <w:rPr>
                <w:rFonts w:ascii="Times New Roman" w:eastAsia="Times New Roman" w:hAnsi="Times New Roman" w:cs="Times New Roman"/>
                <w:sz w:val="24"/>
                <w:szCs w:val="24"/>
              </w:rPr>
              <w:t>.33</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317DC1"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16F1A" w:rsidRPr="00F85BBC">
              <w:rPr>
                <w:rFonts w:ascii="Times New Roman" w:eastAsia="Times New Roman" w:hAnsi="Times New Roman" w:cs="Times New Roman"/>
                <w:sz w:val="24"/>
                <w:szCs w:val="24"/>
              </w:rPr>
              <w:t>.00</w:t>
            </w:r>
          </w:p>
        </w:tc>
      </w:tr>
      <w:tr w:rsidR="00016F1A" w:rsidRPr="00F85BBC" w:rsidTr="0043014A">
        <w:tc>
          <w:tcPr>
            <w:tcW w:w="360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se</w:t>
            </w:r>
            <m:oMath>
              <m:r>
                <w:rPr>
                  <w:rFonts w:ascii="Cambria Math" w:eastAsia="Times New Roman" w:hAnsi="Cambria Math" w:cs="Times New Roman"/>
                  <w:sz w:val="24"/>
                  <w:szCs w:val="24"/>
                </w:rPr>
                <m:t>±</m:t>
              </m:r>
            </m:oMath>
            <w:r w:rsidRPr="00F85BBC">
              <w:rPr>
                <w:rFonts w:ascii="Times New Roman" w:eastAsia="Times New Roman" w:hAnsi="Times New Roman" w:cs="Times New Roman"/>
                <w:sz w:val="24"/>
                <w:szCs w:val="24"/>
                <w:vertAlign w:val="subscript"/>
              </w:rPr>
              <w:t>0.05</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2.830</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0.774</w:t>
            </w:r>
          </w:p>
        </w:tc>
      </w:tr>
    </w:tbl>
    <w:p w:rsidR="00016F1A" w:rsidRPr="00317DC1" w:rsidRDefault="00016F1A" w:rsidP="00317DC1">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016F1A" w:rsidRDefault="00016F1A" w:rsidP="00016F1A">
      <w:pPr>
        <w:spacing w:line="480" w:lineRule="auto"/>
        <w:ind w:left="2160" w:firstLine="720"/>
        <w:jc w:val="both"/>
        <w:rPr>
          <w:rFonts w:ascii="Times New Roman" w:eastAsia="Times New Roman" w:hAnsi="Times New Roman" w:cs="Times New Roman"/>
          <w:b/>
          <w:sz w:val="24"/>
          <w:szCs w:val="24"/>
        </w:rPr>
      </w:pPr>
    </w:p>
    <w:p w:rsidR="00CF5C56" w:rsidRDefault="00CF5C56">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016F1A" w:rsidRPr="00F85BBC" w:rsidRDefault="00016F1A" w:rsidP="00016F1A">
      <w:pPr>
        <w:spacing w:line="480" w:lineRule="auto"/>
        <w:jc w:val="both"/>
        <w:rPr>
          <w:rFonts w:ascii="Times New Roman" w:hAnsi="Times New Roman" w:cs="Times New Roman"/>
          <w:caps/>
          <w:sz w:val="24"/>
          <w:szCs w:val="24"/>
        </w:rPr>
      </w:pPr>
      <w:r>
        <w:rPr>
          <w:rFonts w:ascii="Times New Roman" w:hAnsi="Times New Roman" w:cs="Times New Roman"/>
          <w:sz w:val="24"/>
          <w:szCs w:val="24"/>
        </w:rPr>
        <w:lastRenderedPageBreak/>
        <w:t>T</w:t>
      </w:r>
      <w:r w:rsidRPr="00F85BBC">
        <w:rPr>
          <w:rFonts w:ascii="Times New Roman" w:hAnsi="Times New Roman" w:cs="Times New Roman"/>
          <w:sz w:val="24"/>
          <w:szCs w:val="24"/>
        </w:rPr>
        <w:t xml:space="preserve">able </w:t>
      </w:r>
      <w:r w:rsidR="00317DC1">
        <w:rPr>
          <w:rFonts w:ascii="Times New Roman" w:hAnsi="Times New Roman" w:cs="Times New Roman"/>
          <w:sz w:val="24"/>
          <w:szCs w:val="24"/>
        </w:rPr>
        <w:t>4</w:t>
      </w:r>
      <w:r w:rsidRPr="00F85BBC">
        <w:rPr>
          <w:rFonts w:ascii="Times New Roman" w:hAnsi="Times New Roman" w:cs="Times New Roman"/>
          <w:sz w:val="24"/>
          <w:szCs w:val="24"/>
        </w:rPr>
        <w:t xml:space="preserve">.   </w:t>
      </w:r>
      <w:r>
        <w:rPr>
          <w:rFonts w:ascii="Times New Roman" w:hAnsi="Times New Roman" w:cs="Times New Roman"/>
          <w:sz w:val="24"/>
          <w:szCs w:val="24"/>
        </w:rPr>
        <w:t>P</w:t>
      </w:r>
      <w:r w:rsidRPr="00F85BBC">
        <w:rPr>
          <w:rFonts w:ascii="Times New Roman" w:hAnsi="Times New Roman" w:cs="Times New Roman"/>
          <w:sz w:val="24"/>
          <w:szCs w:val="24"/>
        </w:rPr>
        <w:t xml:space="preserve">oultry droppings on </w:t>
      </w:r>
      <w:r w:rsidR="00D13145">
        <w:rPr>
          <w:rFonts w:ascii="Times New Roman" w:hAnsi="Times New Roman" w:cs="Times New Roman"/>
          <w:sz w:val="24"/>
          <w:szCs w:val="24"/>
        </w:rPr>
        <w:t xml:space="preserve">Potato </w:t>
      </w:r>
      <w:r>
        <w:rPr>
          <w:rFonts w:ascii="Times New Roman" w:hAnsi="Times New Roman" w:cs="Times New Roman"/>
          <w:sz w:val="24"/>
          <w:szCs w:val="24"/>
        </w:rPr>
        <w:t>Stem Girth</w:t>
      </w:r>
      <w:r w:rsidRPr="00F85BBC">
        <w:rPr>
          <w:rFonts w:ascii="Times New Roman" w:hAnsi="Times New Roman" w:cs="Times New Roman"/>
          <w:sz w:val="24"/>
          <w:szCs w:val="24"/>
        </w:rPr>
        <w:t>.</w:t>
      </w:r>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tbl>
      <w:tblPr>
        <w:tblStyle w:val="TableGrid"/>
        <w:tblW w:w="0" w:type="auto"/>
        <w:tblInd w:w="558" w:type="dxa"/>
        <w:tblLook w:val="04A0"/>
      </w:tblPr>
      <w:tblGrid>
        <w:gridCol w:w="3443"/>
        <w:gridCol w:w="3587"/>
        <w:gridCol w:w="1268"/>
      </w:tblGrid>
      <w:tr w:rsidR="00016F1A" w:rsidRPr="00F85BBC" w:rsidTr="0043014A">
        <w:trPr>
          <w:trHeight w:val="413"/>
        </w:trPr>
        <w:tc>
          <w:tcPr>
            <w:tcW w:w="360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T</w:t>
            </w:r>
            <w:r w:rsidRPr="00F85BBC">
              <w:rPr>
                <w:rFonts w:ascii="Times New Roman" w:hAnsi="Times New Roman" w:cs="Times New Roman"/>
                <w:sz w:val="24"/>
                <w:szCs w:val="24"/>
              </w:rPr>
              <w:t>reatments</w:t>
            </w:r>
          </w:p>
        </w:tc>
        <w:tc>
          <w:tcPr>
            <w:tcW w:w="3780" w:type="dxa"/>
          </w:tcPr>
          <w:p w:rsidR="00016F1A" w:rsidRPr="00F85BBC" w:rsidRDefault="00016F1A" w:rsidP="0043014A">
            <w:pPr>
              <w:spacing w:line="480" w:lineRule="auto"/>
              <w:jc w:val="both"/>
              <w:rPr>
                <w:rFonts w:ascii="Times New Roman" w:hAnsi="Times New Roman" w:cs="Times New Roman"/>
                <w:caps/>
                <w:sz w:val="24"/>
                <w:szCs w:val="24"/>
              </w:rPr>
            </w:pPr>
            <w:r>
              <w:rPr>
                <w:rFonts w:ascii="Times New Roman" w:hAnsi="Times New Roman" w:cs="Times New Roman"/>
                <w:sz w:val="24"/>
                <w:szCs w:val="24"/>
              </w:rPr>
              <w:t xml:space="preserve"> W</w:t>
            </w:r>
            <w:r w:rsidRPr="00F85BBC">
              <w:rPr>
                <w:rFonts w:ascii="Times New Roman" w:hAnsi="Times New Roman" w:cs="Times New Roman"/>
                <w:sz w:val="24"/>
                <w:szCs w:val="24"/>
              </w:rPr>
              <w:t xml:space="preserve">eeks </w:t>
            </w:r>
            <w:r>
              <w:rPr>
                <w:rFonts w:ascii="Times New Roman" w:hAnsi="Times New Roman" w:cs="Times New Roman"/>
                <w:sz w:val="24"/>
                <w:szCs w:val="24"/>
              </w:rPr>
              <w:t>A</w:t>
            </w:r>
            <w:r w:rsidRPr="00F85BBC">
              <w:rPr>
                <w:rFonts w:ascii="Times New Roman" w:hAnsi="Times New Roman" w:cs="Times New Roman"/>
                <w:sz w:val="24"/>
                <w:szCs w:val="24"/>
              </w:rPr>
              <w:t xml:space="preserve">fter </w:t>
            </w:r>
            <w:r>
              <w:rPr>
                <w:rFonts w:ascii="Times New Roman" w:hAnsi="Times New Roman" w:cs="Times New Roman"/>
                <w:sz w:val="24"/>
                <w:szCs w:val="24"/>
              </w:rPr>
              <w:t>S</w:t>
            </w:r>
            <w:r w:rsidRPr="00F85BBC">
              <w:rPr>
                <w:rFonts w:ascii="Times New Roman" w:hAnsi="Times New Roman" w:cs="Times New Roman"/>
                <w:sz w:val="24"/>
                <w:szCs w:val="24"/>
              </w:rPr>
              <w:t>owing (</w:t>
            </w:r>
            <w:r>
              <w:rPr>
                <w:rFonts w:ascii="Times New Roman" w:hAnsi="Times New Roman" w:cs="Times New Roman"/>
                <w:sz w:val="24"/>
                <w:szCs w:val="24"/>
              </w:rPr>
              <w:t>WAS</w:t>
            </w:r>
            <w:r w:rsidRPr="00F85BBC">
              <w:rPr>
                <w:rFonts w:ascii="Times New Roman" w:hAnsi="Times New Roman" w:cs="Times New Roman"/>
                <w:sz w:val="24"/>
                <w:szCs w:val="24"/>
              </w:rPr>
              <w:t>)</w:t>
            </w:r>
          </w:p>
          <w:p w:rsidR="00016F1A" w:rsidRPr="00F85BBC" w:rsidRDefault="00317DC1" w:rsidP="0043014A">
            <w:pPr>
              <w:spacing w:line="480" w:lineRule="auto"/>
              <w:jc w:val="both"/>
              <w:rPr>
                <w:rFonts w:ascii="Times New Roman" w:hAnsi="Times New Roman" w:cs="Times New Roman"/>
                <w:caps/>
                <w:sz w:val="24"/>
                <w:szCs w:val="24"/>
              </w:rPr>
            </w:pPr>
            <w:r>
              <w:rPr>
                <w:rFonts w:ascii="Times New Roman" w:hAnsi="Times New Roman" w:cs="Times New Roman"/>
                <w:caps/>
                <w:sz w:val="24"/>
                <w:szCs w:val="24"/>
              </w:rPr>
              <w:t xml:space="preserve">                         4</w:t>
            </w:r>
          </w:p>
        </w:tc>
        <w:tc>
          <w:tcPr>
            <w:tcW w:w="1305" w:type="dxa"/>
          </w:tcPr>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 xml:space="preserve">          </w:t>
            </w:r>
          </w:p>
          <w:p w:rsidR="00016F1A" w:rsidRPr="00F85BBC" w:rsidRDefault="00016F1A" w:rsidP="0043014A">
            <w:pPr>
              <w:spacing w:line="480" w:lineRule="auto"/>
              <w:jc w:val="both"/>
              <w:rPr>
                <w:rFonts w:ascii="Times New Roman" w:hAnsi="Times New Roman" w:cs="Times New Roman"/>
                <w:caps/>
                <w:sz w:val="24"/>
                <w:szCs w:val="24"/>
              </w:rPr>
            </w:pPr>
            <w:r w:rsidRPr="00F85BBC">
              <w:rPr>
                <w:rFonts w:ascii="Times New Roman" w:hAnsi="Times New Roman" w:cs="Times New Roman"/>
                <w:sz w:val="24"/>
                <w:szCs w:val="24"/>
              </w:rPr>
              <w:t>6</w:t>
            </w:r>
          </w:p>
        </w:tc>
      </w:tr>
      <w:tr w:rsidR="00016F1A" w:rsidRPr="00F85BBC" w:rsidTr="0043014A">
        <w:trPr>
          <w:trHeight w:val="1134"/>
        </w:trPr>
        <w:tc>
          <w:tcPr>
            <w:tcW w:w="3600" w:type="dxa"/>
          </w:tcPr>
          <w:p w:rsidR="00016F1A" w:rsidRPr="00F85BBC" w:rsidRDefault="00016F1A" w:rsidP="0043014A">
            <w:pPr>
              <w:spacing w:line="480" w:lineRule="auto"/>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poultry droppings (g)</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20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30</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Pr>
                <w:rFonts w:ascii="Times New Roman" w:eastAsia="Times New Roman" w:hAnsi="Times New Roman" w:cs="Times New Roman"/>
                <w:sz w:val="24"/>
                <w:szCs w:val="24"/>
              </w:rPr>
              <w:t>50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317DC1">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317DC1">
              <w:rPr>
                <w:rFonts w:ascii="Times New Roman" w:eastAsia="Times New Roman" w:hAnsi="Times New Roman" w:cs="Times New Roman"/>
                <w:sz w:val="24"/>
                <w:szCs w:val="24"/>
              </w:rPr>
              <w:t>6</w:t>
            </w:r>
            <w:r w:rsidRPr="00F85BBC">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FB512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sidR="00FB5126">
              <w:rPr>
                <w:rFonts w:ascii="Times New Roman" w:eastAsia="Times New Roman" w:hAnsi="Times New Roman" w:cs="Times New Roman"/>
                <w:sz w:val="24"/>
                <w:szCs w:val="24"/>
              </w:rPr>
              <w:t>6</w:t>
            </w:r>
            <w:r>
              <w:rPr>
                <w:rFonts w:ascii="Times New Roman" w:eastAsia="Times New Roman" w:hAnsi="Times New Roman" w:cs="Times New Roman"/>
                <w:sz w:val="24"/>
                <w:szCs w:val="24"/>
              </w:rPr>
              <w:t>0</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85BBC">
              <w:rPr>
                <w:rFonts w:ascii="Times New Roman" w:eastAsia="Times New Roman" w:hAnsi="Times New Roman" w:cs="Times New Roman"/>
                <w:sz w:val="24"/>
                <w:szCs w:val="24"/>
              </w:rPr>
              <w:t>.00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w:t>
            </w:r>
            <w:r w:rsidR="00317DC1">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1.</w:t>
            </w:r>
            <w:r w:rsidR="00FB5126">
              <w:rPr>
                <w:rFonts w:ascii="Times New Roman" w:eastAsia="Times New Roman" w:hAnsi="Times New Roman" w:cs="Times New Roman"/>
                <w:sz w:val="24"/>
                <w:szCs w:val="24"/>
              </w:rPr>
              <w:t>5</w:t>
            </w:r>
            <w:r>
              <w:rPr>
                <w:rFonts w:ascii="Times New Roman" w:eastAsia="Times New Roman" w:hAnsi="Times New Roman" w:cs="Times New Roman"/>
                <w:sz w:val="24"/>
                <w:szCs w:val="24"/>
              </w:rPr>
              <w:t>0</w:t>
            </w:r>
          </w:p>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p>
          <w:p w:rsidR="00016F1A" w:rsidRPr="00F85BBC" w:rsidRDefault="00016F1A" w:rsidP="00FB5126">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F85BBC">
              <w:rPr>
                <w:rFonts w:ascii="Times New Roman" w:eastAsia="Times New Roman" w:hAnsi="Times New Roman" w:cs="Times New Roman"/>
                <w:sz w:val="24"/>
                <w:szCs w:val="24"/>
              </w:rPr>
              <w:t>.</w:t>
            </w:r>
            <w:r w:rsidR="00FB5126">
              <w:rPr>
                <w:rFonts w:ascii="Times New Roman" w:eastAsia="Times New Roman" w:hAnsi="Times New Roman" w:cs="Times New Roman"/>
                <w:sz w:val="24"/>
                <w:szCs w:val="24"/>
              </w:rPr>
              <w:t>5</w:t>
            </w:r>
            <w:r w:rsidRPr="00F85BBC">
              <w:rPr>
                <w:rFonts w:ascii="Times New Roman" w:eastAsia="Times New Roman" w:hAnsi="Times New Roman" w:cs="Times New Roman"/>
                <w:sz w:val="24"/>
                <w:szCs w:val="24"/>
              </w:rPr>
              <w:t>0</w:t>
            </w:r>
          </w:p>
        </w:tc>
      </w:tr>
      <w:tr w:rsidR="00016F1A" w:rsidRPr="00F85BBC" w:rsidTr="0043014A">
        <w:tc>
          <w:tcPr>
            <w:tcW w:w="360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se</w:t>
            </w:r>
            <m:oMath>
              <m:r>
                <w:rPr>
                  <w:rFonts w:ascii="Cambria Math" w:eastAsia="Times New Roman" w:hAnsi="Cambria Math" w:cs="Times New Roman"/>
                  <w:sz w:val="24"/>
                  <w:szCs w:val="24"/>
                </w:rPr>
                <m:t>±</m:t>
              </m:r>
            </m:oMath>
            <w:r w:rsidRPr="00F85BBC">
              <w:rPr>
                <w:rFonts w:ascii="Times New Roman" w:eastAsia="Times New Roman" w:hAnsi="Times New Roman" w:cs="Times New Roman"/>
                <w:sz w:val="24"/>
                <w:szCs w:val="24"/>
                <w:vertAlign w:val="subscript"/>
              </w:rPr>
              <w:t>0.05</w:t>
            </w:r>
          </w:p>
        </w:tc>
        <w:tc>
          <w:tcPr>
            <w:tcW w:w="3780"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85BBC">
              <w:rPr>
                <w:rFonts w:ascii="Times New Roman" w:eastAsia="Times New Roman" w:hAnsi="Times New Roman" w:cs="Times New Roman"/>
                <w:sz w:val="24"/>
                <w:szCs w:val="24"/>
              </w:rPr>
              <w:t>.</w:t>
            </w:r>
            <w:r>
              <w:rPr>
                <w:rFonts w:ascii="Times New Roman" w:eastAsia="Times New Roman" w:hAnsi="Times New Roman" w:cs="Times New Roman"/>
                <w:sz w:val="24"/>
                <w:szCs w:val="24"/>
              </w:rPr>
              <w:t>00</w:t>
            </w:r>
            <w:r w:rsidRPr="00F85BBC">
              <w:rPr>
                <w:rFonts w:ascii="Times New Roman" w:eastAsia="Times New Roman" w:hAnsi="Times New Roman" w:cs="Times New Roman"/>
                <w:sz w:val="24"/>
                <w:szCs w:val="24"/>
              </w:rPr>
              <w:t>0</w:t>
            </w:r>
          </w:p>
        </w:tc>
        <w:tc>
          <w:tcPr>
            <w:tcW w:w="1305" w:type="dxa"/>
          </w:tcPr>
          <w:p w:rsidR="00016F1A" w:rsidRPr="00F85BBC" w:rsidRDefault="00016F1A" w:rsidP="0043014A">
            <w:pPr>
              <w:spacing w:line="480" w:lineRule="auto"/>
              <w:ind w:left="540" w:hanging="540"/>
              <w:jc w:val="both"/>
              <w:rPr>
                <w:rFonts w:ascii="Times New Roman" w:eastAsia="Times New Roman" w:hAnsi="Times New Roman" w:cs="Times New Roman"/>
                <w:sz w:val="24"/>
                <w:szCs w:val="24"/>
              </w:rPr>
            </w:pPr>
            <w:r w:rsidRPr="00F85BBC">
              <w:rPr>
                <w:rFonts w:ascii="Times New Roman" w:eastAsia="Times New Roman" w:hAnsi="Times New Roman" w:cs="Times New Roman"/>
                <w:sz w:val="24"/>
                <w:szCs w:val="24"/>
              </w:rPr>
              <w:t>0.</w:t>
            </w:r>
            <w:r>
              <w:rPr>
                <w:rFonts w:ascii="Times New Roman" w:eastAsia="Times New Roman" w:hAnsi="Times New Roman" w:cs="Times New Roman"/>
                <w:sz w:val="24"/>
                <w:szCs w:val="24"/>
              </w:rPr>
              <w:t>000</w:t>
            </w:r>
          </w:p>
        </w:tc>
      </w:tr>
    </w:tbl>
    <w:p w:rsidR="00016F1A" w:rsidRPr="007E2359" w:rsidRDefault="00016F1A" w:rsidP="00016F1A">
      <w:pPr>
        <w:spacing w:line="480" w:lineRule="auto"/>
        <w:jc w:val="both"/>
        <w:rPr>
          <w:rFonts w:ascii="Times New Roman" w:hAnsi="Times New Roman" w:cs="Times New Roman"/>
          <w:caps/>
          <w:sz w:val="24"/>
          <w:szCs w:val="24"/>
        </w:rPr>
      </w:pPr>
      <w:r w:rsidRPr="007E2359">
        <w:rPr>
          <w:rFonts w:ascii="Times New Roman" w:hAnsi="Times New Roman" w:cs="Times New Roman"/>
          <w:sz w:val="24"/>
          <w:szCs w:val="24"/>
        </w:rPr>
        <w:t xml:space="preserve">Means followed by the same letter within a treatment group are not significantly different at 0.05 level of probability </w:t>
      </w:r>
    </w:p>
    <w:p w:rsidR="00016F1A" w:rsidRPr="00F85BBC" w:rsidRDefault="00016F1A" w:rsidP="00016F1A">
      <w:pPr>
        <w:spacing w:line="480" w:lineRule="auto"/>
        <w:jc w:val="both"/>
        <w:rPr>
          <w:rFonts w:ascii="Times New Roman" w:eastAsia="Times New Roman" w:hAnsi="Times New Roman" w:cs="Times New Roman"/>
          <w:b/>
          <w:sz w:val="24"/>
          <w:szCs w:val="24"/>
        </w:rPr>
      </w:pPr>
    </w:p>
    <w:p w:rsidR="00016F1A" w:rsidRPr="00AF0454" w:rsidRDefault="00016F1A" w:rsidP="00016F1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the results above at Table </w:t>
      </w:r>
      <w:r w:rsidR="00937D9C">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to </w:t>
      </w:r>
      <w:r w:rsidR="00937D9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all the growth parameters collected for all other treatments were </w:t>
      </w:r>
      <w:r w:rsidR="00937D9C">
        <w:rPr>
          <w:rFonts w:ascii="Times New Roman" w:eastAsia="Times New Roman" w:hAnsi="Times New Roman" w:cs="Times New Roman"/>
          <w:sz w:val="24"/>
          <w:szCs w:val="24"/>
        </w:rPr>
        <w:t>higher</w:t>
      </w:r>
      <w:r>
        <w:rPr>
          <w:rFonts w:ascii="Times New Roman" w:eastAsia="Times New Roman" w:hAnsi="Times New Roman" w:cs="Times New Roman"/>
          <w:sz w:val="24"/>
          <w:szCs w:val="24"/>
        </w:rPr>
        <w:t xml:space="preserve"> to that of control</w:t>
      </w:r>
      <w:r w:rsidR="00937D9C">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at both week 4 and 6 </w:t>
      </w:r>
      <w:r w:rsidR="00937D9C">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the </w:t>
      </w:r>
      <w:r w:rsidR="00937D9C">
        <w:rPr>
          <w:rFonts w:ascii="Times New Roman" w:eastAsia="Times New Roman" w:hAnsi="Times New Roman" w:cs="Times New Roman"/>
          <w:sz w:val="24"/>
          <w:szCs w:val="24"/>
        </w:rPr>
        <w:t>sprout</w:t>
      </w:r>
      <w:r w:rsidR="00B57BDB">
        <w:rPr>
          <w:rFonts w:ascii="Times New Roman" w:eastAsia="Times New Roman" w:hAnsi="Times New Roman" w:cs="Times New Roman"/>
          <w:sz w:val="24"/>
          <w:szCs w:val="24"/>
        </w:rPr>
        <w:t>ing</w:t>
      </w:r>
      <w:r w:rsidR="00937D9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percentage.</w:t>
      </w:r>
    </w:p>
    <w:p w:rsidR="00016F1A" w:rsidRDefault="00016F1A" w:rsidP="00016F1A">
      <w:pPr>
        <w:spacing w:line="48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016F1A" w:rsidRDefault="00016F1A" w:rsidP="00016F1A">
      <w:pPr>
        <w:spacing w:line="480" w:lineRule="auto"/>
        <w:jc w:val="both"/>
        <w:rPr>
          <w:rFonts w:ascii="Times New Roman" w:eastAsia="Times New Roman" w:hAnsi="Times New Roman" w:cs="Times New Roman"/>
          <w:b/>
          <w:sz w:val="24"/>
          <w:szCs w:val="24"/>
        </w:rPr>
      </w:pPr>
      <w:r>
        <w:rPr>
          <w:b/>
          <w:bCs/>
          <w:sz w:val="23"/>
          <w:szCs w:val="23"/>
        </w:rPr>
        <w:t xml:space="preserve">4.2 </w:t>
      </w:r>
      <w:r w:rsidRPr="00406F74">
        <w:rPr>
          <w:rFonts w:ascii="Times New Roman" w:hAnsi="Times New Roman" w:cs="Times New Roman"/>
          <w:b/>
          <w:bCs/>
          <w:sz w:val="24"/>
          <w:szCs w:val="24"/>
        </w:rPr>
        <w:t xml:space="preserve">Response of </w:t>
      </w:r>
      <w:r w:rsidR="00B57BDB">
        <w:rPr>
          <w:rFonts w:ascii="Times New Roman" w:hAnsi="Times New Roman" w:cs="Times New Roman"/>
          <w:b/>
          <w:bCs/>
          <w:sz w:val="24"/>
          <w:szCs w:val="24"/>
        </w:rPr>
        <w:t>Potato</w:t>
      </w:r>
      <w:r w:rsidRPr="00406F74">
        <w:rPr>
          <w:rFonts w:ascii="Times New Roman" w:hAnsi="Times New Roman" w:cs="Times New Roman"/>
          <w:b/>
          <w:bCs/>
          <w:sz w:val="24"/>
          <w:szCs w:val="24"/>
        </w:rPr>
        <w:t xml:space="preserve"> Growth Characters to Poultry Manure Rates.</w:t>
      </w:r>
    </w:p>
    <w:p w:rsidR="00016F1A" w:rsidRPr="00197F84" w:rsidRDefault="00016F1A" w:rsidP="00016F1A">
      <w:pPr>
        <w:pStyle w:val="Default"/>
        <w:spacing w:line="480" w:lineRule="auto"/>
        <w:jc w:val="both"/>
      </w:pPr>
      <w:r w:rsidRPr="006C2CB5">
        <w:rPr>
          <w:rFonts w:eastAsia="Times New Roman"/>
        </w:rPr>
        <w:t xml:space="preserve">From </w:t>
      </w:r>
      <w:r>
        <w:rPr>
          <w:rFonts w:eastAsia="Times New Roman"/>
        </w:rPr>
        <w:t>the results</w:t>
      </w:r>
      <w:r w:rsidRPr="006C2CB5">
        <w:rPr>
          <w:rFonts w:eastAsia="Times New Roman"/>
        </w:rPr>
        <w:t xml:space="preserve"> above the </w:t>
      </w:r>
      <w:r w:rsidR="00B57BDB">
        <w:rPr>
          <w:rFonts w:eastAsia="Times New Roman"/>
        </w:rPr>
        <w:t>sprouting</w:t>
      </w:r>
      <w:r w:rsidRPr="006C2CB5">
        <w:rPr>
          <w:rFonts w:eastAsia="Times New Roman"/>
        </w:rPr>
        <w:t xml:space="preserve"> percentage</w:t>
      </w:r>
      <w:r>
        <w:rPr>
          <w:rFonts w:eastAsia="Times New Roman"/>
        </w:rPr>
        <w:t>, plant height, number of leaves as well as stem girth</w:t>
      </w:r>
      <w:r w:rsidRPr="006C2CB5">
        <w:rPr>
          <w:rFonts w:eastAsia="Times New Roman"/>
        </w:rPr>
        <w:t xml:space="preserve"> shows there are significant differences between the control and the remaining treatments treated with poultry manure. </w:t>
      </w:r>
      <w:r>
        <w:rPr>
          <w:rFonts w:eastAsia="Times New Roman"/>
        </w:rPr>
        <w:t>Conventionally, p</w:t>
      </w:r>
      <w:r w:rsidRPr="006C2CB5">
        <w:t xml:space="preserve">oultry manure has been reported to be rich in nitrogen which supports vigorous vegetative growth in crops. Dademol </w:t>
      </w:r>
      <w:r w:rsidRPr="006C2CB5">
        <w:rPr>
          <w:i/>
          <w:iCs/>
        </w:rPr>
        <w:t xml:space="preserve">et al. </w:t>
      </w:r>
      <w:r w:rsidRPr="006C2CB5">
        <w:t xml:space="preserve">(2004) reported that nitrogen content in organic fertilizers enhanced leaf area production. </w:t>
      </w:r>
      <w:r>
        <w:t>Also, d</w:t>
      </w:r>
      <w:r w:rsidRPr="006C2CB5">
        <w:t>ecomposition of manure increases macro and micro nutrients as well as enhancement of physico-chemical properties of the soil which helps to boost morphological growth. Perhaps another possibility for increased yield is mineralization of some compounds present in the poultry manure used which increased uptake of nitrogen, phosphorous and potassium which are essential f</w:t>
      </w:r>
      <w:r>
        <w:t>or plant growth and development</w:t>
      </w:r>
      <w:r w:rsidRPr="006C2CB5">
        <w:t xml:space="preserve"> (Sendurkunaran </w:t>
      </w:r>
      <w:r w:rsidRPr="006C2CB5">
        <w:rPr>
          <w:i/>
          <w:iCs/>
        </w:rPr>
        <w:t>et al</w:t>
      </w:r>
      <w:r>
        <w:t xml:space="preserve">., 1998). </w:t>
      </w:r>
      <w:r w:rsidRPr="006C2CB5">
        <w:t>This</w:t>
      </w:r>
      <w:r>
        <w:t xml:space="preserve"> study</w:t>
      </w:r>
      <w:r w:rsidRPr="006C2CB5">
        <w:t xml:space="preserve"> </w:t>
      </w:r>
      <w:r>
        <w:t>is agree</w:t>
      </w:r>
      <w:r w:rsidR="00B57BDB">
        <w:t>d</w:t>
      </w:r>
      <w:r w:rsidRPr="006C2CB5">
        <w:t xml:space="preserve"> with the findings of Aliyu, (2002) who observed increase in plant height, number of leaves and branches with increase in stand density. Efficient utilization of applied nutrients  probably induced optimum morphological growth that caused the increase in growth characters of the crop.</w:t>
      </w:r>
    </w:p>
    <w:p w:rsidR="00016F1A" w:rsidRPr="00197F84" w:rsidRDefault="00016F1A" w:rsidP="00016F1A">
      <w:pPr>
        <w:pStyle w:val="Default"/>
        <w:spacing w:line="480" w:lineRule="auto"/>
        <w:jc w:val="both"/>
      </w:pPr>
      <w:r>
        <w:lastRenderedPageBreak/>
        <w:t>Also, t</w:t>
      </w:r>
      <w:r w:rsidRPr="00197F84">
        <w:t xml:space="preserve">his is in agreement with the work done by Senjobi </w:t>
      </w:r>
      <w:r w:rsidRPr="00197F84">
        <w:rPr>
          <w:i/>
          <w:iCs/>
        </w:rPr>
        <w:t>et al</w:t>
      </w:r>
      <w:r w:rsidRPr="00197F84">
        <w:t xml:space="preserve">. (2010) who reported that the use of organic manure (poultry, cow, goat, pig) improved all the growth parameters of leaf vegetables. They also help in better nutrient recycling (Elshakweer </w:t>
      </w:r>
      <w:r w:rsidRPr="00197F84">
        <w:rPr>
          <w:i/>
          <w:iCs/>
        </w:rPr>
        <w:t>et al</w:t>
      </w:r>
      <w:r w:rsidRPr="00197F84">
        <w:t xml:space="preserve">., 1998). </w:t>
      </w:r>
      <w:r>
        <w:t xml:space="preserve">This </w:t>
      </w:r>
      <w:r w:rsidR="00B57BDB">
        <w:t>posi</w:t>
      </w:r>
      <w:r>
        <w:t xml:space="preserve">tive performance might have due to the </w:t>
      </w:r>
      <w:r w:rsidR="00B57BDB">
        <w:t>better</w:t>
      </w:r>
      <w:r>
        <w:t xml:space="preserve"> mineralization of the applied manure, </w:t>
      </w:r>
      <w:r w:rsidR="00B57BDB">
        <w:t>and</w:t>
      </w:r>
      <w:r>
        <w:t xml:space="preserve"> efficient use of the nutrients by the crop as well as pests and diseases attacked</w:t>
      </w:r>
      <w:r w:rsidR="00B57BDB">
        <w:t xml:space="preserve"> controlled</w:t>
      </w:r>
      <w:r>
        <w:t>.</w:t>
      </w:r>
    </w:p>
    <w:p w:rsidR="00016F1A" w:rsidRPr="006C2CB5"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6C2CB5"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F85BBC"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Default="00016F1A" w:rsidP="00016F1A">
      <w:pPr>
        <w:spacing w:line="480" w:lineRule="auto"/>
        <w:jc w:val="both"/>
        <w:rPr>
          <w:rFonts w:ascii="Times New Roman" w:eastAsia="Times New Roman" w:hAnsi="Times New Roman" w:cs="Times New Roman"/>
          <w:b/>
          <w:sz w:val="24"/>
          <w:szCs w:val="24"/>
        </w:rPr>
      </w:pPr>
    </w:p>
    <w:p w:rsidR="00016F1A" w:rsidRDefault="00016F1A" w:rsidP="00016F1A">
      <w:pPr>
        <w:spacing w:line="480" w:lineRule="auto"/>
        <w:ind w:left="2160" w:firstLine="720"/>
        <w:jc w:val="both"/>
        <w:rPr>
          <w:rFonts w:ascii="Times New Roman" w:eastAsia="Times New Roman" w:hAnsi="Times New Roman" w:cs="Times New Roman"/>
          <w:b/>
          <w:sz w:val="24"/>
          <w:szCs w:val="24"/>
        </w:rPr>
      </w:pPr>
    </w:p>
    <w:p w:rsidR="00016F1A" w:rsidRPr="009E731B" w:rsidRDefault="00016F1A" w:rsidP="008A4C90">
      <w:pPr>
        <w:ind w:left="2160" w:firstLine="720"/>
        <w:jc w:val="both"/>
        <w:rPr>
          <w:rFonts w:ascii="Tahoma" w:eastAsia="Times New Roman" w:hAnsi="Tahoma" w:cs="Tahoma"/>
          <w:b/>
          <w:sz w:val="24"/>
          <w:szCs w:val="24"/>
        </w:rPr>
      </w:pPr>
    </w:p>
    <w:p w:rsidR="008A4C90" w:rsidRDefault="008A4C90" w:rsidP="008A4C90">
      <w:pPr>
        <w:ind w:left="2160" w:firstLine="720"/>
        <w:jc w:val="both"/>
        <w:rPr>
          <w:rFonts w:ascii="Tahoma" w:eastAsia="Times New Roman" w:hAnsi="Tahoma" w:cs="Tahoma"/>
          <w:b/>
          <w:sz w:val="24"/>
          <w:szCs w:val="24"/>
        </w:rPr>
      </w:pPr>
    </w:p>
    <w:p w:rsidR="008A4C90" w:rsidRDefault="008A4C90" w:rsidP="008A4C90">
      <w:pPr>
        <w:ind w:left="2160" w:firstLine="720"/>
        <w:jc w:val="both"/>
        <w:rPr>
          <w:rFonts w:ascii="Tahoma" w:eastAsia="Times New Roman" w:hAnsi="Tahoma" w:cs="Tahoma"/>
          <w:b/>
          <w:sz w:val="24"/>
          <w:szCs w:val="24"/>
        </w:rPr>
      </w:pPr>
    </w:p>
    <w:p w:rsidR="008A4C90" w:rsidRDefault="008A4C90" w:rsidP="00D141A6">
      <w:pPr>
        <w:autoSpaceDE w:val="0"/>
        <w:autoSpaceDN w:val="0"/>
        <w:adjustRightInd w:val="0"/>
        <w:spacing w:after="0" w:line="480" w:lineRule="auto"/>
        <w:jc w:val="both"/>
        <w:rPr>
          <w:rFonts w:ascii="ArialMT" w:hAnsi="ArialMT" w:cs="ArialMT"/>
        </w:rPr>
      </w:pPr>
    </w:p>
    <w:p w:rsidR="008A4C90" w:rsidRDefault="008A4C90" w:rsidP="00D141A6">
      <w:pPr>
        <w:autoSpaceDE w:val="0"/>
        <w:autoSpaceDN w:val="0"/>
        <w:adjustRightInd w:val="0"/>
        <w:spacing w:after="0" w:line="480" w:lineRule="auto"/>
        <w:jc w:val="both"/>
        <w:rPr>
          <w:rFonts w:ascii="ArialMT" w:hAnsi="ArialMT" w:cs="ArialMT"/>
        </w:rPr>
      </w:pPr>
    </w:p>
    <w:p w:rsidR="00981F3B" w:rsidRDefault="00981F3B" w:rsidP="00D141A6">
      <w:pPr>
        <w:autoSpaceDE w:val="0"/>
        <w:autoSpaceDN w:val="0"/>
        <w:adjustRightInd w:val="0"/>
        <w:spacing w:after="0" w:line="480" w:lineRule="auto"/>
        <w:jc w:val="both"/>
        <w:rPr>
          <w:rFonts w:ascii="ArialMT" w:hAnsi="ArialMT" w:cs="ArialMT"/>
        </w:rPr>
      </w:pPr>
    </w:p>
    <w:p w:rsidR="00CF5C56" w:rsidRDefault="00CF5C56">
      <w:pPr>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br w:type="page"/>
      </w:r>
    </w:p>
    <w:p w:rsidR="00981F3B" w:rsidRDefault="00981F3B" w:rsidP="00CF5C56">
      <w:pPr>
        <w:autoSpaceDE w:val="0"/>
        <w:autoSpaceDN w:val="0"/>
        <w:adjustRightInd w:val="0"/>
        <w:spacing w:after="0" w:line="480" w:lineRule="auto"/>
        <w:ind w:left="90" w:firstLine="720"/>
        <w:jc w:val="both"/>
        <w:rPr>
          <w:rFonts w:ascii="Times New Roman" w:hAnsi="Times New Roman" w:cs="Times New Roman"/>
          <w:sz w:val="24"/>
          <w:szCs w:val="24"/>
        </w:rPr>
      </w:pPr>
      <w:r w:rsidRPr="00981F3B">
        <w:rPr>
          <w:rFonts w:ascii="Times New Roman" w:hAnsi="Times New Roman" w:cs="Times New Roman"/>
          <w:sz w:val="24"/>
          <w:szCs w:val="24"/>
        </w:rPr>
        <w:lastRenderedPageBreak/>
        <w:t>REFERENCES</w:t>
      </w:r>
    </w:p>
    <w:p w:rsidR="00ED2DAE" w:rsidRPr="00905319" w:rsidRDefault="00ED2DAE" w:rsidP="00ED2DAE">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905319">
        <w:rPr>
          <w:rFonts w:ascii="Times New Roman" w:eastAsia="Times New Roman" w:hAnsi="Times New Roman" w:cs="Times New Roman"/>
          <w:sz w:val="24"/>
          <w:szCs w:val="24"/>
        </w:rPr>
        <w:t xml:space="preserve">Akanbi, W. B., et al. (2005). Poultry manure effects on soil nutrient and tomato yield. </w:t>
      </w:r>
      <w:r w:rsidRPr="00BC6CE4">
        <w:rPr>
          <w:rFonts w:ascii="Times New Roman" w:eastAsia="Times New Roman" w:hAnsi="Times New Roman" w:cs="Times New Roman"/>
          <w:i/>
          <w:iCs/>
          <w:sz w:val="24"/>
          <w:szCs w:val="24"/>
        </w:rPr>
        <w:t>Nigerian Journal of Soil Science</w:t>
      </w:r>
      <w:r w:rsidRPr="00905319">
        <w:rPr>
          <w:rFonts w:ascii="Times New Roman" w:eastAsia="Times New Roman" w:hAnsi="Times New Roman" w:cs="Times New Roman"/>
          <w:sz w:val="24"/>
          <w:szCs w:val="24"/>
        </w:rPr>
        <w:t>, 15, 91-95.</w:t>
      </w:r>
    </w:p>
    <w:p w:rsidR="000A3EE9" w:rsidRDefault="000A3EE9" w:rsidP="00ED2DAE">
      <w:pPr>
        <w:spacing w:line="480" w:lineRule="auto"/>
        <w:ind w:left="720" w:hanging="720"/>
        <w:jc w:val="both"/>
        <w:rPr>
          <w:rFonts w:ascii="Times New Roman" w:hAnsi="Times New Roman" w:cs="Times New Roman"/>
          <w:sz w:val="24"/>
          <w:szCs w:val="24"/>
        </w:rPr>
      </w:pPr>
      <w:r w:rsidRPr="00286F21">
        <w:rPr>
          <w:rFonts w:ascii="Times New Roman" w:hAnsi="Times New Roman" w:cs="Times New Roman"/>
          <w:sz w:val="24"/>
          <w:szCs w:val="24"/>
        </w:rPr>
        <w:t>Aliyu, (2002). Growth and yield of pepper (</w:t>
      </w:r>
      <w:r w:rsidRPr="00286F21">
        <w:rPr>
          <w:rFonts w:ascii="Times New Roman" w:hAnsi="Times New Roman" w:cs="Times New Roman"/>
          <w:i/>
          <w:iCs/>
          <w:sz w:val="24"/>
          <w:szCs w:val="24"/>
        </w:rPr>
        <w:t>Capsicum annum</w:t>
      </w:r>
      <w:r w:rsidRPr="00286F21">
        <w:rPr>
          <w:rFonts w:ascii="Times New Roman" w:hAnsi="Times New Roman" w:cs="Times New Roman"/>
          <w:sz w:val="24"/>
          <w:szCs w:val="24"/>
        </w:rPr>
        <w:t xml:space="preserve">. L.) as affected by nitrogen, </w:t>
      </w:r>
      <w:r w:rsidR="00ED2DAE">
        <w:rPr>
          <w:rFonts w:ascii="Times New Roman" w:hAnsi="Times New Roman" w:cs="Times New Roman"/>
          <w:sz w:val="24"/>
          <w:szCs w:val="24"/>
        </w:rPr>
        <w:t xml:space="preserve">  </w:t>
      </w:r>
      <w:r w:rsidRPr="00286F21">
        <w:rPr>
          <w:rFonts w:ascii="Times New Roman" w:hAnsi="Times New Roman" w:cs="Times New Roman"/>
          <w:sz w:val="24"/>
          <w:szCs w:val="24"/>
        </w:rPr>
        <w:t xml:space="preserve">phosphorus application and plant density. </w:t>
      </w:r>
      <w:r w:rsidRPr="00286F21">
        <w:rPr>
          <w:rFonts w:ascii="Times New Roman" w:hAnsi="Times New Roman" w:cs="Times New Roman"/>
          <w:i/>
          <w:iCs/>
          <w:sz w:val="24"/>
          <w:szCs w:val="24"/>
        </w:rPr>
        <w:t xml:space="preserve">Crop Research </w:t>
      </w:r>
      <w:r w:rsidRPr="00286F21">
        <w:rPr>
          <w:rFonts w:ascii="Times New Roman" w:hAnsi="Times New Roman" w:cs="Times New Roman"/>
          <w:sz w:val="24"/>
          <w:szCs w:val="24"/>
        </w:rPr>
        <w:t>28(3): 467-475.</w:t>
      </w:r>
    </w:p>
    <w:p w:rsidR="000A3EE9" w:rsidRDefault="000A3EE9" w:rsidP="000A3EE9">
      <w:pPr>
        <w:spacing w:line="480" w:lineRule="auto"/>
        <w:ind w:left="720" w:hanging="720"/>
        <w:jc w:val="both"/>
        <w:rPr>
          <w:rFonts w:ascii="Times New Roman" w:hAnsi="Times New Roman" w:cs="Times New Roman"/>
          <w:sz w:val="24"/>
          <w:szCs w:val="24"/>
        </w:rPr>
      </w:pPr>
      <w:r w:rsidRPr="00286F21">
        <w:rPr>
          <w:rFonts w:ascii="Times New Roman" w:hAnsi="Times New Roman" w:cs="Times New Roman"/>
          <w:sz w:val="24"/>
          <w:szCs w:val="24"/>
        </w:rPr>
        <w:t xml:space="preserve">Dademol, A.A., Dangale, J. H. and Mhaskar, N.V. (2004). Effect of manures and fertilizer content and uptake of nutrients by okra on lateritic soils of Konkan. </w:t>
      </w:r>
      <w:r w:rsidRPr="00286F21">
        <w:rPr>
          <w:rFonts w:ascii="Times New Roman" w:hAnsi="Times New Roman" w:cs="Times New Roman"/>
          <w:i/>
          <w:iCs/>
          <w:sz w:val="24"/>
          <w:szCs w:val="24"/>
        </w:rPr>
        <w:t>Journal of soil and crops.</w:t>
      </w:r>
      <w:r w:rsidRPr="00286F21">
        <w:rPr>
          <w:rFonts w:ascii="Times New Roman" w:hAnsi="Times New Roman" w:cs="Times New Roman"/>
          <w:sz w:val="24"/>
          <w:szCs w:val="24"/>
        </w:rPr>
        <w:t>14(2): 262-268.</w:t>
      </w:r>
    </w:p>
    <w:p w:rsidR="00DF5678" w:rsidRDefault="00DF5678" w:rsidP="00DF5678">
      <w:pPr>
        <w:pStyle w:val="Default"/>
        <w:spacing w:line="480" w:lineRule="auto"/>
        <w:ind w:left="720" w:hanging="720"/>
        <w:jc w:val="both"/>
      </w:pPr>
      <w:r w:rsidRPr="00882EA0">
        <w:t xml:space="preserve">El- Shakweer, M. H. A., El-Sayed, E. A &amp; Ewees, M. S. A. (1998). Soil and plant analysis as a guide for interpretation of the improvement deficiency of organic conditioners added to different soil in Egypt. </w:t>
      </w:r>
      <w:r w:rsidRPr="00882EA0">
        <w:rPr>
          <w:i/>
          <w:iCs/>
        </w:rPr>
        <w:t xml:space="preserve">Communication Soil Science Plant Anal. </w:t>
      </w:r>
      <w:r>
        <w:t>29: 206-208.</w:t>
      </w:r>
    </w:p>
    <w:p w:rsidR="0022214E" w:rsidRDefault="0022214E" w:rsidP="000A3EE9">
      <w:pPr>
        <w:spacing w:line="480" w:lineRule="auto"/>
        <w:ind w:left="720" w:hanging="720"/>
        <w:jc w:val="both"/>
        <w:rPr>
          <w:rFonts w:ascii="Times New Roman" w:hAnsi="Times New Roman" w:cs="Times New Roman"/>
          <w:sz w:val="24"/>
          <w:szCs w:val="24"/>
        </w:rPr>
      </w:pPr>
      <w:r w:rsidRPr="00821544">
        <w:rPr>
          <w:rFonts w:ascii="Times New Roman" w:hAnsi="Times New Roman" w:cs="Times New Roman"/>
          <w:sz w:val="24"/>
          <w:szCs w:val="24"/>
        </w:rPr>
        <w:t>Giller, K. E., Beare, M. H., &amp; Izac, A. M. (2017). Sustainable soil management an</w:t>
      </w:r>
      <w:r>
        <w:rPr>
          <w:rFonts w:ascii="Times New Roman" w:hAnsi="Times New Roman" w:cs="Times New Roman"/>
          <w:sz w:val="24"/>
          <w:szCs w:val="24"/>
        </w:rPr>
        <w:t xml:space="preserve">d fertilizer </w:t>
      </w:r>
      <w:r w:rsidRPr="00821544">
        <w:rPr>
          <w:rFonts w:ascii="Times New Roman" w:hAnsi="Times New Roman" w:cs="Times New Roman"/>
          <w:sz w:val="24"/>
          <w:szCs w:val="24"/>
        </w:rPr>
        <w:t>use for potato production in sub-Saharan Africa. Fi</w:t>
      </w:r>
      <w:r>
        <w:rPr>
          <w:rFonts w:ascii="Times New Roman" w:hAnsi="Times New Roman" w:cs="Times New Roman"/>
          <w:sz w:val="24"/>
          <w:szCs w:val="24"/>
        </w:rPr>
        <w:t xml:space="preserve">eld Crops Research, 212, 36-47. </w:t>
      </w:r>
      <w:hyperlink r:id="rId7" w:history="1">
        <w:r w:rsidRPr="000A5F99">
          <w:rPr>
            <w:rStyle w:val="Hyperlink"/>
            <w:rFonts w:ascii="Times New Roman" w:hAnsi="Times New Roman" w:cs="Times New Roman"/>
            <w:sz w:val="24"/>
            <w:szCs w:val="24"/>
          </w:rPr>
          <w:t>https://doi.org/10.1016/j.fcr.2017.05.002</w:t>
        </w:r>
      </w:hyperlink>
      <w:r>
        <w:rPr>
          <w:rFonts w:ascii="Times New Roman" w:hAnsi="Times New Roman" w:cs="Times New Roman"/>
          <w:sz w:val="24"/>
          <w:szCs w:val="24"/>
        </w:rPr>
        <w:t>.</w:t>
      </w:r>
    </w:p>
    <w:p w:rsidR="0022214E" w:rsidRDefault="0022214E" w:rsidP="0022214E">
      <w:pPr>
        <w:autoSpaceDE w:val="0"/>
        <w:autoSpaceDN w:val="0"/>
        <w:adjustRightInd w:val="0"/>
        <w:spacing w:after="0" w:line="480" w:lineRule="auto"/>
        <w:ind w:left="720" w:hanging="720"/>
        <w:jc w:val="both"/>
        <w:rPr>
          <w:rFonts w:ascii="Times New Roman" w:hAnsi="Times New Roman" w:cs="Times New Roman"/>
          <w:sz w:val="24"/>
          <w:szCs w:val="24"/>
        </w:rPr>
      </w:pPr>
      <w:r w:rsidRPr="00821544">
        <w:rPr>
          <w:rFonts w:ascii="Times New Roman" w:hAnsi="Times New Roman" w:cs="Times New Roman"/>
          <w:sz w:val="24"/>
          <w:szCs w:val="24"/>
        </w:rPr>
        <w:t>Marschner, H. (2012). Mineral nutrition of plants: Principles and perspectives (3rd ed.).</w:t>
      </w:r>
      <w:r>
        <w:rPr>
          <w:rFonts w:ascii="Times New Roman" w:hAnsi="Times New Roman" w:cs="Times New Roman"/>
          <w:sz w:val="24"/>
          <w:szCs w:val="24"/>
        </w:rPr>
        <w:t xml:space="preserve"> </w:t>
      </w:r>
      <w:r w:rsidRPr="00821544">
        <w:rPr>
          <w:rFonts w:ascii="Times New Roman" w:hAnsi="Times New Roman" w:cs="Times New Roman"/>
          <w:sz w:val="24"/>
          <w:szCs w:val="24"/>
        </w:rPr>
        <w:t>Academic Press.</w:t>
      </w:r>
    </w:p>
    <w:p w:rsidR="0022214E" w:rsidRPr="00821544" w:rsidRDefault="0022214E" w:rsidP="0022214E">
      <w:pPr>
        <w:autoSpaceDE w:val="0"/>
        <w:autoSpaceDN w:val="0"/>
        <w:adjustRightInd w:val="0"/>
        <w:spacing w:after="0" w:line="480" w:lineRule="auto"/>
        <w:ind w:left="720" w:hanging="720"/>
        <w:jc w:val="both"/>
        <w:rPr>
          <w:rFonts w:ascii="Times New Roman" w:hAnsi="Times New Roman" w:cs="Times New Roman"/>
          <w:sz w:val="24"/>
          <w:szCs w:val="24"/>
        </w:rPr>
      </w:pPr>
      <w:r w:rsidRPr="00821544">
        <w:rPr>
          <w:rFonts w:ascii="Times New Roman" w:hAnsi="Times New Roman" w:cs="Times New Roman"/>
          <w:sz w:val="24"/>
          <w:szCs w:val="24"/>
        </w:rPr>
        <w:t>Sanz, A., Villanueva, R., &amp; Ochoa, C. (2019). Impact of organic fertilizer on soil microbial</w:t>
      </w:r>
    </w:p>
    <w:p w:rsidR="0022214E" w:rsidRDefault="0022214E" w:rsidP="0022214E">
      <w:pPr>
        <w:autoSpaceDE w:val="0"/>
        <w:autoSpaceDN w:val="0"/>
        <w:adjustRightInd w:val="0"/>
        <w:spacing w:after="0" w:line="480" w:lineRule="auto"/>
        <w:ind w:left="720"/>
        <w:jc w:val="both"/>
        <w:rPr>
          <w:rFonts w:ascii="Times New Roman" w:hAnsi="Times New Roman" w:cs="Times New Roman"/>
          <w:sz w:val="24"/>
          <w:szCs w:val="24"/>
        </w:rPr>
      </w:pPr>
      <w:r w:rsidRPr="00821544">
        <w:rPr>
          <w:rFonts w:ascii="Times New Roman" w:hAnsi="Times New Roman" w:cs="Times New Roman"/>
          <w:sz w:val="24"/>
          <w:szCs w:val="24"/>
        </w:rPr>
        <w:lastRenderedPageBreak/>
        <w:t>diversity and plant growth in potato farming. Soil Biology and Biochemistry, 134, 168-177.https://doi.org/10.1016/j.soilbio.2019.04.015</w:t>
      </w:r>
    </w:p>
    <w:p w:rsidR="00DF5678" w:rsidRDefault="00DF5678" w:rsidP="00DF5678">
      <w:pPr>
        <w:spacing w:line="480" w:lineRule="auto"/>
        <w:ind w:left="720" w:hanging="720"/>
        <w:jc w:val="both"/>
        <w:rPr>
          <w:rFonts w:ascii="Times New Roman" w:hAnsi="Times New Roman" w:cs="Times New Roman"/>
          <w:sz w:val="24"/>
          <w:szCs w:val="24"/>
        </w:rPr>
      </w:pPr>
      <w:r w:rsidRPr="00E775C3">
        <w:rPr>
          <w:rFonts w:ascii="Times New Roman" w:hAnsi="Times New Roman" w:cs="Times New Roman"/>
          <w:sz w:val="24"/>
          <w:szCs w:val="24"/>
        </w:rPr>
        <w:t xml:space="preserve">Sendurkumaran, S., Natarajan, S. and Thamburaj, S. (1998). Effect of organic and inorganic fertilizer on growth, yield and quality of tomato. </w:t>
      </w:r>
      <w:r w:rsidRPr="00E775C3">
        <w:rPr>
          <w:rFonts w:ascii="Times New Roman" w:hAnsi="Times New Roman" w:cs="Times New Roman"/>
          <w:i/>
          <w:iCs/>
          <w:sz w:val="24"/>
          <w:szCs w:val="24"/>
        </w:rPr>
        <w:t xml:space="preserve">South Indian Journal of Horticulture. </w:t>
      </w:r>
      <w:r w:rsidRPr="00E775C3">
        <w:rPr>
          <w:rFonts w:ascii="Times New Roman" w:hAnsi="Times New Roman" w:cs="Times New Roman"/>
          <w:sz w:val="24"/>
          <w:szCs w:val="24"/>
        </w:rPr>
        <w:t>46 (3 and 4): 203-205.</w:t>
      </w:r>
    </w:p>
    <w:p w:rsidR="00DF5678" w:rsidRDefault="00DF5678" w:rsidP="00DF5678">
      <w:pPr>
        <w:pStyle w:val="Default"/>
      </w:pPr>
    </w:p>
    <w:p w:rsidR="00DF5678" w:rsidRPr="00821544" w:rsidRDefault="00DF5678" w:rsidP="00BA5320">
      <w:pPr>
        <w:pStyle w:val="Default"/>
        <w:spacing w:after="19" w:line="480" w:lineRule="auto"/>
        <w:ind w:left="720" w:hanging="720"/>
        <w:jc w:val="both"/>
      </w:pPr>
      <w:r w:rsidRPr="00DC38AE">
        <w:t xml:space="preserve">Senjobi, B. A., Peluola, C. O. Senjobi, C. T., Lawal, I. O., Ande, O. T &amp; Salami, B. T. (2010). Performance of </w:t>
      </w:r>
      <w:r w:rsidRPr="00DC38AE">
        <w:rPr>
          <w:i/>
          <w:iCs/>
        </w:rPr>
        <w:t xml:space="preserve">Cochorus olitorius </w:t>
      </w:r>
      <w:r w:rsidRPr="00DC38AE">
        <w:t xml:space="preserve">as influenced by soil type and organic manure amendments in Yewa North Local Government Area, Ogun State. </w:t>
      </w:r>
      <w:r w:rsidRPr="00DC38AE">
        <w:rPr>
          <w:i/>
          <w:iCs/>
        </w:rPr>
        <w:t xml:space="preserve">African Journal of Biotechnology </w:t>
      </w:r>
      <w:r w:rsidRPr="00DC38AE">
        <w:t xml:space="preserve">9(33): 5309-5312 </w:t>
      </w:r>
    </w:p>
    <w:p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r w:rsidRPr="00821544">
        <w:rPr>
          <w:rFonts w:ascii="Times New Roman" w:hAnsi="Times New Roman" w:cs="Times New Roman"/>
          <w:sz w:val="24"/>
          <w:szCs w:val="24"/>
        </w:rPr>
        <w:t>Zhao, X., Zhang, J., &amp; Zhang, H. (2020). Effects of organic and inorganic nitrogen on potato</w:t>
      </w:r>
    </w:p>
    <w:p w:rsidR="0022214E" w:rsidRPr="00821544" w:rsidRDefault="0022214E" w:rsidP="0022214E">
      <w:pPr>
        <w:autoSpaceDE w:val="0"/>
        <w:autoSpaceDN w:val="0"/>
        <w:adjustRightInd w:val="0"/>
        <w:spacing w:after="0" w:line="480" w:lineRule="auto"/>
        <w:ind w:left="720"/>
        <w:jc w:val="both"/>
        <w:rPr>
          <w:rFonts w:ascii="Times New Roman" w:hAnsi="Times New Roman" w:cs="Times New Roman"/>
          <w:sz w:val="24"/>
          <w:szCs w:val="24"/>
        </w:rPr>
      </w:pPr>
      <w:r w:rsidRPr="00821544">
        <w:rPr>
          <w:rFonts w:ascii="Times New Roman" w:hAnsi="Times New Roman" w:cs="Times New Roman"/>
          <w:sz w:val="24"/>
          <w:szCs w:val="24"/>
        </w:rPr>
        <w:t>production: A comparative study in the semi-arid region. Agricultural Systems, 180, 102748.https://doi.org/10.1016/j.agsy.2020.102748</w:t>
      </w:r>
    </w:p>
    <w:p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22214E" w:rsidRPr="00821544"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22214E" w:rsidRDefault="0022214E" w:rsidP="0022214E">
      <w:pPr>
        <w:autoSpaceDE w:val="0"/>
        <w:autoSpaceDN w:val="0"/>
        <w:adjustRightInd w:val="0"/>
        <w:spacing w:after="0" w:line="480" w:lineRule="auto"/>
        <w:jc w:val="both"/>
        <w:rPr>
          <w:rFonts w:ascii="Times New Roman" w:hAnsi="Times New Roman" w:cs="Times New Roman"/>
          <w:sz w:val="24"/>
          <w:szCs w:val="24"/>
        </w:rPr>
      </w:pPr>
    </w:p>
    <w:p w:rsidR="00981F3B" w:rsidRPr="00981F3B" w:rsidRDefault="00981F3B" w:rsidP="00981F3B">
      <w:pPr>
        <w:autoSpaceDE w:val="0"/>
        <w:autoSpaceDN w:val="0"/>
        <w:adjustRightInd w:val="0"/>
        <w:spacing w:after="0" w:line="480" w:lineRule="auto"/>
        <w:jc w:val="both"/>
        <w:rPr>
          <w:rFonts w:ascii="Times New Roman" w:hAnsi="Times New Roman" w:cs="Times New Roman"/>
          <w:sz w:val="24"/>
          <w:szCs w:val="24"/>
        </w:rPr>
      </w:pPr>
    </w:p>
    <w:sectPr w:rsidR="00981F3B" w:rsidRPr="00981F3B" w:rsidSect="00CF5C56">
      <w:footerReference w:type="default" r:id="rId8"/>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3B44" w:rsidRDefault="00D63B44" w:rsidP="00CF5C56">
      <w:pPr>
        <w:spacing w:after="0" w:line="240" w:lineRule="auto"/>
      </w:pPr>
      <w:r>
        <w:separator/>
      </w:r>
    </w:p>
  </w:endnote>
  <w:endnote w:type="continuationSeparator" w:id="1">
    <w:p w:rsidR="00D63B44" w:rsidRDefault="00D63B44" w:rsidP="00CF5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49831"/>
      <w:docPartObj>
        <w:docPartGallery w:val="Page Numbers (Bottom of Page)"/>
        <w:docPartUnique/>
      </w:docPartObj>
    </w:sdtPr>
    <w:sdtContent>
      <w:p w:rsidR="00CF5C56" w:rsidRDefault="00CF5C56">
        <w:pPr>
          <w:pStyle w:val="Footer"/>
          <w:jc w:val="center"/>
        </w:pPr>
        <w:fldSimple w:instr=" PAGE   \* MERGEFORMAT ">
          <w:r w:rsidR="00BC6BB9">
            <w:rPr>
              <w:noProof/>
            </w:rPr>
            <w:t>6</w:t>
          </w:r>
        </w:fldSimple>
      </w:p>
    </w:sdtContent>
  </w:sdt>
  <w:p w:rsidR="00CF5C56" w:rsidRDefault="00CF5C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3B44" w:rsidRDefault="00D63B44" w:rsidP="00CF5C56">
      <w:pPr>
        <w:spacing w:after="0" w:line="240" w:lineRule="auto"/>
      </w:pPr>
      <w:r>
        <w:separator/>
      </w:r>
    </w:p>
  </w:footnote>
  <w:footnote w:type="continuationSeparator" w:id="1">
    <w:p w:rsidR="00D63B44" w:rsidRDefault="00D63B44" w:rsidP="00CF5C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C2B4C"/>
    <w:multiLevelType w:val="multilevel"/>
    <w:tmpl w:val="71822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7895458C"/>
    <w:multiLevelType w:val="hybridMultilevel"/>
    <w:tmpl w:val="26EA5778"/>
    <w:lvl w:ilvl="0" w:tplc="FCA4CB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104F"/>
    <w:rsid w:val="00016F1A"/>
    <w:rsid w:val="000A3EE9"/>
    <w:rsid w:val="00115801"/>
    <w:rsid w:val="00136829"/>
    <w:rsid w:val="001D6A4F"/>
    <w:rsid w:val="0022214E"/>
    <w:rsid w:val="00241ED0"/>
    <w:rsid w:val="00281054"/>
    <w:rsid w:val="00290037"/>
    <w:rsid w:val="00317DC1"/>
    <w:rsid w:val="00320E83"/>
    <w:rsid w:val="003C104F"/>
    <w:rsid w:val="00467197"/>
    <w:rsid w:val="004B4E5E"/>
    <w:rsid w:val="0057743D"/>
    <w:rsid w:val="005928E8"/>
    <w:rsid w:val="00662BE2"/>
    <w:rsid w:val="007E33F5"/>
    <w:rsid w:val="007E58B9"/>
    <w:rsid w:val="008048FA"/>
    <w:rsid w:val="008A4C90"/>
    <w:rsid w:val="009164A9"/>
    <w:rsid w:val="00937D9C"/>
    <w:rsid w:val="009477FA"/>
    <w:rsid w:val="00981F3B"/>
    <w:rsid w:val="00994B7A"/>
    <w:rsid w:val="009E5258"/>
    <w:rsid w:val="00A70BD6"/>
    <w:rsid w:val="00A906A2"/>
    <w:rsid w:val="00AC3DA4"/>
    <w:rsid w:val="00AD106E"/>
    <w:rsid w:val="00B3176F"/>
    <w:rsid w:val="00B57BDB"/>
    <w:rsid w:val="00B84888"/>
    <w:rsid w:val="00BA5320"/>
    <w:rsid w:val="00BC6BB9"/>
    <w:rsid w:val="00C000F4"/>
    <w:rsid w:val="00C435E1"/>
    <w:rsid w:val="00C5638A"/>
    <w:rsid w:val="00C64D7C"/>
    <w:rsid w:val="00C7424A"/>
    <w:rsid w:val="00CF5C56"/>
    <w:rsid w:val="00D13145"/>
    <w:rsid w:val="00D141A6"/>
    <w:rsid w:val="00D57794"/>
    <w:rsid w:val="00D63B44"/>
    <w:rsid w:val="00DD615F"/>
    <w:rsid w:val="00DF5678"/>
    <w:rsid w:val="00E4637E"/>
    <w:rsid w:val="00E61053"/>
    <w:rsid w:val="00ED2DAE"/>
    <w:rsid w:val="00EE5D40"/>
    <w:rsid w:val="00EF7AFB"/>
    <w:rsid w:val="00F01FA8"/>
    <w:rsid w:val="00F213ED"/>
    <w:rsid w:val="00F84888"/>
    <w:rsid w:val="00FB5126"/>
    <w:rsid w:val="00FF3E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04F"/>
    <w:pPr>
      <w:spacing w:before="0" w:beforeAutospacing="0" w:after="200" w:afterAutospacing="0" w:line="276" w:lineRule="auto"/>
      <w:jc w:val="left"/>
    </w:pPr>
  </w:style>
  <w:style w:type="paragraph" w:styleId="Heading1">
    <w:name w:val="heading 1"/>
    <w:basedOn w:val="Normal"/>
    <w:next w:val="Normal"/>
    <w:link w:val="Heading1Char"/>
    <w:uiPriority w:val="9"/>
    <w:qFormat/>
    <w:rsid w:val="00C7424A"/>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2BE2"/>
    <w:pPr>
      <w:ind w:left="720"/>
      <w:contextualSpacing/>
    </w:pPr>
    <w:rPr>
      <w:rFonts w:eastAsiaTheme="minorEastAsia"/>
    </w:rPr>
  </w:style>
  <w:style w:type="paragraph" w:styleId="NormalWeb">
    <w:name w:val="Normal (Web)"/>
    <w:basedOn w:val="Normal"/>
    <w:uiPriority w:val="99"/>
    <w:unhideWhenUsed/>
    <w:rsid w:val="008A4C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16F1A"/>
    <w:pPr>
      <w:autoSpaceDE w:val="0"/>
      <w:autoSpaceDN w:val="0"/>
      <w:adjustRightInd w:val="0"/>
      <w:spacing w:before="0" w:beforeAutospacing="0" w:after="0" w:afterAutospacing="0" w:line="240" w:lineRule="auto"/>
      <w:jc w:val="left"/>
    </w:pPr>
    <w:rPr>
      <w:rFonts w:ascii="Times New Roman" w:hAnsi="Times New Roman" w:cs="Times New Roman"/>
      <w:color w:val="000000"/>
      <w:sz w:val="24"/>
      <w:szCs w:val="24"/>
    </w:rPr>
  </w:style>
  <w:style w:type="table" w:styleId="TableGrid">
    <w:name w:val="Table Grid"/>
    <w:basedOn w:val="TableNormal"/>
    <w:uiPriority w:val="59"/>
    <w:rsid w:val="00016F1A"/>
    <w:pPr>
      <w:spacing w:before="0" w:beforeAutospacing="0" w:after="0" w:afterAutospacing="0"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16F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1A"/>
    <w:rPr>
      <w:rFonts w:ascii="Tahoma" w:hAnsi="Tahoma" w:cs="Tahoma"/>
      <w:sz w:val="16"/>
      <w:szCs w:val="16"/>
    </w:rPr>
  </w:style>
  <w:style w:type="character" w:styleId="Hyperlink">
    <w:name w:val="Hyperlink"/>
    <w:basedOn w:val="DefaultParagraphFont"/>
    <w:uiPriority w:val="99"/>
    <w:unhideWhenUsed/>
    <w:rsid w:val="0022214E"/>
    <w:rPr>
      <w:color w:val="0000FF" w:themeColor="hyperlink"/>
      <w:u w:val="single"/>
    </w:rPr>
  </w:style>
  <w:style w:type="paragraph" w:styleId="Header">
    <w:name w:val="header"/>
    <w:basedOn w:val="Normal"/>
    <w:link w:val="HeaderChar"/>
    <w:uiPriority w:val="99"/>
    <w:semiHidden/>
    <w:unhideWhenUsed/>
    <w:rsid w:val="00CF5C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5C56"/>
  </w:style>
  <w:style w:type="paragraph" w:styleId="Footer">
    <w:name w:val="footer"/>
    <w:basedOn w:val="Normal"/>
    <w:link w:val="FooterChar"/>
    <w:uiPriority w:val="99"/>
    <w:unhideWhenUsed/>
    <w:rsid w:val="00CF5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C56"/>
  </w:style>
  <w:style w:type="character" w:customStyle="1" w:styleId="Heading1Char">
    <w:name w:val="Heading 1 Char"/>
    <w:basedOn w:val="DefaultParagraphFont"/>
    <w:link w:val="Heading1"/>
    <w:uiPriority w:val="9"/>
    <w:rsid w:val="00C7424A"/>
    <w:rPr>
      <w:rFonts w:ascii="Times New Roman" w:eastAsiaTheme="majorEastAsia" w:hAnsi="Times New Roman" w:cstheme="majorBidi"/>
      <w:b/>
      <w:color w:val="000000" w:themeColor="text1"/>
      <w:sz w:val="24"/>
      <w:szCs w:val="32"/>
    </w:rPr>
  </w:style>
  <w:style w:type="paragraph" w:styleId="NoSpacing">
    <w:name w:val="No Spacing"/>
    <w:uiPriority w:val="1"/>
    <w:qFormat/>
    <w:rsid w:val="00C7424A"/>
    <w:pPr>
      <w:spacing w:before="0" w:beforeAutospacing="0" w:after="0" w:afterAutospacing="0" w:line="240" w:lineRule="auto"/>
      <w:jc w:val="lef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fcr.2017.05.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28</Pages>
  <Words>3385</Words>
  <Characters>19296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PC</dc:creator>
  <cp:lastModifiedBy>USER</cp:lastModifiedBy>
  <cp:revision>4</cp:revision>
  <cp:lastPrinted>2025-07-24T09:14:00Z</cp:lastPrinted>
  <dcterms:created xsi:type="dcterms:W3CDTF">2025-07-14T20:50:00Z</dcterms:created>
  <dcterms:modified xsi:type="dcterms:W3CDTF">2025-07-24T09:18:00Z</dcterms:modified>
</cp:coreProperties>
</file>