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31" w:rsidRPr="00753431" w:rsidRDefault="00753431" w:rsidP="00753431">
      <w:pPr>
        <w:spacing w:line="240" w:lineRule="auto"/>
        <w:jc w:val="center"/>
        <w:rPr>
          <w:rFonts w:ascii="Times New Roman" w:hAnsi="Times New Roman" w:cs="Times New Roman"/>
          <w:b/>
          <w:sz w:val="32"/>
          <w:szCs w:val="28"/>
        </w:rPr>
      </w:pPr>
      <w:r w:rsidRPr="00C705D3">
        <w:rPr>
          <w:rFonts w:ascii="Times New Roman" w:hAnsi="Times New Roman" w:cs="Times New Roman"/>
          <w:b/>
          <w:bCs/>
          <w:sz w:val="32"/>
          <w:szCs w:val="28"/>
        </w:rPr>
        <w:t>INVESTIGATION OF GRAPHITE ADDITIVE ON THE</w:t>
      </w:r>
      <w:r w:rsidR="00C705D3" w:rsidRPr="00C705D3">
        <w:rPr>
          <w:rFonts w:ascii="Times New Roman" w:hAnsi="Times New Roman" w:cs="Times New Roman"/>
          <w:b/>
          <w:bCs/>
          <w:sz w:val="32"/>
          <w:szCs w:val="28"/>
        </w:rPr>
        <w:t xml:space="preserve"> REFRACTORY </w:t>
      </w:r>
      <w:r w:rsidRPr="00C705D3">
        <w:rPr>
          <w:rFonts w:ascii="Times New Roman" w:hAnsi="Times New Roman" w:cs="Times New Roman"/>
          <w:b/>
          <w:bCs/>
          <w:sz w:val="32"/>
          <w:szCs w:val="28"/>
        </w:rPr>
        <w:t>PROPERTIES OF TSARAGI CLAY</w:t>
      </w:r>
    </w:p>
    <w:p w:rsidR="00354E49" w:rsidRPr="00016D1C" w:rsidRDefault="00354E49" w:rsidP="00354E49">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354E49" w:rsidRDefault="00354E49" w:rsidP="00354E49">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42129E" w:rsidRPr="0042129E" w:rsidRDefault="0042129E" w:rsidP="00354E49">
      <w:pPr>
        <w:rPr>
          <w:rFonts w:ascii="Times New Roman" w:hAnsi="Times New Roman" w:cs="Times New Roman"/>
          <w:b/>
          <w:bCs/>
          <w:color w:val="000000" w:themeColor="text1"/>
          <w:sz w:val="4"/>
          <w:szCs w:val="28"/>
        </w:rPr>
      </w:pPr>
    </w:p>
    <w:p w:rsidR="00354E49" w:rsidRPr="0042129E" w:rsidRDefault="00354E49" w:rsidP="00354E49">
      <w:pPr>
        <w:jc w:val="center"/>
        <w:rPr>
          <w:rFonts w:ascii="Monotype Corsiva" w:hAnsi="Monotype Corsiva" w:cs="Times New Roman"/>
          <w:b/>
          <w:bCs/>
          <w:color w:val="000000" w:themeColor="text1"/>
          <w:sz w:val="42"/>
          <w:szCs w:val="28"/>
        </w:rPr>
      </w:pPr>
      <w:r w:rsidRPr="0042129E">
        <w:rPr>
          <w:rFonts w:ascii="Monotype Corsiva" w:hAnsi="Monotype Corsiva" w:cs="Times New Roman"/>
          <w:b/>
          <w:bCs/>
          <w:color w:val="000000" w:themeColor="text1"/>
          <w:sz w:val="44"/>
          <w:szCs w:val="28"/>
        </w:rPr>
        <w:t>BY</w:t>
      </w:r>
    </w:p>
    <w:p w:rsidR="00B0214F" w:rsidRPr="00B0214F" w:rsidRDefault="00753431" w:rsidP="00B0214F">
      <w:pPr>
        <w:spacing w:after="0" w:line="360" w:lineRule="auto"/>
        <w:jc w:val="center"/>
        <w:rPr>
          <w:rFonts w:ascii="Tahoma" w:hAnsi="Tahoma" w:cs="Tahoma"/>
          <w:b/>
          <w:bCs/>
          <w:sz w:val="40"/>
          <w:szCs w:val="24"/>
        </w:rPr>
      </w:pPr>
      <w:r w:rsidRPr="00B0214F">
        <w:rPr>
          <w:rFonts w:ascii="Tahoma" w:hAnsi="Tahoma" w:cs="Tahoma"/>
          <w:b/>
          <w:bCs/>
          <w:sz w:val="40"/>
          <w:szCs w:val="24"/>
        </w:rPr>
        <w:t>ABDULWAHAB TAOFEEQ</w:t>
      </w:r>
    </w:p>
    <w:p w:rsidR="00753431" w:rsidRPr="00B0214F" w:rsidRDefault="00753431" w:rsidP="00B0214F">
      <w:pPr>
        <w:spacing w:after="0" w:line="360" w:lineRule="auto"/>
        <w:jc w:val="center"/>
        <w:rPr>
          <w:rFonts w:ascii="Tahoma" w:hAnsi="Tahoma" w:cs="Tahoma"/>
          <w:b/>
          <w:bCs/>
          <w:i/>
          <w:sz w:val="34"/>
          <w:szCs w:val="24"/>
        </w:rPr>
      </w:pPr>
      <w:r w:rsidRPr="00B0214F">
        <w:rPr>
          <w:rFonts w:ascii="Tahoma" w:hAnsi="Tahoma" w:cs="Tahoma"/>
          <w:b/>
          <w:bCs/>
          <w:i/>
          <w:sz w:val="34"/>
          <w:szCs w:val="24"/>
        </w:rPr>
        <w:t>HND/23/MET/FT/013</w:t>
      </w:r>
    </w:p>
    <w:p w:rsidR="00354E49" w:rsidRPr="005667B6" w:rsidRDefault="00354E49" w:rsidP="00354E49">
      <w:pPr>
        <w:rPr>
          <w:rFonts w:ascii="Times New Roman" w:hAnsi="Times New Roman" w:cs="Times New Roman"/>
          <w:color w:val="000000" w:themeColor="text1"/>
          <w:sz w:val="28"/>
          <w:szCs w:val="28"/>
        </w:rPr>
      </w:pPr>
    </w:p>
    <w:p w:rsidR="00354E49" w:rsidRDefault="00354E49" w:rsidP="00354E49">
      <w:pPr>
        <w:spacing w:after="0"/>
        <w:jc w:val="center"/>
        <w:rPr>
          <w:rFonts w:ascii="Times New Roman" w:hAnsi="Times New Roman" w:cs="Times New Roman"/>
          <w:b/>
          <w:bCs/>
          <w:color w:val="000000" w:themeColor="text1"/>
          <w:sz w:val="26"/>
          <w:szCs w:val="24"/>
        </w:rPr>
      </w:pPr>
    </w:p>
    <w:p w:rsidR="00354E49" w:rsidRPr="005667B6" w:rsidRDefault="00354E49" w:rsidP="00354E4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354E49" w:rsidRPr="005667B6" w:rsidRDefault="00354E49" w:rsidP="00354E4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354E49" w:rsidRPr="005667B6" w:rsidRDefault="00354E49" w:rsidP="00354E4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354E49" w:rsidRPr="005667B6" w:rsidRDefault="00354E49" w:rsidP="00354E49">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354E49" w:rsidRDefault="00354E49" w:rsidP="00354E49">
      <w:pPr>
        <w:spacing w:after="0"/>
        <w:rPr>
          <w:rFonts w:ascii="Times New Roman" w:hAnsi="Times New Roman" w:cs="Times New Roman"/>
          <w:b/>
          <w:bCs/>
          <w:color w:val="000000" w:themeColor="text1"/>
          <w:sz w:val="24"/>
          <w:szCs w:val="24"/>
        </w:rPr>
      </w:pPr>
    </w:p>
    <w:p w:rsidR="00354E49" w:rsidRPr="005667B6" w:rsidRDefault="00354E49" w:rsidP="00354E49">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354E49" w:rsidRPr="005667B6" w:rsidRDefault="00354E49" w:rsidP="00354E49">
      <w:pPr>
        <w:spacing w:after="0" w:line="240" w:lineRule="auto"/>
        <w:jc w:val="center"/>
        <w:rPr>
          <w:rFonts w:ascii="Times New Roman" w:hAnsi="Times New Roman" w:cs="Times New Roman"/>
          <w:b/>
          <w:bCs/>
          <w:color w:val="000000" w:themeColor="text1"/>
          <w:sz w:val="24"/>
          <w:szCs w:val="24"/>
        </w:rPr>
      </w:pPr>
    </w:p>
    <w:p w:rsidR="00354E49" w:rsidRPr="005667B6" w:rsidRDefault="00354E49" w:rsidP="00354E49">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 xml:space="preserve">IN PARTIAL FULFILMENT OF THE REQUIREMENT FOR THE AWARD OF HIGHER NATIONAL DIPLOMA (HND) IN METALLURGICAL ENGINEERING TECHNOLOGY </w:t>
      </w:r>
    </w:p>
    <w:p w:rsidR="00354E49" w:rsidRPr="005667B6" w:rsidRDefault="00354E49" w:rsidP="00354E49">
      <w:pPr>
        <w:rPr>
          <w:rFonts w:ascii="Times New Roman" w:hAnsi="Times New Roman" w:cs="Times New Roman"/>
          <w:b/>
          <w:bCs/>
          <w:color w:val="000000" w:themeColor="text1"/>
          <w:sz w:val="20"/>
          <w:szCs w:val="24"/>
        </w:rPr>
      </w:pPr>
    </w:p>
    <w:p w:rsidR="00354E49" w:rsidRDefault="00354E49" w:rsidP="00354E49">
      <w:pPr>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B0214F" w:rsidRPr="00016D1C" w:rsidRDefault="00B0214F" w:rsidP="00354E49">
      <w:pPr>
        <w:rPr>
          <w:rFonts w:ascii="Times New Roman" w:hAnsi="Times New Roman" w:cs="Times New Roman"/>
          <w:b/>
          <w:bCs/>
          <w:color w:val="000000" w:themeColor="text1"/>
          <w:sz w:val="10"/>
          <w:szCs w:val="24"/>
        </w:rPr>
      </w:pPr>
    </w:p>
    <w:p w:rsidR="00354E49" w:rsidRDefault="00354E49" w:rsidP="00354E49">
      <w:pPr>
        <w:jc w:val="center"/>
        <w:rPr>
          <w:rFonts w:ascii="Times New Roman" w:hAnsi="Times New Roman" w:cs="Times New Roman"/>
          <w:b/>
          <w:bCs/>
          <w:color w:val="000000" w:themeColor="text1"/>
          <w:sz w:val="28"/>
          <w:szCs w:val="24"/>
        </w:rPr>
      </w:pPr>
    </w:p>
    <w:p w:rsidR="00722DE5" w:rsidRPr="00722DE5" w:rsidRDefault="00722DE5" w:rsidP="00354E49">
      <w:pPr>
        <w:jc w:val="center"/>
        <w:rPr>
          <w:rFonts w:ascii="Times New Roman" w:hAnsi="Times New Roman" w:cs="Times New Roman"/>
          <w:b/>
          <w:bCs/>
          <w:color w:val="000000" w:themeColor="text1"/>
          <w:szCs w:val="24"/>
        </w:rPr>
      </w:pPr>
    </w:p>
    <w:p w:rsidR="00354E49" w:rsidRPr="00722DE5" w:rsidRDefault="00722DE5" w:rsidP="00354E49">
      <w:pPr>
        <w:jc w:val="center"/>
        <w:rPr>
          <w:rFonts w:ascii="Times New Roman" w:hAnsi="Times New Roman" w:cs="Times New Roman"/>
          <w:b/>
          <w:bCs/>
          <w:color w:val="000000" w:themeColor="text1"/>
          <w:sz w:val="36"/>
          <w:szCs w:val="24"/>
        </w:rPr>
      </w:pPr>
      <w:r w:rsidRPr="00722DE5">
        <w:rPr>
          <w:rFonts w:ascii="Times New Roman" w:hAnsi="Times New Roman" w:cs="Times New Roman"/>
          <w:b/>
          <w:bCs/>
          <w:color w:val="000000" w:themeColor="text1"/>
          <w:sz w:val="36"/>
          <w:szCs w:val="24"/>
        </w:rPr>
        <w:t>JULY, 2025</w:t>
      </w:r>
    </w:p>
    <w:p w:rsidR="00354E49" w:rsidRPr="00D74188" w:rsidRDefault="00354E49" w:rsidP="00722DE5">
      <w:pPr>
        <w:spacing w:line="480" w:lineRule="auto"/>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354E49" w:rsidRPr="00C705D3" w:rsidRDefault="00354E49" w:rsidP="00C705D3">
      <w:pPr>
        <w:spacing w:after="0" w:line="480" w:lineRule="auto"/>
        <w:jc w:val="both"/>
        <w:rPr>
          <w:rFonts w:ascii="Times New Roman" w:hAnsi="Times New Roman"/>
          <w:b/>
          <w:bCs/>
          <w:sz w:val="28"/>
          <w:szCs w:val="24"/>
        </w:rPr>
      </w:pPr>
      <w:r w:rsidRPr="00D74188">
        <w:rPr>
          <w:rFonts w:ascii="Times New Roman" w:hAnsi="Times New Roman" w:cs="Times New Roman"/>
          <w:sz w:val="26"/>
        </w:rPr>
        <w:tab/>
        <w:t>This is to certify that this project work was carried out by:</w:t>
      </w:r>
      <w:r w:rsidR="00C705D3">
        <w:rPr>
          <w:rFonts w:ascii="Times New Roman" w:hAnsi="Times New Roman" w:cs="Times New Roman"/>
          <w:sz w:val="26"/>
        </w:rPr>
        <w:t xml:space="preserve"> </w:t>
      </w:r>
      <w:r w:rsidR="00C705D3" w:rsidRPr="0084371F">
        <w:rPr>
          <w:rFonts w:ascii="Times New Roman" w:hAnsi="Times New Roman"/>
          <w:b/>
          <w:bCs/>
          <w:sz w:val="28"/>
          <w:szCs w:val="24"/>
        </w:rPr>
        <w:t>Abdulwahab</w:t>
      </w:r>
      <w:r w:rsidR="00C705D3">
        <w:rPr>
          <w:rFonts w:ascii="Times New Roman" w:hAnsi="Times New Roman"/>
          <w:b/>
          <w:bCs/>
          <w:sz w:val="28"/>
          <w:szCs w:val="24"/>
        </w:rPr>
        <w:t xml:space="preserve"> </w:t>
      </w:r>
      <w:r w:rsidR="00C705D3" w:rsidRPr="0084371F">
        <w:rPr>
          <w:rFonts w:ascii="Times New Roman" w:hAnsi="Times New Roman"/>
          <w:b/>
          <w:bCs/>
          <w:sz w:val="28"/>
          <w:szCs w:val="24"/>
        </w:rPr>
        <w:t>Taofeeq</w:t>
      </w:r>
      <w:r w:rsidR="00C705D3">
        <w:rPr>
          <w:rFonts w:ascii="Times New Roman" w:hAnsi="Times New Roman"/>
          <w:b/>
          <w:bCs/>
          <w:sz w:val="28"/>
          <w:szCs w:val="24"/>
        </w:rPr>
        <w:t xml:space="preserve"> </w:t>
      </w:r>
      <w:r w:rsidR="00C705D3" w:rsidRPr="00C705D3">
        <w:rPr>
          <w:rFonts w:ascii="Times New Roman" w:hAnsi="Times New Roman"/>
          <w:bCs/>
          <w:sz w:val="28"/>
          <w:szCs w:val="24"/>
        </w:rPr>
        <w:t>with Matric</w:t>
      </w:r>
      <w:r w:rsidR="00C705D3">
        <w:rPr>
          <w:rFonts w:ascii="Times New Roman" w:hAnsi="Times New Roman"/>
          <w:bCs/>
          <w:sz w:val="28"/>
          <w:szCs w:val="24"/>
        </w:rPr>
        <w:t xml:space="preserve"> </w:t>
      </w:r>
      <w:r w:rsidR="00C705D3" w:rsidRPr="00C705D3">
        <w:rPr>
          <w:rFonts w:ascii="Times New Roman" w:hAnsi="Times New Roman"/>
          <w:bCs/>
          <w:sz w:val="28"/>
          <w:szCs w:val="24"/>
        </w:rPr>
        <w:t>Number</w:t>
      </w:r>
      <w:r w:rsidR="00C705D3">
        <w:rPr>
          <w:rFonts w:ascii="Times New Roman" w:hAnsi="Times New Roman"/>
          <w:bCs/>
          <w:sz w:val="28"/>
          <w:szCs w:val="24"/>
        </w:rPr>
        <w:t xml:space="preserve">: </w:t>
      </w:r>
      <w:r w:rsidR="00C705D3" w:rsidRPr="0084371F">
        <w:rPr>
          <w:rFonts w:ascii="Times New Roman" w:hAnsi="Times New Roman"/>
          <w:b/>
          <w:bCs/>
          <w:sz w:val="28"/>
          <w:szCs w:val="24"/>
        </w:rPr>
        <w:t>HND/23/MET/FT/013</w:t>
      </w:r>
      <w:r w:rsidR="00C705D3">
        <w:rPr>
          <w:rFonts w:ascii="Times New Roman" w:hAnsi="Times New Roman"/>
          <w:b/>
          <w:bCs/>
          <w:sz w:val="28"/>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regulations governing the award of Higher National Diploma (HND) in Metallurgical Engineering, Kwara State Polytechnic, Ilorin and under the supervision of the project supervisor.</w:t>
      </w:r>
    </w:p>
    <w:p w:rsidR="00354E49" w:rsidRPr="006C6518" w:rsidRDefault="00354E49" w:rsidP="00354E49">
      <w:pPr>
        <w:spacing w:after="0" w:line="480" w:lineRule="auto"/>
        <w:jc w:val="both"/>
        <w:rPr>
          <w:rFonts w:ascii="Times New Roman" w:hAnsi="Times New Roman" w:cs="Times New Roman"/>
          <w:sz w:val="32"/>
        </w:rPr>
      </w:pPr>
    </w:p>
    <w:p w:rsidR="00354E49" w:rsidRPr="00D74188" w:rsidRDefault="00354E49" w:rsidP="00354E49">
      <w:pPr>
        <w:spacing w:after="0" w:line="480" w:lineRule="auto"/>
        <w:jc w:val="both"/>
        <w:rPr>
          <w:rFonts w:ascii="Times New Roman" w:hAnsi="Times New Roman" w:cs="Times New Roman"/>
          <w:sz w:val="26"/>
        </w:rPr>
      </w:pPr>
    </w:p>
    <w:p w:rsidR="00354E49" w:rsidRPr="00D74188" w:rsidRDefault="00354E49" w:rsidP="00354E49">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354E49" w:rsidRPr="00D74188" w:rsidRDefault="00354E49" w:rsidP="00354E49">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sidR="006C6518">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354E49" w:rsidRPr="00D74188" w:rsidRDefault="00354E49" w:rsidP="00354E49">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354E49" w:rsidRPr="00D74188" w:rsidRDefault="00354E49" w:rsidP="00354E49">
      <w:pPr>
        <w:spacing w:after="0" w:line="480" w:lineRule="auto"/>
        <w:jc w:val="both"/>
        <w:rPr>
          <w:rFonts w:ascii="Times New Roman" w:hAnsi="Times New Roman" w:cs="Times New Roman"/>
          <w:i/>
          <w:sz w:val="20"/>
        </w:rPr>
      </w:pPr>
    </w:p>
    <w:p w:rsidR="00354E49" w:rsidRDefault="00354E49" w:rsidP="00354E49">
      <w:pPr>
        <w:spacing w:after="0" w:line="480" w:lineRule="auto"/>
        <w:jc w:val="both"/>
        <w:rPr>
          <w:rFonts w:ascii="Times New Roman" w:hAnsi="Times New Roman" w:cs="Times New Roman"/>
          <w:i/>
          <w:sz w:val="20"/>
        </w:rPr>
      </w:pPr>
    </w:p>
    <w:p w:rsidR="006C6518" w:rsidRPr="00D74188" w:rsidRDefault="006C6518" w:rsidP="00354E49">
      <w:pPr>
        <w:spacing w:after="0" w:line="480" w:lineRule="auto"/>
        <w:jc w:val="both"/>
        <w:rPr>
          <w:rFonts w:ascii="Times New Roman" w:hAnsi="Times New Roman" w:cs="Times New Roman"/>
          <w:i/>
          <w:sz w:val="20"/>
        </w:rPr>
      </w:pPr>
    </w:p>
    <w:p w:rsidR="00354E49" w:rsidRPr="00D74188" w:rsidRDefault="00354E49" w:rsidP="00354E49">
      <w:pPr>
        <w:spacing w:after="0" w:line="240" w:lineRule="auto"/>
        <w:jc w:val="both"/>
        <w:rPr>
          <w:rFonts w:ascii="Times New Roman" w:hAnsi="Times New Roman" w:cs="Times New Roman"/>
          <w:sz w:val="26"/>
        </w:rPr>
      </w:pPr>
      <w:r w:rsidRPr="00D74188">
        <w:rPr>
          <w:rFonts w:ascii="Times New Roman" w:hAnsi="Times New Roman" w:cs="Times New Roman"/>
          <w:sz w:val="26"/>
        </w:rPr>
        <w:t>__</w:t>
      </w:r>
      <w:r w:rsidR="006C6518">
        <w:rPr>
          <w:rFonts w:ascii="Times New Roman" w:hAnsi="Times New Roman" w:cs="Times New Roman"/>
          <w:sz w:val="26"/>
        </w:rPr>
        <w:t>___</w:t>
      </w:r>
      <w:r w:rsidRPr="00D74188">
        <w:rPr>
          <w:rFonts w:ascii="Times New Roman" w:hAnsi="Times New Roman" w:cs="Times New Roman"/>
          <w:sz w:val="26"/>
        </w:rPr>
        <w:t>_______</w:t>
      </w:r>
      <w:r w:rsidR="006C6518">
        <w:rPr>
          <w:rFonts w:ascii="Times New Roman" w:hAnsi="Times New Roman" w:cs="Times New Roman"/>
          <w:sz w:val="26"/>
        </w:rPr>
        <w:t>___</w:t>
      </w:r>
      <w:r w:rsidRPr="00D74188">
        <w:rPr>
          <w:rFonts w:ascii="Times New Roman" w:hAnsi="Times New Roman" w:cs="Times New Roman"/>
          <w:sz w:val="26"/>
        </w:rPr>
        <w:t>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354E49" w:rsidRPr="00D74188" w:rsidRDefault="00354E49" w:rsidP="00354E49">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w:t>
      </w:r>
      <w:r w:rsidR="006C6518">
        <w:rPr>
          <w:rFonts w:ascii="Times New Roman" w:hAnsi="Times New Roman" w:cs="Times New Roman"/>
          <w:b/>
          <w:sz w:val="26"/>
        </w:rPr>
        <w:t xml:space="preserve"> </w:t>
      </w:r>
      <w:r>
        <w:rPr>
          <w:rFonts w:ascii="Times New Roman" w:hAnsi="Times New Roman" w:cs="Times New Roman"/>
          <w:b/>
          <w:sz w:val="26"/>
        </w:rPr>
        <w:t>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354E49" w:rsidRPr="00D74188" w:rsidRDefault="00354E49" w:rsidP="00354E49">
      <w:pPr>
        <w:spacing w:after="0" w:line="480" w:lineRule="auto"/>
        <w:jc w:val="both"/>
        <w:rPr>
          <w:rFonts w:ascii="Times New Roman" w:hAnsi="Times New Roman" w:cs="Times New Roman"/>
          <w:i/>
          <w:sz w:val="26"/>
        </w:rPr>
      </w:pPr>
      <w:r w:rsidRPr="00D74188">
        <w:rPr>
          <w:rFonts w:ascii="Times New Roman" w:hAnsi="Times New Roman" w:cs="Times New Roman"/>
          <w:i/>
          <w:sz w:val="26"/>
        </w:rPr>
        <w:t>Head of Department</w:t>
      </w:r>
    </w:p>
    <w:p w:rsidR="00354E49" w:rsidRPr="006C6518" w:rsidRDefault="00354E49" w:rsidP="00354E49">
      <w:pPr>
        <w:spacing w:after="0" w:line="480" w:lineRule="auto"/>
        <w:jc w:val="both"/>
        <w:rPr>
          <w:rFonts w:ascii="Times New Roman" w:hAnsi="Times New Roman" w:cs="Times New Roman"/>
          <w:i/>
          <w:sz w:val="60"/>
        </w:rPr>
      </w:pPr>
    </w:p>
    <w:p w:rsidR="00354E49" w:rsidRPr="00D74188" w:rsidRDefault="00354E49" w:rsidP="00354E49">
      <w:pPr>
        <w:spacing w:after="0" w:line="240" w:lineRule="auto"/>
        <w:jc w:val="both"/>
        <w:rPr>
          <w:rFonts w:ascii="Times New Roman" w:hAnsi="Times New Roman" w:cs="Times New Roman"/>
          <w:sz w:val="26"/>
        </w:rPr>
      </w:pPr>
      <w:r w:rsidRPr="00D74188">
        <w:rPr>
          <w:rFonts w:ascii="Times New Roman" w:hAnsi="Times New Roman" w:cs="Times New Roman"/>
          <w:sz w:val="26"/>
        </w:rPr>
        <w:t>___</w:t>
      </w:r>
      <w:r w:rsidR="006C6518">
        <w:rPr>
          <w:rFonts w:ascii="Times New Roman" w:hAnsi="Times New Roman" w:cs="Times New Roman"/>
          <w:sz w:val="26"/>
        </w:rPr>
        <w:t>__</w:t>
      </w:r>
      <w:r w:rsidRPr="00D74188">
        <w:rPr>
          <w:rFonts w:ascii="Times New Roman" w:hAnsi="Times New Roman" w:cs="Times New Roman"/>
          <w:sz w:val="26"/>
        </w:rPr>
        <w:t>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354E49" w:rsidRPr="00D74188" w:rsidRDefault="00354E49" w:rsidP="00354E49">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6C6518" w:rsidRDefault="006C6518">
      <w:pPr>
        <w:rPr>
          <w:rFonts w:ascii="Times New Roman" w:hAnsi="Times New Roman" w:cs="Times New Roman"/>
          <w:b/>
          <w:sz w:val="26"/>
        </w:rPr>
      </w:pPr>
      <w:r>
        <w:rPr>
          <w:rFonts w:ascii="Times New Roman" w:hAnsi="Times New Roman" w:cs="Times New Roman"/>
          <w:b/>
          <w:sz w:val="26"/>
        </w:rPr>
        <w:br w:type="page"/>
      </w:r>
    </w:p>
    <w:p w:rsidR="005B1917" w:rsidRPr="00C574F4" w:rsidRDefault="005B1917" w:rsidP="005B1917">
      <w:pPr>
        <w:jc w:val="center"/>
        <w:rPr>
          <w:rFonts w:ascii="Times New Roman" w:hAnsi="Times New Roman" w:cs="Times New Roman"/>
          <w:b/>
          <w:sz w:val="26"/>
        </w:rPr>
      </w:pPr>
      <w:r w:rsidRPr="00C574F4">
        <w:rPr>
          <w:rFonts w:ascii="Times New Roman" w:hAnsi="Times New Roman" w:cs="Times New Roman"/>
          <w:b/>
          <w:sz w:val="26"/>
        </w:rPr>
        <w:lastRenderedPageBreak/>
        <w:t>DEDICATION</w:t>
      </w:r>
    </w:p>
    <w:p w:rsidR="005B1917" w:rsidRPr="002E7C72" w:rsidRDefault="005B1917" w:rsidP="005B1917">
      <w:pPr>
        <w:spacing w:line="480" w:lineRule="auto"/>
        <w:ind w:firstLine="720"/>
        <w:jc w:val="both"/>
        <w:rPr>
          <w:rFonts w:ascii="Times New Roman" w:hAnsi="Times New Roman" w:cs="Times New Roman"/>
          <w:sz w:val="26"/>
        </w:rPr>
      </w:pPr>
      <w:r w:rsidRPr="002E7C72">
        <w:rPr>
          <w:rFonts w:ascii="Times New Roman" w:hAnsi="Times New Roman" w:cs="Times New Roman"/>
          <w:sz w:val="26"/>
        </w:rPr>
        <w:t>This research project is principally dedicated to Almighty God.</w:t>
      </w:r>
      <w:r>
        <w:rPr>
          <w:rFonts w:ascii="Times New Roman" w:hAnsi="Times New Roman" w:cs="Times New Roman"/>
          <w:sz w:val="26"/>
        </w:rPr>
        <w:t xml:space="preserve"> </w:t>
      </w:r>
      <w:r w:rsidRPr="002E7C72">
        <w:rPr>
          <w:rFonts w:ascii="Times New Roman" w:hAnsi="Times New Roman" w:cs="Times New Roman"/>
          <w:sz w:val="26"/>
        </w:rPr>
        <w:t>The Alpha and Omega for seeing me through the beginning to the end of this programme and also to my beloved family particularly my caring parents,</w:t>
      </w:r>
      <w:r>
        <w:rPr>
          <w:rFonts w:ascii="Times New Roman" w:hAnsi="Times New Roman" w:cs="Times New Roman"/>
          <w:sz w:val="26"/>
        </w:rPr>
        <w:t xml:space="preserve"> </w:t>
      </w:r>
      <w:r w:rsidRPr="002E7C72">
        <w:rPr>
          <w:rFonts w:ascii="Times New Roman" w:hAnsi="Times New Roman" w:cs="Times New Roman"/>
          <w:sz w:val="26"/>
        </w:rPr>
        <w:t>my siblings,</w:t>
      </w:r>
      <w:r w:rsidR="00B0214F">
        <w:rPr>
          <w:rFonts w:ascii="Times New Roman" w:hAnsi="Times New Roman" w:cs="Times New Roman"/>
          <w:sz w:val="26"/>
        </w:rPr>
        <w:t xml:space="preserve"> </w:t>
      </w:r>
      <w:r w:rsidRPr="002E7C72">
        <w:rPr>
          <w:rFonts w:ascii="Times New Roman" w:hAnsi="Times New Roman" w:cs="Times New Roman"/>
          <w:sz w:val="26"/>
        </w:rPr>
        <w:t>my angel and my friends, for their support both morally and financially toward my academic pursuit.</w:t>
      </w:r>
      <w:r>
        <w:rPr>
          <w:rFonts w:ascii="Times New Roman" w:hAnsi="Times New Roman" w:cs="Times New Roman"/>
          <w:sz w:val="26"/>
        </w:rPr>
        <w:t xml:space="preserve"> </w:t>
      </w:r>
      <w:r w:rsidRPr="002E7C72">
        <w:rPr>
          <w:rFonts w:ascii="Times New Roman" w:hAnsi="Times New Roman" w:cs="Times New Roman"/>
          <w:sz w:val="26"/>
        </w:rPr>
        <w:t>May God continue to shower his mercies and blessings upon them.</w:t>
      </w:r>
    </w:p>
    <w:p w:rsidR="005B1917" w:rsidRDefault="005B1917" w:rsidP="005B1917"/>
    <w:p w:rsidR="005B1917" w:rsidRDefault="005B1917" w:rsidP="005B1917">
      <w:pPr>
        <w:rPr>
          <w:rFonts w:ascii="Times New Roman" w:hAnsi="Times New Roman" w:cs="Times New Roman"/>
          <w:b/>
          <w:sz w:val="26"/>
        </w:rPr>
      </w:pPr>
      <w:r>
        <w:rPr>
          <w:rFonts w:ascii="Times New Roman" w:hAnsi="Times New Roman" w:cs="Times New Roman"/>
          <w:b/>
          <w:sz w:val="26"/>
        </w:rPr>
        <w:br w:type="page"/>
      </w:r>
    </w:p>
    <w:p w:rsidR="005B1917" w:rsidRPr="00C705D3" w:rsidRDefault="005B1917" w:rsidP="005B1917">
      <w:pPr>
        <w:spacing w:after="0" w:line="480" w:lineRule="auto"/>
        <w:jc w:val="center"/>
        <w:rPr>
          <w:rFonts w:ascii="Times New Roman" w:hAnsi="Times New Roman" w:cs="Times New Roman"/>
          <w:b/>
          <w:sz w:val="26"/>
        </w:rPr>
      </w:pPr>
      <w:r w:rsidRPr="00C705D3">
        <w:rPr>
          <w:rFonts w:ascii="Times New Roman" w:hAnsi="Times New Roman" w:cs="Times New Roman"/>
          <w:b/>
          <w:sz w:val="26"/>
        </w:rPr>
        <w:lastRenderedPageBreak/>
        <w:t>ACKNOWLEDGEMENT</w:t>
      </w:r>
    </w:p>
    <w:p w:rsidR="005B1917" w:rsidRPr="002E7C72" w:rsidRDefault="005B1917" w:rsidP="005B1917">
      <w:pPr>
        <w:spacing w:after="0" w:line="480" w:lineRule="auto"/>
        <w:ind w:firstLine="720"/>
        <w:jc w:val="both"/>
        <w:rPr>
          <w:rFonts w:ascii="Times New Roman" w:hAnsi="Times New Roman" w:cs="Times New Roman"/>
          <w:sz w:val="26"/>
        </w:rPr>
      </w:pPr>
      <w:r w:rsidRPr="002E7C72">
        <w:rPr>
          <w:rFonts w:ascii="Times New Roman" w:hAnsi="Times New Roman" w:cs="Times New Roman"/>
          <w:sz w:val="26"/>
        </w:rPr>
        <w:t>Glory is to Almighty God,</w:t>
      </w:r>
      <w:r>
        <w:rPr>
          <w:rFonts w:ascii="Times New Roman" w:hAnsi="Times New Roman" w:cs="Times New Roman"/>
          <w:sz w:val="26"/>
        </w:rPr>
        <w:t xml:space="preserve"> </w:t>
      </w:r>
      <w:r w:rsidRPr="002E7C72">
        <w:rPr>
          <w:rFonts w:ascii="Times New Roman" w:hAnsi="Times New Roman" w:cs="Times New Roman"/>
          <w:sz w:val="26"/>
        </w:rPr>
        <w:t>the first without the point of start and the last without the point of termination.</w:t>
      </w:r>
      <w:r>
        <w:rPr>
          <w:rFonts w:ascii="Times New Roman" w:hAnsi="Times New Roman" w:cs="Times New Roman"/>
          <w:sz w:val="26"/>
        </w:rPr>
        <w:t xml:space="preserve"> </w:t>
      </w:r>
      <w:r w:rsidRPr="002E7C72">
        <w:rPr>
          <w:rFonts w:ascii="Times New Roman" w:hAnsi="Times New Roman" w:cs="Times New Roman"/>
          <w:sz w:val="26"/>
        </w:rPr>
        <w:t>I praise and glorify your name for your supports and guidance while going through this programme.</w:t>
      </w:r>
    </w:p>
    <w:p w:rsidR="005B1917" w:rsidRPr="002E7C72" w:rsidRDefault="005B1917" w:rsidP="005B1917">
      <w:pPr>
        <w:spacing w:after="0" w:line="480" w:lineRule="auto"/>
        <w:ind w:firstLine="720"/>
        <w:jc w:val="both"/>
        <w:rPr>
          <w:rFonts w:ascii="Times New Roman" w:hAnsi="Times New Roman" w:cs="Times New Roman"/>
          <w:sz w:val="26"/>
        </w:rPr>
      </w:pPr>
      <w:r w:rsidRPr="002E7C72">
        <w:rPr>
          <w:rFonts w:ascii="Times New Roman" w:hAnsi="Times New Roman" w:cs="Times New Roman"/>
          <w:sz w:val="26"/>
        </w:rPr>
        <w:t>My immense appreciation goes to my supervisor Engr. Adegbite who is also my dynamic H.O.D for creating time out of his tight schedule to go through my project,</w:t>
      </w:r>
      <w:r>
        <w:rPr>
          <w:rFonts w:ascii="Times New Roman" w:hAnsi="Times New Roman" w:cs="Times New Roman"/>
          <w:sz w:val="26"/>
        </w:rPr>
        <w:t xml:space="preserve"> </w:t>
      </w:r>
      <w:r w:rsidRPr="002E7C72">
        <w:rPr>
          <w:rFonts w:ascii="Times New Roman" w:hAnsi="Times New Roman" w:cs="Times New Roman"/>
          <w:sz w:val="26"/>
        </w:rPr>
        <w:t>I say thanks you sir.</w:t>
      </w:r>
    </w:p>
    <w:p w:rsidR="005B1917" w:rsidRPr="002E7C72" w:rsidRDefault="005B1917" w:rsidP="005B1917">
      <w:pPr>
        <w:spacing w:after="0" w:line="480" w:lineRule="auto"/>
        <w:ind w:firstLine="720"/>
        <w:jc w:val="both"/>
        <w:rPr>
          <w:rFonts w:ascii="Times New Roman" w:hAnsi="Times New Roman" w:cs="Times New Roman"/>
          <w:sz w:val="26"/>
        </w:rPr>
      </w:pPr>
      <w:r w:rsidRPr="002E7C72">
        <w:rPr>
          <w:rFonts w:ascii="Times New Roman" w:hAnsi="Times New Roman" w:cs="Times New Roman"/>
          <w:sz w:val="26"/>
        </w:rPr>
        <w:t>My gratitude also goes to all the lecturers:</w:t>
      </w:r>
      <w:r>
        <w:rPr>
          <w:rFonts w:ascii="Times New Roman" w:hAnsi="Times New Roman" w:cs="Times New Roman"/>
          <w:sz w:val="26"/>
        </w:rPr>
        <w:t xml:space="preserve"> </w:t>
      </w:r>
      <w:r w:rsidRPr="002E7C72">
        <w:rPr>
          <w:rFonts w:ascii="Times New Roman" w:hAnsi="Times New Roman" w:cs="Times New Roman"/>
          <w:sz w:val="26"/>
        </w:rPr>
        <w:t>Engr. Adegbite,</w:t>
      </w:r>
      <w:r>
        <w:rPr>
          <w:rFonts w:ascii="Times New Roman" w:hAnsi="Times New Roman" w:cs="Times New Roman"/>
          <w:sz w:val="26"/>
        </w:rPr>
        <w:t xml:space="preserve"> </w:t>
      </w:r>
      <w:r w:rsidRPr="002E7C72">
        <w:rPr>
          <w:rFonts w:ascii="Times New Roman" w:hAnsi="Times New Roman" w:cs="Times New Roman"/>
          <w:sz w:val="26"/>
        </w:rPr>
        <w:t>Engr. Alagbe, Engr. Adesina,</w:t>
      </w:r>
      <w:r>
        <w:rPr>
          <w:rFonts w:ascii="Times New Roman" w:hAnsi="Times New Roman" w:cs="Times New Roman"/>
          <w:sz w:val="26"/>
        </w:rPr>
        <w:t xml:space="preserve"> </w:t>
      </w:r>
      <w:r w:rsidRPr="002E7C72">
        <w:rPr>
          <w:rFonts w:ascii="Times New Roman" w:hAnsi="Times New Roman" w:cs="Times New Roman"/>
          <w:sz w:val="26"/>
        </w:rPr>
        <w:t>Engr. Ihogbeti, Engr. Babalola, Engr. Abdulsalam and Engr. Olamide of the Metallurgical Engineering Department for their impact to me.</w:t>
      </w:r>
    </w:p>
    <w:p w:rsidR="005B1917" w:rsidRPr="002E7C72" w:rsidRDefault="005B1917" w:rsidP="005B1917">
      <w:pPr>
        <w:spacing w:after="0" w:line="480" w:lineRule="auto"/>
        <w:ind w:firstLine="720"/>
        <w:jc w:val="both"/>
        <w:rPr>
          <w:rFonts w:ascii="Times New Roman" w:hAnsi="Times New Roman" w:cs="Times New Roman"/>
          <w:sz w:val="26"/>
        </w:rPr>
      </w:pPr>
      <w:r w:rsidRPr="002E7C72">
        <w:rPr>
          <w:rFonts w:ascii="Times New Roman" w:hAnsi="Times New Roman" w:cs="Times New Roman"/>
          <w:sz w:val="26"/>
        </w:rPr>
        <w:t>My gratitude also goes to my loving parents Mr. &amp; Mrs. Abdulwahab for their moral and financial support. May God bless you all. Amen.</w:t>
      </w:r>
    </w:p>
    <w:p w:rsidR="005B1917" w:rsidRDefault="005B1917" w:rsidP="00354E49">
      <w:pPr>
        <w:jc w:val="center"/>
        <w:rPr>
          <w:rFonts w:ascii="Times New Roman" w:hAnsi="Times New Roman" w:cs="Times New Roman"/>
          <w:b/>
          <w:sz w:val="26"/>
        </w:rPr>
      </w:pPr>
    </w:p>
    <w:p w:rsidR="00C705D3" w:rsidRDefault="00C705D3" w:rsidP="00354E49">
      <w:pPr>
        <w:spacing w:line="360" w:lineRule="auto"/>
        <w:jc w:val="center"/>
        <w:rPr>
          <w:rFonts w:ascii="Times New Roman" w:hAnsi="Times New Roman" w:cs="Times New Roman"/>
          <w:b/>
          <w:sz w:val="26"/>
          <w:szCs w:val="26"/>
        </w:rPr>
      </w:pPr>
    </w:p>
    <w:p w:rsidR="00C705D3" w:rsidRDefault="00C705D3" w:rsidP="00354E49">
      <w:pPr>
        <w:spacing w:line="360" w:lineRule="auto"/>
        <w:jc w:val="center"/>
        <w:rPr>
          <w:rFonts w:ascii="Times New Roman" w:hAnsi="Times New Roman" w:cs="Times New Roman"/>
          <w:b/>
          <w:sz w:val="26"/>
          <w:szCs w:val="26"/>
        </w:rPr>
      </w:pPr>
    </w:p>
    <w:p w:rsidR="00C705D3" w:rsidRDefault="00C705D3" w:rsidP="00354E49">
      <w:pPr>
        <w:spacing w:line="360" w:lineRule="auto"/>
        <w:jc w:val="center"/>
        <w:rPr>
          <w:rFonts w:ascii="Times New Roman" w:hAnsi="Times New Roman" w:cs="Times New Roman"/>
          <w:b/>
          <w:sz w:val="26"/>
          <w:szCs w:val="26"/>
        </w:rPr>
      </w:pPr>
    </w:p>
    <w:p w:rsidR="005B1917" w:rsidRDefault="005B1917" w:rsidP="00354E49">
      <w:pPr>
        <w:spacing w:line="360" w:lineRule="auto"/>
        <w:jc w:val="center"/>
        <w:rPr>
          <w:rFonts w:ascii="Times New Roman" w:hAnsi="Times New Roman" w:cs="Times New Roman"/>
          <w:b/>
          <w:sz w:val="26"/>
          <w:szCs w:val="26"/>
        </w:rPr>
      </w:pPr>
    </w:p>
    <w:p w:rsidR="005B1917" w:rsidRDefault="005B1917" w:rsidP="00354E49">
      <w:pPr>
        <w:spacing w:line="360" w:lineRule="auto"/>
        <w:jc w:val="center"/>
        <w:rPr>
          <w:rFonts w:ascii="Times New Roman" w:hAnsi="Times New Roman" w:cs="Times New Roman"/>
          <w:b/>
          <w:sz w:val="26"/>
          <w:szCs w:val="26"/>
        </w:rPr>
      </w:pPr>
    </w:p>
    <w:p w:rsidR="00354E49" w:rsidRPr="00DA4D89" w:rsidRDefault="00354E49" w:rsidP="00354E49">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B93B66" w:rsidRPr="00354E49" w:rsidRDefault="00B93B66" w:rsidP="00B93B66">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Investigation of </w:t>
      </w:r>
      <w:r w:rsidRPr="00354E49">
        <w:rPr>
          <w:rFonts w:ascii="Times New Roman" w:hAnsi="Times New Roman" w:cs="Times New Roman"/>
          <w:i/>
          <w:sz w:val="24"/>
          <w:szCs w:val="24"/>
        </w:rPr>
        <w:t xml:space="preserve">graphite additive on the refractory properties of Tsaragi clay </w:t>
      </w:r>
      <w:r>
        <w:rPr>
          <w:rFonts w:ascii="Times New Roman" w:hAnsi="Times New Roman" w:cs="Times New Roman"/>
          <w:i/>
          <w:sz w:val="24"/>
          <w:szCs w:val="24"/>
        </w:rPr>
        <w:t xml:space="preserve">was </w:t>
      </w:r>
      <w:r w:rsidRPr="00354E49">
        <w:rPr>
          <w:rFonts w:ascii="Times New Roman" w:hAnsi="Times New Roman" w:cs="Times New Roman"/>
          <w:i/>
          <w:sz w:val="24"/>
          <w:szCs w:val="24"/>
        </w:rPr>
        <w:t>carried out. The use of graphite for upgrading refractory properties of Tsaragi clay, found abundantly in Edu Local Government of Kwara State, for the production of refractory bricks for furnace lining have been investigated. 20 – 40% graphite were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354E49" w:rsidRPr="00DA4D89" w:rsidRDefault="00354E49" w:rsidP="00354E49">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354E49" w:rsidRPr="0036125E" w:rsidRDefault="00354E49" w:rsidP="00354E49">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653350" w:rsidRDefault="00653350" w:rsidP="00653350">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653350" w:rsidRPr="0036125E" w:rsidRDefault="00653350" w:rsidP="00653350">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354E49" w:rsidRPr="0036125E" w:rsidRDefault="00354E49" w:rsidP="00354E49">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sidR="009A1059">
        <w:rPr>
          <w:rFonts w:ascii="Times New Roman" w:hAnsi="Times New Roman" w:cs="Times New Roman"/>
          <w:sz w:val="24"/>
          <w:szCs w:val="26"/>
        </w:rPr>
        <w:t>icant of the Study</w:t>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r>
      <w:r w:rsidR="009A1059">
        <w:rPr>
          <w:rFonts w:ascii="Times New Roman" w:hAnsi="Times New Roman" w:cs="Times New Roman"/>
          <w:sz w:val="24"/>
          <w:szCs w:val="26"/>
        </w:rPr>
        <w:tab/>
        <w:t>3</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9A1059">
        <w:rPr>
          <w:rFonts w:ascii="Times New Roman" w:hAnsi="Times New Roman" w:cs="Times New Roman"/>
          <w:sz w:val="24"/>
          <w:szCs w:val="26"/>
        </w:rPr>
        <w:tab/>
        <w:t>3</w:t>
      </w:r>
    </w:p>
    <w:p w:rsidR="00354E49" w:rsidRPr="0036125E"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97122D" w:rsidRDefault="00354E49" w:rsidP="00354E49">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5</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ab/>
        <w:t>7</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8</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ab/>
        <w:t>10</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10</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sidR="00783315">
        <w:rPr>
          <w:rFonts w:ascii="Times New Roman" w:hAnsi="Times New Roman" w:cs="Times New Roman"/>
          <w:sz w:val="24"/>
          <w:szCs w:val="26"/>
        </w:rPr>
        <w:t>4.2</w:t>
      </w:r>
      <w:r w:rsidR="00783315">
        <w:rPr>
          <w:rFonts w:ascii="Times New Roman" w:hAnsi="Times New Roman" w:cs="Times New Roman"/>
          <w:sz w:val="24"/>
          <w:szCs w:val="26"/>
        </w:rPr>
        <w:tab/>
        <w:t xml:space="preserve">Basic Refractories </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10</w:t>
      </w:r>
    </w:p>
    <w:p w:rsidR="00354E49" w:rsidRPr="0036125E" w:rsidRDefault="00354E49" w:rsidP="00354E4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sidR="00783315">
        <w:rPr>
          <w:rFonts w:ascii="Times New Roman" w:hAnsi="Times New Roman" w:cs="Times New Roman"/>
          <w:sz w:val="24"/>
          <w:szCs w:val="26"/>
        </w:rPr>
        <w:t>.3</w:t>
      </w:r>
      <w:r w:rsidR="00783315">
        <w:rPr>
          <w:rFonts w:ascii="Times New Roman" w:hAnsi="Times New Roman" w:cs="Times New Roman"/>
          <w:sz w:val="24"/>
          <w:szCs w:val="26"/>
        </w:rPr>
        <w:tab/>
        <w:t xml:space="preserve">Neutral Refractories </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10</w:t>
      </w:r>
    </w:p>
    <w:p w:rsidR="00354E49" w:rsidRPr="0036125E" w:rsidRDefault="00354E49" w:rsidP="00354E4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11</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11</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11</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sidR="00783315">
        <w:rPr>
          <w:rFonts w:ascii="Times New Roman" w:hAnsi="Times New Roman" w:cs="Times New Roman"/>
          <w:sz w:val="24"/>
          <w:szCs w:val="26"/>
        </w:rPr>
        <w:t>5.2</w:t>
      </w:r>
      <w:r w:rsidR="00783315">
        <w:rPr>
          <w:rFonts w:ascii="Times New Roman" w:hAnsi="Times New Roman" w:cs="Times New Roman"/>
          <w:sz w:val="24"/>
          <w:szCs w:val="26"/>
        </w:rPr>
        <w:tab/>
        <w:t>Mechanism of Bonding</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12</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sidR="00783315">
        <w:rPr>
          <w:rFonts w:ascii="Times New Roman" w:hAnsi="Times New Roman" w:cs="Times New Roman"/>
          <w:sz w:val="24"/>
          <w:szCs w:val="26"/>
        </w:rPr>
        <w:t>perties of Refractories</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14</w:t>
      </w:r>
    </w:p>
    <w:p w:rsidR="00354E49" w:rsidRPr="0036125E"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354E49" w:rsidRPr="0036125E" w:rsidRDefault="00354E49" w:rsidP="00354E49">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sidR="00783315">
        <w:rPr>
          <w:rFonts w:ascii="Times New Roman" w:hAnsi="Times New Roman" w:cs="Times New Roman"/>
          <w:sz w:val="24"/>
          <w:szCs w:val="26"/>
        </w:rPr>
        <w:t>6.2</w:t>
      </w:r>
      <w:r w:rsidR="00783315">
        <w:rPr>
          <w:rFonts w:ascii="Times New Roman" w:hAnsi="Times New Roman" w:cs="Times New Roman"/>
          <w:sz w:val="24"/>
          <w:szCs w:val="26"/>
        </w:rPr>
        <w:tab/>
        <w:t>Graphite</w:t>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r>
      <w:r w:rsidR="00783315">
        <w:rPr>
          <w:rFonts w:ascii="Times New Roman" w:hAnsi="Times New Roman" w:cs="Times New Roman"/>
          <w:sz w:val="24"/>
          <w:szCs w:val="26"/>
        </w:rPr>
        <w:tab/>
        <w:t>16</w:t>
      </w:r>
    </w:p>
    <w:p w:rsidR="00354E49" w:rsidRPr="00807F75" w:rsidRDefault="00354E49" w:rsidP="00354E49">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354E49" w:rsidRPr="00807F75" w:rsidRDefault="00354E49" w:rsidP="00354E49">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354E49" w:rsidRPr="00F06890" w:rsidRDefault="00354E49" w:rsidP="00354E49">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17</w:t>
      </w:r>
    </w:p>
    <w:p w:rsidR="00354E49" w:rsidRDefault="00354E49" w:rsidP="00354E49">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w:t>
      </w:r>
      <w:r w:rsidR="00783315">
        <w:rPr>
          <w:rFonts w:ascii="Times New Roman" w:hAnsi="Times New Roman" w:cs="Times New Roman"/>
          <w:sz w:val="24"/>
          <w:szCs w:val="26"/>
        </w:rPr>
        <w:t>7</w:t>
      </w:r>
    </w:p>
    <w:p w:rsidR="00354E49"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354E49" w:rsidRPr="0036125E" w:rsidRDefault="00354E49" w:rsidP="00354E49">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sidR="00783315">
        <w:rPr>
          <w:rFonts w:ascii="Times New Roman" w:hAnsi="Times New Roman" w:cs="Times New Roman"/>
          <w:sz w:val="24"/>
          <w:szCs w:val="26"/>
        </w:rPr>
        <w:tab/>
        <w:t>17</w:t>
      </w:r>
    </w:p>
    <w:p w:rsidR="00783315" w:rsidRDefault="00783315" w:rsidP="00783315">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83315" w:rsidRPr="00783315" w:rsidRDefault="00783315" w:rsidP="00783315">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354E49" w:rsidRDefault="00354E49" w:rsidP="00354E49">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19</w:t>
      </w:r>
    </w:p>
    <w:p w:rsidR="00354E49" w:rsidRDefault="00354E49" w:rsidP="00354E49">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19</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00783315">
        <w:rPr>
          <w:rFonts w:ascii="Times New Roman" w:hAnsi="Times New Roman" w:cs="Times New Roman"/>
          <w:sz w:val="24"/>
          <w:szCs w:val="26"/>
        </w:rPr>
        <w:tab/>
        <w:t>20</w:t>
      </w:r>
    </w:p>
    <w:p w:rsidR="00354E49" w:rsidRPr="0036125E"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354E49" w:rsidRPr="0036125E" w:rsidRDefault="00783315"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00354E49" w:rsidRPr="0036125E">
        <w:rPr>
          <w:rFonts w:ascii="Times New Roman" w:hAnsi="Times New Roman" w:cs="Times New Roman"/>
          <w:sz w:val="24"/>
          <w:szCs w:val="26"/>
        </w:rPr>
        <w:tab/>
        <w:t xml:space="preserve">Thermal Shock Resistance </w:t>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sidR="00354E49" w:rsidRPr="0036125E">
        <w:rPr>
          <w:rFonts w:ascii="Times New Roman" w:hAnsi="Times New Roman" w:cs="Times New Roman"/>
          <w:sz w:val="24"/>
          <w:szCs w:val="26"/>
        </w:rPr>
        <w:tab/>
      </w:r>
      <w:r>
        <w:rPr>
          <w:rFonts w:ascii="Times New Roman" w:hAnsi="Times New Roman" w:cs="Times New Roman"/>
          <w:sz w:val="24"/>
          <w:szCs w:val="26"/>
        </w:rPr>
        <w:t>26</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26</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26</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26</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27</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27</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r>
      <w:r w:rsidR="003C1BBE">
        <w:rPr>
          <w:rFonts w:ascii="Times New Roman" w:hAnsi="Times New Roman" w:cs="Times New Roman"/>
          <w:sz w:val="24"/>
          <w:szCs w:val="24"/>
        </w:rPr>
        <w:tab/>
        <w:t>28</w:t>
      </w:r>
    </w:p>
    <w:p w:rsidR="00354E49" w:rsidRDefault="00354E49" w:rsidP="00354E49">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r>
      <w:r w:rsidR="00783315">
        <w:rPr>
          <w:rFonts w:ascii="Times New Roman" w:hAnsi="Times New Roman" w:cs="Times New Roman"/>
          <w:sz w:val="24"/>
          <w:szCs w:val="24"/>
        </w:rPr>
        <w:tab/>
        <w:t>28</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354E49" w:rsidRPr="0036125E" w:rsidRDefault="00354E49" w:rsidP="00354E49">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354E49" w:rsidRPr="0036125E" w:rsidRDefault="00354E49" w:rsidP="00354E49">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sidR="00A1028E">
        <w:rPr>
          <w:rFonts w:ascii="Times New Roman" w:hAnsi="Times New Roman" w:cs="Times New Roman"/>
          <w:sz w:val="24"/>
          <w:szCs w:val="26"/>
        </w:rPr>
        <w:tab/>
        <w:t xml:space="preserve">Conclusion </w:t>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t>29</w:t>
      </w:r>
    </w:p>
    <w:p w:rsidR="00354E49" w:rsidRPr="0036125E" w:rsidRDefault="00A1028E" w:rsidP="00354E49">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354E49" w:rsidRPr="0036125E" w:rsidRDefault="00354E49" w:rsidP="00354E49">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r>
      <w:r w:rsidRPr="009A1059">
        <w:rPr>
          <w:rFonts w:ascii="Times New Roman" w:hAnsi="Times New Roman" w:cs="Times New Roman"/>
          <w:b/>
          <w:sz w:val="24"/>
          <w:szCs w:val="26"/>
        </w:rPr>
        <w:t>REFERENCES</w:t>
      </w:r>
      <w:r w:rsidRPr="0036125E">
        <w:rPr>
          <w:rFonts w:ascii="Times New Roman" w:hAnsi="Times New Roman" w:cs="Times New Roman"/>
          <w:sz w:val="24"/>
          <w:szCs w:val="26"/>
        </w:rPr>
        <w:t xml:space="preserve">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00A1028E">
        <w:rPr>
          <w:rFonts w:ascii="Times New Roman" w:hAnsi="Times New Roman" w:cs="Times New Roman"/>
          <w:sz w:val="24"/>
          <w:szCs w:val="26"/>
        </w:rPr>
        <w:t>3</w:t>
      </w:r>
      <w:r w:rsidR="003C1BBE">
        <w:rPr>
          <w:rFonts w:ascii="Times New Roman" w:hAnsi="Times New Roman" w:cs="Times New Roman"/>
          <w:sz w:val="24"/>
          <w:szCs w:val="26"/>
        </w:rPr>
        <w:t>1</w:t>
      </w:r>
    </w:p>
    <w:p w:rsidR="00354E49" w:rsidRPr="0036125E" w:rsidRDefault="00354E49" w:rsidP="00354E49">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354E49" w:rsidRPr="0036125E" w:rsidRDefault="00354E49" w:rsidP="00BF0572">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354E49" w:rsidRPr="0036125E" w:rsidRDefault="00354E49" w:rsidP="00354E49">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sidR="00A1028E">
        <w:rPr>
          <w:rFonts w:ascii="Times New Roman" w:hAnsi="Times New Roman" w:cs="Times New Roman"/>
          <w:sz w:val="24"/>
          <w:szCs w:val="26"/>
        </w:rPr>
        <w:t>mical Composition of Clay</w:t>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t>9</w:t>
      </w:r>
    </w:p>
    <w:p w:rsidR="00354E49" w:rsidRPr="0036125E" w:rsidRDefault="00354E49" w:rsidP="00354E49">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sidR="00A1028E">
        <w:rPr>
          <w:rFonts w:ascii="Times New Roman" w:hAnsi="Times New Roman" w:cs="Times New Roman"/>
          <w:sz w:val="24"/>
          <w:szCs w:val="26"/>
        </w:rPr>
        <w:t>position of a Typical Clay</w:t>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r>
      <w:r w:rsidR="00A1028E">
        <w:rPr>
          <w:rFonts w:ascii="Times New Roman" w:hAnsi="Times New Roman" w:cs="Times New Roman"/>
          <w:sz w:val="24"/>
          <w:szCs w:val="26"/>
        </w:rPr>
        <w:tab/>
        <w:t>9</w:t>
      </w:r>
    </w:p>
    <w:p w:rsidR="00A1028E" w:rsidRDefault="00A1028E" w:rsidP="00A1028E">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Particle Size Analysis of Tsaragi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A1028E" w:rsidRPr="00A1028E" w:rsidRDefault="00A1028E" w:rsidP="00A1028E">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27F6">
        <w:rPr>
          <w:rFonts w:ascii="Times New Roman" w:hAnsi="Times New Roman" w:cs="Times New Roman"/>
          <w:sz w:val="24"/>
          <w:szCs w:val="24"/>
        </w:rPr>
        <w:t>21</w:t>
      </w:r>
    </w:p>
    <w:p w:rsidR="002327F6" w:rsidRDefault="002327F6" w:rsidP="002327F6">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Chemical Analysis of the Tsaragi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327F6" w:rsidRDefault="002327F6" w:rsidP="002327F6">
      <w:pPr>
        <w:spacing w:after="0" w:line="240" w:lineRule="auto"/>
        <w:rPr>
          <w:rFonts w:ascii="Times New Roman" w:hAnsi="Times New Roman" w:cs="Times New Roman"/>
          <w:sz w:val="24"/>
          <w:szCs w:val="24"/>
        </w:rPr>
      </w:pPr>
    </w:p>
    <w:p w:rsidR="002327F6" w:rsidRPr="002327F6" w:rsidRDefault="002327F6" w:rsidP="002327F6">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Physical Properties of Tsaragi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327F6" w:rsidRDefault="002327F6">
      <w:pPr>
        <w:rPr>
          <w:rFonts w:ascii="Times New Roman" w:hAnsi="Times New Roman" w:cs="Times New Roman"/>
          <w:b/>
          <w:sz w:val="24"/>
          <w:szCs w:val="26"/>
        </w:rPr>
      </w:pPr>
      <w:r>
        <w:rPr>
          <w:rFonts w:ascii="Times New Roman" w:hAnsi="Times New Roman" w:cs="Times New Roman"/>
          <w:b/>
          <w:sz w:val="24"/>
          <w:szCs w:val="26"/>
        </w:rPr>
        <w:br w:type="page"/>
      </w:r>
    </w:p>
    <w:p w:rsidR="00354E49" w:rsidRDefault="00354E49" w:rsidP="00BF0572">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354E49" w:rsidRPr="00F225DC" w:rsidRDefault="00354E49" w:rsidP="0097122D">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sidR="0097122D">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354E49" w:rsidRPr="00F225DC" w:rsidRDefault="00354E49" w:rsidP="0097122D">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r>
      <w:r w:rsidR="0097122D">
        <w:rPr>
          <w:rFonts w:ascii="Times New Roman" w:hAnsi="Times New Roman" w:cs="Times New Roman"/>
          <w:sz w:val="24"/>
          <w:szCs w:val="24"/>
        </w:rPr>
        <w:t xml:space="preserve">    </w:t>
      </w:r>
      <w:r w:rsidRPr="00F225DC">
        <w:rPr>
          <w:rFonts w:ascii="Times New Roman" w:hAnsi="Times New Roman" w:cs="Times New Roman"/>
          <w:sz w:val="24"/>
          <w:szCs w:val="24"/>
        </w:rPr>
        <w:t>particles resulting from small</w:t>
      </w:r>
    </w:p>
    <w:p w:rsidR="00354E49" w:rsidRDefault="00354E49" w:rsidP="0097122D">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sidR="0097122D">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sidR="00BC030D">
        <w:rPr>
          <w:rFonts w:ascii="Times New Roman" w:hAnsi="Times New Roman" w:cs="Times New Roman"/>
          <w:sz w:val="24"/>
          <w:szCs w:val="24"/>
        </w:rPr>
        <w:tab/>
      </w:r>
      <w:r w:rsidR="00BC030D">
        <w:rPr>
          <w:rFonts w:ascii="Times New Roman" w:hAnsi="Times New Roman" w:cs="Times New Roman"/>
          <w:sz w:val="24"/>
          <w:szCs w:val="24"/>
        </w:rPr>
        <w:tab/>
        <w:t>13</w:t>
      </w:r>
    </w:p>
    <w:p w:rsidR="0097122D" w:rsidRDefault="0097122D" w:rsidP="0097122D">
      <w:pPr>
        <w:spacing w:after="0" w:line="240" w:lineRule="auto"/>
        <w:ind w:left="720" w:firstLine="720"/>
        <w:jc w:val="both"/>
        <w:rPr>
          <w:rFonts w:ascii="Times New Roman" w:hAnsi="Times New Roman" w:cs="Times New Roman"/>
          <w:sz w:val="24"/>
          <w:szCs w:val="24"/>
        </w:rPr>
      </w:pPr>
    </w:p>
    <w:p w:rsidR="00BC030D" w:rsidRPr="00BC030D" w:rsidRDefault="00BC030D" w:rsidP="0097122D">
      <w:pPr>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Pr>
          <w:rFonts w:ascii="Times New Roman" w:hAnsi="Times New Roman" w:cs="Times New Roman"/>
          <w:sz w:val="24"/>
          <w:szCs w:val="24"/>
        </w:rPr>
        <w:t>23</w:t>
      </w:r>
    </w:p>
    <w:p w:rsidR="00BC030D" w:rsidRDefault="00BC030D" w:rsidP="00354E49">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Pr>
          <w:rFonts w:ascii="Times New Roman" w:hAnsi="Times New Roman" w:cs="Times New Roman"/>
          <w:sz w:val="24"/>
          <w:szCs w:val="24"/>
        </w:rPr>
        <w:tab/>
      </w:r>
      <w:r>
        <w:rPr>
          <w:rFonts w:ascii="Times New Roman" w:hAnsi="Times New Roman" w:cs="Times New Roman"/>
          <w:sz w:val="24"/>
          <w:szCs w:val="24"/>
        </w:rPr>
        <w:tab/>
        <w:t>23</w:t>
      </w:r>
    </w:p>
    <w:p w:rsidR="00BC030D" w:rsidRDefault="00BC030D" w:rsidP="00354E49">
      <w:pPr>
        <w:spacing w:after="0" w:line="240" w:lineRule="auto"/>
        <w:ind w:left="1440" w:hanging="1440"/>
        <w:rPr>
          <w:rFonts w:ascii="Times New Roman" w:hAnsi="Times New Roman" w:cs="Times New Roman"/>
          <w:sz w:val="24"/>
          <w:szCs w:val="24"/>
        </w:rPr>
      </w:pPr>
    </w:p>
    <w:p w:rsidR="00BC030D" w:rsidRDefault="00BC030D" w:rsidP="00BC030D">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BC030D" w:rsidRDefault="00BC030D" w:rsidP="00BC030D">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BC030D" w:rsidRDefault="00BC030D" w:rsidP="00BC030D">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97122D" w:rsidRDefault="00BC030D" w:rsidP="0097122D">
      <w:pPr>
        <w:spacing w:after="0"/>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of </w:t>
      </w:r>
    </w:p>
    <w:p w:rsidR="00BC030D" w:rsidRDefault="00BC030D" w:rsidP="0097122D">
      <w:pPr>
        <w:spacing w:after="0"/>
        <w:ind w:left="720" w:firstLine="720"/>
        <w:rPr>
          <w:rFonts w:ascii="Times New Roman" w:hAnsi="Times New Roman" w:cs="Times New Roman"/>
          <w:sz w:val="24"/>
          <w:szCs w:val="24"/>
        </w:rPr>
      </w:pPr>
      <w:r w:rsidRPr="00BC030D">
        <w:rPr>
          <w:rFonts w:ascii="Times New Roman" w:hAnsi="Times New Roman" w:cs="Times New Roman"/>
          <w:sz w:val="24"/>
          <w:szCs w:val="24"/>
        </w:rPr>
        <w:t>the Brick</w:t>
      </w:r>
      <w:r>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sidR="0097122D">
        <w:rPr>
          <w:rFonts w:ascii="Times New Roman" w:hAnsi="Times New Roman" w:cs="Times New Roman"/>
          <w:sz w:val="24"/>
          <w:szCs w:val="24"/>
        </w:rPr>
        <w:tab/>
      </w:r>
      <w:r>
        <w:rPr>
          <w:rFonts w:ascii="Times New Roman" w:hAnsi="Times New Roman" w:cs="Times New Roman"/>
          <w:sz w:val="24"/>
          <w:szCs w:val="24"/>
        </w:rPr>
        <w:t>25</w:t>
      </w:r>
    </w:p>
    <w:p w:rsidR="005B1917" w:rsidRDefault="005B1917">
      <w:pPr>
        <w:rPr>
          <w:rFonts w:ascii="Times New Roman" w:hAnsi="Times New Roman" w:cs="Times New Roman"/>
          <w:sz w:val="24"/>
          <w:szCs w:val="24"/>
        </w:rPr>
      </w:pPr>
      <w:r>
        <w:rPr>
          <w:rFonts w:ascii="Times New Roman" w:hAnsi="Times New Roman" w:cs="Times New Roman"/>
          <w:sz w:val="24"/>
          <w:szCs w:val="24"/>
        </w:rPr>
        <w:br w:type="page"/>
      </w:r>
    </w:p>
    <w:p w:rsidR="005B1917" w:rsidRDefault="005B1917" w:rsidP="005B1917">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5B1917" w:rsidRPr="00807F75" w:rsidRDefault="005B1917" w:rsidP="005B1917">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5B1917" w:rsidRPr="00807F75" w:rsidRDefault="005B1917" w:rsidP="005B191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5B1917" w:rsidRDefault="005B1917" w:rsidP="005B191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5B1917" w:rsidRDefault="005B1917" w:rsidP="005B191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et al., 2007; Poirier, 2011; Minh et al., 2018; Lopez-Perales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Boch, 2001; Rouschka, 2004; Kolli et al., 2007; Amraneet al., 2011; Poirier, 2011; Muhammed et al., 2019; Hossain &amp; Roy, 2021; Lopez-Perales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(Rouschka, 2004; Subhojeet et al., 2013; Jan et al., 2022; Vasić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 xml:space="preserve">(Jouenne , </w:t>
      </w:r>
      <w:r w:rsidRPr="003270CC">
        <w:rPr>
          <w:rFonts w:ascii="Times New Roman" w:hAnsi="Times New Roman" w:cs="Times New Roman"/>
          <w:iCs/>
          <w:sz w:val="24"/>
          <w:szCs w:val="24"/>
        </w:rPr>
        <w:lastRenderedPageBreak/>
        <w:t>1984; Maitiet al., 2004; Poirier, 2011; Chaouki, 2014; Bomeniet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5B1917" w:rsidRPr="003270CC" w:rsidRDefault="005B1917" w:rsidP="005B1917">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Clay as defined by (David D. J and Delman L. A.) are those materials with particle of sand below 20mm in diameter which fill to settle at a rate of 25mm per minute or at one inch per minute when suspended in water. (Hoffman) in its own work defined clay as 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5B1917" w:rsidRPr="003270CC" w:rsidRDefault="005B1917" w:rsidP="005B1917">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5B1917" w:rsidRPr="003270CC" w:rsidRDefault="005B1917" w:rsidP="005B1917">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5B1917" w:rsidRPr="003270CC" w:rsidRDefault="005B1917" w:rsidP="005B1917">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5B1917" w:rsidRPr="00807F75" w:rsidRDefault="005B1917" w:rsidP="005B191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5B1917" w:rsidRPr="00807F75" w:rsidRDefault="005B1917" w:rsidP="005B1917">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investigate the refractory of Tsaragi clay, Edu Local Government Area of Kwara </w:t>
      </w:r>
      <w:r>
        <w:rPr>
          <w:rFonts w:ascii="Times New Roman" w:hAnsi="Times New Roman" w:cs="Times New Roman"/>
          <w:sz w:val="24"/>
          <w:szCs w:val="24"/>
        </w:rPr>
        <w:lastRenderedPageBreak/>
        <w:t>State so that the refractory will be adequately and effectively utilized for different applications.</w:t>
      </w:r>
    </w:p>
    <w:p w:rsidR="005B1917" w:rsidRPr="00807F75" w:rsidRDefault="005B1917" w:rsidP="005B191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5B1917" w:rsidRPr="00807F75" w:rsidRDefault="005B1917" w:rsidP="005B191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aim of this project work is to </w:t>
      </w:r>
      <w:r>
        <w:rPr>
          <w:rFonts w:ascii="Times New Roman" w:hAnsi="Times New Roman" w:cs="Times New Roman"/>
          <w:sz w:val="24"/>
          <w:szCs w:val="24"/>
        </w:rPr>
        <w:t xml:space="preserve">investigate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w:t>
      </w:r>
    </w:p>
    <w:p w:rsidR="005B1917" w:rsidRPr="00807F75" w:rsidRDefault="005B1917" w:rsidP="005B191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5B1917" w:rsidRDefault="005B1917" w:rsidP="005B1917">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To carry out chemical analysis of Tsaragi clay sample</w:t>
      </w:r>
    </w:p>
    <w:p w:rsidR="005B1917" w:rsidRDefault="005B1917" w:rsidP="005B1917">
      <w:pPr>
        <w:pStyle w:val="ListParagraph"/>
        <w:numPr>
          <w:ilvl w:val="0"/>
          <w:numId w:val="1"/>
        </w:numPr>
        <w:spacing w:after="0" w:line="4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 carry out particle size analysis of Tsaragi clay sample </w:t>
      </w:r>
    </w:p>
    <w:p w:rsidR="005B1917" w:rsidRPr="00807F75" w:rsidRDefault="005B1917" w:rsidP="005B1917">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5B1917" w:rsidRPr="00807F75" w:rsidRDefault="005B1917" w:rsidP="005B1917">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lastRenderedPageBreak/>
        <w:t>To test for the refractory properties of the blended clay.</w:t>
      </w:r>
    </w:p>
    <w:p w:rsidR="005B1917" w:rsidRPr="00807F75" w:rsidRDefault="005B1917" w:rsidP="005B191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5B1917" w:rsidRPr="00807F75" w:rsidRDefault="005B1917" w:rsidP="005B1917">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effect of graphite </w:t>
      </w:r>
      <w:r w:rsidRPr="00807F75">
        <w:rPr>
          <w:rFonts w:ascii="Times New Roman" w:hAnsi="Times New Roman" w:cs="Times New Roman"/>
          <w:sz w:val="24"/>
          <w:szCs w:val="24"/>
        </w:rPr>
        <w:t xml:space="preserve">additives on the refractory properties of </w:t>
      </w:r>
      <w:r>
        <w:rPr>
          <w:rFonts w:ascii="Times New Roman" w:hAnsi="Times New Roman" w:cs="Times New Roman"/>
          <w:sz w:val="24"/>
          <w:szCs w:val="24"/>
        </w:rPr>
        <w:t xml:space="preserve">Tsaragi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5B1917" w:rsidRDefault="005B1917" w:rsidP="005B1917">
      <w:pPr>
        <w:rPr>
          <w:rFonts w:ascii="Times New Roman" w:hAnsi="Times New Roman" w:cs="Times New Roman"/>
          <w:b/>
          <w:sz w:val="24"/>
          <w:szCs w:val="24"/>
        </w:rPr>
      </w:pPr>
      <w:r>
        <w:rPr>
          <w:rFonts w:ascii="Times New Roman" w:hAnsi="Times New Roman" w:cs="Times New Roman"/>
          <w:b/>
          <w:sz w:val="24"/>
          <w:szCs w:val="24"/>
        </w:rPr>
        <w:br w:type="page"/>
      </w:r>
    </w:p>
    <w:p w:rsidR="005B1917" w:rsidRPr="009B066B" w:rsidRDefault="005B1917" w:rsidP="005B1917">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5B1917" w:rsidRDefault="005B1917" w:rsidP="005B1917">
      <w:pPr>
        <w:spacing w:after="0" w:line="480" w:lineRule="auto"/>
        <w:jc w:val="both"/>
        <w:rPr>
          <w:rFonts w:ascii="Times New Roman" w:hAnsi="Times New Roman" w:cs="Times New Roman"/>
          <w:b/>
          <w:sz w:val="24"/>
          <w:szCs w:val="24"/>
        </w:rPr>
      </w:pP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5B1917" w:rsidRPr="009B066B" w:rsidRDefault="005B1917" w:rsidP="005B1917">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5B1917" w:rsidRPr="009B066B" w:rsidRDefault="005B1917" w:rsidP="005B1917">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 of analysis, this is when sulphides are present, and the result in terms of oxides will introduce error.</w:t>
      </w:r>
    </w:p>
    <w:p w:rsidR="005B1917" w:rsidRPr="009B066B" w:rsidRDefault="005B1917" w:rsidP="005B1917">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5B1917" w:rsidRPr="009B066B" w:rsidRDefault="005B1917" w:rsidP="005B1917">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5B1917" w:rsidRPr="009B066B" w:rsidRDefault="005B1917" w:rsidP="005B1917">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5B1917" w:rsidRPr="009B066B" w:rsidRDefault="005B1917" w:rsidP="005B1917">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5B1917" w:rsidRPr="009B066B" w:rsidRDefault="005B1917" w:rsidP="005B1917">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5B1917" w:rsidRDefault="005B1917" w:rsidP="005B1917">
      <w:pPr>
        <w:spacing w:after="0" w:line="480" w:lineRule="auto"/>
        <w:jc w:val="both"/>
        <w:rPr>
          <w:rFonts w:ascii="Times New Roman" w:hAnsi="Times New Roman" w:cs="Times New Roman"/>
          <w:b/>
          <w:sz w:val="24"/>
          <w:szCs w:val="24"/>
        </w:rPr>
      </w:pP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5B1917" w:rsidRPr="009B066B" w:rsidTr="006D4A49">
        <w:tc>
          <w:tcPr>
            <w:tcW w:w="1596" w:type="dxa"/>
            <w:tcBorders>
              <w:top w:val="single" w:sz="4" w:space="0" w:color="auto"/>
              <w:bottom w:val="single" w:sz="4" w:space="0" w:color="auto"/>
            </w:tcBorders>
          </w:tcPr>
          <w:p w:rsidR="005B1917" w:rsidRPr="009B066B" w:rsidRDefault="005B1917" w:rsidP="006D4A49">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5B1917" w:rsidRPr="009B066B" w:rsidRDefault="005B1917" w:rsidP="006D4A49">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5B1917" w:rsidRPr="009B066B" w:rsidRDefault="005B1917" w:rsidP="006D4A49">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5B1917" w:rsidRPr="009B066B" w:rsidRDefault="005B1917" w:rsidP="006D4A49">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5B1917" w:rsidRPr="009B066B" w:rsidRDefault="005B1917" w:rsidP="006D4A49">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5B1917" w:rsidRPr="009B066B" w:rsidRDefault="005B1917" w:rsidP="006D4A49">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5B1917" w:rsidRPr="009B066B" w:rsidTr="006D4A49">
        <w:tc>
          <w:tcPr>
            <w:tcW w:w="1596" w:type="dxa"/>
            <w:tcBorders>
              <w:top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5B1917" w:rsidRPr="009B066B" w:rsidTr="006D4A49">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5B1917" w:rsidRPr="009B066B" w:rsidTr="006D4A49">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5B1917" w:rsidRPr="009B066B" w:rsidTr="006D4A49">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5B1917" w:rsidRPr="009B066B" w:rsidTr="006D4A49">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5B1917" w:rsidRPr="009B066B" w:rsidTr="006D4A49">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5B1917" w:rsidRPr="009B066B" w:rsidTr="006D4A49">
        <w:tc>
          <w:tcPr>
            <w:tcW w:w="1596" w:type="dxa"/>
            <w:tcBorders>
              <w:bottom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5B1917" w:rsidRPr="009B066B" w:rsidRDefault="005B1917" w:rsidP="006D4A49">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5B1917" w:rsidRPr="009B066B" w:rsidRDefault="005B1917" w:rsidP="005B1917">
      <w:pPr>
        <w:spacing w:after="0" w:line="480" w:lineRule="auto"/>
        <w:rPr>
          <w:rFonts w:ascii="Times New Roman" w:hAnsi="Times New Roman" w:cs="Times New Roman"/>
          <w:b/>
          <w:sz w:val="24"/>
          <w:szCs w:val="24"/>
        </w:rPr>
      </w:pPr>
    </w:p>
    <w:p w:rsidR="005B1917" w:rsidRPr="009B066B" w:rsidRDefault="005B1917" w:rsidP="005B1917">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5B1917" w:rsidRPr="009B066B" w:rsidTr="006D4A49">
        <w:tc>
          <w:tcPr>
            <w:tcW w:w="4050" w:type="dxa"/>
            <w:tcBorders>
              <w:top w:val="single" w:sz="4" w:space="0" w:color="auto"/>
              <w:bottom w:val="single" w:sz="4" w:space="0" w:color="auto"/>
            </w:tcBorders>
          </w:tcPr>
          <w:p w:rsidR="005B1917" w:rsidRPr="009B066B" w:rsidRDefault="005B1917" w:rsidP="006D4A49">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5B1917" w:rsidRPr="009B066B" w:rsidRDefault="005B1917" w:rsidP="006D4A49">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5B1917" w:rsidRPr="009B066B" w:rsidTr="006D4A49">
        <w:tc>
          <w:tcPr>
            <w:tcW w:w="4050" w:type="dxa"/>
            <w:tcBorders>
              <w:top w:val="single" w:sz="4" w:space="0" w:color="auto"/>
            </w:tcBorders>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5B1917" w:rsidRPr="009B066B" w:rsidTr="006D4A49">
        <w:tc>
          <w:tcPr>
            <w:tcW w:w="405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5B1917" w:rsidRPr="009B066B" w:rsidTr="006D4A49">
        <w:tc>
          <w:tcPr>
            <w:tcW w:w="405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5B1917" w:rsidRPr="009B066B" w:rsidTr="006D4A49">
        <w:tc>
          <w:tcPr>
            <w:tcW w:w="405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5B1917" w:rsidRPr="009B066B" w:rsidTr="006D4A49">
        <w:tc>
          <w:tcPr>
            <w:tcW w:w="405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5B1917" w:rsidRPr="009B066B" w:rsidTr="006D4A49">
        <w:tc>
          <w:tcPr>
            <w:tcW w:w="405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5B1917" w:rsidRPr="009B066B" w:rsidTr="006D4A49">
        <w:tc>
          <w:tcPr>
            <w:tcW w:w="4050" w:type="dxa"/>
            <w:tcBorders>
              <w:bottom w:val="single" w:sz="4" w:space="0" w:color="auto"/>
            </w:tcBorders>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5B1917" w:rsidRPr="009B066B" w:rsidRDefault="005B1917" w:rsidP="006D4A49">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5B1917" w:rsidRPr="006949CF" w:rsidRDefault="005B1917" w:rsidP="005B1917">
      <w:pPr>
        <w:spacing w:after="0" w:line="480" w:lineRule="auto"/>
        <w:ind w:firstLine="720"/>
        <w:jc w:val="both"/>
        <w:rPr>
          <w:rFonts w:ascii="Times New Roman" w:hAnsi="Times New Roman" w:cs="Times New Roman"/>
          <w:sz w:val="16"/>
          <w:szCs w:val="24"/>
        </w:rPr>
      </w:pP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5B1917" w:rsidRPr="009B066B" w:rsidRDefault="005B1917" w:rsidP="005B1917">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5B1917" w:rsidRDefault="005B1917" w:rsidP="005B1917">
      <w:pPr>
        <w:spacing w:after="0" w:line="480" w:lineRule="auto"/>
        <w:jc w:val="both"/>
        <w:rPr>
          <w:rFonts w:ascii="Times New Roman" w:hAnsi="Times New Roman" w:cs="Times New Roman"/>
          <w:b/>
          <w:sz w:val="24"/>
          <w:szCs w:val="24"/>
        </w:rPr>
      </w:pP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5B1917" w:rsidRDefault="005B1917" w:rsidP="005B1917">
      <w:pPr>
        <w:spacing w:after="0" w:line="480" w:lineRule="auto"/>
        <w:jc w:val="both"/>
        <w:rPr>
          <w:rFonts w:ascii="Times New Roman" w:hAnsi="Times New Roman" w:cs="Times New Roman"/>
          <w:b/>
          <w:sz w:val="24"/>
          <w:szCs w:val="24"/>
        </w:rPr>
      </w:pPr>
    </w:p>
    <w:p w:rsidR="005B1917" w:rsidRDefault="005B1917" w:rsidP="005B1917">
      <w:pPr>
        <w:spacing w:after="0" w:line="480" w:lineRule="auto"/>
        <w:jc w:val="both"/>
        <w:rPr>
          <w:rFonts w:ascii="Times New Roman" w:hAnsi="Times New Roman" w:cs="Times New Roman"/>
          <w:b/>
          <w:sz w:val="24"/>
          <w:szCs w:val="24"/>
        </w:rPr>
      </w:pP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5B1917" w:rsidRPr="009B066B" w:rsidRDefault="005B1917" w:rsidP="005B1917">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5B1917" w:rsidRPr="009B066B" w:rsidRDefault="005B1917" w:rsidP="005B1917">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5B1917" w:rsidRPr="009B066B" w:rsidRDefault="005B1917" w:rsidP="005B1917">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5B1917" w:rsidRPr="009B066B" w:rsidRDefault="005B1917" w:rsidP="005B1917">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5B1917" w:rsidRPr="009B066B" w:rsidRDefault="005B1917" w:rsidP="005B1917">
      <w:pPr>
        <w:spacing w:after="0" w:line="480" w:lineRule="auto"/>
        <w:jc w:val="both"/>
        <w:rPr>
          <w:rFonts w:ascii="Times New Roman" w:hAnsi="Times New Roman" w:cs="Times New Roman"/>
          <w:sz w:val="24"/>
          <w:szCs w:val="24"/>
        </w:rPr>
      </w:pPr>
    </w:p>
    <w:p w:rsidR="005B1917" w:rsidRPr="009B066B" w:rsidRDefault="005B1917" w:rsidP="005B1917">
      <w:pPr>
        <w:spacing w:after="0" w:line="480" w:lineRule="auto"/>
        <w:jc w:val="both"/>
        <w:rPr>
          <w:rFonts w:ascii="Times New Roman" w:hAnsi="Times New Roman" w:cs="Times New Roman"/>
          <w:sz w:val="24"/>
          <w:szCs w:val="24"/>
        </w:rPr>
      </w:pPr>
    </w:p>
    <w:p w:rsidR="005B1917" w:rsidRPr="009B066B" w:rsidRDefault="005B1917" w:rsidP="005B1917">
      <w:pPr>
        <w:spacing w:after="0" w:line="480" w:lineRule="auto"/>
        <w:jc w:val="both"/>
        <w:rPr>
          <w:rFonts w:ascii="Times New Roman" w:hAnsi="Times New Roman" w:cs="Times New Roman"/>
          <w:sz w:val="24"/>
          <w:szCs w:val="24"/>
        </w:rPr>
      </w:pPr>
    </w:p>
    <w:p w:rsidR="005B1917" w:rsidRPr="009B066B" w:rsidRDefault="005B1917" w:rsidP="005B1917">
      <w:pPr>
        <w:spacing w:after="0" w:line="480" w:lineRule="auto"/>
        <w:jc w:val="both"/>
        <w:rPr>
          <w:rFonts w:ascii="Times New Roman" w:hAnsi="Times New Roman" w:cs="Times New Roman"/>
          <w:sz w:val="24"/>
          <w:szCs w:val="24"/>
        </w:rPr>
      </w:pPr>
    </w:p>
    <w:p w:rsidR="005B1917" w:rsidRPr="009B066B" w:rsidRDefault="005B1917" w:rsidP="005B1917">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5B1917" w:rsidRPr="009B066B" w:rsidRDefault="005B1917" w:rsidP="005B1917">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5B1917" w:rsidRPr="009B066B" w:rsidRDefault="005B1917" w:rsidP="005B1917">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 a larger bond and subsequently a strong bond.</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w:t>
      </w:r>
      <w:r w:rsidRPr="009B066B">
        <w:rPr>
          <w:rFonts w:ascii="Times New Roman" w:hAnsi="Times New Roman" w:cs="Times New Roman"/>
          <w:sz w:val="24"/>
          <w:szCs w:val="24"/>
        </w:rPr>
        <w:lastRenderedPageBreak/>
        <w:t>combined water and causes permanent loss of binding capacity, the temperature by which this occur varies with the particular clay but the loss begin at approximately 400°C and in all cases complete at700°C.</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5B1917" w:rsidRPr="009B066B" w:rsidRDefault="005B1917" w:rsidP="005B1917">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5B1917" w:rsidRPr="009B066B" w:rsidRDefault="005B1917" w:rsidP="005B19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SiC refractories are classified into types as the basis of the bonds used. Associated type bonds are oxide or silica, clay, silicon oxymtride, siliconmtride as well as self-bonds. The dense silicon carbonate contain 85 to 90% SiC; the clay bonded contain 75 to 80% SiC and the semi silicon carbide are still lower in SiC content.</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both </w:t>
      </w:r>
      <w:r w:rsidRPr="009B066B">
        <w:rPr>
          <w:rFonts w:ascii="Times New Roman" w:hAnsi="Times New Roman" w:cs="Times New Roman"/>
          <w:sz w:val="24"/>
          <w:szCs w:val="24"/>
        </w:rPr>
        <w:t xml:space="preserve">its seal bonded and nitride-bonded porous form as well as dense centered shapes of single-phase materials which are useful to extremes of temperature, wear or </w:t>
      </w:r>
      <w:r w:rsidRPr="009B066B">
        <w:rPr>
          <w:rFonts w:ascii="Times New Roman" w:hAnsi="Times New Roman" w:cs="Times New Roman"/>
          <w:sz w:val="24"/>
          <w:szCs w:val="24"/>
        </w:rPr>
        <w:lastRenderedPageBreak/>
        <w:t>corrosion. Application such as seals, coal chutes, handling equipment and proper machine components are widely practiced.</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Silicon carbide also is used extensively in the production of both bonded and coded abrasives.</w:t>
      </w:r>
    </w:p>
    <w:p w:rsidR="005B1917" w:rsidRPr="009B066B" w:rsidRDefault="005B1917" w:rsidP="005B19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5B1917" w:rsidRPr="009B066B" w:rsidRDefault="005B1917" w:rsidP="005B1917">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5B1917" w:rsidRDefault="005B1917" w:rsidP="005B1917">
      <w:pPr>
        <w:spacing w:after="0" w:line="456" w:lineRule="auto"/>
        <w:jc w:val="center"/>
        <w:rPr>
          <w:rFonts w:ascii="Times New Roman" w:hAnsi="Times New Roman" w:cs="Times New Roman"/>
          <w:b/>
          <w:sz w:val="24"/>
          <w:szCs w:val="24"/>
        </w:rPr>
      </w:pPr>
    </w:p>
    <w:p w:rsidR="005B1917" w:rsidRPr="00807F75" w:rsidRDefault="005B1917" w:rsidP="005B1917">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5B1917" w:rsidRPr="00807F75" w:rsidRDefault="005B1917" w:rsidP="005B1917">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5B1917" w:rsidRDefault="005B1917" w:rsidP="005B1917">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5B1917" w:rsidRDefault="005B1917" w:rsidP="005B1917">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Tsaragi in Kwara State, graphite and water. </w:t>
      </w:r>
    </w:p>
    <w:p w:rsidR="005B1917" w:rsidRPr="000D4FA9" w:rsidRDefault="005B1917" w:rsidP="005B1917">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5B1917" w:rsidRPr="00302C9A" w:rsidRDefault="005B1917" w:rsidP="005B1917">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5B1917" w:rsidRDefault="005B1917" w:rsidP="005B1917">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5B1917" w:rsidRDefault="005B1917" w:rsidP="005B191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5B1917" w:rsidRPr="00807F75" w:rsidRDefault="005B1917" w:rsidP="005B1917">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5B1917" w:rsidRPr="00807F75" w:rsidRDefault="005B1917" w:rsidP="005B1917">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5B1917" w:rsidRDefault="005B1917" w:rsidP="005B1917">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5B1917" w:rsidRPr="00807F75" w:rsidRDefault="005B1917" w:rsidP="005B1917">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5B1917" w:rsidRDefault="005B1917" w:rsidP="005B1917">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5B1917" w:rsidRDefault="005B1917" w:rsidP="005B1917">
      <w:pPr>
        <w:spacing w:after="0" w:line="240" w:lineRule="auto"/>
        <w:ind w:left="720" w:firstLine="720"/>
        <w:jc w:val="both"/>
        <w:rPr>
          <w:rFonts w:ascii="Times New Roman" w:hAnsi="Times New Roman" w:cs="Times New Roman"/>
          <w:sz w:val="24"/>
          <w:szCs w:val="24"/>
        </w:rPr>
      </w:pPr>
    </w:p>
    <w:p w:rsidR="005B1917" w:rsidRPr="00807F75" w:rsidRDefault="005B1917" w:rsidP="005B1917">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5B1917"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33.45pt" o:ole="">
            <v:imagedata r:id="rId9" o:title=""/>
          </v:shape>
          <o:OLEObject Type="Embed" ProgID="Equation.3" ShapeID="_x0000_i1025" DrawAspect="Content" ObjectID="_1814758256"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5B1917" w:rsidRPr="00807F75" w:rsidRDefault="005B1917" w:rsidP="005B1917">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5B1917" w:rsidRPr="00807F75"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5B1917" w:rsidRPr="00807F75" w:rsidRDefault="005B1917" w:rsidP="005B1917">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5B1917" w:rsidRDefault="005B1917" w:rsidP="005B1917">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5B1917" w:rsidRDefault="005B1917" w:rsidP="005B1917">
      <w:pPr>
        <w:rPr>
          <w:rFonts w:ascii="Times New Roman" w:hAnsi="Times New Roman" w:cs="Times New Roman"/>
          <w:sz w:val="24"/>
          <w:szCs w:val="24"/>
        </w:rPr>
      </w:pPr>
      <w:r>
        <w:rPr>
          <w:rFonts w:ascii="Times New Roman" w:hAnsi="Times New Roman" w:cs="Times New Roman"/>
          <w:sz w:val="24"/>
          <w:szCs w:val="24"/>
        </w:rPr>
        <w:br w:type="page"/>
      </w:r>
    </w:p>
    <w:p w:rsidR="005B1917" w:rsidRPr="009A34A3" w:rsidRDefault="005B1917" w:rsidP="005B1917">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5B1917" w:rsidRPr="009A34A3" w:rsidRDefault="005B1917" w:rsidP="005B1917">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5B1917" w:rsidRDefault="005B1917" w:rsidP="005B191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Table 4.1 shows the result of particle size analysis using Gaudin Schuhmann’s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Tsaragi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5B1917" w:rsidRPr="009A34A3" w:rsidTr="006D4A49">
        <w:tc>
          <w:tcPr>
            <w:tcW w:w="590" w:type="dxa"/>
            <w:tcBorders>
              <w:top w:val="single" w:sz="4" w:space="0" w:color="auto"/>
              <w:bottom w:val="single" w:sz="4" w:space="0" w:color="auto"/>
            </w:tcBorders>
          </w:tcPr>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Sieve size range (</w:t>
            </w:r>
            <w:r w:rsidRPr="009A34A3">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Cumu</w:t>
            </w:r>
          </w:p>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Log of Cumu</w:t>
            </w:r>
          </w:p>
          <w:p w:rsidR="005B1917" w:rsidRPr="009A34A3" w:rsidRDefault="005B1917" w:rsidP="006D4A49">
            <w:pPr>
              <w:rPr>
                <w:rFonts w:ascii="Times New Roman" w:hAnsi="Times New Roman" w:cs="Times New Roman"/>
                <w:b/>
                <w:sz w:val="24"/>
                <w:szCs w:val="24"/>
              </w:rPr>
            </w:pPr>
            <w:r w:rsidRPr="009A34A3">
              <w:rPr>
                <w:rFonts w:ascii="Times New Roman" w:hAnsi="Times New Roman" w:cs="Times New Roman"/>
                <w:b/>
                <w:sz w:val="24"/>
                <w:szCs w:val="24"/>
              </w:rPr>
              <w:t>lative (%) under size</w:t>
            </w:r>
          </w:p>
        </w:tc>
      </w:tr>
      <w:tr w:rsidR="005B1917" w:rsidRPr="009A34A3" w:rsidTr="006D4A49">
        <w:tc>
          <w:tcPr>
            <w:tcW w:w="590" w:type="dxa"/>
            <w:tcBorders>
              <w:top w:val="single" w:sz="4" w:space="0" w:color="auto"/>
            </w:tcBorders>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5B1917" w:rsidRPr="009A34A3" w:rsidTr="006D4A49">
        <w:tc>
          <w:tcPr>
            <w:tcW w:w="59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5B1917" w:rsidRPr="009A34A3" w:rsidTr="006D4A49">
        <w:tc>
          <w:tcPr>
            <w:tcW w:w="59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5B1917" w:rsidRPr="009A34A3" w:rsidTr="006D4A49">
        <w:tc>
          <w:tcPr>
            <w:tcW w:w="59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5B1917" w:rsidRPr="009A34A3" w:rsidTr="006D4A49">
        <w:tc>
          <w:tcPr>
            <w:tcW w:w="59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5B1917" w:rsidRPr="009A34A3" w:rsidTr="006D4A49">
        <w:tc>
          <w:tcPr>
            <w:tcW w:w="59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5B1917" w:rsidRPr="009A34A3" w:rsidTr="006D4A49">
        <w:tc>
          <w:tcPr>
            <w:tcW w:w="59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5B1917" w:rsidRPr="009A34A3" w:rsidTr="006D4A49">
        <w:tc>
          <w:tcPr>
            <w:tcW w:w="590" w:type="dxa"/>
            <w:tcBorders>
              <w:bottom w:val="single" w:sz="4" w:space="0" w:color="auto"/>
            </w:tcBorders>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p>
        </w:tc>
        <w:tc>
          <w:tcPr>
            <w:tcW w:w="1136"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p>
        </w:tc>
        <w:tc>
          <w:tcPr>
            <w:tcW w:w="1710"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p>
        </w:tc>
      </w:tr>
    </w:tbl>
    <w:p w:rsidR="005B1917" w:rsidRPr="009A34A3" w:rsidRDefault="005B1917" w:rsidP="005B1917">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5B1917" w:rsidRDefault="005B1917" w:rsidP="005B1917">
      <w:pPr>
        <w:rPr>
          <w:rFonts w:ascii="Times New Roman" w:hAnsi="Times New Roman" w:cs="Times New Roman"/>
          <w:b/>
          <w:sz w:val="24"/>
          <w:szCs w:val="24"/>
        </w:rPr>
      </w:pPr>
    </w:p>
    <w:p w:rsidR="005B1917" w:rsidRDefault="005B1917" w:rsidP="005B1917">
      <w:pPr>
        <w:spacing w:after="0" w:line="480" w:lineRule="auto"/>
        <w:jc w:val="both"/>
        <w:rPr>
          <w:rFonts w:ascii="Times New Roman" w:hAnsi="Times New Roman" w:cs="Times New Roman"/>
          <w:b/>
          <w:sz w:val="24"/>
          <w:szCs w:val="24"/>
        </w:rPr>
        <w:sectPr w:rsidR="005B1917" w:rsidSect="00B0214F">
          <w:footerReference w:type="even" r:id="rId11"/>
          <w:footerReference w:type="default" r:id="rId12"/>
          <w:pgSz w:w="11520" w:h="14400"/>
          <w:pgMar w:top="1440" w:right="1440" w:bottom="1440" w:left="1872" w:header="720" w:footer="720" w:gutter="0"/>
          <w:cols w:space="720"/>
          <w:titlePg/>
          <w:docGrid w:linePitch="360"/>
        </w:sectPr>
      </w:pP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5B1917" w:rsidRPr="009A34A3" w:rsidTr="006D4A49">
        <w:tc>
          <w:tcPr>
            <w:tcW w:w="1123" w:type="dxa"/>
            <w:tcBorders>
              <w:top w:val="single" w:sz="4" w:space="0" w:color="auto"/>
              <w:bottom w:val="single" w:sz="4" w:space="0" w:color="auto"/>
            </w:tcBorders>
          </w:tcPr>
          <w:p w:rsidR="005B1917" w:rsidRPr="009A34A3" w:rsidRDefault="005B1917" w:rsidP="006D4A49">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5B1917" w:rsidRPr="009A34A3" w:rsidRDefault="005B1917" w:rsidP="006D4A49">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5B1917" w:rsidRPr="009A34A3" w:rsidRDefault="005B1917" w:rsidP="006D4A49">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5B1917" w:rsidRPr="009A34A3" w:rsidRDefault="005B1917" w:rsidP="006D4A49">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5B1917" w:rsidRPr="009A34A3" w:rsidRDefault="005B1917" w:rsidP="006D4A49">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5B1917" w:rsidRPr="009A34A3" w:rsidRDefault="005B1917" w:rsidP="006D4A49">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5B1917" w:rsidRPr="009A34A3" w:rsidRDefault="005B1917" w:rsidP="006D4A49">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5B1917" w:rsidRPr="009A34A3" w:rsidRDefault="005B1917" w:rsidP="006D4A49">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
        </w:tc>
      </w:tr>
      <w:tr w:rsidR="005B1917" w:rsidRPr="009A34A3" w:rsidTr="006D4A49">
        <w:tc>
          <w:tcPr>
            <w:tcW w:w="1123" w:type="dxa"/>
            <w:tcBorders>
              <w:top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Pr>
                <w:rFonts w:ascii="Times New Roman" w:hAnsi="Times New Roman" w:cs="Times New Roman"/>
                <w:sz w:val="24"/>
                <w:szCs w:val="24"/>
              </w:rPr>
              <w:t>Tsaragi</w:t>
            </w:r>
          </w:p>
        </w:tc>
        <w:tc>
          <w:tcPr>
            <w:tcW w:w="1626" w:type="dxa"/>
            <w:tcBorders>
              <w:top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5B1917" w:rsidRPr="009A34A3" w:rsidTr="006D4A49">
        <w:tc>
          <w:tcPr>
            <w:tcW w:w="1123" w:type="dxa"/>
            <w:tcBorders>
              <w:bottom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5B1917" w:rsidRPr="009A34A3" w:rsidRDefault="005B1917" w:rsidP="006D4A49">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5B1917" w:rsidRDefault="005B1917" w:rsidP="005B1917">
      <w:pPr>
        <w:spacing w:after="0" w:line="480" w:lineRule="auto"/>
        <w:jc w:val="both"/>
        <w:rPr>
          <w:rFonts w:ascii="Times New Roman" w:hAnsi="Times New Roman" w:cs="Times New Roman"/>
          <w:b/>
          <w:sz w:val="24"/>
          <w:szCs w:val="24"/>
        </w:rPr>
      </w:pPr>
    </w:p>
    <w:p w:rsidR="005B1917" w:rsidRDefault="005B1917" w:rsidP="005B1917">
      <w:pPr>
        <w:spacing w:after="0" w:line="480" w:lineRule="auto"/>
        <w:jc w:val="both"/>
        <w:rPr>
          <w:rFonts w:ascii="Times New Roman" w:hAnsi="Times New Roman" w:cs="Times New Roman"/>
          <w:b/>
          <w:sz w:val="24"/>
          <w:szCs w:val="24"/>
        </w:rPr>
        <w:sectPr w:rsidR="005B1917" w:rsidSect="006D4A49">
          <w:pgSz w:w="14400" w:h="11520" w:orient="landscape"/>
          <w:pgMar w:top="1872" w:right="1440" w:bottom="1440" w:left="1440" w:header="720" w:footer="720" w:gutter="0"/>
          <w:cols w:space="720"/>
          <w:docGrid w:linePitch="360"/>
        </w:sectPr>
      </w:pPr>
    </w:p>
    <w:p w:rsidR="005B1917" w:rsidRPr="009A34A3" w:rsidRDefault="005B1917" w:rsidP="005B1917">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Pr>
          <w:rFonts w:ascii="Times New Roman" w:hAnsi="Times New Roman" w:cs="Times New Roman"/>
          <w:b/>
          <w:sz w:val="24"/>
          <w:szCs w:val="24"/>
        </w:rPr>
        <w:t xml:space="preserve">Tsaragi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5B1917" w:rsidRPr="009A34A3" w:rsidTr="006D4A49">
        <w:tc>
          <w:tcPr>
            <w:tcW w:w="2718" w:type="dxa"/>
            <w:tcBorders>
              <w:top w:val="single" w:sz="4" w:space="0" w:color="auto"/>
              <w:bottom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5B1917" w:rsidRPr="009A34A3" w:rsidRDefault="005B1917" w:rsidP="006D4A49">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5B1917" w:rsidRPr="009A34A3" w:rsidTr="006D4A49">
        <w:tc>
          <w:tcPr>
            <w:tcW w:w="2718" w:type="dxa"/>
            <w:tcBorders>
              <w:top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Tsaragi</w:t>
            </w:r>
          </w:p>
        </w:tc>
      </w:tr>
      <w:tr w:rsidR="005B1917" w:rsidRPr="009A34A3" w:rsidTr="006D4A49">
        <w:tc>
          <w:tcPr>
            <w:tcW w:w="2718"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5B1917" w:rsidRPr="009A34A3" w:rsidTr="006D4A49">
        <w:tc>
          <w:tcPr>
            <w:tcW w:w="2718"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5B1917" w:rsidRPr="009A34A3" w:rsidTr="006D4A49">
        <w:tc>
          <w:tcPr>
            <w:tcW w:w="2718"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5B1917" w:rsidRPr="009A34A3" w:rsidTr="006D4A49">
        <w:tc>
          <w:tcPr>
            <w:tcW w:w="2718"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CaO</w:t>
            </w:r>
          </w:p>
        </w:tc>
        <w:tc>
          <w:tcPr>
            <w:tcW w:w="306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5B1917" w:rsidRPr="009A34A3" w:rsidTr="006D4A49">
        <w:tc>
          <w:tcPr>
            <w:tcW w:w="2718"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5B1917" w:rsidRPr="009A34A3" w:rsidTr="006D4A49">
        <w:tc>
          <w:tcPr>
            <w:tcW w:w="2718"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MgO</w:t>
            </w:r>
          </w:p>
        </w:tc>
        <w:tc>
          <w:tcPr>
            <w:tcW w:w="306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5B1917" w:rsidRPr="009A34A3" w:rsidTr="006D4A49">
        <w:tc>
          <w:tcPr>
            <w:tcW w:w="2718"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5B1917" w:rsidRPr="009A34A3" w:rsidTr="006D4A49">
        <w:tc>
          <w:tcPr>
            <w:tcW w:w="2718"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5B1917" w:rsidRPr="009A34A3" w:rsidTr="006D4A49">
        <w:tc>
          <w:tcPr>
            <w:tcW w:w="2718" w:type="dxa"/>
            <w:tcBorders>
              <w:bottom w:val="single" w:sz="4" w:space="0" w:color="auto"/>
            </w:tcBorders>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5B1917" w:rsidRPr="009A34A3" w:rsidRDefault="005B1917" w:rsidP="006D4A49">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5B1917" w:rsidRDefault="005B1917" w:rsidP="005B1917">
      <w:pPr>
        <w:spacing w:after="0" w:line="480" w:lineRule="auto"/>
        <w:jc w:val="both"/>
        <w:rPr>
          <w:rFonts w:ascii="Times New Roman" w:hAnsi="Times New Roman" w:cs="Times New Roman"/>
          <w:b/>
          <w:sz w:val="24"/>
          <w:szCs w:val="24"/>
        </w:rPr>
      </w:pPr>
    </w:p>
    <w:p w:rsidR="005B1917" w:rsidRPr="009A34A3" w:rsidRDefault="005B1917" w:rsidP="005B1917">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r>
        <w:rPr>
          <w:rFonts w:ascii="Times New Roman" w:hAnsi="Times New Roman" w:cs="Times New Roman"/>
          <w:b/>
          <w:sz w:val="24"/>
          <w:szCs w:val="24"/>
        </w:rPr>
        <w:t xml:space="preserve">Tsaragi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5B1917" w:rsidRPr="009A34A3" w:rsidTr="006D4A49">
        <w:tc>
          <w:tcPr>
            <w:tcW w:w="4130" w:type="dxa"/>
            <w:tcBorders>
              <w:top w:val="single" w:sz="4" w:space="0" w:color="auto"/>
              <w:bottom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5B1917" w:rsidRPr="009A34A3" w:rsidRDefault="005B1917" w:rsidP="006D4A49">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5B1917" w:rsidRPr="009A34A3" w:rsidTr="006D4A49">
        <w:tc>
          <w:tcPr>
            <w:tcW w:w="4130"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5B1917" w:rsidRPr="009A34A3" w:rsidTr="006D4A49">
        <w:tc>
          <w:tcPr>
            <w:tcW w:w="413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5B1917" w:rsidRPr="009A34A3" w:rsidTr="006D4A49">
        <w:tc>
          <w:tcPr>
            <w:tcW w:w="413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5B1917" w:rsidRPr="009A34A3" w:rsidTr="006D4A49">
        <w:tc>
          <w:tcPr>
            <w:tcW w:w="413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5B1917" w:rsidRPr="009A34A3" w:rsidTr="006D4A49">
        <w:tc>
          <w:tcPr>
            <w:tcW w:w="4130"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5B1917" w:rsidRPr="009A34A3" w:rsidTr="006D4A49">
        <w:tc>
          <w:tcPr>
            <w:tcW w:w="4130"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5B1917" w:rsidRPr="009A34A3" w:rsidRDefault="005B1917" w:rsidP="006D4A49">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5B1917"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5B1917" w:rsidRDefault="005B1917" w:rsidP="005B1917">
      <w:pPr>
        <w:spacing w:after="0" w:line="480" w:lineRule="auto"/>
        <w:jc w:val="both"/>
        <w:rPr>
          <w:rFonts w:ascii="Times New Roman" w:hAnsi="Times New Roman" w:cs="Times New Roman"/>
          <w:b/>
          <w:sz w:val="24"/>
          <w:szCs w:val="24"/>
        </w:rPr>
      </w:pPr>
    </w:p>
    <w:p w:rsidR="005B1917" w:rsidRDefault="005B1917" w:rsidP="005B1917">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1917" w:rsidRPr="00767061" w:rsidRDefault="005B1917" w:rsidP="005B1917">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5B1917" w:rsidRDefault="005B1917" w:rsidP="005B1917">
      <w:pPr>
        <w:rPr>
          <w:rFonts w:ascii="Times New Roman" w:hAnsi="Times New Roman" w:cs="Times New Roman"/>
          <w:sz w:val="24"/>
          <w:szCs w:val="24"/>
        </w:rPr>
      </w:pPr>
    </w:p>
    <w:p w:rsidR="005B1917" w:rsidRDefault="005B1917" w:rsidP="005B191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1917" w:rsidRPr="00767061" w:rsidRDefault="005B1917" w:rsidP="005B1917">
      <w:pPr>
        <w:rPr>
          <w:rFonts w:ascii="Times New Roman" w:hAnsi="Times New Roman" w:cs="Times New Roman"/>
          <w:b/>
          <w:sz w:val="24"/>
          <w:szCs w:val="24"/>
        </w:rPr>
      </w:pPr>
      <w:r w:rsidRPr="00767061">
        <w:rPr>
          <w:rFonts w:ascii="Times New Roman" w:hAnsi="Times New Roman" w:cs="Times New Roman"/>
          <w:b/>
          <w:sz w:val="24"/>
          <w:szCs w:val="24"/>
        </w:rPr>
        <w:t>Figure 4.2: Effect of Graphite Additive on Permeability of the Brick</w:t>
      </w:r>
    </w:p>
    <w:p w:rsidR="005B1917" w:rsidRPr="00764F40" w:rsidRDefault="005B1917" w:rsidP="005B1917">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12080" cy="3040380"/>
            <wp:effectExtent l="19050" t="0" r="2667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1917" w:rsidRPr="00767061" w:rsidRDefault="005B1917" w:rsidP="005B1917">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5B1917" w:rsidRDefault="005B1917" w:rsidP="005B1917">
      <w:pPr>
        <w:rPr>
          <w:rFonts w:ascii="Times New Roman" w:hAnsi="Times New Roman" w:cs="Times New Roman"/>
          <w:b/>
          <w:sz w:val="24"/>
          <w:szCs w:val="24"/>
        </w:rPr>
      </w:pPr>
    </w:p>
    <w:p w:rsidR="005B1917" w:rsidRDefault="005B1917" w:rsidP="005B1917">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1917" w:rsidRPr="00767061" w:rsidRDefault="005B1917" w:rsidP="005B1917">
      <w:pPr>
        <w:rPr>
          <w:rFonts w:ascii="Times New Roman" w:hAnsi="Times New Roman" w:cs="Times New Roman"/>
          <w:b/>
          <w:sz w:val="24"/>
          <w:szCs w:val="24"/>
        </w:rPr>
      </w:pPr>
      <w:r w:rsidRPr="00767061">
        <w:rPr>
          <w:rFonts w:ascii="Times New Roman" w:hAnsi="Times New Roman" w:cs="Times New Roman"/>
          <w:b/>
          <w:sz w:val="24"/>
          <w:szCs w:val="24"/>
        </w:rPr>
        <w:t>Figure 4.4: Effect of Graphite Additive on Bulk Density of the Brick</w:t>
      </w:r>
    </w:p>
    <w:p w:rsidR="005B1917" w:rsidRDefault="005B1917" w:rsidP="005B1917">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1917" w:rsidRPr="00767061" w:rsidRDefault="005B1917" w:rsidP="005B1917">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5B1917" w:rsidRDefault="005B1917" w:rsidP="005B1917">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B1917" w:rsidRPr="00767061" w:rsidRDefault="005B1917" w:rsidP="005B1917">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5B1917" w:rsidRDefault="005B1917" w:rsidP="005B1917">
      <w:pPr>
        <w:rPr>
          <w:rFonts w:ascii="Times New Roman" w:hAnsi="Times New Roman" w:cs="Times New Roman"/>
          <w:sz w:val="24"/>
          <w:szCs w:val="24"/>
        </w:rPr>
      </w:pP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5B1917" w:rsidRPr="009A34A3" w:rsidRDefault="005B1917" w:rsidP="005B19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hermal shock resistance of the bricks made from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5B1917" w:rsidRPr="009A34A3" w:rsidRDefault="005B1917" w:rsidP="005B191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5B1917" w:rsidRPr="009A34A3" w:rsidRDefault="005B1917" w:rsidP="005B19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5B1917" w:rsidRPr="009A34A3" w:rsidRDefault="005B1917" w:rsidP="005B19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5B1917" w:rsidRPr="009A34A3" w:rsidRDefault="005B1917" w:rsidP="005B19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r>
        <w:rPr>
          <w:rFonts w:ascii="Times New Roman" w:hAnsi="Times New Roman" w:cs="Times New Roman"/>
          <w:sz w:val="24"/>
          <w:szCs w:val="24"/>
        </w:rPr>
        <w:t>Tsaragi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5B1917" w:rsidRPr="009A34A3" w:rsidRDefault="005B1917" w:rsidP="005B19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5B1917" w:rsidRPr="009A34A3" w:rsidRDefault="005B1917" w:rsidP="005B19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Tsaragi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5B1917" w:rsidRDefault="005B1917" w:rsidP="005B1917">
      <w:pPr>
        <w:spacing w:after="0" w:line="480" w:lineRule="auto"/>
        <w:jc w:val="both"/>
        <w:rPr>
          <w:rFonts w:ascii="Times New Roman" w:hAnsi="Times New Roman" w:cs="Times New Roman"/>
          <w:b/>
          <w:sz w:val="24"/>
          <w:szCs w:val="24"/>
        </w:rPr>
      </w:pPr>
    </w:p>
    <w:p w:rsidR="005B1917" w:rsidRPr="009A34A3" w:rsidRDefault="005B1917" w:rsidP="005B19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4.2.7</w:t>
      </w:r>
      <w:r w:rsidRPr="009A34A3">
        <w:rPr>
          <w:rFonts w:ascii="Times New Roman" w:hAnsi="Times New Roman" w:cs="Times New Roman"/>
          <w:b/>
          <w:sz w:val="24"/>
          <w:szCs w:val="24"/>
        </w:rPr>
        <w:tab/>
        <w:t>Refractories</w:t>
      </w:r>
    </w:p>
    <w:p w:rsidR="005B1917" w:rsidRPr="009A34A3" w:rsidRDefault="005B1917" w:rsidP="005B191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Tsaragi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at the maximum temperature obtainable in the furnace is 1600°C. The sample is still intact. This value showed that the sintering temperature is high in the blended clay, which is an indication of good refractoriness, which fall within the range of 1580-1759°C for fire clay (Grinshaw, 1971).</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5B1917" w:rsidRPr="009A34A3" w:rsidRDefault="005B1917" w:rsidP="005B19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Tsaragi </w:t>
      </w:r>
      <w:r w:rsidRPr="009A34A3">
        <w:rPr>
          <w:rFonts w:ascii="Times New Roman" w:hAnsi="Times New Roman" w:cs="Times New Roman"/>
          <w:sz w:val="24"/>
          <w:szCs w:val="24"/>
        </w:rPr>
        <w:t xml:space="preserve">clay is within the range recommended for Kaolinic clay, which have values in the range of 12 – 15%. </w:t>
      </w:r>
    </w:p>
    <w:p w:rsidR="005B1917" w:rsidRDefault="005B1917" w:rsidP="005B1917">
      <w:pPr>
        <w:rPr>
          <w:rFonts w:ascii="Times New Roman" w:hAnsi="Times New Roman" w:cs="Times New Roman"/>
          <w:b/>
          <w:sz w:val="24"/>
          <w:szCs w:val="24"/>
        </w:rPr>
      </w:pPr>
      <w:r>
        <w:rPr>
          <w:rFonts w:ascii="Times New Roman" w:hAnsi="Times New Roman" w:cs="Times New Roman"/>
          <w:b/>
          <w:sz w:val="24"/>
          <w:szCs w:val="24"/>
        </w:rPr>
        <w:br w:type="page"/>
      </w:r>
    </w:p>
    <w:p w:rsidR="005B1917" w:rsidRPr="009A34A3" w:rsidRDefault="005B1917" w:rsidP="005B1917">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5B1917" w:rsidRPr="009A34A3" w:rsidRDefault="005B1917" w:rsidP="005B1917">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5B1917" w:rsidRPr="009A34A3" w:rsidRDefault="005B1917" w:rsidP="005B191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5B1917" w:rsidRPr="009A34A3" w:rsidRDefault="005B1917" w:rsidP="005B191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Tsaragi </w:t>
      </w:r>
      <w:r w:rsidRPr="009A34A3">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5B1917" w:rsidRPr="009A34A3" w:rsidRDefault="005B1917" w:rsidP="005B1917">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5B1917" w:rsidRPr="009A34A3" w:rsidRDefault="005B1917" w:rsidP="005B1917">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5B1917" w:rsidRPr="009A34A3" w:rsidRDefault="005B1917" w:rsidP="005B1917">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5B1917" w:rsidRPr="009A34A3" w:rsidRDefault="005B1917" w:rsidP="005B1917">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5B1917" w:rsidRPr="009A34A3" w:rsidRDefault="005B1917" w:rsidP="005B1917">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5B1917" w:rsidRPr="009A34A3" w:rsidRDefault="005B1917" w:rsidP="005B1917">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5B1917" w:rsidRPr="009A34A3" w:rsidRDefault="005B1917" w:rsidP="005B1917">
      <w:pPr>
        <w:spacing w:after="0" w:line="480" w:lineRule="auto"/>
        <w:jc w:val="both"/>
        <w:rPr>
          <w:rFonts w:ascii="Times New Roman" w:hAnsi="Times New Roman" w:cs="Times New Roman"/>
          <w:sz w:val="24"/>
          <w:szCs w:val="24"/>
        </w:rPr>
      </w:pPr>
    </w:p>
    <w:p w:rsidR="005B1917" w:rsidRDefault="005B1917" w:rsidP="005B1917">
      <w:pPr>
        <w:rPr>
          <w:rFonts w:ascii="Times New Roman" w:hAnsi="Times New Roman" w:cs="Times New Roman"/>
          <w:b/>
          <w:sz w:val="24"/>
          <w:szCs w:val="24"/>
        </w:rPr>
      </w:pPr>
      <w:r>
        <w:rPr>
          <w:rFonts w:ascii="Times New Roman" w:hAnsi="Times New Roman" w:cs="Times New Roman"/>
          <w:b/>
          <w:sz w:val="24"/>
          <w:szCs w:val="24"/>
        </w:rPr>
        <w:br w:type="page"/>
      </w:r>
    </w:p>
    <w:p w:rsidR="005B1917" w:rsidRPr="009A34A3" w:rsidRDefault="005B1917" w:rsidP="005B1917">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5B1917" w:rsidRDefault="005B1917" w:rsidP="005B1917">
      <w:pPr>
        <w:pStyle w:val="Default"/>
        <w:ind w:left="720" w:hanging="720"/>
        <w:jc w:val="both"/>
        <w:rPr>
          <w:b/>
        </w:rPr>
      </w:pPr>
    </w:p>
    <w:p w:rsidR="005B1917" w:rsidRPr="00EA4895" w:rsidRDefault="005B1917" w:rsidP="005B1917">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5B1917" w:rsidRDefault="005B1917" w:rsidP="005B1917">
      <w:pPr>
        <w:pStyle w:val="Default"/>
        <w:ind w:left="720" w:hanging="720"/>
        <w:jc w:val="both"/>
        <w:rPr>
          <w:b/>
        </w:rPr>
      </w:pPr>
    </w:p>
    <w:p w:rsidR="005B1917" w:rsidRPr="00EA4895" w:rsidRDefault="005B1917" w:rsidP="005B1917">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5B1917" w:rsidRDefault="005B1917" w:rsidP="005B1917">
      <w:pPr>
        <w:pStyle w:val="Default"/>
        <w:ind w:left="720" w:hanging="720"/>
        <w:jc w:val="both"/>
        <w:rPr>
          <w:b/>
        </w:rPr>
      </w:pPr>
    </w:p>
    <w:p w:rsidR="005B1917" w:rsidRPr="00EA4895" w:rsidRDefault="005B1917" w:rsidP="005B1917">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5B1917" w:rsidRDefault="005B1917" w:rsidP="005B1917">
      <w:pPr>
        <w:pStyle w:val="Default"/>
        <w:ind w:left="720" w:hanging="720"/>
        <w:jc w:val="both"/>
        <w:rPr>
          <w:b/>
        </w:rPr>
      </w:pPr>
    </w:p>
    <w:p w:rsidR="005B1917" w:rsidRPr="00EA4895" w:rsidRDefault="005B1917" w:rsidP="005B1917">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5B1917" w:rsidRDefault="005B1917" w:rsidP="005B1917">
      <w:pPr>
        <w:pStyle w:val="Default"/>
        <w:ind w:left="720" w:hanging="720"/>
        <w:jc w:val="both"/>
        <w:rPr>
          <w:b/>
        </w:rPr>
      </w:pPr>
    </w:p>
    <w:p w:rsidR="005B1917" w:rsidRPr="00EA4895" w:rsidRDefault="005B1917" w:rsidP="005B1917">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5B1917" w:rsidRDefault="005B1917" w:rsidP="005B1917">
      <w:pPr>
        <w:pStyle w:val="Default"/>
        <w:ind w:left="720" w:hanging="720"/>
        <w:jc w:val="both"/>
        <w:rPr>
          <w:b/>
        </w:rPr>
      </w:pPr>
    </w:p>
    <w:p w:rsidR="005B1917" w:rsidRPr="00EA4895" w:rsidRDefault="005B1917" w:rsidP="005B1917">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EA4895" w:rsidRDefault="005B1917" w:rsidP="005B1917">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5B1917" w:rsidRDefault="005B1917" w:rsidP="005B1917">
      <w:pPr>
        <w:pStyle w:val="Default"/>
        <w:ind w:left="720" w:hanging="720"/>
        <w:jc w:val="both"/>
        <w:rPr>
          <w:b/>
          <w:iCs/>
          <w:color w:val="auto"/>
        </w:rPr>
      </w:pPr>
    </w:p>
    <w:p w:rsidR="005B1917" w:rsidRPr="00EA4895" w:rsidRDefault="005B1917" w:rsidP="005B1917">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Pr>
          <w:i/>
          <w:iCs/>
          <w:color w:val="auto"/>
        </w:rPr>
        <w:t xml:space="preserve"> </w:t>
      </w:r>
      <w:r w:rsidRPr="00EA4895">
        <w:rPr>
          <w:color w:val="auto"/>
        </w:rPr>
        <w:t xml:space="preserve">Edition, Dourdan, France.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 xml:space="preserve">Partial replacement of a traditional raw material by blast furnace slag in developing </w:t>
      </w:r>
      <w:r w:rsidRPr="00EA4895">
        <w:rPr>
          <w:color w:val="auto"/>
        </w:rPr>
        <w:lastRenderedPageBreak/>
        <w:t>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5B1917" w:rsidRDefault="005B1917" w:rsidP="005B1917">
      <w:pPr>
        <w:pStyle w:val="Default"/>
        <w:ind w:left="720" w:hanging="720"/>
        <w:jc w:val="both"/>
        <w:rPr>
          <w:b/>
          <w:color w:val="auto"/>
        </w:rPr>
      </w:pPr>
    </w:p>
    <w:p w:rsidR="005B1917" w:rsidRPr="00EA4895" w:rsidRDefault="005B1917" w:rsidP="005B1917">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5B1917" w:rsidRDefault="005B1917" w:rsidP="005B1917">
      <w:pPr>
        <w:spacing w:after="0" w:line="240" w:lineRule="auto"/>
        <w:ind w:left="720" w:hanging="720"/>
        <w:jc w:val="both"/>
        <w:rPr>
          <w:rFonts w:ascii="Times New Roman" w:hAnsi="Times New Roman" w:cs="Times New Roman"/>
          <w:b/>
          <w:sz w:val="24"/>
          <w:szCs w:val="24"/>
        </w:rPr>
      </w:pPr>
    </w:p>
    <w:p w:rsidR="005B1917" w:rsidRPr="009A34A3" w:rsidRDefault="005B1917" w:rsidP="005B1917">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5B1917" w:rsidRPr="009A34A3" w:rsidRDefault="005B1917" w:rsidP="005B1917">
      <w:pPr>
        <w:spacing w:after="0" w:line="240" w:lineRule="auto"/>
        <w:rPr>
          <w:sz w:val="24"/>
          <w:szCs w:val="24"/>
        </w:rPr>
      </w:pPr>
    </w:p>
    <w:p w:rsidR="005B1917" w:rsidRPr="009A34A3" w:rsidRDefault="005B1917" w:rsidP="005B1917">
      <w:pPr>
        <w:spacing w:after="0" w:line="480" w:lineRule="auto"/>
        <w:rPr>
          <w:sz w:val="24"/>
          <w:szCs w:val="24"/>
        </w:rPr>
      </w:pPr>
    </w:p>
    <w:p w:rsidR="005B1917" w:rsidRPr="00BC030D" w:rsidRDefault="005B1917" w:rsidP="005B1917">
      <w:pPr>
        <w:spacing w:after="0"/>
        <w:rPr>
          <w:rFonts w:ascii="Times New Roman" w:hAnsi="Times New Roman" w:cs="Times New Roman"/>
          <w:sz w:val="24"/>
          <w:szCs w:val="24"/>
        </w:rPr>
      </w:pPr>
    </w:p>
    <w:sectPr w:rsidR="005B1917" w:rsidRPr="00BC030D" w:rsidSect="0077681C">
      <w:headerReference w:type="even" r:id="rId19"/>
      <w:headerReference w:type="default" r:id="rId20"/>
      <w:footerReference w:type="even" r:id="rId21"/>
      <w:footerReference w:type="default" r:id="rId22"/>
      <w:headerReference w:type="first" r:id="rId23"/>
      <w:footerReference w:type="first" r:id="rId24"/>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CC0" w:rsidRDefault="00087CC0" w:rsidP="00BF0572">
      <w:pPr>
        <w:spacing w:after="0" w:line="240" w:lineRule="auto"/>
      </w:pPr>
      <w:r>
        <w:separator/>
      </w:r>
    </w:p>
  </w:endnote>
  <w:endnote w:type="continuationSeparator" w:id="1">
    <w:p w:rsidR="00087CC0" w:rsidRDefault="00087CC0" w:rsidP="00BF0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4F" w:rsidRDefault="008A1C04" w:rsidP="006749BC">
    <w:pPr>
      <w:pStyle w:val="Footer"/>
      <w:framePr w:wrap="around" w:vAnchor="text" w:hAnchor="margin" w:xAlign="center" w:y="1"/>
      <w:rPr>
        <w:rStyle w:val="PageNumber"/>
      </w:rPr>
    </w:pPr>
    <w:r>
      <w:rPr>
        <w:rStyle w:val="PageNumber"/>
      </w:rPr>
      <w:fldChar w:fldCharType="begin"/>
    </w:r>
    <w:r w:rsidR="00B0214F">
      <w:rPr>
        <w:rStyle w:val="PageNumber"/>
      </w:rPr>
      <w:instrText xml:space="preserve">PAGE  </w:instrText>
    </w:r>
    <w:r>
      <w:rPr>
        <w:rStyle w:val="PageNumber"/>
      </w:rPr>
      <w:fldChar w:fldCharType="end"/>
    </w:r>
  </w:p>
  <w:p w:rsidR="00B0214F" w:rsidRDefault="00B021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14F" w:rsidRDefault="008A1C04" w:rsidP="006749BC">
    <w:pPr>
      <w:pStyle w:val="Footer"/>
      <w:framePr w:wrap="around" w:vAnchor="text" w:hAnchor="margin" w:xAlign="center" w:y="1"/>
      <w:rPr>
        <w:rStyle w:val="PageNumber"/>
      </w:rPr>
    </w:pPr>
    <w:r>
      <w:rPr>
        <w:rStyle w:val="PageNumber"/>
      </w:rPr>
      <w:fldChar w:fldCharType="begin"/>
    </w:r>
    <w:r w:rsidR="00B0214F">
      <w:rPr>
        <w:rStyle w:val="PageNumber"/>
      </w:rPr>
      <w:instrText xml:space="preserve">PAGE  </w:instrText>
    </w:r>
    <w:r>
      <w:rPr>
        <w:rStyle w:val="PageNumber"/>
      </w:rPr>
      <w:fldChar w:fldCharType="separate"/>
    </w:r>
    <w:r w:rsidR="0077681C">
      <w:rPr>
        <w:rStyle w:val="PageNumber"/>
        <w:noProof/>
      </w:rPr>
      <w:t>31</w:t>
    </w:r>
    <w:r>
      <w:rPr>
        <w:rStyle w:val="PageNumber"/>
      </w:rPr>
      <w:fldChar w:fldCharType="end"/>
    </w:r>
  </w:p>
  <w:p w:rsidR="006D4A49" w:rsidRDefault="006D4A49">
    <w:pPr>
      <w:pStyle w:val="Footer"/>
      <w:jc w:val="center"/>
    </w:pPr>
  </w:p>
  <w:p w:rsidR="006D4A49" w:rsidRDefault="006D4A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49" w:rsidRDefault="008A1C04" w:rsidP="0097122D">
    <w:pPr>
      <w:pStyle w:val="Footer"/>
      <w:framePr w:wrap="around" w:vAnchor="text" w:hAnchor="margin" w:xAlign="center" w:y="1"/>
      <w:rPr>
        <w:rStyle w:val="PageNumber"/>
      </w:rPr>
    </w:pPr>
    <w:r>
      <w:rPr>
        <w:rStyle w:val="PageNumber"/>
      </w:rPr>
      <w:fldChar w:fldCharType="begin"/>
    </w:r>
    <w:r w:rsidR="006D4A49">
      <w:rPr>
        <w:rStyle w:val="PageNumber"/>
      </w:rPr>
      <w:instrText xml:space="preserve">PAGE  </w:instrText>
    </w:r>
    <w:r>
      <w:rPr>
        <w:rStyle w:val="PageNumber"/>
      </w:rPr>
      <w:fldChar w:fldCharType="end"/>
    </w:r>
  </w:p>
  <w:p w:rsidR="006D4A49" w:rsidRDefault="006D4A4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49" w:rsidRDefault="008A1C04" w:rsidP="0097122D">
    <w:pPr>
      <w:pStyle w:val="Footer"/>
      <w:framePr w:wrap="around" w:vAnchor="text" w:hAnchor="margin" w:xAlign="center" w:y="1"/>
      <w:rPr>
        <w:rStyle w:val="PageNumber"/>
      </w:rPr>
    </w:pPr>
    <w:r>
      <w:rPr>
        <w:rStyle w:val="PageNumber"/>
      </w:rPr>
      <w:fldChar w:fldCharType="begin"/>
    </w:r>
    <w:r w:rsidR="006D4A49">
      <w:rPr>
        <w:rStyle w:val="PageNumber"/>
      </w:rPr>
      <w:instrText xml:space="preserve">PAGE  </w:instrText>
    </w:r>
    <w:r>
      <w:rPr>
        <w:rStyle w:val="PageNumber"/>
      </w:rPr>
      <w:fldChar w:fldCharType="separate"/>
    </w:r>
    <w:r w:rsidR="0077681C">
      <w:rPr>
        <w:rStyle w:val="PageNumber"/>
        <w:noProof/>
      </w:rPr>
      <w:t>43</w:t>
    </w:r>
    <w:r>
      <w:rPr>
        <w:rStyle w:val="PageNumber"/>
      </w:rPr>
      <w:fldChar w:fldCharType="end"/>
    </w:r>
  </w:p>
  <w:p w:rsidR="006D4A49" w:rsidRDefault="006D4A4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49" w:rsidRDefault="006D4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CC0" w:rsidRDefault="00087CC0" w:rsidP="00BF0572">
      <w:pPr>
        <w:spacing w:after="0" w:line="240" w:lineRule="auto"/>
      </w:pPr>
      <w:r>
        <w:separator/>
      </w:r>
    </w:p>
  </w:footnote>
  <w:footnote w:type="continuationSeparator" w:id="1">
    <w:p w:rsidR="00087CC0" w:rsidRDefault="00087CC0" w:rsidP="00BF05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49" w:rsidRDefault="006D4A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49" w:rsidRDefault="006D4A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49" w:rsidRDefault="006D4A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54E49"/>
    <w:rsid w:val="00080C61"/>
    <w:rsid w:val="00087CC0"/>
    <w:rsid w:val="00107696"/>
    <w:rsid w:val="00114696"/>
    <w:rsid w:val="00154C26"/>
    <w:rsid w:val="00163BEB"/>
    <w:rsid w:val="001F2A5D"/>
    <w:rsid w:val="002327F6"/>
    <w:rsid w:val="002A0562"/>
    <w:rsid w:val="002C4F0E"/>
    <w:rsid w:val="00354E49"/>
    <w:rsid w:val="00394921"/>
    <w:rsid w:val="00395661"/>
    <w:rsid w:val="003C1BBE"/>
    <w:rsid w:val="003F059F"/>
    <w:rsid w:val="0042129E"/>
    <w:rsid w:val="00436ED7"/>
    <w:rsid w:val="004558BF"/>
    <w:rsid w:val="004A2E21"/>
    <w:rsid w:val="005B1917"/>
    <w:rsid w:val="005D1440"/>
    <w:rsid w:val="00653350"/>
    <w:rsid w:val="00695668"/>
    <w:rsid w:val="006C6518"/>
    <w:rsid w:val="006D4A49"/>
    <w:rsid w:val="00722DE5"/>
    <w:rsid w:val="00734D80"/>
    <w:rsid w:val="00753431"/>
    <w:rsid w:val="0077681C"/>
    <w:rsid w:val="00783315"/>
    <w:rsid w:val="00794395"/>
    <w:rsid w:val="00797FC2"/>
    <w:rsid w:val="007E5520"/>
    <w:rsid w:val="0084371F"/>
    <w:rsid w:val="008A1C04"/>
    <w:rsid w:val="008D5165"/>
    <w:rsid w:val="0094214A"/>
    <w:rsid w:val="00954164"/>
    <w:rsid w:val="0097122D"/>
    <w:rsid w:val="009940A1"/>
    <w:rsid w:val="009A1059"/>
    <w:rsid w:val="00A1028E"/>
    <w:rsid w:val="00A948D1"/>
    <w:rsid w:val="00AE744A"/>
    <w:rsid w:val="00B0214F"/>
    <w:rsid w:val="00B93B66"/>
    <w:rsid w:val="00BC030D"/>
    <w:rsid w:val="00BE7AA2"/>
    <w:rsid w:val="00BF0572"/>
    <w:rsid w:val="00C57C70"/>
    <w:rsid w:val="00C705D3"/>
    <w:rsid w:val="00D0290C"/>
    <w:rsid w:val="00D310B6"/>
    <w:rsid w:val="00DD2B24"/>
    <w:rsid w:val="00DD5406"/>
    <w:rsid w:val="00F0661B"/>
    <w:rsid w:val="00F52761"/>
    <w:rsid w:val="00F978ED"/>
    <w:rsid w:val="00FA3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572"/>
  </w:style>
  <w:style w:type="character" w:styleId="PageNumber">
    <w:name w:val="page number"/>
    <w:basedOn w:val="DefaultParagraphFont"/>
    <w:uiPriority w:val="99"/>
    <w:semiHidden/>
    <w:unhideWhenUsed/>
    <w:rsid w:val="00BF0572"/>
  </w:style>
  <w:style w:type="paragraph" w:styleId="Header">
    <w:name w:val="header"/>
    <w:basedOn w:val="Normal"/>
    <w:link w:val="HeaderChar"/>
    <w:uiPriority w:val="99"/>
    <w:semiHidden/>
    <w:unhideWhenUsed/>
    <w:rsid w:val="008D5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165"/>
  </w:style>
  <w:style w:type="paragraph" w:styleId="ListParagraph">
    <w:name w:val="List Paragraph"/>
    <w:basedOn w:val="Normal"/>
    <w:uiPriority w:val="34"/>
    <w:qFormat/>
    <w:rsid w:val="005B1917"/>
    <w:pPr>
      <w:ind w:left="720"/>
      <w:contextualSpacing/>
    </w:pPr>
  </w:style>
  <w:style w:type="paragraph" w:styleId="NoSpacing">
    <w:name w:val="No Spacing"/>
    <w:basedOn w:val="Normal"/>
    <w:uiPriority w:val="1"/>
    <w:qFormat/>
    <w:rsid w:val="005B1917"/>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5B19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B19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73675036">
      <w:bodyDiv w:val="1"/>
      <w:marLeft w:val="0"/>
      <w:marRight w:val="0"/>
      <w:marTop w:val="0"/>
      <w:marBottom w:val="0"/>
      <w:divBdr>
        <w:top w:val="none" w:sz="0" w:space="0" w:color="auto"/>
        <w:left w:val="none" w:sz="0" w:space="0" w:color="auto"/>
        <w:bottom w:val="none" w:sz="0" w:space="0" w:color="auto"/>
        <w:right w:val="none" w:sz="0" w:space="0" w:color="auto"/>
      </w:divBdr>
    </w:div>
    <w:div w:id="19748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095"/>
          <c:y val="3.8022220906597196E-2"/>
          <c:w val="0.84741504351429764"/>
          <c:h val="0.72937165749018484"/>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36983168"/>
        <c:axId val="36985088"/>
      </c:lineChart>
      <c:catAx>
        <c:axId val="36983168"/>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36985088"/>
        <c:crosses val="autoZero"/>
        <c:auto val="1"/>
        <c:lblAlgn val="ctr"/>
        <c:lblOffset val="100"/>
      </c:catAx>
      <c:valAx>
        <c:axId val="36985088"/>
        <c:scaling>
          <c:orientation val="minMax"/>
        </c:scaling>
        <c:axPos val="l"/>
        <c:majorGridlines/>
        <c:title>
          <c:tx>
            <c:rich>
              <a:bodyPr/>
              <a:lstStyle/>
              <a:p>
                <a:pPr>
                  <a:defRPr/>
                </a:pPr>
                <a:r>
                  <a:rPr lang="en-US"/>
                  <a:t>Thermal Shock Resistance</a:t>
                </a:r>
              </a:p>
            </c:rich>
          </c:tx>
        </c:title>
        <c:numFmt formatCode="General" sourceLinked="1"/>
        <c:tickLblPos val="nextTo"/>
        <c:crossAx val="3698316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37017472"/>
        <c:axId val="37023744"/>
      </c:lineChart>
      <c:catAx>
        <c:axId val="37017472"/>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37023744"/>
        <c:crosses val="autoZero"/>
        <c:auto val="1"/>
        <c:lblAlgn val="ctr"/>
        <c:lblOffset val="100"/>
      </c:catAx>
      <c:valAx>
        <c:axId val="37023744"/>
        <c:scaling>
          <c:orientation val="minMax"/>
        </c:scaling>
        <c:axPos val="l"/>
        <c:majorGridlines/>
        <c:title>
          <c:tx>
            <c:rich>
              <a:bodyPr/>
              <a:lstStyle/>
              <a:p>
                <a:pPr>
                  <a:defRPr/>
                </a:pPr>
                <a:r>
                  <a:rPr lang="en-US"/>
                  <a:t>Permeability</a:t>
                </a:r>
              </a:p>
            </c:rich>
          </c:tx>
        </c:title>
        <c:numFmt formatCode="General" sourceLinked="1"/>
        <c:tickLblPos val="nextTo"/>
        <c:crossAx val="3701747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37948800"/>
        <c:axId val="37979648"/>
      </c:lineChart>
      <c:catAx>
        <c:axId val="37948800"/>
        <c:scaling>
          <c:orientation val="minMax"/>
        </c:scaling>
        <c:axPos val="b"/>
        <c:title>
          <c:tx>
            <c:rich>
              <a:bodyPr/>
              <a:lstStyle/>
              <a:p>
                <a:pPr>
                  <a:defRPr/>
                </a:pPr>
                <a:r>
                  <a:rPr lang="en-US"/>
                  <a:t>Graphite Addition (%)</a:t>
                </a:r>
              </a:p>
            </c:rich>
          </c:tx>
        </c:title>
        <c:numFmt formatCode="General" sourceLinked="1"/>
        <c:majorTickMark val="none"/>
        <c:tickLblPos val="nextTo"/>
        <c:crossAx val="37979648"/>
        <c:crosses val="autoZero"/>
        <c:auto val="1"/>
        <c:lblAlgn val="ctr"/>
        <c:lblOffset val="100"/>
      </c:catAx>
      <c:valAx>
        <c:axId val="37979648"/>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3794880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38007936"/>
        <c:axId val="38009856"/>
      </c:lineChart>
      <c:catAx>
        <c:axId val="38007936"/>
        <c:scaling>
          <c:orientation val="minMax"/>
        </c:scaling>
        <c:axPos val="b"/>
        <c:title>
          <c:tx>
            <c:rich>
              <a:bodyPr/>
              <a:lstStyle/>
              <a:p>
                <a:pPr>
                  <a:defRPr/>
                </a:pPr>
                <a:r>
                  <a:rPr lang="en-US"/>
                  <a:t>Graphite Addition (%)</a:t>
                </a:r>
              </a:p>
            </c:rich>
          </c:tx>
        </c:title>
        <c:numFmt formatCode="General" sourceLinked="1"/>
        <c:majorTickMark val="none"/>
        <c:tickLblPos val="nextTo"/>
        <c:crossAx val="38009856"/>
        <c:crosses val="autoZero"/>
        <c:auto val="1"/>
        <c:lblAlgn val="ctr"/>
        <c:lblOffset val="100"/>
      </c:catAx>
      <c:valAx>
        <c:axId val="38009856"/>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38007936"/>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37706368"/>
        <c:axId val="37688064"/>
      </c:lineChart>
      <c:catAx>
        <c:axId val="37706368"/>
        <c:scaling>
          <c:orientation val="minMax"/>
        </c:scaling>
        <c:axPos val="b"/>
        <c:title>
          <c:tx>
            <c:rich>
              <a:bodyPr/>
              <a:lstStyle/>
              <a:p>
                <a:pPr>
                  <a:defRPr/>
                </a:pPr>
                <a:r>
                  <a:rPr lang="en-US"/>
                  <a:t>Graphite Addition (%)</a:t>
                </a:r>
              </a:p>
            </c:rich>
          </c:tx>
        </c:title>
        <c:numFmt formatCode="General" sourceLinked="1"/>
        <c:majorTickMark val="none"/>
        <c:tickLblPos val="nextTo"/>
        <c:crossAx val="37688064"/>
        <c:crosses val="autoZero"/>
        <c:auto val="1"/>
        <c:lblAlgn val="ctr"/>
        <c:lblOffset val="100"/>
      </c:catAx>
      <c:valAx>
        <c:axId val="37688064"/>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3770636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37740928"/>
        <c:axId val="37742848"/>
      </c:lineChart>
      <c:catAx>
        <c:axId val="37740928"/>
        <c:scaling>
          <c:orientation val="minMax"/>
        </c:scaling>
        <c:axPos val="b"/>
        <c:title>
          <c:tx>
            <c:rich>
              <a:bodyPr/>
              <a:lstStyle/>
              <a:p>
                <a:pPr>
                  <a:defRPr/>
                </a:pPr>
                <a:r>
                  <a:rPr lang="en-US"/>
                  <a:t>Graphite Addition (%)</a:t>
                </a:r>
              </a:p>
            </c:rich>
          </c:tx>
        </c:title>
        <c:numFmt formatCode="General" sourceLinked="1"/>
        <c:majorTickMark val="none"/>
        <c:tickLblPos val="nextTo"/>
        <c:crossAx val="37742848"/>
        <c:crosses val="autoZero"/>
        <c:auto val="1"/>
        <c:lblAlgn val="ctr"/>
        <c:lblOffset val="100"/>
      </c:catAx>
      <c:valAx>
        <c:axId val="37742848"/>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3774092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6298</Words>
  <Characters>35900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13</cp:revision>
  <cp:lastPrinted>2024-08-27T07:57:00Z</cp:lastPrinted>
  <dcterms:created xsi:type="dcterms:W3CDTF">2025-07-23T12:01:00Z</dcterms:created>
  <dcterms:modified xsi:type="dcterms:W3CDTF">2025-07-23T13:45:00Z</dcterms:modified>
</cp:coreProperties>
</file>