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widowControl w:val="false"/>
        <w:autoSpaceDE w:val="false"/>
        <w:autoSpaceDN w:val="false"/>
        <w:adjustRightInd w:val="false"/>
        <w:spacing w:lineRule="auto" w:line="276"/>
        <w:jc w:val="center"/>
        <w:rPr>
          <w:rFonts w:ascii="Tahoma" w:cs="Tahoma" w:hAnsi="Tahoma"/>
          <w:b/>
          <w:bCs/>
          <w:sz w:val="28"/>
          <w:szCs w:val="24"/>
        </w:rPr>
      </w:pPr>
      <w:r>
        <w:rPr>
          <w:rFonts w:ascii="Tahoma" w:cs="Tahoma" w:hAnsi="Tahoma"/>
          <w:b/>
          <w:bCs/>
          <w:sz w:val="28"/>
          <w:szCs w:val="24"/>
        </w:rPr>
        <w:t>ESTIMATION OF ULTRAVIOLET RADIATION USING DEW POINT TEMPERTATURE DATA AT A LOCATION IN THE TROPICS ILORIN, KWARA STATE, NIGERIA</w:t>
      </w:r>
    </w:p>
    <w:p>
      <w:pPr>
        <w:pStyle w:val="style0"/>
        <w:widowControl w:val="false"/>
        <w:autoSpaceDE w:val="false"/>
        <w:autoSpaceDN w:val="false"/>
        <w:adjustRightInd w:val="false"/>
        <w:spacing w:lineRule="auto" w:line="276"/>
        <w:jc w:val="center"/>
        <w:rPr>
          <w:rFonts w:ascii="Tahoma" w:cs="Tahoma" w:hAnsi="Tahoma"/>
          <w:b/>
          <w:bCs/>
          <w:i/>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36"/>
          <w:szCs w:val="24"/>
        </w:rPr>
        <w:t>BY</w:t>
      </w:r>
    </w:p>
    <w:p>
      <w:pPr>
        <w:pStyle w:val="style0"/>
        <w:widowControl w:val="false"/>
        <w:autoSpaceDE w:val="false"/>
        <w:autoSpaceDN w:val="false"/>
        <w:adjustRightInd w:val="false"/>
        <w:spacing w:after="0" w:lineRule="auto" w:line="240"/>
        <w:jc w:val="center"/>
        <w:rPr>
          <w:rFonts w:ascii="Tahoma" w:cs="Tahoma" w:hAnsi="Tahoma"/>
          <w:b/>
          <w:bCs/>
          <w:iCs/>
          <w:sz w:val="36"/>
          <w:szCs w:val="24"/>
        </w:rPr>
      </w:pPr>
      <w:r>
        <w:rPr>
          <w:rFonts w:ascii="Tahoma" w:cs="Tahoma" w:hAnsi="Tahoma"/>
          <w:b/>
          <w:bCs/>
          <w:iCs/>
          <w:sz w:val="36"/>
          <w:szCs w:val="24"/>
        </w:rPr>
        <w:t xml:space="preserve">ABDULROFIU KHADIJAH DAMILOLA </w:t>
      </w:r>
    </w:p>
    <w:p>
      <w:pPr>
        <w:pStyle w:val="style0"/>
        <w:widowControl w:val="false"/>
        <w:autoSpaceDE w:val="false"/>
        <w:autoSpaceDN w:val="false"/>
        <w:adjustRightInd w:val="false"/>
        <w:spacing w:after="0" w:lineRule="auto" w:line="240"/>
        <w:jc w:val="center"/>
        <w:rPr>
          <w:rFonts w:ascii="Tahoma" w:cs="Tahoma" w:hAnsi="Tahoma"/>
          <w:b/>
          <w:bCs/>
          <w:iCs/>
          <w:sz w:val="36"/>
          <w:szCs w:val="24"/>
        </w:rPr>
      </w:pPr>
      <w:r>
        <w:rPr>
          <w:rFonts w:ascii="Tahoma" w:cs="Tahoma" w:hAnsi="Tahoma"/>
          <w:b/>
          <w:bCs/>
          <w:iCs/>
          <w:sz w:val="36"/>
          <w:szCs w:val="24"/>
        </w:rPr>
        <w:t>HND/23/SLT/FT/0031</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24"/>
          <w:szCs w:val="24"/>
        </w:rPr>
        <w:t>SUBMITTED TO THE:</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24"/>
          <w:szCs w:val="24"/>
        </w:rPr>
        <w:t>DEPARTMENT OF SCIENCE LABORATORY TECHNOLOGY {S.L.T}</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24"/>
          <w:szCs w:val="24"/>
        </w:rPr>
        <w:t xml:space="preserve">PHYSICS AND ELECTRONIC UNIT, </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24"/>
          <w:szCs w:val="24"/>
        </w:rPr>
        <w:t>INSTITIUTE OF APPLIED SCIENCE {I.A.S}</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r>
        <w:rPr>
          <w:rFonts w:ascii="Tahoma" w:cs="Tahoma" w:hAnsi="Tahoma"/>
          <w:b/>
          <w:bCs/>
          <w:iCs/>
          <w:sz w:val="24"/>
          <w:szCs w:val="24"/>
        </w:rPr>
        <w:t>KWARA STATE POLYTECHNIC, ILORIN</w:t>
      </w: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24"/>
          <w:szCs w:val="24"/>
        </w:rPr>
      </w:pPr>
    </w:p>
    <w:p>
      <w:pPr>
        <w:pStyle w:val="style0"/>
        <w:widowControl w:val="false"/>
        <w:autoSpaceDE w:val="false"/>
        <w:autoSpaceDN w:val="false"/>
        <w:adjustRightInd w:val="false"/>
        <w:spacing w:after="0" w:lineRule="auto" w:line="240"/>
        <w:jc w:val="center"/>
        <w:rPr>
          <w:rFonts w:ascii="Tahoma" w:cs="Tahoma" w:hAnsi="Tahoma"/>
          <w:b/>
          <w:bCs/>
          <w:iCs/>
          <w:sz w:val="32"/>
          <w:szCs w:val="24"/>
        </w:rPr>
      </w:pPr>
      <w:r>
        <w:rPr>
          <w:rFonts w:ascii="Tahoma" w:cs="Tahoma" w:hAnsi="Tahoma"/>
          <w:b/>
          <w:bCs/>
          <w:iCs/>
          <w:sz w:val="32"/>
          <w:szCs w:val="24"/>
        </w:rPr>
        <w:t xml:space="preserve">IN PARTIAL FULFILLMENT FOR THE REQUIREMENTS FOR THE AWARD OF HIGHER NATIONAL DIPLOMA IN SCIENCE LABORATORY TECHNOLOGY </w:t>
      </w:r>
    </w:p>
    <w:p>
      <w:pPr>
        <w:pStyle w:val="style0"/>
        <w:widowControl w:val="false"/>
        <w:autoSpaceDE w:val="false"/>
        <w:autoSpaceDN w:val="false"/>
        <w:adjustRightInd w:val="false"/>
        <w:spacing w:after="0" w:lineRule="auto" w:line="240"/>
        <w:jc w:val="center"/>
        <w:rPr>
          <w:rFonts w:ascii="Tahoma" w:cs="Tahoma" w:hAnsi="Tahoma"/>
          <w:b/>
          <w:bCs/>
          <w:iCs/>
          <w:sz w:val="32"/>
          <w:szCs w:val="24"/>
        </w:rPr>
      </w:pPr>
      <w:r>
        <w:rPr>
          <w:rFonts w:ascii="Tahoma" w:cs="Tahoma" w:hAnsi="Tahoma"/>
          <w:b/>
          <w:bCs/>
          <w:iCs/>
          <w:sz w:val="32"/>
          <w:szCs w:val="24"/>
        </w:rPr>
        <w:t>(PHYSICS AND ELECTRONIC UNIT).</w:t>
      </w:r>
    </w:p>
    <w:p>
      <w:pPr>
        <w:pStyle w:val="style0"/>
        <w:widowControl w:val="false"/>
        <w:autoSpaceDE w:val="false"/>
        <w:autoSpaceDN w:val="false"/>
        <w:adjustRightInd w:val="false"/>
        <w:spacing w:lineRule="auto" w:line="276"/>
        <w:jc w:val="center"/>
        <w:rPr>
          <w:rFonts w:ascii="Tahoma" w:cs="Tahoma" w:hAnsi="Tahoma"/>
          <w:b/>
          <w:bCs/>
          <w:iCs/>
          <w:sz w:val="24"/>
          <w:szCs w:val="24"/>
        </w:rPr>
      </w:pPr>
    </w:p>
    <w:p>
      <w:pPr>
        <w:pStyle w:val="style0"/>
        <w:widowControl w:val="false"/>
        <w:autoSpaceDE w:val="false"/>
        <w:autoSpaceDN w:val="false"/>
        <w:adjustRightInd w:val="false"/>
        <w:spacing w:lineRule="auto" w:line="276"/>
        <w:rPr>
          <w:rFonts w:ascii="Tahoma" w:cs="Tahoma" w:hAnsi="Tahoma"/>
          <w:b/>
          <w:bCs/>
          <w:iCs/>
          <w:sz w:val="24"/>
          <w:szCs w:val="24"/>
        </w:rPr>
      </w:pPr>
    </w:p>
    <w:p>
      <w:pPr>
        <w:pStyle w:val="style0"/>
        <w:widowControl w:val="false"/>
        <w:autoSpaceDE w:val="false"/>
        <w:autoSpaceDN w:val="false"/>
        <w:adjustRightInd w:val="false"/>
        <w:spacing w:lineRule="auto" w:line="276"/>
        <w:jc w:val="center"/>
        <w:rPr>
          <w:rFonts w:ascii="Tahoma" w:cs="Tahoma" w:hAnsi="Tahoma"/>
          <w:b/>
          <w:bCs/>
          <w:iCs/>
          <w:sz w:val="24"/>
          <w:szCs w:val="24"/>
        </w:rPr>
      </w:pPr>
    </w:p>
    <w:p>
      <w:pPr>
        <w:pStyle w:val="style0"/>
        <w:widowControl w:val="false"/>
        <w:autoSpaceDE w:val="false"/>
        <w:autoSpaceDN w:val="false"/>
        <w:adjustRightInd w:val="false"/>
        <w:spacing w:lineRule="auto" w:line="276"/>
        <w:jc w:val="center"/>
        <w:rPr>
          <w:rFonts w:ascii="Tahoma" w:cs="Tahoma" w:hAnsi="Tahoma"/>
          <w:b/>
          <w:bCs/>
          <w:iCs/>
          <w:sz w:val="36"/>
          <w:szCs w:val="24"/>
        </w:rPr>
      </w:pPr>
      <w:r>
        <w:rPr>
          <w:rFonts w:cs="Tahoma" w:hAnsi="Tahoma"/>
          <w:b/>
          <w:bCs/>
          <w:iCs/>
          <w:sz w:val="36"/>
          <w:szCs w:val="24"/>
          <w:lang w:val="en-US"/>
        </w:rPr>
        <w:t xml:space="preserve">                                      </w:t>
      </w:r>
    </w:p>
    <w:p>
      <w:pPr>
        <w:pStyle w:val="style0"/>
        <w:widowControl w:val="false"/>
        <w:autoSpaceDE w:val="false"/>
        <w:autoSpaceDN w:val="false"/>
        <w:adjustRightInd w:val="false"/>
        <w:spacing w:lineRule="auto" w:line="276"/>
        <w:jc w:val="center"/>
        <w:rPr>
          <w:rFonts w:ascii="Tahoma" w:cs="Tahoma" w:hAnsi="Tahoma"/>
          <w:b/>
          <w:bCs/>
          <w:iCs/>
          <w:sz w:val="36"/>
          <w:szCs w:val="24"/>
        </w:rPr>
      </w:pPr>
      <w:r>
        <w:rPr>
          <w:rFonts w:cs="Tahoma" w:hAnsi="Tahoma"/>
          <w:b/>
          <w:bCs/>
          <w:iCs/>
          <w:sz w:val="36"/>
          <w:szCs w:val="24"/>
          <w:lang w:val="en-US"/>
        </w:rPr>
        <w:t xml:space="preserve">                                                                </w:t>
      </w:r>
      <w:r>
        <w:rPr>
          <w:rFonts w:ascii="Tahoma" w:cs="Tahoma" w:hAnsi="Tahoma"/>
          <w:b/>
          <w:bCs/>
          <w:iCs/>
          <w:sz w:val="36"/>
          <w:szCs w:val="24"/>
        </w:rPr>
        <w:t>JUNE,</w:t>
      </w:r>
      <w:r>
        <w:rPr>
          <w:rFonts w:ascii="Tahoma" w:cs="Tahoma" w:hAnsi="Tahoma"/>
          <w:b/>
          <w:bCs/>
          <w:iCs/>
          <w:sz w:val="36"/>
          <w:szCs w:val="24"/>
        </w:rPr>
        <w:t xml:space="preserve"> </w:t>
      </w:r>
      <w:r>
        <w:rPr>
          <w:rFonts w:ascii="Tahoma" w:cs="Tahoma" w:hAnsi="Tahoma"/>
          <w:b/>
          <w:bCs/>
          <w:iCs/>
          <w:sz w:val="36"/>
          <w:szCs w:val="24"/>
        </w:rPr>
        <w:t>2025.</w:t>
      </w:r>
    </w:p>
    <w:p>
      <w:pPr>
        <w:pStyle w:val="style0"/>
        <w:widowControl w:val="false"/>
        <w:autoSpaceDE w:val="false"/>
        <w:autoSpaceDN w:val="false"/>
        <w:adjustRightInd w:val="false"/>
        <w:spacing w:lineRule="auto" w:line="276"/>
        <w:jc w:val="center"/>
        <w:rPr>
          <w:rFonts w:ascii="Tahoma" w:cs="Tahoma" w:hAnsi="Tahoma"/>
          <w:b/>
          <w:bCs/>
          <w:iCs/>
          <w:sz w:val="24"/>
          <w:szCs w:val="24"/>
        </w:rPr>
      </w:pPr>
    </w:p>
    <w:bookmarkStart w:id="0" w:name="_GoBack"/>
    <w:bookmarkEnd w:id="0"/>
    <w:p>
      <w:pPr>
        <w:pStyle w:val="style0"/>
        <w:widowControl w:val="false"/>
        <w:autoSpaceDE w:val="false"/>
        <w:autoSpaceDN w:val="false"/>
        <w:adjustRightInd w:val="false"/>
        <w:spacing w:lineRule="auto" w:line="276"/>
        <w:jc w:val="center"/>
        <w:rPr>
          <w:rFonts w:ascii="Tahoma" w:cs="Tahoma" w:hAnsi="Tahoma"/>
          <w:b/>
          <w:bCs/>
          <w:sz w:val="28"/>
          <w:szCs w:val="28"/>
        </w:rPr>
      </w:pPr>
    </w:p>
    <w:p>
      <w:pPr>
        <w:pStyle w:val="style0"/>
        <w:widowControl w:val="false"/>
        <w:autoSpaceDE w:val="false"/>
        <w:autoSpaceDN w:val="false"/>
        <w:adjustRightInd w:val="false"/>
        <w:spacing w:lineRule="auto" w:line="276"/>
        <w:jc w:val="center"/>
        <w:rPr>
          <w:rFonts w:ascii="Tahoma" w:cs="Tahoma" w:hAnsi="Tahoma"/>
          <w:bCs/>
          <w:sz w:val="28"/>
          <w:szCs w:val="28"/>
        </w:rPr>
      </w:pPr>
      <w:r>
        <w:rPr>
          <w:rFonts w:ascii="Tahoma" w:cs="Tahoma" w:hAnsi="Tahoma"/>
          <w:b/>
          <w:bCs/>
          <w:sz w:val="28"/>
          <w:szCs w:val="28"/>
        </w:rPr>
        <w:t>CERTIFICATION</w:t>
      </w:r>
    </w:p>
    <w:p>
      <w:pPr>
        <w:pStyle w:val="style0"/>
        <w:widowControl w:val="false"/>
        <w:autoSpaceDE w:val="false"/>
        <w:autoSpaceDN w:val="false"/>
        <w:adjustRightInd w:val="false"/>
        <w:spacing w:lineRule="auto" w:line="276"/>
        <w:rPr>
          <w:rFonts w:ascii="Tahoma" w:cs="Tahoma" w:hAnsi="Tahoma"/>
          <w:bCs/>
        </w:rPr>
      </w:pPr>
      <w:r>
        <w:rPr>
          <w:rFonts w:ascii="Tahoma" w:cs="Tahoma" w:hAnsi="Tahoma"/>
          <w:bCs/>
        </w:rPr>
        <w:t xml:space="preserve">This to certify that this project report written by ABDULROFIU KHADIJAH DAMILOLA with matric no: HND/23/SLT/FT/0031 has been read and submitted to the Department of Science Laboratory Technology {Physics and Electronic Unit}, Institute of Applied Science {I.A.S} having met the requirement for the award of Higher National Diploma (HND), </w:t>
      </w:r>
      <w:r>
        <w:rPr>
          <w:rFonts w:ascii="Tahoma" w:cs="Tahoma" w:hAnsi="Tahoma"/>
          <w:bCs/>
        </w:rPr>
        <w:t>Kwara</w:t>
      </w:r>
      <w:r>
        <w:rPr>
          <w:rFonts w:ascii="Tahoma" w:cs="Tahoma" w:hAnsi="Tahoma"/>
          <w:bCs/>
        </w:rPr>
        <w:t xml:space="preserve"> State Polytechnic, Ilorin.</w:t>
      </w:r>
    </w:p>
    <w:p>
      <w:pPr>
        <w:pStyle w:val="style0"/>
        <w:widowControl w:val="false"/>
        <w:autoSpaceDE w:val="false"/>
        <w:autoSpaceDN w:val="false"/>
        <w:adjustRightInd w:val="false"/>
        <w:spacing w:lineRule="auto" w:line="276"/>
        <w:rPr>
          <w:rFonts w:ascii="Tahoma" w:cs="Tahoma" w:hAnsi="Tahoma"/>
          <w:bCs/>
        </w:rPr>
      </w:pPr>
    </w:p>
    <w:p>
      <w:pPr>
        <w:pStyle w:val="style0"/>
        <w:widowControl w:val="false"/>
        <w:autoSpaceDE w:val="false"/>
        <w:autoSpaceDN w:val="false"/>
        <w:adjustRightInd w:val="false"/>
        <w:spacing w:after="0" w:lineRule="auto" w:line="276"/>
        <w:rPr>
          <w:rFonts w:ascii="Tahoma" w:cs="Tahoma" w:hAnsi="Tahoma"/>
          <w:b/>
          <w:bCs/>
        </w:rPr>
      </w:pPr>
      <w:r>
        <w:rPr>
          <w:rFonts w:ascii="Tahoma" w:cs="Tahoma" w:hAnsi="Tahoma"/>
          <w:b/>
          <w:bCs/>
        </w:rPr>
        <w:t xml:space="preserve">_______________________   </w:t>
      </w:r>
      <w:r>
        <w:rPr>
          <w:rFonts w:ascii="Tahoma" w:cs="Tahoma" w:hAnsi="Tahoma"/>
          <w:b/>
          <w:bCs/>
        </w:rPr>
        <w:t xml:space="preserve">                </w:t>
      </w:r>
      <w:r>
        <w:rPr>
          <w:rFonts w:ascii="Tahoma" w:cs="Tahoma" w:hAnsi="Tahoma"/>
          <w:b/>
          <w:bCs/>
        </w:rPr>
        <w:tab/>
      </w:r>
      <w:r>
        <w:rPr>
          <w:rFonts w:ascii="Tahoma" w:cs="Tahoma" w:hAnsi="Tahoma"/>
          <w:b/>
          <w:bCs/>
        </w:rPr>
        <w:tab/>
      </w:r>
      <w:r>
        <w:rPr>
          <w:rFonts w:ascii="Tahoma" w:cs="Tahoma" w:hAnsi="Tahoma"/>
          <w:b/>
          <w:bCs/>
        </w:rPr>
        <w:t>________________</w:t>
      </w:r>
    </w:p>
    <w:p>
      <w:pPr>
        <w:pStyle w:val="style0"/>
        <w:widowControl w:val="false"/>
        <w:autoSpaceDE w:val="false"/>
        <w:autoSpaceDN w:val="false"/>
        <w:adjustRightInd w:val="false"/>
        <w:spacing w:after="0" w:lineRule="auto" w:line="276"/>
        <w:rPr>
          <w:rFonts w:ascii="Tahoma" w:cs="Tahoma" w:hAnsi="Tahoma"/>
          <w:b/>
          <w:bCs/>
          <w:iCs/>
        </w:rPr>
      </w:pPr>
      <w:r>
        <w:rPr>
          <w:rFonts w:ascii="Tahoma" w:cs="Tahoma" w:hAnsi="Tahoma"/>
          <w:b/>
          <w:bCs/>
          <w:iCs/>
        </w:rPr>
        <w:t xml:space="preserve">DR, ABDULKAREEM USMAN                </w:t>
      </w:r>
      <w:r>
        <w:rPr>
          <w:rFonts w:ascii="Tahoma" w:cs="Tahoma" w:hAnsi="Tahoma"/>
          <w:b/>
          <w:bCs/>
          <w:iCs/>
        </w:rPr>
        <w:t xml:space="preserve">     </w:t>
      </w:r>
      <w:r>
        <w:rPr>
          <w:rFonts w:ascii="Tahoma" w:cs="Tahoma" w:hAnsi="Tahoma"/>
          <w:b/>
          <w:bCs/>
          <w:iCs/>
        </w:rPr>
        <w:tab/>
      </w:r>
      <w:r>
        <w:rPr>
          <w:rFonts w:ascii="Tahoma" w:cs="Tahoma" w:hAnsi="Tahoma"/>
          <w:b/>
          <w:bCs/>
          <w:iCs/>
        </w:rPr>
        <w:tab/>
      </w:r>
      <w:r>
        <w:rPr>
          <w:rFonts w:ascii="Tahoma" w:cs="Tahoma" w:hAnsi="Tahoma"/>
          <w:b/>
          <w:bCs/>
          <w:iCs/>
        </w:rPr>
        <w:tab/>
      </w:r>
      <w:r>
        <w:rPr>
          <w:rFonts w:ascii="Tahoma" w:cs="Tahoma" w:hAnsi="Tahoma"/>
          <w:b/>
          <w:bCs/>
          <w:iCs/>
        </w:rPr>
        <w:t>DATE</w:t>
      </w:r>
    </w:p>
    <w:p>
      <w:pPr>
        <w:pStyle w:val="style0"/>
        <w:widowControl w:val="false"/>
        <w:autoSpaceDE w:val="false"/>
        <w:autoSpaceDN w:val="false"/>
        <w:adjustRightInd w:val="false"/>
        <w:spacing w:after="0" w:lineRule="auto" w:line="276"/>
        <w:rPr>
          <w:rFonts w:ascii="Tahoma" w:cs="Tahoma" w:hAnsi="Tahoma"/>
          <w:b/>
          <w:bCs/>
          <w:iCs/>
        </w:rPr>
      </w:pPr>
      <w:r>
        <w:rPr>
          <w:rFonts w:ascii="Tahoma" w:cs="Tahoma" w:hAnsi="Tahoma"/>
          <w:b/>
          <w:bCs/>
          <w:iCs/>
        </w:rPr>
        <w:t xml:space="preserve"> PROJECT SUPERVISOR</w:t>
      </w: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lineRule="auto" w:line="276"/>
        <w:rPr>
          <w:rFonts w:ascii="Tahoma" w:cs="Tahoma" w:hAnsi="Tahoma"/>
          <w:b/>
          <w:bCs/>
          <w:iCs/>
        </w:rPr>
      </w:pPr>
    </w:p>
    <w:p>
      <w:pPr>
        <w:pStyle w:val="style0"/>
        <w:widowControl w:val="false"/>
        <w:autoSpaceDE w:val="false"/>
        <w:autoSpaceDN w:val="false"/>
        <w:adjustRightInd w:val="false"/>
        <w:spacing w:after="0" w:lineRule="auto" w:line="240"/>
        <w:rPr>
          <w:rFonts w:ascii="Tahoma" w:cs="Tahoma" w:hAnsi="Tahoma"/>
          <w:b/>
          <w:bCs/>
        </w:rPr>
      </w:pPr>
      <w:r>
        <w:rPr>
          <w:rFonts w:ascii="Tahoma" w:cs="Tahoma" w:hAnsi="Tahoma"/>
          <w:b/>
          <w:bCs/>
        </w:rPr>
        <w:t xml:space="preserve">_______________________   </w:t>
      </w:r>
      <w:r>
        <w:rPr>
          <w:rFonts w:ascii="Tahoma" w:cs="Tahoma" w:hAnsi="Tahoma"/>
          <w:b/>
          <w:bCs/>
        </w:rPr>
        <w:t xml:space="preserve">                </w:t>
      </w:r>
      <w:r>
        <w:rPr>
          <w:rFonts w:ascii="Tahoma" w:cs="Tahoma" w:hAnsi="Tahoma"/>
          <w:b/>
          <w:bCs/>
        </w:rPr>
        <w:tab/>
      </w:r>
      <w:r>
        <w:rPr>
          <w:rFonts w:ascii="Tahoma" w:cs="Tahoma" w:hAnsi="Tahoma"/>
          <w:b/>
          <w:bCs/>
        </w:rPr>
        <w:tab/>
      </w:r>
      <w:r>
        <w:rPr>
          <w:rFonts w:ascii="Tahoma" w:cs="Tahoma" w:hAnsi="Tahoma"/>
          <w:b/>
          <w:bCs/>
        </w:rPr>
        <w:t>________________</w:t>
      </w:r>
    </w:p>
    <w:p>
      <w:pPr>
        <w:pStyle w:val="style0"/>
        <w:widowControl w:val="false"/>
        <w:autoSpaceDE w:val="false"/>
        <w:autoSpaceDN w:val="false"/>
        <w:adjustRightInd w:val="false"/>
        <w:spacing w:after="0" w:lineRule="auto" w:line="240"/>
        <w:rPr>
          <w:rFonts w:ascii="Tahoma" w:cs="Tahoma" w:hAnsi="Tahoma"/>
          <w:b/>
          <w:bCs/>
          <w:iCs/>
        </w:rPr>
      </w:pPr>
      <w:r>
        <w:rPr>
          <w:rFonts w:ascii="Tahoma" w:cs="Tahoma" w:hAnsi="Tahoma"/>
          <w:b/>
          <w:bCs/>
          <w:iCs/>
        </w:rPr>
        <w:t xml:space="preserve">MR. SALAHU BASHIR                               </w:t>
      </w:r>
      <w:r>
        <w:rPr>
          <w:rFonts w:ascii="Tahoma" w:cs="Tahoma" w:hAnsi="Tahoma"/>
          <w:b/>
          <w:bCs/>
          <w:iCs/>
        </w:rPr>
        <w:tab/>
      </w:r>
      <w:r>
        <w:rPr>
          <w:rFonts w:ascii="Tahoma" w:cs="Tahoma" w:hAnsi="Tahoma"/>
          <w:b/>
          <w:bCs/>
          <w:iCs/>
        </w:rPr>
        <w:tab/>
      </w:r>
      <w:r>
        <w:rPr>
          <w:rFonts w:ascii="Tahoma" w:cs="Tahoma" w:hAnsi="Tahoma"/>
          <w:b/>
          <w:bCs/>
          <w:iCs/>
        </w:rPr>
        <w:tab/>
      </w:r>
      <w:r>
        <w:rPr>
          <w:rFonts w:ascii="Tahoma" w:cs="Tahoma" w:hAnsi="Tahoma"/>
          <w:b/>
          <w:bCs/>
          <w:iCs/>
        </w:rPr>
        <w:t>DATE</w:t>
      </w:r>
    </w:p>
    <w:p>
      <w:pPr>
        <w:pStyle w:val="style0"/>
        <w:widowControl w:val="false"/>
        <w:autoSpaceDE w:val="false"/>
        <w:autoSpaceDN w:val="false"/>
        <w:adjustRightInd w:val="false"/>
        <w:spacing w:after="0" w:lineRule="auto" w:line="240"/>
        <w:rPr>
          <w:rFonts w:ascii="Tahoma" w:cs="Tahoma" w:hAnsi="Tahoma"/>
          <w:b/>
          <w:bCs/>
          <w:iCs/>
        </w:rPr>
      </w:pPr>
      <w:r>
        <w:rPr>
          <w:rFonts w:ascii="Tahoma" w:cs="Tahoma" w:hAnsi="Tahoma"/>
          <w:b/>
          <w:bCs/>
          <w:iCs/>
        </w:rPr>
        <w:t>(H.O.U PHYSICS UNIT)</w:t>
      </w:r>
    </w:p>
    <w:p>
      <w:pPr>
        <w:pStyle w:val="style0"/>
        <w:widowControl w:val="false"/>
        <w:autoSpaceDE w:val="false"/>
        <w:autoSpaceDN w:val="false"/>
        <w:adjustRightInd w:val="false"/>
        <w:spacing w:lineRule="auto" w:line="276"/>
        <w:rPr>
          <w:rFonts w:ascii="Tahoma" w:cs="Tahoma" w:hAnsi="Tahoma"/>
          <w:bCs/>
          <w:iCs/>
        </w:rPr>
      </w:pPr>
      <w:r>
        <w:rPr>
          <w:rFonts w:ascii="Tahoma" w:cs="Tahoma" w:hAnsi="Tahoma"/>
          <w:bCs/>
          <w:iCs/>
        </w:rPr>
        <w:t xml:space="preserve">                       </w:t>
      </w: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after="0" w:lineRule="auto" w:line="240"/>
        <w:rPr>
          <w:rFonts w:ascii="Tahoma" w:cs="Tahoma" w:hAnsi="Tahoma"/>
          <w:b/>
          <w:bCs/>
        </w:rPr>
      </w:pPr>
      <w:r>
        <w:rPr>
          <w:rFonts w:ascii="Tahoma" w:cs="Tahoma" w:hAnsi="Tahoma"/>
          <w:b/>
          <w:bCs/>
        </w:rPr>
        <w:t xml:space="preserve">_______________________   </w:t>
      </w:r>
      <w:r>
        <w:rPr>
          <w:rFonts w:ascii="Tahoma" w:cs="Tahoma" w:hAnsi="Tahoma"/>
          <w:b/>
          <w:bCs/>
        </w:rPr>
        <w:t xml:space="preserve">                </w:t>
      </w:r>
      <w:r>
        <w:rPr>
          <w:rFonts w:ascii="Tahoma" w:cs="Tahoma" w:hAnsi="Tahoma"/>
          <w:b/>
          <w:bCs/>
        </w:rPr>
        <w:tab/>
      </w:r>
      <w:r>
        <w:rPr>
          <w:rFonts w:ascii="Tahoma" w:cs="Tahoma" w:hAnsi="Tahoma"/>
          <w:b/>
          <w:bCs/>
        </w:rPr>
        <w:tab/>
      </w:r>
      <w:r>
        <w:rPr>
          <w:rFonts w:ascii="Tahoma" w:cs="Tahoma" w:hAnsi="Tahoma"/>
          <w:b/>
          <w:bCs/>
        </w:rPr>
        <w:t>________________</w:t>
      </w:r>
    </w:p>
    <w:p>
      <w:pPr>
        <w:pStyle w:val="style0"/>
        <w:widowControl w:val="false"/>
        <w:autoSpaceDE w:val="false"/>
        <w:autoSpaceDN w:val="false"/>
        <w:adjustRightInd w:val="false"/>
        <w:spacing w:after="0" w:lineRule="auto" w:line="240"/>
        <w:rPr>
          <w:rFonts w:ascii="Tahoma" w:cs="Tahoma" w:hAnsi="Tahoma"/>
          <w:b/>
          <w:bCs/>
          <w:iCs/>
        </w:rPr>
      </w:pPr>
      <w:r>
        <w:rPr>
          <w:rFonts w:ascii="Tahoma" w:cs="Tahoma" w:hAnsi="Tahoma"/>
          <w:b/>
          <w:bCs/>
          <w:iCs/>
        </w:rPr>
        <w:t xml:space="preserve">DR. ABDULKAREEM USMAN </w:t>
      </w:r>
      <w:r>
        <w:rPr>
          <w:rFonts w:ascii="Tahoma" w:cs="Tahoma" w:hAnsi="Tahoma"/>
          <w:b/>
          <w:bCs/>
          <w:iCs/>
        </w:rPr>
        <w:tab/>
      </w:r>
      <w:r>
        <w:rPr>
          <w:rFonts w:ascii="Tahoma" w:cs="Tahoma" w:hAnsi="Tahoma"/>
          <w:b/>
          <w:bCs/>
          <w:iCs/>
        </w:rPr>
        <w:tab/>
      </w:r>
      <w:r>
        <w:rPr>
          <w:rFonts w:ascii="Tahoma" w:cs="Tahoma" w:hAnsi="Tahoma"/>
          <w:b/>
          <w:bCs/>
          <w:iCs/>
        </w:rPr>
        <w:tab/>
      </w:r>
      <w:r>
        <w:rPr>
          <w:rFonts w:ascii="Tahoma" w:cs="Tahoma" w:hAnsi="Tahoma"/>
          <w:b/>
          <w:bCs/>
          <w:iCs/>
        </w:rPr>
        <w:tab/>
      </w:r>
      <w:r>
        <w:rPr>
          <w:rFonts w:ascii="Tahoma" w:cs="Tahoma" w:hAnsi="Tahoma"/>
          <w:b/>
          <w:bCs/>
          <w:iCs/>
        </w:rPr>
        <w:tab/>
      </w:r>
      <w:r>
        <w:rPr>
          <w:rFonts w:ascii="Tahoma" w:cs="Tahoma" w:hAnsi="Tahoma"/>
          <w:b/>
          <w:bCs/>
          <w:iCs/>
        </w:rPr>
        <w:t>DATE</w:t>
      </w:r>
    </w:p>
    <w:p>
      <w:pPr>
        <w:pStyle w:val="style0"/>
        <w:widowControl w:val="false"/>
        <w:autoSpaceDE w:val="false"/>
        <w:autoSpaceDN w:val="false"/>
        <w:adjustRightInd w:val="false"/>
        <w:spacing w:after="0" w:lineRule="auto" w:line="240"/>
        <w:rPr>
          <w:rFonts w:ascii="Tahoma" w:cs="Tahoma" w:hAnsi="Tahoma"/>
          <w:b/>
          <w:bCs/>
          <w:iCs/>
        </w:rPr>
      </w:pPr>
      <w:r>
        <w:rPr>
          <w:rFonts w:ascii="Tahoma" w:cs="Tahoma" w:hAnsi="Tahoma"/>
          <w:b/>
          <w:bCs/>
          <w:iCs/>
        </w:rPr>
        <w:t xml:space="preserve">(Head of Department, SLT)                             </w:t>
      </w: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after="0" w:lineRule="auto" w:line="240"/>
        <w:rPr>
          <w:rFonts w:ascii="Tahoma" w:cs="Tahoma" w:hAnsi="Tahoma"/>
          <w:b/>
          <w:bCs/>
        </w:rPr>
      </w:pPr>
      <w:r>
        <w:rPr>
          <w:rFonts w:ascii="Tahoma" w:cs="Tahoma" w:hAnsi="Tahoma"/>
          <w:b/>
          <w:bCs/>
        </w:rPr>
        <w:t xml:space="preserve">_______________________   </w:t>
      </w:r>
      <w:r>
        <w:rPr>
          <w:rFonts w:ascii="Tahoma" w:cs="Tahoma" w:hAnsi="Tahoma"/>
          <w:b/>
          <w:bCs/>
        </w:rPr>
        <w:t xml:space="preserve">                </w:t>
      </w:r>
      <w:r>
        <w:rPr>
          <w:rFonts w:ascii="Tahoma" w:cs="Tahoma" w:hAnsi="Tahoma"/>
          <w:b/>
          <w:bCs/>
        </w:rPr>
        <w:tab/>
      </w:r>
      <w:r>
        <w:rPr>
          <w:rFonts w:ascii="Tahoma" w:cs="Tahoma" w:hAnsi="Tahoma"/>
          <w:b/>
          <w:bCs/>
        </w:rPr>
        <w:tab/>
      </w:r>
      <w:r>
        <w:rPr>
          <w:rFonts w:ascii="Tahoma" w:cs="Tahoma" w:hAnsi="Tahoma"/>
          <w:b/>
          <w:bCs/>
        </w:rPr>
        <w:t>________________</w:t>
      </w:r>
    </w:p>
    <w:p>
      <w:pPr>
        <w:pStyle w:val="style0"/>
        <w:widowControl w:val="false"/>
        <w:autoSpaceDE w:val="false"/>
        <w:autoSpaceDN w:val="false"/>
        <w:adjustRightInd w:val="false"/>
        <w:spacing w:lineRule="auto" w:line="276"/>
        <w:rPr>
          <w:rFonts w:ascii="Tahoma" w:cs="Tahoma" w:hAnsi="Tahoma"/>
          <w:b/>
          <w:bCs/>
          <w:iCs/>
        </w:rPr>
      </w:pPr>
      <w:r>
        <w:rPr>
          <w:rFonts w:ascii="Tahoma" w:cs="Tahoma" w:hAnsi="Tahoma"/>
          <w:b/>
          <w:bCs/>
          <w:iCs/>
        </w:rPr>
        <w:t xml:space="preserve">External Examiner                                                           </w:t>
      </w:r>
      <w:r>
        <w:rPr>
          <w:rFonts w:ascii="Tahoma" w:cs="Tahoma" w:hAnsi="Tahoma"/>
          <w:b/>
          <w:bCs/>
          <w:iCs/>
        </w:rPr>
        <w:t xml:space="preserve">             </w:t>
      </w:r>
      <w:r>
        <w:rPr>
          <w:rFonts w:ascii="Tahoma" w:cs="Tahoma" w:hAnsi="Tahoma"/>
          <w:b/>
          <w:bCs/>
          <w:iCs/>
        </w:rPr>
        <w:t>DATE</w:t>
      </w: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lineRule="auto" w:line="276"/>
        <w:rPr>
          <w:rFonts w:ascii="Tahoma" w:cs="Tahoma" w:hAnsi="Tahoma"/>
          <w:bCs/>
          <w:iCs/>
        </w:rPr>
      </w:pPr>
    </w:p>
    <w:p>
      <w:pPr>
        <w:pStyle w:val="style0"/>
        <w:widowControl w:val="false"/>
        <w:autoSpaceDE w:val="false"/>
        <w:autoSpaceDN w:val="false"/>
        <w:adjustRightInd w:val="false"/>
        <w:spacing w:after="0" w:lineRule="auto" w:line="360"/>
        <w:jc w:val="center"/>
        <w:rPr>
          <w:rFonts w:ascii="Tahoma" w:cs="Tahoma" w:hAnsi="Tahoma"/>
          <w:b/>
          <w:bCs/>
          <w:iCs/>
        </w:rPr>
      </w:pPr>
      <w:r>
        <w:rPr>
          <w:rFonts w:ascii="Tahoma" w:cs="Tahoma" w:hAnsi="Tahoma"/>
          <w:bCs/>
          <w:iCs/>
        </w:rPr>
        <w:br w:type="page"/>
      </w:r>
      <w:r>
        <w:rPr>
          <w:rFonts w:ascii="Tahoma" w:cs="Tahoma" w:hAnsi="Tahoma"/>
          <w:b/>
          <w:bCs/>
          <w:iCs/>
        </w:rPr>
        <w:t>DEDICATION</w:t>
      </w:r>
    </w:p>
    <w:p>
      <w:pPr>
        <w:pStyle w:val="style0"/>
        <w:widowControl w:val="false"/>
        <w:autoSpaceDE w:val="false"/>
        <w:autoSpaceDN w:val="false"/>
        <w:adjustRightInd w:val="false"/>
        <w:spacing w:after="0" w:lineRule="auto" w:line="360"/>
        <w:rPr>
          <w:rFonts w:ascii="Tahoma" w:cs="Tahoma" w:hAnsi="Tahoma"/>
          <w:bCs/>
          <w:iCs/>
        </w:rPr>
      </w:pPr>
      <w:r>
        <w:rPr>
          <w:rFonts w:ascii="Tahoma" w:cs="Tahoma" w:hAnsi="Tahoma"/>
          <w:bCs/>
          <w:iCs/>
        </w:rPr>
        <w:t xml:space="preserve">This project report is dedicated to Almighty Allah (God), the giver of life for seeing me through my Higher National Diploma (HND). This would be incomplete without the support of my beloved parents </w:t>
      </w:r>
      <w:r>
        <w:rPr>
          <w:rFonts w:ascii="Tahoma" w:cs="Tahoma" w:hAnsi="Tahoma"/>
          <w:bCs/>
          <w:iCs/>
        </w:rPr>
        <w:t>Mr</w:t>
      </w:r>
      <w:r>
        <w:rPr>
          <w:rFonts w:ascii="Tahoma" w:cs="Tahoma" w:hAnsi="Tahoma"/>
          <w:bCs/>
          <w:iCs/>
        </w:rPr>
        <w:t xml:space="preserve"> and </w:t>
      </w:r>
      <w:r>
        <w:rPr>
          <w:rFonts w:ascii="Tahoma" w:cs="Tahoma" w:hAnsi="Tahoma"/>
          <w:bCs/>
          <w:iCs/>
        </w:rPr>
        <w:t>Mrs</w:t>
      </w:r>
      <w:r>
        <w:rPr>
          <w:rFonts w:ascii="Tahoma" w:cs="Tahoma" w:hAnsi="Tahoma"/>
          <w:bCs/>
          <w:iCs/>
        </w:rPr>
        <w:t xml:space="preserve"> </w:t>
      </w:r>
      <w:r>
        <w:rPr>
          <w:rFonts w:ascii="Tahoma" w:cs="Tahoma" w:hAnsi="Tahoma"/>
          <w:bCs/>
          <w:iCs/>
        </w:rPr>
        <w:t>Abdulrofiu</w:t>
      </w:r>
      <w:r>
        <w:rPr>
          <w:rFonts w:ascii="Tahoma" w:cs="Tahoma" w:hAnsi="Tahoma"/>
          <w:bCs/>
          <w:iCs/>
        </w:rPr>
        <w:t xml:space="preserve">, my big sisters, </w:t>
      </w:r>
      <w:r>
        <w:rPr>
          <w:rFonts w:ascii="Tahoma" w:cs="Tahoma" w:hAnsi="Tahoma"/>
          <w:bCs/>
          <w:iCs/>
        </w:rPr>
        <w:t>Mrs</w:t>
      </w:r>
      <w:r>
        <w:rPr>
          <w:rFonts w:ascii="Tahoma" w:cs="Tahoma" w:hAnsi="Tahoma"/>
          <w:bCs/>
          <w:iCs/>
        </w:rPr>
        <w:t xml:space="preserve"> </w:t>
      </w:r>
      <w:r>
        <w:rPr>
          <w:rFonts w:ascii="Tahoma" w:cs="Tahoma" w:hAnsi="Tahoma"/>
          <w:bCs/>
          <w:iCs/>
        </w:rPr>
        <w:t>Ayobami</w:t>
      </w:r>
      <w:r>
        <w:rPr>
          <w:rFonts w:ascii="Tahoma" w:cs="Tahoma" w:hAnsi="Tahoma"/>
          <w:bCs/>
          <w:iCs/>
        </w:rPr>
        <w:t xml:space="preserve"> and Miss </w:t>
      </w:r>
      <w:r>
        <w:rPr>
          <w:rFonts w:ascii="Tahoma" w:cs="Tahoma" w:hAnsi="Tahoma"/>
          <w:bCs/>
          <w:iCs/>
        </w:rPr>
        <w:t>Balikis</w:t>
      </w:r>
      <w:r>
        <w:rPr>
          <w:rFonts w:ascii="Tahoma" w:cs="Tahoma" w:hAnsi="Tahoma"/>
          <w:bCs/>
          <w:iCs/>
        </w:rPr>
        <w:t>. Also to my Project Supervisor "</w:t>
      </w:r>
      <w:r>
        <w:rPr>
          <w:rFonts w:ascii="Tahoma" w:cs="Tahoma" w:hAnsi="Tahoma"/>
          <w:bCs/>
          <w:iCs/>
        </w:rPr>
        <w:t>Mr</w:t>
      </w:r>
      <w:r>
        <w:rPr>
          <w:rFonts w:ascii="Tahoma" w:cs="Tahoma" w:hAnsi="Tahoma"/>
          <w:bCs/>
          <w:iCs/>
        </w:rPr>
        <w:t xml:space="preserve"> </w:t>
      </w:r>
      <w:r>
        <w:rPr>
          <w:rFonts w:ascii="Tahoma" w:cs="Tahoma" w:hAnsi="Tahoma"/>
          <w:bCs/>
          <w:iCs/>
        </w:rPr>
        <w:t>Abdulkareem</w:t>
      </w:r>
      <w:r>
        <w:rPr>
          <w:rFonts w:ascii="Tahoma" w:cs="Tahoma" w:hAnsi="Tahoma"/>
          <w:bCs/>
          <w:iCs/>
        </w:rPr>
        <w:t xml:space="preserve"> Usman" for his continuous guidance and support. My friends, My Brothers and also my star supporters who have contributed in one way or the other to enable me accomplish this project work.</w:t>
      </w:r>
    </w:p>
    <w:p>
      <w:pPr>
        <w:pStyle w:val="style0"/>
        <w:widowControl w:val="false"/>
        <w:autoSpaceDE w:val="false"/>
        <w:autoSpaceDN w:val="false"/>
        <w:adjustRightInd w:val="false"/>
        <w:spacing w:after="0" w:lineRule="auto" w:line="360"/>
        <w:jc w:val="center"/>
        <w:contextualSpacing/>
        <w:rPr>
          <w:rFonts w:ascii="Tahoma" w:cs="Tahoma" w:hAnsi="Tahoma"/>
          <w:b/>
          <w:bCs/>
          <w:iCs/>
        </w:rPr>
      </w:pPr>
      <w:r>
        <w:rPr>
          <w:rFonts w:ascii="Tahoma" w:cs="Tahoma" w:hAnsi="Tahoma"/>
          <w:bCs/>
          <w:iCs/>
        </w:rPr>
        <w:br w:type="page"/>
      </w:r>
      <w:r>
        <w:rPr>
          <w:rFonts w:ascii="Tahoma" w:cs="Tahoma" w:hAnsi="Tahoma"/>
          <w:b/>
          <w:bCs/>
          <w:iCs/>
        </w:rPr>
        <w:t>ACKNOWLEDGEMENT</w:t>
      </w:r>
    </w:p>
    <w:p>
      <w:pPr>
        <w:pStyle w:val="style0"/>
        <w:widowControl w:val="false"/>
        <w:autoSpaceDE w:val="false"/>
        <w:autoSpaceDN w:val="false"/>
        <w:adjustRightInd w:val="false"/>
        <w:spacing w:after="0" w:lineRule="auto" w:line="360"/>
        <w:contextualSpacing/>
        <w:rPr>
          <w:rFonts w:ascii="Tahoma" w:cs="Tahoma" w:hAnsi="Tahoma"/>
          <w:bCs/>
          <w:iCs/>
        </w:rPr>
      </w:pPr>
      <w:r>
        <w:rPr>
          <w:rFonts w:ascii="Tahoma" w:cs="Tahoma" w:hAnsi="Tahoma"/>
          <w:bCs/>
          <w:iCs/>
        </w:rPr>
        <w:t>I would like to express my sincere gratitude to my Project Supervisor "</w:t>
      </w:r>
      <w:r>
        <w:rPr>
          <w:rFonts w:ascii="Tahoma" w:cs="Tahoma" w:hAnsi="Tahoma"/>
          <w:bCs/>
          <w:iCs/>
        </w:rPr>
        <w:t>Mr</w:t>
      </w:r>
      <w:r>
        <w:rPr>
          <w:rFonts w:ascii="Tahoma" w:cs="Tahoma" w:hAnsi="Tahoma"/>
          <w:bCs/>
          <w:iCs/>
        </w:rPr>
        <w:t xml:space="preserve"> </w:t>
      </w:r>
      <w:r>
        <w:rPr>
          <w:rFonts w:ascii="Tahoma" w:cs="Tahoma" w:hAnsi="Tahoma"/>
          <w:bCs/>
          <w:iCs/>
        </w:rPr>
        <w:t>Abdulkareem</w:t>
      </w:r>
      <w:r>
        <w:rPr>
          <w:rFonts w:ascii="Tahoma" w:cs="Tahoma" w:hAnsi="Tahoma"/>
          <w:bCs/>
          <w:iCs/>
        </w:rPr>
        <w:t xml:space="preserve"> Usman" for his invaluable guidance and support throughout this project. I also appreciate the contributions of Physics Unit, Science Laboratory Technology, Institute of Applied </w:t>
      </w:r>
      <w:r>
        <w:rPr>
          <w:rFonts w:ascii="Tahoma" w:cs="Tahoma" w:hAnsi="Tahoma"/>
          <w:bCs/>
          <w:iCs/>
        </w:rPr>
        <w:t>Science  for</w:t>
      </w:r>
      <w:r>
        <w:rPr>
          <w:rFonts w:ascii="Tahoma" w:cs="Tahoma" w:hAnsi="Tahoma"/>
          <w:bCs/>
          <w:iCs/>
        </w:rPr>
        <w:t xml:space="preserve"> providing the nece</w:t>
      </w:r>
      <w:r>
        <w:rPr>
          <w:rFonts w:ascii="Tahoma" w:cs="Tahoma" w:hAnsi="Tahoma"/>
          <w:bCs/>
          <w:iCs/>
        </w:rPr>
        <w:t>ssary resources and facilities.</w:t>
      </w:r>
    </w:p>
    <w:p>
      <w:pPr>
        <w:pStyle w:val="style0"/>
        <w:widowControl w:val="false"/>
        <w:autoSpaceDE w:val="false"/>
        <w:autoSpaceDN w:val="false"/>
        <w:adjustRightInd w:val="false"/>
        <w:spacing w:after="0" w:lineRule="auto" w:line="360"/>
        <w:contextualSpacing/>
        <w:rPr>
          <w:rFonts w:ascii="Tahoma" w:cs="Tahoma" w:hAnsi="Tahoma"/>
          <w:bCs/>
          <w:iCs/>
          <w:sz w:val="24"/>
          <w:szCs w:val="24"/>
        </w:rPr>
      </w:pPr>
      <w:r>
        <w:rPr>
          <w:rFonts w:ascii="Tahoma" w:cs="Tahoma" w:hAnsi="Tahoma"/>
          <w:bCs/>
          <w:iCs/>
        </w:rPr>
        <w:t>Special thanks to my colleagues and friends who offered their time and expertise to help me complete this project. Lastly, I'm grateful to my parents "</w:t>
      </w:r>
      <w:r>
        <w:rPr>
          <w:rFonts w:ascii="Tahoma" w:cs="Tahoma" w:hAnsi="Tahoma"/>
          <w:bCs/>
          <w:iCs/>
        </w:rPr>
        <w:t>Mr</w:t>
      </w:r>
      <w:r>
        <w:rPr>
          <w:rFonts w:ascii="Tahoma" w:cs="Tahoma" w:hAnsi="Tahoma"/>
          <w:bCs/>
          <w:iCs/>
        </w:rPr>
        <w:t xml:space="preserve"> and </w:t>
      </w:r>
      <w:r>
        <w:rPr>
          <w:rFonts w:ascii="Tahoma" w:cs="Tahoma" w:hAnsi="Tahoma"/>
          <w:bCs/>
          <w:iCs/>
        </w:rPr>
        <w:t>Mrs</w:t>
      </w:r>
      <w:r>
        <w:rPr>
          <w:rFonts w:ascii="Tahoma" w:cs="Tahoma" w:hAnsi="Tahoma"/>
          <w:bCs/>
          <w:iCs/>
        </w:rPr>
        <w:t xml:space="preserve"> </w:t>
      </w:r>
      <w:r>
        <w:rPr>
          <w:rFonts w:ascii="Tahoma" w:cs="Tahoma" w:hAnsi="Tahoma"/>
          <w:bCs/>
          <w:iCs/>
        </w:rPr>
        <w:t>Abdulrofiu</w:t>
      </w:r>
      <w:r>
        <w:rPr>
          <w:rFonts w:ascii="Tahoma" w:cs="Tahoma" w:hAnsi="Tahoma"/>
          <w:bCs/>
          <w:iCs/>
        </w:rPr>
        <w:t>" and my entire family for their unwavering support and encouragement."</w:t>
      </w:r>
    </w:p>
    <w:p>
      <w:pPr>
        <w:pStyle w:val="style0"/>
        <w:widowControl w:val="false"/>
        <w:autoSpaceDE w:val="false"/>
        <w:autoSpaceDN w:val="false"/>
        <w:adjustRightInd w:val="false"/>
        <w:spacing w:lineRule="auto" w:line="360"/>
        <w:rPr>
          <w:rFonts w:ascii="Tahoma" w:cs="Tahoma" w:hAnsi="Tahoma"/>
          <w:bCs/>
          <w:iCs/>
          <w:sz w:val="24"/>
          <w:szCs w:val="24"/>
        </w:rPr>
      </w:pPr>
    </w:p>
    <w:p>
      <w:pPr>
        <w:pStyle w:val="style0"/>
        <w:widowControl w:val="false"/>
        <w:autoSpaceDE w:val="false"/>
        <w:autoSpaceDN w:val="false"/>
        <w:adjustRightInd w:val="false"/>
        <w:spacing w:lineRule="auto" w:line="360"/>
        <w:rPr>
          <w:rFonts w:ascii="Tahoma" w:cs="Tahoma" w:hAnsi="Tahoma"/>
          <w:bCs/>
          <w:iCs/>
          <w:sz w:val="24"/>
          <w:szCs w:val="24"/>
        </w:rPr>
      </w:pPr>
    </w:p>
    <w:p>
      <w:pPr>
        <w:pStyle w:val="style0"/>
        <w:widowControl w:val="false"/>
        <w:autoSpaceDE w:val="false"/>
        <w:autoSpaceDN w:val="false"/>
        <w:adjustRightInd w:val="false"/>
        <w:spacing w:lineRule="auto" w:line="360"/>
        <w:rPr>
          <w:rFonts w:ascii="Tahoma" w:cs="Tahoma" w:hAnsi="Tahoma"/>
          <w:bCs/>
          <w:iCs/>
          <w:sz w:val="24"/>
          <w:szCs w:val="24"/>
        </w:rPr>
      </w:pPr>
    </w:p>
    <w:p>
      <w:pPr>
        <w:pStyle w:val="style0"/>
        <w:spacing w:after="160" w:lineRule="auto" w:line="259"/>
        <w:jc w:val="left"/>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TABLE OF CONTENTS</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 xml:space="preserve">Title Page </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 xml:space="preserve">Certification </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Dedication</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Acknowledgement</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 xml:space="preserve">Table of Contents </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 xml:space="preserve">List of figures </w:t>
      </w: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t xml:space="preserve">List of Tables </w:t>
      </w:r>
    </w:p>
    <w:p>
      <w:pPr>
        <w:pStyle w:val="style0"/>
        <w:spacing w:lineRule="auto" w:line="360"/>
        <w:jc w:val="left"/>
        <w:rPr>
          <w:rFonts w:ascii="Times New Roman" w:cs="Times New Roman" w:hAnsi="Times New Roman"/>
          <w:sz w:val="26"/>
          <w:szCs w:val="26"/>
        </w:rPr>
      </w:pPr>
      <w:r>
        <w:rPr>
          <w:rFonts w:ascii="Times New Roman" w:cs="Times New Roman" w:hAnsi="Times New Roman"/>
          <w:sz w:val="26"/>
          <w:szCs w:val="26"/>
        </w:rPr>
        <w:t xml:space="preserve">Abstract </w:t>
      </w:r>
    </w:p>
    <w:p>
      <w:pPr>
        <w:pStyle w:val="style0"/>
        <w:spacing w:after="0" w:lineRule="auto" w:line="360"/>
        <w:jc w:val="left"/>
        <w:rPr>
          <w:rFonts w:ascii="Times New Roman" w:cs="Times New Roman" w:hAnsi="Times New Roman"/>
          <w:b/>
          <w:sz w:val="26"/>
          <w:szCs w:val="24"/>
        </w:rPr>
      </w:pPr>
      <w:r>
        <w:rPr>
          <w:rFonts w:ascii="Times New Roman" w:cs="Times New Roman" w:hAnsi="Times New Roman"/>
          <w:b/>
          <w:sz w:val="26"/>
          <w:szCs w:val="24"/>
        </w:rPr>
        <w:t>CHAPTER ONE:   INTRODUCTION</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1.1</w:t>
      </w:r>
      <w:r>
        <w:rPr>
          <w:rStyle w:val="style88"/>
          <w:rFonts w:ascii="Times New Roman" w:cs="Times New Roman" w:hAnsi="Times New Roman"/>
          <w:i w:val="false"/>
          <w:iCs w:val="false"/>
          <w:sz w:val="26"/>
          <w:szCs w:val="24"/>
        </w:rPr>
        <w:tab/>
      </w:r>
      <w:r>
        <w:rPr>
          <w:rStyle w:val="style88"/>
          <w:rFonts w:ascii="Times New Roman" w:cs="Times New Roman" w:hAnsi="Times New Roman"/>
          <w:i w:val="false"/>
          <w:iCs w:val="false"/>
          <w:sz w:val="26"/>
          <w:szCs w:val="24"/>
        </w:rPr>
        <w:t>General Background</w:t>
      </w:r>
      <w:r>
        <w:rPr>
          <w:rStyle w:val="style88"/>
          <w:rFonts w:ascii="Times New Roman" w:cs="Times New Roman" w:hAnsi="Times New Roman"/>
          <w:i w:val="false"/>
          <w:iCs w:val="false"/>
          <w:sz w:val="26"/>
          <w:szCs w:val="24"/>
        </w:rPr>
        <w:tab/>
      </w:r>
      <w:r>
        <w:rPr>
          <w:rStyle w:val="style88"/>
          <w:rFonts w:ascii="Times New Roman" w:cs="Times New Roman" w:hAnsi="Times New Roman"/>
          <w:i w:val="false"/>
          <w:iCs w:val="false"/>
          <w:sz w:val="26"/>
          <w:szCs w:val="24"/>
        </w:rPr>
        <w:t xml:space="preserve"> </w:t>
      </w:r>
    </w:p>
    <w:p>
      <w:pPr>
        <w:pStyle w:val="style179"/>
        <w:spacing w:after="0" w:lineRule="auto" w:line="360"/>
        <w:ind w:left="0"/>
        <w:outlineLvl w:val="0"/>
        <w:rPr>
          <w:rStyle w:val="style88"/>
          <w:rFonts w:ascii="Times New Roman" w:cs="Times New Roman" w:hAnsi="Times New Roman"/>
          <w:i w:val="false"/>
          <w:iCs w:val="false"/>
          <w:sz w:val="26"/>
          <w:szCs w:val="24"/>
        </w:rPr>
      </w:pPr>
      <w:r>
        <w:rPr>
          <w:rFonts w:ascii="Times New Roman" w:cs="Times New Roman" w:hAnsi="Times New Roman"/>
          <w:sz w:val="26"/>
          <w:szCs w:val="24"/>
        </w:rPr>
        <w:t>1.2</w:t>
      </w:r>
      <w:r>
        <w:rPr>
          <w:rFonts w:ascii="Times New Roman" w:cs="Times New Roman" w:hAnsi="Times New Roman"/>
          <w:sz w:val="26"/>
          <w:szCs w:val="24"/>
        </w:rPr>
        <w:tab/>
      </w:r>
      <w:r>
        <w:rPr>
          <w:rStyle w:val="style88"/>
          <w:rFonts w:ascii="Times New Roman" w:cs="Times New Roman" w:hAnsi="Times New Roman"/>
          <w:i w:val="false"/>
          <w:iCs w:val="false"/>
          <w:sz w:val="26"/>
          <w:szCs w:val="24"/>
        </w:rPr>
        <w:t xml:space="preserve">Relevance of ultraviolet radiation </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1.3</w:t>
      </w:r>
      <w:r>
        <w:rPr>
          <w:rStyle w:val="style88"/>
          <w:rFonts w:ascii="Times New Roman" w:cs="Times New Roman" w:hAnsi="Times New Roman"/>
          <w:i w:val="false"/>
          <w:iCs w:val="false"/>
          <w:sz w:val="26"/>
          <w:szCs w:val="24"/>
        </w:rPr>
        <w:tab/>
      </w:r>
      <w:r>
        <w:rPr>
          <w:rStyle w:val="style88"/>
          <w:rFonts w:ascii="Times New Roman" w:cs="Times New Roman" w:hAnsi="Times New Roman"/>
          <w:i w:val="false"/>
          <w:iCs w:val="false"/>
          <w:sz w:val="26"/>
          <w:szCs w:val="24"/>
        </w:rPr>
        <w:t xml:space="preserve">Dew point temperature </w:t>
      </w:r>
      <w:r>
        <w:rPr>
          <w:rFonts w:ascii="Times New Roman" w:cs="Times New Roman" w:hAnsi="Times New Roman"/>
          <w:sz w:val="26"/>
          <w:szCs w:val="24"/>
        </w:rPr>
        <w:tab/>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1.4</w:t>
      </w:r>
      <w:r>
        <w:rPr>
          <w:rStyle w:val="style88"/>
          <w:rFonts w:ascii="Times New Roman" w:cs="Times New Roman" w:hAnsi="Times New Roman"/>
          <w:i w:val="false"/>
          <w:iCs w:val="false"/>
          <w:sz w:val="26"/>
          <w:szCs w:val="24"/>
        </w:rPr>
        <w:tab/>
      </w:r>
      <w:r>
        <w:rPr>
          <w:rFonts w:ascii="Times New Roman" w:cs="Times New Roman" w:eastAsia="SimSun" w:hAnsi="Times New Roman"/>
          <w:sz w:val="26"/>
          <w:szCs w:val="24"/>
        </w:rPr>
        <w:t xml:space="preserve">Statement of problem </w:t>
      </w:r>
    </w:p>
    <w:p>
      <w:pPr>
        <w:pStyle w:val="style179"/>
        <w:spacing w:after="0" w:lineRule="auto" w:line="360"/>
        <w:ind w:left="0"/>
        <w:outlineLvl w:val="0"/>
        <w:rPr>
          <w:rFonts w:ascii="Times New Roman" w:cs="Times New Roman" w:hAnsi="Times New Roman"/>
          <w:sz w:val="26"/>
          <w:szCs w:val="24"/>
        </w:rPr>
      </w:pPr>
      <w:r>
        <w:rPr>
          <w:rStyle w:val="style88"/>
          <w:rFonts w:ascii="Times New Roman" w:cs="Times New Roman" w:hAnsi="Times New Roman"/>
          <w:i w:val="false"/>
          <w:iCs w:val="false"/>
          <w:sz w:val="26"/>
          <w:szCs w:val="24"/>
        </w:rPr>
        <w:t>1.5</w:t>
      </w:r>
      <w:r>
        <w:rPr>
          <w:rStyle w:val="style88"/>
          <w:rFonts w:ascii="Times New Roman" w:cs="Times New Roman" w:hAnsi="Times New Roman"/>
          <w:i w:val="false"/>
          <w:iCs w:val="false"/>
          <w:sz w:val="26"/>
          <w:szCs w:val="24"/>
        </w:rPr>
        <w:tab/>
      </w:r>
      <w:r>
        <w:rPr>
          <w:rFonts w:ascii="Times New Roman" w:cs="Times New Roman" w:hAnsi="Times New Roman"/>
          <w:sz w:val="26"/>
          <w:szCs w:val="24"/>
        </w:rPr>
        <w:t>Objectives of research</w:t>
      </w:r>
      <w:r>
        <w:rPr>
          <w:rFonts w:ascii="Times New Roman" w:cs="Times New Roman" w:hAnsi="Times New Roman"/>
          <w:sz w:val="26"/>
          <w:szCs w:val="24"/>
        </w:rPr>
        <w:tab/>
      </w:r>
    </w:p>
    <w:p>
      <w:pPr>
        <w:pStyle w:val="style179"/>
        <w:spacing w:after="0" w:lineRule="auto" w:line="360"/>
        <w:ind w:left="0"/>
        <w:outlineLvl w:val="0"/>
        <w:rPr>
          <w:rStyle w:val="style88"/>
          <w:rFonts w:ascii="Times New Roman" w:cs="Times New Roman" w:hAnsi="Times New Roman"/>
          <w:b/>
          <w:i w:val="false"/>
          <w:iCs w:val="false"/>
          <w:sz w:val="26"/>
          <w:szCs w:val="24"/>
        </w:rPr>
      </w:pPr>
      <w:r>
        <w:rPr>
          <w:rStyle w:val="style88"/>
          <w:rFonts w:ascii="Times New Roman" w:cs="Times New Roman" w:hAnsi="Times New Roman"/>
          <w:i w:val="false"/>
          <w:iCs w:val="false"/>
          <w:sz w:val="26"/>
          <w:szCs w:val="24"/>
        </w:rPr>
        <w:t>1.6</w:t>
      </w:r>
      <w:r>
        <w:rPr>
          <w:rStyle w:val="style88"/>
          <w:rFonts w:ascii="Times New Roman" w:cs="Times New Roman" w:hAnsi="Times New Roman"/>
          <w:i w:val="false"/>
          <w:iCs w:val="false"/>
          <w:sz w:val="26"/>
          <w:szCs w:val="24"/>
        </w:rPr>
        <w:tab/>
      </w:r>
      <w:r>
        <w:rPr>
          <w:rFonts w:ascii="Times New Roman" w:cs="Times New Roman" w:hAnsi="Times New Roman"/>
          <w:sz w:val="26"/>
          <w:szCs w:val="24"/>
        </w:rPr>
        <w:t xml:space="preserve">Justification for the Research </w:t>
      </w:r>
      <w:r>
        <w:rPr>
          <w:rFonts w:ascii="Times New Roman" w:cs="Times New Roman" w:hAnsi="Times New Roman"/>
          <w:sz w:val="26"/>
          <w:szCs w:val="24"/>
        </w:rPr>
        <w:tab/>
      </w:r>
    </w:p>
    <w:p>
      <w:pPr>
        <w:pStyle w:val="style179"/>
        <w:spacing w:after="0" w:lineRule="auto" w:line="360"/>
        <w:ind w:left="0"/>
        <w:outlineLvl w:val="0"/>
        <w:rPr>
          <w:rFonts w:ascii="Times New Roman" w:cs="Times New Roman" w:hAnsi="Times New Roman"/>
          <w:sz w:val="26"/>
          <w:szCs w:val="24"/>
        </w:rPr>
      </w:pPr>
      <w:r>
        <w:rPr>
          <w:rStyle w:val="style88"/>
          <w:rFonts w:ascii="Times New Roman" w:cs="Times New Roman" w:hAnsi="Times New Roman"/>
          <w:i w:val="false"/>
          <w:iCs w:val="false"/>
          <w:sz w:val="26"/>
          <w:szCs w:val="24"/>
        </w:rPr>
        <w:t>1.7</w:t>
      </w:r>
      <w:r>
        <w:rPr>
          <w:rStyle w:val="style88"/>
          <w:rFonts w:ascii="Times New Roman" w:cs="Times New Roman" w:hAnsi="Times New Roman"/>
          <w:i w:val="false"/>
          <w:iCs w:val="false"/>
          <w:sz w:val="26"/>
          <w:szCs w:val="24"/>
        </w:rPr>
        <w:tab/>
      </w:r>
      <w:r>
        <w:rPr>
          <w:rFonts w:ascii="Times New Roman" w:cs="Times New Roman" w:hAnsi="Times New Roman"/>
          <w:sz w:val="26"/>
          <w:szCs w:val="24"/>
        </w:rPr>
        <w:t xml:space="preserve">Expected Contribution to Knowledge </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b/>
          <w:i w:val="false"/>
          <w:iCs w:val="false"/>
          <w:sz w:val="26"/>
          <w:szCs w:val="24"/>
        </w:rPr>
        <w:t xml:space="preserve">CHAPTER TWO: </w:t>
      </w:r>
      <w:r>
        <w:rPr>
          <w:rFonts w:ascii="Times New Roman" w:cs="Times New Roman" w:hAnsi="Times New Roman"/>
          <w:b/>
          <w:sz w:val="26"/>
          <w:szCs w:val="24"/>
        </w:rPr>
        <w:t>LITERATURE REVIEW</w:t>
      </w:r>
      <w:r>
        <w:rPr>
          <w:rFonts w:ascii="Times New Roman" w:cs="Times New Roman" w:hAnsi="Times New Roman"/>
          <w:b/>
          <w:sz w:val="26"/>
          <w:szCs w:val="24"/>
        </w:rPr>
        <w:tab/>
      </w:r>
      <w:r>
        <w:rPr>
          <w:rFonts w:ascii="Times New Roman" w:cs="Times New Roman" w:hAnsi="Times New Roman"/>
          <w:sz w:val="26"/>
          <w:szCs w:val="24"/>
        </w:rPr>
        <w:tab/>
      </w:r>
    </w:p>
    <w:p>
      <w:pPr>
        <w:pStyle w:val="style0"/>
        <w:spacing w:after="0" w:lineRule="auto" w:line="360"/>
        <w:rPr>
          <w:rFonts w:ascii="Times New Roman" w:cs="Times New Roman" w:hAnsi="Times New Roman"/>
          <w:sz w:val="26"/>
          <w:szCs w:val="24"/>
        </w:rPr>
      </w:pPr>
      <w:r>
        <w:rPr>
          <w:rStyle w:val="style88"/>
          <w:rFonts w:ascii="Times New Roman" w:cs="Times New Roman" w:hAnsi="Times New Roman"/>
          <w:b/>
          <w:i w:val="false"/>
          <w:iCs w:val="false"/>
          <w:sz w:val="26"/>
          <w:szCs w:val="24"/>
        </w:rPr>
        <w:t xml:space="preserve">CHAPTER THREE: </w:t>
      </w:r>
      <w:r>
        <w:rPr>
          <w:rFonts w:ascii="Times New Roman" w:cs="Times New Roman" w:hAnsi="Times New Roman"/>
          <w:b/>
          <w:sz w:val="26"/>
          <w:szCs w:val="24"/>
        </w:rPr>
        <w:t>THEORETICAL BACKGROUND</w:t>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3.1</w:t>
      </w:r>
      <w:r>
        <w:rPr>
          <w:rStyle w:val="style88"/>
          <w:rFonts w:ascii="Times New Roman" w:cs="Times New Roman" w:hAnsi="Times New Roman"/>
          <w:i w:val="false"/>
          <w:iCs w:val="false"/>
          <w:sz w:val="26"/>
          <w:szCs w:val="24"/>
        </w:rPr>
        <w:tab/>
      </w:r>
      <w:r>
        <w:rPr>
          <w:rStyle w:val="style88"/>
          <w:rFonts w:ascii="Times New Roman" w:cs="Times New Roman" w:hAnsi="Times New Roman"/>
          <w:i w:val="false"/>
          <w:iCs w:val="false"/>
          <w:sz w:val="26"/>
          <w:szCs w:val="24"/>
        </w:rPr>
        <w:t>Ultraviolet radiation</w:t>
      </w:r>
      <w:r>
        <w:rPr>
          <w:rFonts w:ascii="Times New Roman" w:cs="Times New Roman" w:hAnsi="Times New Roman"/>
          <w:sz w:val="26"/>
          <w:szCs w:val="24"/>
        </w:rPr>
        <w:tab/>
      </w:r>
      <w:r>
        <w:rPr>
          <w:rFonts w:ascii="Times New Roman" w:cs="Times New Roman" w:hAnsi="Times New Roman"/>
          <w:sz w:val="26"/>
          <w:szCs w:val="24"/>
        </w:rPr>
        <w:t xml:space="preserve"> </w:t>
      </w:r>
      <w:r>
        <w:rPr>
          <w:rFonts w:ascii="Times New Roman" w:cs="Times New Roman" w:hAnsi="Times New Roman"/>
          <w:sz w:val="26"/>
          <w:szCs w:val="24"/>
        </w:rPr>
        <w:tab/>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3.2</w:t>
      </w:r>
      <w:r>
        <w:rPr>
          <w:rStyle w:val="style88"/>
          <w:rFonts w:ascii="Times New Roman" w:cs="Times New Roman" w:hAnsi="Times New Roman"/>
          <w:i w:val="false"/>
          <w:iCs w:val="false"/>
          <w:sz w:val="26"/>
          <w:szCs w:val="24"/>
        </w:rPr>
        <w:tab/>
      </w:r>
      <w:r>
        <w:rPr>
          <w:rFonts w:ascii="Times New Roman" w:cs="Times New Roman" w:hAnsi="Times New Roman"/>
          <w:sz w:val="26"/>
          <w:szCs w:val="24"/>
        </w:rPr>
        <w:t xml:space="preserve">Dew point temperature </w:t>
      </w:r>
      <w:r>
        <w:rPr>
          <w:rFonts w:ascii="Times New Roman" w:cs="Times New Roman" w:hAnsi="Times New Roman"/>
          <w:sz w:val="26"/>
          <w:szCs w:val="24"/>
        </w:rPr>
        <w:tab/>
      </w:r>
    </w:p>
    <w:p>
      <w:pPr>
        <w:pStyle w:val="style179"/>
        <w:spacing w:after="0" w:lineRule="auto" w:line="360"/>
        <w:ind w:left="0"/>
        <w:outlineLvl w:val="0"/>
        <w:rPr>
          <w:rStyle w:val="style88"/>
          <w:rFonts w:ascii="Times New Roman" w:cs="Times New Roman" w:hAnsi="Times New Roman"/>
          <w:i w:val="false"/>
          <w:iCs w:val="false"/>
          <w:sz w:val="26"/>
          <w:szCs w:val="24"/>
        </w:rPr>
      </w:pPr>
      <w:r>
        <w:rPr>
          <w:rStyle w:val="style88"/>
          <w:rFonts w:ascii="Times New Roman" w:cs="Times New Roman" w:hAnsi="Times New Roman"/>
          <w:i w:val="false"/>
          <w:iCs w:val="false"/>
          <w:sz w:val="26"/>
          <w:szCs w:val="24"/>
        </w:rPr>
        <w:t>3.3</w:t>
      </w:r>
      <w:r>
        <w:rPr>
          <w:rStyle w:val="style88"/>
          <w:rFonts w:ascii="Times New Roman" w:cs="Times New Roman" w:hAnsi="Times New Roman"/>
          <w:i w:val="false"/>
          <w:iCs w:val="false"/>
          <w:sz w:val="26"/>
          <w:szCs w:val="24"/>
        </w:rPr>
        <w:tab/>
      </w:r>
      <w:r>
        <w:rPr>
          <w:rFonts w:ascii="Times New Roman" w:cs="Times New Roman" w:hAnsi="Times New Roman"/>
          <w:sz w:val="26"/>
          <w:szCs w:val="24"/>
        </w:rPr>
        <w:t>Estimation for UV</w:t>
      </w:r>
      <w:r>
        <w:rPr>
          <w:rFonts w:ascii="Times New Roman" w:cs="Times New Roman" w:hAnsi="Times New Roman"/>
          <w:sz w:val="26"/>
          <w:szCs w:val="24"/>
          <w:vertAlign w:val="subscript"/>
        </w:rPr>
        <w:t>P</w:t>
      </w:r>
      <w:r>
        <w:rPr>
          <w:rStyle w:val="style88"/>
          <w:rFonts w:ascii="Times New Roman" w:cs="Times New Roman" w:hAnsi="Times New Roman"/>
          <w:i w:val="false"/>
          <w:iCs w:val="false"/>
          <w:sz w:val="26"/>
          <w:szCs w:val="24"/>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3.3.1</w:t>
      </w:r>
      <w:r>
        <w:rPr>
          <w:rFonts w:ascii="Times New Roman" w:cs="Times New Roman" w:hAnsi="Times New Roman"/>
          <w:sz w:val="26"/>
          <w:szCs w:val="24"/>
        </w:rPr>
        <w:tab/>
      </w:r>
      <w:r>
        <w:rPr>
          <w:rFonts w:ascii="Times New Roman" w:cs="Times New Roman" w:hAnsi="Times New Roman"/>
          <w:sz w:val="26"/>
          <w:szCs w:val="24"/>
        </w:rPr>
        <w:t>Equation for ultraviolet radiation determination</w:t>
      </w:r>
      <w:r>
        <w:rPr>
          <w:rFonts w:ascii="Times New Roman" w:cs="Times New Roman" w:hAnsi="Times New Roman"/>
          <w:sz w:val="26"/>
          <w:szCs w:val="24"/>
        </w:rPr>
        <w:tab/>
      </w:r>
      <w:r>
        <w:rPr>
          <w:rFonts w:ascii="Times New Roman" w:cs="Times New Roman" w:hAnsi="Times New Roman"/>
          <w:sz w:val="26"/>
          <w:szCs w:val="24"/>
        </w:rPr>
        <w:t xml:space="preserve"> </w:t>
      </w:r>
      <w:r>
        <w:rPr>
          <w:rFonts w:ascii="Times New Roman" w:cs="Times New Roman" w:hAnsi="Times New Roman"/>
          <w:sz w:val="26"/>
          <w:szCs w:val="24"/>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3.4</w:t>
      </w:r>
      <w:r>
        <w:rPr>
          <w:rFonts w:ascii="Times New Roman" w:cs="Times New Roman" w:hAnsi="Times New Roman"/>
          <w:sz w:val="26"/>
          <w:szCs w:val="24"/>
        </w:rPr>
        <w:tab/>
      </w:r>
      <w:r>
        <w:rPr>
          <w:rFonts w:ascii="Times New Roman" w:cs="Times New Roman" w:hAnsi="Times New Roman"/>
          <w:sz w:val="26"/>
          <w:szCs w:val="24"/>
        </w:rPr>
        <w:t>Statistical Analysis</w:t>
      </w:r>
      <w:r>
        <w:rPr>
          <w:rFonts w:ascii="Times New Roman" w:cs="Times New Roman" w:hAnsi="Times New Roman"/>
          <w:sz w:val="26"/>
          <w:szCs w:val="24"/>
        </w:rPr>
        <w:tab/>
      </w:r>
      <w:r>
        <w:rPr>
          <w:rFonts w:ascii="Times New Roman" w:cs="Times New Roman" w:hAnsi="Times New Roman"/>
          <w:sz w:val="26"/>
          <w:szCs w:val="24"/>
        </w:rPr>
        <w:tab/>
      </w:r>
    </w:p>
    <w:p>
      <w:pPr>
        <w:pStyle w:val="style0"/>
        <w:spacing w:before="240" w:after="0" w:lineRule="auto" w:line="360"/>
        <w:outlineLvl w:val="0"/>
        <w:rPr>
          <w:rFonts w:ascii="Times New Roman" w:cs="Times New Roman" w:hAnsi="Times New Roman"/>
          <w:b/>
          <w:sz w:val="26"/>
          <w:szCs w:val="24"/>
        </w:rPr>
      </w:pPr>
      <w:r>
        <w:rPr>
          <w:rFonts w:ascii="Times New Roman" w:cs="Times New Roman" w:hAnsi="Times New Roman"/>
          <w:b/>
          <w:sz w:val="26"/>
          <w:szCs w:val="24"/>
        </w:rPr>
        <w:t>CHAPTER FOUR:</w:t>
      </w:r>
      <w:r>
        <w:rPr>
          <w:rFonts w:ascii="Times New Roman" w:cs="Times New Roman" w:hAnsi="Times New Roman"/>
          <w:b/>
          <w:sz w:val="26"/>
          <w:szCs w:val="24"/>
        </w:rPr>
        <w:tab/>
      </w:r>
      <w:r>
        <w:rPr>
          <w:rFonts w:ascii="Times New Roman" w:cs="Times New Roman" w:hAnsi="Times New Roman"/>
          <w:b/>
          <w:sz w:val="26"/>
          <w:szCs w:val="24"/>
        </w:rPr>
        <w:t>METHODOLOGY</w:t>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4.1</w:t>
      </w:r>
      <w:r>
        <w:rPr>
          <w:rFonts w:ascii="Times New Roman" w:cs="Times New Roman" w:hAnsi="Times New Roman"/>
          <w:sz w:val="26"/>
          <w:szCs w:val="24"/>
        </w:rPr>
        <w:tab/>
      </w:r>
      <w:r>
        <w:rPr>
          <w:rFonts w:ascii="Times New Roman" w:cs="Times New Roman" w:hAnsi="Times New Roman"/>
          <w:sz w:val="26"/>
          <w:szCs w:val="24"/>
        </w:rPr>
        <w:t xml:space="preserve">Pre-Field Experimental Work </w:t>
      </w:r>
      <w:r>
        <w:rPr>
          <w:rFonts w:ascii="Times New Roman" w:cs="Times New Roman" w:hAnsi="Times New Roman"/>
          <w:sz w:val="26"/>
          <w:szCs w:val="24"/>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4.2</w:t>
      </w:r>
      <w:r>
        <w:rPr>
          <w:rFonts w:ascii="Times New Roman" w:cs="Times New Roman" w:hAnsi="Times New Roman"/>
          <w:sz w:val="26"/>
          <w:szCs w:val="24"/>
        </w:rPr>
        <w:tab/>
      </w:r>
      <w:r>
        <w:rPr>
          <w:rFonts w:ascii="Times New Roman" w:cs="Times New Roman" w:hAnsi="Times New Roman"/>
          <w:sz w:val="26"/>
          <w:szCs w:val="24"/>
        </w:rPr>
        <w:t xml:space="preserve">Site Description </w:t>
      </w:r>
      <w:r>
        <w:rPr>
          <w:rFonts w:ascii="Times New Roman" w:cs="Times New Roman" w:hAnsi="Times New Roman"/>
          <w:sz w:val="26"/>
          <w:szCs w:val="24"/>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4.3</w:t>
      </w:r>
      <w:r>
        <w:rPr>
          <w:rFonts w:ascii="Times New Roman" w:cs="Times New Roman" w:hAnsi="Times New Roman"/>
          <w:sz w:val="26"/>
          <w:szCs w:val="24"/>
        </w:rPr>
        <w:tab/>
      </w:r>
      <w:r>
        <w:rPr>
          <w:rFonts w:ascii="Times New Roman" w:cs="Times New Roman" w:eastAsia="SimSun" w:hAnsi="Times New Roman"/>
          <w:sz w:val="26"/>
          <w:szCs w:val="24"/>
          <w:lang w:val="en-GB"/>
        </w:rPr>
        <w:t>Field Measurements</w:t>
      </w:r>
      <w:r>
        <w:rPr>
          <w:rFonts w:ascii="Times New Roman" w:cs="Times New Roman" w:eastAsia="SimSun" w:hAnsi="Times New Roman"/>
          <w:sz w:val="26"/>
          <w:szCs w:val="24"/>
          <w:lang w:val="en-GB"/>
        </w:rPr>
        <w:tab/>
      </w:r>
      <w:r>
        <w:rPr>
          <w:rFonts w:ascii="Times New Roman" w:cs="Times New Roman" w:eastAsia="SimSun" w:hAnsi="Times New Roman"/>
          <w:sz w:val="26"/>
          <w:szCs w:val="24"/>
          <w:lang w:val="en-GB"/>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4.4</w:t>
      </w:r>
      <w:r>
        <w:rPr>
          <w:rFonts w:ascii="Times New Roman" w:cs="Times New Roman" w:hAnsi="Times New Roman"/>
          <w:sz w:val="26"/>
          <w:szCs w:val="24"/>
        </w:rPr>
        <w:tab/>
      </w:r>
      <w:r>
        <w:rPr>
          <w:rFonts w:ascii="Times New Roman" w:cs="Times New Roman" w:hAnsi="Times New Roman"/>
          <w:sz w:val="26"/>
          <w:szCs w:val="24"/>
        </w:rPr>
        <w:t xml:space="preserve">Photometer and Psychrometer </w:t>
      </w:r>
      <w:r>
        <w:rPr>
          <w:rFonts w:ascii="Times New Roman" w:cs="Times New Roman" w:eastAsia="SimSun" w:hAnsi="Times New Roman"/>
          <w:sz w:val="26"/>
          <w:szCs w:val="24"/>
          <w:lang w:val="en-GB"/>
        </w:rPr>
        <w:tab/>
      </w:r>
    </w:p>
    <w:p>
      <w:pPr>
        <w:pStyle w:val="style179"/>
        <w:spacing w:after="0" w:lineRule="auto" w:line="360"/>
        <w:ind w:left="0"/>
        <w:outlineLvl w:val="0"/>
        <w:rPr>
          <w:rFonts w:ascii="Times New Roman" w:cs="Times New Roman" w:hAnsi="Times New Roman"/>
          <w:sz w:val="26"/>
          <w:szCs w:val="24"/>
        </w:rPr>
      </w:pPr>
      <w:r>
        <w:rPr>
          <w:rFonts w:ascii="Times New Roman" w:cs="Times New Roman" w:hAnsi="Times New Roman"/>
          <w:sz w:val="26"/>
          <w:szCs w:val="24"/>
        </w:rPr>
        <w:t>4.5</w:t>
      </w:r>
      <w:r>
        <w:rPr>
          <w:rFonts w:ascii="Times New Roman" w:cs="Times New Roman" w:hAnsi="Times New Roman"/>
          <w:sz w:val="26"/>
          <w:szCs w:val="24"/>
        </w:rPr>
        <w:tab/>
      </w:r>
      <w:r>
        <w:rPr>
          <w:rFonts w:ascii="Times New Roman" w:cs="Times New Roman" w:eastAsia="SimSun" w:hAnsi="Times New Roman"/>
          <w:sz w:val="26"/>
          <w:szCs w:val="24"/>
          <w:lang w:val="en-GB"/>
        </w:rPr>
        <w:t xml:space="preserve">Data Acquisition and Reduction </w:t>
      </w:r>
      <w:r>
        <w:rPr>
          <w:rFonts w:ascii="Times New Roman" w:cs="Times New Roman" w:eastAsia="SimSun" w:hAnsi="Times New Roman"/>
          <w:sz w:val="26"/>
          <w:szCs w:val="24"/>
          <w:lang w:val="en-GB"/>
        </w:rPr>
        <w:tab/>
      </w:r>
    </w:p>
    <w:p>
      <w:pPr>
        <w:pStyle w:val="style179"/>
        <w:spacing w:after="0" w:lineRule="auto" w:line="360"/>
        <w:ind w:left="0"/>
        <w:outlineLvl w:val="0"/>
        <w:rPr>
          <w:rFonts w:ascii="Times New Roman" w:cs="Times New Roman" w:eastAsia="SimSun" w:hAnsi="Times New Roman"/>
          <w:sz w:val="26"/>
          <w:szCs w:val="24"/>
          <w:lang w:val="en-GB"/>
        </w:rPr>
      </w:pPr>
      <w:r>
        <w:rPr>
          <w:rFonts w:ascii="Times New Roman" w:cs="Times New Roman" w:hAnsi="Times New Roman"/>
          <w:sz w:val="26"/>
          <w:szCs w:val="24"/>
        </w:rPr>
        <w:t xml:space="preserve">4.5.1    </w:t>
      </w:r>
      <w:r>
        <w:rPr>
          <w:rFonts w:ascii="Times New Roman" w:cs="Times New Roman" w:eastAsia="SimSun" w:hAnsi="Times New Roman"/>
          <w:sz w:val="26"/>
          <w:szCs w:val="24"/>
          <w:lang w:val="en-GB"/>
        </w:rPr>
        <w:t xml:space="preserve">Data logging of the sample data </w:t>
      </w:r>
      <w:r>
        <w:rPr>
          <w:rFonts w:ascii="Times New Roman" w:cs="Times New Roman" w:eastAsia="SimSun" w:hAnsi="Times New Roman"/>
          <w:sz w:val="26"/>
          <w:szCs w:val="24"/>
          <w:lang w:val="en-GB"/>
        </w:rPr>
        <w:tab/>
      </w:r>
    </w:p>
    <w:p>
      <w:pPr>
        <w:pStyle w:val="style179"/>
        <w:spacing w:after="0" w:lineRule="auto" w:line="360"/>
        <w:ind w:left="0"/>
        <w:outlineLvl w:val="0"/>
        <w:rPr>
          <w:rFonts w:ascii="Times New Roman" w:cs="Times New Roman" w:eastAsia="SimSun" w:hAnsi="Times New Roman"/>
          <w:sz w:val="26"/>
          <w:szCs w:val="24"/>
          <w:lang w:val="en-GB"/>
        </w:rPr>
      </w:pPr>
      <w:r>
        <w:rPr>
          <w:rFonts w:ascii="Times New Roman" w:cs="Times New Roman" w:eastAsia="SimSun" w:hAnsi="Times New Roman"/>
          <w:sz w:val="26"/>
          <w:szCs w:val="24"/>
          <w:lang w:val="en-GB"/>
        </w:rPr>
        <w:t>4.5.2</w:t>
      </w:r>
      <w:r>
        <w:rPr>
          <w:rFonts w:ascii="Times New Roman" w:cs="Times New Roman" w:eastAsia="SimSun" w:hAnsi="Times New Roman"/>
          <w:b/>
          <w:sz w:val="26"/>
          <w:szCs w:val="24"/>
          <w:lang w:val="en-GB"/>
        </w:rPr>
        <w:tab/>
      </w:r>
      <w:r>
        <w:rPr>
          <w:rFonts w:ascii="Times New Roman" w:cs="Times New Roman" w:eastAsia="SimSun" w:hAnsi="Times New Roman"/>
          <w:sz w:val="26"/>
          <w:szCs w:val="24"/>
          <w:lang w:val="en-GB"/>
        </w:rPr>
        <w:t xml:space="preserve">Pre-processing of the raw data </w:t>
      </w:r>
    </w:p>
    <w:p>
      <w:pPr>
        <w:pStyle w:val="style0"/>
        <w:spacing w:before="240" w:after="0" w:lineRule="auto" w:line="360"/>
        <w:rPr>
          <w:rFonts w:ascii="Times New Roman" w:cs="Times New Roman" w:hAnsi="Times New Roman"/>
          <w:b/>
          <w:sz w:val="26"/>
          <w:szCs w:val="24"/>
        </w:rPr>
      </w:pPr>
      <w:r>
        <w:rPr>
          <w:rFonts w:ascii="Times New Roman" w:cs="Times New Roman" w:hAnsi="Times New Roman"/>
          <w:b/>
          <w:sz w:val="26"/>
          <w:szCs w:val="24"/>
        </w:rPr>
        <w:t>CHAPTER FIVE:</w:t>
      </w:r>
      <w:r>
        <w:rPr>
          <w:rFonts w:ascii="Times New Roman" w:cs="Times New Roman" w:hAnsi="Times New Roman"/>
          <w:b/>
          <w:sz w:val="26"/>
          <w:szCs w:val="24"/>
        </w:rPr>
        <w:tab/>
      </w:r>
      <w:r>
        <w:rPr>
          <w:rFonts w:ascii="Times New Roman" w:cs="Times New Roman" w:hAnsi="Times New Roman"/>
          <w:b/>
          <w:sz w:val="26"/>
          <w:szCs w:val="24"/>
        </w:rPr>
        <w:t>RESULTS AND DISCUSSION</w:t>
      </w:r>
    </w:p>
    <w:p>
      <w:pPr>
        <w:pStyle w:val="style0"/>
        <w:spacing w:after="0" w:lineRule="auto" w:line="360"/>
        <w:jc w:val="left"/>
        <w:outlineLvl w:val="0"/>
        <w:rPr>
          <w:rFonts w:ascii="Times New Roman" w:cs="Times New Roman" w:hAnsi="Times New Roman"/>
          <w:sz w:val="26"/>
          <w:szCs w:val="24"/>
        </w:rPr>
      </w:pPr>
      <w:r>
        <w:rPr>
          <w:rFonts w:ascii="Times New Roman" w:cs="Times New Roman" w:hAnsi="Times New Roman"/>
          <w:sz w:val="26"/>
          <w:szCs w:val="24"/>
        </w:rPr>
        <w:t xml:space="preserve"> 5.1</w:t>
      </w:r>
      <w:r>
        <w:rPr>
          <w:rFonts w:ascii="Times New Roman" w:cs="Times New Roman" w:hAnsi="Times New Roman"/>
          <w:b/>
          <w:sz w:val="26"/>
          <w:szCs w:val="24"/>
        </w:rPr>
        <w:tab/>
      </w:r>
      <w:r>
        <w:rPr>
          <w:rFonts w:ascii="Times New Roman" w:cs="Times New Roman" w:hAnsi="Times New Roman"/>
          <w:sz w:val="26"/>
          <w:szCs w:val="24"/>
        </w:rPr>
        <w:t>Diurnal of ultraviolet radiation and</w:t>
      </w:r>
    </w:p>
    <w:p>
      <w:pPr>
        <w:pStyle w:val="style0"/>
        <w:spacing w:after="0" w:lineRule="auto" w:line="360"/>
        <w:ind w:firstLine="720"/>
        <w:jc w:val="left"/>
        <w:outlineLvl w:val="0"/>
        <w:rPr>
          <w:rFonts w:ascii="Times New Roman" w:cs="Times New Roman" w:hAnsi="Times New Roman"/>
          <w:sz w:val="26"/>
          <w:szCs w:val="24"/>
        </w:rPr>
      </w:pPr>
      <w:r>
        <w:rPr>
          <w:rFonts w:ascii="Times New Roman" w:cs="Times New Roman" w:hAnsi="Times New Roman"/>
          <w:sz w:val="26"/>
          <w:szCs w:val="24"/>
        </w:rPr>
        <w:t>dew point temperature</w:t>
      </w:r>
      <w:r>
        <w:rPr>
          <w:rFonts w:ascii="Times New Roman" w:cs="Times New Roman" w:hAnsi="Times New Roman"/>
          <w:sz w:val="26"/>
          <w:szCs w:val="24"/>
        </w:rPr>
        <w:tab/>
      </w:r>
    </w:p>
    <w:p>
      <w:pPr>
        <w:pStyle w:val="style0"/>
        <w:spacing w:after="0" w:lineRule="auto" w:line="360"/>
        <w:jc w:val="left"/>
        <w:outlineLvl w:val="0"/>
        <w:rPr>
          <w:rFonts w:ascii="Times New Roman" w:cs="Times New Roman" w:hAnsi="Times New Roman"/>
          <w:sz w:val="26"/>
          <w:szCs w:val="24"/>
        </w:rPr>
      </w:pPr>
      <w:r>
        <w:rPr>
          <w:rFonts w:ascii="Times New Roman" w:cs="Times New Roman" w:hAnsi="Times New Roman"/>
          <w:sz w:val="26"/>
          <w:szCs w:val="24"/>
        </w:rPr>
        <w:t>5.2</w:t>
      </w:r>
      <w:r>
        <w:rPr>
          <w:rFonts w:ascii="Times New Roman" w:cs="Times New Roman" w:hAnsi="Times New Roman"/>
          <w:sz w:val="26"/>
          <w:szCs w:val="24"/>
        </w:rPr>
        <w:tab/>
      </w:r>
      <w:r>
        <w:rPr>
          <w:rFonts w:ascii="Times New Roman" w:cs="Times New Roman" w:hAnsi="Times New Roman"/>
          <w:sz w:val="26"/>
          <w:szCs w:val="24"/>
        </w:rPr>
        <w:t>Estimation of ultraviolet radiation from</w:t>
      </w:r>
    </w:p>
    <w:p>
      <w:pPr>
        <w:pStyle w:val="style0"/>
        <w:spacing w:after="0" w:lineRule="auto" w:line="360"/>
        <w:ind w:firstLine="720"/>
        <w:jc w:val="left"/>
        <w:outlineLvl w:val="0"/>
        <w:rPr>
          <w:rFonts w:ascii="Times New Roman" w:cs="Times New Roman" w:hAnsi="Times New Roman"/>
          <w:sz w:val="26"/>
          <w:szCs w:val="24"/>
        </w:rPr>
      </w:pPr>
      <w:r>
        <w:rPr>
          <w:rFonts w:ascii="Times New Roman" w:cs="Times New Roman" w:hAnsi="Times New Roman"/>
          <w:sz w:val="26"/>
          <w:szCs w:val="24"/>
        </w:rPr>
        <w:t>dew point temperature</w:t>
      </w:r>
      <w:r>
        <w:rPr>
          <w:rFonts w:ascii="Times New Roman" w:cs="Times New Roman" w:hAnsi="Times New Roman"/>
          <w:sz w:val="26"/>
          <w:szCs w:val="24"/>
        </w:rPr>
        <w:tab/>
      </w:r>
    </w:p>
    <w:p>
      <w:pPr>
        <w:pStyle w:val="style0"/>
        <w:spacing w:after="0" w:lineRule="auto" w:line="360"/>
        <w:jc w:val="left"/>
        <w:outlineLvl w:val="0"/>
        <w:rPr>
          <w:rFonts w:ascii="Times New Roman" w:cs="Times New Roman" w:hAnsi="Times New Roman"/>
          <w:sz w:val="26"/>
          <w:szCs w:val="24"/>
        </w:rPr>
      </w:pPr>
      <w:r>
        <w:rPr>
          <w:rFonts w:ascii="Times New Roman" w:cs="Times New Roman" w:eastAsia="Times New Roman" w:hAnsi="Times New Roman"/>
          <w:b/>
          <w:sz w:val="26"/>
          <w:szCs w:val="24"/>
        </w:rPr>
        <w:t>CHAPTER SIX:</w:t>
      </w:r>
      <w:r>
        <w:rPr>
          <w:rFonts w:ascii="Times New Roman" w:cs="Times New Roman" w:eastAsia="Times New Roman" w:hAnsi="Times New Roman"/>
          <w:b/>
          <w:sz w:val="26"/>
          <w:szCs w:val="24"/>
        </w:rPr>
        <w:tab/>
      </w:r>
      <w:r>
        <w:rPr>
          <w:rFonts w:ascii="Times New Roman" w:cs="Times New Roman" w:eastAsia="Times New Roman" w:hAnsi="Times New Roman"/>
          <w:b/>
          <w:sz w:val="26"/>
          <w:szCs w:val="24"/>
        </w:rPr>
        <w:t>SUMMARY AND CONCLUSIONS</w:t>
      </w:r>
    </w:p>
    <w:p>
      <w:pPr>
        <w:pStyle w:val="style0"/>
        <w:spacing w:after="0" w:lineRule="auto" w:line="360"/>
        <w:jc w:val="left"/>
        <w:outlineLvl w:val="0"/>
        <w:rPr>
          <w:rFonts w:ascii="Times New Roman" w:cs="Times New Roman" w:hAnsi="Times New Roman"/>
          <w:sz w:val="26"/>
          <w:szCs w:val="24"/>
        </w:rPr>
      </w:pPr>
      <w:r>
        <w:rPr>
          <w:rFonts w:ascii="Times New Roman" w:cs="Times New Roman" w:hAnsi="Times New Roman"/>
          <w:sz w:val="26"/>
          <w:szCs w:val="24"/>
        </w:rPr>
        <w:t xml:space="preserve"> 6.1</w:t>
      </w:r>
      <w:r>
        <w:rPr>
          <w:rFonts w:ascii="Times New Roman" w:cs="Times New Roman" w:hAnsi="Times New Roman"/>
          <w:sz w:val="26"/>
          <w:szCs w:val="24"/>
        </w:rPr>
        <w:tab/>
      </w:r>
      <w:r>
        <w:rPr>
          <w:rFonts w:ascii="Times New Roman" w:cs="Times New Roman" w:eastAsia="Times New Roman" w:hAnsi="Times New Roman"/>
          <w:sz w:val="26"/>
          <w:szCs w:val="24"/>
        </w:rPr>
        <w:t>Summary and Conclusions</w:t>
      </w:r>
      <w:r>
        <w:rPr>
          <w:rFonts w:ascii="Times New Roman" w:cs="Times New Roman" w:hAnsi="Times New Roman"/>
          <w:sz w:val="26"/>
          <w:szCs w:val="24"/>
        </w:rPr>
        <w:tab/>
      </w:r>
      <w:r>
        <w:rPr>
          <w:rFonts w:ascii="Times New Roman" w:cs="Times New Roman" w:hAnsi="Times New Roman"/>
          <w:sz w:val="26"/>
          <w:szCs w:val="24"/>
        </w:rPr>
        <w:tab/>
      </w:r>
    </w:p>
    <w:p>
      <w:pPr>
        <w:pStyle w:val="style0"/>
        <w:spacing w:after="0" w:lineRule="auto" w:line="360"/>
        <w:ind w:firstLine="720"/>
        <w:rPr>
          <w:rFonts w:ascii="Times New Roman" w:cs="Times New Roman" w:hAnsi="Times New Roman"/>
          <w:sz w:val="26"/>
          <w:szCs w:val="24"/>
        </w:rPr>
      </w:pPr>
      <w:r>
        <w:rPr>
          <w:rFonts w:ascii="Times New Roman" w:cs="Times New Roman" w:hAnsi="Times New Roman"/>
          <w:sz w:val="26"/>
          <w:szCs w:val="24"/>
        </w:rPr>
        <w:t xml:space="preserve">References </w:t>
      </w:r>
    </w:p>
    <w:p>
      <w:pPr>
        <w:pStyle w:val="style0"/>
        <w:spacing w:lineRule="auto" w:line="276"/>
        <w:jc w:val="left"/>
        <w:rPr>
          <w:rFonts w:ascii="Times New Roman" w:cs="Times New Roman" w:hAnsi="Times New Roman"/>
          <w:sz w:val="26"/>
          <w:szCs w:val="26"/>
        </w:rPr>
      </w:pPr>
      <w:r>
        <w:rPr>
          <w:rFonts w:ascii="Times New Roman" w:cs="Times New Roman" w:hAnsi="Times New Roman"/>
          <w:sz w:val="26"/>
          <w:szCs w:val="26"/>
        </w:rPr>
        <w:br w:type="page"/>
      </w: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ABSTRACT</w:t>
      </w:r>
    </w:p>
    <w:p>
      <w:pPr>
        <w:pStyle w:val="style0"/>
        <w:shd w:val="clear" w:color="auto" w:fill="ffffff"/>
        <w:spacing w:after="100" w:lineRule="auto" w:line="276"/>
        <w:rPr>
          <w:rFonts w:ascii="Times New Roman" w:cs="Times New Roman" w:hAnsi="Times New Roman"/>
          <w:sz w:val="26"/>
          <w:szCs w:val="26"/>
        </w:rPr>
      </w:pPr>
      <w:r>
        <w:rPr>
          <w:rFonts w:ascii="Times New Roman" w:cs="Times New Roman" w:hAnsi="Times New Roman"/>
          <w:bCs/>
          <w:sz w:val="24"/>
          <w:szCs w:val="24"/>
          <w:shd w:val="clear" w:color="auto" w:fill="ffffff"/>
        </w:rPr>
        <w:t>Radiation generally</w:t>
      </w:r>
      <w:r>
        <w:rPr>
          <w:rFonts w:ascii="Times New Roman" w:cs="Times New Roman" w:hAnsi="Times New Roman"/>
          <w:sz w:val="24"/>
          <w:szCs w:val="24"/>
          <w:shd w:val="clear" w:color="auto" w:fill="ffffff"/>
        </w:rPr>
        <w:t> is the emission or transmission of </w:t>
      </w:r>
      <w:r>
        <w:rPr/>
        <w:fldChar w:fldCharType="begin"/>
      </w:r>
      <w:r>
        <w:instrText xml:space="preserve"> HYPERLINK "https://en.wikipedia.org/wiki/Energy" \o "Energy" </w:instrText>
      </w:r>
      <w:r>
        <w:rPr/>
        <w:fldChar w:fldCharType="separate"/>
      </w:r>
      <w:r>
        <w:rPr>
          <w:rStyle w:val="style85"/>
          <w:rFonts w:ascii="Times New Roman" w:cs="Times New Roman" w:hAnsi="Times New Roman"/>
          <w:color w:val="auto"/>
          <w:sz w:val="24"/>
          <w:szCs w:val="24"/>
          <w:u w:val="none"/>
          <w:shd w:val="clear" w:color="auto" w:fill="ffffff"/>
        </w:rPr>
        <w:t>energy</w:t>
      </w:r>
      <w:r>
        <w:rPr/>
        <w:fldChar w:fldCharType="end"/>
      </w:r>
      <w:r>
        <w:rPr>
          <w:rFonts w:ascii="Times New Roman" w:cs="Times New Roman" w:hAnsi="Times New Roman"/>
          <w:sz w:val="24"/>
          <w:szCs w:val="24"/>
          <w:shd w:val="clear" w:color="auto" w:fill="ffffff"/>
        </w:rPr>
        <w:t> in the form of </w:t>
      </w:r>
      <w:r>
        <w:rPr/>
        <w:fldChar w:fldCharType="begin"/>
      </w:r>
      <w:r>
        <w:instrText xml:space="preserve"> HYPERLINK "https://en.wikipedia.org/wiki/Wave" \o "Wave" </w:instrText>
      </w:r>
      <w:r>
        <w:rPr/>
        <w:fldChar w:fldCharType="separate"/>
      </w:r>
      <w:r>
        <w:rPr>
          <w:rStyle w:val="style85"/>
          <w:rFonts w:ascii="Times New Roman" w:cs="Times New Roman" w:hAnsi="Times New Roman"/>
          <w:color w:val="auto"/>
          <w:sz w:val="24"/>
          <w:szCs w:val="24"/>
          <w:u w:val="none"/>
          <w:shd w:val="clear" w:color="auto" w:fill="ffffff"/>
        </w:rPr>
        <w:t>waves</w:t>
      </w:r>
      <w:r>
        <w:rPr/>
        <w:fldChar w:fldCharType="end"/>
      </w:r>
      <w:r>
        <w:rPr>
          <w:rFonts w:ascii="Times New Roman" w:cs="Times New Roman" w:hAnsi="Times New Roman"/>
          <w:sz w:val="24"/>
          <w:szCs w:val="24"/>
          <w:shd w:val="clear" w:color="auto" w:fill="ffffff"/>
        </w:rPr>
        <w:t> or </w:t>
      </w:r>
      <w:r>
        <w:rPr/>
        <w:fldChar w:fldCharType="begin"/>
      </w:r>
      <w:r>
        <w:instrText xml:space="preserve"> HYPERLINK "https://en.wikipedia.org/wiki/Particle" \o "Particle" </w:instrText>
      </w:r>
      <w:r>
        <w:rPr/>
        <w:fldChar w:fldCharType="separate"/>
      </w:r>
      <w:r>
        <w:rPr>
          <w:rStyle w:val="style85"/>
          <w:rFonts w:ascii="Times New Roman" w:cs="Times New Roman" w:hAnsi="Times New Roman"/>
          <w:color w:val="auto"/>
          <w:sz w:val="24"/>
          <w:szCs w:val="24"/>
          <w:u w:val="none"/>
          <w:shd w:val="clear" w:color="auto" w:fill="ffffff"/>
        </w:rPr>
        <w:t>particles</w:t>
      </w:r>
      <w:r>
        <w:rPr/>
        <w:fldChar w:fldCharType="end"/>
      </w:r>
      <w:r>
        <w:rPr>
          <w:rFonts w:ascii="Times New Roman" w:cs="Times New Roman" w:hAnsi="Times New Roman"/>
          <w:sz w:val="24"/>
          <w:szCs w:val="24"/>
          <w:shd w:val="clear" w:color="auto" w:fill="ffffff"/>
        </w:rPr>
        <w:t> through space or through a material medium. </w:t>
      </w:r>
      <w:r>
        <w:rPr>
          <w:rFonts w:ascii="Times New Roman" w:cs="Times New Roman" w:hAnsi="Times New Roman"/>
          <w:sz w:val="24"/>
          <w:szCs w:val="24"/>
          <w:shd w:val="clear" w:color="auto" w:fill="fafafa"/>
        </w:rPr>
        <w:t>Ultraviolet radiation is the portion of the </w:t>
      </w:r>
      <w:r>
        <w:rPr/>
        <w:fldChar w:fldCharType="begin"/>
      </w:r>
      <w:r>
        <w:instrText xml:space="preserve"> HYPERLINK "https://www.britannica.com/science/electromagnetic-spectrum" </w:instrText>
      </w:r>
      <w:r>
        <w:rPr/>
        <w:fldChar w:fldCharType="separate"/>
      </w:r>
      <w:r>
        <w:rPr>
          <w:rStyle w:val="style85"/>
          <w:rFonts w:ascii="Times New Roman" w:cs="Times New Roman" w:hAnsi="Times New Roman"/>
          <w:color w:val="auto"/>
          <w:sz w:val="24"/>
          <w:szCs w:val="24"/>
          <w:u w:val="none"/>
          <w:shd w:val="clear" w:color="auto" w:fill="fafafa"/>
        </w:rPr>
        <w:t>electromagnetic spectrum</w:t>
      </w:r>
      <w:r>
        <w:rPr/>
        <w:fldChar w:fldCharType="end"/>
      </w:r>
      <w:r>
        <w:rPr>
          <w:rFonts w:ascii="Times New Roman" w:cs="Times New Roman" w:hAnsi="Times New Roman"/>
          <w:sz w:val="24"/>
          <w:szCs w:val="24"/>
          <w:shd w:val="clear" w:color="auto" w:fill="fafafa"/>
        </w:rPr>
        <w:t xml:space="preserve"> extending from the violet, or short-wavelength, end of the visible light range to the X-ray region. </w:t>
      </w:r>
      <w:r>
        <w:rPr>
          <w:rFonts w:ascii="Times New Roman" w:cs="Times New Roman" w:hAnsi="Times New Roman"/>
          <w:sz w:val="24"/>
          <w:szCs w:val="24"/>
        </w:rPr>
        <w:t xml:space="preserve">Dew point temperature (DPT) is known to fluctuate in space and time regardless of the climatic zone considered. The accurate estimation of the DPT is highly significant for various applications of hydro and agro–climatological researches.  This research was carried out at a tropical location (Kwara state polytechnic) in Ilorin, Kwara state. The instruments used for this research are Photometer and Psychrometer. The measurements were taken for a period of </w:t>
      </w:r>
      <w:r>
        <w:rPr>
          <w:rFonts w:ascii="Times New Roman" w:cs="Times New Roman" w:hAnsi="Times New Roman"/>
          <w:sz w:val="24"/>
          <w:szCs w:val="24"/>
        </w:rPr>
        <w:t>two</w:t>
      </w:r>
      <w:r>
        <w:rPr>
          <w:rFonts w:ascii="Times New Roman" w:cs="Times New Roman" w:hAnsi="Times New Roman"/>
          <w:sz w:val="24"/>
          <w:szCs w:val="24"/>
        </w:rPr>
        <w:t xml:space="preserve"> week</w:t>
      </w:r>
      <w:r>
        <w:rPr>
          <w:rFonts w:ascii="Times New Roman" w:cs="Times New Roman" w:hAnsi="Times New Roman"/>
          <w:sz w:val="24"/>
          <w:szCs w:val="24"/>
        </w:rPr>
        <w:t>s</w:t>
      </w:r>
      <w:r>
        <w:rPr>
          <w:rFonts w:ascii="Times New Roman" w:cs="Times New Roman" w:hAnsi="Times New Roman"/>
          <w:sz w:val="24"/>
          <w:szCs w:val="24"/>
        </w:rPr>
        <w:t xml:space="preserve">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4"/>
          <w:szCs w:val="24"/>
        </w:rPr>
        <w:t>). The data were recorded at every 30 minutes and were reduced to hourly measurement. For the period under consideration, the highest value of ultraviolet radiation for this research is 250 Wm</w:t>
      </w:r>
      <w:r>
        <w:rPr>
          <w:rFonts w:ascii="Times New Roman" w:cs="Times New Roman" w:hAnsi="Times New Roman"/>
          <w:sz w:val="24"/>
          <w:szCs w:val="24"/>
          <w:vertAlign w:val="superscript"/>
        </w:rPr>
        <w:t>-2</w:t>
      </w:r>
      <w:r>
        <w:rPr>
          <w:rFonts w:ascii="Times New Roman" w:cs="Times New Roman" w:hAnsi="Times New Roman"/>
          <w:sz w:val="24"/>
          <w:szCs w:val="24"/>
        </w:rPr>
        <w:t xml:space="preserve">. The parametric equation obtain in this research was found to be: </w:t>
      </w:r>
      <w:r>
        <w:rPr>
          <w:rFonts w:ascii="Times New Roman" w:cs="Times New Roman" w:hAnsi="Times New Roman"/>
          <w:sz w:val="24"/>
          <w:szCs w:val="24"/>
        </w:rPr>
        <w:t>UV</w:t>
      </w:r>
      <w:r>
        <w:rPr>
          <w:rFonts w:ascii="Times New Roman" w:cs="Times New Roman" w:hAnsi="Times New Roman"/>
          <w:sz w:val="24"/>
          <w:szCs w:val="24"/>
          <w:vertAlign w:val="subscript"/>
        </w:rPr>
        <w:t>p</w:t>
      </w:r>
      <w:r>
        <w:rPr>
          <w:rFonts w:ascii="Times New Roman" w:cs="Times New Roman" w:hAnsi="Times New Roman"/>
          <w:sz w:val="24"/>
          <w:szCs w:val="24"/>
        </w:rPr>
        <w:t>= -1.737 (</w:t>
      </w:r>
      <w:r>
        <w:rPr>
          <w:rFonts w:ascii="Times New Roman" w:cs="Times New Roman" w:hAnsi="Times New Roman"/>
          <w:sz w:val="24"/>
          <w:szCs w:val="24"/>
        </w:rPr>
        <w:t>DTp</w:t>
      </w:r>
      <w:r>
        <w:rPr>
          <w:rFonts w:ascii="Times New Roman" w:cs="Times New Roman" w:hAnsi="Times New Roman"/>
          <w:sz w:val="24"/>
          <w:szCs w:val="24"/>
        </w:rPr>
        <w:t>) + 75.686.</w:t>
      </w:r>
    </w:p>
    <w:p>
      <w:pPr>
        <w:pStyle w:val="style0"/>
        <w:rPr/>
      </w:pPr>
    </w:p>
    <w:p>
      <w:pPr>
        <w:pStyle w:val="style0"/>
        <w:spacing w:lineRule="auto" w:line="276"/>
        <w:jc w:val="left"/>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after="0" w:lineRule="auto" w:line="360"/>
        <w:jc w:val="center"/>
        <w:rPr>
          <w:rFonts w:ascii="Times New Roman" w:cs="Times New Roman" w:hAnsi="Times New Roman"/>
          <w:b/>
          <w:sz w:val="26"/>
          <w:szCs w:val="26"/>
        </w:rPr>
        <w:sectPr>
          <w:footerReference w:type="default" r:id="rId2"/>
          <w:pgSz w:w="11520" w:h="14400" w:orient="portrait" w:code="1"/>
          <w:pgMar w:top="1440" w:right="1440" w:bottom="1440" w:left="1440" w:header="720" w:footer="720" w:gutter="0"/>
          <w:pgNumType w:fmt="lowerRoman"/>
          <w:cols w:space="720"/>
          <w:docGrid w:linePitch="360"/>
        </w:sectPr>
      </w:pPr>
    </w:p>
    <w:p>
      <w:pPr>
        <w:pStyle w:val="style0"/>
        <w:spacing w:after="0" w:lineRule="auto" w:line="360"/>
        <w:jc w:val="center"/>
        <w:rPr>
          <w:rFonts w:ascii="Times New Roman" w:cs="Times New Roman" w:hAnsi="Times New Roman"/>
          <w:b/>
          <w:sz w:val="26"/>
          <w:szCs w:val="26"/>
        </w:rPr>
      </w:pPr>
      <w:r>
        <w:rPr>
          <w:rFonts w:ascii="Times New Roman" w:cs="Times New Roman" w:hAnsi="Times New Roman"/>
          <w:b/>
          <w:sz w:val="26"/>
          <w:szCs w:val="26"/>
        </w:rPr>
        <w:t>CHAPTER ONE</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1.0</w:t>
      </w:r>
      <w:r>
        <w:rPr>
          <w:rFonts w:ascii="Times New Roman" w:cs="Times New Roman" w:hAnsi="Times New Roman"/>
          <w:b/>
          <w:sz w:val="26"/>
          <w:szCs w:val="26"/>
        </w:rPr>
        <w:tab/>
      </w:r>
      <w:r>
        <w:rPr>
          <w:rFonts w:ascii="Times New Roman" w:cs="Times New Roman" w:hAnsi="Times New Roman"/>
          <w:b/>
          <w:sz w:val="26"/>
          <w:szCs w:val="26"/>
        </w:rPr>
        <w:t>INTRODUCTION</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1.1</w:t>
      </w:r>
      <w:r>
        <w:rPr>
          <w:rFonts w:ascii="Times New Roman" w:cs="Times New Roman" w:hAnsi="Times New Roman"/>
          <w:b/>
          <w:sz w:val="26"/>
          <w:szCs w:val="26"/>
        </w:rPr>
        <w:tab/>
      </w:r>
      <w:r>
        <w:rPr>
          <w:rFonts w:ascii="Times New Roman" w:cs="Times New Roman" w:hAnsi="Times New Roman"/>
          <w:b/>
          <w:sz w:val="26"/>
          <w:szCs w:val="26"/>
        </w:rPr>
        <w:t>GENERAL BACKGROUND</w:t>
      </w:r>
    </w:p>
    <w:p>
      <w:pPr>
        <w:pStyle w:val="style0"/>
        <w:spacing w:lineRule="auto" w:line="360"/>
        <w:ind w:firstLine="720"/>
        <w:outlineLvl w:val="0"/>
        <w:rPr>
          <w:rFonts w:ascii="Times New Roman" w:cs="Times New Roman" w:hAnsi="Times New Roman"/>
          <w:sz w:val="26"/>
          <w:szCs w:val="26"/>
        </w:rPr>
      </w:pPr>
      <w:r>
        <w:rPr>
          <w:rFonts w:ascii="Times New Roman" w:cs="Times New Roman" w:hAnsi="Times New Roman"/>
          <w:bCs/>
          <w:sz w:val="26"/>
          <w:szCs w:val="26"/>
          <w:shd w:val="clear" w:color="auto" w:fill="ffffff"/>
        </w:rPr>
        <w:t>Radiation</w:t>
      </w:r>
      <w:r>
        <w:rPr>
          <w:rFonts w:ascii="Times New Roman" w:cs="Times New Roman" w:hAnsi="Times New Roman"/>
          <w:sz w:val="26"/>
          <w:szCs w:val="26"/>
          <w:shd w:val="clear" w:color="auto" w:fill="ffffff"/>
        </w:rPr>
        <w:t> is the emission or transmission of </w:t>
      </w:r>
      <w:r>
        <w:rPr/>
        <w:fldChar w:fldCharType="begin"/>
      </w:r>
      <w:r>
        <w:instrText xml:space="preserve"> HYPERLINK "https://en.wikipedia.org/wiki/Energy" \o "Energy" </w:instrText>
      </w:r>
      <w:r>
        <w:rPr/>
        <w:fldChar w:fldCharType="separate"/>
      </w:r>
      <w:r>
        <w:rPr>
          <w:rStyle w:val="style85"/>
          <w:rFonts w:ascii="Times New Roman" w:cs="Times New Roman" w:hAnsi="Times New Roman"/>
          <w:color w:val="auto"/>
          <w:sz w:val="26"/>
          <w:szCs w:val="26"/>
          <w:u w:val="none"/>
          <w:shd w:val="clear" w:color="auto" w:fill="ffffff"/>
        </w:rPr>
        <w:t>energy</w:t>
      </w:r>
      <w:r>
        <w:rPr/>
        <w:fldChar w:fldCharType="end"/>
      </w:r>
      <w:r>
        <w:rPr>
          <w:rFonts w:ascii="Times New Roman" w:cs="Times New Roman" w:hAnsi="Times New Roman"/>
          <w:sz w:val="26"/>
          <w:szCs w:val="26"/>
          <w:shd w:val="clear" w:color="auto" w:fill="ffffff"/>
        </w:rPr>
        <w:t> in the form of </w:t>
      </w:r>
      <w:r>
        <w:rPr/>
        <w:fldChar w:fldCharType="begin"/>
      </w:r>
      <w:r>
        <w:instrText xml:space="preserve"> HYPERLINK "https://en.wikipedia.org/wiki/Wave" \o "Wave" </w:instrText>
      </w:r>
      <w:r>
        <w:rPr/>
        <w:fldChar w:fldCharType="separate"/>
      </w:r>
      <w:r>
        <w:rPr>
          <w:rStyle w:val="style85"/>
          <w:rFonts w:ascii="Times New Roman" w:cs="Times New Roman" w:hAnsi="Times New Roman"/>
          <w:color w:val="auto"/>
          <w:sz w:val="26"/>
          <w:szCs w:val="26"/>
          <w:u w:val="none"/>
          <w:shd w:val="clear" w:color="auto" w:fill="ffffff"/>
        </w:rPr>
        <w:t>waves</w:t>
      </w:r>
      <w:r>
        <w:rPr/>
        <w:fldChar w:fldCharType="end"/>
      </w:r>
      <w:r>
        <w:rPr>
          <w:rFonts w:ascii="Times New Roman" w:cs="Times New Roman" w:hAnsi="Times New Roman"/>
          <w:sz w:val="26"/>
          <w:szCs w:val="26"/>
          <w:shd w:val="clear" w:color="auto" w:fill="ffffff"/>
        </w:rPr>
        <w:t> or </w:t>
      </w:r>
      <w:r>
        <w:rPr/>
        <w:fldChar w:fldCharType="begin"/>
      </w:r>
      <w:r>
        <w:instrText xml:space="preserve"> HYPERLINK "https://en.wikipedia.org/wiki/Particle" \o "Particle" </w:instrText>
      </w:r>
      <w:r>
        <w:rPr/>
        <w:fldChar w:fldCharType="separate"/>
      </w:r>
      <w:r>
        <w:rPr>
          <w:rStyle w:val="style85"/>
          <w:rFonts w:ascii="Times New Roman" w:cs="Times New Roman" w:hAnsi="Times New Roman"/>
          <w:color w:val="auto"/>
          <w:sz w:val="26"/>
          <w:szCs w:val="26"/>
          <w:u w:val="none"/>
          <w:shd w:val="clear" w:color="auto" w:fill="ffffff"/>
        </w:rPr>
        <w:t>particles</w:t>
      </w:r>
      <w:r>
        <w:rPr/>
        <w:fldChar w:fldCharType="end"/>
      </w:r>
      <w:r>
        <w:rPr>
          <w:rFonts w:ascii="Times New Roman" w:cs="Times New Roman" w:hAnsi="Times New Roman"/>
          <w:sz w:val="26"/>
          <w:szCs w:val="26"/>
          <w:shd w:val="clear" w:color="auto" w:fill="ffffff"/>
        </w:rPr>
        <w:t xml:space="preserve"> through space or through a material medium. </w:t>
      </w:r>
      <w:r>
        <w:rPr>
          <w:rFonts w:ascii="Times New Roman" w:cs="Times New Roman" w:hAnsi="Times New Roman"/>
          <w:sz w:val="26"/>
          <w:szCs w:val="26"/>
        </w:rPr>
        <w:t>Ultraviolet (UV) radiation is a form of electromagnetic radiation that comes from the sun and man-made sources like tanning beds and welding torches (</w:t>
      </w:r>
      <w:r>
        <w:rPr>
          <w:rFonts w:ascii="Times New Roman" w:cs="Times New Roman" w:hAnsi="Times New Roman"/>
          <w:sz w:val="26"/>
          <w:szCs w:val="26"/>
          <w:shd w:val="clear" w:color="auto" w:fill="ffffff"/>
        </w:rPr>
        <w:t>Weisstein</w:t>
      </w:r>
      <w:r>
        <w:rPr>
          <w:rFonts w:ascii="Times New Roman" w:cs="Times New Roman" w:hAnsi="Times New Roman"/>
          <w:sz w:val="26"/>
          <w:szCs w:val="26"/>
          <w:shd w:val="clear" w:color="auto" w:fill="ffffff"/>
        </w:rPr>
        <w:t>, 2014</w:t>
      </w:r>
      <w:r>
        <w:rPr>
          <w:rFonts w:ascii="Times New Roman" w:cs="Times New Roman" w:hAnsi="Times New Roman"/>
          <w:sz w:val="26"/>
          <w:szCs w:val="26"/>
        </w:rPr>
        <w:t>).</w:t>
      </w:r>
    </w:p>
    <w:p>
      <w:pPr>
        <w:pStyle w:val="style0"/>
        <w:shd w:val="clear" w:color="auto" w:fill="ffffff"/>
        <w:spacing w:after="173" w:lineRule="auto" w:line="360"/>
        <w:ind w:firstLine="720"/>
        <w:rPr>
          <w:rFonts w:ascii="Times New Roman" w:cs="Times New Roman" w:eastAsia="Times New Roman" w:hAnsi="Times New Roman"/>
          <w:sz w:val="26"/>
          <w:szCs w:val="26"/>
        </w:rPr>
      </w:pPr>
      <w:r>
        <w:rPr>
          <w:rFonts w:ascii="Times New Roman" w:cs="Times New Roman" w:eastAsia="Times New Roman" w:hAnsi="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Pr>
          <w:rFonts w:ascii="Times New Roman" w:cs="Times New Roman" w:hAnsi="Times New Roman"/>
          <w:sz w:val="26"/>
          <w:shd w:val="clear" w:color="auto" w:fill="ffffff"/>
        </w:rPr>
        <w:t>Jemal et al., 2010</w:t>
      </w:r>
      <w:r>
        <w:rPr>
          <w:rFonts w:ascii="Times New Roman" w:cs="Times New Roman" w:eastAsia="Times New Roman" w:hAnsi="Times New Roman"/>
          <w:sz w:val="26"/>
          <w:szCs w:val="26"/>
        </w:rPr>
        <w:t>).</w:t>
      </w:r>
    </w:p>
    <w:p>
      <w:pPr>
        <w:pStyle w:val="style0"/>
        <w:shd w:val="clear" w:color="auto" w:fill="ffffff"/>
        <w:spacing w:after="173" w:lineRule="auto" w:line="360"/>
        <w:ind w:firstLine="720"/>
        <w:rPr>
          <w:rFonts w:ascii="Times New Roman" w:cs="Times New Roman" w:eastAsia="Times New Roman" w:hAnsi="Times New Roman"/>
          <w:sz w:val="26"/>
          <w:szCs w:val="26"/>
        </w:rPr>
      </w:pPr>
      <w:r>
        <w:rPr>
          <w:rFonts w:ascii="Times New Roman" w:cs="Times New Roman" w:eastAsia="Times New Roman" w:hAnsi="Times New Roman"/>
          <w:sz w:val="26"/>
          <w:szCs w:val="26"/>
        </w:rPr>
        <w:t>Different wavelengths of electromagnetic radiation cause different types of effects on people. For example, gamma rays are used in cancer therapy to kill cancerous cells and infrared light can be used to keep you warm.</w:t>
      </w:r>
    </w:p>
    <w:p>
      <w:pPr>
        <w:pStyle w:val="style0"/>
        <w:shd w:val="clear" w:color="auto" w:fill="ffffff"/>
        <w:spacing w:after="173" w:lineRule="auto" w:line="360"/>
        <w:ind w:firstLine="720"/>
        <w:rPr>
          <w:rFonts w:ascii="Times New Roman" w:cs="Times New Roman" w:hAnsi="Times New Roman"/>
          <w:sz w:val="26"/>
          <w:szCs w:val="26"/>
          <w:lang w:eastAsia="zh-CN"/>
        </w:rPr>
      </w:pPr>
      <w:r>
        <w:rPr>
          <w:rFonts w:ascii="Times New Roman" w:cs="Times New Roman" w:eastAsia="Times New Roman" w:hAnsi="Times New Roman"/>
          <w:sz w:val="26"/>
          <w:szCs w:val="26"/>
        </w:rPr>
        <w:t>UV radiation has shorter wavelengths (higher frequencies) compared to visible light but have longer wavelengths (lower frequencies) compared to X-rays (</w:t>
      </w:r>
      <w:r>
        <w:rPr>
          <w:rFonts w:ascii="Times New Roman" w:cs="Times New Roman" w:hAnsi="Times New Roman"/>
          <w:sz w:val="26"/>
          <w:szCs w:val="26"/>
          <w:shd w:val="clear" w:color="auto" w:fill="ffffff"/>
        </w:rPr>
        <w:t>Bellenir</w:t>
      </w:r>
      <w:r>
        <w:rPr>
          <w:rFonts w:ascii="Times New Roman" w:cs="Times New Roman" w:hAnsi="Times New Roman"/>
          <w:sz w:val="26"/>
          <w:szCs w:val="26"/>
          <w:shd w:val="clear" w:color="auto" w:fill="ffffff"/>
        </w:rPr>
        <w:t>, 2007</w:t>
      </w:r>
      <w:r>
        <w:rPr>
          <w:rFonts w:ascii="Times New Roman" w:cs="Times New Roman" w:eastAsia="Times New Roman" w:hAnsi="Times New Roman"/>
          <w:sz w:val="26"/>
          <w:szCs w:val="26"/>
        </w:rPr>
        <w:t>).</w:t>
      </w:r>
    </w:p>
    <w:p>
      <w:pPr>
        <w:pStyle w:val="style0"/>
        <w:spacing w:lineRule="auto" w:line="360"/>
        <w:ind w:left="720" w:hanging="720"/>
        <w:outlineLvl w:val="0"/>
        <w:rPr>
          <w:rStyle w:val="style88"/>
          <w:rFonts w:ascii="Times New Roman" w:cs="Times New Roman" w:hAnsi="Times New Roman"/>
          <w:b/>
          <w:i w:val="false"/>
          <w:iCs w:val="false"/>
          <w:sz w:val="26"/>
          <w:szCs w:val="24"/>
        </w:rPr>
      </w:pPr>
      <w:r>
        <w:rPr>
          <w:rFonts w:ascii="Times New Roman" w:cs="Times New Roman" w:hAnsi="Times New Roman"/>
          <w:b/>
          <w:bCs/>
          <w:sz w:val="26"/>
          <w:szCs w:val="26"/>
          <w:lang w:eastAsia="zh-CN"/>
        </w:rPr>
        <w:t>1.2</w:t>
      </w:r>
      <w:r>
        <w:rPr>
          <w:rFonts w:ascii="Times New Roman" w:cs="Times New Roman" w:hAnsi="Times New Roman"/>
          <w:b/>
          <w:bCs/>
          <w:sz w:val="26"/>
          <w:szCs w:val="26"/>
          <w:lang w:eastAsia="zh-CN"/>
        </w:rPr>
        <w:tab/>
      </w:r>
      <w:r>
        <w:rPr>
          <w:rFonts w:ascii="Times New Roman" w:cs="Times New Roman" w:hAnsi="Times New Roman"/>
          <w:b/>
          <w:bCs/>
          <w:sz w:val="26"/>
          <w:szCs w:val="24"/>
          <w:lang w:eastAsia="zh-CN"/>
        </w:rPr>
        <w:t xml:space="preserve">Relevance of </w:t>
      </w:r>
      <w:r>
        <w:rPr>
          <w:rStyle w:val="style88"/>
          <w:rFonts w:ascii="Times New Roman" w:cs="Times New Roman" w:hAnsi="Times New Roman"/>
          <w:b/>
          <w:i w:val="false"/>
          <w:iCs w:val="false"/>
          <w:sz w:val="26"/>
          <w:szCs w:val="24"/>
        </w:rPr>
        <w:t xml:space="preserve">Ultraviolet Radiation </w:t>
      </w:r>
    </w:p>
    <w:p>
      <w:pPr>
        <w:pStyle w:val="style0"/>
        <w:spacing w:lineRule="auto" w:line="360"/>
        <w:ind w:firstLine="720"/>
        <w:outlineLvl w:val="0"/>
        <w:rPr>
          <w:rFonts w:ascii="Times New Roman" w:cs="Times New Roman" w:hAnsi="Times New Roman"/>
          <w:sz w:val="26"/>
          <w:szCs w:val="26"/>
        </w:rPr>
      </w:pPr>
      <w:r>
        <w:rPr>
          <w:rFonts w:ascii="Times New Roman" w:cs="Times New Roman" w:hAnsi="Times New Roman"/>
          <w:sz w:val="26"/>
          <w:szCs w:val="26"/>
        </w:rPr>
        <w:t>Ultraviolet, of wavelengths from 10 nm to 125 nm, ionizes air molecules, causing it to be strongly absorbed by air and by ozone (O</w:t>
      </w:r>
      <w:r>
        <w:rPr>
          <w:rFonts w:ascii="Times New Roman" w:cs="Times New Roman" w:hAnsi="Times New Roman"/>
          <w:sz w:val="26"/>
          <w:szCs w:val="26"/>
          <w:vertAlign w:val="subscript"/>
        </w:rPr>
        <w:t>3</w:t>
      </w:r>
      <w:r>
        <w:rPr>
          <w:rFonts w:ascii="Times New Roman" w:cs="Times New Roman" w:hAnsi="Times New Roman"/>
          <w:sz w:val="26"/>
          <w:szCs w:val="26"/>
        </w:rPr>
        <w:t>) in particular. Ionizing UV therefore does not penetrate Earth's atmosphere to a significant degree, and is sometimes referred to as </w:t>
      </w:r>
      <w:r>
        <w:rPr/>
        <w:fldChar w:fldCharType="begin"/>
      </w:r>
      <w:r>
        <w:instrText xml:space="preserve"> HYPERLINK "https://en.wikipedia.org/wiki/Vacuum_ultraviolet" \o "Vacuum ultraviolet" </w:instrText>
      </w:r>
      <w:r>
        <w:rPr/>
        <w:fldChar w:fldCharType="separate"/>
      </w:r>
      <w:r>
        <w:rPr>
          <w:rStyle w:val="style85"/>
          <w:rFonts w:ascii="Times New Roman" w:cs="Times New Roman" w:hAnsi="Times New Roman"/>
          <w:color w:val="auto"/>
          <w:sz w:val="26"/>
          <w:szCs w:val="26"/>
          <w:u w:val="none"/>
        </w:rPr>
        <w:t>vacuum ultraviolet</w:t>
      </w:r>
      <w:r>
        <w:rPr/>
        <w:fldChar w:fldCharType="end"/>
      </w:r>
      <w:r>
        <w:rPr>
          <w:rFonts w:ascii="Times New Roman" w:cs="Times New Roman" w:hAnsi="Times New Roman"/>
          <w:sz w:val="26"/>
          <w:szCs w:val="26"/>
        </w:rPr>
        <w:t>. Although present in space, this part of the UV spectrum is not of biological importance, because it does not reach living organisms on Earth (</w:t>
      </w:r>
      <w:r>
        <w:rPr>
          <w:rFonts w:ascii="Times New Roman" w:cs="Times New Roman" w:hAnsi="Times New Roman"/>
          <w:sz w:val="26"/>
          <w:szCs w:val="26"/>
          <w:shd w:val="clear" w:color="auto" w:fill="ffffff"/>
        </w:rPr>
        <w:t>Bellenir</w:t>
      </w:r>
      <w:r>
        <w:rPr>
          <w:rFonts w:ascii="Times New Roman" w:cs="Times New Roman" w:hAnsi="Times New Roman"/>
          <w:sz w:val="26"/>
          <w:szCs w:val="26"/>
          <w:shd w:val="clear" w:color="auto" w:fill="ffffff"/>
        </w:rPr>
        <w:t>, 2007</w:t>
      </w:r>
      <w:r>
        <w:rPr>
          <w:rFonts w:ascii="Times New Roman" w:cs="Times New Roman" w:hAnsi="Times New Roman"/>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There is a zone of the atmosphere in which ozone absorbs some 98% of non-ionizing but dangerous UV-C and UV-B. This so-called </w:t>
      </w:r>
      <w:r>
        <w:rPr/>
        <w:fldChar w:fldCharType="begin"/>
      </w:r>
      <w:r>
        <w:instrText xml:space="preserve"> HYPERLINK "https://en.wikipedia.org/wiki/Ozone_layer" \o "Ozone layer" </w:instrText>
      </w:r>
      <w:r>
        <w:rPr/>
        <w:fldChar w:fldCharType="separate"/>
      </w:r>
      <w:r>
        <w:rPr>
          <w:rStyle w:val="style85"/>
          <w:color w:val="auto"/>
          <w:sz w:val="26"/>
          <w:szCs w:val="26"/>
          <w:u w:val="none"/>
        </w:rPr>
        <w:t>ozone layer</w:t>
      </w:r>
      <w:r>
        <w:rPr/>
        <w:fldChar w:fldCharType="end"/>
      </w:r>
      <w:r>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r>
        <w:rPr>
          <w:sz w:val="26"/>
          <w:szCs w:val="26"/>
          <w:shd w:val="clear" w:color="auto" w:fill="ffffff"/>
        </w:rPr>
        <w:t>Bellenir</w:t>
      </w:r>
      <w:r>
        <w:rPr>
          <w:sz w:val="26"/>
          <w:szCs w:val="26"/>
          <w:shd w:val="clear" w:color="auto" w:fill="ffffff"/>
        </w:rPr>
        <w:t>, 2007).</w:t>
      </w:r>
    </w:p>
    <w:p>
      <w:pPr>
        <w:pStyle w:val="style4099"/>
        <w:spacing w:lineRule="auto" w:line="360"/>
        <w:jc w:val="both"/>
        <w:rPr>
          <w:rFonts w:ascii="Times New Roman" w:cs="Times New Roman" w:hAnsi="Times New Roman"/>
          <w:b/>
          <w:color w:val="auto"/>
          <w:sz w:val="26"/>
          <w:szCs w:val="26"/>
        </w:rPr>
      </w:pPr>
      <w:r>
        <w:rPr>
          <w:rFonts w:ascii="Times New Roman" w:cs="Times New Roman" w:hAnsi="Times New Roman"/>
          <w:b/>
          <w:color w:val="auto"/>
          <w:sz w:val="26"/>
          <w:szCs w:val="26"/>
        </w:rPr>
        <w:t>1.3</w:t>
      </w:r>
      <w:r>
        <w:rPr>
          <w:rFonts w:ascii="Times New Roman" w:cs="Times New Roman" w:hAnsi="Times New Roman"/>
          <w:b/>
          <w:color w:val="auto"/>
          <w:sz w:val="26"/>
          <w:szCs w:val="26"/>
        </w:rPr>
        <w:tab/>
      </w:r>
      <w:r>
        <w:rPr>
          <w:rFonts w:ascii="Times New Roman" w:cs="Times New Roman" w:hAnsi="Times New Roman"/>
          <w:b/>
          <w:color w:val="auto"/>
          <w:sz w:val="26"/>
          <w:szCs w:val="26"/>
        </w:rPr>
        <w:t>DEW POINT TEMPERATURE</w:t>
      </w:r>
    </w:p>
    <w:p>
      <w:pPr>
        <w:pStyle w:val="style0"/>
        <w:autoSpaceDE w:val="false"/>
        <w:autoSpaceDN w:val="false"/>
        <w:adjustRightInd w:val="false"/>
        <w:spacing w:lineRule="auto" w:line="360"/>
        <w:ind w:firstLine="720"/>
        <w:rPr>
          <w:rFonts w:ascii="Times New Roman" w:cs="Times New Roman" w:hAnsi="Times New Roman"/>
          <w:sz w:val="26"/>
          <w:szCs w:val="26"/>
        </w:rPr>
      </w:pPr>
      <w:r>
        <w:rPr>
          <w:rFonts w:ascii="Times New Roman" w:cs="Times New Roman" w:hAnsi="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Pr>
          <w:rFonts w:ascii="Times New Roman" w:cs="Times New Roman" w:hAnsi="Times New Roman"/>
          <w:sz w:val="26"/>
        </w:rPr>
        <w:t>Ben-Asher et al., 2010</w:t>
      </w:r>
      <w:r>
        <w:rPr>
          <w:rFonts w:ascii="Times New Roman" w:cs="Times New Roman" w:hAnsi="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pPr>
        <w:pStyle w:val="style0"/>
        <w:autoSpaceDE w:val="false"/>
        <w:autoSpaceDN w:val="false"/>
        <w:adjustRightInd w:val="false"/>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rPr>
        <w:t xml:space="preserve">Further, DPT also influences crop yields by the spread of many pathogens through free moisture. Nevertheless, a slow rate of drop in the dew point </w:t>
      </w:r>
      <w:r>
        <w:rPr>
          <w:rFonts w:ascii="Times New Roman" w:cs="Times New Roman" w:hAnsi="Times New Roman"/>
          <w:sz w:val="26"/>
          <w:szCs w:val="26"/>
        </w:rPr>
        <w:t>temperature results in evaporative cooling and, conversely, a rise in DPT intensifies the impacts of heat waves on the environment (</w:t>
      </w:r>
      <w:r>
        <w:rPr>
          <w:rFonts w:ascii="Times New Roman" w:cs="Times New Roman" w:hAnsi="Times New Roman"/>
          <w:sz w:val="26"/>
        </w:rPr>
        <w:t>Ben-Asher et al., 2010</w:t>
      </w:r>
      <w:r>
        <w:rPr>
          <w:rFonts w:ascii="Times New Roman" w:cs="Times New Roman" w:hAnsi="Times New Roman"/>
          <w:sz w:val="26"/>
          <w:szCs w:val="26"/>
        </w:rPr>
        <w:t>).</w:t>
      </w:r>
    </w:p>
    <w:p>
      <w:pPr>
        <w:pStyle w:val="style0"/>
        <w:spacing w:after="0" w:lineRule="auto" w:line="360"/>
        <w:rPr>
          <w:rFonts w:ascii="Times New Roman" w:cs="Times New Roman" w:hAnsi="Times New Roman"/>
          <w:sz w:val="26"/>
          <w:szCs w:val="26"/>
        </w:rPr>
      </w:pPr>
      <w:r>
        <w:rPr>
          <w:rFonts w:ascii="Times New Roman" w:cs="Times New Roman" w:hAnsi="Times New Roman"/>
          <w:b/>
          <w:sz w:val="26"/>
          <w:szCs w:val="26"/>
        </w:rPr>
        <w:t>1.4</w:t>
      </w:r>
      <w:r>
        <w:rPr>
          <w:rFonts w:ascii="Times New Roman" w:cs="Times New Roman" w:hAnsi="Times New Roman"/>
          <w:b/>
          <w:sz w:val="26"/>
          <w:szCs w:val="26"/>
        </w:rPr>
        <w:tab/>
      </w:r>
      <w:r>
        <w:rPr>
          <w:rFonts w:ascii="Times New Roman" w:cs="Times New Roman" w:hAnsi="Times New Roman"/>
          <w:b/>
          <w:sz w:val="26"/>
          <w:szCs w:val="26"/>
        </w:rPr>
        <w:t>STATEMENT OF PROBLEM</w:t>
      </w:r>
    </w:p>
    <w:p>
      <w:pPr>
        <w:pStyle w:val="style66"/>
        <w:shd w:val="clear" w:color="auto" w:fill="auto"/>
        <w:tabs>
          <w:tab w:val="left" w:leader="none" w:pos="735"/>
        </w:tabs>
        <w:spacing w:lineRule="auto" w:line="360"/>
        <w:jc w:val="both"/>
        <w:rPr>
          <w:rFonts w:ascii="Times New Roman" w:cs="Times New Roman" w:hAnsi="Times New Roman"/>
          <w:sz w:val="26"/>
          <w:szCs w:val="26"/>
          <w:shd w:val="clear" w:color="auto" w:fill="ffffff"/>
        </w:rPr>
      </w:pPr>
      <w:r>
        <w:rPr>
          <w:rFonts w:ascii="Times New Roman" w:cs="Times New Roman" w:hAnsi="Times New Roman"/>
          <w:sz w:val="26"/>
          <w:szCs w:val="26"/>
        </w:rPr>
        <w:tab/>
      </w:r>
      <w:r>
        <w:rPr>
          <w:rStyle w:val="style87"/>
          <w:rFonts w:ascii="Times New Roman" w:cs="Times New Roman" w:hAnsi="Times New Roman"/>
          <w:sz w:val="26"/>
          <w:szCs w:val="26"/>
          <w:shd w:val="clear" w:color="auto" w:fill="ffffff"/>
        </w:rPr>
        <w:t>Ultraviolet Radiation is</w:t>
      </w:r>
      <w:r>
        <w:rPr>
          <w:rFonts w:ascii="Times New Roman" w:cs="Times New Roman" w:hAnsi="Times New Roman"/>
          <w:sz w:val="26"/>
          <w:szCs w:val="26"/>
          <w:shd w:val="clear" w:color="auto" w:fill="ffffff"/>
        </w:rPr>
        <w:t xml:space="preserve"> that portion of the </w:t>
      </w:r>
      <w:r>
        <w:rPr/>
        <w:fldChar w:fldCharType="begin"/>
      </w:r>
      <w:r>
        <w:instrText xml:space="preserve"> HYPERLINK "https://www.britannica.com/science/electromagnetic-spectrum" </w:instrText>
      </w:r>
      <w:r>
        <w:rPr/>
        <w:fldChar w:fldCharType="separate"/>
      </w:r>
      <w:r>
        <w:rPr>
          <w:rStyle w:val="style85"/>
          <w:rFonts w:ascii="Times New Roman" w:cs="Times New Roman" w:hAnsi="Times New Roman"/>
          <w:color w:val="auto"/>
          <w:sz w:val="26"/>
          <w:szCs w:val="26"/>
          <w:u w:val="none"/>
          <w:shd w:val="clear" w:color="auto" w:fill="ffffff"/>
        </w:rPr>
        <w:t>electromagnetic spectrum</w:t>
      </w:r>
      <w:r>
        <w:rPr/>
        <w:fldChar w:fldCharType="end"/>
      </w:r>
      <w:r>
        <w:rPr>
          <w:rFonts w:ascii="Times New Roman" w:cs="Times New Roman" w:hAnsi="Times New Roman"/>
          <w:sz w:val="26"/>
          <w:szCs w:val="26"/>
          <w:shd w:val="clear" w:color="auto" w:fill="ffffff"/>
        </w:rPr>
        <w:t> extending from the </w:t>
      </w:r>
      <w:r>
        <w:rPr/>
        <w:fldChar w:fldCharType="begin"/>
      </w:r>
      <w:r>
        <w:instrText xml:space="preserve"> HYPERLINK "https://www.britannica.com/science/violet" </w:instrText>
      </w:r>
      <w:r>
        <w:rPr/>
        <w:fldChar w:fldCharType="separate"/>
      </w:r>
      <w:r>
        <w:rPr>
          <w:rStyle w:val="style85"/>
          <w:rFonts w:ascii="Times New Roman" w:cs="Times New Roman" w:hAnsi="Times New Roman"/>
          <w:color w:val="auto"/>
          <w:sz w:val="26"/>
          <w:szCs w:val="26"/>
          <w:u w:val="none"/>
          <w:shd w:val="clear" w:color="auto" w:fill="ffffff"/>
        </w:rPr>
        <w:t>violet</w:t>
      </w:r>
      <w:r>
        <w:rPr/>
        <w:fldChar w:fldCharType="end"/>
      </w:r>
      <w:r>
        <w:rPr>
          <w:rFonts w:ascii="Times New Roman" w:cs="Times New Roman" w:hAnsi="Times New Roman"/>
          <w:sz w:val="26"/>
          <w:szCs w:val="26"/>
          <w:shd w:val="clear" w:color="auto" w:fill="ffffff"/>
        </w:rPr>
        <w:t>, or short-wavelength, end of the visible </w:t>
      </w:r>
      <w:r>
        <w:rPr/>
        <w:fldChar w:fldCharType="begin"/>
      </w:r>
      <w:r>
        <w:instrText xml:space="preserve"> HYPERLINK "https://www.britannica.com/science/light" </w:instrText>
      </w:r>
      <w:r>
        <w:rPr/>
        <w:fldChar w:fldCharType="separate"/>
      </w:r>
      <w:r>
        <w:rPr>
          <w:rStyle w:val="style85"/>
          <w:rFonts w:ascii="Times New Roman" w:cs="Times New Roman" w:hAnsi="Times New Roman"/>
          <w:color w:val="auto"/>
          <w:sz w:val="26"/>
          <w:szCs w:val="26"/>
          <w:u w:val="none"/>
          <w:shd w:val="clear" w:color="auto" w:fill="ffffff"/>
        </w:rPr>
        <w:t>light</w:t>
      </w:r>
      <w:r>
        <w:rPr/>
        <w:fldChar w:fldCharType="end"/>
      </w:r>
      <w:r>
        <w:rPr>
          <w:rFonts w:ascii="Times New Roman" w:cs="Times New Roman" w:hAnsi="Times New Roman"/>
          <w:sz w:val="26"/>
          <w:szCs w:val="26"/>
          <w:shd w:val="clear" w:color="auto" w:fill="ffffff"/>
        </w:rPr>
        <w:t> range to the </w:t>
      </w:r>
      <w:r>
        <w:rPr/>
        <w:fldChar w:fldCharType="begin"/>
      </w:r>
      <w:r>
        <w:instrText xml:space="preserve"> HYPERLINK "https://www.britannica.com/science/X-ray" </w:instrText>
      </w:r>
      <w:r>
        <w:rPr/>
        <w:fldChar w:fldCharType="separate"/>
      </w:r>
      <w:r>
        <w:rPr>
          <w:rStyle w:val="style85"/>
          <w:rFonts w:ascii="Times New Roman" w:cs="Times New Roman" w:hAnsi="Times New Roman"/>
          <w:color w:val="auto"/>
          <w:sz w:val="26"/>
          <w:szCs w:val="26"/>
          <w:u w:val="none"/>
          <w:shd w:val="clear" w:color="auto" w:fill="ffffff"/>
        </w:rPr>
        <w:t>X-ray</w:t>
      </w:r>
      <w:r>
        <w:rPr/>
        <w:fldChar w:fldCharType="end"/>
      </w:r>
      <w:r>
        <w:rPr>
          <w:rFonts w:ascii="Times New Roman" w:cs="Times New Roman" w:hAnsi="Times New Roman"/>
          <w:sz w:val="26"/>
          <w:szCs w:val="26"/>
          <w:shd w:val="clear" w:color="auto" w:fill="ffffff"/>
        </w:rPr>
        <w:t xml:space="preserve"> region. </w:t>
      </w:r>
    </w:p>
    <w:p>
      <w:pPr>
        <w:pStyle w:val="style66"/>
        <w:shd w:val="clear" w:color="auto" w:fill="auto"/>
        <w:tabs>
          <w:tab w:val="left" w:leader="none" w:pos="735"/>
        </w:tabs>
        <w:spacing w:lineRule="auto" w:line="360"/>
        <w:jc w:val="both"/>
        <w:rPr>
          <w:rFonts w:ascii="Times New Roman" w:cs="Times New Roman" w:hAnsi="Times New Roman"/>
          <w:sz w:val="26"/>
          <w:szCs w:val="26"/>
        </w:rPr>
      </w:pPr>
      <w:r>
        <w:rPr>
          <w:rFonts w:ascii="Times New Roman" w:cs="Times New Roman" w:hAnsi="Times New Roman"/>
          <w:sz w:val="26"/>
          <w:szCs w:val="26"/>
          <w:shd w:val="clear" w:color="auto" w:fill="ffffff"/>
        </w:rPr>
        <w:tab/>
      </w:r>
      <w:r>
        <w:rPr>
          <w:rFonts w:ascii="Times New Roman" w:cs="Times New Roman" w:hAnsi="Times New Roman"/>
          <w:sz w:val="26"/>
          <w:szCs w:val="26"/>
          <w:shd w:val="clear" w:color="auto" w:fill="ffffff"/>
        </w:rPr>
        <w:t>Ultraviolet (UV) radiation is undetectable by the </w:t>
      </w:r>
      <w:r>
        <w:rPr/>
        <w:fldChar w:fldCharType="begin"/>
      </w:r>
      <w:r>
        <w:instrText xml:space="preserve"> HYPERLINK "https://www.britannica.com/science/human-eye" </w:instrText>
      </w:r>
      <w:r>
        <w:rPr/>
        <w:fldChar w:fldCharType="separate"/>
      </w:r>
      <w:r>
        <w:rPr>
          <w:rStyle w:val="style85"/>
          <w:rFonts w:ascii="Times New Roman" w:cs="Times New Roman" w:hAnsi="Times New Roman"/>
          <w:color w:val="auto"/>
          <w:sz w:val="26"/>
          <w:szCs w:val="26"/>
          <w:u w:val="none"/>
          <w:shd w:val="clear" w:color="auto" w:fill="ffffff"/>
        </w:rPr>
        <w:t>human eye</w:t>
      </w:r>
      <w:r>
        <w:rPr/>
        <w:fldChar w:fldCharType="end"/>
      </w:r>
      <w:r>
        <w:rPr>
          <w:rFonts w:ascii="Times New Roman" w:cs="Times New Roman" w:hAnsi="Times New Roman"/>
          <w:sz w:val="26"/>
          <w:szCs w:val="26"/>
          <w:shd w:val="clear" w:color="auto" w:fill="ffffff"/>
        </w:rPr>
        <w:t>, although, when it falls on certain materials, it may cause them to </w:t>
      </w:r>
      <w:r>
        <w:rPr/>
        <w:fldChar w:fldCharType="begin"/>
      </w:r>
      <w:r>
        <w:instrText xml:space="preserve"> HYPERLINK "https://www.britannica.com/science/fluorescence" </w:instrText>
      </w:r>
      <w:r>
        <w:rPr/>
        <w:fldChar w:fldCharType="separate"/>
      </w:r>
      <w:r>
        <w:rPr>
          <w:rStyle w:val="style85"/>
          <w:rFonts w:ascii="Times New Roman" w:cs="Times New Roman" w:hAnsi="Times New Roman"/>
          <w:color w:val="auto"/>
          <w:sz w:val="26"/>
          <w:szCs w:val="26"/>
          <w:u w:val="none"/>
          <w:shd w:val="clear" w:color="auto" w:fill="ffffff"/>
        </w:rPr>
        <w:t>fluoresce</w:t>
      </w:r>
      <w:r>
        <w:rPr/>
        <w:fldChar w:fldCharType="end"/>
      </w:r>
      <w:r>
        <w:t xml:space="preserve"> </w:t>
      </w:r>
      <w:r>
        <w:rPr>
          <w:rFonts w:ascii="Times New Roman" w:cs="Times New Roman" w:hAnsi="Times New Roman"/>
          <w:sz w:val="26"/>
          <w:szCs w:val="26"/>
          <w:shd w:val="clear" w:color="auto" w:fill="ffffff"/>
        </w:rPr>
        <w:t>i.e., emit </w:t>
      </w:r>
      <w:r>
        <w:rPr/>
        <w:fldChar w:fldCharType="begin"/>
      </w:r>
      <w:r>
        <w:instrText xml:space="preserve"> HYPERLINK "https://www.britannica.com/science/electromagnetic-radiation" </w:instrText>
      </w:r>
      <w:r>
        <w:rPr/>
        <w:fldChar w:fldCharType="separate"/>
      </w:r>
      <w:r>
        <w:rPr>
          <w:rStyle w:val="style85"/>
          <w:rFonts w:ascii="Times New Roman" w:cs="Times New Roman" w:hAnsi="Times New Roman"/>
          <w:color w:val="auto"/>
          <w:sz w:val="26"/>
          <w:szCs w:val="26"/>
          <w:u w:val="none"/>
          <w:shd w:val="clear" w:color="auto" w:fill="ffffff"/>
        </w:rPr>
        <w:t>electromagnetic radiation</w:t>
      </w:r>
      <w:r>
        <w:rPr/>
        <w:fldChar w:fldCharType="end"/>
      </w:r>
      <w:r>
        <w:rPr>
          <w:rFonts w:ascii="Times New Roman" w:cs="Times New Roman" w:hAnsi="Times New Roman"/>
          <w:sz w:val="26"/>
          <w:szCs w:val="26"/>
          <w:shd w:val="clear" w:color="auto" w:fill="ffffff"/>
        </w:rPr>
        <w:t> of lower energy, such as visible light. Many </w:t>
      </w:r>
      <w:r>
        <w:rPr/>
        <w:fldChar w:fldCharType="begin"/>
      </w:r>
      <w:r>
        <w:instrText xml:space="preserve"> HYPERLINK "https://www.britannica.com/animal/insect" </w:instrText>
      </w:r>
      <w:r>
        <w:rPr/>
        <w:fldChar w:fldCharType="separate"/>
      </w:r>
      <w:r>
        <w:rPr>
          <w:rStyle w:val="style85"/>
          <w:rFonts w:ascii="Times New Roman" w:cs="Times New Roman" w:hAnsi="Times New Roman"/>
          <w:color w:val="auto"/>
          <w:sz w:val="26"/>
          <w:szCs w:val="26"/>
          <w:u w:val="none"/>
          <w:shd w:val="clear" w:color="auto" w:fill="ffffff"/>
        </w:rPr>
        <w:t>insects</w:t>
      </w:r>
      <w:r>
        <w:rPr/>
        <w:fldChar w:fldCharType="end"/>
      </w:r>
      <w:r>
        <w:rPr>
          <w:rFonts w:ascii="Times New Roman" w:cs="Times New Roman" w:hAnsi="Times New Roman"/>
          <w:sz w:val="26"/>
          <w:szCs w:val="26"/>
          <w:shd w:val="clear" w:color="auto" w:fill="ffffff"/>
        </w:rPr>
        <w:t>, however, are able to see ultraviolet radiation</w:t>
      </w:r>
      <w:r>
        <w:rPr>
          <w:rFonts w:ascii="SimSun" w:cs="Times New Roman" w:hAnsi="SimSun"/>
          <w:sz w:val="26"/>
          <w:szCs w:val="26"/>
        </w:rPr>
        <w:t xml:space="preserve">. </w:t>
      </w:r>
      <w:r>
        <w:rPr>
          <w:rFonts w:ascii="Times New Roman" w:cs="Times New Roman" w:hAnsi="Times New Roman"/>
          <w:sz w:val="26"/>
          <w:szCs w:val="26"/>
        </w:rPr>
        <w:t xml:space="preserve">It is however necessary to obtain the ultraviolet radiation from routine measurement as it involves changes in the dew point temperature. This study, therefore, intends to obtain ultraviolet radiation from values of dew point temperature measured. </w:t>
      </w:r>
    </w:p>
    <w:p>
      <w:pPr>
        <w:pStyle w:val="style66"/>
        <w:shd w:val="clear" w:color="auto" w:fill="auto"/>
        <w:tabs>
          <w:tab w:val="left" w:leader="none" w:pos="735"/>
        </w:tabs>
        <w:spacing w:after="0" w:lineRule="auto" w:line="360"/>
        <w:jc w:val="both"/>
        <w:rPr>
          <w:rFonts w:ascii="Times New Roman" w:cs="Times New Roman" w:hAnsi="Times New Roman"/>
          <w:b/>
          <w:bCs/>
          <w:sz w:val="26"/>
          <w:szCs w:val="26"/>
        </w:rPr>
      </w:pPr>
      <w:r>
        <w:rPr>
          <w:rFonts w:ascii="Times New Roman" w:cs="Times New Roman" w:hAnsi="Times New Roman"/>
          <w:b/>
          <w:sz w:val="26"/>
          <w:szCs w:val="26"/>
        </w:rPr>
        <w:t>1.5</w:t>
      </w:r>
      <w:r>
        <w:rPr>
          <w:rFonts w:ascii="Times New Roman" w:cs="Times New Roman" w:hAnsi="Times New Roman"/>
          <w:b/>
          <w:sz w:val="26"/>
          <w:szCs w:val="26"/>
        </w:rPr>
        <w:tab/>
      </w:r>
      <w:r>
        <w:rPr>
          <w:rFonts w:ascii="Times New Roman" w:cs="Times New Roman" w:hAnsi="Times New Roman"/>
          <w:b/>
          <w:bCs/>
          <w:sz w:val="26"/>
          <w:szCs w:val="26"/>
        </w:rPr>
        <w:t>OBJECTIVES OF THE RESEARCH</w:t>
      </w:r>
    </w:p>
    <w:p>
      <w:pPr>
        <w:pStyle w:val="style66"/>
        <w:shd w:val="clear" w:color="auto" w:fill="auto"/>
        <w:tabs>
          <w:tab w:val="left" w:leader="none" w:pos="735"/>
        </w:tabs>
        <w:spacing w:after="0" w:lineRule="auto" w:line="360"/>
        <w:jc w:val="both"/>
        <w:rPr>
          <w:rFonts w:ascii="Times New Roman" w:cs="Times New Roman" w:hAnsi="Times New Roman"/>
          <w:sz w:val="26"/>
          <w:szCs w:val="26"/>
        </w:rPr>
      </w:pPr>
      <w:r>
        <w:rPr>
          <w:rFonts w:ascii="Times New Roman" w:cs="Times New Roman" w:hAnsi="Times New Roman"/>
          <w:b/>
          <w:bCs/>
          <w:sz w:val="26"/>
          <w:szCs w:val="26"/>
        </w:rPr>
        <w:tab/>
      </w:r>
      <w:r>
        <w:rPr>
          <w:rFonts w:ascii="Times New Roman" w:cs="Times New Roman" w:hAnsi="Times New Roman"/>
          <w:sz w:val="26"/>
          <w:szCs w:val="26"/>
        </w:rPr>
        <w:t>The Specific objectives of the research are to:</w:t>
      </w:r>
    </w:p>
    <w:p>
      <w:pPr>
        <w:pStyle w:val="style179"/>
        <w:numPr>
          <w:ilvl w:val="0"/>
          <w:numId w:val="1"/>
        </w:numPr>
        <w:spacing w:lineRule="auto" w:line="360"/>
        <w:rPr>
          <w:rFonts w:ascii="Times New Roman" w:cs="Times New Roman" w:hAnsi="Times New Roman"/>
          <w:sz w:val="26"/>
          <w:szCs w:val="24"/>
          <w:lang w:eastAsia="zh-CN"/>
        </w:rPr>
      </w:pPr>
      <w:r>
        <w:rPr>
          <w:rFonts w:ascii="Times New Roman" w:cs="Times New Roman" w:hAnsi="Times New Roman"/>
          <w:sz w:val="26"/>
          <w:szCs w:val="24"/>
          <w:lang w:eastAsia="zh-CN"/>
        </w:rPr>
        <w:t>Measure ultraviolet radiation and dew point temperature</w:t>
      </w:r>
    </w:p>
    <w:p>
      <w:pPr>
        <w:pStyle w:val="style179"/>
        <w:numPr>
          <w:ilvl w:val="0"/>
          <w:numId w:val="1"/>
        </w:numPr>
        <w:spacing w:lineRule="auto" w:line="360"/>
        <w:rPr>
          <w:rFonts w:ascii="Times New Roman" w:cs="Times New Roman" w:hAnsi="Times New Roman"/>
          <w:sz w:val="26"/>
          <w:szCs w:val="24"/>
          <w:lang w:eastAsia="zh-CN"/>
        </w:rPr>
      </w:pPr>
      <w:r>
        <w:rPr>
          <w:rFonts w:ascii="Times New Roman" w:cs="Times New Roman" w:hAnsi="Times New Roman"/>
          <w:sz w:val="26"/>
          <w:szCs w:val="24"/>
          <w:lang w:eastAsia="zh-CN"/>
        </w:rPr>
        <w:t>Observe the diurnal variation of measure ultraviolet radiation and dew point temperature</w:t>
      </w:r>
    </w:p>
    <w:p>
      <w:pPr>
        <w:pStyle w:val="style179"/>
        <w:numPr>
          <w:ilvl w:val="0"/>
          <w:numId w:val="1"/>
        </w:numPr>
        <w:spacing w:lineRule="auto" w:line="360"/>
        <w:rPr>
          <w:rFonts w:ascii="Times New Roman" w:cs="Times New Roman" w:hAnsi="Times New Roman"/>
          <w:sz w:val="26"/>
          <w:szCs w:val="24"/>
          <w:lang w:eastAsia="zh-CN"/>
        </w:rPr>
      </w:pPr>
      <w:r>
        <w:rPr>
          <w:rFonts w:ascii="Times New Roman" w:cs="Times New Roman" w:hAnsi="Times New Roman"/>
          <w:sz w:val="26"/>
          <w:szCs w:val="24"/>
          <w:lang w:eastAsia="zh-CN"/>
        </w:rPr>
        <w:t>Obtain a parametric equation of ultraviolet radiation from dew point temperature</w:t>
      </w:r>
    </w:p>
    <w:p>
      <w:pPr>
        <w:pStyle w:val="style179"/>
        <w:numPr>
          <w:ilvl w:val="0"/>
          <w:numId w:val="1"/>
        </w:numPr>
        <w:spacing w:lineRule="auto" w:line="360"/>
        <w:rPr>
          <w:rFonts w:ascii="Times New Roman" w:cs="Times New Roman" w:hAnsi="Times New Roman"/>
          <w:sz w:val="26"/>
          <w:szCs w:val="24"/>
          <w:lang w:eastAsia="zh-CN"/>
        </w:rPr>
      </w:pPr>
      <w:r>
        <w:rPr>
          <w:rFonts w:ascii="Times New Roman" w:cs="Times New Roman" w:hAnsi="Times New Roman"/>
          <w:sz w:val="26"/>
          <w:szCs w:val="24"/>
          <w:lang w:eastAsia="zh-CN"/>
        </w:rPr>
        <w:t>Validate the parametric equation obtained in (iii) above.</w:t>
      </w:r>
    </w:p>
    <w:p>
      <w:pPr>
        <w:pStyle w:val="style0"/>
        <w:spacing w:lineRule="auto" w:line="360"/>
        <w:rPr>
          <w:rFonts w:ascii="Times New Roman" w:cs="Times New Roman" w:hAnsi="Times New Roman"/>
          <w:sz w:val="26"/>
          <w:szCs w:val="24"/>
          <w:lang w:eastAsia="zh-CN"/>
        </w:rPr>
      </w:pPr>
    </w:p>
    <w:p>
      <w:pPr>
        <w:pStyle w:val="style0"/>
        <w:spacing w:lineRule="auto" w:line="360"/>
        <w:rPr>
          <w:rFonts w:ascii="Times New Roman" w:cs="Times New Roman" w:hAnsi="Times New Roman"/>
          <w:sz w:val="26"/>
          <w:szCs w:val="24"/>
          <w:lang w:eastAsia="zh-CN"/>
        </w:rPr>
      </w:pPr>
    </w:p>
    <w:p>
      <w:pPr>
        <w:pStyle w:val="style0"/>
        <w:spacing w:after="0" w:lineRule="auto" w:line="360"/>
        <w:rPr>
          <w:rFonts w:ascii="Times New Roman" w:cs="Times New Roman" w:hAnsi="Times New Roman"/>
          <w:b/>
          <w:bCs/>
          <w:sz w:val="26"/>
          <w:szCs w:val="26"/>
        </w:rPr>
      </w:pPr>
      <w:r>
        <w:rPr>
          <w:rFonts w:ascii="Times New Roman" w:cs="Times New Roman" w:hAnsi="Times New Roman"/>
          <w:b/>
          <w:sz w:val="26"/>
          <w:szCs w:val="24"/>
          <w:lang w:eastAsia="zh-CN"/>
        </w:rPr>
        <w:t>1.6</w:t>
      </w:r>
      <w:r>
        <w:rPr>
          <w:rFonts w:ascii="Times New Roman" w:cs="Times New Roman" w:hAnsi="Times New Roman"/>
          <w:sz w:val="26"/>
          <w:szCs w:val="24"/>
          <w:lang w:eastAsia="zh-CN"/>
        </w:rPr>
        <w:tab/>
      </w:r>
      <w:r>
        <w:rPr>
          <w:rFonts w:ascii="Times New Roman" w:cs="Times New Roman" w:hAnsi="Times New Roman"/>
          <w:b/>
          <w:bCs/>
          <w:sz w:val="26"/>
          <w:szCs w:val="26"/>
        </w:rPr>
        <w:t xml:space="preserve">JUSTIFICATION FOR THE RESEARCH </w:t>
      </w:r>
    </w:p>
    <w:p>
      <w:pPr>
        <w:pStyle w:val="style0"/>
        <w:spacing w:lineRule="auto" w:line="360"/>
        <w:ind w:firstLine="720"/>
        <w:rPr>
          <w:rFonts w:ascii="Times New Roman"/>
          <w:b/>
          <w:sz w:val="26"/>
          <w:szCs w:val="26"/>
        </w:rPr>
      </w:pPr>
      <w:r>
        <w:rPr>
          <w:rFonts w:ascii="Times New Roman"/>
          <w:sz w:val="26"/>
          <w:szCs w:val="26"/>
        </w:rPr>
        <w:t>Estima</w:t>
      </w:r>
      <w:r>
        <w:rPr>
          <w:rFonts w:ascii="Times New Roman"/>
          <w:sz w:val="26"/>
          <w:szCs w:val="26"/>
        </w:rPr>
        <w:t xml:space="preserve">tion of </w:t>
      </w:r>
      <w:r>
        <w:rPr>
          <w:rFonts w:ascii="Times New Roman" w:cs="Times New Roman" w:hAnsi="Times New Roman"/>
          <w:sz w:val="26"/>
          <w:szCs w:val="24"/>
          <w:lang w:eastAsia="zh-CN"/>
        </w:rPr>
        <w:t xml:space="preserve">ultraviolet radiation from dew point temperature </w:t>
      </w:r>
      <w:r>
        <w:rPr>
          <w:rFonts w:ascii="Times New Roman"/>
          <w:sz w:val="26"/>
          <w:szCs w:val="26"/>
        </w:rPr>
        <w:t xml:space="preserve">such as we have in this study is very useful in estimating ultraviolet radiation without necessarily passing through the experimental ways of measuring the ultraviolet radiation. </w:t>
      </w:r>
    </w:p>
    <w:p>
      <w:pPr>
        <w:pStyle w:val="style66"/>
        <w:shd w:val="clear" w:color="auto" w:fill="auto"/>
        <w:tabs>
          <w:tab w:val="left" w:leader="none" w:pos="735"/>
        </w:tabs>
        <w:spacing w:lineRule="auto" w:line="276"/>
        <w:jc w:val="both"/>
        <w:rPr>
          <w:rFonts w:ascii="SimSun" w:cs="Times New Roman" w:hAnsi="SimSun"/>
          <w:sz w:val="26"/>
          <w:szCs w:val="26"/>
        </w:rPr>
      </w:pPr>
      <w:r>
        <w:rPr>
          <w:rFonts w:ascii="SimSun" w:cs="Times New Roman" w:hAnsi="SimSun"/>
          <w:b/>
          <w:sz w:val="26"/>
          <w:szCs w:val="26"/>
        </w:rPr>
        <w:t>1.7</w:t>
      </w:r>
      <w:r>
        <w:rPr>
          <w:rFonts w:ascii="SimSun" w:cs="Times New Roman" w:hAnsi="SimSun"/>
          <w:sz w:val="26"/>
          <w:szCs w:val="26"/>
        </w:rPr>
        <w:tab/>
      </w:r>
      <w:r>
        <w:rPr>
          <w:rFonts w:ascii="Times New Roman" w:cs="Times New Roman" w:hAnsi="Times New Roman"/>
          <w:b/>
          <w:bCs/>
          <w:sz w:val="26"/>
          <w:szCs w:val="26"/>
        </w:rPr>
        <w:t>EXPECTED CONTRIBUTION TO KNOWLEDGE</w:t>
      </w:r>
      <w:r>
        <w:rPr>
          <w:rFonts w:ascii="SimSun" w:cs="Times New Roman" w:hAnsi="SimSun"/>
          <w:b/>
          <w:bCs/>
          <w:sz w:val="26"/>
          <w:szCs w:val="26"/>
        </w:rPr>
        <w:t xml:space="preserve"> </w:t>
      </w:r>
    </w:p>
    <w:p>
      <w:pPr>
        <w:pStyle w:val="style0"/>
        <w:spacing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The results of this study will provide empirical relationships that can be useful to determine </w:t>
      </w:r>
      <w:r>
        <w:rPr>
          <w:rFonts w:ascii="Times New Roman" w:cs="Times New Roman" w:hAnsi="Times New Roman"/>
          <w:sz w:val="26"/>
          <w:szCs w:val="24"/>
          <w:lang w:eastAsia="zh-CN"/>
        </w:rPr>
        <w:t xml:space="preserve">ultraviolet radiation from </w:t>
      </w:r>
      <w:r>
        <w:rPr>
          <w:rFonts w:ascii="Times New Roman" w:cs="Times New Roman" w:hAnsi="Times New Roman"/>
          <w:sz w:val="26"/>
          <w:szCs w:val="26"/>
        </w:rPr>
        <w:t>the routinely measured</w:t>
      </w:r>
      <w:r>
        <w:rPr>
          <w:rFonts w:ascii="Times New Roman" w:cs="Times New Roman" w:hAnsi="Times New Roman"/>
          <w:sz w:val="26"/>
          <w:szCs w:val="24"/>
          <w:lang w:eastAsia="zh-CN"/>
        </w:rPr>
        <w:t xml:space="preserve"> dew point temperature</w:t>
      </w:r>
      <w:r>
        <w:rPr>
          <w:rFonts w:ascii="Times New Roman" w:cs="Times New Roman" w:hAnsi="Times New Roman"/>
          <w:sz w:val="26"/>
          <w:szCs w:val="26"/>
        </w:rPr>
        <w:t xml:space="preserve"> data. This directly affects evapotranspiration and will be useful to agro-meteorologist, climate modeling and water resources management.</w:t>
      </w:r>
    </w:p>
    <w:p>
      <w:pPr>
        <w:pStyle w:val="style0"/>
        <w:spacing w:lineRule="auto" w:line="276"/>
        <w:jc w:val="left"/>
        <w:rPr>
          <w:rFonts w:ascii="Times New Roman" w:cs="Times New Roman" w:hAnsi="Times New Roman"/>
          <w:b/>
          <w:sz w:val="26"/>
          <w:szCs w:val="26"/>
        </w:rPr>
      </w:pPr>
      <w:r>
        <w:rPr>
          <w:rFonts w:ascii="Times New Roman" w:cs="Times New Roman" w:hAnsi="Times New Roman"/>
          <w:b/>
          <w:sz w:val="26"/>
          <w:szCs w:val="26"/>
        </w:rPr>
        <w:br w:type="page"/>
      </w:r>
    </w:p>
    <w:p>
      <w:pPr>
        <w:pStyle w:val="style0"/>
        <w:shd w:val="clear" w:color="auto" w:fill="ffffff"/>
        <w:spacing w:lineRule="auto" w:line="360"/>
        <w:jc w:val="center"/>
        <w:rPr>
          <w:rFonts w:ascii="Times New Roman" w:cs="Times New Roman" w:hAnsi="Times New Roman"/>
          <w:b/>
          <w:sz w:val="26"/>
          <w:szCs w:val="26"/>
        </w:rPr>
      </w:pPr>
      <w:r>
        <w:rPr>
          <w:rFonts w:ascii="Times New Roman" w:cs="Times New Roman" w:hAnsi="Times New Roman"/>
          <w:b/>
          <w:sz w:val="26"/>
          <w:szCs w:val="26"/>
        </w:rPr>
        <w:t>CHAPTER TWO</w:t>
      </w:r>
    </w:p>
    <w:p>
      <w:pPr>
        <w:pStyle w:val="style0"/>
        <w:shd w:val="clear" w:color="auto" w:fill="ffffff"/>
        <w:spacing w:after="0" w:lineRule="auto" w:line="360"/>
        <w:rPr>
          <w:rFonts w:ascii="Times New Roman" w:cs="Times New Roman" w:hAnsi="Times New Roman"/>
          <w:b/>
          <w:sz w:val="26"/>
          <w:szCs w:val="26"/>
        </w:rPr>
      </w:pPr>
      <w:r>
        <w:rPr>
          <w:rFonts w:ascii="Times New Roman" w:cs="Times New Roman" w:hAnsi="Times New Roman"/>
          <w:b/>
          <w:sz w:val="26"/>
          <w:szCs w:val="26"/>
        </w:rPr>
        <w:t>LITERATURE REVIEW</w:t>
      </w:r>
    </w:p>
    <w:p>
      <w:pPr>
        <w:pStyle w:val="style4105"/>
        <w:shd w:val="clear" w:color="auto" w:fill="ffffff"/>
        <w:spacing w:before="166" w:beforeAutospacing="false" w:after="166" w:afterAutospacing="false" w:lineRule="auto" w:line="360"/>
        <w:ind w:firstLine="720"/>
        <w:jc w:val="both"/>
        <w:rPr>
          <w:sz w:val="26"/>
          <w:szCs w:val="26"/>
        </w:rPr>
      </w:pPr>
      <w:r>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Pr>
          <w:shd w:val="clear" w:color="auto" w:fill="ffffff"/>
        </w:rPr>
        <w:t>Gleeson et al., 2011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An example is the formation of </w:t>
      </w:r>
      <w:r>
        <w:rPr/>
        <w:fldChar w:fldCharType="begin"/>
      </w:r>
      <w:r>
        <w:instrText xml:space="preserve"> HYPERLINK "https://en.wikipedia.org/wiki/Pyrimidine_dimer" \o "Pyrimidine dimer" </w:instrText>
      </w:r>
      <w:r>
        <w:rPr/>
        <w:fldChar w:fldCharType="separate"/>
      </w:r>
      <w:r>
        <w:rPr>
          <w:rStyle w:val="style85"/>
          <w:color w:val="auto"/>
          <w:sz w:val="26"/>
          <w:szCs w:val="26"/>
          <w:u w:val="none"/>
        </w:rPr>
        <w:t>pyrimidine dimers</w:t>
      </w:r>
      <w:r>
        <w:rPr/>
        <w:fldChar w:fldCharType="end"/>
      </w:r>
      <w:r>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r>
        <w:rPr>
          <w:shd w:val="clear" w:color="auto" w:fill="ffffff"/>
        </w:rPr>
        <w:t>Gleesonet</w:t>
      </w:r>
      <w:r>
        <w:rPr>
          <w:shd w:val="clear" w:color="auto" w:fill="ffffff"/>
        </w:rPr>
        <w:t xml:space="preserve"> al., 2011</w:t>
      </w:r>
      <w:r>
        <w:rPr>
          <w:sz w:val="26"/>
          <w:szCs w:val="26"/>
        </w:rPr>
        <w:t>).</w:t>
      </w:r>
    </w:p>
    <w:p>
      <w:pPr>
        <w:pStyle w:val="style94"/>
        <w:shd w:val="clear" w:color="auto" w:fill="ffffff"/>
        <w:spacing w:before="166" w:beforeAutospacing="false" w:after="166" w:afterAutospacing="false" w:lineRule="auto" w:line="360"/>
        <w:ind w:firstLine="720"/>
        <w:jc w:val="both"/>
        <w:rPr>
          <w:sz w:val="26"/>
          <w:szCs w:val="26"/>
        </w:rPr>
      </w:pPr>
      <w:r>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Pr>
          <w:sz w:val="26"/>
          <w:szCs w:val="26"/>
          <w:vertAlign w:val="subscript"/>
        </w:rPr>
        <w:t>3</w:t>
      </w:r>
      <w:r>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w:t>
      </w:r>
      <w:r>
        <w:rPr>
          <w:sz w:val="26"/>
          <w:szCs w:val="26"/>
        </w:rPr>
        <w:t>osteomalacia</w:t>
      </w:r>
      <w:r>
        <w:rPr>
          <w:sz w:val="26"/>
          <w:szCs w:val="26"/>
        </w:rPr>
        <w:t xml:space="preserve"> in adults, osteopenia/osteoporosis, and factures in the elderly. The </w:t>
      </w:r>
      <w:r>
        <w:rPr>
          <w:sz w:val="26"/>
          <w:szCs w:val="26"/>
        </w:rPr>
        <w:t>Institute of Medicine recommends the following vitamin D allowances: 400 IU for 0 to 12 months, 600 IU for 1 to 70 years, and 800 IU for greater than 70 years (</w:t>
      </w:r>
      <w:r>
        <w:rPr>
          <w:sz w:val="26"/>
          <w:shd w:val="clear" w:color="auto" w:fill="ffffff"/>
        </w:rPr>
        <w:t>IOM, 2011</w:t>
      </w:r>
      <w:r>
        <w:rPr>
          <w:sz w:val="26"/>
          <w:szCs w:val="26"/>
        </w:rPr>
        <w:t>).</w:t>
      </w:r>
    </w:p>
    <w:p>
      <w:pPr>
        <w:pStyle w:val="style4105"/>
        <w:shd w:val="clear" w:color="auto" w:fill="ffffff"/>
        <w:spacing w:before="166" w:beforeAutospacing="false" w:after="166" w:afterAutospacing="false" w:lineRule="auto" w:line="360"/>
        <w:ind w:firstLine="720"/>
        <w:jc w:val="both"/>
        <w:rPr>
          <w:sz w:val="26"/>
          <w:szCs w:val="26"/>
        </w:rPr>
      </w:pPr>
      <w:r>
        <w:rPr>
          <w:sz w:val="26"/>
          <w:szCs w:val="26"/>
        </w:rPr>
        <w:t xml:space="preserve">Light therapy is an inexpensive treatment and can be beneficial in treating certain diseases. The use of UVR in the treatment of some patients with seasonal affective disorders has been successful. In fact, a meta-analysis of randomized trials found that 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w:t>
      </w:r>
      <w:r>
        <w:rPr>
          <w:sz w:val="26"/>
          <w:szCs w:val="26"/>
        </w:rPr>
        <w:t>fungoides</w:t>
      </w:r>
      <w:r>
        <w:rPr>
          <w:sz w:val="26"/>
          <w:szCs w:val="26"/>
        </w:rPr>
        <w:t xml:space="preserve"> (</w:t>
      </w:r>
      <w:r>
        <w:rPr>
          <w:sz w:val="26"/>
          <w:shd w:val="clear" w:color="auto" w:fill="ffffff"/>
        </w:rPr>
        <w:t>Querfeld</w:t>
      </w:r>
      <w:r>
        <w:rPr>
          <w:sz w:val="26"/>
          <w:shd w:val="clear" w:color="auto" w:fill="ffffff"/>
        </w:rPr>
        <w:t xml:space="preserve"> et al., 2005</w:t>
      </w:r>
      <w:r>
        <w:rPr>
          <w:sz w:val="26"/>
          <w:szCs w:val="26"/>
        </w:rPr>
        <w:t>).</w:t>
      </w:r>
    </w:p>
    <w:p>
      <w:pPr>
        <w:pStyle w:val="style4105"/>
        <w:shd w:val="clear" w:color="auto" w:fill="ffffff"/>
        <w:spacing w:before="166" w:beforeAutospacing="false" w:after="166" w:afterAutospacing="false" w:lineRule="auto" w:line="360"/>
        <w:ind w:firstLine="720"/>
        <w:jc w:val="both"/>
        <w:rPr>
          <w:sz w:val="26"/>
          <w:szCs w:val="26"/>
        </w:rPr>
      </w:pPr>
      <w:r>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Pr>
          <w:sz w:val="26"/>
          <w:shd w:val="clear" w:color="auto" w:fill="ffffff"/>
        </w:rPr>
        <w:t>Matsumura, 2004</w:t>
      </w:r>
      <w:r>
        <w:rPr>
          <w:sz w:val="26"/>
          <w:szCs w:val="26"/>
        </w:rPr>
        <w:t>).</w:t>
      </w:r>
    </w:p>
    <w:p>
      <w:pPr>
        <w:pStyle w:val="style94"/>
        <w:shd w:val="clear" w:color="auto" w:fill="ffffff"/>
        <w:spacing w:before="166" w:beforeAutospacing="false" w:after="166" w:afterAutospacing="false" w:lineRule="auto" w:line="360"/>
        <w:ind w:firstLine="720"/>
        <w:jc w:val="both"/>
        <w:rPr>
          <w:sz w:val="26"/>
          <w:szCs w:val="26"/>
        </w:rPr>
      </w:pPr>
      <w:r>
        <w:rPr>
          <w:sz w:val="26"/>
          <w:szCs w:val="26"/>
        </w:rPr>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Pr>
          <w:sz w:val="26"/>
          <w:shd w:val="clear" w:color="auto" w:fill="ffffff"/>
        </w:rPr>
        <w:t>Naylor et al., 1995</w:t>
      </w:r>
      <w:r>
        <w:rPr>
          <w:sz w:val="26"/>
          <w:szCs w:val="26"/>
        </w:rPr>
        <w:t>).</w:t>
      </w:r>
    </w:p>
    <w:p>
      <w:pPr>
        <w:pStyle w:val="style0"/>
        <w:shd w:val="clear" w:color="auto" w:fill="ffffff"/>
        <w:spacing w:after="0" w:lineRule="auto" w:line="360"/>
        <w:ind w:firstLine="720"/>
        <w:rPr>
          <w:rFonts w:ascii="Times New Roman" w:cs="Times New Roman" w:hAnsi="Times New Roman"/>
          <w:sz w:val="26"/>
          <w:szCs w:val="26"/>
          <w:shd w:val="clear" w:color="auto" w:fill="ffffff"/>
        </w:rPr>
      </w:pPr>
      <w:r>
        <w:rPr>
          <w:rFonts w:ascii="Times New Roman" w:cs="Times New Roman" w:hAnsi="Times New Roman"/>
          <w:sz w:val="26"/>
          <w:szCs w:val="26"/>
          <w:shd w:val="clear" w:color="auto" w:fill="ffffff"/>
        </w:rPr>
        <w:t>The dew point is that temperature below which the water vapor in a body of air cannot all remain vapor. When a body of air is cooled to its dew point or below, some 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r>
        <w:rPr/>
        <w:fldChar w:fldCharType="begin"/>
      </w:r>
      <w:r>
        <w:instrText xml:space="preserve"> HYPERLINK "https://www.encyclopedia.com/sports-and-everyday-life/food-and-drink/food-and-cooking/relative-humidity" </w:instrText>
      </w:r>
      <w:r>
        <w:rPr/>
        <w:fldChar w:fldCharType="separate"/>
      </w:r>
      <w:r>
        <w:rPr>
          <w:rStyle w:val="style85"/>
          <w:rFonts w:ascii="Times New Roman" w:cs="Times New Roman" w:hAnsi="Times New Roman"/>
          <w:color w:val="auto"/>
          <w:sz w:val="26"/>
          <w:szCs w:val="26"/>
          <w:u w:val="none"/>
          <w:shd w:val="clear" w:color="auto" w:fill="ffffff"/>
        </w:rPr>
        <w:t>relative humidity</w:t>
      </w:r>
      <w:r>
        <w:rPr/>
        <w:fldChar w:fldCharType="end"/>
      </w:r>
      <w:r>
        <w:rPr>
          <w:rFonts w:ascii="Times New Roman" w:cs="Times New Roman" w:hAnsi="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If the dew point of a body of air is below 32°F (0°C), its water vapor will precipitate not as liquid water but as ice. In this case, the dew point is termed the frost point.</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pPr>
        <w:pStyle w:val="style94"/>
        <w:shd w:val="clear" w:color="auto" w:fill="ffffff"/>
        <w:spacing w:before="240" w:beforeAutospacing="false" w:after="240" w:afterAutospacing="false" w:lineRule="auto" w:line="360"/>
        <w:ind w:firstLine="720"/>
        <w:jc w:val="both"/>
        <w:rPr>
          <w:sz w:val="26"/>
          <w:szCs w:val="26"/>
        </w:rPr>
      </w:pPr>
      <w:r>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pPr>
        <w:pStyle w:val="style4111"/>
        <w:spacing w:lineRule="auto" w:line="360"/>
        <w:ind w:firstLine="720"/>
        <w:jc w:val="both"/>
        <w:rPr>
          <w:sz w:val="26"/>
          <w:szCs w:val="26"/>
        </w:rPr>
      </w:pPr>
      <w:r>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One of the earliest climatological studies on dew-point temperatures was done by The study was based upon observations throughout the contiguous United States with approximately 200 stations using psychometric summaries available from 1949-1960.</w:t>
      </w:r>
    </w:p>
    <w:p>
      <w:pPr>
        <w:pStyle w:val="style0"/>
        <w:spacing w:before="100" w:beforeAutospacing="true" w:after="100" w:afterAutospacing="true"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 xml:space="preserve">Dew point temperature (DPT) plays an important role in the water cycle between the air and land surface, especially in arid/semi-arid areas, while dew has significant effects on the ecological system (Monteith, 1957). Research has shown </w:t>
      </w:r>
      <w:r>
        <w:rPr>
          <w:rFonts w:ascii="Times New Roman" w:cs="Times New Roman" w:hAnsi="Times New Roman"/>
          <w:sz w:val="26"/>
          <w:szCs w:val="26"/>
          <w:lang w:eastAsia="zh-CN"/>
        </w:rPr>
        <w:t>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w:t>
      </w:r>
      <w:r>
        <w:rPr>
          <w:rFonts w:ascii="Times New Roman" w:cs="Times New Roman" w:hAnsi="Times New Roman"/>
          <w:sz w:val="26"/>
          <w:szCs w:val="26"/>
          <w:lang w:eastAsia="zh-CN"/>
        </w:rPr>
        <w:t>Maleket</w:t>
      </w:r>
      <w:r>
        <w:rPr>
          <w:rFonts w:ascii="Times New Roman" w:cs="Times New Roman" w:hAnsi="Times New Roman"/>
          <w:sz w:val="26"/>
          <w:szCs w:val="26"/>
          <w:lang w:eastAsia="zh-CN"/>
        </w:rPr>
        <w:t xml:space="preserve"> al., 1999). </w:t>
      </w:r>
    </w:p>
    <w:p>
      <w:pPr>
        <w:pStyle w:val="style0"/>
        <w:spacing w:before="100" w:beforeAutospacing="true" w:after="100" w:afterAutospacing="true" w:lineRule="auto" w:line="360"/>
        <w:ind w:firstLine="720"/>
        <w:rPr>
          <w:rFonts w:ascii="Times New Roman" w:cs="Times New Roman" w:eastAsia="Times New Roman" w:hAnsi="Times New Roman"/>
          <w:sz w:val="26"/>
          <w:szCs w:val="26"/>
        </w:rPr>
      </w:pPr>
      <w:r>
        <w:rPr/>
        <w:fldChar w:fldCharType="begin"/>
      </w:r>
      <w:r>
        <w:instrText xml:space="preserve"> HYPERLINK "https://en.wikipedia.org/wiki/General_aviation" \o "General aviation" </w:instrText>
      </w:r>
      <w:r>
        <w:rPr/>
        <w:fldChar w:fldCharType="separate"/>
      </w:r>
      <w:r>
        <w:rPr>
          <w:rFonts w:ascii="Times New Roman" w:cs="Times New Roman" w:eastAsia="Times New Roman" w:hAnsi="Times New Roman"/>
          <w:sz w:val="26"/>
          <w:szCs w:val="26"/>
        </w:rPr>
        <w:t>General aviation</w:t>
      </w:r>
      <w:r>
        <w:rPr/>
        <w:fldChar w:fldCharType="end"/>
      </w:r>
      <w:r>
        <w:rPr>
          <w:rFonts w:ascii="Times New Roman" w:cs="Times New Roman" w:eastAsia="Times New Roman" w:hAnsi="Times New Roman"/>
          <w:sz w:val="26"/>
          <w:szCs w:val="26"/>
        </w:rPr>
        <w:t xml:space="preserve"> pilots use dew point data to calculate the likelihood of </w:t>
      </w:r>
      <w:r>
        <w:rPr/>
        <w:fldChar w:fldCharType="begin"/>
      </w:r>
      <w:r>
        <w:instrText xml:space="preserve"> HYPERLINK "https://en.wikipedia.org/wiki/Carburetor_icing" \o "Carburetor icing" </w:instrText>
      </w:r>
      <w:r>
        <w:rPr/>
        <w:fldChar w:fldCharType="separate"/>
      </w:r>
      <w:r>
        <w:rPr>
          <w:rFonts w:ascii="Times New Roman" w:cs="Times New Roman" w:eastAsia="Times New Roman" w:hAnsi="Times New Roman"/>
          <w:sz w:val="26"/>
          <w:szCs w:val="26"/>
        </w:rPr>
        <w:t>carburetor icing</w:t>
      </w:r>
      <w:r>
        <w:rPr/>
        <w:fldChar w:fldCharType="end"/>
      </w:r>
      <w:r>
        <w:rPr>
          <w:rFonts w:ascii="Times New Roman" w:cs="Times New Roman" w:eastAsia="Times New Roman" w:hAnsi="Times New Roman"/>
          <w:sz w:val="26"/>
          <w:szCs w:val="26"/>
        </w:rPr>
        <w:t xml:space="preserve"> and </w:t>
      </w:r>
      <w:r>
        <w:rPr/>
        <w:fldChar w:fldCharType="begin"/>
      </w:r>
      <w:r>
        <w:instrText xml:space="preserve"> HYPERLINK "https://en.wikipedia.org/wiki/Fog" \o "Fog" </w:instrText>
      </w:r>
      <w:r>
        <w:rPr/>
        <w:fldChar w:fldCharType="separate"/>
      </w:r>
      <w:r>
        <w:rPr>
          <w:rFonts w:ascii="Times New Roman" w:cs="Times New Roman" w:eastAsia="Times New Roman" w:hAnsi="Times New Roman"/>
          <w:sz w:val="26"/>
          <w:szCs w:val="26"/>
        </w:rPr>
        <w:t>fog</w:t>
      </w:r>
      <w:r>
        <w:rPr/>
        <w:fldChar w:fldCharType="end"/>
      </w:r>
      <w:r>
        <w:rPr>
          <w:rFonts w:ascii="Times New Roman" w:cs="Times New Roman" w:eastAsia="Times New Roman" w:hAnsi="Times New Roman"/>
          <w:sz w:val="26"/>
          <w:szCs w:val="26"/>
        </w:rPr>
        <w:t xml:space="preserve">, and to estimate the height of a </w:t>
      </w:r>
      <w:r>
        <w:rPr/>
        <w:fldChar w:fldCharType="begin"/>
      </w:r>
      <w:r>
        <w:instrText xml:space="preserve"> HYPERLINK "https://en.wikipedia.org/wiki/Cumuliform" \o "Cumuliform" </w:instrText>
      </w:r>
      <w:r>
        <w:rPr/>
        <w:fldChar w:fldCharType="separate"/>
      </w:r>
      <w:r>
        <w:rPr>
          <w:rFonts w:ascii="Times New Roman" w:cs="Times New Roman" w:eastAsia="Times New Roman" w:hAnsi="Times New Roman"/>
          <w:sz w:val="26"/>
          <w:szCs w:val="26"/>
        </w:rPr>
        <w:t>cumuli form</w:t>
      </w:r>
      <w:r>
        <w:rPr/>
        <w:fldChar w:fldCharType="end"/>
      </w:r>
      <w:r>
        <w:t xml:space="preserve"> </w:t>
      </w:r>
      <w:r>
        <w:rPr/>
        <w:fldChar w:fldCharType="begin"/>
      </w:r>
      <w:r>
        <w:instrText xml:space="preserve"> HYPERLINK "https://en.wikipedia.org/wiki/Cloud_base" \o "Cloud base" </w:instrText>
      </w:r>
      <w:r>
        <w:rPr/>
        <w:fldChar w:fldCharType="separate"/>
      </w:r>
      <w:r>
        <w:rPr>
          <w:rFonts w:ascii="Times New Roman" w:cs="Times New Roman" w:eastAsia="Times New Roman" w:hAnsi="Times New Roman"/>
          <w:sz w:val="26"/>
          <w:szCs w:val="26"/>
        </w:rPr>
        <w:t>cloud base</w:t>
      </w:r>
      <w:r>
        <w:rPr/>
        <w:fldChar w:fldCharType="end"/>
      </w:r>
      <w:r>
        <w:rPr>
          <w:rFonts w:ascii="Times New Roman" w:cs="Times New Roman" w:eastAsia="Times New Roman" w:hAnsi="Times New Roman"/>
          <w:sz w:val="26"/>
          <w:szCs w:val="26"/>
        </w:rPr>
        <w:t xml:space="preserve">. </w:t>
      </w:r>
    </w:p>
    <w:p>
      <w:pPr>
        <w:pStyle w:val="style0"/>
        <w:spacing w:lineRule="auto" w:line="360"/>
        <w:ind w:firstLine="720"/>
        <w:outlineLvl w:val="0"/>
        <w:rPr>
          <w:rFonts w:ascii="Times New Roman" w:cs="Times New Roman" w:hAnsi="Times New Roman"/>
          <w:sz w:val="26"/>
          <w:szCs w:val="26"/>
          <w:lang w:eastAsia="zh-CN"/>
        </w:rPr>
      </w:pPr>
      <w:r>
        <w:rPr>
          <w:rFonts w:ascii="Times New Roman" w:cs="Times New Roman" w:hAnsi="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pPr>
        <w:pStyle w:val="style4111"/>
        <w:spacing w:lineRule="auto" w:line="360"/>
        <w:ind w:firstLine="720"/>
        <w:jc w:val="both"/>
        <w:rPr>
          <w:sz w:val="26"/>
          <w:szCs w:val="26"/>
        </w:rPr>
      </w:pPr>
      <w:r>
        <w:rPr>
          <w:sz w:val="26"/>
          <w:szCs w:val="26"/>
        </w:rPr>
        <w:t xml:space="preserve">Dew point temperature is a good estimate of near-surface humidity and can affect the stomata closure in plants, where the productivity of the plants can be reduced by low humidity. Dew can be essential to plant survival, especially in arid regions that infrequently have rainfall (Agam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potential frosts </w:t>
      </w:r>
      <w:r>
        <w:rPr>
          <w:sz w:val="26"/>
          <w:szCs w:val="26"/>
        </w:rPr>
        <w:t xml:space="preserve">that may damage crops. During a summer heat wave in of 1995 in the Midwestern United States, over 1000 people died due to a combination of high air temperatures and high dew point temperature. </w:t>
      </w:r>
    </w:p>
    <w:p>
      <w:pPr>
        <w:pStyle w:val="style0"/>
        <w:spacing w:lineRule="auto" w:line="360"/>
        <w:ind w:firstLine="720"/>
        <w:outlineLvl w:val="0"/>
        <w:rPr>
          <w:rFonts w:ascii="Times New Roman" w:cs="Times New Roman" w:hAnsi="Times New Roman"/>
          <w:sz w:val="26"/>
          <w:szCs w:val="26"/>
          <w:lang w:eastAsia="zh-CN"/>
        </w:rPr>
      </w:pPr>
      <w:r>
        <w:rPr>
          <w:rFonts w:ascii="Times New Roman" w:cs="Times New Roman" w:hAnsi="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pPr>
        <w:pStyle w:val="style94"/>
        <w:shd w:val="clear" w:color="auto" w:fill="ffffff"/>
        <w:spacing w:before="120" w:beforeAutospacing="false" w:after="120" w:afterAutospacing="false" w:lineRule="auto" w:line="360"/>
        <w:ind w:firstLine="720"/>
        <w:jc w:val="both"/>
        <w:rPr>
          <w:sz w:val="26"/>
          <w:szCs w:val="26"/>
        </w:rPr>
      </w:pPr>
      <w:r>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pPr>
        <w:pStyle w:val="style94"/>
        <w:shd w:val="clear" w:color="auto" w:fill="ffffff"/>
        <w:spacing w:before="120" w:beforeAutospacing="false" w:after="120" w:afterAutospacing="false" w:lineRule="auto" w:line="360"/>
        <w:jc w:val="center"/>
        <w:rPr>
          <w:b/>
          <w:sz w:val="26"/>
          <w:szCs w:val="26"/>
        </w:rPr>
      </w:pPr>
    </w:p>
    <w:p>
      <w:pPr>
        <w:pStyle w:val="style0"/>
        <w:spacing w:lineRule="auto" w:line="276"/>
        <w:jc w:val="left"/>
        <w:rPr>
          <w:rFonts w:ascii="Times New Roman" w:cs="Times New Roman" w:eastAsia="Times New Roman" w:hAnsi="Times New Roman"/>
          <w:b/>
          <w:sz w:val="26"/>
          <w:szCs w:val="26"/>
        </w:rPr>
      </w:pPr>
      <w:r>
        <w:rPr>
          <w:b/>
          <w:sz w:val="26"/>
          <w:szCs w:val="26"/>
        </w:rPr>
        <w:br w:type="page"/>
      </w:r>
    </w:p>
    <w:p>
      <w:pPr>
        <w:pStyle w:val="style94"/>
        <w:shd w:val="clear" w:color="auto" w:fill="ffffff"/>
        <w:spacing w:before="120" w:beforeAutospacing="false" w:after="120" w:afterAutospacing="false" w:lineRule="auto" w:line="360"/>
        <w:jc w:val="center"/>
        <w:rPr>
          <w:b/>
          <w:sz w:val="26"/>
          <w:szCs w:val="26"/>
        </w:rPr>
      </w:pPr>
      <w:r>
        <w:rPr>
          <w:b/>
          <w:sz w:val="26"/>
          <w:szCs w:val="26"/>
        </w:rPr>
        <w:t>CHAPTER THREE:</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3.0</w:t>
      </w:r>
      <w:r>
        <w:rPr>
          <w:rFonts w:ascii="Times New Roman" w:cs="Times New Roman" w:hAnsi="Times New Roman"/>
          <w:b/>
          <w:sz w:val="26"/>
          <w:szCs w:val="26"/>
        </w:rPr>
        <w:tab/>
      </w:r>
      <w:r>
        <w:rPr>
          <w:rFonts w:ascii="Times New Roman" w:cs="Times New Roman" w:hAnsi="Times New Roman"/>
          <w:b/>
          <w:sz w:val="26"/>
          <w:szCs w:val="26"/>
        </w:rPr>
        <w:t>THEORETICAL BACKGROUND</w:t>
      </w:r>
    </w:p>
    <w:p>
      <w:pPr>
        <w:pStyle w:val="style0"/>
        <w:shd w:val="clear" w:color="auto" w:fill="ffffff"/>
        <w:spacing w:after="0" w:lineRule="auto" w:line="360"/>
        <w:rPr>
          <w:rFonts w:ascii="Times New Roman" w:cs="Times New Roman" w:hAnsi="Times New Roman"/>
          <w:sz w:val="26"/>
          <w:szCs w:val="26"/>
        </w:rPr>
      </w:pPr>
      <w:r>
        <w:rPr>
          <w:rFonts w:ascii="Times New Roman" w:cs="Times New Roman" w:hAnsi="Times New Roman"/>
          <w:b/>
          <w:sz w:val="26"/>
          <w:szCs w:val="26"/>
        </w:rPr>
        <w:t>3.1</w:t>
      </w:r>
      <w:r>
        <w:rPr>
          <w:rFonts w:ascii="Times New Roman" w:cs="Times New Roman" w:hAnsi="Times New Roman"/>
          <w:b/>
          <w:sz w:val="26"/>
          <w:szCs w:val="26"/>
        </w:rPr>
        <w:tab/>
      </w:r>
      <w:r>
        <w:rPr>
          <w:rFonts w:ascii="Times New Roman" w:cs="Times New Roman" w:hAnsi="Times New Roman"/>
          <w:b/>
          <w:bCs/>
          <w:sz w:val="26"/>
          <w:szCs w:val="26"/>
          <w:lang w:eastAsia="zh-CN"/>
        </w:rPr>
        <w:t>ULTRAVIOLET RADIATION</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Radiation is often categorized as either </w:t>
      </w:r>
      <w:r>
        <w:rPr/>
        <w:fldChar w:fldCharType="begin"/>
      </w:r>
      <w:r>
        <w:instrText xml:space="preserve"> HYPERLINK "https://en.wikipedia.org/wiki/Ionizing_radiation" \o "Ionizing radiation" </w:instrText>
      </w:r>
      <w:r>
        <w:rPr/>
        <w:fldChar w:fldCharType="separate"/>
      </w:r>
      <w:r>
        <w:rPr>
          <w:rStyle w:val="style85"/>
          <w:color w:val="auto"/>
          <w:sz w:val="26"/>
          <w:szCs w:val="26"/>
          <w:u w:val="none"/>
        </w:rPr>
        <w:t>ionizing</w:t>
      </w:r>
      <w:r>
        <w:rPr/>
        <w:fldChar w:fldCharType="end"/>
      </w:r>
      <w:r>
        <w:rPr>
          <w:sz w:val="26"/>
          <w:szCs w:val="26"/>
        </w:rPr>
        <w:t> or </w:t>
      </w:r>
      <w:r>
        <w:rPr/>
        <w:fldChar w:fldCharType="begin"/>
      </w:r>
      <w:r>
        <w:instrText xml:space="preserve"> HYPERLINK "https://en.wikipedia.org/wiki/Non-ionizing_radiation" \o "Non-ionizing radiation" </w:instrText>
      </w:r>
      <w:r>
        <w:rPr/>
        <w:fldChar w:fldCharType="separate"/>
      </w:r>
      <w:r>
        <w:rPr>
          <w:rStyle w:val="style85"/>
          <w:color w:val="auto"/>
          <w:sz w:val="26"/>
          <w:szCs w:val="26"/>
          <w:u w:val="none"/>
        </w:rPr>
        <w:t>non-ionizing</w:t>
      </w:r>
      <w:r>
        <w:rPr/>
        <w:fldChar w:fldCharType="end"/>
      </w:r>
      <w:r>
        <w:rPr>
          <w:sz w:val="26"/>
          <w:szCs w:val="26"/>
        </w:rPr>
        <w:t> depending on the energy of the radiated particles. Ionizing radiation carries more than 10 </w:t>
      </w:r>
      <w:r>
        <w:rPr/>
        <w:fldChar w:fldCharType="begin"/>
      </w:r>
      <w:r>
        <w:instrText xml:space="preserve"> HYPERLINK "https://en.wikipedia.org/wiki/Electron_volt" \o "Electron volt" </w:instrText>
      </w:r>
      <w:r>
        <w:rPr/>
        <w:fldChar w:fldCharType="separate"/>
      </w:r>
      <w:r>
        <w:rPr>
          <w:rStyle w:val="style85"/>
          <w:color w:val="auto"/>
          <w:sz w:val="26"/>
          <w:szCs w:val="26"/>
          <w:u w:val="none"/>
        </w:rPr>
        <w:t>eV</w:t>
      </w:r>
      <w:r>
        <w:rPr/>
        <w:fldChar w:fldCharType="end"/>
      </w:r>
      <w:r>
        <w:rPr>
          <w:sz w:val="26"/>
          <w:szCs w:val="26"/>
        </w:rPr>
        <w:t>, which is enough to </w:t>
      </w:r>
      <w:r>
        <w:rPr/>
        <w:fldChar w:fldCharType="begin"/>
      </w:r>
      <w:r>
        <w:instrText xml:space="preserve"> HYPERLINK "https://en.wikipedia.org/wiki/Ionize" \o "Ionize" </w:instrText>
      </w:r>
      <w:r>
        <w:rPr/>
        <w:fldChar w:fldCharType="separate"/>
      </w:r>
      <w:r>
        <w:rPr>
          <w:rStyle w:val="style85"/>
          <w:color w:val="auto"/>
          <w:sz w:val="26"/>
          <w:szCs w:val="26"/>
          <w:u w:val="none"/>
        </w:rPr>
        <w:t>ionize</w:t>
      </w:r>
      <w:r>
        <w:rPr/>
        <w:fldChar w:fldCharType="end"/>
      </w:r>
      <w:r>
        <w:rPr>
          <w:sz w:val="26"/>
          <w:szCs w:val="26"/>
        </w:rPr>
        <w:t> atoms and molecules and break </w:t>
      </w:r>
      <w:r>
        <w:rPr/>
        <w:fldChar w:fldCharType="begin"/>
      </w:r>
      <w:r>
        <w:instrText xml:space="preserve"> HYPERLINK "https://en.wikipedia.org/wiki/Chemical_bond" \o "Chemical bond" </w:instrText>
      </w:r>
      <w:r>
        <w:rPr/>
        <w:fldChar w:fldCharType="separate"/>
      </w:r>
      <w:r>
        <w:rPr>
          <w:rStyle w:val="style85"/>
          <w:color w:val="auto"/>
          <w:sz w:val="26"/>
          <w:szCs w:val="26"/>
          <w:u w:val="none"/>
        </w:rPr>
        <w:t>chemical bonds</w:t>
      </w:r>
      <w:r>
        <w:rPr/>
        <w:fldChar w:fldCharType="end"/>
      </w:r>
      <w:r>
        <w:rPr>
          <w:sz w:val="26"/>
          <w:szCs w:val="26"/>
        </w:rPr>
        <w:t>. This is an important distinction due to the large difference in harmfulness to living organisms. A common source of ionizing radiation is </w:t>
      </w:r>
      <w:r>
        <w:rPr/>
        <w:fldChar w:fldCharType="begin"/>
      </w:r>
      <w:r>
        <w:instrText xml:space="preserve"> HYPERLINK "https://en.wikipedia.org/wiki/Radioactive_decay" \o "Radioactive decay" </w:instrText>
      </w:r>
      <w:r>
        <w:rPr/>
        <w:fldChar w:fldCharType="separate"/>
      </w:r>
      <w:r>
        <w:rPr>
          <w:rStyle w:val="style85"/>
          <w:color w:val="auto"/>
          <w:sz w:val="26"/>
          <w:szCs w:val="26"/>
          <w:u w:val="none"/>
        </w:rPr>
        <w:t>radioactive materials</w:t>
      </w:r>
      <w:r>
        <w:rPr/>
        <w:fldChar w:fldCharType="end"/>
      </w:r>
      <w:r>
        <w:rPr>
          <w:sz w:val="26"/>
          <w:szCs w:val="26"/>
        </w:rPr>
        <w:t> that emit α, β, or </w:t>
      </w:r>
      <w:r>
        <w:rPr/>
        <w:fldChar w:fldCharType="begin"/>
      </w:r>
      <w:r>
        <w:instrText xml:space="preserve"> HYPERLINK "https://en.wikipedia.org/wiki/Gamma_radiation" \o "Gamma radiation" </w:instrText>
      </w:r>
      <w:r>
        <w:rPr/>
        <w:fldChar w:fldCharType="separate"/>
      </w:r>
      <w:r>
        <w:rPr>
          <w:rStyle w:val="style85"/>
          <w:color w:val="auto"/>
          <w:sz w:val="26"/>
          <w:szCs w:val="26"/>
          <w:u w:val="none"/>
        </w:rPr>
        <w:t>γ radiation</w:t>
      </w:r>
      <w:r>
        <w:rPr/>
        <w:fldChar w:fldCharType="end"/>
      </w:r>
      <w:r>
        <w:rPr>
          <w:sz w:val="26"/>
          <w:szCs w:val="26"/>
        </w:rPr>
        <w:t>, consisting of </w:t>
      </w:r>
      <w:r>
        <w:rPr/>
        <w:fldChar w:fldCharType="begin"/>
      </w:r>
      <w:r>
        <w:instrText xml:space="preserve"> HYPERLINK "https://en.wikipedia.org/wiki/Helium_nuclei" \o "Helium nuclei" </w:instrText>
      </w:r>
      <w:r>
        <w:rPr/>
        <w:fldChar w:fldCharType="separate"/>
      </w:r>
      <w:r>
        <w:rPr>
          <w:rStyle w:val="style85"/>
          <w:color w:val="auto"/>
          <w:sz w:val="26"/>
          <w:szCs w:val="26"/>
          <w:u w:val="none"/>
        </w:rPr>
        <w:t>helium nuclei</w:t>
      </w:r>
      <w:r>
        <w:rPr/>
        <w:fldChar w:fldCharType="end"/>
      </w:r>
      <w:r>
        <w:rPr>
          <w:sz w:val="26"/>
          <w:szCs w:val="26"/>
        </w:rPr>
        <w:t>, </w:t>
      </w:r>
      <w:r>
        <w:rPr/>
        <w:fldChar w:fldCharType="begin"/>
      </w:r>
      <w:r>
        <w:instrText xml:space="preserve"> HYPERLINK "https://en.wikipedia.org/wiki/Electron" \o "Electron" </w:instrText>
      </w:r>
      <w:r>
        <w:rPr/>
        <w:fldChar w:fldCharType="separate"/>
      </w:r>
      <w:r>
        <w:rPr>
          <w:rStyle w:val="style85"/>
          <w:color w:val="auto"/>
          <w:sz w:val="26"/>
          <w:szCs w:val="26"/>
          <w:u w:val="none"/>
        </w:rPr>
        <w:t>electrons</w:t>
      </w:r>
      <w:r>
        <w:rPr/>
        <w:fldChar w:fldCharType="end"/>
      </w:r>
      <w:r>
        <w:rPr>
          <w:sz w:val="26"/>
          <w:szCs w:val="26"/>
        </w:rPr>
        <w:t> or </w:t>
      </w:r>
      <w:r>
        <w:rPr/>
        <w:fldChar w:fldCharType="begin"/>
      </w:r>
      <w:r>
        <w:instrText xml:space="preserve"> HYPERLINK "https://en.wikipedia.org/wiki/Positron" \o "Positron" </w:instrText>
      </w:r>
      <w:r>
        <w:rPr/>
        <w:fldChar w:fldCharType="separate"/>
      </w:r>
      <w:r>
        <w:rPr>
          <w:rStyle w:val="style85"/>
          <w:color w:val="auto"/>
          <w:sz w:val="26"/>
          <w:szCs w:val="26"/>
          <w:u w:val="none"/>
        </w:rPr>
        <w:t>positrons</w:t>
      </w:r>
      <w:r>
        <w:rPr/>
        <w:fldChar w:fldCharType="end"/>
      </w:r>
      <w:r>
        <w:rPr>
          <w:sz w:val="26"/>
          <w:szCs w:val="26"/>
        </w:rPr>
        <w:t>, and </w:t>
      </w:r>
      <w:r>
        <w:rPr/>
        <w:fldChar w:fldCharType="begin"/>
      </w:r>
      <w:r>
        <w:instrText xml:space="preserve"> HYPERLINK "https://en.wikipedia.org/wiki/Photon" \o "Photon" </w:instrText>
      </w:r>
      <w:r>
        <w:rPr/>
        <w:fldChar w:fldCharType="separate"/>
      </w:r>
      <w:r>
        <w:rPr>
          <w:rStyle w:val="style85"/>
          <w:color w:val="auto"/>
          <w:sz w:val="26"/>
          <w:szCs w:val="26"/>
          <w:u w:val="none"/>
        </w:rPr>
        <w:t>photons</w:t>
      </w:r>
      <w:r>
        <w:rPr/>
        <w:fldChar w:fldCharType="end"/>
      </w:r>
      <w:r>
        <w:rPr>
          <w:sz w:val="26"/>
          <w:szCs w:val="26"/>
        </w:rPr>
        <w:t>, respectively (</w:t>
      </w:r>
      <w:r>
        <w:rPr>
          <w:sz w:val="26"/>
          <w:shd w:val="clear" w:color="auto" w:fill="ffffff"/>
        </w:rPr>
        <w:t>Jemal et al., 2010)</w:t>
      </w:r>
      <w:r>
        <w:rPr>
          <w:sz w:val="26"/>
          <w:szCs w:val="26"/>
        </w:rPr>
        <w:t xml:space="preserve">. </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Other sources include </w:t>
      </w:r>
      <w:r>
        <w:rPr/>
        <w:fldChar w:fldCharType="begin"/>
      </w:r>
      <w:r>
        <w:instrText xml:space="preserve"> HYPERLINK "https://en.wikipedia.org/wiki/X-ray" \o "X-ray" </w:instrText>
      </w:r>
      <w:r>
        <w:rPr/>
        <w:fldChar w:fldCharType="separate"/>
      </w:r>
      <w:r>
        <w:rPr>
          <w:rStyle w:val="style85"/>
          <w:color w:val="auto"/>
          <w:sz w:val="26"/>
          <w:szCs w:val="26"/>
          <w:u w:val="none"/>
        </w:rPr>
        <w:t>X-rays</w:t>
      </w:r>
      <w:r>
        <w:rPr/>
        <w:fldChar w:fldCharType="end"/>
      </w:r>
      <w:r>
        <w:rPr>
          <w:sz w:val="26"/>
          <w:szCs w:val="26"/>
        </w:rPr>
        <w:t> from medical </w:t>
      </w:r>
      <w:r>
        <w:rPr/>
        <w:fldChar w:fldCharType="begin"/>
      </w:r>
      <w:r>
        <w:instrText xml:space="preserve"> HYPERLINK "https://en.wikipedia.org/wiki/Radiography" \o "Radiography" </w:instrText>
      </w:r>
      <w:r>
        <w:rPr/>
        <w:fldChar w:fldCharType="separate"/>
      </w:r>
      <w:r>
        <w:rPr>
          <w:rStyle w:val="style85"/>
          <w:color w:val="auto"/>
          <w:sz w:val="26"/>
          <w:szCs w:val="26"/>
          <w:u w:val="none"/>
        </w:rPr>
        <w:t>radiography</w:t>
      </w:r>
      <w:r>
        <w:rPr/>
        <w:fldChar w:fldCharType="end"/>
      </w:r>
      <w:r>
        <w:rPr>
          <w:sz w:val="26"/>
          <w:szCs w:val="26"/>
        </w:rPr>
        <w:t> examinations and </w:t>
      </w:r>
      <w:r>
        <w:rPr/>
        <w:fldChar w:fldCharType="begin"/>
      </w:r>
      <w:r>
        <w:instrText xml:space="preserve"> HYPERLINK "https://en.wikipedia.org/wiki/Muon" \o "Muon" </w:instrText>
      </w:r>
      <w:r>
        <w:rPr/>
        <w:fldChar w:fldCharType="separate"/>
      </w:r>
      <w:r>
        <w:rPr>
          <w:rStyle w:val="style85"/>
          <w:color w:val="auto"/>
          <w:sz w:val="26"/>
          <w:szCs w:val="26"/>
          <w:u w:val="none"/>
        </w:rPr>
        <w:t>muons</w:t>
      </w:r>
      <w:r>
        <w:rPr/>
        <w:fldChar w:fldCharType="end"/>
      </w:r>
      <w:r>
        <w:rPr>
          <w:sz w:val="26"/>
          <w:szCs w:val="26"/>
        </w:rPr>
        <w:t>, </w:t>
      </w:r>
      <w:r>
        <w:rPr/>
        <w:fldChar w:fldCharType="begin"/>
      </w:r>
      <w:r>
        <w:instrText xml:space="preserve"> HYPERLINK "https://en.wikipedia.org/wiki/Meson" \o "Meson" </w:instrText>
      </w:r>
      <w:r>
        <w:rPr/>
        <w:fldChar w:fldCharType="separate"/>
      </w:r>
      <w:r>
        <w:rPr>
          <w:rStyle w:val="style85"/>
          <w:color w:val="auto"/>
          <w:sz w:val="26"/>
          <w:szCs w:val="26"/>
          <w:u w:val="none"/>
        </w:rPr>
        <w:t>mesons</w:t>
      </w:r>
      <w:r>
        <w:rPr/>
        <w:fldChar w:fldCharType="end"/>
      </w:r>
      <w:r>
        <w:rPr>
          <w:sz w:val="26"/>
          <w:szCs w:val="26"/>
        </w:rPr>
        <w:t>, positrons, </w:t>
      </w:r>
      <w:r>
        <w:rPr/>
        <w:fldChar w:fldCharType="begin"/>
      </w:r>
      <w:r>
        <w:instrText xml:space="preserve"> HYPERLINK "https://en.wikipedia.org/wiki/Neutron" \o "Neutron" </w:instrText>
      </w:r>
      <w:r>
        <w:rPr/>
        <w:fldChar w:fldCharType="separate"/>
      </w:r>
      <w:r>
        <w:rPr>
          <w:rStyle w:val="style85"/>
          <w:color w:val="auto"/>
          <w:sz w:val="26"/>
          <w:szCs w:val="26"/>
          <w:u w:val="none"/>
        </w:rPr>
        <w:t>neutrons</w:t>
      </w:r>
      <w:r>
        <w:rPr/>
        <w:fldChar w:fldCharType="end"/>
      </w:r>
      <w:r>
        <w:rPr>
          <w:sz w:val="26"/>
          <w:szCs w:val="26"/>
        </w:rPr>
        <w:t> and other particles that constitute the secondary </w:t>
      </w:r>
      <w:r>
        <w:rPr/>
        <w:fldChar w:fldCharType="begin"/>
      </w:r>
      <w:r>
        <w:instrText xml:space="preserve"> HYPERLINK "https://en.wikipedia.org/wiki/Cosmic_ray" \o "Cosmic ray" </w:instrText>
      </w:r>
      <w:r>
        <w:rPr/>
        <w:fldChar w:fldCharType="separate"/>
      </w:r>
      <w:r>
        <w:rPr>
          <w:rStyle w:val="style85"/>
          <w:color w:val="auto"/>
          <w:sz w:val="26"/>
          <w:szCs w:val="26"/>
          <w:u w:val="none"/>
        </w:rPr>
        <w:t>cosmic rays</w:t>
      </w:r>
      <w:r>
        <w:rPr/>
        <w:fldChar w:fldCharType="end"/>
      </w:r>
      <w:r>
        <w:rPr>
          <w:sz w:val="26"/>
          <w:szCs w:val="26"/>
        </w:rPr>
        <w:t> that are produced after primary cosmic rays interact with </w:t>
      </w:r>
      <w:r>
        <w:rPr/>
        <w:fldChar w:fldCharType="begin"/>
      </w:r>
      <w:r>
        <w:instrText xml:space="preserve"> HYPERLINK "https://en.wikipedia.org/wiki/Earth%27s_atmosphere" \o "Earth's atmosphere" </w:instrText>
      </w:r>
      <w:r>
        <w:rPr/>
        <w:fldChar w:fldCharType="separate"/>
      </w:r>
      <w:r>
        <w:rPr>
          <w:rStyle w:val="style85"/>
          <w:color w:val="auto"/>
          <w:sz w:val="26"/>
          <w:szCs w:val="26"/>
          <w:u w:val="none"/>
        </w:rPr>
        <w:t>Earth's atmosphere</w:t>
      </w:r>
      <w:r>
        <w:rPr/>
        <w:fldChar w:fldCharType="end"/>
      </w:r>
      <w:r>
        <w:rPr>
          <w:sz w:val="26"/>
          <w:szCs w:val="26"/>
        </w:rPr>
        <w:t xml:space="preserve"> (</w:t>
      </w:r>
      <w:r>
        <w:rPr>
          <w:sz w:val="26"/>
          <w:shd w:val="clear" w:color="auto" w:fill="ffffff"/>
        </w:rPr>
        <w:t xml:space="preserve">Armstrong and </w:t>
      </w:r>
      <w:r>
        <w:rPr>
          <w:sz w:val="26"/>
          <w:shd w:val="clear" w:color="auto" w:fill="ffffff"/>
        </w:rPr>
        <w:t>Kricker</w:t>
      </w:r>
      <w:r>
        <w:rPr>
          <w:sz w:val="26"/>
          <w:shd w:val="clear" w:color="auto" w:fill="ffffff"/>
        </w:rPr>
        <w:t>, 2001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The word "radiation" arises from the phenomenon of waves radiating (i.e., traveling outward in all directions) from a source. This aspect leads to a system of </w:t>
      </w:r>
      <w:r>
        <w:rPr/>
        <w:fldChar w:fldCharType="begin"/>
      </w:r>
      <w:r>
        <w:instrText xml:space="preserve"> HYPERLINK "https://en.wikipedia.org/wiki/Radiometry" \o "Radiometry" </w:instrText>
      </w:r>
      <w:r>
        <w:rPr/>
        <w:fldChar w:fldCharType="separate"/>
      </w:r>
      <w:r>
        <w:rPr>
          <w:rStyle w:val="style85"/>
          <w:color w:val="auto"/>
          <w:sz w:val="26"/>
          <w:szCs w:val="26"/>
          <w:u w:val="none"/>
        </w:rPr>
        <w:t>measurements and physical units</w:t>
      </w:r>
      <w:r>
        <w:rPr/>
        <w:fldChar w:fldCharType="end"/>
      </w:r>
      <w:r>
        <w:rPr>
          <w:sz w:val="26"/>
          <w:szCs w:val="26"/>
        </w:rPr>
        <w:t> that are applicable to all types of radiation. Because such radiation expands as it passes through space, and as its energy is conserved (in vacuum), the intensity of all types of radiation from a </w:t>
      </w:r>
      <w:r>
        <w:rPr/>
        <w:fldChar w:fldCharType="begin"/>
      </w:r>
      <w:r>
        <w:instrText xml:space="preserve"> HYPERLINK "https://en.wikipedia.org/wiki/Point_source" \o "Point source" </w:instrText>
      </w:r>
      <w:r>
        <w:rPr/>
        <w:fldChar w:fldCharType="separate"/>
      </w:r>
      <w:r>
        <w:rPr>
          <w:rStyle w:val="style85"/>
          <w:color w:val="auto"/>
          <w:sz w:val="26"/>
          <w:szCs w:val="26"/>
          <w:u w:val="none"/>
        </w:rPr>
        <w:t>point source</w:t>
      </w:r>
      <w:r>
        <w:rPr/>
        <w:fldChar w:fldCharType="end"/>
      </w:r>
      <w:r>
        <w:rPr>
          <w:sz w:val="26"/>
          <w:szCs w:val="26"/>
        </w:rPr>
        <w:t> follows an </w:t>
      </w:r>
      <w:r>
        <w:rPr/>
        <w:fldChar w:fldCharType="begin"/>
      </w:r>
      <w:r>
        <w:instrText xml:space="preserve"> HYPERLINK "https://en.wikipedia.org/wiki/Inverse-square_law" \o "Inverse-square law" </w:instrText>
      </w:r>
      <w:r>
        <w:rPr/>
        <w:fldChar w:fldCharType="separate"/>
      </w:r>
      <w:r>
        <w:rPr>
          <w:rStyle w:val="style85"/>
          <w:color w:val="auto"/>
          <w:sz w:val="26"/>
          <w:szCs w:val="26"/>
          <w:u w:val="none"/>
        </w:rPr>
        <w:t>inverse-square law</w:t>
      </w:r>
      <w:r>
        <w:rPr/>
        <w:fldChar w:fldCharType="end"/>
      </w:r>
      <w:r>
        <w:rPr>
          <w:sz w:val="26"/>
          <w:szCs w:val="26"/>
        </w:rPr>
        <w:t> in relation to the distance from its source. Like any ideal law, the inverse-square law approximates a measured radiation intensity to the extent that the source approximates a geometric point (</w:t>
      </w:r>
      <w:r>
        <w:rPr>
          <w:sz w:val="26"/>
          <w:shd w:val="clear" w:color="auto" w:fill="ffffff"/>
        </w:rPr>
        <w:t xml:space="preserve">Armstrong and </w:t>
      </w:r>
      <w:r>
        <w:rPr>
          <w:sz w:val="26"/>
          <w:shd w:val="clear" w:color="auto" w:fill="ffffff"/>
        </w:rPr>
        <w:t>Kricker</w:t>
      </w:r>
      <w:r>
        <w:rPr>
          <w:sz w:val="26"/>
          <w:shd w:val="clear" w:color="auto" w:fill="ffffff"/>
        </w:rPr>
        <w:t>, 2001</w:t>
      </w:r>
      <w:r>
        <w:rPr>
          <w:sz w:val="26"/>
          <w:szCs w:val="26"/>
        </w:rPr>
        <w:t>).</w:t>
      </w:r>
    </w:p>
    <w:p>
      <w:pPr>
        <w:pStyle w:val="style94"/>
        <w:shd w:val="clear" w:color="auto" w:fill="ffffff"/>
        <w:spacing w:before="120" w:beforeAutospacing="false" w:after="120" w:afterAutospacing="false" w:lineRule="auto" w:line="360"/>
        <w:ind w:firstLine="720"/>
        <w:jc w:val="both"/>
        <w:rPr>
          <w:sz w:val="26"/>
          <w:szCs w:val="26"/>
        </w:rPr>
      </w:pPr>
      <w:r>
        <w:rPr>
          <w:sz w:val="26"/>
          <w:szCs w:val="26"/>
        </w:rPr>
        <w:t>Gamma rays, X-rays and the higher energy range of ultraviolet light constitute the ionizing part of the </w:t>
      </w:r>
      <w:r>
        <w:rPr/>
        <w:fldChar w:fldCharType="begin"/>
      </w:r>
      <w:r>
        <w:instrText xml:space="preserve"> HYPERLINK "https://en.wikipedia.org/wiki/Electromagnetic_spectrum" \o "Electromagnetic spectrum" </w:instrText>
      </w:r>
      <w:r>
        <w:rPr/>
        <w:fldChar w:fldCharType="separate"/>
      </w:r>
      <w:r>
        <w:rPr>
          <w:rStyle w:val="style85"/>
          <w:color w:val="auto"/>
          <w:sz w:val="26"/>
          <w:szCs w:val="26"/>
          <w:u w:val="none"/>
        </w:rPr>
        <w:t>electromagnetic spectrum</w:t>
      </w:r>
      <w:r>
        <w:rPr/>
        <w:fldChar w:fldCharType="end"/>
      </w:r>
      <w:r>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r>
        <w:rPr/>
        <w:fldChar w:fldCharType="begin"/>
      </w:r>
      <w:r>
        <w:instrText xml:space="preserve"> HYPERLINK "https://en.wikipedia.org/wiki/Sunburn" \o "Sunburn" </w:instrText>
      </w:r>
      <w:r>
        <w:rPr/>
        <w:fldChar w:fldCharType="separate"/>
      </w:r>
      <w:r>
        <w:rPr>
          <w:rStyle w:val="style85"/>
          <w:color w:val="auto"/>
          <w:sz w:val="26"/>
          <w:szCs w:val="26"/>
          <w:u w:val="none"/>
        </w:rPr>
        <w:t>sunburn</w:t>
      </w:r>
      <w:r>
        <w:rPr/>
        <w:fldChar w:fldCharType="end"/>
      </w:r>
      <w:r>
        <w:rPr>
          <w:sz w:val="26"/>
          <w:szCs w:val="26"/>
        </w:rPr>
        <w:t> caused by long-</w:t>
      </w:r>
      <w:r>
        <w:rPr/>
        <w:fldChar w:fldCharType="begin"/>
      </w:r>
      <w:r>
        <w:instrText xml:space="preserve"> HYPERLINK "https://en.wikipedia.org/wiki/Wavelength" \o "Wavelength" </w:instrText>
      </w:r>
      <w:r>
        <w:rPr/>
        <w:fldChar w:fldCharType="separate"/>
      </w:r>
      <w:r>
        <w:rPr>
          <w:rStyle w:val="style85"/>
          <w:color w:val="auto"/>
          <w:sz w:val="26"/>
          <w:szCs w:val="26"/>
          <w:u w:val="none"/>
        </w:rPr>
        <w:t>wavelength</w:t>
      </w:r>
      <w:r>
        <w:rPr/>
        <w:fldChar w:fldCharType="end"/>
      </w:r>
      <w:r>
        <w:rPr>
          <w:sz w:val="26"/>
          <w:szCs w:val="26"/>
        </w:rPr>
        <w:t> solar ultraviolet. The waves of longer wavelength than UV in visible light, infrared and microwave frequencies cannot break bonds but can cause vibrations in the bonds which are sensed as </w:t>
      </w:r>
      <w:r>
        <w:rPr/>
        <w:fldChar w:fldCharType="begin"/>
      </w:r>
      <w:r>
        <w:instrText xml:space="preserve"> HYPERLINK "https://en.wikipedia.org/wiki/Heat" \o "Heat" </w:instrText>
      </w:r>
      <w:r>
        <w:rPr/>
        <w:fldChar w:fldCharType="separate"/>
      </w:r>
      <w:r>
        <w:rPr>
          <w:rStyle w:val="style85"/>
          <w:color w:val="auto"/>
          <w:sz w:val="26"/>
          <w:szCs w:val="26"/>
          <w:u w:val="none"/>
        </w:rPr>
        <w:t>heat</w:t>
      </w:r>
      <w:r>
        <w:rPr/>
        <w:fldChar w:fldCharType="end"/>
      </w:r>
      <w:r>
        <w:rPr>
          <w:sz w:val="26"/>
          <w:szCs w:val="26"/>
        </w:rPr>
        <w:t>. Radio wavelengths and below generally are not regarded as harmful to biological systems. These are not sharp delineations of the energies; there is some overlap in the effects of specific </w:t>
      </w:r>
      <w:r>
        <w:rPr/>
        <w:fldChar w:fldCharType="begin"/>
      </w:r>
      <w:r>
        <w:instrText xml:space="preserve"> HYPERLINK "https://en.wikipedia.org/wiki/Frequency" \o "Frequency" </w:instrText>
      </w:r>
      <w:r>
        <w:rPr/>
        <w:fldChar w:fldCharType="separate"/>
      </w:r>
      <w:r>
        <w:rPr>
          <w:rStyle w:val="style85"/>
          <w:color w:val="auto"/>
          <w:sz w:val="26"/>
          <w:szCs w:val="26"/>
          <w:u w:val="none"/>
        </w:rPr>
        <w:t>frequencies</w:t>
      </w:r>
      <w:r>
        <w:rPr/>
        <w:fldChar w:fldCharType="end"/>
      </w:r>
      <w:r>
        <w:rPr>
          <w:sz w:val="26"/>
          <w:szCs w:val="26"/>
        </w:rPr>
        <w:t xml:space="preserve"> (</w:t>
      </w:r>
      <w:r>
        <w:rPr>
          <w:sz w:val="26"/>
          <w:shd w:val="clear" w:color="auto" w:fill="ffffff"/>
        </w:rPr>
        <w:t>Geller et al., 2002</w:t>
      </w:r>
      <w:r>
        <w:rPr>
          <w:sz w:val="26"/>
          <w:szCs w:val="26"/>
        </w:rPr>
        <w:t xml:space="preserve">). </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Sources of ultraviolet radiation</w:t>
      </w:r>
    </w:p>
    <w:p>
      <w:pPr>
        <w:pStyle w:val="style94"/>
        <w:spacing w:before="0" w:beforeAutospacing="false" w:after="173" w:afterAutospacing="false" w:lineRule="auto" w:line="360"/>
        <w:ind w:firstLine="720"/>
        <w:jc w:val="both"/>
        <w:rPr>
          <w:sz w:val="26"/>
          <w:szCs w:val="26"/>
        </w:rPr>
      </w:pPr>
      <w:r>
        <w:rPr>
          <w:sz w:val="26"/>
          <w:szCs w:val="26"/>
        </w:rPr>
        <w:t xml:space="preserve">Sunlight is the greatest source of UV radiation. Man-made ultraviolet sources include several types of UV lamps, arc welding, and mercury </w:t>
      </w:r>
      <w:r>
        <w:rPr>
          <w:sz w:val="26"/>
          <w:szCs w:val="26"/>
        </w:rPr>
        <w:t>vapour</w:t>
      </w:r>
      <w:r>
        <w:rPr>
          <w:sz w:val="26"/>
          <w:szCs w:val="26"/>
        </w:rPr>
        <w:t xml:space="preserve"> lamps.</w:t>
      </w:r>
    </w:p>
    <w:p>
      <w:pPr>
        <w:pStyle w:val="style94"/>
        <w:spacing w:before="0" w:beforeAutospacing="false" w:after="173" w:afterAutospacing="false" w:lineRule="auto" w:line="360"/>
        <w:ind w:firstLine="720"/>
        <w:jc w:val="both"/>
        <w:rPr>
          <w:sz w:val="26"/>
          <w:szCs w:val="26"/>
        </w:rPr>
      </w:pPr>
      <w:r>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Pr>
          <w:sz w:val="26"/>
          <w:shd w:val="clear" w:color="auto" w:fill="ffffff"/>
        </w:rPr>
        <w:t>Geller et al., 2002)</w:t>
      </w:r>
      <w:r>
        <w:rPr>
          <w:sz w:val="26"/>
          <w:szCs w:val="26"/>
        </w:rPr>
        <w:t>.</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Health effects of exposure to UV radiation</w:t>
      </w:r>
    </w:p>
    <w:p>
      <w:pPr>
        <w:pStyle w:val="style94"/>
        <w:spacing w:before="0" w:beforeAutospacing="false" w:after="173" w:afterAutospacing="false" w:lineRule="auto" w:line="360"/>
        <w:ind w:firstLine="720"/>
        <w:jc w:val="both"/>
        <w:rPr>
          <w:sz w:val="26"/>
          <w:szCs w:val="26"/>
        </w:rPr>
      </w:pPr>
      <w:r>
        <w:rPr>
          <w:sz w:val="26"/>
          <w:szCs w:val="26"/>
        </w:rPr>
        <w:t>Some UV exposure is essential for good health. It stimulates vitamin D production in the body. In medical practice, one example is UV lamps can be used for treating psoriasis (a condition causing itchy, scaly red patches on the skin).</w:t>
      </w:r>
    </w:p>
    <w:p>
      <w:pPr>
        <w:pStyle w:val="style94"/>
        <w:spacing w:before="0" w:beforeAutospacing="false" w:after="173" w:afterAutospacing="false" w:lineRule="auto" w:line="360"/>
        <w:ind w:firstLine="720"/>
        <w:jc w:val="both"/>
        <w:rPr>
          <w:sz w:val="26"/>
          <w:szCs w:val="26"/>
        </w:rPr>
      </w:pPr>
      <w:r>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Pr>
          <w:sz w:val="26"/>
          <w:shd w:val="clear" w:color="auto" w:fill="ffffff"/>
        </w:rPr>
        <w:t>Geller et al., 2002)</w:t>
      </w:r>
      <w:r>
        <w:rPr>
          <w:sz w:val="26"/>
          <w:szCs w:val="26"/>
        </w:rPr>
        <w:t>.</w:t>
      </w:r>
    </w:p>
    <w:p>
      <w:pPr>
        <w:pStyle w:val="style3"/>
        <w:spacing w:before="0" w:beforeAutospacing="false" w:after="173" w:afterAutospacing="false" w:lineRule="auto" w:line="360"/>
        <w:jc w:val="both"/>
        <w:rPr>
          <w:sz w:val="26"/>
          <w:szCs w:val="26"/>
        </w:rPr>
      </w:pPr>
      <w:r>
        <w:rPr>
          <w:sz w:val="26"/>
          <w:szCs w:val="26"/>
        </w:rPr>
        <w:t>Effect on the skin</w:t>
      </w:r>
    </w:p>
    <w:p>
      <w:pPr>
        <w:pStyle w:val="style94"/>
        <w:spacing w:before="0" w:beforeAutospacing="false" w:after="173" w:afterAutospacing="false" w:lineRule="auto" w:line="360"/>
        <w:ind w:firstLine="720"/>
        <w:jc w:val="both"/>
        <w:rPr>
          <w:sz w:val="26"/>
          <w:szCs w:val="26"/>
        </w:rPr>
      </w:pPr>
      <w:r>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Pr>
          <w:sz w:val="26"/>
          <w:shd w:val="clear" w:color="auto" w:fill="ffffff"/>
        </w:rPr>
        <w:t>Geller et al., 2002)</w:t>
      </w:r>
      <w:r>
        <w:rPr>
          <w:sz w:val="26"/>
          <w:szCs w:val="26"/>
        </w:rPr>
        <w:t>.</w:t>
      </w:r>
    </w:p>
    <w:p>
      <w:pPr>
        <w:pStyle w:val="style94"/>
        <w:spacing w:before="0" w:beforeAutospacing="false" w:after="173" w:afterAutospacing="false" w:lineRule="auto" w:line="360"/>
        <w:ind w:firstLine="720"/>
        <w:jc w:val="both"/>
        <w:rPr>
          <w:sz w:val="26"/>
          <w:szCs w:val="26"/>
        </w:rPr>
      </w:pPr>
      <w:r>
        <w:rPr>
          <w:sz w:val="26"/>
          <w:szCs w:val="26"/>
        </w:rPr>
        <w:t>The medium wave UV (UV-B) causes skin burns, erythema (reddening of the skin) and darkening of the skin. Prolonged exposures increase the risk of skin cancer (</w:t>
      </w:r>
      <w:r>
        <w:rPr>
          <w:sz w:val="26"/>
          <w:shd w:val="clear" w:color="auto" w:fill="ffffff"/>
        </w:rPr>
        <w:t>Geller et al., 2002)</w:t>
      </w:r>
      <w:r>
        <w:rPr>
          <w:sz w:val="26"/>
          <w:szCs w:val="26"/>
        </w:rPr>
        <w:t>.</w:t>
      </w:r>
    </w:p>
    <w:p>
      <w:pPr>
        <w:pStyle w:val="style3"/>
        <w:shd w:val="clear" w:color="auto" w:fill="ffffff"/>
        <w:spacing w:before="0" w:beforeAutospacing="false" w:after="173" w:afterAutospacing="false" w:lineRule="auto" w:line="360"/>
        <w:jc w:val="both"/>
        <w:rPr>
          <w:sz w:val="26"/>
          <w:szCs w:val="26"/>
        </w:rPr>
      </w:pPr>
      <w:r>
        <w:rPr>
          <w:sz w:val="26"/>
          <w:szCs w:val="26"/>
        </w:rPr>
        <w:t>Effect on the eyes</w:t>
      </w:r>
    </w:p>
    <w:p>
      <w:pPr>
        <w:pStyle w:val="style94"/>
        <w:shd w:val="clear" w:color="auto" w:fill="ffffff"/>
        <w:spacing w:before="0" w:beforeAutospacing="false" w:after="173" w:afterAutospacing="false" w:lineRule="auto" w:line="360"/>
        <w:ind w:firstLine="720"/>
        <w:jc w:val="both"/>
        <w:rPr>
          <w:sz w:val="26"/>
          <w:szCs w:val="26"/>
        </w:rPr>
      </w:pPr>
      <w:r>
        <w:rPr>
          <w:sz w:val="26"/>
          <w:szCs w:val="26"/>
        </w:rPr>
        <w:t>The eyes are particularly sensitive to UV radiation. Even a short exposure of a few seconds can result in a painful, but temporary condition known as photokeratitis and conjunctivitis. Photokeratitis is a painful condition caused by the inflammation of the cornea of the eye. The eye waters and vision is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Pr>
          <w:sz w:val="26"/>
          <w:shd w:val="clear" w:color="auto" w:fill="ffffff"/>
        </w:rPr>
        <w:t>Jemal et al., 2010)</w:t>
      </w:r>
      <w:r>
        <w:rPr>
          <w:sz w:val="26"/>
          <w:szCs w:val="26"/>
        </w:rPr>
        <w:t>.</w:t>
      </w:r>
    </w:p>
    <w:p>
      <w:pPr>
        <w:pStyle w:val="style2"/>
        <w:spacing w:before="0" w:after="173" w:lineRule="auto" w:line="360"/>
        <w:textAlignment w:val="center"/>
        <w:rPr>
          <w:rFonts w:ascii="Times New Roman" w:cs="Times New Roman" w:hAnsi="Times New Roman"/>
          <w:color w:val="auto"/>
        </w:rPr>
      </w:pPr>
      <w:r>
        <w:rPr>
          <w:rFonts w:ascii="Times New Roman" w:cs="Times New Roman" w:hAnsi="Times New Roman"/>
          <w:color w:val="auto"/>
        </w:rPr>
        <w:t>How do you protect yourself from UV radiation</w:t>
      </w:r>
    </w:p>
    <w:p>
      <w:pPr>
        <w:pStyle w:val="style94"/>
        <w:spacing w:before="0" w:beforeAutospacing="false" w:after="173" w:afterAutospacing="false" w:lineRule="auto" w:line="360"/>
        <w:ind w:firstLine="720"/>
        <w:jc w:val="both"/>
        <w:rPr>
          <w:sz w:val="26"/>
          <w:szCs w:val="26"/>
        </w:rPr>
      </w:pPr>
      <w:r>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Pr>
          <w:sz w:val="26"/>
          <w:shd w:val="clear" w:color="auto" w:fill="ffffff"/>
        </w:rPr>
        <w:t>Jemal et al., 2010)</w:t>
      </w:r>
      <w:r>
        <w:rPr>
          <w:sz w:val="26"/>
          <w:szCs w:val="26"/>
        </w:rPr>
        <w:t>.</w:t>
      </w:r>
    </w:p>
    <w:p>
      <w:pPr>
        <w:pStyle w:val="style0"/>
        <w:shd w:val="clear" w:color="auto" w:fill="ffffff"/>
        <w:spacing w:after="0" w:lineRule="auto" w:line="360"/>
        <w:rPr>
          <w:rFonts w:ascii="Times New Roman" w:cs="Times New Roman" w:hAnsi="Times New Roman"/>
          <w:sz w:val="26"/>
          <w:szCs w:val="26"/>
        </w:rPr>
      </w:pPr>
      <w:r>
        <w:rPr>
          <w:rFonts w:ascii="Times New Roman" w:cs="Times New Roman" w:hAnsi="Times New Roman"/>
          <w:b/>
          <w:sz w:val="26"/>
          <w:szCs w:val="26"/>
          <w:lang w:eastAsia="zh-CN"/>
        </w:rPr>
        <w:t>3.2</w:t>
      </w:r>
      <w:r>
        <w:rPr>
          <w:rFonts w:ascii="Times New Roman" w:cs="Times New Roman" w:hAnsi="Times New Roman"/>
          <w:b/>
          <w:sz w:val="26"/>
          <w:szCs w:val="26"/>
        </w:rPr>
        <w:tab/>
      </w:r>
      <w:r>
        <w:rPr>
          <w:rFonts w:ascii="Times New Roman" w:cs="Times New Roman" w:hAnsi="Times New Roman"/>
          <w:b/>
          <w:bCs/>
          <w:sz w:val="26"/>
          <w:szCs w:val="26"/>
          <w:lang w:eastAsia="zh-CN"/>
        </w:rPr>
        <w:t>DEW POINT TEMPERATURE (DPT)</w:t>
      </w:r>
    </w:p>
    <w:p>
      <w:pPr>
        <w:pStyle w:val="style0"/>
        <w:spacing w:lineRule="auto" w:line="360"/>
        <w:ind w:firstLine="720"/>
        <w:outlineLvl w:val="0"/>
        <w:rPr>
          <w:rFonts w:ascii="Times New Roman" w:cs="Times New Roman" w:hAnsi="Times New Roman"/>
          <w:sz w:val="26"/>
          <w:szCs w:val="26"/>
          <w:lang w:eastAsia="zh-CN"/>
        </w:rPr>
      </w:pPr>
      <w:r>
        <w:rPr>
          <w:rFonts w:ascii="Times New Roman" w:cs="Times New Roman" w:hAnsi="Times New Roman"/>
          <w:sz w:val="26"/>
          <w:szCs w:val="26"/>
        </w:rPr>
        <w:t>Dew point is the temperature at which air must be cooled to become saturated with water vapor. Therefore</w:t>
      </w:r>
      <w:r>
        <w:rPr>
          <w:rFonts w:ascii="Times New Roman" w:cs="Times New Roman" w:hAnsi="Times New Roman"/>
          <w:sz w:val="26"/>
          <w:szCs w:val="26"/>
        </w:rPr>
        <w:t xml:space="preserve">, </w:t>
      </w:r>
      <w:r>
        <w:rPr>
          <w:rFonts w:ascii="Times New Roman" w:cs="Times New Roman" w:hAnsi="Times New Roman"/>
          <w:sz w:val="26"/>
          <w:szCs w:val="26"/>
        </w:rPr>
        <w:t>dew point is the temperature at which the moisture (water vapor) in the air begins to condense. The warmer the air is, the more moisture it can hold</w:t>
      </w:r>
      <w:r>
        <w:rPr>
          <w:rFonts w:ascii="Times New Roman" w:cs="Times New Roman" w:hAnsi="Times New Roman"/>
          <w:sz w:val="26"/>
          <w:szCs w:val="26"/>
        </w:rPr>
        <w:t xml:space="preserve"> </w:t>
      </w:r>
      <w:r>
        <w:rPr>
          <w:rFonts w:ascii="Times New Roman" w:cs="Times New Roman" w:eastAsia="Times New Roman" w:hAnsi="Times New Roman"/>
          <w:sz w:val="26"/>
          <w:szCs w:val="26"/>
        </w:rPr>
        <w:t>(</w:t>
      </w:r>
      <w:r>
        <w:rPr>
          <w:rFonts w:ascii="Times New Roman" w:cs="Times New Roman" w:hAnsi="Times New Roman"/>
          <w:sz w:val="26"/>
        </w:rPr>
        <w:t>McHugh et al., 2015</w:t>
      </w:r>
      <w:r>
        <w:rPr>
          <w:rFonts w:ascii="Times New Roman" w:cs="Times New Roman" w:eastAsia="Times New Roman" w:hAnsi="Times New Roman"/>
          <w:sz w:val="26"/>
          <w:szCs w:val="26"/>
        </w:rPr>
        <w:t>)</w:t>
      </w:r>
      <w:r>
        <w:rPr>
          <w:rFonts w:ascii="Times New Roman" w:cs="Times New Roman" w:hAnsi="Times New Roman"/>
          <w:sz w:val="26"/>
          <w:szCs w:val="26"/>
        </w:rPr>
        <w:t>.</w:t>
      </w:r>
    </w:p>
    <w:p>
      <w:pPr>
        <w:pStyle w:val="style0"/>
        <w:autoSpaceDE w:val="false"/>
        <w:autoSpaceDN w:val="false"/>
        <w:adjustRightInd w:val="false"/>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Dew point temperature (DPT) has several characteristics related with atmospheric features. For instance, semi-arid environments sometimes experience negative dew points, when air temperatures are between 50–60</w:t>
      </w:r>
      <w:r>
        <w:rPr>
          <w:rFonts w:ascii="Times New Roman" w:cs="Times New Roman" w:hAnsi="Times New Roman"/>
          <w:sz w:val="26"/>
          <w:szCs w:val="26"/>
          <w:vertAlign w:val="superscript"/>
        </w:rPr>
        <w:t>0</w:t>
      </w:r>
      <w:r>
        <w:rPr>
          <w:rFonts w:ascii="Times New Roman" w:cs="Times New Roman" w:hAnsi="Times New Roman"/>
          <w:sz w:val="26"/>
          <w:szCs w:val="26"/>
        </w:rPr>
        <w:t xml:space="preserve">Fwith the relative humidity levels dropping below 10% </w:t>
      </w:r>
      <w:r>
        <w:rPr>
          <w:rFonts w:ascii="Times New Roman" w:cs="Times New Roman" w:eastAsia="Times New Roman" w:hAnsi="Times New Roman"/>
          <w:sz w:val="26"/>
          <w:szCs w:val="26"/>
        </w:rPr>
        <w:t>(</w:t>
      </w:r>
      <w:r>
        <w:rPr>
          <w:rFonts w:ascii="Times New Roman" w:cs="Times New Roman" w:hAnsi="Times New Roman"/>
          <w:sz w:val="26"/>
        </w:rPr>
        <w:t>McHugh et al., 2015</w:t>
      </w:r>
      <w:r>
        <w:rPr>
          <w:rFonts w:ascii="Times New Roman" w:cs="Times New Roman" w:eastAsia="Times New Roman" w:hAnsi="Times New Roman"/>
          <w:sz w:val="26"/>
          <w:szCs w:val="26"/>
        </w:rPr>
        <w:t>).</w:t>
      </w:r>
      <w:r>
        <w:rPr>
          <w:rFonts w:ascii="Times New Roman" w:cs="Times New Roman" w:hAnsi="Times New Roman"/>
          <w:sz w:val="26"/>
          <w:szCs w:val="26"/>
        </w:rPr>
        <w:t xml:space="preserve"> On the other hand, dew point values in the range of 13–20</w:t>
      </w:r>
      <w:r>
        <w:rPr>
          <w:rFonts w:ascii="Times New Roman" w:cs="Times New Roman" w:hAnsi="Times New Roman"/>
          <w:sz w:val="26"/>
          <w:szCs w:val="26"/>
          <w:vertAlign w:val="superscript"/>
        </w:rPr>
        <w:t>0</w:t>
      </w:r>
      <w:r>
        <w:rPr>
          <w:rFonts w:ascii="Times New Roman" w:cs="Times New Roman" w:hAnsi="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Pr>
          <w:rFonts w:ascii="Times New Roman" w:cs="Times New Roman" w:eastAsia="Times New Roman" w:hAnsi="Times New Roman"/>
          <w:sz w:val="26"/>
          <w:szCs w:val="26"/>
        </w:rPr>
        <w:t>(</w:t>
      </w:r>
      <w:r>
        <w:rPr>
          <w:rFonts w:ascii="Times New Roman" w:cs="Times New Roman" w:hAnsi="Times New Roman"/>
          <w:sz w:val="26"/>
        </w:rPr>
        <w:t xml:space="preserve">Agam and </w:t>
      </w:r>
      <w:r>
        <w:rPr>
          <w:rFonts w:ascii="Times New Roman" w:cs="Times New Roman" w:hAnsi="Times New Roman"/>
          <w:sz w:val="26"/>
        </w:rPr>
        <w:t>Berliner, 2006</w:t>
      </w:r>
      <w:r>
        <w:rPr>
          <w:rFonts w:ascii="Times New Roman" w:cs="Times New Roman" w:eastAsia="Times New Roman" w:hAnsi="Times New Roman"/>
          <w:sz w:val="26"/>
          <w:szCs w:val="26"/>
        </w:rPr>
        <w:t>).</w:t>
      </w:r>
      <w:r>
        <w:rPr>
          <w:rFonts w:ascii="Times New Roman" w:cs="Times New Roman" w:hAnsi="Times New Roman"/>
          <w:sz w:val="26"/>
          <w:szCs w:val="26"/>
        </w:rPr>
        <w:t xml:space="preserve"> Dew recharges the soil moisture in addition to limiting evaporation from soil surface during the time of dewfall.</w:t>
      </w:r>
    </w:p>
    <w:p>
      <w:pPr>
        <w:pStyle w:val="style0"/>
        <w:spacing w:before="100" w:beforeAutospacing="true" w:after="100" w:afterAutospacing="true" w:lineRule="auto" w:line="360"/>
        <w:ind w:firstLine="720"/>
        <w:rPr>
          <w:rFonts w:ascii="Times New Roman" w:cs="Times New Roman" w:eastAsia="Times New Roman" w:hAnsi="Times New Roman"/>
          <w:sz w:val="26"/>
          <w:szCs w:val="26"/>
        </w:rPr>
      </w:pPr>
      <w:r>
        <w:rPr>
          <w:rFonts w:ascii="Times New Roman" w:cs="Times New Roman" w:eastAsia="Times New Roman" w:hAnsi="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r>
        <w:rPr/>
        <w:fldChar w:fldCharType="begin"/>
      </w:r>
      <w:r>
        <w:instrText xml:space="preserve"> HYPERLINK "https://en.wikipedia.org/wiki/New_York_City" \o "New York City" </w:instrText>
      </w:r>
      <w:r>
        <w:rPr/>
        <w:fldChar w:fldCharType="separate"/>
      </w:r>
      <w:r>
        <w:rPr>
          <w:rFonts w:ascii="Times New Roman" w:cs="Times New Roman" w:eastAsia="Times New Roman" w:hAnsi="Times New Roman"/>
          <w:sz w:val="26"/>
          <w:szCs w:val="26"/>
        </w:rPr>
        <w:t>New York</w:t>
      </w:r>
      <w:r>
        <w:rPr/>
        <w:fldChar w:fldCharType="end"/>
      </w:r>
      <w:r>
        <w:rPr>
          <w:rFonts w:ascii="Times New Roman" w:cs="Times New Roman" w:eastAsia="Times New Roman" w:hAnsi="Times New Roman"/>
          <w:sz w:val="26"/>
          <w:szCs w:val="26"/>
        </w:rPr>
        <w:t xml:space="preserve"> (33 ft or 10 m elevation) and </w:t>
      </w:r>
      <w:r>
        <w:rPr/>
        <w:fldChar w:fldCharType="begin"/>
      </w:r>
      <w:r>
        <w:instrText xml:space="preserve"> HYPERLINK "https://en.wikipedia.org/wiki/Denver" \o "Denver" </w:instrText>
      </w:r>
      <w:r>
        <w:rPr/>
        <w:fldChar w:fldCharType="separate"/>
      </w:r>
      <w:r>
        <w:rPr>
          <w:rFonts w:ascii="Times New Roman" w:cs="Times New Roman" w:eastAsia="Times New Roman" w:hAnsi="Times New Roman"/>
          <w:sz w:val="26"/>
          <w:szCs w:val="26"/>
        </w:rPr>
        <w:t>Denver</w:t>
      </w:r>
      <w:r>
        <w:rPr/>
        <w:fldChar w:fldCharType="end"/>
      </w:r>
      <w:r>
        <w:rPr>
          <w:rFonts w:ascii="Times New Roman" w:cs="Times New Roman" w:eastAsia="Times New Roman" w:hAnsi="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Pr>
          <w:rFonts w:ascii="Times New Roman" w:cs="Times New Roman" w:hAnsi="Times New Roman"/>
          <w:sz w:val="26"/>
          <w:shd w:val="clear" w:color="auto" w:fill="ffffff"/>
        </w:rPr>
        <w:t>Jemal et al., 2010</w:t>
      </w:r>
      <w:r>
        <w:rPr>
          <w:sz w:val="26"/>
          <w:shd w:val="clear" w:color="auto" w:fill="ffffff"/>
        </w:rPr>
        <w:t>)</w:t>
      </w:r>
      <w:r>
        <w:rPr>
          <w:rFonts w:ascii="Times New Roman" w:cs="Times New Roman" w:eastAsia="Times New Roman" w:hAnsi="Times New Roman"/>
          <w:sz w:val="26"/>
          <w:szCs w:val="26"/>
        </w:rPr>
        <w:t xml:space="preserve">. </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1998). Data are also more readily available as most weather stations record dew-point temperatures hourly. </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Generally</w:t>
      </w:r>
      <w:r>
        <w:rPr>
          <w:rFonts w:ascii="Times New Roman" w:cs="Times New Roman" w:hAnsi="Times New Roman"/>
          <w:sz w:val="26"/>
          <w:szCs w:val="26"/>
          <w:lang w:eastAsia="zh-CN"/>
        </w:rPr>
        <w:t>,</w:t>
      </w:r>
      <w:r>
        <w:rPr>
          <w:rFonts w:ascii="Times New Roman" w:cs="Times New Roman" w:hAnsi="Times New Roman"/>
          <w:sz w:val="26"/>
          <w:szCs w:val="26"/>
          <w:lang w:eastAsia="zh-CN"/>
        </w:rPr>
        <w:t xml:space="preserve"> across the United States, Td along with specific humidity have similar spatial and temporal patterns, increasing more overnight than during the daytime (Gaffen and Ross, 1999). However, found that diurnal variations of Td have little hour-to-hour variation overnight and found a slight increase in the hours </w:t>
      </w:r>
      <w:r>
        <w:rPr>
          <w:rFonts w:ascii="Times New Roman" w:cs="Times New Roman" w:hAnsi="Times New Roman"/>
          <w:sz w:val="26"/>
          <w:szCs w:val="26"/>
          <w:lang w:eastAsia="zh-CN"/>
        </w:rPr>
        <w:t>following sunset then decreasing towards sunset. In fact</w:t>
      </w:r>
      <w:r>
        <w:rPr>
          <w:rFonts w:ascii="Times New Roman" w:cs="Times New Roman" w:hAnsi="Times New Roman"/>
          <w:sz w:val="26"/>
          <w:szCs w:val="26"/>
          <w:lang w:eastAsia="zh-CN"/>
        </w:rPr>
        <w:t>,</w:t>
      </w:r>
      <w:r>
        <w:rPr>
          <w:rFonts w:ascii="Times New Roman" w:cs="Times New Roman" w:hAnsi="Times New Roman"/>
          <w:sz w:val="26"/>
          <w:szCs w:val="26"/>
          <w:lang w:eastAsia="zh-CN"/>
        </w:rPr>
        <w:t xml:space="preserve"> it was found that during the warmer seasons the opposite was true and the daytime dew points increased at a greater rate than overnight dew-point temperatures across the United States and Canada (Schwartzman et al., 1998).</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 xml:space="preserve">It cannot be assumed that the records at the stations are completely uniform. As time goes on, technology changes and so do instruments measuring Td. In the early 1950s, the National Weather Service calculated Td based on dry and wet bulb temperature observations from sling psychrometers. The dial </w:t>
      </w:r>
      <w:r>
        <w:rPr>
          <w:rFonts w:ascii="Times New Roman" w:cs="Times New Roman" w:hAnsi="Times New Roman"/>
          <w:sz w:val="26"/>
          <w:szCs w:val="26"/>
          <w:lang w:eastAsia="zh-CN"/>
        </w:rPr>
        <w:t>hygrothermometer</w:t>
      </w:r>
      <w:r>
        <w:rPr>
          <w:rFonts w:ascii="Times New Roman" w:cs="Times New Roman" w:hAnsi="Times New Roman"/>
          <w:sz w:val="26"/>
          <w:szCs w:val="26"/>
          <w:lang w:eastAsia="zh-CN"/>
        </w:rPr>
        <w:t xml:space="preserve"> was introduced in the 60s. An updated version was later introduced, and the most common sensor used by the NWS is the HO-83. It is also plausible that the instrumental effects could have resulted in a 1.8°F increase in dew points over the 44-year period (Robinson, 2000).</w:t>
      </w:r>
    </w:p>
    <w:p>
      <w:pPr>
        <w:pStyle w:val="style0"/>
        <w:spacing w:lineRule="auto" w:line="360"/>
        <w:ind w:firstLine="720"/>
        <w:rPr>
          <w:rFonts w:ascii="Times New Roman" w:cs="Times New Roman" w:hAnsi="Times New Roman"/>
          <w:sz w:val="26"/>
          <w:szCs w:val="26"/>
          <w:lang w:eastAsia="zh-CN"/>
        </w:rPr>
      </w:pPr>
      <w:r>
        <w:rPr>
          <w:rFonts w:ascii="Times New Roman" w:cs="Times New Roman" w:hAnsi="Times New Roman"/>
          <w:sz w:val="26"/>
          <w:szCs w:val="26"/>
          <w:lang w:eastAsia="zh-CN"/>
        </w:rPr>
        <w:t>Overall, there was a general increase of 0.9°F per 100 years in dew points over most of the country, with the most dramatic increases occurring over the spring and fall (Robinson, 2000). The dew point of a body of air is below 32°F (0°C), its water vapor will precipitate not as liquid water but as ice. In this case, the dew point is termed the frost point.</w:t>
      </w:r>
    </w:p>
    <w:p>
      <w:pPr>
        <w:pStyle w:val="style66"/>
        <w:shd w:val="clear" w:color="auto" w:fill="auto"/>
        <w:spacing w:after="0" w:lineRule="auto" w:line="360"/>
        <w:ind w:left="720" w:hanging="720"/>
        <w:rPr>
          <w:rFonts w:ascii="SimSun" w:cs="Times New Roman" w:hAnsi="SimSun"/>
          <w:b/>
          <w:bCs/>
          <w:sz w:val="26"/>
          <w:szCs w:val="26"/>
        </w:rPr>
      </w:pPr>
      <w:r>
        <w:rPr>
          <w:rFonts w:ascii="SimSun" w:cs="Times New Roman" w:hAnsi="SimSun"/>
          <w:b/>
          <w:bCs/>
          <w:sz w:val="26"/>
          <w:szCs w:val="26"/>
        </w:rPr>
        <w:t xml:space="preserve">3.3 </w:t>
      </w:r>
      <w:r>
        <w:rPr>
          <w:rFonts w:ascii="SimSun" w:cs="Times New Roman" w:hAnsi="SimSun"/>
          <w:b/>
          <w:bCs/>
          <w:sz w:val="26"/>
          <w:szCs w:val="26"/>
        </w:rPr>
        <w:tab/>
      </w:r>
      <w:r>
        <w:rPr>
          <w:rFonts w:ascii="Times New Roman" w:cs="Times New Roman" w:hAnsi="Times New Roman"/>
          <w:b/>
          <w:bCs/>
          <w:sz w:val="26"/>
          <w:szCs w:val="26"/>
        </w:rPr>
        <w:t>ESTIMA</w:t>
      </w:r>
      <w:r>
        <w:rPr>
          <w:rFonts w:ascii="Times New Roman" w:cs="Times New Roman" w:hAnsi="Times New Roman"/>
          <w:b/>
          <w:bCs/>
          <w:sz w:val="26"/>
          <w:szCs w:val="26"/>
        </w:rPr>
        <w:t>TION FOR UV</w:t>
      </w:r>
      <w:r>
        <w:rPr>
          <w:rFonts w:ascii="Times New Roman" w:cs="Times New Roman" w:hAnsi="Times New Roman"/>
          <w:b/>
          <w:bCs/>
          <w:sz w:val="26"/>
          <w:szCs w:val="26"/>
          <w:vertAlign w:val="subscript"/>
        </w:rPr>
        <w:t>P</w:t>
      </w:r>
    </w:p>
    <w:p>
      <w:pPr>
        <w:pStyle w:val="style0"/>
        <w:spacing w:lineRule="auto" w:line="360"/>
        <w:ind w:firstLine="720"/>
        <w:rPr>
          <w:rFonts w:ascii="Times New Roman" w:cs="Times New Roman" w:hAnsi="Times New Roman"/>
          <w:b/>
          <w:sz w:val="26"/>
          <w:szCs w:val="26"/>
        </w:rPr>
      </w:pPr>
      <w:r>
        <w:rPr>
          <w:rFonts w:ascii="Times New Roman" w:cs="Times New Roman" w:hAnsi="Times New Roman"/>
          <w:sz w:val="26"/>
          <w:szCs w:val="26"/>
        </w:rPr>
        <w:t>In this research, estimated is tested against the measured data set. This is subjected to the same input data sets.</w:t>
      </w:r>
    </w:p>
    <w:p>
      <w:pPr>
        <w:pStyle w:val="style0"/>
        <w:spacing w:lineRule="auto" w:line="360"/>
        <w:rPr>
          <w:rFonts w:ascii="Times New Roman" w:cs="Times New Roman" w:hAnsi="Times New Roman"/>
          <w:sz w:val="24"/>
          <w:szCs w:val="26"/>
        </w:rPr>
      </w:pPr>
      <w:r>
        <w:rPr>
          <w:rFonts w:ascii="Times New Roman" w:cs="Times New Roman" w:hAnsi="Times New Roman"/>
          <w:b/>
          <w:sz w:val="24"/>
          <w:szCs w:val="26"/>
        </w:rPr>
        <w:t>3.3.1</w:t>
      </w:r>
      <w:r>
        <w:rPr>
          <w:rFonts w:ascii="Times New Roman" w:cs="Times New Roman" w:hAnsi="Times New Roman"/>
          <w:b/>
          <w:sz w:val="24"/>
          <w:szCs w:val="26"/>
        </w:rPr>
        <w:tab/>
      </w:r>
      <w:r>
        <w:rPr>
          <w:rFonts w:ascii="Times New Roman" w:cs="Times New Roman" w:hAnsi="Times New Roman"/>
          <w:b/>
          <w:sz w:val="26"/>
          <w:szCs w:val="26"/>
        </w:rPr>
        <w:t xml:space="preserve">EQUATION FOR </w:t>
      </w:r>
      <w:r>
        <w:rPr>
          <w:rFonts w:ascii="Times New Roman" w:cs="Times New Roman" w:hAnsi="Times New Roman"/>
          <w:b/>
          <w:bCs/>
          <w:sz w:val="26"/>
          <w:szCs w:val="26"/>
        </w:rPr>
        <w:t>ULTRAVIOLET RADIATION</w:t>
      </w:r>
      <w:r>
        <w:rPr>
          <w:rFonts w:ascii="Times New Roman" w:cs="Times New Roman" w:hAnsi="Times New Roman"/>
          <w:b/>
          <w:bCs/>
          <w:sz w:val="26"/>
          <w:szCs w:val="26"/>
        </w:rPr>
        <w:t xml:space="preserve"> </w:t>
      </w:r>
      <w:r>
        <w:rPr>
          <w:rFonts w:ascii="Times New Roman" w:cs="Times New Roman" w:hAnsi="Times New Roman"/>
          <w:b/>
          <w:sz w:val="26"/>
          <w:szCs w:val="26"/>
        </w:rPr>
        <w:t>DETERMINATION</w:t>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The linear regression equation, which estimates ultraviolet radiation from dew point temperature measurements, is formulated as follow:</w:t>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UV</w:t>
      </w:r>
      <w:r>
        <w:rPr>
          <w:rFonts w:ascii="Times New Roman" w:cs="Times New Roman" w:hAnsi="Times New Roman"/>
          <w:sz w:val="26"/>
          <w:szCs w:val="26"/>
          <w:vertAlign w:val="subscript"/>
        </w:rPr>
        <w:t>p</w:t>
      </w:r>
      <w:r>
        <w:rPr>
          <w:rFonts w:ascii="Times New Roman" w:cs="Times New Roman" w:hAnsi="Times New Roman"/>
          <w:sz w:val="26"/>
          <w:szCs w:val="26"/>
        </w:rPr>
        <w:t xml:space="preserve"> = a (DP</w:t>
      </w:r>
      <w:r>
        <w:rPr>
          <w:rFonts w:ascii="Times New Roman" w:cs="Times New Roman" w:hAnsi="Times New Roman"/>
          <w:sz w:val="26"/>
          <w:szCs w:val="26"/>
          <w:vertAlign w:val="subscript"/>
        </w:rPr>
        <w:t>T</w:t>
      </w:r>
      <w:r>
        <w:rPr>
          <w:rFonts w:ascii="Times New Roman" w:cs="Times New Roman" w:hAnsi="Times New Roman"/>
          <w:sz w:val="26"/>
          <w:szCs w:val="26"/>
        </w:rPr>
        <w:t>) + b.</w:t>
      </w:r>
    </w:p>
    <w:p>
      <w:pPr>
        <w:pStyle w:val="style0"/>
        <w:spacing w:lineRule="auto" w:line="360"/>
        <w:ind w:firstLine="720"/>
        <w:rPr>
          <w:rFonts w:ascii="Times New Roman" w:cs="Times New Roman" w:eastAsia="SimSun" w:hAnsi="Times New Roman"/>
          <w:sz w:val="26"/>
          <w:szCs w:val="26"/>
        </w:rPr>
      </w:pPr>
      <w:r>
        <w:rPr>
          <w:rFonts w:ascii="Times New Roman" w:cs="Times New Roman" w:eastAsia="SimSun" w:hAnsi="Times New Roman"/>
          <w:sz w:val="26"/>
          <w:szCs w:val="26"/>
        </w:rPr>
        <w:t>Where, UV</w:t>
      </w:r>
      <w:r>
        <w:rPr>
          <w:rFonts w:ascii="Times New Roman" w:cs="Times New Roman" w:eastAsia="SimSun" w:hAnsi="Times New Roman"/>
          <w:sz w:val="26"/>
          <w:szCs w:val="26"/>
          <w:vertAlign w:val="subscript"/>
        </w:rPr>
        <w:t>P</w:t>
      </w:r>
      <w:r>
        <w:rPr>
          <w:rFonts w:ascii="Times New Roman" w:cs="Times New Roman" w:eastAsia="SimSun" w:hAnsi="Times New Roman"/>
          <w:sz w:val="26"/>
          <w:szCs w:val="26"/>
        </w:rPr>
        <w:t xml:space="preserve"> is the estimated ultraviolet radiation, a is the slope, DT</w:t>
      </w:r>
      <w:r>
        <w:rPr>
          <w:rFonts w:ascii="Times New Roman" w:cs="Times New Roman" w:eastAsia="SimSun" w:hAnsi="Times New Roman"/>
          <w:sz w:val="26"/>
          <w:szCs w:val="26"/>
          <w:vertAlign w:val="subscript"/>
        </w:rPr>
        <w:t>P</w:t>
      </w:r>
      <w:r>
        <w:rPr>
          <w:rFonts w:ascii="Times New Roman" w:cs="Times New Roman" w:eastAsia="SimSun" w:hAnsi="Times New Roman"/>
          <w:sz w:val="26"/>
          <w:szCs w:val="26"/>
        </w:rPr>
        <w:t xml:space="preserve"> is the dew point temperature and b is the intercept. </w:t>
      </w:r>
    </w:p>
    <w:p>
      <w:pPr>
        <w:pStyle w:val="style0"/>
        <w:spacing w:lineRule="auto" w:line="360"/>
        <w:ind w:firstLine="720"/>
        <w:rPr>
          <w:rFonts w:ascii="Times New Roman" w:cs="Times New Roman" w:hAnsi="Times New Roman"/>
          <w:sz w:val="26"/>
        </w:rPr>
      </w:pPr>
      <w:r>
        <w:rPr>
          <w:rFonts w:ascii="Times New Roman" w:cs="Times New Roman" w:eastAsia="SimSun" w:hAnsi="Times New Roman"/>
          <w:sz w:val="26"/>
          <w:szCs w:val="26"/>
        </w:rPr>
        <w:t>The parameters of the linear regression equation (</w:t>
      </w:r>
      <w:r>
        <w:rPr>
          <w:rFonts w:ascii="Times New Roman" w:cs="Times New Roman" w:eastAsia="SimSun" w:hAnsi="Times New Roman"/>
          <w:sz w:val="26"/>
          <w:szCs w:val="26"/>
        </w:rPr>
        <w:fldChar w:fldCharType="begin"/>
      </w:r>
      <w:r>
        <w:rPr>
          <w:rFonts w:ascii="Times New Roman" w:cs="Times New Roman" w:eastAsia="SimSun" w:hAnsi="Times New Roman"/>
          <w:sz w:val="26"/>
          <w:szCs w:val="26"/>
        </w:rPr>
        <w:instrText xml:space="preserve"> QUOTE </w:instrText>
      </w:r>
      <w:r>
        <w:rPr>
          <w:noProof/>
          <w:sz w:val="26"/>
          <w:szCs w:val="26"/>
        </w:rPr>
        <w:drawing>
          <wp:inline distL="0" distT="0" distB="0" distR="0">
            <wp:extent cx="503555" cy="184785"/>
            <wp:effectExtent l="19050" t="0" r="0" b="0"/>
            <wp:docPr id="1026"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 cstate="print">
                      <a:clrChange>
                        <a:clrFrom>
                          <a:srgbClr val="ffffff"/>
                        </a:clrFrom>
                        <a:clrTo>
                          <a:srgbClr val="ffffff">
                            <a:alpha val="0"/>
                          </a:srgbClr>
                        </a:clrTo>
                      </a:clrChange>
                    </a:blip>
                    <a:srcRect l="0" t="0" r="0" b="0"/>
                    <a:stretch/>
                  </pic:blipFill>
                  <pic:spPr>
                    <a:xfrm rot="0">
                      <a:off x="0" y="0"/>
                      <a:ext cx="503555" cy="184785"/>
                    </a:xfrm>
                    <a:prstGeom prst="rect"/>
                    <a:ln>
                      <a:noFill/>
                    </a:ln>
                  </pic:spPr>
                </pic:pic>
              </a:graphicData>
            </a:graphic>
          </wp:inline>
        </w:drawing>
      </w:r>
      <w:r>
        <w:rPr>
          <w:rFonts w:ascii="Times New Roman" w:cs="Times New Roman" w:eastAsia="SimSun" w:hAnsi="Times New Roman"/>
          <w:sz w:val="26"/>
          <w:szCs w:val="26"/>
        </w:rPr>
        <w:fldChar w:fldCharType="separate"/>
      </w:r>
      <w:r>
        <w:rPr>
          <w:rFonts w:ascii="Times New Roman" w:cs="Times New Roman" w:hAnsi="Times New Roman"/>
          <w:noProof/>
          <w:sz w:val="26"/>
          <w:szCs w:val="26"/>
        </w:rPr>
        <w:t>a and b</w:t>
      </w:r>
      <w:r>
        <w:rPr>
          <w:rFonts w:ascii="Times New Roman" w:cs="Times New Roman" w:eastAsia="SimSun" w:hAnsi="Times New Roman"/>
          <w:sz w:val="26"/>
          <w:szCs w:val="26"/>
        </w:rPr>
        <w:fldChar w:fldCharType="end"/>
      </w:r>
      <w:r>
        <w:rPr>
          <w:rFonts w:ascii="Times New Roman" w:cs="Times New Roman" w:eastAsia="SimSun" w:hAnsi="Times New Roman"/>
          <w:sz w:val="26"/>
          <w:szCs w:val="26"/>
        </w:rPr>
        <w:t>) were obtained from calibration.</w:t>
      </w:r>
    </w:p>
    <w:p>
      <w:pPr>
        <w:pStyle w:val="style0"/>
        <w:spacing w:after="0" w:lineRule="auto" w:line="360"/>
        <w:rPr>
          <w:rFonts w:ascii="Times New Roman" w:cs="Times New Roman" w:hAnsi="Times New Roman"/>
          <w:b/>
          <w:sz w:val="26"/>
          <w:szCs w:val="26"/>
        </w:rPr>
      </w:pPr>
      <w:r>
        <w:rPr>
          <w:rFonts w:ascii="Times New Roman" w:cs="Times New Roman" w:hAnsi="Times New Roman"/>
          <w:b/>
          <w:sz w:val="26"/>
          <w:szCs w:val="26"/>
        </w:rPr>
        <w:t>3.4     STATISTICAL ANALYSIS</w:t>
      </w:r>
      <w:r>
        <w:rPr>
          <w:rFonts w:ascii="Times New Roman" w:cs="Times New Roman" w:hAnsi="Times New Roman"/>
          <w:b/>
          <w:sz w:val="26"/>
          <w:szCs w:val="26"/>
        </w:rPr>
        <w:tab/>
      </w:r>
      <w:r>
        <w:rPr>
          <w:rFonts w:ascii="Times New Roman" w:cs="Times New Roman" w:hAnsi="Times New Roman"/>
          <w:b/>
          <w:sz w:val="26"/>
          <w:szCs w:val="26"/>
        </w:rPr>
        <w:tab/>
      </w:r>
    </w:p>
    <w:p>
      <w:pPr>
        <w:pStyle w:val="style0"/>
        <w:spacing w:lineRule="auto" w:line="360"/>
        <w:ind w:firstLine="720"/>
        <w:rPr>
          <w:rFonts w:ascii="Times New Roman" w:cs="Times New Roman" w:hAnsi="Times New Roman"/>
          <w:sz w:val="26"/>
          <w:szCs w:val="26"/>
          <w:lang w:val="en-GB"/>
        </w:rPr>
      </w:pPr>
      <w:r>
        <w:rPr>
          <w:rFonts w:ascii="Times New Roman" w:cs="Times New Roman" w:hAnsi="Times New Roman"/>
          <w:sz w:val="26"/>
          <w:szCs w:val="26"/>
          <w:lang w:val="en-GB"/>
        </w:rPr>
        <w:t>The performance of the parameterized approach was tested statistically by calculating the mean bias error (MBE) and root mean square error (RMSE). These indicators are defined respectively as:</w:t>
      </w:r>
    </w:p>
    <w:p>
      <w:pPr>
        <w:pStyle w:val="style0"/>
        <w:spacing w:lineRule="auto" w:line="360"/>
        <w:rPr>
          <w:rFonts w:ascii="Times New Roman" w:cs="Times New Roman" w:hAnsi="Times New Roman"/>
          <w:sz w:val="26"/>
          <w:szCs w:val="26"/>
        </w:rPr>
      </w:pPr>
      <m:oMath>
        <m:r>
          <m:rPr>
            <m:sty m:val="p"/>
          </m:rPr>
          <w:rPr>
            <w:rFonts w:ascii="Cambria Math" w:cs="Times New Roman" w:hAnsi="Cambria Math"/>
            <w:sz w:val="26"/>
            <w:szCs w:val="26"/>
          </w:rPr>
          <m:t>MBE=</m:t>
        </m:r>
        <m:f>
          <m:fPr>
            <m:ctrlPr>
              <w:rPr>
                <w:rFonts w:ascii="Cambria Math" w:cs="Times New Roman" w:hAnsi="Cambria Math"/>
                <w:sz w:val="26"/>
                <w:szCs w:val="26"/>
              </w:rPr>
            </m:ctrlPr>
          </m:fPr>
          <m:num>
            <m:nary>
              <m:naryPr>
                <m:supHide m:val="1"/>
                <m:subHide m:val="1"/>
                <m:chr m:val="∑"/>
                <m:limLoc m:val="undOvr"/>
                <m:ctrlPr>
                  <w:rPr>
                    <w:rFonts w:ascii="Cambria Math" w:cs="Times New Roman" w:hAnsi="Cambria Math"/>
                    <w:sz w:val="26"/>
                    <w:szCs w:val="26"/>
                  </w:rPr>
                </m:ctrlPr>
              </m:naryPr>
              <m:sub/>
              <m:sup/>
              <m:e>
                <m:d>
                  <m:dPr>
                    <m:endChr m:val=")"/>
                    <m:ctrlPr>
                      <w:rPr>
                        <w:rFonts w:ascii="Cambria Math" w:cs="Times New Roman" w:hAnsi="Cambria Math"/>
                        <w:sz w:val="26"/>
                        <w:szCs w:val="26"/>
                      </w:rPr>
                    </m:ctrlPr>
                  </m:dPr>
                  <m:e>
                    <m:r>
                      <m:rPr>
                        <m:sty m:val="p"/>
                      </m:rPr>
                      <w:rPr>
                        <w:rFonts w:ascii="Cambria Math" w:cs="Times New Roman" w:hAnsi="Cambria Math"/>
                        <w:sz w:val="26"/>
                        <w:szCs w:val="26"/>
                      </w:rPr>
                      <m:t>UVp-UVm</m:t>
                    </m:r>
                  </m:e>
                </m:d>
              </m:e>
            </m:nary>
          </m:num>
          <m:den>
            <m:r>
              <m:rPr>
                <m:sty m:val="p"/>
              </m:rPr>
              <w:rPr>
                <w:rFonts w:ascii="Cambria Math" w:cs="Times New Roman" w:hAnsi="Cambria Math"/>
                <w:sz w:val="26"/>
                <w:szCs w:val="26"/>
              </w:rPr>
              <m:t>n</m:t>
            </m:r>
          </m:den>
        </m:f>
      </m:oMath>
      <w:r>
        <w:rPr>
          <w:rFonts w:ascii="Times New Roman" w:cs="Times New Roman" w:eastAsia="SimSun" w:hAnsi="Times New Roman"/>
          <w:sz w:val="26"/>
          <w:szCs w:val="26"/>
        </w:rPr>
        <w:tab/>
      </w:r>
      <w:r>
        <w:rPr>
          <w:rFonts w:ascii="Times New Roman" w:cs="Times New Roman" w:eastAsia="SimSun" w:hAnsi="Times New Roman"/>
          <w:sz w:val="26"/>
          <w:szCs w:val="26"/>
        </w:rPr>
        <w:tab/>
      </w:r>
    </w:p>
    <w:p>
      <w:pPr>
        <w:pStyle w:val="style0"/>
        <w:spacing w:after="0" w:lineRule="auto" w:line="360"/>
        <w:rPr>
          <w:rFonts w:ascii="Times New Roman" w:cs="Times New Roman" w:eastAsia="SimSun" w:hAnsi="Times New Roman"/>
          <w:sz w:val="26"/>
          <w:szCs w:val="26"/>
        </w:rPr>
      </w:pPr>
      <m:oMath>
        <m:nary>
          <m:naryPr>
            <m:supHide m:val="1"/>
            <m:subHide m:val="1"/>
            <m:chr m:val="∑"/>
            <m:limLoc m:val="undOvr"/>
            <m:ctrlPr>
              <w:rPr>
                <w:rFonts w:ascii="Cambria Math" w:cs="Times New Roman" w:eastAsia="SimSun" w:hAnsi="Cambria Math"/>
                <w:sz w:val="26"/>
                <w:szCs w:val="26"/>
                <w:vertAlign w:val="subscript"/>
              </w:rPr>
            </m:ctrlPr>
          </m:naryPr>
          <m:sub/>
          <m:sup/>
          <m:e>
            <m:r>
              <m:rPr>
                <m:sty m:val="p"/>
              </m:rPr>
              <w:rPr>
                <w:rFonts w:ascii="Cambria Math" w:cs="Times New Roman" w:eastAsia="SimSun" w:hAnsi="Cambria Math"/>
                <w:sz w:val="26"/>
                <w:szCs w:val="26"/>
                <w:vertAlign w:val="subscript"/>
              </w:rPr>
              <m:t>UV</m:t>
            </m:r>
          </m:e>
        </m:nary>
      </m:oMath>
      <w:r>
        <w:rPr>
          <w:rFonts w:ascii="Times New Roman" w:cs="Times New Roman" w:eastAsia="SimSun" w:hAnsi="Times New Roman"/>
          <w:sz w:val="26"/>
          <w:szCs w:val="26"/>
          <w:vertAlign w:val="subscript"/>
        </w:rPr>
        <w:t xml:space="preserve">P </w:t>
      </w:r>
      <w:r>
        <w:rPr>
          <w:rFonts w:ascii="Times New Roman" w:cs="Times New Roman" w:eastAsia="SimSun" w:hAnsi="Times New Roman"/>
          <w:sz w:val="26"/>
          <w:szCs w:val="26"/>
        </w:rPr>
        <w:t xml:space="preserve">= 4531.4, </w:t>
      </w:r>
      <m:oMath>
        <m:nary>
          <m:naryPr>
            <m:supHide m:val="1"/>
            <m:subHide m:val="1"/>
            <m:chr m:val="∑"/>
            <m:limLoc m:val="undOvr"/>
            <m:ctrlPr>
              <w:rPr>
                <w:rFonts w:ascii="Cambria Math" w:cs="Times New Roman" w:eastAsia="SimSun" w:hAnsi="Cambria Math"/>
                <w:sz w:val="26"/>
                <w:szCs w:val="26"/>
              </w:rPr>
            </m:ctrlPr>
          </m:naryPr>
          <m:sub/>
          <m:sup/>
          <m:e>
            <m:r>
              <m:rPr>
                <m:sty m:val="p"/>
              </m:rPr>
              <w:rPr>
                <w:rFonts w:ascii="Cambria Math" w:cs="Times New Roman" w:eastAsia="SimSun" w:hAnsi="Cambria Math"/>
                <w:sz w:val="26"/>
                <w:szCs w:val="26"/>
              </w:rPr>
              <m:t>UV</m:t>
            </m:r>
          </m:e>
        </m:nary>
      </m:oMath>
      <w:r>
        <w:rPr>
          <w:rFonts w:ascii="Times New Roman" w:cs="Times New Roman" w:eastAsia="SimSun" w:hAnsi="Times New Roman"/>
          <w:sz w:val="26"/>
          <w:szCs w:val="26"/>
          <w:vertAlign w:val="subscript"/>
        </w:rPr>
        <w:t>M</w:t>
      </w:r>
      <w:r>
        <w:rPr>
          <w:rFonts w:ascii="Times New Roman" w:cs="Times New Roman" w:eastAsia="SimSun" w:hAnsi="Times New Roman"/>
          <w:sz w:val="26"/>
          <w:szCs w:val="26"/>
        </w:rPr>
        <w:t xml:space="preserve"> = 4890, n = 96</w:t>
      </w:r>
    </w:p>
    <w:p>
      <w:pPr>
        <w:pStyle w:val="style0"/>
        <w:spacing w:after="0" w:lineRule="auto" w:line="360"/>
        <w:rPr>
          <w:rFonts w:ascii="Times New Roman" w:cs="Times New Roman" w:eastAsia="SimSun" w:hAnsi="Times New Roman"/>
          <w:sz w:val="26"/>
          <w:szCs w:val="26"/>
        </w:rPr>
      </w:pPr>
      <w:r>
        <w:rPr>
          <w:rFonts w:ascii="Times New Roman" w:cs="Times New Roman" w:eastAsia="SimSun" w:hAnsi="Times New Roman"/>
          <w:sz w:val="26"/>
          <w:szCs w:val="26"/>
        </w:rPr>
        <w:t xml:space="preserve">MBE = </w:t>
      </w:r>
      <m:oMath>
        <m:f>
          <m:fPr>
            <m:ctrlPr>
              <w:rPr>
                <w:rFonts w:ascii="Cambria Math" w:cs="Times New Roman" w:eastAsia="SimSun" w:hAnsi="Times New Roman"/>
                <w:sz w:val="26"/>
                <w:szCs w:val="26"/>
              </w:rPr>
            </m:ctrlPr>
          </m:fPr>
          <m:num>
            <m:r>
              <m:rPr>
                <m:sty m:val="p"/>
              </m:rPr>
              <w:rPr>
                <w:rFonts w:ascii="Cambria Math" w:cs="Times New Roman" w:eastAsia="SimSun" w:hAnsi="Times New Roman"/>
                <w:sz w:val="26"/>
                <w:szCs w:val="26"/>
              </w:rPr>
              <m:t>4531.4</m:t>
            </m:r>
            <m:r>
              <m:rPr>
                <m:sty m:val="p"/>
              </m:rPr>
              <w:rPr>
                <w:rFonts w:ascii="Cambria Math" w:cs="Times New Roman" w:eastAsia="SimSun" w:hAnsi="Times New Roman"/>
                <w:sz w:val="26"/>
                <w:szCs w:val="26"/>
              </w:rPr>
              <m:t>-</m:t>
            </m:r>
            <m:r>
              <m:rPr>
                <m:sty m:val="p"/>
              </m:rPr>
              <w:rPr>
                <w:rFonts w:ascii="Cambria Math" w:cs="Times New Roman" w:eastAsia="SimSun" w:hAnsi="Times New Roman"/>
                <w:sz w:val="26"/>
                <w:szCs w:val="26"/>
              </w:rPr>
              <m:t>4890</m:t>
            </m:r>
          </m:num>
          <m:den>
            <m:r>
              <m:rPr>
                <m:sty m:val="p"/>
              </m:rPr>
              <w:rPr>
                <w:rFonts w:ascii="Cambria Math" w:cs="Times New Roman" w:eastAsia="SimSun" w:hAnsi="Times New Roman"/>
                <w:sz w:val="26"/>
                <w:szCs w:val="26"/>
              </w:rPr>
              <m:t>96</m:t>
            </m:r>
          </m:den>
        </m:f>
      </m:oMath>
    </w:p>
    <w:p>
      <w:pPr>
        <w:pStyle w:val="style0"/>
        <w:spacing w:after="0" w:lineRule="auto" w:line="360"/>
        <w:rPr>
          <w:rFonts w:ascii="Times New Roman" w:cs="Times New Roman" w:eastAsia="SimSun" w:hAnsi="Times New Roman"/>
          <w:sz w:val="26"/>
          <w:szCs w:val="26"/>
        </w:rPr>
      </w:pPr>
      <w:r>
        <w:rPr>
          <w:rFonts w:ascii="Times New Roman" w:cs="Times New Roman" w:eastAsia="SimSun" w:hAnsi="Times New Roman"/>
          <w:sz w:val="26"/>
          <w:szCs w:val="26"/>
        </w:rPr>
        <w:t xml:space="preserve">      </w:t>
      </w:r>
      <w:r>
        <w:rPr>
          <w:rFonts w:ascii="Times New Roman" w:cs="Times New Roman" w:eastAsia="SimSun" w:hAnsi="Times New Roman"/>
          <w:sz w:val="26"/>
          <w:szCs w:val="26"/>
        </w:rPr>
        <w:t>MBE  =</w:t>
      </w:r>
      <w:r>
        <w:rPr>
          <w:rFonts w:ascii="Times New Roman" w:cs="Times New Roman" w:eastAsia="SimSun" w:hAnsi="Times New Roman"/>
          <w:sz w:val="26"/>
          <w:szCs w:val="26"/>
        </w:rPr>
        <w:t xml:space="preserve"> -3.12</w:t>
      </w:r>
    </w:p>
    <w:p>
      <w:pPr>
        <w:pStyle w:val="style0"/>
        <w:spacing w:lineRule="auto" w:line="360"/>
        <w:rPr>
          <w:rFonts w:ascii="Times New Roman" w:cs="Times New Roman" w:hAnsi="Times New Roman"/>
          <w:sz w:val="26"/>
          <w:szCs w:val="26"/>
        </w:rPr>
      </w:pPr>
      <m:oMath>
        <m:r>
          <m:rPr>
            <m:sty m:val="p"/>
          </m:rPr>
          <w:rPr>
            <w:rFonts w:ascii="Cambria Math" w:cs="Times New Roman" w:eastAsia="Times New Roman" w:hAnsi="Cambria Math"/>
            <w:sz w:val="26"/>
            <w:szCs w:val="26"/>
          </w:rPr>
          <m:t>RMSE=</m:t>
        </m:r>
        <m:rad>
          <m:radPr>
            <m:degHide m:val="1"/>
            <m:ctrlPr>
              <w:rPr>
                <w:rFonts w:ascii="Cambria Math" w:cs="Times New Roman" w:eastAsia="Times New Roman" w:hAnsi="Cambria Math"/>
                <w:sz w:val="26"/>
                <w:szCs w:val="26"/>
              </w:rPr>
            </m:ctrlPr>
          </m:radPr>
          <m:deg/>
          <m:e>
            <m:f>
              <m:fPr>
                <m:ctrlPr>
                  <w:rPr>
                    <w:rFonts w:ascii="Cambria Math" w:cs="Times New Roman" w:eastAsia="Times New Roman" w:hAnsi="Cambria Math"/>
                    <w:sz w:val="26"/>
                    <w:szCs w:val="26"/>
                  </w:rPr>
                </m:ctrlPr>
              </m:fPr>
              <m:num>
                <m:nary>
                  <m:naryPr>
                    <m:supHide m:val="1"/>
                    <m:subHide m:val="1"/>
                    <m:chr m:val="∑"/>
                    <m:limLoc m:val="undOvr"/>
                    <m:ctrlPr>
                      <w:rPr>
                        <w:rFonts w:ascii="Cambria Math" w:cs="Times New Roman" w:eastAsia="Times New Roman" w:hAnsi="Cambria Math"/>
                        <w:sz w:val="26"/>
                        <w:szCs w:val="26"/>
                      </w:rPr>
                    </m:ctrlPr>
                  </m:naryPr>
                  <m:sub/>
                  <m:sup/>
                  <m:e>
                    <m:sSup>
                      <m:sSupPr>
                        <m:ctrlPr>
                          <w:rPr>
                            <w:rFonts w:ascii="Cambria Math" w:cs="Times New Roman" w:eastAsia="Times New Roman" w:hAnsi="Cambria Math"/>
                            <w:sz w:val="26"/>
                            <w:szCs w:val="26"/>
                          </w:rPr>
                        </m:ctrlPr>
                      </m:sSupPr>
                      <m:e>
                        <m:d>
                          <m:dPr>
                            <m:endChr m:val=")"/>
                            <m:ctrlPr>
                              <w:rPr>
                                <w:rFonts w:ascii="Cambria Math" w:cs="Times New Roman" w:eastAsia="Times New Roman" w:hAnsi="Cambria Math"/>
                                <w:sz w:val="26"/>
                                <w:szCs w:val="26"/>
                              </w:rPr>
                            </m:ctrlPr>
                          </m:dPr>
                          <m:e>
                            <m:d>
                              <m:dPr>
                                <m:endChr m:val=")"/>
                                <m:ctrlPr>
                                  <w:rPr>
                                    <w:rFonts w:ascii="Cambria Math" w:cs="Times New Roman" w:hAnsi="Cambria Math"/>
                                    <w:sz w:val="26"/>
                                    <w:szCs w:val="26"/>
                                  </w:rPr>
                                </m:ctrlPr>
                              </m:dPr>
                              <m:e>
                                <m:r>
                                  <m:rPr>
                                    <m:sty m:val="p"/>
                                  </m:rPr>
                                  <w:rPr>
                                    <w:rFonts w:ascii="Cambria Math" w:cs="Times New Roman" w:hAnsi="Cambria Math"/>
                                    <w:sz w:val="26"/>
                                    <w:szCs w:val="26"/>
                                  </w:rPr>
                                  <m:t>UVp-UVm</m:t>
                                </m:r>
                              </m:e>
                            </m:d>
                          </m:e>
                        </m:d>
                      </m:e>
                      <m:sup>
                        <m:r>
                          <m:rPr>
                            <m:sty m:val="p"/>
                          </m:rPr>
                          <w:rPr>
                            <w:rFonts w:ascii="Cambria Math" w:cs="Times New Roman" w:eastAsia="Times New Roman" w:hAnsi="Cambria Math"/>
                            <w:sz w:val="26"/>
                            <w:szCs w:val="26"/>
                          </w:rPr>
                          <m:t>2</m:t>
                        </m:r>
                      </m:sup>
                    </m:sSup>
                  </m:e>
                </m:nary>
              </m:num>
              <m:den>
                <m:r>
                  <m:rPr>
                    <m:sty m:val="p"/>
                  </m:rPr>
                  <w:rPr>
                    <w:rFonts w:ascii="Cambria Math" w:cs="Times New Roman" w:eastAsia="Times New Roman" w:hAnsi="Cambria Math"/>
                    <w:sz w:val="26"/>
                    <w:szCs w:val="26"/>
                  </w:rPr>
                  <m:t>n</m:t>
                </m:r>
              </m:den>
            </m:f>
          </m:e>
        </m:rad>
      </m:oMath>
      <w:r>
        <w:rPr>
          <w:rFonts w:ascii="Times New Roman" w:cs="Times New Roman" w:eastAsia="SimSun" w:hAnsi="Times New Roman"/>
          <w:sz w:val="26"/>
          <w:szCs w:val="26"/>
        </w:rPr>
        <w:tab/>
      </w:r>
      <w:r>
        <w:rPr>
          <w:rFonts w:ascii="Times New Roman" w:cs="Times New Roman" w:eastAsia="SimSun" w:hAnsi="Times New Roman"/>
          <w:sz w:val="26"/>
          <w:szCs w:val="26"/>
        </w:rPr>
        <w:tab/>
      </w:r>
    </w:p>
    <w:p>
      <w:pPr>
        <w:pStyle w:val="style0"/>
        <w:spacing w:after="0" w:lineRule="auto" w:line="360"/>
        <w:rPr>
          <w:rFonts w:ascii="Times New Roman" w:cs="Times New Roman" w:eastAsia="SimSun" w:hAnsi="Times New Roman"/>
          <w:sz w:val="26"/>
          <w:szCs w:val="26"/>
        </w:rPr>
      </w:pPr>
      <w:r>
        <w:rPr>
          <w:rFonts w:ascii="Times New Roman" w:cs="Times New Roman" w:hAnsi="Times New Roman"/>
          <w:sz w:val="26"/>
          <w:szCs w:val="26"/>
          <w:lang w:val="en-GB"/>
        </w:rPr>
        <w:t xml:space="preserve">RMSE = </w:t>
      </w:r>
      <m:oMath>
        <m:rad>
          <m:radPr>
            <m:degHide m:val="1"/>
            <m:ctrlPr>
              <w:rPr>
                <w:rFonts w:ascii="Cambria Math" w:cs="Times New Roman" w:eastAsia="Times New Roman" w:hAnsi="Times New Roman"/>
                <w:sz w:val="26"/>
                <w:szCs w:val="26"/>
              </w:rPr>
            </m:ctrlPr>
          </m:radPr>
          <m:deg/>
          <m:e>
            <m:f>
              <m:fPr>
                <m:ctrlPr>
                  <w:rPr>
                    <w:rFonts w:ascii="Cambria Math" w:cs="Times New Roman" w:eastAsia="Times New Roman" w:hAnsi="Times New Roman"/>
                    <w:sz w:val="26"/>
                    <w:szCs w:val="26"/>
                  </w:rPr>
                </m:ctrlPr>
              </m:fPr>
              <m:num>
                <m:nary>
                  <m:naryPr>
                    <m:supHide m:val="1"/>
                    <m:subHide m:val="1"/>
                    <m:chr m:val="∑"/>
                    <m:limLoc m:val="undOvr"/>
                    <m:ctrlPr>
                      <w:rPr>
                        <w:rFonts w:ascii="Cambria Math" w:cs="Times New Roman" w:eastAsia="Times New Roman" w:hAnsi="Times New Roman"/>
                        <w:sz w:val="26"/>
                        <w:szCs w:val="26"/>
                      </w:rPr>
                    </m:ctrlPr>
                  </m:naryPr>
                  <m:sub/>
                  <m:sup/>
                  <m:e>
                    <m:sSup>
                      <m:sSupPr>
                        <m:ctrlPr>
                          <w:rPr>
                            <w:rFonts w:ascii="Cambria Math" w:cs="Times New Roman" w:eastAsia="Times New Roman" w:hAnsi="Times New Roman"/>
                            <w:sz w:val="26"/>
                            <w:szCs w:val="26"/>
                          </w:rPr>
                        </m:ctrlPr>
                      </m:sSupPr>
                      <m:e>
                        <m:d>
                          <m:dPr>
                            <m:endChr m:val=")"/>
                            <m:ctrlPr>
                              <w:rPr>
                                <w:rFonts w:ascii="Cambria Math" w:cs="Times New Roman" w:eastAsia="Times New Roman" w:hAnsi="Times New Roman"/>
                                <w:sz w:val="26"/>
                                <w:szCs w:val="26"/>
                              </w:rPr>
                            </m:ctrlPr>
                          </m:dPr>
                          <m:e>
                            <m:r>
                              <m:rPr>
                                <m:sty m:val="p"/>
                              </m:rPr>
                              <w:rPr>
                                <w:rFonts w:ascii="Cambria Math" w:cs="Times New Roman" w:eastAsia="SimSun" w:hAnsi="Times New Roman"/>
                                <w:sz w:val="26"/>
                                <w:szCs w:val="26"/>
                              </w:rPr>
                              <m:t>4531.4</m:t>
                            </m:r>
                            <m:r>
                              <m:rPr>
                                <m:sty m:val="p"/>
                              </m:rPr>
                              <w:rPr>
                                <w:rFonts w:ascii="Cambria Math" w:cs="Times New Roman" w:eastAsia="SimSun" w:hAnsi="Times New Roman"/>
                                <w:sz w:val="26"/>
                                <w:szCs w:val="26"/>
                              </w:rPr>
                              <m:t>-</m:t>
                            </m:r>
                            <m:r>
                              <m:rPr>
                                <m:sty m:val="p"/>
                              </m:rPr>
                              <w:rPr>
                                <w:rFonts w:ascii="Cambria Math" w:cs="Times New Roman" w:eastAsia="SimSun" w:hAnsi="Times New Roman"/>
                                <w:sz w:val="26"/>
                                <w:szCs w:val="26"/>
                              </w:rPr>
                              <m:t>4890</m:t>
                            </m:r>
                          </m:e>
                        </m:d>
                      </m:e>
                      <m:sup>
                        <m:r>
                          <m:rPr>
                            <m:sty m:val="p"/>
                          </m:rPr>
                          <w:rPr>
                            <w:rFonts w:ascii="Cambria Math" w:cs="Times New Roman" w:eastAsia="Times New Roman" w:hAnsi="Times New Roman"/>
                            <w:sz w:val="26"/>
                            <w:szCs w:val="26"/>
                          </w:rPr>
                          <m:t>2</m:t>
                        </m:r>
                      </m:sup>
                    </m:sSup>
                  </m:e>
                </m:nary>
              </m:num>
              <m:den>
                <m:r>
                  <m:rPr>
                    <m:sty m:val="p"/>
                  </m:rPr>
                  <w:rPr>
                    <w:rFonts w:ascii="Cambria Math" w:cs="Times New Roman" w:eastAsia="Times New Roman" w:hAnsi="Times New Roman"/>
                    <w:sz w:val="26"/>
                    <w:szCs w:val="26"/>
                  </w:rPr>
                  <m:t>96</m:t>
                </m:r>
              </m:den>
            </m:f>
          </m:e>
        </m:rad>
      </m:oMath>
    </w:p>
    <w:p>
      <w:pPr>
        <w:pStyle w:val="style0"/>
        <w:spacing w:lineRule="auto" w:line="360"/>
        <w:rPr>
          <w:rFonts w:ascii="Times New Roman" w:cs="Times New Roman" w:hAnsi="Times New Roman"/>
          <w:sz w:val="26"/>
          <w:szCs w:val="26"/>
          <w:lang w:val="en-GB"/>
        </w:rPr>
      </w:pPr>
      <w:r>
        <w:rPr>
          <w:rFonts w:ascii="Times New Roman" w:cs="Times New Roman" w:eastAsia="SimSun" w:hAnsi="Times New Roman"/>
          <w:sz w:val="26"/>
          <w:szCs w:val="26"/>
        </w:rPr>
        <w:t>RMSE = 16.8</w:t>
      </w:r>
    </w:p>
    <w:p>
      <w:pPr>
        <w:pStyle w:val="style0"/>
        <w:spacing w:lineRule="auto" w:line="360"/>
        <w:ind w:firstLine="720"/>
        <w:rPr>
          <w:rFonts w:ascii="Times New Roman" w:cs="Times New Roman" w:hAnsi="Times New Roman"/>
          <w:sz w:val="26"/>
          <w:szCs w:val="26"/>
          <w:lang w:val="en-GB"/>
        </w:rPr>
      </w:pPr>
      <w:r>
        <w:rPr>
          <w:rFonts w:ascii="Times New Roman" w:cs="Times New Roman" w:hAnsi="Times New Roman"/>
          <w:sz w:val="26"/>
          <w:szCs w:val="26"/>
          <w:lang w:val="en-GB"/>
        </w:rPr>
        <w:t xml:space="preserve">Where, </w:t>
      </w:r>
      <w:r>
        <w:rPr>
          <w:rFonts w:ascii="Times New Roman" w:cs="Times New Roman" w:hAnsi="Times New Roman"/>
          <w:sz w:val="26"/>
          <w:szCs w:val="26"/>
          <w:lang w:val="en-GB"/>
        </w:rPr>
        <w:t>UV</w:t>
      </w:r>
      <w:r>
        <w:rPr>
          <w:rFonts w:ascii="Times New Roman" w:cs="Times New Roman" w:hAnsi="Times New Roman"/>
          <w:sz w:val="26"/>
          <w:szCs w:val="26"/>
          <w:vertAlign w:val="subscript"/>
          <w:lang w:val="en-GB"/>
        </w:rPr>
        <w:t>p</w:t>
      </w:r>
      <w:r>
        <w:rPr>
          <w:rFonts w:ascii="Times New Roman" w:cs="Times New Roman" w:hAnsi="Times New Roman"/>
          <w:sz w:val="26"/>
          <w:szCs w:val="26"/>
          <w:lang w:val="en-GB"/>
        </w:rPr>
        <w:t xml:space="preserve"> and </w:t>
      </w:r>
      <w:r>
        <w:rPr>
          <w:rFonts w:ascii="Times New Roman" w:cs="Times New Roman" w:hAnsi="Times New Roman"/>
          <w:sz w:val="26"/>
          <w:szCs w:val="26"/>
          <w:lang w:val="en-GB"/>
        </w:rPr>
        <w:t>UV</w:t>
      </w:r>
      <w:r>
        <w:rPr>
          <w:rFonts w:ascii="Times New Roman" w:cs="Times New Roman" w:hAnsi="Times New Roman"/>
          <w:sz w:val="26"/>
          <w:szCs w:val="26"/>
          <w:vertAlign w:val="subscript"/>
          <w:lang w:val="en-GB"/>
        </w:rPr>
        <w:t>m</w:t>
      </w:r>
      <w:r>
        <w:rPr>
          <w:rFonts w:ascii="Times New Roman" w:cs="Times New Roman" w:hAnsi="Times New Roman"/>
          <w:sz w:val="26"/>
          <w:szCs w:val="26"/>
          <w:lang w:val="en-GB"/>
        </w:rPr>
        <w:t xml:space="preserve"> are the parameterized and the measured mean values of </w:t>
      </w:r>
      <w:r>
        <w:rPr>
          <w:rFonts w:ascii="Times New Roman" w:cs="Times New Roman" w:hAnsi="Times New Roman"/>
          <w:sz w:val="26"/>
          <w:szCs w:val="26"/>
        </w:rPr>
        <w:t>ultraviolet radiation</w:t>
      </w:r>
      <w:r>
        <w:rPr>
          <w:rFonts w:ascii="Times New Roman" w:cs="Times New Roman" w:hAnsi="Times New Roman"/>
          <w:sz w:val="26"/>
          <w:szCs w:val="26"/>
          <w:lang w:val="en-GB"/>
        </w:rPr>
        <w:t>respectively, and n is the total number of observations.</w:t>
      </w:r>
    </w:p>
    <w:p>
      <w:pPr>
        <w:pStyle w:val="style0"/>
        <w:spacing w:lineRule="auto" w:line="360"/>
        <w:ind w:firstLine="720"/>
        <w:rPr>
          <w:rFonts w:ascii="Times New Roman" w:cs="Times New Roman" w:hAnsi="Times New Roman"/>
        </w:rPr>
      </w:pPr>
      <w:r>
        <w:rPr>
          <w:rFonts w:ascii="Times New Roman" w:cs="Times New Roman" w:hAnsi="Times New Roman"/>
          <w:sz w:val="26"/>
          <w:szCs w:val="26"/>
          <w:lang w:val="en-GB"/>
        </w:rPr>
        <w:t>In general a low RMSE and MBE are desirable while positive MBE shows overestimation and a negative MBE indicates underestimation.</w:t>
      </w:r>
    </w:p>
    <w:p>
      <w:pPr>
        <w:pStyle w:val="style0"/>
        <w:spacing w:lineRule="auto" w:line="276"/>
        <w:jc w:val="left"/>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after="0" w:lineRule="auto" w:line="360"/>
        <w:jc w:val="center"/>
        <w:outlineLvl w:val="0"/>
        <w:rPr>
          <w:rFonts w:ascii="Times New Roman" w:cs="Times New Roman" w:hAnsi="Times New Roman"/>
          <w:b/>
          <w:sz w:val="26"/>
          <w:szCs w:val="24"/>
        </w:rPr>
      </w:pPr>
      <w:r>
        <w:rPr>
          <w:rFonts w:ascii="Times New Roman" w:cs="Times New Roman" w:hAnsi="Times New Roman"/>
          <w:b/>
          <w:sz w:val="26"/>
          <w:szCs w:val="24"/>
        </w:rPr>
        <w:t>CHAPTER FOUR:</w:t>
      </w:r>
      <w:r>
        <w:rPr>
          <w:rFonts w:ascii="Times New Roman" w:cs="Times New Roman" w:hAnsi="Times New Roman"/>
          <w:b/>
          <w:sz w:val="26"/>
          <w:szCs w:val="24"/>
        </w:rPr>
        <w:tab/>
      </w:r>
    </w:p>
    <w:p>
      <w:pPr>
        <w:pStyle w:val="style0"/>
        <w:spacing w:after="0" w:lineRule="auto" w:line="360"/>
        <w:outlineLvl w:val="0"/>
        <w:rPr>
          <w:rFonts w:ascii="Times New Roman" w:cs="Times New Roman" w:hAnsi="Times New Roman"/>
          <w:b/>
          <w:sz w:val="26"/>
          <w:szCs w:val="26"/>
        </w:rPr>
      </w:pPr>
      <w:r>
        <w:rPr>
          <w:rFonts w:ascii="Times New Roman" w:cs="Times New Roman" w:hAnsi="Times New Roman"/>
          <w:b/>
          <w:sz w:val="26"/>
          <w:szCs w:val="26"/>
        </w:rPr>
        <w:t>METHODOLOGY</w:t>
      </w:r>
    </w:p>
    <w:p>
      <w:pPr>
        <w:pStyle w:val="style153"/>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6"/>
        </w:rPr>
        <w:t xml:space="preserve">This research work was carried out at a tropical location (Kwara state polytechnic) in Ilorin, Kwara State. The instruments used for this research are </w:t>
      </w:r>
      <w:r>
        <w:rPr>
          <w:rFonts w:ascii="Times New Roman" w:cs="Times New Roman" w:hAnsi="Times New Roman"/>
          <w:sz w:val="26"/>
          <w:szCs w:val="24"/>
        </w:rPr>
        <w:t>Photometer and Psychrometer</w:t>
      </w:r>
      <w:r>
        <w:rPr>
          <w:rFonts w:ascii="Times New Roman" w:cs="Times New Roman" w:hAnsi="Times New Roman"/>
          <w:sz w:val="26"/>
          <w:szCs w:val="26"/>
        </w:rPr>
        <w:t>. The measurements were taken for a period of two weeks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 The data were recorded at every 30 minutes and were reduced to hourly measurement.</w:t>
      </w:r>
    </w:p>
    <w:p>
      <w:pPr>
        <w:pStyle w:val="style153"/>
        <w:spacing w:lineRule="auto" w:line="360"/>
        <w:ind w:firstLine="360"/>
        <w:jc w:val="both"/>
        <w:outlineLvl w:val="0"/>
        <w:rPr>
          <w:rFonts w:ascii="Times New Roman" w:cs="Times New Roman" w:hAnsi="Times New Roman"/>
          <w:sz w:val="26"/>
          <w:szCs w:val="26"/>
        </w:rPr>
      </w:pPr>
      <w:r>
        <w:rPr>
          <w:rFonts w:ascii="Times New Roman" w:cs="Times New Roman" w:hAnsi="Times New Roman"/>
          <w:sz w:val="26"/>
          <w:szCs w:val="26"/>
        </w:rPr>
        <w:t>The reduced data (hourly) was plotted against local standard time to show the diurnal variation of the measured data.</w:t>
      </w:r>
    </w:p>
    <w:p>
      <w:pPr>
        <w:pStyle w:val="style153"/>
        <w:spacing w:before="240" w:lineRule="auto" w:line="360"/>
        <w:jc w:val="both"/>
        <w:outlineLvl w:val="0"/>
        <w:rPr>
          <w:rFonts w:ascii="Times New Roman" w:cs="Times New Roman" w:hAnsi="Times New Roman"/>
          <w:b/>
          <w:sz w:val="26"/>
          <w:szCs w:val="26"/>
        </w:rPr>
      </w:pPr>
      <w:r>
        <w:rPr>
          <w:rFonts w:ascii="Times New Roman" w:cs="Times New Roman" w:hAnsi="Times New Roman"/>
          <w:b/>
          <w:sz w:val="26"/>
          <w:szCs w:val="26"/>
        </w:rPr>
        <w:t>4.1</w:t>
      </w:r>
      <w:r>
        <w:rPr>
          <w:rFonts w:ascii="Times New Roman" w:cs="Times New Roman" w:hAnsi="Times New Roman"/>
          <w:b/>
          <w:sz w:val="26"/>
          <w:szCs w:val="26"/>
        </w:rPr>
        <w:tab/>
      </w:r>
      <w:r>
        <w:rPr>
          <w:rFonts w:ascii="Times New Roman" w:cs="Times New Roman" w:hAnsi="Times New Roman"/>
          <w:b/>
          <w:sz w:val="26"/>
          <w:szCs w:val="26"/>
        </w:rPr>
        <w:t>PRE-FIELD EXPERIMENTAL WORK</w:t>
      </w:r>
    </w:p>
    <w:p>
      <w:pPr>
        <w:pStyle w:val="style179"/>
        <w:spacing w:lineRule="auto" w:line="360"/>
        <w:ind w:left="0"/>
        <w:outlineLvl w:val="0"/>
        <w:rPr>
          <w:rFonts w:ascii="Times New Roman" w:cs="Times New Roman" w:hAnsi="Times New Roman"/>
          <w:b/>
          <w:sz w:val="26"/>
          <w:szCs w:val="26"/>
        </w:rPr>
      </w:pPr>
      <w:r>
        <w:rPr>
          <w:rFonts w:ascii="Times New Roman" w:cs="Times New Roman" w:hAnsi="Times New Roman"/>
          <w:b/>
          <w:sz w:val="26"/>
          <w:szCs w:val="26"/>
        </w:rPr>
        <w:t>INSTALLATION OF THE PHOTOMETER AND THERMOMETER</w:t>
      </w:r>
    </w:p>
    <w:p>
      <w:pPr>
        <w:pStyle w:val="style179"/>
        <w:spacing w:lineRule="auto" w:line="360"/>
        <w:ind w:left="0" w:firstLine="720"/>
        <w:outlineLvl w:val="0"/>
        <w:rPr>
          <w:rFonts w:ascii="Times New Roman" w:cs="Times New Roman" w:hAnsi="Times New Roman"/>
          <w:sz w:val="26"/>
          <w:szCs w:val="26"/>
        </w:rPr>
      </w:pPr>
      <w:r>
        <w:rPr>
          <w:rFonts w:ascii="Times New Roman" w:cs="Times New Roman" w:hAnsi="Times New Roman"/>
          <w:sz w:val="26"/>
          <w:szCs w:val="26"/>
        </w:rPr>
        <w:t xml:space="preserve">We installed </w:t>
      </w:r>
      <w:r>
        <w:rPr>
          <w:rFonts w:ascii="Times New Roman" w:cs="Times New Roman" w:hAnsi="Times New Roman"/>
          <w:sz w:val="26"/>
          <w:szCs w:val="24"/>
        </w:rPr>
        <w:t>Photometer and Psychrometer</w:t>
      </w:r>
      <w:r>
        <w:rPr>
          <w:rFonts w:ascii="Times New Roman" w:cs="Times New Roman" w:hAnsi="Times New Roman"/>
          <w:sz w:val="26"/>
          <w:szCs w:val="26"/>
        </w:rPr>
        <w:t xml:space="preserve">, we adhere to the instructions below to test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function</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We inserted the battery</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 xml:space="preserve">We connected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to the appropriate connector on the junction box. </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We checked their altitude usage, to make sure it works perfectly in the location.</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 xml:space="preserve">We mounted it with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having a solar panel in it.</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We used an iron rod to mount it, the rod is of 5meter length.</w:t>
      </w:r>
    </w:p>
    <w:p>
      <w:pPr>
        <w:pStyle w:val="style179"/>
        <w:numPr>
          <w:ilvl w:val="0"/>
          <w:numId w:val="4"/>
        </w:numPr>
        <w:spacing w:lineRule="auto" w:line="360"/>
        <w:ind w:left="630" w:hanging="630"/>
        <w:outlineLvl w:val="0"/>
        <w:rPr>
          <w:rFonts w:ascii="Times New Roman" w:cs="Times New Roman" w:hAnsi="Times New Roman"/>
          <w:sz w:val="26"/>
          <w:szCs w:val="26"/>
        </w:rPr>
      </w:pPr>
      <w:r>
        <w:rPr>
          <w:rFonts w:ascii="Times New Roman" w:cs="Times New Roman" w:hAnsi="Times New Roman"/>
          <w:sz w:val="26"/>
          <w:szCs w:val="26"/>
        </w:rPr>
        <w:t xml:space="preserve">We mounted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which consist of solar panel at the top mounting stage.</w:t>
      </w:r>
    </w:p>
    <w:p>
      <w:pPr>
        <w:pStyle w:val="style179"/>
        <w:numPr>
          <w:ilvl w:val="0"/>
          <w:numId w:val="4"/>
        </w:numPr>
        <w:spacing w:lineRule="auto" w:line="360"/>
        <w:ind w:left="630" w:hanging="630"/>
        <w:outlineLvl w:val="0"/>
        <w:rPr>
          <w:rFonts w:ascii="Times New Roman" w:cs="Times New Roman" w:hAnsi="Times New Roman"/>
          <w:b/>
          <w:sz w:val="26"/>
          <w:szCs w:val="26"/>
        </w:rPr>
      </w:pPr>
      <w:r>
        <w:rPr>
          <w:rFonts w:ascii="Times New Roman" w:cs="Times New Roman" w:hAnsi="Times New Roman"/>
          <w:sz w:val="26"/>
          <w:szCs w:val="26"/>
        </w:rPr>
        <w:t>Then we connected the data Weather Smart Data logger to a personal computer (PC)</w:t>
      </w:r>
      <w:r>
        <w:rPr>
          <w:rFonts w:ascii="Times New Roman" w:cs="Times New Roman" w:hAnsi="Times New Roman"/>
          <w:b/>
          <w:sz w:val="26"/>
          <w:szCs w:val="26"/>
        </w:rPr>
        <w:t>.</w:t>
      </w:r>
    </w:p>
    <w:p>
      <w:pPr>
        <w:pStyle w:val="style179"/>
        <w:spacing w:lineRule="auto" w:line="360"/>
        <w:ind w:left="630"/>
        <w:outlineLvl w:val="0"/>
        <w:rPr>
          <w:rFonts w:ascii="Times New Roman" w:cs="Times New Roman" w:hAnsi="Times New Roman"/>
          <w:b/>
          <w:sz w:val="26"/>
          <w:szCs w:val="26"/>
        </w:rPr>
      </w:pPr>
    </w:p>
    <w:p>
      <w:pPr>
        <w:pStyle w:val="style0"/>
        <w:tabs>
          <w:tab w:val="left" w:leader="none" w:pos="1752"/>
        </w:tabs>
        <w:spacing w:lineRule="auto" w:line="360"/>
        <w:outlineLvl w:val="0"/>
        <w:rPr>
          <w:rFonts w:ascii="Times New Roman" w:cs="Times New Roman" w:hAnsi="Times New Roman"/>
          <w:b/>
          <w:sz w:val="24"/>
          <w:szCs w:val="26"/>
        </w:rPr>
      </w:pPr>
      <w:r>
        <w:rPr>
          <w:rFonts w:ascii="Times New Roman" w:cs="Times New Roman" w:hAnsi="Times New Roman"/>
          <w:b/>
          <w:sz w:val="24"/>
          <w:szCs w:val="26"/>
        </w:rPr>
        <w:t>CHOOSING THE BEST PHOTOMETER AND THERMOMETER LOCATION</w:t>
      </w:r>
    </w:p>
    <w:p>
      <w:pPr>
        <w:pStyle w:val="style0"/>
        <w:tabs>
          <w:tab w:val="left" w:leader="none" w:pos="1752"/>
        </w:tabs>
        <w:spacing w:lineRule="auto" w:line="360"/>
        <w:outlineLvl w:val="0"/>
        <w:rPr>
          <w:rFonts w:ascii="Times New Roman" w:cs="Times New Roman" w:hAnsi="Times New Roman"/>
          <w:sz w:val="26"/>
          <w:szCs w:val="26"/>
        </w:rPr>
      </w:pPr>
      <w:r>
        <w:rPr>
          <w:rFonts w:ascii="Times New Roman" w:cs="Times New Roman" w:hAnsi="Times New Roman"/>
          <w:sz w:val="26"/>
          <w:szCs w:val="26"/>
        </w:rPr>
        <w:t xml:space="preserve">We used the following guideline to determine the best location for </w:t>
      </w:r>
      <w:r>
        <w:rPr>
          <w:rFonts w:ascii="Times New Roman" w:cs="Times New Roman" w:hAnsi="Times New Roman"/>
          <w:sz w:val="26"/>
          <w:szCs w:val="24"/>
        </w:rPr>
        <w:t>Photometer and Psychrometer</w:t>
      </w:r>
      <w:r>
        <w:rPr>
          <w:rFonts w:ascii="Times New Roman" w:cs="Times New Roman" w:hAnsi="Times New Roman"/>
          <w:sz w:val="26"/>
          <w:szCs w:val="26"/>
        </w:rPr>
        <w:t>.</w:t>
      </w:r>
    </w:p>
    <w:p>
      <w:pPr>
        <w:pStyle w:val="style179"/>
        <w:numPr>
          <w:ilvl w:val="0"/>
          <w:numId w:val="3"/>
        </w:numPr>
        <w:tabs>
          <w:tab w:val="left" w:leader="none" w:pos="1752"/>
        </w:tabs>
        <w:spacing w:lineRule="auto" w:line="360"/>
        <w:ind w:left="270"/>
        <w:outlineLvl w:val="0"/>
        <w:rPr>
          <w:rFonts w:ascii="Times New Roman" w:cs="Times New Roman" w:hAnsi="Times New Roman"/>
          <w:sz w:val="26"/>
          <w:szCs w:val="26"/>
        </w:rPr>
      </w:pPr>
      <w:r>
        <w:rPr>
          <w:rFonts w:ascii="Times New Roman" w:cs="Times New Roman" w:hAnsi="Times New Roman"/>
          <w:sz w:val="26"/>
          <w:szCs w:val="26"/>
        </w:rPr>
        <w:t xml:space="preserve">We installed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in a location where wind flow is unobstructed by tress and nearby buildings.</w:t>
      </w:r>
    </w:p>
    <w:p>
      <w:pPr>
        <w:pStyle w:val="style179"/>
        <w:numPr>
          <w:ilvl w:val="0"/>
          <w:numId w:val="3"/>
        </w:numPr>
        <w:tabs>
          <w:tab w:val="left" w:leader="none" w:pos="1752"/>
        </w:tabs>
        <w:spacing w:lineRule="auto" w:line="360"/>
        <w:ind w:left="270"/>
        <w:outlineLvl w:val="0"/>
        <w:rPr>
          <w:rFonts w:ascii="Times New Roman" w:cs="Times New Roman" w:hAnsi="Times New Roman"/>
          <w:sz w:val="26"/>
          <w:szCs w:val="26"/>
        </w:rPr>
      </w:pPr>
      <w:r>
        <w:rPr>
          <w:rFonts w:ascii="Times New Roman" w:cs="Times New Roman" w:hAnsi="Times New Roman"/>
          <w:sz w:val="26"/>
          <w:szCs w:val="26"/>
        </w:rPr>
        <w:t xml:space="preserve">For the most accurate readings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should be mounted at least 4 feet (1.2m) above the roof line.</w:t>
      </w:r>
    </w:p>
    <w:p>
      <w:pPr>
        <w:pStyle w:val="style179"/>
        <w:numPr>
          <w:ilvl w:val="0"/>
          <w:numId w:val="3"/>
        </w:numPr>
        <w:tabs>
          <w:tab w:val="left" w:leader="none" w:pos="1752"/>
        </w:tabs>
        <w:spacing w:lineRule="auto" w:line="360"/>
        <w:ind w:left="270"/>
        <w:outlineLvl w:val="0"/>
        <w:rPr>
          <w:rFonts w:ascii="Times New Roman" w:cs="Times New Roman" w:hAnsi="Times New Roman"/>
          <w:sz w:val="26"/>
          <w:szCs w:val="26"/>
        </w:rPr>
      </w:pPr>
      <w:r>
        <w:rPr>
          <w:rFonts w:ascii="Times New Roman" w:cs="Times New Roman" w:hAnsi="Times New Roman"/>
          <w:sz w:val="26"/>
          <w:szCs w:val="26"/>
        </w:rPr>
        <w:t xml:space="preserve">We did this by mounting the </w:t>
      </w:r>
      <w:r>
        <w:rPr>
          <w:rFonts w:ascii="Times New Roman" w:cs="Times New Roman" w:hAnsi="Times New Roman"/>
          <w:sz w:val="26"/>
          <w:szCs w:val="24"/>
        </w:rPr>
        <w:t>Photometer and Psychrometer</w:t>
      </w:r>
      <w:r>
        <w:rPr>
          <w:rFonts w:ascii="Times New Roman" w:cs="Times New Roman" w:hAnsi="Times New Roman"/>
          <w:sz w:val="26"/>
          <w:szCs w:val="26"/>
        </w:rPr>
        <w:t xml:space="preserve"> on a metal rod of shout 4feet (1.2) above the roof line.</w:t>
      </w:r>
    </w:p>
    <w:p>
      <w:pPr>
        <w:pStyle w:val="style179"/>
        <w:numPr>
          <w:ilvl w:val="0"/>
          <w:numId w:val="3"/>
        </w:numPr>
        <w:tabs>
          <w:tab w:val="left" w:leader="none" w:pos="1752"/>
        </w:tabs>
        <w:spacing w:lineRule="auto" w:line="360"/>
        <w:ind w:left="270"/>
        <w:outlineLvl w:val="0"/>
        <w:rPr>
          <w:rFonts w:ascii="Times New Roman" w:cs="Times New Roman" w:hAnsi="Times New Roman"/>
          <w:sz w:val="26"/>
          <w:szCs w:val="26"/>
        </w:rPr>
      </w:pPr>
      <w:r>
        <w:rPr>
          <w:rFonts w:ascii="Times New Roman" w:cs="Times New Roman" w:hAnsi="Times New Roman"/>
          <w:sz w:val="26"/>
          <w:szCs w:val="26"/>
        </w:rPr>
        <w:t>We make sure the metal rod is properly grounded.</w:t>
      </w:r>
    </w:p>
    <w:p>
      <w:pPr>
        <w:pStyle w:val="style153"/>
        <w:spacing w:lineRule="auto" w:line="360"/>
        <w:outlineLvl w:val="0"/>
        <w:rPr>
          <w:rFonts w:ascii="Times New Roman" w:cs="Times New Roman" w:hAnsi="Times New Roman"/>
          <w:b/>
          <w:sz w:val="26"/>
          <w:szCs w:val="26"/>
        </w:rPr>
      </w:pPr>
      <w:r>
        <w:rPr>
          <w:rFonts w:ascii="Times New Roman" w:cs="Times New Roman" w:hAnsi="Times New Roman"/>
          <w:b/>
          <w:sz w:val="26"/>
          <w:szCs w:val="26"/>
        </w:rPr>
        <w:t>4.2</w:t>
      </w:r>
      <w:r>
        <w:rPr>
          <w:rFonts w:ascii="Times New Roman" w:cs="Times New Roman" w:hAnsi="Times New Roman"/>
          <w:b/>
          <w:sz w:val="26"/>
          <w:szCs w:val="26"/>
        </w:rPr>
        <w:tab/>
      </w:r>
      <w:r>
        <w:rPr>
          <w:rFonts w:ascii="Times New Roman" w:cs="Times New Roman" w:hAnsi="Times New Roman"/>
          <w:b/>
          <w:sz w:val="26"/>
          <w:szCs w:val="26"/>
        </w:rPr>
        <w:t>SITE DESCRIPTION</w:t>
      </w:r>
    </w:p>
    <w:p>
      <w:pPr>
        <w:pStyle w:val="style153"/>
        <w:spacing w:lineRule="auto" w:line="360"/>
        <w:ind w:firstLine="720"/>
        <w:jc w:val="both"/>
        <w:outlineLvl w:val="0"/>
        <w:rPr>
          <w:rFonts w:ascii="Times New Roman" w:cs="Times New Roman" w:hAnsi="Times New Roman"/>
          <w:b/>
          <w:sz w:val="26"/>
          <w:szCs w:val="26"/>
        </w:rPr>
      </w:pPr>
      <w:r>
        <w:rPr>
          <w:rFonts w:ascii="Times New Roman" w:cs="Times New Roman" w:hAnsi="Times New Roman"/>
          <w:sz w:val="26"/>
          <w:szCs w:val="26"/>
        </w:rPr>
        <w:t>This research was carried out inside physics laboratory, Kwara State Polytechnic, Ilorin, Kwara State.</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Kwara state polytechnic is a Nigeria Tertiary Institution that was established in 1973 by the military Governor of Kwara state col. David </w:t>
      </w:r>
      <w:r>
        <w:rPr>
          <w:rFonts w:ascii="Times New Roman" w:cs="Times New Roman" w:hAnsi="Times New Roman"/>
          <w:sz w:val="26"/>
          <w:szCs w:val="26"/>
        </w:rPr>
        <w:t>Bamigboye</w:t>
      </w:r>
      <w:r>
        <w:rPr>
          <w:rFonts w:ascii="Times New Roman" w:cs="Times New Roman" w:hAnsi="Times New Roman"/>
          <w:sz w:val="26"/>
          <w:szCs w:val="26"/>
        </w:rPr>
        <w:t xml:space="preserve"> after the decision of establishing a polytechnic in Kwara state was announced in 1971.</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The latitude of </w:t>
      </w:r>
      <w:r>
        <w:rPr>
          <w:rFonts w:ascii="Times New Roman" w:cs="Times New Roman" w:hAnsi="Times New Roman"/>
          <w:sz w:val="26"/>
          <w:szCs w:val="26"/>
        </w:rPr>
        <w:t>kwara</w:t>
      </w:r>
      <w:r>
        <w:rPr>
          <w:rFonts w:ascii="Times New Roman" w:cs="Times New Roman" w:hAnsi="Times New Roman"/>
          <w:sz w:val="26"/>
          <w:szCs w:val="26"/>
        </w:rPr>
        <w:t xml:space="preserve"> state is 8.9848</w:t>
      </w:r>
      <w:r>
        <w:rPr>
          <w:rFonts w:ascii="Times New Roman" w:cs="Times New Roman" w:hAnsi="Times New Roman"/>
          <w:sz w:val="26"/>
          <w:szCs w:val="26"/>
          <w:vertAlign w:val="superscript"/>
        </w:rPr>
        <w:t>0</w:t>
      </w:r>
      <w:r>
        <w:rPr>
          <w:rFonts w:ascii="Times New Roman" w:cs="Times New Roman" w:hAnsi="Times New Roman"/>
          <w:sz w:val="26"/>
          <w:szCs w:val="26"/>
        </w:rPr>
        <w:t>N while the longitude is 4.5624</w:t>
      </w:r>
      <w:r>
        <w:rPr>
          <w:rFonts w:ascii="Times New Roman" w:cs="Times New Roman" w:hAnsi="Times New Roman"/>
          <w:sz w:val="26"/>
          <w:szCs w:val="26"/>
          <w:vertAlign w:val="superscript"/>
        </w:rPr>
        <w:t>0</w:t>
      </w:r>
      <w:r>
        <w:rPr>
          <w:rFonts w:ascii="Times New Roman" w:cs="Times New Roman" w:hAnsi="Times New Roman"/>
          <w:sz w:val="26"/>
          <w:szCs w:val="26"/>
        </w:rPr>
        <w:t xml:space="preserve">E. The latitude and longitude can be mapped to closest address of </w:t>
      </w:r>
      <w:r>
        <w:rPr>
          <w:rFonts w:ascii="Times New Roman" w:cs="Times New Roman" w:hAnsi="Times New Roman"/>
          <w:sz w:val="26"/>
          <w:szCs w:val="26"/>
        </w:rPr>
        <w:t>kwara</w:t>
      </w:r>
      <w:r>
        <w:rPr>
          <w:rFonts w:ascii="Times New Roman" w:cs="Times New Roman" w:hAnsi="Times New Roman"/>
          <w:sz w:val="26"/>
          <w:szCs w:val="26"/>
        </w:rPr>
        <w:t>, Nigeria.</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Kwara state is located in sub-locality, locality, district, </w:t>
      </w:r>
      <w:r>
        <w:rPr>
          <w:rFonts w:ascii="Times New Roman" w:cs="Times New Roman" w:hAnsi="Times New Roman"/>
          <w:sz w:val="26"/>
          <w:szCs w:val="26"/>
        </w:rPr>
        <w:t>kwara</w:t>
      </w:r>
      <w:r>
        <w:rPr>
          <w:rFonts w:ascii="Times New Roman" w:cs="Times New Roman" w:hAnsi="Times New Roman"/>
          <w:sz w:val="26"/>
          <w:szCs w:val="26"/>
        </w:rPr>
        <w:t xml:space="preserve"> state of Nigeria country (Federal Republic of Nigeria Population census, 2006).  </w:t>
      </w:r>
      <w:r>
        <w:rPr>
          <w:rFonts w:ascii="Times New Roman" w:cs="Times New Roman" w:hAnsi="Times New Roman"/>
          <w:sz w:val="26"/>
          <w:szCs w:val="26"/>
        </w:rPr>
        <w:tab/>
      </w:r>
    </w:p>
    <w:p>
      <w:pPr>
        <w:pStyle w:val="style153"/>
        <w:spacing w:lineRule="auto" w:line="360"/>
        <w:outlineLvl w:val="0"/>
        <w:rPr>
          <w:rFonts w:ascii="Times New Roman" w:cs="Times New Roman" w:eastAsia="SimSun" w:hAnsi="Times New Roman"/>
          <w:b/>
          <w:sz w:val="26"/>
          <w:szCs w:val="26"/>
          <w:lang w:val="en-GB"/>
        </w:rPr>
      </w:pPr>
      <w:r>
        <w:rPr>
          <w:rFonts w:ascii="Times New Roman" w:cs="Times New Roman" w:hAnsi="Times New Roman"/>
          <w:b/>
          <w:sz w:val="26"/>
          <w:szCs w:val="26"/>
        </w:rPr>
        <w:t>4.3</w:t>
      </w:r>
      <w:r>
        <w:rPr>
          <w:rFonts w:ascii="Times New Roman" w:cs="Times New Roman" w:hAnsi="Times New Roman"/>
          <w:b/>
          <w:sz w:val="26"/>
          <w:szCs w:val="26"/>
        </w:rPr>
        <w:tab/>
      </w:r>
      <w:r>
        <w:rPr>
          <w:rFonts w:ascii="Times New Roman" w:cs="Times New Roman" w:eastAsia="SimSun" w:hAnsi="Times New Roman"/>
          <w:b/>
          <w:sz w:val="26"/>
          <w:szCs w:val="26"/>
          <w:lang w:val="en-GB"/>
        </w:rPr>
        <w:t>FIELD MEASUREMENTS</w:t>
      </w:r>
    </w:p>
    <w:p>
      <w:pPr>
        <w:pStyle w:val="style153"/>
        <w:spacing w:lineRule="auto" w:line="360"/>
        <w:ind w:firstLine="720"/>
        <w:jc w:val="both"/>
        <w:outlineLvl w:val="0"/>
        <w:rPr>
          <w:rFonts w:ascii="Times New Roman" w:cs="Times New Roman" w:hAnsi="Times New Roman"/>
          <w:sz w:val="26"/>
          <w:szCs w:val="26"/>
        </w:rPr>
      </w:pPr>
      <w:r>
        <w:rPr>
          <w:rFonts w:ascii="Times New Roman" w:cs="Times New Roman" w:hAnsi="Times New Roman"/>
          <w:sz w:val="26"/>
          <w:szCs w:val="24"/>
        </w:rPr>
        <w:t>The Photometer and Psychrometer was mounted. We used measuring tape to measured 5.2m pole above ground level</w:t>
      </w:r>
      <w:r>
        <w:rPr>
          <w:rFonts w:ascii="Times New Roman" w:cs="Times New Roman" w:eastAsia="SimSun" w:hAnsi="Times New Roman"/>
          <w:sz w:val="26"/>
          <w:szCs w:val="24"/>
          <w:lang w:val="en-GB"/>
        </w:rPr>
        <w:t>in Kwara state polytechnic, Ilorin, Kwara state.</w:t>
      </w:r>
      <w:r>
        <w:rPr>
          <w:rFonts w:ascii="Times New Roman" w:cs="Times New Roman" w:hAnsi="Times New Roman"/>
          <w:sz w:val="26"/>
          <w:szCs w:val="26"/>
        </w:rPr>
        <w:tab/>
      </w:r>
    </w:p>
    <w:p>
      <w:pPr>
        <w:pStyle w:val="style153"/>
        <w:spacing w:lineRule="auto" w:line="360"/>
        <w:outlineLvl w:val="0"/>
        <w:rPr>
          <w:rFonts w:ascii="Times New Roman" w:cs="Times New Roman" w:hAnsi="Times New Roman"/>
          <w:b/>
          <w:sz w:val="26"/>
          <w:szCs w:val="26"/>
        </w:rPr>
      </w:pPr>
      <w:r>
        <w:rPr>
          <w:rFonts w:ascii="Times New Roman" w:cs="Times New Roman" w:hAnsi="Times New Roman"/>
          <w:b/>
          <w:sz w:val="26"/>
          <w:szCs w:val="26"/>
        </w:rPr>
        <w:t>4.4</w:t>
      </w:r>
      <w:r>
        <w:rPr>
          <w:rFonts w:ascii="Times New Roman" w:cs="Times New Roman" w:hAnsi="Times New Roman"/>
          <w:b/>
          <w:sz w:val="26"/>
          <w:szCs w:val="26"/>
        </w:rPr>
        <w:tab/>
      </w:r>
      <w:r>
        <w:rPr>
          <w:rFonts w:ascii="Times New Roman" w:cs="Times New Roman" w:hAnsi="Times New Roman"/>
          <w:b/>
          <w:sz w:val="26"/>
          <w:szCs w:val="26"/>
        </w:rPr>
        <w:t xml:space="preserve">PHOTOMETER AND </w:t>
      </w:r>
      <w:r>
        <w:rPr>
          <w:rFonts w:ascii="Times New Roman" w:cs="Times New Roman" w:hAnsi="Times New Roman"/>
          <w:b/>
          <w:sz w:val="26"/>
          <w:szCs w:val="24"/>
        </w:rPr>
        <w:t>PSYCHROMETER</w:t>
      </w:r>
    </w:p>
    <w:p>
      <w:pPr>
        <w:pStyle w:val="style153"/>
        <w:spacing w:lineRule="auto" w:line="360"/>
        <w:jc w:val="both"/>
        <w:outlineLvl w:val="0"/>
        <w:rPr>
          <w:rFonts w:ascii="Times New Roman" w:cs="Times New Roman" w:hAnsi="Times New Roman"/>
          <w:sz w:val="26"/>
          <w:szCs w:val="24"/>
        </w:rPr>
      </w:pPr>
      <w:r>
        <w:rPr>
          <w:rFonts w:ascii="Times New Roman" w:cs="Times New Roman" w:hAnsi="Times New Roman"/>
          <w:b/>
          <w:sz w:val="28"/>
          <w:szCs w:val="26"/>
        </w:rPr>
        <w:tab/>
      </w:r>
      <w:r>
        <w:rPr>
          <w:rFonts w:ascii="Times New Roman" w:cs="Times New Roman" w:hAnsi="Times New Roman"/>
          <w:sz w:val="26"/>
          <w:szCs w:val="24"/>
        </w:rPr>
        <w:t xml:space="preserve">The probe or instruments used for this research </w:t>
      </w:r>
      <w:r>
        <w:rPr>
          <w:rFonts w:ascii="Times New Roman" w:cs="Times New Roman" w:hAnsi="Times New Roman"/>
          <w:sz w:val="26"/>
          <w:szCs w:val="24"/>
        </w:rPr>
        <w:t>are</w:t>
      </w:r>
      <w:r>
        <w:rPr>
          <w:rFonts w:ascii="Times New Roman" w:cs="Times New Roman" w:hAnsi="Times New Roman"/>
          <w:sz w:val="26"/>
          <w:szCs w:val="24"/>
        </w:rPr>
        <w:t xml:space="preserve"> Photometer and Psychrometer. The below image represent</w:t>
      </w:r>
      <w:r>
        <w:rPr>
          <w:rFonts w:ascii="Times New Roman" w:cs="Times New Roman" w:hAnsi="Times New Roman"/>
          <w:sz w:val="26"/>
          <w:szCs w:val="24"/>
        </w:rPr>
        <w:t>s</w:t>
      </w:r>
      <w:r>
        <w:rPr>
          <w:rFonts w:ascii="Times New Roman" w:cs="Times New Roman" w:hAnsi="Times New Roman"/>
          <w:sz w:val="26"/>
          <w:szCs w:val="24"/>
        </w:rPr>
        <w:t xml:space="preserve"> the probe.</w:t>
      </w:r>
    </w:p>
    <w:p>
      <w:pPr>
        <w:pStyle w:val="style153"/>
        <w:spacing w:lineRule="auto" w:line="360"/>
        <w:jc w:val="center"/>
        <w:outlineLvl w:val="0"/>
        <w:rPr>
          <w:rFonts w:ascii="Times New Roman" w:cs="Times New Roman" w:hAnsi="Times New Roman"/>
          <w:b/>
          <w:bCs/>
          <w:sz w:val="26"/>
          <w:szCs w:val="26"/>
        </w:rPr>
      </w:pPr>
      <w:r>
        <w:rPr>
          <w:noProof/>
        </w:rPr>
        <w:drawing>
          <wp:inline distL="0" distT="0" distB="0" distR="0">
            <wp:extent cx="2514600" cy="2195246"/>
            <wp:effectExtent l="0" t="0" r="0" b="0"/>
            <wp:docPr id="1027" name="Picture 1" descr="Photometer - Wikipedia"/>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srcRect l="0" t="0" r="0" b="0"/>
                    <a:stretch/>
                  </pic:blipFill>
                  <pic:spPr>
                    <a:xfrm rot="0">
                      <a:off x="0" y="0"/>
                      <a:ext cx="2514600" cy="2195246"/>
                    </a:xfrm>
                    <a:prstGeom prst="rect"/>
                    <a:ln>
                      <a:noFill/>
                    </a:ln>
                  </pic:spPr>
                </pic:pic>
              </a:graphicData>
            </a:graphic>
          </wp:inline>
        </w:drawing>
      </w:r>
    </w:p>
    <w:p>
      <w:pPr>
        <w:pStyle w:val="style153"/>
        <w:spacing w:after="240" w:lineRule="auto" w:line="360"/>
        <w:jc w:val="center"/>
        <w:outlineLvl w:val="0"/>
        <w:rPr>
          <w:rFonts w:ascii="Times New Roman" w:cs="Times New Roman" w:eastAsia="SimSun" w:hAnsi="Times New Roman"/>
          <w:sz w:val="26"/>
          <w:szCs w:val="26"/>
          <w:lang w:val="en-GB"/>
        </w:rPr>
      </w:pPr>
      <w:r>
        <w:rPr>
          <w:rFonts w:ascii="Times New Roman" w:cs="Times New Roman" w:hAnsi="Times New Roman"/>
          <w:sz w:val="26"/>
          <w:szCs w:val="26"/>
        </w:rPr>
        <w:t xml:space="preserve">Figure 4.1: </w:t>
      </w:r>
      <w:r>
        <w:rPr>
          <w:rFonts w:ascii="Times New Roman" w:cs="Times New Roman" w:eastAsia="SimSun" w:hAnsi="Times New Roman"/>
          <w:sz w:val="26"/>
          <w:szCs w:val="26"/>
          <w:lang w:val="en-GB"/>
        </w:rPr>
        <w:t xml:space="preserve">Diagram illustration of a </w:t>
      </w:r>
      <w:r>
        <w:rPr>
          <w:rFonts w:ascii="Times New Roman" w:cs="Times New Roman" w:hAnsi="Times New Roman"/>
          <w:sz w:val="26"/>
          <w:szCs w:val="24"/>
        </w:rPr>
        <w:t>Photometer</w:t>
      </w:r>
      <w:r>
        <w:rPr>
          <w:rFonts w:ascii="Times New Roman" w:cs="Times New Roman" w:eastAsia="SimSun" w:hAnsi="Times New Roman"/>
          <w:sz w:val="26"/>
          <w:szCs w:val="26"/>
          <w:lang w:val="en-GB"/>
        </w:rPr>
        <w:t xml:space="preserve"> (wikipedia.com).</w:t>
      </w:r>
    </w:p>
    <w:p>
      <w:pPr>
        <w:pStyle w:val="style153"/>
        <w:spacing w:lineRule="auto" w:line="360"/>
        <w:outlineLvl w:val="0"/>
        <w:rPr>
          <w:rFonts w:ascii="Times New Roman" w:cs="Times New Roman" w:hAnsi="Times New Roman"/>
          <w:b/>
          <w:bCs/>
          <w:sz w:val="26"/>
          <w:szCs w:val="26"/>
        </w:rPr>
      </w:pPr>
      <w:r>
        <w:rPr>
          <w:rFonts w:ascii="Times New Roman" w:cs="Times New Roman" w:hAnsi="Times New Roman"/>
          <w:b/>
          <w:bCs/>
          <w:sz w:val="26"/>
          <w:szCs w:val="26"/>
        </w:rPr>
        <w:t>4.5</w:t>
      </w:r>
      <w:r>
        <w:rPr>
          <w:rFonts w:ascii="Times New Roman" w:cs="Times New Roman" w:hAnsi="Times New Roman"/>
          <w:b/>
          <w:bCs/>
          <w:sz w:val="26"/>
          <w:szCs w:val="26"/>
        </w:rPr>
        <w:tab/>
      </w:r>
      <w:r>
        <w:rPr>
          <w:rFonts w:ascii="Times New Roman" w:cs="Times New Roman" w:hAnsi="Times New Roman"/>
          <w:b/>
          <w:bCs/>
          <w:sz w:val="26"/>
          <w:szCs w:val="26"/>
        </w:rPr>
        <w:t>DATA ACQUISITION AND REDUCTION</w:t>
      </w:r>
    </w:p>
    <w:p>
      <w:pPr>
        <w:pStyle w:val="style153"/>
        <w:spacing w:lineRule="auto" w:line="360"/>
        <w:jc w:val="both"/>
        <w:outlineLvl w:val="0"/>
        <w:rPr>
          <w:rFonts w:ascii="Times New Roman" w:cs="Times New Roman" w:hAnsi="Times New Roman"/>
          <w:b/>
          <w:bCs/>
          <w:sz w:val="34"/>
          <w:szCs w:val="26"/>
        </w:rPr>
      </w:pPr>
      <w:r>
        <w:rPr>
          <w:rFonts w:ascii="Times New Roman" w:cs="Times New Roman" w:hAnsi="Times New Roman"/>
          <w:b/>
          <w:bCs/>
          <w:sz w:val="28"/>
          <w:szCs w:val="26"/>
        </w:rPr>
        <w:tab/>
      </w:r>
      <w:r>
        <w:rPr>
          <w:rFonts w:ascii="Times New Roman" w:cs="Times New Roman" w:hAnsi="Times New Roman"/>
          <w:sz w:val="26"/>
          <w:szCs w:val="24"/>
        </w:rPr>
        <w:t xml:space="preserve">This research was carried out at a tropical location in Ilorin, Kwara </w:t>
      </w:r>
      <w:r>
        <w:rPr>
          <w:rFonts w:ascii="Times New Roman" w:cs="Times New Roman" w:hAnsi="Times New Roman"/>
          <w:sz w:val="26"/>
          <w:szCs w:val="24"/>
        </w:rPr>
        <w:t>State</w:t>
      </w:r>
      <w:r>
        <w:rPr>
          <w:rFonts w:ascii="Times New Roman" w:cs="Times New Roman" w:hAnsi="Times New Roman"/>
          <w:sz w:val="26"/>
          <w:szCs w:val="24"/>
        </w:rPr>
        <w:t xml:space="preserve">. The measurements were taken for </w:t>
      </w:r>
      <w:r>
        <w:rPr>
          <w:rFonts w:ascii="Times New Roman" w:cs="Times New Roman" w:hAnsi="Times New Roman"/>
          <w:sz w:val="26"/>
          <w:szCs w:val="24"/>
        </w:rPr>
        <w:t>two</w:t>
      </w:r>
      <w:r>
        <w:rPr>
          <w:rFonts w:ascii="Times New Roman" w:cs="Times New Roman" w:hAnsi="Times New Roman"/>
          <w:sz w:val="26"/>
          <w:szCs w:val="24"/>
        </w:rPr>
        <w:t xml:space="preserve"> week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4"/>
        </w:rPr>
        <w:t xml:space="preserve">). The data were recorded every 30 minutes and were reduced to hourly </w:t>
      </w:r>
      <w:r>
        <w:rPr>
          <w:rFonts w:ascii="Times New Roman" w:cs="Times New Roman" w:hAnsi="Times New Roman"/>
          <w:sz w:val="26"/>
          <w:szCs w:val="24"/>
        </w:rPr>
        <w:t>measurements</w:t>
      </w:r>
      <w:r>
        <w:rPr>
          <w:rFonts w:ascii="Times New Roman" w:cs="Times New Roman" w:hAnsi="Times New Roman"/>
          <w:sz w:val="26"/>
          <w:szCs w:val="24"/>
        </w:rPr>
        <w:t>.</w:t>
      </w:r>
    </w:p>
    <w:p>
      <w:pPr>
        <w:pStyle w:val="style153"/>
        <w:spacing w:lineRule="auto" w:line="360"/>
        <w:jc w:val="both"/>
        <w:outlineLvl w:val="0"/>
        <w:rPr>
          <w:rFonts w:ascii="Times New Roman" w:cs="Times New Roman" w:hAnsi="Times New Roman"/>
          <w:b/>
          <w:bCs/>
          <w:sz w:val="26"/>
          <w:szCs w:val="26"/>
        </w:rPr>
      </w:pPr>
      <w:r>
        <w:rPr>
          <w:rFonts w:ascii="Times New Roman" w:cs="Times New Roman" w:hAnsi="Times New Roman"/>
          <w:b/>
          <w:bCs/>
          <w:sz w:val="26"/>
          <w:szCs w:val="26"/>
        </w:rPr>
        <w:tab/>
      </w:r>
      <w:r>
        <w:rPr>
          <w:rFonts w:ascii="Times New Roman" w:cs="Times New Roman" w:eastAsia="SimSun" w:hAnsi="Times New Roman"/>
          <w:sz w:val="26"/>
          <w:szCs w:val="26"/>
          <w:lang w:val="en-GB"/>
        </w:rPr>
        <w:t>Custom-built software for the operation, acquisition</w:t>
      </w:r>
      <w:r>
        <w:rPr>
          <w:rFonts w:ascii="Times New Roman" w:cs="Times New Roman" w:eastAsia="SimSun" w:hAnsi="Times New Roman"/>
          <w:sz w:val="26"/>
          <w:szCs w:val="26"/>
          <w:lang w:val="en-GB"/>
        </w:rPr>
        <w:t>,</w:t>
      </w:r>
      <w:r>
        <w:rPr>
          <w:rFonts w:ascii="Times New Roman" w:cs="Times New Roman" w:eastAsia="SimSun" w:hAnsi="Times New Roman"/>
          <w:sz w:val="26"/>
          <w:szCs w:val="26"/>
          <w:lang w:val="en-GB"/>
        </w:rPr>
        <w:t xml:space="preserve"> and pre-processing of the raw data was used (</w:t>
      </w:r>
      <w:r>
        <w:rPr>
          <w:rFonts w:ascii="Times New Roman" w:cs="Times New Roman" w:eastAsia="SimSun" w:hAnsi="Times New Roman"/>
          <w:sz w:val="26"/>
          <w:szCs w:val="26"/>
          <w:lang w:val="en-GB"/>
        </w:rPr>
        <w:t>WeatherSmart</w:t>
      </w:r>
      <w:r>
        <w:rPr>
          <w:rFonts w:ascii="Times New Roman" w:cs="Times New Roman" w:eastAsia="SimSun" w:hAnsi="Times New Roman"/>
          <w:sz w:val="26"/>
          <w:szCs w:val="26"/>
          <w:lang w:val="en-GB"/>
        </w:rPr>
        <w:t>, 2017). In this software, the following parameters were configured: sampling time, average time</w:t>
      </w:r>
      <w:r>
        <w:rPr>
          <w:rFonts w:ascii="Times New Roman" w:cs="Times New Roman" w:eastAsia="SimSun" w:hAnsi="Times New Roman"/>
          <w:sz w:val="26"/>
          <w:szCs w:val="26"/>
          <w:lang w:val="en-GB"/>
        </w:rPr>
        <w:t>,</w:t>
      </w:r>
      <w:r>
        <w:rPr>
          <w:rFonts w:ascii="Times New Roman" w:cs="Times New Roman" w:eastAsia="SimSun" w:hAnsi="Times New Roman"/>
          <w:sz w:val="26"/>
          <w:szCs w:val="26"/>
          <w:lang w:val="en-GB"/>
        </w:rPr>
        <w:t xml:space="preserve"> and data storage.</w:t>
      </w:r>
      <w:r>
        <w:rPr>
          <w:rFonts w:ascii="Times New Roman" w:cs="Times New Roman" w:hAnsi="Times New Roman"/>
          <w:b/>
          <w:bCs/>
          <w:sz w:val="26"/>
          <w:szCs w:val="26"/>
        </w:rPr>
        <w:tab/>
      </w:r>
    </w:p>
    <w:p>
      <w:pPr>
        <w:pStyle w:val="style153"/>
        <w:spacing w:lineRule="auto" w:line="360"/>
        <w:outlineLvl w:val="0"/>
        <w:rPr>
          <w:rFonts w:ascii="Times New Roman" w:cs="Times New Roman" w:eastAsia="SimSun" w:hAnsi="Times New Roman"/>
          <w:b/>
          <w:sz w:val="26"/>
          <w:szCs w:val="26"/>
          <w:lang w:val="en-GB"/>
        </w:rPr>
      </w:pPr>
      <w:r>
        <w:rPr>
          <w:rFonts w:ascii="Times New Roman" w:cs="Times New Roman" w:hAnsi="Times New Roman"/>
          <w:b/>
          <w:bCs/>
          <w:sz w:val="26"/>
          <w:szCs w:val="26"/>
        </w:rPr>
        <w:t>4.5.1</w:t>
      </w:r>
      <w:r>
        <w:rPr>
          <w:rFonts w:ascii="Times New Roman" w:cs="Times New Roman" w:hAnsi="Times New Roman"/>
          <w:b/>
          <w:bCs/>
          <w:sz w:val="26"/>
          <w:szCs w:val="26"/>
        </w:rPr>
        <w:tab/>
      </w:r>
      <w:r>
        <w:rPr>
          <w:rFonts w:ascii="Times New Roman" w:cs="Times New Roman" w:eastAsia="SimSun" w:hAnsi="Times New Roman"/>
          <w:b/>
          <w:sz w:val="26"/>
          <w:szCs w:val="26"/>
          <w:lang w:val="en-GB"/>
        </w:rPr>
        <w:t>DATA LOGGING OF THE SAMPLE DATA</w:t>
      </w:r>
      <w:r>
        <w:rPr>
          <w:rFonts w:ascii="Times New Roman" w:cs="Times New Roman" w:eastAsia="SimSun" w:hAnsi="Times New Roman"/>
          <w:b/>
          <w:sz w:val="26"/>
          <w:szCs w:val="26"/>
          <w:lang w:val="en-GB"/>
        </w:rPr>
        <w:tab/>
      </w:r>
    </w:p>
    <w:p>
      <w:pPr>
        <w:pStyle w:val="style0"/>
        <w:spacing w:after="0" w:lineRule="auto" w:line="360"/>
        <w:ind w:firstLine="720"/>
        <w:rPr>
          <w:rFonts w:ascii="Times New Roman" w:cs="Times New Roman" w:eastAsia="SimSun" w:hAnsi="Times New Roman"/>
          <w:sz w:val="26"/>
          <w:szCs w:val="26"/>
          <w:lang w:val="en-GB"/>
        </w:rPr>
      </w:pPr>
      <w:r>
        <w:rPr>
          <w:rFonts w:ascii="Times New Roman" w:cs="Times New Roman" w:eastAsia="SimSun" w:hAnsi="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pPr>
        <w:pStyle w:val="style0"/>
        <w:spacing w:after="0" w:lineRule="auto" w:line="360"/>
        <w:ind w:firstLine="720"/>
        <w:rPr>
          <w:rFonts w:ascii="Times New Roman" w:cs="Times New Roman" w:hAnsi="Times New Roman"/>
          <w:sz w:val="26"/>
          <w:szCs w:val="26"/>
        </w:rPr>
      </w:pPr>
      <w:r>
        <w:rPr>
          <w:rFonts w:ascii="Times New Roman" w:cs="Times New Roman" w:eastAsia="SimSun" w:hAnsi="Times New Roman"/>
          <w:sz w:val="26"/>
          <w:szCs w:val="26"/>
          <w:lang w:val="en-GB"/>
        </w:rPr>
        <w:t xml:space="preserve">The transducers signals were then sampled, digitized and stored in the internal/expanded memory. The data which were collated in ASCII format were then reduced using a data reduction program,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pPr>
        <w:pStyle w:val="style153"/>
        <w:spacing w:lineRule="auto" w:line="360"/>
        <w:outlineLvl w:val="0"/>
        <w:rPr>
          <w:rFonts w:ascii="Times New Roman" w:cs="Times New Roman" w:eastAsia="SimSun" w:hAnsi="Times New Roman"/>
          <w:b/>
          <w:sz w:val="26"/>
          <w:szCs w:val="26"/>
          <w:lang w:val="en-GB"/>
        </w:rPr>
      </w:pPr>
      <w:r>
        <w:rPr>
          <w:rFonts w:ascii="Times New Roman" w:cs="Times New Roman" w:eastAsia="SimSun" w:hAnsi="Times New Roman"/>
          <w:b/>
          <w:sz w:val="26"/>
          <w:szCs w:val="26"/>
          <w:lang w:val="en-GB"/>
        </w:rPr>
        <w:t>4.5.2</w:t>
      </w:r>
      <w:r>
        <w:rPr>
          <w:rFonts w:ascii="Times New Roman" w:cs="Times New Roman" w:eastAsia="SimSun" w:hAnsi="Times New Roman"/>
          <w:b/>
          <w:sz w:val="26"/>
          <w:szCs w:val="26"/>
          <w:lang w:val="en-GB"/>
        </w:rPr>
        <w:tab/>
      </w:r>
      <w:r>
        <w:rPr>
          <w:rFonts w:ascii="Times New Roman" w:cs="Times New Roman" w:eastAsia="SimSun" w:hAnsi="Times New Roman"/>
          <w:b/>
          <w:sz w:val="26"/>
          <w:szCs w:val="26"/>
          <w:lang w:val="en-GB"/>
        </w:rPr>
        <w:t>PRE-PROCESSING OF THE RAW DATA</w:t>
      </w:r>
    </w:p>
    <w:p>
      <w:pPr>
        <w:pStyle w:val="style153"/>
        <w:spacing w:lineRule="auto" w:line="360"/>
        <w:ind w:firstLine="720"/>
        <w:jc w:val="both"/>
        <w:outlineLvl w:val="0"/>
        <w:rPr>
          <w:rFonts w:ascii="Times New Roman" w:cs="Times New Roman" w:eastAsia="SimSun" w:hAnsi="Times New Roman"/>
          <w:b/>
          <w:sz w:val="26"/>
          <w:szCs w:val="26"/>
          <w:lang w:val="en-GB"/>
        </w:rPr>
      </w:pPr>
      <w:r>
        <w:rPr>
          <w:rFonts w:ascii="Times New Roman" w:cs="Times New Roman" w:eastAsia="SimSun" w:hAnsi="Times New Roman"/>
          <w:sz w:val="26"/>
          <w:szCs w:val="26"/>
          <w:lang w:val="en-GB"/>
        </w:rPr>
        <w:t xml:space="preserve">The data processing and presentation package,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r>
        <w:rPr>
          <w:rFonts w:ascii="Times New Roman" w:cs="Times New Roman" w:eastAsia="SimSun" w:hAnsi="Times New Roman"/>
          <w:sz w:val="26"/>
          <w:szCs w:val="26"/>
          <w:lang w:val="en-GB"/>
        </w:rPr>
        <w:t>MicroCal</w:t>
      </w:r>
      <w:r>
        <w:rPr>
          <w:rFonts w:ascii="Times New Roman" w:cs="Times New Roman" w:eastAsia="SimSun" w:hAnsi="Times New Roman"/>
          <w:sz w:val="26"/>
          <w:szCs w:val="26"/>
          <w:lang w:val="en-GB"/>
        </w:rPr>
        <w:t xml:space="preserve"> origin version </w:t>
      </w:r>
      <w:r>
        <w:rPr>
          <w:rFonts w:ascii="Times New Roman" w:cs="Times New Roman" w:eastAsia="SimSun" w:hAnsi="Times New Roman"/>
          <w:sz w:val="26"/>
          <w:szCs w:val="26"/>
          <w:lang w:val="en-GB"/>
        </w:rPr>
        <w:t>7</w:t>
      </w:r>
      <w:r>
        <w:rPr>
          <w:rFonts w:ascii="Times New Roman" w:cs="Times New Roman" w:eastAsia="SimSun" w:hAnsi="Times New Roman"/>
          <w:sz w:val="26"/>
          <w:szCs w:val="26"/>
          <w:lang w:val="en-GB"/>
        </w:rPr>
        <w:t>.1 new worksheet and a graphical presentation of the diurnal variability of the measured parameters was produced.</w:t>
      </w:r>
    </w:p>
    <w:p>
      <w:pPr>
        <w:pStyle w:val="style0"/>
        <w:rPr/>
      </w:pPr>
    </w:p>
    <w:p>
      <w:pPr>
        <w:pStyle w:val="style0"/>
        <w:spacing w:lineRule="auto" w:line="276"/>
        <w:jc w:val="left"/>
        <w:rPr>
          <w:rFonts w:ascii="Times New Roman" w:cs="Times New Roman" w:hAnsi="Times New Roman"/>
          <w:b/>
          <w:sz w:val="24"/>
          <w:szCs w:val="24"/>
        </w:rPr>
      </w:pPr>
    </w:p>
    <w:p>
      <w:pPr>
        <w:pStyle w:val="style0"/>
        <w:spacing w:lineRule="auto" w:line="276"/>
        <w:jc w:val="left"/>
        <w:rPr>
          <w:rFonts w:ascii="Times New Roman" w:cs="Times New Roman" w:hAnsi="Times New Roman"/>
          <w:b/>
          <w:sz w:val="24"/>
          <w:szCs w:val="24"/>
        </w:rPr>
      </w:pPr>
    </w:p>
    <w:p>
      <w:pPr>
        <w:pStyle w:val="style0"/>
        <w:spacing w:lineRule="auto" w:line="276"/>
        <w:jc w:val="left"/>
        <w:rPr>
          <w:rFonts w:ascii="Times New Roman" w:cs="Times New Roman" w:hAnsi="Times New Roman"/>
          <w:b/>
          <w:sz w:val="24"/>
          <w:szCs w:val="24"/>
        </w:rPr>
      </w:pPr>
    </w:p>
    <w:p>
      <w:pPr>
        <w:pStyle w:val="style0"/>
        <w:spacing w:lineRule="auto" w:line="276"/>
        <w:jc w:val="left"/>
        <w:rPr>
          <w:rFonts w:ascii="Times New Roman" w:cs="Times New Roman" w:hAnsi="Times New Roman"/>
          <w:b/>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6"/>
          <w:szCs w:val="26"/>
        </w:rPr>
        <w:t>CHAPTER FIVE</w:t>
      </w:r>
    </w:p>
    <w:p>
      <w:pPr>
        <w:pStyle w:val="style0"/>
        <w:spacing w:lineRule="auto" w:line="360"/>
        <w:rPr>
          <w:rFonts w:ascii="Times New Roman" w:cs="Times New Roman" w:hAnsi="Times New Roman"/>
          <w:b/>
          <w:sz w:val="26"/>
          <w:szCs w:val="26"/>
        </w:rPr>
      </w:pPr>
      <w:r>
        <w:rPr>
          <w:rFonts w:ascii="Times New Roman" w:cs="Times New Roman" w:hAnsi="Times New Roman"/>
          <w:b/>
          <w:sz w:val="26"/>
          <w:szCs w:val="26"/>
        </w:rPr>
        <w:t>RESULTS AND DISCUSSION</w:t>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ab/>
      </w:r>
      <w:r>
        <w:rPr>
          <w:rFonts w:ascii="Times New Roman" w:cs="Times New Roman" w:hAnsi="Times New Roman"/>
          <w:sz w:val="26"/>
          <w:szCs w:val="26"/>
        </w:rPr>
        <w:t xml:space="preserve">This study is aimed at parameterizing Ultraviolet Radiation from Dew Point Temperature. The prediction of Ultraviolet Radiation from Dew Point Temperature at a tropical location </w:t>
      </w:r>
      <w:r>
        <w:rPr>
          <w:rFonts w:ascii="Times New Roman" w:cs="Times New Roman" w:hAnsi="Times New Roman"/>
          <w:sz w:val="26"/>
          <w:szCs w:val="26"/>
        </w:rPr>
        <w:t>was</w:t>
      </w:r>
      <w:r>
        <w:rPr>
          <w:rFonts w:ascii="Times New Roman" w:cs="Times New Roman" w:hAnsi="Times New Roman"/>
          <w:sz w:val="26"/>
          <w:szCs w:val="26"/>
        </w:rPr>
        <w:t xml:space="preserve"> obtained as datasets from the field experimental measurement at Ilorin, the Kwara State capital. The field experiment was carried out from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w:t>
      </w:r>
      <w:r>
        <w:rPr>
          <w:rFonts w:ascii="Times New Roman" w:cs="Times New Roman" w:hAnsi="Times New Roman"/>
          <w:sz w:val="26"/>
          <w:szCs w:val="26"/>
          <w:vertAlign w:val="superscript"/>
        </w:rPr>
        <w:t>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p>
    <w:p>
      <w:pPr>
        <w:pStyle w:val="style0"/>
        <w:spacing w:lineRule="auto" w:line="360"/>
        <w:rPr>
          <w:rFonts w:ascii="Times New Roman" w:cs="Times New Roman" w:hAnsi="Times New Roman"/>
          <w:b/>
          <w:sz w:val="26"/>
          <w:szCs w:val="26"/>
        </w:rPr>
      </w:pPr>
      <w:r>
        <w:rPr>
          <w:rFonts w:ascii="Times New Roman" w:cs="Times New Roman" w:hAnsi="Times New Roman"/>
          <w:b/>
          <w:sz w:val="26"/>
          <w:szCs w:val="26"/>
        </w:rPr>
        <w:t xml:space="preserve">5.1  </w:t>
      </w:r>
      <w:r>
        <w:rPr>
          <w:rFonts w:ascii="Times New Roman" w:cs="Times New Roman" w:hAnsi="Times New Roman"/>
          <w:b/>
          <w:sz w:val="26"/>
          <w:szCs w:val="26"/>
        </w:rPr>
        <w:tab/>
      </w:r>
      <w:r>
        <w:rPr>
          <w:rFonts w:ascii="Times New Roman" w:cs="Times New Roman" w:hAnsi="Times New Roman"/>
          <w:b/>
          <w:sz w:val="26"/>
          <w:szCs w:val="26"/>
        </w:rPr>
        <w:t xml:space="preserve">DIURNAL VARIATION OF </w:t>
      </w:r>
      <w:r>
        <w:rPr>
          <w:rFonts w:ascii="Times New Roman" w:cs="Times New Roman" w:hAnsi="Times New Roman"/>
          <w:b/>
          <w:sz w:val="26"/>
          <w:szCs w:val="26"/>
        </w:rPr>
        <w:t xml:space="preserve">ULTRAVIOLET RADIATION </w:t>
      </w:r>
      <w:r>
        <w:rPr>
          <w:rFonts w:ascii="Times New Roman" w:cs="Times New Roman" w:hAnsi="Times New Roman"/>
          <w:b/>
          <w:sz w:val="26"/>
          <w:szCs w:val="26"/>
        </w:rPr>
        <w:t>AND DEW</w:t>
      </w:r>
      <w:r>
        <w:rPr>
          <w:rFonts w:ascii="Times New Roman" w:cs="Times New Roman" w:hAnsi="Times New Roman"/>
          <w:b/>
          <w:sz w:val="26"/>
          <w:szCs w:val="26"/>
        </w:rPr>
        <w:t xml:space="preserve"> POINT TEMPERATURE</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 xml:space="preserve">For day 1,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w:t>
      </w:r>
      <w:r>
        <w:rPr>
          <w:rFonts w:ascii="Times New Roman" w:cs="Times New Roman" w:hAnsi="Times New Roman"/>
          <w:sz w:val="26"/>
          <w:szCs w:val="26"/>
        </w:rPr>
        <w:t>,</w:t>
      </w:r>
      <w:r>
        <w:rPr>
          <w:rFonts w:ascii="Times New Roman" w:cs="Times New Roman" w:hAnsi="Times New Roman"/>
          <w:sz w:val="26"/>
          <w:szCs w:val="26"/>
        </w:rPr>
        <w:t xml:space="preserve"> about 0 to 100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for the day (230mW/m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600 to 750 hours.  There was a constant reading from about 760 to 2300 hours, before it finally </w:t>
      </w:r>
      <w:r>
        <w:rPr>
          <w:rFonts w:ascii="Times New Roman" w:cs="Times New Roman" w:hAnsi="Times New Roman"/>
          <w:sz w:val="26"/>
          <w:szCs w:val="26"/>
        </w:rPr>
        <w:t>increased</w:t>
      </w:r>
      <w:r>
        <w:rPr>
          <w:rFonts w:ascii="Times New Roman" w:cs="Times New Roman" w:hAnsi="Times New Roman"/>
          <w:sz w:val="26"/>
          <w:szCs w:val="26"/>
        </w:rPr>
        <w:t xml:space="preserve"> at about 2400 </w:t>
      </w:r>
      <w:r>
        <w:rPr>
          <w:rFonts w:ascii="Times New Roman" w:cs="Times New Roman" w:hAnsi="Times New Roman"/>
          <w:sz w:val="26"/>
          <w:szCs w:val="26"/>
        </w:rPr>
        <w:t>hours</w:t>
      </w:r>
      <w:r>
        <w:rPr>
          <w:rFonts w:ascii="Times New Roman" w:cs="Times New Roman" w:hAnsi="Times New Roman"/>
          <w:sz w:val="26"/>
          <w:szCs w:val="26"/>
        </w:rPr>
        <w:t xml:space="preserve">.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5.1.</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 xml:space="preserve">For day 2,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w:t>
      </w:r>
      <w:r>
        <w:rPr>
          <w:rFonts w:ascii="Times New Roman" w:cs="Times New Roman" w:hAnsi="Times New Roman"/>
          <w:sz w:val="26"/>
          <w:szCs w:val="26"/>
        </w:rPr>
        <w:t>,</w:t>
      </w:r>
      <w:r>
        <w:rPr>
          <w:rFonts w:ascii="Times New Roman" w:cs="Times New Roman" w:hAnsi="Times New Roman"/>
          <w:sz w:val="26"/>
          <w:szCs w:val="26"/>
        </w:rPr>
        <w:t xml:space="preserve"> about 0 to 200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for the day (250mW/m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550 to 800 hours.  There was a constant reading from about 810 to 2200 hours, before it finally </w:t>
      </w:r>
      <w:r>
        <w:rPr>
          <w:rFonts w:ascii="Times New Roman" w:cs="Times New Roman" w:hAnsi="Times New Roman"/>
          <w:sz w:val="26"/>
          <w:szCs w:val="26"/>
        </w:rPr>
        <w:t>increased</w:t>
      </w:r>
      <w:r>
        <w:rPr>
          <w:rFonts w:ascii="Times New Roman" w:cs="Times New Roman" w:hAnsi="Times New Roman"/>
          <w:sz w:val="26"/>
          <w:szCs w:val="26"/>
        </w:rPr>
        <w:t xml:space="preserve"> at about 2450 </w:t>
      </w:r>
      <w:r>
        <w:rPr>
          <w:rFonts w:ascii="Times New Roman" w:cs="Times New Roman" w:hAnsi="Times New Roman"/>
          <w:sz w:val="26"/>
          <w:szCs w:val="26"/>
        </w:rPr>
        <w:t>hours</w:t>
      </w:r>
      <w:r>
        <w:rPr>
          <w:rFonts w:ascii="Times New Roman" w:cs="Times New Roman" w:hAnsi="Times New Roman"/>
          <w:sz w:val="26"/>
          <w:szCs w:val="26"/>
        </w:rPr>
        <w:t xml:space="preserve">.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5.2.</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 xml:space="preserve">For day 3, the result shows </w:t>
      </w:r>
      <w:r>
        <w:rPr>
          <w:rFonts w:ascii="Times New Roman" w:cs="Times New Roman" w:hAnsi="Times New Roman"/>
          <w:sz w:val="26"/>
          <w:szCs w:val="26"/>
        </w:rPr>
        <w:t xml:space="preserve">an </w:t>
      </w:r>
      <w:r>
        <w:rPr>
          <w:rFonts w:ascii="Times New Roman" w:cs="Times New Roman" w:hAnsi="Times New Roman"/>
          <w:sz w:val="26"/>
          <w:szCs w:val="26"/>
        </w:rPr>
        <w:t>increase in the reading of Ultraviolet radiation about 0 to 500 hours</w:t>
      </w:r>
      <w:r>
        <w:rPr>
          <w:rFonts w:ascii="Times New Roman" w:cs="Times New Roman" w:hAnsi="Times New Roman"/>
          <w:sz w:val="26"/>
          <w:szCs w:val="26"/>
        </w:rPr>
        <w:t>,</w:t>
      </w:r>
      <w:r>
        <w:rPr>
          <w:rFonts w:ascii="Times New Roman" w:cs="Times New Roman" w:hAnsi="Times New Roman"/>
          <w:sz w:val="26"/>
          <w:szCs w:val="26"/>
        </w:rPr>
        <w:t xml:space="preserve"> which is the highest value or reading for Ultraviolet radiation </w:t>
      </w:r>
      <w:r>
        <w:rPr>
          <w:rFonts w:ascii="Times New Roman" w:cs="Times New Roman" w:hAnsi="Times New Roman"/>
          <w:sz w:val="26"/>
          <w:szCs w:val="26"/>
        </w:rPr>
        <w:t>for the day (225mW/m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It then falls sharply from 550 to 750 hours.  There was a constant reading from about 750 to 2300 hours, before it finally increases at about 2400 hour. </w:t>
      </w:r>
      <w:r>
        <w:rPr>
          <w:rFonts w:ascii="Times New Roman" w:cs="Times New Roman" w:hAnsi="Times New Roman"/>
          <w:sz w:val="26"/>
          <w:szCs w:val="24"/>
        </w:rPr>
        <w:t xml:space="preserve">The diurnal variation of both the Ultraviolet Radiation and </w:t>
      </w:r>
      <w:r>
        <w:rPr>
          <w:rFonts w:ascii="Times New Roman" w:cs="Times New Roman" w:hAnsi="Times New Roman"/>
          <w:sz w:val="26"/>
          <w:szCs w:val="26"/>
        </w:rPr>
        <w:t>Dew Point Temperature</w:t>
      </w:r>
      <w:r>
        <w:rPr>
          <w:rFonts w:ascii="Times New Roman" w:cs="Times New Roman" w:hAnsi="Times New Roman"/>
          <w:sz w:val="26"/>
          <w:szCs w:val="24"/>
        </w:rPr>
        <w:t xml:space="preserve"> on this day was depicted in Figure 5.3.</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 xml:space="preserve">For day 4, the result shows </w:t>
      </w:r>
      <w:r>
        <w:rPr>
          <w:rFonts w:ascii="Times New Roman" w:cs="Times New Roman" w:hAnsi="Times New Roman"/>
          <w:sz w:val="26"/>
          <w:szCs w:val="26"/>
        </w:rPr>
        <w:t xml:space="preserve">an </w:t>
      </w:r>
      <w:r>
        <w:rPr>
          <w:rFonts w:ascii="Times New Roman" w:cs="Times New Roman" w:hAnsi="Times New Roman"/>
          <w:sz w:val="26"/>
          <w:szCs w:val="26"/>
        </w:rPr>
        <w:t xml:space="preserve">increase in the reading of </w:t>
      </w:r>
      <w:r>
        <w:rPr>
          <w:rFonts w:ascii="Times New Roman" w:cs="Times New Roman" w:hAnsi="Times New Roman"/>
          <w:sz w:val="26"/>
          <w:szCs w:val="24"/>
        </w:rPr>
        <w:t xml:space="preserve">Ultraviolet Radiation measured and Ultraviolet Radiation predicted </w:t>
      </w:r>
      <w:r>
        <w:rPr>
          <w:rFonts w:ascii="Times New Roman" w:cs="Times New Roman" w:hAnsi="Times New Roman"/>
          <w:sz w:val="26"/>
          <w:szCs w:val="26"/>
        </w:rPr>
        <w:t>about 0 to 200 hours which is the highest value or reading for Ultraviolet radiation for the day (250mW/m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500 to 850 hours.  There was a constant reading from about 850 to 2400 hours, before it finally increases at about 2450 hour. </w:t>
      </w:r>
      <w:r>
        <w:rPr>
          <w:rFonts w:ascii="Times New Roman" w:cs="Times New Roman" w:hAnsi="Times New Roman"/>
          <w:sz w:val="26"/>
          <w:szCs w:val="24"/>
        </w:rPr>
        <w:t>The diurnal variation of both the Ultraviolet Radiation measured and Ultraviolet Radiation predicted on this day was depicted in Figure 5.4.</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 xml:space="preserve">For day 5, the result shows increase in the reading of </w:t>
      </w:r>
      <w:r>
        <w:rPr>
          <w:rFonts w:ascii="Times New Roman" w:cs="Times New Roman" w:hAnsi="Times New Roman"/>
          <w:sz w:val="26"/>
          <w:szCs w:val="24"/>
        </w:rPr>
        <w:t>Ultraviolet Radiation measured and Ultraviolet Radiation predicted</w:t>
      </w:r>
      <w:r>
        <w:rPr>
          <w:rFonts w:ascii="Times New Roman" w:cs="Times New Roman" w:hAnsi="Times New Roman"/>
          <w:sz w:val="26"/>
          <w:szCs w:val="26"/>
        </w:rPr>
        <w:t xml:space="preserve"> about 0 to 200 hours which is the highest value or reading for Ultraviolet radiation for the day (225mW/m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500 to 850 hours.  There was a constant reading from about 850 to 2400 hours, before it finally increases at about 2450 hour. </w:t>
      </w:r>
      <w:r>
        <w:rPr>
          <w:rFonts w:ascii="Times New Roman" w:cs="Times New Roman" w:hAnsi="Times New Roman"/>
          <w:sz w:val="26"/>
          <w:szCs w:val="24"/>
        </w:rPr>
        <w:t>The diurnal variation of both the Ultraviolet Radiation measured and Ultraviolet Radiation predicted on this day was depicted in Figure 5.5.</w:t>
      </w:r>
    </w:p>
    <w:p>
      <w:pPr>
        <w:pStyle w:val="style0"/>
        <w:spacing w:lineRule="auto" w:line="360"/>
        <w:ind w:firstLine="720"/>
        <w:outlineLvl w:val="0"/>
        <w:rPr>
          <w:rFonts w:ascii="Times New Roman" w:cs="Times New Roman" w:hAnsi="Times New Roman"/>
          <w:sz w:val="26"/>
          <w:szCs w:val="24"/>
        </w:rPr>
      </w:pPr>
      <w:r>
        <w:rPr>
          <w:rFonts w:ascii="Times New Roman" w:cs="Times New Roman" w:hAnsi="Times New Roman"/>
          <w:sz w:val="26"/>
          <w:szCs w:val="26"/>
        </w:rPr>
        <w:t>For day 6</w:t>
      </w:r>
      <w:r>
        <w:rPr>
          <w:rFonts w:ascii="Times New Roman" w:cs="Times New Roman" w:hAnsi="Times New Roman"/>
          <w:sz w:val="26"/>
          <w:szCs w:val="26"/>
        </w:rPr>
        <w:t>,</w:t>
      </w:r>
      <w:r>
        <w:rPr>
          <w:rFonts w:ascii="Times New Roman" w:cs="Times New Roman" w:hAnsi="Times New Roman"/>
          <w:sz w:val="26"/>
          <w:szCs w:val="26"/>
        </w:rPr>
        <w:t xml:space="preserve"> the result shows increase in the reading of </w:t>
      </w:r>
      <w:r>
        <w:rPr>
          <w:rFonts w:ascii="Times New Roman" w:cs="Times New Roman" w:hAnsi="Times New Roman"/>
          <w:sz w:val="26"/>
          <w:szCs w:val="24"/>
        </w:rPr>
        <w:t>Ultraviolet Radiation measured and Ultraviolet Radiation predicted</w:t>
      </w:r>
      <w:r>
        <w:rPr>
          <w:rFonts w:ascii="Times New Roman" w:cs="Times New Roman" w:hAnsi="Times New Roman"/>
          <w:sz w:val="26"/>
          <w:szCs w:val="26"/>
        </w:rPr>
        <w:t xml:space="preserve"> about 0 to 250 hours which is the highest value or reading for Ultraviolet radiation for the day (240mW/m</w:t>
      </w:r>
      <w:r>
        <w:rPr>
          <w:rFonts w:ascii="Times New Roman" w:cs="Times New Roman" w:hAnsi="Times New Roman"/>
          <w:sz w:val="26"/>
          <w:szCs w:val="26"/>
          <w:vertAlign w:val="superscript"/>
        </w:rPr>
        <w:t>2</w:t>
      </w:r>
      <w:r>
        <w:rPr>
          <w:rFonts w:ascii="Times New Roman" w:cs="Times New Roman" w:hAnsi="Times New Roman"/>
          <w:sz w:val="26"/>
          <w:szCs w:val="26"/>
        </w:rPr>
        <w:t xml:space="preserve">) for Ultraviolet radiation measured. It then falls sharply from 400 to 600 hours.  There was a constant reading from about 650 to 2200 hours, before it finally increases at </w:t>
      </w:r>
      <w:r>
        <w:rPr>
          <w:rFonts w:ascii="Times New Roman" w:cs="Times New Roman" w:hAnsi="Times New Roman"/>
          <w:sz w:val="26"/>
          <w:szCs w:val="26"/>
        </w:rPr>
        <w:t xml:space="preserve">about 2400 hour. </w:t>
      </w:r>
      <w:r>
        <w:rPr>
          <w:rFonts w:ascii="Times New Roman" w:cs="Times New Roman" w:hAnsi="Times New Roman"/>
          <w:sz w:val="26"/>
          <w:szCs w:val="24"/>
        </w:rPr>
        <w:t>The diurnal variation of both the Ultraviolet Radiation measured and Ultraviolet Radiation predicted on this day was depicted in Figure 5.</w:t>
      </w:r>
      <w:r>
        <w:rPr>
          <w:rFonts w:ascii="Times New Roman" w:cs="Times New Roman" w:hAnsi="Times New Roman"/>
          <w:sz w:val="26"/>
          <w:szCs w:val="24"/>
        </w:rPr>
        <w:t>6</w:t>
      </w:r>
      <w:r>
        <w:rPr>
          <w:rFonts w:ascii="Times New Roman" w:cs="Times New Roman" w:hAnsi="Times New Roman"/>
          <w:sz w:val="26"/>
          <w:szCs w:val="24"/>
        </w:rPr>
        <w:t>.</w:t>
      </w:r>
    </w:p>
    <w:p>
      <w:pPr>
        <w:pStyle w:val="style0"/>
        <w:spacing w:lineRule="auto" w:line="360"/>
        <w:ind w:firstLine="720"/>
        <w:outlineLvl w:val="0"/>
        <w:rPr>
          <w:rFonts w:ascii="Times New Roman" w:cs="Times New Roman" w:hAnsi="Times New Roman"/>
          <w:sz w:val="26"/>
          <w:szCs w:val="26"/>
        </w:rPr>
      </w:pPr>
      <w:r>
        <w:rPr>
          <w:rFonts w:ascii="Times New Roman" w:cs="Times New Roman" w:hAnsi="Times New Roman"/>
          <w:sz w:val="26"/>
          <w:szCs w:val="24"/>
        </w:rPr>
        <w:t>Some of the decreases and increases in the reading are as a result of the amount of insolation reaching the earth on each day.</w:t>
      </w: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noProof/>
          <w:sz w:val="26"/>
          <w:szCs w:val="26"/>
        </w:rPr>
      </w:pPr>
    </w:p>
    <w:p>
      <w:pPr>
        <w:pStyle w:val="style0"/>
        <w:spacing w:lineRule="auto" w:line="360"/>
        <w:ind w:firstLine="720"/>
        <w:rPr>
          <w:rFonts w:ascii="Times New Roman" w:cs="Times New Roman" w:hAnsi="Times New Roman"/>
          <w:noProof/>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ind w:firstLine="72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5267325" cy="3819525"/>
            <wp:effectExtent l="0" t="0" r="0" b="0"/>
            <wp:docPr id="1028"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 cstate="print"/>
                    <a:srcRect l="9136" t="16250" r="42167" b="15500"/>
                    <a:stretch/>
                  </pic:blipFill>
                  <pic:spPr>
                    <a:xfrm rot="0">
                      <a:off x="0" y="0"/>
                      <a:ext cx="5267325" cy="3819525"/>
                    </a:xfrm>
                    <a:prstGeom prst="rect"/>
                    <a:ln>
                      <a:noFill/>
                    </a:ln>
                  </pic:spPr>
                </pic:pic>
              </a:graphicData>
            </a:graphic>
          </wp:inline>
        </w:drawing>
      </w:r>
    </w:p>
    <w:p>
      <w:pPr>
        <w:pStyle w:val="style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5.1: Diurnal variation of ultraviolet radiation and dew point temperature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30</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219700" cy="3952621"/>
            <wp:effectExtent l="0" t="0" r="0" b="0"/>
            <wp:docPr id="1029"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 cstate="print"/>
                    <a:srcRect l="9136" t="16250" r="42167" b="15001"/>
                    <a:stretch/>
                  </pic:blipFill>
                  <pic:spPr>
                    <a:xfrm rot="0">
                      <a:off x="0" y="0"/>
                      <a:ext cx="5219700" cy="3952621"/>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Figure 5.2: Diurnal variation of ultraviolet radiation and dew point temperature for (DOY 1</w:t>
      </w:r>
      <w:r>
        <w:rPr>
          <w:rFonts w:ascii="Times New Roman" w:cs="Times New Roman" w:hAnsi="Times New Roman"/>
          <w:sz w:val="26"/>
          <w:szCs w:val="26"/>
        </w:rPr>
        <w:t>31</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jc w:val="center"/>
        <w:rPr>
          <w:rFonts w:ascii="Times New Roman" w:cs="Times New Roman" w:hAnsi="Times New Roman"/>
          <w:sz w:val="26"/>
          <w:szCs w:val="26"/>
        </w:rPr>
      </w:pPr>
      <w:r>
        <w:rPr>
          <w:rFonts w:ascii="Times New Roman" w:cs="Times New Roman" w:hAnsi="Times New Roman"/>
          <w:noProof/>
          <w:sz w:val="26"/>
          <w:szCs w:val="26"/>
        </w:rPr>
        <w:drawing>
          <wp:inline distL="0" distT="0" distB="0" distR="0">
            <wp:extent cx="5248275" cy="3857625"/>
            <wp:effectExtent l="0" t="0" r="0" b="0"/>
            <wp:docPr id="1030"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7" cstate="print"/>
                    <a:srcRect l="8433" t="16250" r="42167" b="15001"/>
                    <a:stretch/>
                  </pic:blipFill>
                  <pic:spPr>
                    <a:xfrm rot="0">
                      <a:off x="0" y="0"/>
                      <a:ext cx="5248275" cy="3857625"/>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5.3: Diurnal variation of ultraviolet radiation and dew point temperature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32</w:t>
      </w:r>
      <w:r>
        <w:rPr>
          <w:rFonts w:ascii="Times New Roman" w:cs="Times New Roman" w:hAnsi="Times New Roman"/>
          <w:sz w:val="26"/>
          <w:szCs w:val="26"/>
        </w:rPr>
        <w:t>).</w: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lineRule="auto" w:line="24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9801225" cy="3819525"/>
            <wp:effectExtent l="0" t="0" r="0" b="0"/>
            <wp:docPr id="1031" name="Picture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8" cstate="print"/>
                    <a:srcRect l="4922" t="16250" r="5754" b="15001"/>
                    <a:stretch/>
                  </pic:blipFill>
                  <pic:spPr>
                    <a:xfrm rot="0">
                      <a:off x="0" y="0"/>
                      <a:ext cx="9801225" cy="3819525"/>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Figure 5.4: Diurnal variation of Predicted and measured Ultraviolent Radiation</w:t>
      </w:r>
      <w:r>
        <w:rPr>
          <w:rFonts w:ascii="Times New Roman" w:cs="Times New Roman" w:hAnsi="Times New Roman"/>
          <w:sz w:val="26"/>
          <w:szCs w:val="26"/>
        </w:rPr>
        <w:t xml:space="preserve">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35</w:t>
      </w:r>
      <w:r>
        <w:rPr>
          <w:rFonts w:ascii="Times New Roman" w:cs="Times New Roman" w:hAnsi="Times New Roman"/>
          <w:sz w:val="26"/>
          <w:szCs w:val="26"/>
        </w:rPr>
        <w:t>).</w:t>
      </w: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9401175" cy="4267200"/>
            <wp:effectExtent l="0" t="0" r="0" b="0"/>
            <wp:docPr id="1032" name="Picture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9" cstate="print"/>
                    <a:srcRect l="8433" t="16250" r="9136" b="15625"/>
                    <a:stretch/>
                  </pic:blipFill>
                  <pic:spPr>
                    <a:xfrm rot="0">
                      <a:off x="0" y="0"/>
                      <a:ext cx="9401175" cy="4267200"/>
                    </a:xfrm>
                    <a:prstGeom prst="rect"/>
                    <a:ln>
                      <a:noFill/>
                    </a:ln>
                  </pic:spPr>
                </pic:pic>
              </a:graphicData>
            </a:graphic>
          </wp:inline>
        </w:drawing>
      </w:r>
    </w:p>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Figure 5.5: Diurnal variation of Predicted and measured Ultraviolent Radiation </w:t>
      </w:r>
      <w:r>
        <w:rPr>
          <w:rFonts w:ascii="Times New Roman" w:cs="Times New Roman" w:hAnsi="Times New Roman"/>
          <w:sz w:val="26"/>
          <w:szCs w:val="26"/>
        </w:rPr>
        <w:t>for  (</w:t>
      </w:r>
      <w:r>
        <w:rPr>
          <w:rFonts w:ascii="Times New Roman" w:cs="Times New Roman" w:hAnsi="Times New Roman"/>
          <w:sz w:val="26"/>
          <w:szCs w:val="26"/>
        </w:rPr>
        <w:t>DOY 1</w:t>
      </w:r>
      <w:r>
        <w:rPr>
          <w:rFonts w:ascii="Times New Roman" w:cs="Times New Roman" w:hAnsi="Times New Roman"/>
          <w:sz w:val="26"/>
          <w:szCs w:val="26"/>
        </w:rPr>
        <w:t>36</w:t>
      </w:r>
      <w:r>
        <w:rPr>
          <w:rFonts w:ascii="Times New Roman" w:cs="Times New Roman" w:hAnsi="Times New Roman"/>
          <w:sz w:val="26"/>
          <w:szCs w:val="26"/>
        </w:rPr>
        <w:t>).</w:t>
      </w:r>
    </w:p>
    <w:p>
      <w:pPr>
        <w:pStyle w:val="style0"/>
        <w:rPr>
          <w:rFonts w:ascii="Times New Roman" w:cs="Times New Roman" w:hAnsi="Times New Roman"/>
          <w:sz w:val="26"/>
          <w:szCs w:val="26"/>
        </w:rPr>
      </w:pPr>
      <w:r>
        <w:rPr>
          <w:rFonts w:ascii="Times New Roman" w:cs="Times New Roman" w:hAnsi="Times New Roman"/>
          <w:sz w:val="26"/>
          <w:szCs w:val="26"/>
        </w:rPr>
        <w:br w:type="page"/>
      </w:r>
    </w:p>
    <w:p>
      <w:pPr>
        <w:pStyle w:val="style0"/>
        <w:spacing w:after="0" w:lineRule="auto" w:line="360"/>
        <w:jc w:val="center"/>
        <w:rPr>
          <w:rFonts w:ascii="Times New Roman" w:cs="Times New Roman" w:hAnsi="Times New Roman"/>
          <w:sz w:val="26"/>
          <w:szCs w:val="26"/>
        </w:rPr>
      </w:pPr>
      <w:r>
        <w:rPr>
          <w:noProof/>
        </w:rPr>
        <w:drawing>
          <wp:inline distL="0" distT="0" distB="0" distR="0">
            <wp:extent cx="10823121" cy="4981736"/>
            <wp:effectExtent l="19050" t="0" r="0" b="0"/>
            <wp:docPr id="1033"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10" cstate="print"/>
                    <a:srcRect l="8433" t="16250" r="8433" b="15625"/>
                    <a:stretch/>
                  </pic:blipFill>
                  <pic:spPr>
                    <a:xfrm rot="0">
                      <a:off x="0" y="0"/>
                      <a:ext cx="10823121" cy="4981736"/>
                    </a:xfrm>
                    <a:prstGeom prst="rect"/>
                    <a:ln>
                      <a:noFill/>
                    </a:ln>
                  </pic:spPr>
                </pic:pic>
              </a:graphicData>
            </a:graphic>
          </wp:inline>
        </w:drawing>
      </w:r>
    </w:p>
    <w:p>
      <w:pPr>
        <w:pStyle w:val="style0"/>
        <w:spacing w:after="0" w:lineRule="auto" w:line="360"/>
        <w:rPr>
          <w:rFonts w:ascii="Times New Roman" w:cs="Times New Roman" w:hAnsi="Times New Roman"/>
          <w:sz w:val="26"/>
          <w:szCs w:val="26"/>
        </w:rPr>
      </w:pPr>
      <w:r>
        <w:rPr>
          <w:rFonts w:ascii="Times New Roman" w:cs="Times New Roman" w:hAnsi="Times New Roman"/>
          <w:sz w:val="26"/>
          <w:szCs w:val="26"/>
        </w:rPr>
        <w:t>Figure 5.6: Diurnal variation of Predicted and measured Ultraviolent Radiation for (DOY 1</w:t>
      </w:r>
      <w:r>
        <w:rPr>
          <w:rFonts w:ascii="Times New Roman" w:cs="Times New Roman" w:hAnsi="Times New Roman"/>
          <w:sz w:val="26"/>
          <w:szCs w:val="26"/>
        </w:rPr>
        <w:t>37</w:t>
      </w:r>
      <w:r>
        <w:rPr>
          <w:rFonts w:ascii="Times New Roman" w:cs="Times New Roman" w:hAnsi="Times New Roman"/>
          <w:sz w:val="26"/>
          <w:szCs w:val="26"/>
        </w:rPr>
        <w:t>).</w:t>
      </w:r>
    </w:p>
    <w:p>
      <w:pPr>
        <w:pStyle w:val="style0"/>
        <w:spacing w:lineRule="auto" w:line="360"/>
        <w:ind w:left="2160"/>
        <w:rPr>
          <w:rFonts w:ascii="Times New Roman" w:cs="Times New Roman" w:hAnsi="Times New Roman"/>
          <w:sz w:val="26"/>
          <w:szCs w:val="26"/>
        </w:rPr>
      </w:pPr>
    </w:p>
    <w:p>
      <w:pPr>
        <w:pStyle w:val="style0"/>
        <w:rPr>
          <w:rFonts w:ascii="Times New Roman" w:cs="Times New Roman" w:hAnsi="Times New Roman"/>
          <w:b/>
          <w:sz w:val="26"/>
          <w:szCs w:val="26"/>
        </w:rPr>
      </w:pPr>
      <w:r>
        <w:rPr>
          <w:rFonts w:ascii="Times New Roman" w:cs="Times New Roman" w:hAnsi="Times New Roman"/>
          <w:b/>
          <w:sz w:val="26"/>
          <w:szCs w:val="26"/>
        </w:rPr>
        <w:br w:type="page"/>
      </w:r>
    </w:p>
    <w:p>
      <w:pPr>
        <w:pStyle w:val="style0"/>
        <w:spacing w:lineRule="auto" w:line="360"/>
        <w:ind w:left="720" w:hanging="720"/>
        <w:outlineLvl w:val="0"/>
        <w:rPr>
          <w:rFonts w:ascii="Times New Roman" w:cs="Times New Roman" w:hAnsi="Times New Roman"/>
          <w:b/>
          <w:sz w:val="26"/>
          <w:szCs w:val="24"/>
        </w:rPr>
      </w:pPr>
      <w:r>
        <w:rPr>
          <w:rFonts w:ascii="Times New Roman" w:cs="Times New Roman" w:hAnsi="Times New Roman"/>
          <w:b/>
          <w:sz w:val="26"/>
          <w:szCs w:val="24"/>
        </w:rPr>
        <w:t>5.2</w:t>
      </w:r>
      <w:r>
        <w:rPr>
          <w:rFonts w:ascii="Times New Roman" w:cs="Times New Roman" w:hAnsi="Times New Roman"/>
          <w:b/>
          <w:sz w:val="26"/>
          <w:szCs w:val="24"/>
        </w:rPr>
        <w:tab/>
      </w:r>
      <w:r>
        <w:rPr>
          <w:rFonts w:ascii="Times New Roman" w:cs="Times New Roman" w:hAnsi="Times New Roman"/>
          <w:b/>
          <w:sz w:val="26"/>
          <w:szCs w:val="24"/>
        </w:rPr>
        <w:t>ESTIMA</w:t>
      </w:r>
      <w:r>
        <w:rPr>
          <w:rFonts w:ascii="Times New Roman" w:cs="Times New Roman" w:hAnsi="Times New Roman"/>
          <w:b/>
          <w:sz w:val="26"/>
          <w:szCs w:val="24"/>
        </w:rPr>
        <w:t xml:space="preserve">TION OF </w:t>
      </w:r>
      <w:r>
        <w:rPr>
          <w:rFonts w:ascii="Times New Roman" w:cs="Times New Roman" w:hAnsi="Times New Roman"/>
          <w:b/>
          <w:sz w:val="26"/>
          <w:szCs w:val="26"/>
        </w:rPr>
        <w:t>ULTRAVIOLET RADIATION AND DEW POINT TEMPERATURE</w:t>
      </w:r>
      <w:r>
        <w:rPr>
          <w:rFonts w:ascii="Times New Roman" w:cs="Times New Roman" w:hAnsi="Times New Roman"/>
          <w:b/>
          <w:sz w:val="26"/>
          <w:szCs w:val="24"/>
        </w:rPr>
        <w:tab/>
      </w:r>
      <w:r>
        <w:rPr>
          <w:rFonts w:ascii="Times New Roman" w:cs="Times New Roman" w:hAnsi="Times New Roman"/>
          <w:b/>
          <w:sz w:val="26"/>
          <w:szCs w:val="24"/>
        </w:rPr>
        <w:tab/>
      </w:r>
      <w:r>
        <w:rPr>
          <w:rFonts w:ascii="Times New Roman" w:cs="Times New Roman" w:hAnsi="Times New Roman"/>
          <w:b/>
          <w:sz w:val="26"/>
          <w:szCs w:val="24"/>
        </w:rPr>
        <w:tab/>
      </w:r>
      <w:r>
        <w:rPr>
          <w:rFonts w:ascii="Times New Roman" w:cs="Times New Roman" w:hAnsi="Times New Roman"/>
          <w:b/>
          <w:sz w:val="26"/>
          <w:szCs w:val="24"/>
        </w:rPr>
        <w:tab/>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Data for UVR</w:t>
      </w:r>
      <w:r>
        <w:rPr>
          <w:rFonts w:ascii="Times New Roman" w:cs="Times New Roman" w:hAnsi="Times New Roman"/>
          <w:sz w:val="26"/>
          <w:szCs w:val="26"/>
          <w:vertAlign w:val="subscript"/>
        </w:rPr>
        <w:t>P</w:t>
      </w:r>
      <w:r>
        <w:rPr>
          <w:rFonts w:ascii="Times New Roman" w:cs="Times New Roman" w:hAnsi="Times New Roman"/>
          <w:sz w:val="26"/>
          <w:szCs w:val="26"/>
        </w:rPr>
        <w:t xml:space="preserve"> are often needed in micrometeorology, hence, there have been many publications on how to measure UVR</w:t>
      </w:r>
      <w:r>
        <w:rPr>
          <w:rFonts w:ascii="Times New Roman" w:cs="Times New Roman" w:hAnsi="Times New Roman"/>
          <w:sz w:val="26"/>
          <w:szCs w:val="26"/>
          <w:vertAlign w:val="subscript"/>
        </w:rPr>
        <w:t>P</w:t>
      </w:r>
      <w:r>
        <w:rPr>
          <w:rFonts w:ascii="Times New Roman" w:cs="Times New Roman" w:hAnsi="Times New Roman"/>
          <w:sz w:val="26"/>
          <w:szCs w:val="26"/>
        </w:rPr>
        <w:t xml:space="preserve"> with less sensors or how to correlate it from only few measurements. </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In order to evaluate the effectiveness of the tested equation, the results were compared to the measured data set considering graphical and statistical means of evaluation. </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The linear regression equation, to determine Ultraviolet Radiation and Dew Point Temperature measurements is obtained and given </w:t>
      </w:r>
    </w:p>
    <w:p>
      <w:pPr>
        <w:pStyle w:val="style0"/>
        <w:spacing w:lineRule="auto" w:line="360"/>
        <w:rPr>
          <w:rFonts w:ascii="Times New Roman" w:cs="Times New Roman" w:eastAsia="SimSun" w:hAnsi="Times New Roman"/>
          <w:sz w:val="26"/>
          <w:szCs w:val="26"/>
        </w:rPr>
      </w:pPr>
      <w:r>
        <w:rPr>
          <w:rFonts w:ascii="Times New Roman" w:cs="Times New Roman" w:eastAsia="SimSun" w:hAnsi="Times New Roman"/>
          <w:sz w:val="26"/>
          <w:szCs w:val="26"/>
        </w:rPr>
        <w:t>UVR=a (D</w:t>
      </w:r>
      <w:r>
        <w:rPr>
          <w:rFonts w:ascii="Times New Roman" w:cs="Times New Roman" w:eastAsia="SimSun" w:hAnsi="Times New Roman"/>
          <w:sz w:val="26"/>
          <w:szCs w:val="26"/>
          <w:vertAlign w:val="subscript"/>
        </w:rPr>
        <w:t>PT</w:t>
      </w:r>
      <w:r>
        <w:rPr>
          <w:rFonts w:ascii="Times New Roman" w:cs="Times New Roman" w:eastAsia="SimSun" w:hAnsi="Times New Roman"/>
          <w:sz w:val="26"/>
          <w:szCs w:val="26"/>
        </w:rPr>
        <w:t>) + b</w:t>
      </w:r>
    </w:p>
    <w:p>
      <w:pPr>
        <w:pStyle w:val="style0"/>
        <w:spacing w:lineRule="auto" w:line="360"/>
        <w:rPr>
          <w:rFonts w:ascii="Times New Roman" w:cs="Times New Roman" w:eastAsia="SimSun" w:hAnsi="Times New Roman"/>
          <w:sz w:val="26"/>
          <w:szCs w:val="26"/>
        </w:rPr>
      </w:pPr>
      <w:r>
        <w:rPr>
          <w:rFonts w:ascii="Times New Roman" w:cs="Times New Roman" w:eastAsia="SimSun" w:hAnsi="Times New Roman"/>
          <w:sz w:val="26"/>
          <w:szCs w:val="26"/>
        </w:rPr>
        <w:t xml:space="preserve">Where, </w:t>
      </w:r>
      <m:oMath>
        <m:r>
          <m:rPr>
            <m:sty m:val="p"/>
          </m:rPr>
          <w:rPr>
            <w:rFonts w:ascii="Cambria Math" w:cs="Times New Roman" w:eastAsia="SimSun" w:hAnsi="Cambria Math"/>
            <w:sz w:val="26"/>
            <w:szCs w:val="26"/>
          </w:rPr>
          <m:t>UVR</m:t>
        </m:r>
      </m:oMath>
      <w:r>
        <w:rPr>
          <w:rFonts w:ascii="Times New Roman" w:cs="Times New Roman" w:eastAsia="SimSun" w:hAnsi="Times New Roman"/>
          <w:sz w:val="26"/>
          <w:szCs w:val="26"/>
        </w:rPr>
        <w:t xml:space="preserve"> is the estimated relative humidity, a is the slope and b is intercept. The values obtained from the calibration in Fig 5.</w:t>
      </w:r>
      <w:r>
        <w:rPr>
          <w:rFonts w:ascii="Times New Roman" w:cs="Times New Roman" w:eastAsia="SimSun" w:hAnsi="Times New Roman"/>
          <w:sz w:val="26"/>
          <w:szCs w:val="26"/>
        </w:rPr>
        <w:t>7</w:t>
      </w:r>
      <w:r>
        <w:rPr>
          <w:rFonts w:ascii="Times New Roman" w:cs="Times New Roman" w:eastAsia="SimSun" w:hAnsi="Times New Roman"/>
          <w:sz w:val="26"/>
          <w:szCs w:val="26"/>
        </w:rPr>
        <w:t xml:space="preserve"> are </w:t>
      </w:r>
      <m:oMath>
        <m:r>
          <m:rPr>
            <m:sty m:val="p"/>
          </m:rPr>
          <w:rPr>
            <w:rFonts w:ascii="Cambria Math" w:cs="Times New Roman" w:eastAsia="SimSun" w:hAnsi="Cambria Math"/>
            <w:sz w:val="26"/>
            <w:szCs w:val="26"/>
          </w:rPr>
          <m:t>a=1.737,  b=75.686 and r=</m:t>
        </m:r>
      </m:oMath>
      <w:r>
        <w:rPr>
          <w:rFonts w:ascii="Times New Roman" w:cs="Times New Roman" w:eastAsia="+mn-ea" w:hAnsi="Times New Roman"/>
          <w:kern w:val="24"/>
          <w:sz w:val="26"/>
          <w:szCs w:val="26"/>
        </w:rPr>
        <w:t>-0.112</w:t>
      </w:r>
      <w:r>
        <w:rPr>
          <w:rFonts w:ascii="Times New Roman" w:cs="Times New Roman" w:eastAsia="SimSun" w:hAnsi="Times New Roman"/>
          <w:sz w:val="26"/>
          <w:szCs w:val="26"/>
        </w:rPr>
        <w:t>respectively.</w:t>
      </w:r>
    </w:p>
    <w:p>
      <w:pPr>
        <w:pStyle w:val="style0"/>
        <w:spacing w:lineRule="auto" w:line="360"/>
        <w:rPr>
          <w:rFonts w:ascii="Times New Roman" w:cs="Times New Roman" w:eastAsia="SimSun" w:hAnsi="Times New Roman"/>
          <w:sz w:val="26"/>
          <w:szCs w:val="26"/>
        </w:rPr>
      </w:pPr>
      <w:r>
        <w:rPr>
          <w:rFonts w:ascii="Times New Roman" w:cs="Times New Roman" w:eastAsia="SimSun" w:hAnsi="Times New Roman"/>
          <w:sz w:val="26"/>
          <w:szCs w:val="26"/>
        </w:rPr>
        <w:tab/>
      </w:r>
      <w:r>
        <w:rPr>
          <w:rFonts w:ascii="Times New Roman" w:cs="Times New Roman" w:eastAsia="SimSun" w:hAnsi="Times New Roman"/>
          <w:sz w:val="26"/>
          <w:szCs w:val="26"/>
        </w:rPr>
        <w:t>Figure 5.8, depicted the graph of the measured and the estimated ultraviolet radiation,</w:t>
      </w: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sz w:val="26"/>
          <w:szCs w:val="26"/>
        </w:rPr>
        <w:t xml:space="preserve">Conclusively, the parameters found from the linear regression of the calibration data set gives a slope of </w:t>
      </w:r>
      <m:oMath>
        <m:r>
          <m:rPr>
            <m:sty m:val="p"/>
          </m:rPr>
          <w:rPr>
            <w:rFonts w:ascii="Cambria Math" w:cs="Times New Roman" w:eastAsia="SimSun" w:hAnsi="Cambria Math"/>
            <w:sz w:val="26"/>
            <w:szCs w:val="26"/>
          </w:rPr>
          <m:t xml:space="preserve">1.737 </m:t>
        </m:r>
      </m:oMath>
      <w:r>
        <w:rPr>
          <w:rFonts w:ascii="Times New Roman" w:cs="Times New Roman" w:hAnsi="Times New Roman"/>
          <w:sz w:val="26"/>
          <w:szCs w:val="26"/>
        </w:rPr>
        <w:t xml:space="preserve">and </w:t>
      </w:r>
      <m:oMath>
        <m:r>
          <m:rPr>
            <m:sty m:val="p"/>
          </m:rPr>
          <w:rPr>
            <w:rFonts w:ascii="Cambria Math" w:cs="Times New Roman" w:eastAsia="SimSun" w:hAnsi="Cambria Math"/>
            <w:sz w:val="26"/>
            <w:szCs w:val="26"/>
          </w:rPr>
          <m:t xml:space="preserve">b=75.686 </m:t>
        </m:r>
      </m:oMath>
      <w:r>
        <w:rPr>
          <w:rFonts w:ascii="Times New Roman" w:cs="Times New Roman" w:hAnsi="Times New Roman"/>
          <w:sz w:val="26"/>
          <w:szCs w:val="26"/>
        </w:rPr>
        <w:t xml:space="preserve">as the intercept for this research. </w:t>
      </w: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p>
    <w:p>
      <w:pPr>
        <w:pStyle w:val="style0"/>
        <w:spacing w:after="0" w:lineRule="auto" w:line="360"/>
        <w:ind w:firstLine="720"/>
        <w:rPr>
          <w:rFonts w:ascii="Times New Roman" w:cs="Times New Roman" w:hAnsi="Times New Roman"/>
          <w:sz w:val="26"/>
          <w:szCs w:val="26"/>
        </w:rPr>
      </w:pPr>
      <w:r>
        <w:rPr>
          <w:rFonts w:ascii="Times New Roman" w:cs="Times New Roman" w:hAnsi="Times New Roman"/>
          <w:noProof/>
          <w:sz w:val="26"/>
          <w:szCs w:val="26"/>
        </w:rPr>
        <w:drawing>
          <wp:anchor distT="0" distB="0" distL="114300" distR="114300" simplePos="false" relativeHeight="2" behindDoc="false" locked="false" layoutInCell="true" allowOverlap="true">
            <wp:simplePos x="0" y="0"/>
            <wp:positionH relativeFrom="column">
              <wp:posOffset>-19050</wp:posOffset>
            </wp:positionH>
            <wp:positionV relativeFrom="paragraph">
              <wp:posOffset>553720</wp:posOffset>
            </wp:positionV>
            <wp:extent cx="5486400" cy="4268470"/>
            <wp:effectExtent l="0" t="0" r="0" b="0"/>
            <wp:wrapSquare wrapText="bothSides"/>
            <wp:docPr id="1034" name="Picture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1" cstate="print"/>
                    <a:srcRect l="8433" t="15001" r="40059" b="15001"/>
                    <a:stretch/>
                  </pic:blipFill>
                  <pic:spPr>
                    <a:xfrm rot="0">
                      <a:off x="0" y="0"/>
                      <a:ext cx="5486400" cy="4268470"/>
                    </a:xfrm>
                    <a:prstGeom prst="rect"/>
                    <a:ln>
                      <a:noFill/>
                    </a:ln>
                  </pic:spPr>
                </pic:pic>
              </a:graphicData>
            </a:graphic>
          </wp:anchor>
        </w:drawing>
      </w:r>
    </w:p>
    <w:p>
      <w:pPr>
        <w:pStyle w:val="style0"/>
        <w:spacing w:after="0" w:lineRule="auto" w:line="360"/>
        <w:rPr>
          <w:rFonts w:ascii="Times New Roman" w:cs="Times New Roman" w:hAnsi="Times New Roman"/>
          <w:sz w:val="26"/>
          <w:szCs w:val="26"/>
        </w:rPr>
      </w:pPr>
    </w:p>
    <w:p>
      <w:pPr>
        <w:pStyle w:val="style0"/>
        <w:spacing w:after="0" w:lineRule="auto" w:line="360"/>
        <w:jc w:val="left"/>
        <w:rPr>
          <w:rFonts w:ascii="Times New Roman" w:cs="Times New Roman" w:hAnsi="Times New Roman"/>
          <w:sz w:val="26"/>
          <w:szCs w:val="26"/>
        </w:rPr>
      </w:pPr>
      <w:r>
        <w:rPr>
          <w:rFonts w:ascii="Times New Roman" w:cs="Times New Roman" w:hAnsi="Times New Roman"/>
          <w:sz w:val="26"/>
          <w:szCs w:val="26"/>
        </w:rPr>
        <w:br w:clear="all"/>
      </w:r>
      <w:r>
        <w:rPr>
          <w:rFonts w:ascii="Times New Roman" w:cs="Times New Roman" w:hAnsi="Times New Roman"/>
          <w:sz w:val="26"/>
          <w:szCs w:val="26"/>
        </w:rPr>
        <w:t>Figure 5.</w:t>
      </w:r>
      <w:r>
        <w:rPr>
          <w:rFonts w:ascii="Times New Roman" w:cs="Times New Roman" w:hAnsi="Times New Roman"/>
          <w:sz w:val="26"/>
          <w:szCs w:val="26"/>
        </w:rPr>
        <w:t>7</w:t>
      </w:r>
      <w:r>
        <w:rPr>
          <w:rFonts w:ascii="Times New Roman" w:cs="Times New Roman" w:hAnsi="Times New Roman"/>
          <w:sz w:val="26"/>
          <w:szCs w:val="26"/>
        </w:rPr>
        <w:t xml:space="preserve">: Calibration of the data sets for some selected days between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p>
    <w:p>
      <w:pPr>
        <w:pStyle w:val="style0"/>
        <w:rPr>
          <w:rFonts w:ascii="Times New Roman" w:cs="Times New Roman" w:hAnsi="Times New Roman"/>
          <w:bCs/>
          <w:sz w:val="26"/>
          <w:szCs w:val="26"/>
        </w:rPr>
      </w:pPr>
    </w:p>
    <w:p>
      <w:pPr>
        <w:pStyle w:val="style0"/>
        <w:spacing w:after="0" w:lineRule="auto" w:line="360"/>
        <w:rPr>
          <w:rFonts w:ascii="Times New Roman" w:cs="Times New Roman" w:hAnsi="Times New Roman"/>
          <w:sz w:val="26"/>
          <w:szCs w:val="26"/>
        </w:rPr>
      </w:pPr>
    </w:p>
    <w:p>
      <w:pPr>
        <w:pStyle w:val="style0"/>
        <w:spacing w:lineRule="auto" w:line="360"/>
        <w:jc w:val="center"/>
        <w:rPr>
          <w:rFonts w:ascii="Times New Roman" w:cs="Times New Roman" w:hAnsi="Times New Roman"/>
          <w:sz w:val="26"/>
          <w:szCs w:val="26"/>
        </w:rPr>
      </w:pPr>
      <w:r>
        <w:rPr>
          <w:noProof/>
        </w:rPr>
        <w:drawing>
          <wp:inline distL="0" distT="0" distB="0" distR="0">
            <wp:extent cx="10719435" cy="4973011"/>
            <wp:effectExtent l="19050" t="0" r="5715" b="0"/>
            <wp:docPr id="1035"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6"/>
                    <pic:cNvPicPr/>
                  </pic:nvPicPr>
                  <pic:blipFill>
                    <a:blip r:embed="rId12" cstate="print"/>
                    <a:srcRect l="8433" t="16250" r="9136" b="15625"/>
                    <a:stretch/>
                  </pic:blipFill>
                  <pic:spPr>
                    <a:xfrm rot="0">
                      <a:off x="0" y="0"/>
                      <a:ext cx="10719435" cy="4973011"/>
                    </a:xfrm>
                    <a:prstGeom prst="rect"/>
                    <a:ln>
                      <a:noFill/>
                    </a:ln>
                  </pic:spPr>
                </pic:pic>
              </a:graphicData>
            </a:graphic>
          </wp:inline>
        </w:drawing>
      </w:r>
    </w:p>
    <w:p>
      <w:pPr>
        <w:pStyle w:val="style0"/>
        <w:spacing w:after="0" w:lineRule="auto" w:line="360"/>
        <w:rPr>
          <w:rFonts w:ascii="Times New Roman" w:cs="Times New Roman" w:hAnsi="Times New Roman"/>
          <w:sz w:val="26"/>
          <w:szCs w:val="26"/>
        </w:rPr>
      </w:pPr>
      <w:r>
        <w:rPr>
          <w:rFonts w:ascii="Times New Roman" w:cs="Times New Roman" w:hAnsi="Times New Roman"/>
          <w:sz w:val="26"/>
          <w:szCs w:val="26"/>
        </w:rPr>
        <w:t>Figure 5.</w:t>
      </w:r>
      <w:r>
        <w:rPr>
          <w:rFonts w:ascii="Times New Roman" w:cs="Times New Roman" w:hAnsi="Times New Roman"/>
          <w:sz w:val="26"/>
          <w:szCs w:val="26"/>
        </w:rPr>
        <w:t>8</w:t>
      </w:r>
      <w:r>
        <w:rPr>
          <w:rFonts w:ascii="Times New Roman" w:cs="Times New Roman" w:hAnsi="Times New Roman"/>
          <w:sz w:val="26"/>
          <w:szCs w:val="26"/>
        </w:rPr>
        <w:t>: Diurnal variation of Predicted and measured Ultraviolent Radiation for (DOY 121).</w:t>
      </w:r>
    </w:p>
    <w:p>
      <w:pPr>
        <w:pStyle w:val="style0"/>
        <w:spacing w:lineRule="auto" w:line="360"/>
        <w:rPr>
          <w:rFonts w:ascii="Times New Roman" w:cs="Times New Roman" w:hAnsi="Times New Roman"/>
          <w:bCs/>
          <w:sz w:val="26"/>
          <w:szCs w:val="26"/>
        </w:rPr>
      </w:pPr>
    </w:p>
    <w:p>
      <w:pPr>
        <w:pStyle w:val="style0"/>
        <w:spacing w:lineRule="auto" w:line="360"/>
        <w:rPr>
          <w:rFonts w:ascii="Times New Roman" w:cs="Times New Roman" w:hAnsi="Times New Roman"/>
          <w:bCs/>
          <w:sz w:val="26"/>
          <w:szCs w:val="26"/>
        </w:rPr>
      </w:pPr>
      <w:r>
        <w:rPr>
          <w:rFonts w:ascii="Times New Roman" w:cs="Times New Roman" w:hAnsi="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style154"/>
        <w:tblpPr w:leftFromText="180" w:rightFromText="180" w:topFromText="0" w:bottomFromText="0" w:vertAnchor="text" w:tblpXSpec="left" w:tblpY="1"/>
        <w:tblOverlap w:val="never"/>
        <w:tblW w:w="8372" w:type="dxa"/>
        <w:tblLook w:val="04A0" w:firstRow="1" w:lastRow="0" w:firstColumn="1" w:lastColumn="0" w:noHBand="0" w:noVBand="1"/>
      </w:tblPr>
      <w:tblGrid>
        <w:gridCol w:w="2200"/>
        <w:gridCol w:w="1186"/>
        <w:gridCol w:w="1285"/>
        <w:gridCol w:w="1250"/>
        <w:gridCol w:w="1308"/>
        <w:gridCol w:w="1146"/>
      </w:tblGrid>
      <w:tr>
        <w:trPr/>
        <w:tc>
          <w:tcPr>
            <w:tcW w:w="18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 xml:space="preserve">Parameterization </w:t>
            </w:r>
          </w:p>
        </w:tc>
        <w:tc>
          <w:tcPr>
            <w:tcW w:w="1253"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a</w:t>
            </w:r>
          </w:p>
        </w:tc>
        <w:tc>
          <w:tcPr>
            <w:tcW w:w="1342"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b</w:t>
            </w:r>
          </w:p>
        </w:tc>
        <w:tc>
          <w:tcPr>
            <w:tcW w:w="1330"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r</w:t>
            </w:r>
          </w:p>
        </w:tc>
        <w:tc>
          <w:tcPr>
            <w:tcW w:w="1401"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SD</w:t>
            </w:r>
          </w:p>
        </w:tc>
        <w:tc>
          <w:tcPr>
            <w:tcW w:w="1204" w:type="dxa"/>
            <w:tcBorders/>
          </w:tcPr>
          <w:p>
            <w:pPr>
              <w:pStyle w:val="style0"/>
              <w:spacing w:lineRule="auto" w:line="360"/>
              <w:jc w:val="center"/>
              <w:rPr>
                <w:rFonts w:ascii="Times New Roman" w:cs="Times New Roman" w:hAnsi="Times New Roman"/>
                <w:sz w:val="26"/>
                <w:szCs w:val="26"/>
              </w:rPr>
            </w:pPr>
            <w:r>
              <w:rPr>
                <w:rFonts w:ascii="Times New Roman" w:cs="Times New Roman" w:hAnsi="Times New Roman"/>
                <w:sz w:val="26"/>
                <w:szCs w:val="26"/>
              </w:rPr>
              <w:t>r</w:t>
            </w:r>
            <w:r>
              <w:rPr>
                <w:rFonts w:ascii="Times New Roman" w:cs="Times New Roman" w:hAnsi="Times New Roman"/>
                <w:sz w:val="26"/>
                <w:szCs w:val="26"/>
                <w:vertAlign w:val="superscript"/>
              </w:rPr>
              <w:t>2</w:t>
            </w:r>
          </w:p>
        </w:tc>
      </w:tr>
      <w:tr>
        <w:tblPrEx/>
        <w:trPr/>
        <w:tc>
          <w:tcPr>
            <w:tcW w:w="18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Linear equation</w:t>
            </w:r>
          </w:p>
        </w:tc>
        <w:tc>
          <w:tcPr>
            <w:tcW w:w="1253"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-1.737</w:t>
            </w:r>
          </w:p>
        </w:tc>
        <w:tc>
          <w:tcPr>
            <w:tcW w:w="1342"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75.686</w:t>
            </w:r>
          </w:p>
        </w:tc>
        <w:tc>
          <w:tcPr>
            <w:tcW w:w="1330"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-0.112</w:t>
            </w:r>
          </w:p>
        </w:tc>
        <w:tc>
          <w:tcPr>
            <w:tcW w:w="1401"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0.334</w:t>
            </w:r>
          </w:p>
        </w:tc>
        <w:tc>
          <w:tcPr>
            <w:tcW w:w="1204" w:type="dxa"/>
            <w:tcBorders/>
          </w:tcPr>
          <w:p>
            <w:pPr>
              <w:pStyle w:val="style0"/>
              <w:spacing w:lineRule="auto" w:line="360"/>
              <w:rPr>
                <w:rFonts w:ascii="Times New Roman" w:cs="Times New Roman" w:hAnsi="Times New Roman"/>
                <w:sz w:val="26"/>
                <w:szCs w:val="26"/>
              </w:rPr>
            </w:pPr>
            <w:r>
              <w:rPr>
                <w:rFonts w:ascii="Times New Roman" w:cs="Times New Roman" w:hAnsi="Times New Roman"/>
                <w:sz w:val="26"/>
                <w:szCs w:val="26"/>
              </w:rPr>
              <w:t>0.013</w:t>
            </w:r>
          </w:p>
        </w:tc>
      </w:tr>
    </w:tbl>
    <w:p>
      <w:pPr>
        <w:pStyle w:val="style0"/>
        <w:spacing w:after="0" w:lineRule="auto" w:line="360"/>
        <w:jc w:val="center"/>
        <w:rPr>
          <w:rFonts w:ascii="Times New Roman" w:cs="Times New Roman" w:hAnsi="Times New Roman"/>
          <w:sz w:val="26"/>
          <w:szCs w:val="26"/>
        </w:rPr>
      </w:pPr>
      <w:r>
        <w:rPr>
          <w:rFonts w:ascii="Times New Roman" w:cs="Times New Roman" w:hAnsi="Times New Roman"/>
          <w:sz w:val="26"/>
          <w:szCs w:val="26"/>
        </w:rPr>
        <w:br w:clear="all"/>
      </w:r>
    </w:p>
    <w:p>
      <w:pPr>
        <w:pStyle w:val="style0"/>
        <w:spacing w:after="0" w:lineRule="auto" w:line="360"/>
        <w:ind w:left="1440"/>
        <w:rPr>
          <w:rFonts w:ascii="Times New Roman" w:cs="Times New Roman" w:hAnsi="Times New Roman"/>
          <w:sz w:val="26"/>
          <w:szCs w:val="26"/>
        </w:rPr>
      </w:pPr>
    </w:p>
    <w:p>
      <w:pPr>
        <w:pStyle w:val="style0"/>
        <w:rPr>
          <w:rFonts w:ascii="Times New Roman" w:cs="Times New Roman" w:eastAsia="Times New Roman" w:hAnsi="Times New Roman"/>
          <w:b/>
          <w:sz w:val="24"/>
          <w:szCs w:val="24"/>
        </w:rPr>
      </w:pPr>
      <w:r>
        <w:rPr>
          <w:rFonts w:ascii="Times New Roman" w:cs="Times New Roman" w:eastAsia="Times New Roman" w:hAnsi="Times New Roman"/>
          <w:b/>
          <w:sz w:val="24"/>
          <w:szCs w:val="24"/>
        </w:rPr>
        <w:br w:type="page"/>
      </w:r>
    </w:p>
    <w:p>
      <w:pPr>
        <w:pStyle w:val="style0"/>
        <w:jc w:val="center"/>
        <w:outlineLvl w:val="0"/>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SIX:</w:t>
      </w:r>
    </w:p>
    <w:p>
      <w:pPr>
        <w:pStyle w:val="style0"/>
        <w:outlineLvl w:val="0"/>
        <w:rPr>
          <w:rFonts w:ascii="Times New Roman" w:cs="Times New Roman" w:eastAsia="Times New Roman" w:hAnsi="Times New Roman"/>
          <w:b/>
          <w:sz w:val="24"/>
          <w:szCs w:val="24"/>
        </w:rPr>
      </w:pPr>
      <w:r>
        <w:rPr>
          <w:rFonts w:ascii="Times New Roman" w:cs="Times New Roman" w:eastAsia="Times New Roman" w:hAnsi="Times New Roman"/>
          <w:b/>
          <w:sz w:val="24"/>
          <w:szCs w:val="24"/>
        </w:rPr>
        <w:t>SUMMARY AND CONCLUSIONS</w:t>
      </w:r>
    </w:p>
    <w:p>
      <w:pPr>
        <w:pStyle w:val="style0"/>
        <w:spacing w:after="0" w:lineRule="auto" w:line="360"/>
        <w:ind w:firstLine="720"/>
        <w:outlineLvl w:val="0"/>
        <w:rPr>
          <w:rFonts w:ascii="Times New Roman" w:cs="Times New Roman" w:hAnsi="Times New Roman"/>
          <w:sz w:val="26"/>
          <w:szCs w:val="24"/>
        </w:rPr>
      </w:pPr>
      <w:r>
        <w:rPr>
          <w:rFonts w:ascii="Times New Roman" w:cs="Times New Roman" w:hAnsi="Times New Roman"/>
          <w:sz w:val="26"/>
          <w:szCs w:val="24"/>
        </w:rPr>
        <w:t>Continuous measurements of Ultraviolet radiation and Dew Point temperature at an experimental site (08</w:t>
      </w:r>
      <w:r>
        <w:rPr>
          <w:rFonts w:ascii="Times New Roman" w:cs="Times New Roman" w:hAnsi="Times New Roman"/>
          <w:sz w:val="26"/>
          <w:szCs w:val="24"/>
          <w:vertAlign w:val="superscript"/>
        </w:rPr>
        <w:t xml:space="preserve">0 </w:t>
      </w:r>
      <w:r>
        <w:rPr>
          <w:rFonts w:ascii="Times New Roman" w:cs="Times New Roman" w:hAnsi="Times New Roman"/>
          <w:sz w:val="26"/>
          <w:szCs w:val="24"/>
        </w:rPr>
        <w:t>9’21</w:t>
      </w:r>
      <w:r>
        <w:rPr>
          <w:rFonts w:ascii="Times New Roman" w:cs="Times New Roman" w:hAnsi="Times New Roman"/>
          <w:sz w:val="26"/>
          <w:szCs w:val="24"/>
          <w:vertAlign w:val="superscript"/>
        </w:rPr>
        <w:t>0</w:t>
      </w:r>
      <w:r>
        <w:rPr>
          <w:rFonts w:ascii="Times New Roman" w:cs="Times New Roman" w:hAnsi="Times New Roman"/>
          <w:sz w:val="26"/>
          <w:szCs w:val="24"/>
        </w:rPr>
        <w:t>N, 04</w:t>
      </w:r>
      <w:r>
        <w:rPr>
          <w:rFonts w:ascii="Times New Roman" w:cs="Times New Roman" w:hAnsi="Times New Roman"/>
          <w:sz w:val="26"/>
          <w:szCs w:val="24"/>
          <w:vertAlign w:val="superscript"/>
        </w:rPr>
        <w:t>0</w:t>
      </w:r>
      <w:r>
        <w:rPr>
          <w:rFonts w:ascii="Times New Roman" w:cs="Times New Roman" w:hAnsi="Times New Roman"/>
          <w:sz w:val="26"/>
          <w:szCs w:val="24"/>
        </w:rPr>
        <w:t>30’.50</w:t>
      </w:r>
      <w:r>
        <w:rPr>
          <w:rFonts w:ascii="Times New Roman" w:cs="Times New Roman" w:hAnsi="Times New Roman"/>
          <w:sz w:val="26"/>
          <w:szCs w:val="24"/>
          <w:vertAlign w:val="superscript"/>
        </w:rPr>
        <w:t>0</w:t>
      </w:r>
      <w:r>
        <w:rPr>
          <w:rFonts w:ascii="Times New Roman" w:cs="Times New Roman" w:hAnsi="Times New Roman"/>
          <w:sz w:val="26"/>
          <w:szCs w:val="24"/>
        </w:rPr>
        <w:t>E)</w:t>
      </w:r>
      <w:r>
        <w:rPr>
          <w:rFonts w:ascii="Times New Roman" w:cs="Times New Roman" w:hAnsi="Times New Roman"/>
          <w:sz w:val="26"/>
          <w:szCs w:val="24"/>
        </w:rPr>
        <w:t xml:space="preserve"> </w:t>
      </w:r>
      <w:r>
        <w:rPr>
          <w:rFonts w:ascii="Times New Roman" w:cs="Times New Roman" w:hAnsi="Times New Roman"/>
          <w:sz w:val="26"/>
          <w:szCs w:val="24"/>
        </w:rPr>
        <w:t xml:space="preserve">located at the Kwara State Polytechnic Ilorin, Nigeria, was carried out between </w:t>
      </w:r>
      <w:r>
        <w:rPr>
          <w:rFonts w:ascii="Times New Roman" w:cs="Times New Roman" w:hAnsi="Times New Roman"/>
          <w:sz w:val="26"/>
          <w:szCs w:val="26"/>
        </w:rPr>
        <w:t>10</w:t>
      </w:r>
      <w:r>
        <w:rPr>
          <w:rFonts w:ascii="Times New Roman" w:cs="Times New Roman" w:hAnsi="Times New Roman"/>
          <w:sz w:val="26"/>
          <w:szCs w:val="26"/>
          <w:vertAlign w:val="superscript"/>
        </w:rPr>
        <w:t>th</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23rd</w:t>
      </w:r>
      <w:r>
        <w:rPr>
          <w:rFonts w:ascii="Times New Roman" w:cs="Times New Roman" w:hAnsi="Times New Roman"/>
          <w:sz w:val="26"/>
          <w:szCs w:val="26"/>
          <w:vertAlign w:val="superscript"/>
        </w:rPr>
        <w:t xml:space="preserve"> </w:t>
      </w:r>
      <w:r>
        <w:rPr>
          <w:rFonts w:ascii="Times New Roman" w:cs="Times New Roman" w:hAnsi="Times New Roman"/>
          <w:sz w:val="26"/>
          <w:szCs w:val="26"/>
        </w:rPr>
        <w:t>May</w:t>
      </w:r>
      <w:r>
        <w:rPr>
          <w:rFonts w:ascii="Times New Roman" w:cs="Times New Roman" w:hAnsi="Times New Roman"/>
          <w:sz w:val="26"/>
          <w:szCs w:val="26"/>
        </w:rPr>
        <w:t>, 202</w:t>
      </w:r>
      <w:r>
        <w:rPr>
          <w:rFonts w:ascii="Times New Roman" w:cs="Times New Roman" w:hAnsi="Times New Roman"/>
          <w:sz w:val="26"/>
          <w:szCs w:val="26"/>
        </w:rPr>
        <w:t>5</w:t>
      </w:r>
      <w:r>
        <w:rPr>
          <w:rFonts w:ascii="Times New Roman" w:cs="Times New Roman" w:hAnsi="Times New Roman"/>
          <w:sz w:val="26"/>
          <w:szCs w:val="26"/>
        </w:rPr>
        <w:t>.</w:t>
      </w:r>
      <w:r>
        <w:rPr>
          <w:rFonts w:ascii="Times New Roman" w:cs="Times New Roman" w:hAnsi="Times New Roman"/>
          <w:sz w:val="26"/>
          <w:szCs w:val="24"/>
        </w:rPr>
        <w:t xml:space="preserve"> Using the direct measurement technique, these datasets were used to investigate the diurnal variation of the Ultraviolet radiation,</w:t>
      </w:r>
      <w:r>
        <w:rPr>
          <w:rFonts w:ascii="Times New Roman" w:cs="Times New Roman" w:hAnsi="Times New Roman"/>
          <w:sz w:val="26"/>
          <w:szCs w:val="24"/>
        </w:rPr>
        <w:t xml:space="preserve"> </w:t>
      </w:r>
      <w:r>
        <w:rPr>
          <w:rFonts w:ascii="Times New Roman" w:cs="Times New Roman" w:hAnsi="Times New Roman"/>
          <w:sz w:val="26"/>
          <w:szCs w:val="24"/>
        </w:rPr>
        <w:t xml:space="preserve">Dew Point temperature and </w:t>
      </w:r>
      <w:r>
        <w:rPr>
          <w:rFonts w:ascii="Times New Roman" w:cs="Times New Roman" w:hAnsi="Times New Roman"/>
          <w:sz w:val="26"/>
          <w:szCs w:val="24"/>
        </w:rPr>
        <w:t>estima</w:t>
      </w:r>
      <w:r>
        <w:rPr>
          <w:rFonts w:ascii="Times New Roman" w:cs="Times New Roman" w:hAnsi="Times New Roman"/>
          <w:sz w:val="26"/>
          <w:szCs w:val="24"/>
        </w:rPr>
        <w:t>tion of ultraviolet radiation from Dew Point temperature using linear regression equation.</w:t>
      </w:r>
    </w:p>
    <w:p>
      <w:pPr>
        <w:pStyle w:val="style0"/>
        <w:spacing w:lineRule="auto" w:line="360"/>
        <w:ind w:firstLine="720"/>
        <w:rPr>
          <w:rFonts w:ascii="Times New Roman" w:cs="Times New Roman" w:hAnsi="Times New Roman"/>
          <w:bCs/>
          <w:sz w:val="26"/>
          <w:szCs w:val="24"/>
        </w:rPr>
      </w:pPr>
      <w:r>
        <w:rPr>
          <w:rFonts w:ascii="Times New Roman" w:cs="Times New Roman" w:hAnsi="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Pr>
          <w:rFonts w:ascii="Times New Roman" w:cs="Times New Roman" w:hAnsi="Times New Roman"/>
          <w:sz w:val="26"/>
          <w:szCs w:val="24"/>
        </w:rPr>
        <w:t>estima</w:t>
      </w:r>
      <w:r>
        <w:rPr>
          <w:rFonts w:ascii="Times New Roman" w:cs="Times New Roman" w:hAnsi="Times New Roman"/>
          <w:sz w:val="26"/>
          <w:szCs w:val="24"/>
        </w:rPr>
        <w:t>tion of Ultraviolet radiation from</w:t>
      </w:r>
      <w:r>
        <w:rPr>
          <w:rFonts w:ascii="Times New Roman" w:cs="Times New Roman" w:hAnsi="Times New Roman"/>
          <w:sz w:val="26"/>
          <w:szCs w:val="24"/>
        </w:rPr>
        <w:t xml:space="preserve"> </w:t>
      </w:r>
      <w:r>
        <w:rPr>
          <w:rFonts w:ascii="Times New Roman" w:cs="Times New Roman" w:hAnsi="Times New Roman"/>
          <w:sz w:val="26"/>
          <w:szCs w:val="24"/>
        </w:rPr>
        <w:t xml:space="preserve">Dew Point temperature. </w:t>
      </w:r>
    </w:p>
    <w:p>
      <w:pPr>
        <w:pStyle w:val="style0"/>
        <w:spacing w:lineRule="auto" w:line="276"/>
        <w:jc w:val="left"/>
        <w:rPr>
          <w:rFonts w:ascii="Times New Roman" w:cs="Times New Roman" w:hAnsi="Times New Roman"/>
          <w:bCs/>
          <w:sz w:val="26"/>
          <w:szCs w:val="24"/>
        </w:rPr>
      </w:pPr>
      <w:r>
        <w:rPr>
          <w:rFonts w:ascii="Times New Roman" w:cs="Times New Roman" w:hAnsi="Times New Roman"/>
          <w:bCs/>
          <w:sz w:val="26"/>
          <w:szCs w:val="24"/>
        </w:rPr>
        <w:br w:type="page"/>
      </w:r>
    </w:p>
    <w:p>
      <w:pPr>
        <w:pStyle w:val="style0"/>
        <w:spacing w:lineRule="auto" w:line="360"/>
        <w:rPr>
          <w:rFonts w:ascii="Times New Roman" w:cs="Times New Roman" w:hAnsi="Times New Roman"/>
          <w:b/>
          <w:sz w:val="28"/>
          <w:szCs w:val="24"/>
        </w:rPr>
      </w:pPr>
      <w:r>
        <w:rPr>
          <w:rFonts w:ascii="Times New Roman" w:cs="Times New Roman" w:hAnsi="Times New Roman"/>
          <w:b/>
          <w:sz w:val="28"/>
          <w:szCs w:val="24"/>
        </w:rPr>
        <w:t>REFERENCES</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Agam, N and Berliner, P.R. (2006). Dew formation and water-</w:t>
      </w:r>
      <w:r>
        <w:rPr>
          <w:rFonts w:ascii="Times New Roman" w:cs="Times New Roman" w:hAnsi="Times New Roman"/>
          <w:sz w:val="24"/>
          <w:szCs w:val="24"/>
        </w:rPr>
        <w:t>vapour</w:t>
      </w:r>
      <w:r>
        <w:rPr>
          <w:rFonts w:ascii="Times New Roman" w:cs="Times New Roman" w:hAnsi="Times New Roman"/>
          <w:sz w:val="24"/>
          <w:szCs w:val="24"/>
        </w:rPr>
        <w:t xml:space="preserve"> adsorption in semi-</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arid environments; a review. J Arid Environ 65:572–590.</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Ahmad, L; </w:t>
      </w:r>
      <w:r>
        <w:rPr>
          <w:rFonts w:ascii="Times New Roman" w:cs="Times New Roman" w:hAnsi="Times New Roman"/>
          <w:sz w:val="24"/>
          <w:szCs w:val="24"/>
        </w:rPr>
        <w:t>Parvaze</w:t>
      </w:r>
      <w:r>
        <w:rPr>
          <w:rFonts w:ascii="Times New Roman" w:cs="Times New Roman" w:hAnsi="Times New Roman"/>
          <w:sz w:val="24"/>
          <w:szCs w:val="24"/>
        </w:rPr>
        <w:t xml:space="preserve">, S; </w:t>
      </w:r>
      <w:r>
        <w:rPr>
          <w:rFonts w:ascii="Times New Roman" w:cs="Times New Roman" w:hAnsi="Times New Roman"/>
          <w:sz w:val="24"/>
          <w:szCs w:val="24"/>
        </w:rPr>
        <w:t>Kanth</w:t>
      </w:r>
      <w:r>
        <w:rPr>
          <w:rFonts w:ascii="Times New Roman" w:cs="Times New Roman" w:hAnsi="Times New Roman"/>
          <w:sz w:val="24"/>
          <w:szCs w:val="24"/>
        </w:rPr>
        <w:t xml:space="preserve">, R. H and </w:t>
      </w:r>
      <w:r>
        <w:rPr>
          <w:rFonts w:ascii="Times New Roman" w:cs="Times New Roman" w:hAnsi="Times New Roman"/>
          <w:sz w:val="24"/>
          <w:szCs w:val="24"/>
        </w:rPr>
        <w:t>Mahdi</w:t>
      </w:r>
      <w:r>
        <w:rPr>
          <w:rFonts w:ascii="Times New Roman" w:cs="Times New Roman" w:hAnsi="Times New Roman"/>
          <w:sz w:val="24"/>
          <w:szCs w:val="24"/>
        </w:rPr>
        <w:t>,S</w:t>
      </w:r>
      <w:r>
        <w:rPr>
          <w:rFonts w:ascii="Times New Roman" w:cs="Times New Roman" w:hAnsi="Times New Roman"/>
          <w:sz w:val="24"/>
          <w:szCs w:val="24"/>
        </w:rPr>
        <w:t xml:space="preserve">. S. (2017). Experimental </w:t>
      </w:r>
    </w:p>
    <w:p>
      <w:pPr>
        <w:pStyle w:val="style0"/>
        <w:autoSpaceDE w:val="false"/>
        <w:autoSpaceDN w:val="false"/>
        <w:adjustRightInd w:val="false"/>
        <w:spacing w:lineRule="auto" w:line="360"/>
        <w:ind w:left="630"/>
        <w:rPr>
          <w:rFonts w:ascii="Times New Roman" w:cs="Times New Roman" w:hAnsi="Times New Roman"/>
          <w:sz w:val="24"/>
          <w:szCs w:val="24"/>
        </w:rPr>
      </w:pPr>
      <w:r>
        <w:rPr>
          <w:rFonts w:ascii="Times New Roman" w:cs="Times New Roman" w:hAnsi="Times New Roman"/>
          <w:sz w:val="24"/>
          <w:szCs w:val="24"/>
        </w:rPr>
        <w:t>Agrometeorology: A Practical Manual. Springer International Publishing AG. ISBN 978-3-319-69184-8</w:t>
      </w:r>
    </w:p>
    <w:p>
      <w:pPr>
        <w:pStyle w:val="style0"/>
        <w:autoSpaceDE w:val="false"/>
        <w:autoSpaceDN w:val="false"/>
        <w:adjustRightInd w:val="false"/>
        <w:spacing w:after="0" w:lineRule="auto" w:line="360"/>
        <w:rPr>
          <w:rFonts w:ascii="Times New Roman" w:cs="Times New Roman" w:eastAsia="AdvTimes" w:hAnsi="Times New Roman"/>
          <w:sz w:val="24"/>
          <w:szCs w:val="24"/>
        </w:rPr>
      </w:pPr>
      <w:r>
        <w:rPr>
          <w:rFonts w:ascii="Times New Roman" w:cs="Times New Roman" w:eastAsia="AdvTimes" w:hAnsi="Times New Roman"/>
          <w:sz w:val="24"/>
          <w:szCs w:val="24"/>
        </w:rPr>
        <w:t xml:space="preserve">Armstrong, B.K and </w:t>
      </w:r>
      <w:r>
        <w:rPr>
          <w:rFonts w:ascii="Times New Roman" w:cs="Times New Roman" w:eastAsia="AdvTimes" w:hAnsi="Times New Roman"/>
          <w:sz w:val="24"/>
          <w:szCs w:val="24"/>
        </w:rPr>
        <w:t>Kricker</w:t>
      </w:r>
      <w:r>
        <w:rPr>
          <w:rFonts w:ascii="Times New Roman" w:cs="Times New Roman" w:eastAsia="AdvTimes" w:hAnsi="Times New Roman"/>
          <w:sz w:val="24"/>
          <w:szCs w:val="24"/>
        </w:rPr>
        <w:t xml:space="preserve">, A. (2001). How much melanoma is caused by sun </w:t>
      </w:r>
    </w:p>
    <w:p>
      <w:pPr>
        <w:pStyle w:val="style0"/>
        <w:autoSpaceDE w:val="false"/>
        <w:autoSpaceDN w:val="false"/>
        <w:adjustRightInd w:val="false"/>
        <w:spacing w:lineRule="auto" w:line="360"/>
        <w:ind w:firstLine="720"/>
        <w:rPr>
          <w:rFonts w:ascii="Times New Roman" w:cs="Times New Roman" w:eastAsia="AdvTimes" w:hAnsi="Times New Roman"/>
          <w:sz w:val="24"/>
          <w:szCs w:val="24"/>
        </w:rPr>
      </w:pPr>
      <w:r>
        <w:rPr>
          <w:rFonts w:ascii="Times New Roman" w:cs="Times New Roman" w:eastAsia="AdvTimes" w:hAnsi="Times New Roman"/>
          <w:sz w:val="24"/>
          <w:szCs w:val="24"/>
        </w:rPr>
        <w:t>exposure? Melanoma Res. 3, 395–401.</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Ben-Asher, J; Alpert, P and Ben-Zvi, A. (2010). Dew is a major factor affecting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vegetation water use efficiency rather than a source of water in the eastern Mediterranean area.</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Federal Republic of Nigeria Population Census (2006).  Description of Kwara state </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Polytechnic in the map of Nigeria.</w:t>
      </w:r>
    </w:p>
    <w:p>
      <w:pPr>
        <w:pStyle w:val="style0"/>
        <w:spacing w:after="0"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 xml:space="preserve">Gaffen, G and Ross, K. (1999). Relationship between dew point temperature and relative </w:t>
      </w:r>
    </w:p>
    <w:p>
      <w:pPr>
        <w:pStyle w:val="style0"/>
        <w:spacing w:lineRule="auto" w:line="360"/>
        <w:ind w:firstLine="720"/>
        <w:rPr>
          <w:rFonts w:ascii="Times New Roman" w:cs="Times New Roman" w:hAnsi="Times New Roman"/>
          <w:sz w:val="24"/>
          <w:szCs w:val="24"/>
          <w:lang w:eastAsia="zh-CN"/>
        </w:rPr>
      </w:pPr>
      <w:r>
        <w:rPr>
          <w:rFonts w:ascii="Times New Roman" w:cs="Times New Roman" w:hAnsi="Times New Roman"/>
          <w:sz w:val="24"/>
          <w:szCs w:val="24"/>
          <w:lang w:eastAsia="zh-CN"/>
        </w:rPr>
        <w:t>humidity in America.</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James, W. (2019).  “Wind Power Density Forecasting Using Ensemble Predictions and </w:t>
      </w:r>
    </w:p>
    <w:p>
      <w:pPr>
        <w:pStyle w:val="style0"/>
        <w:autoSpaceDE w:val="false"/>
        <w:autoSpaceDN w:val="false"/>
        <w:adjustRightInd w:val="false"/>
        <w:spacing w:lineRule="auto" w:line="360"/>
        <w:ind w:left="720"/>
        <w:rPr>
          <w:rFonts w:ascii="Times New Roman" w:cs="Times New Roman" w:hAnsi="Times New Roman"/>
          <w:sz w:val="24"/>
          <w:szCs w:val="24"/>
        </w:rPr>
      </w:pPr>
      <w:r>
        <w:rPr>
          <w:rFonts w:ascii="Times New Roman" w:cs="Times New Roman" w:hAnsi="Times New Roman"/>
          <w:sz w:val="24"/>
          <w:szCs w:val="24"/>
        </w:rPr>
        <w:t>Time Series Models”, IEEE Transactions on Energy Conversion, vol.24</w:t>
      </w:r>
      <w:r>
        <w:rPr>
          <w:rFonts w:ascii="Times New Roman" w:cs="Times New Roman" w:hAnsi="Times New Roman"/>
          <w:sz w:val="24"/>
          <w:szCs w:val="24"/>
        </w:rPr>
        <w:t>,no.3,pp.775</w:t>
      </w:r>
      <w:r>
        <w:rPr>
          <w:rFonts w:ascii="Times New Roman" w:cs="Times New Roman" w:hAnsi="Times New Roman"/>
          <w:sz w:val="24"/>
          <w:szCs w:val="24"/>
        </w:rPr>
        <w:t>-782</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 xml:space="preserve">Naylor, E.C; Watson, R.E and Sherratt, M. J. (1995). Molecular aspects of skin ageing. </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Maturitas</w:t>
      </w:r>
      <w:r>
        <w:rPr>
          <w:rFonts w:ascii="Times New Roman" w:cs="Times New Roman" w:hAnsi="Times New Roman"/>
          <w:sz w:val="24"/>
          <w:szCs w:val="24"/>
        </w:rPr>
        <w:t>, 69, 249–256.</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Malek, E; McCurdy, G. D and Giles, B. (1999). Dew contribution to the annual water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balance in semi-arid desert valleys. J Arid Environ 42:71–80.</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Monteith, J.L. (1957). Dew. Q J R </w:t>
      </w:r>
      <w:r>
        <w:rPr>
          <w:rFonts w:ascii="Times New Roman" w:cs="Times New Roman" w:hAnsi="Times New Roman"/>
          <w:sz w:val="24"/>
          <w:szCs w:val="24"/>
        </w:rPr>
        <w:t>MeteorolSoc</w:t>
      </w:r>
      <w:r>
        <w:rPr>
          <w:rFonts w:ascii="Times New Roman" w:cs="Times New Roman" w:hAnsi="Times New Roman"/>
          <w:sz w:val="24"/>
          <w:szCs w:val="24"/>
        </w:rPr>
        <w:t xml:space="preserve"> 83:322–341.</w:t>
      </w:r>
    </w:p>
    <w:p>
      <w:pPr>
        <w:pStyle w:val="style0"/>
        <w:spacing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Robinson, T. (1998). Relationship between dew point and relative humidity.</w:t>
      </w:r>
    </w:p>
    <w:p>
      <w:pPr>
        <w:pStyle w:val="style0"/>
        <w:spacing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Robinson, T. (2000). Relationship between dew point and relative humidity.</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Sharan</w:t>
      </w:r>
      <w:r>
        <w:rPr>
          <w:rFonts w:ascii="Times New Roman" w:cs="Times New Roman" w:hAnsi="Times New Roman"/>
          <w:sz w:val="24"/>
          <w:szCs w:val="24"/>
        </w:rPr>
        <w:t xml:space="preserve">, G; </w:t>
      </w:r>
      <w:r>
        <w:rPr>
          <w:rFonts w:ascii="Times New Roman" w:cs="Times New Roman" w:hAnsi="Times New Roman"/>
          <w:sz w:val="24"/>
          <w:szCs w:val="24"/>
        </w:rPr>
        <w:t>Beysens</w:t>
      </w:r>
      <w:r>
        <w:rPr>
          <w:rFonts w:ascii="Times New Roman" w:cs="Times New Roman" w:hAnsi="Times New Roman"/>
          <w:sz w:val="24"/>
          <w:szCs w:val="24"/>
        </w:rPr>
        <w:t xml:space="preserve">, D and </w:t>
      </w:r>
      <w:r>
        <w:rPr>
          <w:rFonts w:ascii="Times New Roman" w:cs="Times New Roman" w:hAnsi="Times New Roman"/>
          <w:sz w:val="24"/>
          <w:szCs w:val="24"/>
        </w:rPr>
        <w:t>Milimouk</w:t>
      </w:r>
      <w:r>
        <w:rPr>
          <w:rFonts w:ascii="Times New Roman" w:cs="Times New Roman" w:hAnsi="Times New Roman"/>
          <w:sz w:val="24"/>
          <w:szCs w:val="24"/>
        </w:rPr>
        <w:t xml:space="preserve">, M. I. (2007). A study of dew water yields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 xml:space="preserve">on Galvanized iron roofs in </w:t>
      </w:r>
      <w:r>
        <w:rPr>
          <w:rFonts w:ascii="Times New Roman" w:cs="Times New Roman" w:hAnsi="Times New Roman"/>
          <w:sz w:val="24"/>
          <w:szCs w:val="24"/>
        </w:rPr>
        <w:t>Kothara</w:t>
      </w:r>
      <w:r>
        <w:rPr>
          <w:rFonts w:ascii="Times New Roman" w:cs="Times New Roman" w:hAnsi="Times New Roman"/>
          <w:sz w:val="24"/>
          <w:szCs w:val="24"/>
        </w:rPr>
        <w:t xml:space="preserve"> (North-West India). J Arid Environ 69:259–269.</w:t>
      </w:r>
    </w:p>
    <w:p>
      <w:pPr>
        <w:pStyle w:val="style0"/>
        <w:spacing w:after="0" w:lineRule="auto" w:line="360"/>
        <w:rPr>
          <w:rFonts w:ascii="Times New Roman" w:cs="Times New Roman" w:hAnsi="Times New Roman"/>
          <w:sz w:val="24"/>
          <w:szCs w:val="24"/>
          <w:lang w:eastAsia="zh-CN"/>
        </w:rPr>
      </w:pPr>
      <w:r>
        <w:rPr>
          <w:rFonts w:ascii="Times New Roman" w:cs="Times New Roman" w:hAnsi="Times New Roman"/>
          <w:sz w:val="24"/>
          <w:szCs w:val="24"/>
          <w:lang w:eastAsia="zh-CN"/>
        </w:rPr>
        <w:t xml:space="preserve">Schwartzman, H. J.P and Jacobs, A.F.G. (1998). Diurnal variation of dew at night, at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lang w:eastAsia="zh-CN"/>
        </w:rPr>
        <w:t>near sunset and after sunset.</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Wang, S and Zhang, Q. (2011). Atmospheric physical characteristics of dew formation in </w:t>
      </w:r>
    </w:p>
    <w:p>
      <w:pPr>
        <w:pStyle w:val="style0"/>
        <w:spacing w:lineRule="auto" w:line="360"/>
        <w:ind w:firstLine="720"/>
        <w:rPr>
          <w:rFonts w:ascii="Times New Roman" w:cs="Times New Roman" w:hAnsi="Times New Roman"/>
          <w:sz w:val="24"/>
          <w:szCs w:val="24"/>
        </w:rPr>
      </w:pPr>
      <w:r>
        <w:rPr>
          <w:rFonts w:ascii="Times New Roman" w:cs="Times New Roman" w:hAnsi="Times New Roman"/>
          <w:sz w:val="24"/>
          <w:szCs w:val="24"/>
        </w:rPr>
        <w:t xml:space="preserve">semi-arid in Loess Plateau. </w:t>
      </w:r>
      <w:r>
        <w:rPr>
          <w:rFonts w:ascii="Times New Roman" w:cs="Times New Roman" w:hAnsi="Times New Roman"/>
          <w:sz w:val="24"/>
          <w:szCs w:val="24"/>
        </w:rPr>
        <w:t>ActaPhys</w:t>
      </w:r>
      <w:r>
        <w:rPr>
          <w:rFonts w:ascii="Times New Roman" w:cs="Times New Roman" w:hAnsi="Times New Roman"/>
          <w:sz w:val="24"/>
          <w:szCs w:val="24"/>
        </w:rPr>
        <w:t xml:space="preserve"> Sin 60(5):05920</w:t>
      </w:r>
    </w:p>
    <w:p>
      <w:pPr>
        <w:pStyle w:val="style0"/>
        <w:autoSpaceDE w:val="false"/>
        <w:autoSpaceDN w:val="false"/>
        <w:adjustRightInd w:val="false"/>
        <w:spacing w:after="0" w:lineRule="auto" w:line="360"/>
        <w:rPr>
          <w:rFonts w:ascii="Times New Roman" w:cs="Times New Roman" w:hAnsi="Times New Roman"/>
          <w:sz w:val="24"/>
          <w:szCs w:val="24"/>
        </w:rPr>
      </w:pPr>
      <w:r>
        <w:rPr>
          <w:rFonts w:ascii="Times New Roman" w:cs="Times New Roman" w:hAnsi="Times New Roman"/>
          <w:sz w:val="24"/>
          <w:szCs w:val="24"/>
        </w:rPr>
        <w:t>Weisstein</w:t>
      </w:r>
      <w:r>
        <w:rPr>
          <w:rFonts w:ascii="Times New Roman" w:cs="Times New Roman" w:hAnsi="Times New Roman"/>
          <w:sz w:val="24"/>
          <w:szCs w:val="24"/>
        </w:rPr>
        <w:t xml:space="preserve">, E. W. (2014.). "Radiation". </w:t>
      </w:r>
      <w:r>
        <w:rPr>
          <w:rFonts w:ascii="Times New Roman" w:cs="Times New Roman" w:hAnsi="Times New Roman"/>
          <w:sz w:val="24"/>
          <w:szCs w:val="24"/>
        </w:rPr>
        <w:t>EricWeisstein's</w:t>
      </w:r>
      <w:r>
        <w:rPr>
          <w:rFonts w:ascii="Times New Roman" w:cs="Times New Roman" w:hAnsi="Times New Roman"/>
          <w:sz w:val="24"/>
          <w:szCs w:val="24"/>
        </w:rPr>
        <w:t xml:space="preserve"> World of Physics. Wolfram</w:t>
      </w:r>
    </w:p>
    <w:p>
      <w:pPr>
        <w:pStyle w:val="style0"/>
        <w:autoSpaceDE w:val="false"/>
        <w:autoSpaceDN w:val="false"/>
        <w:adjustRightInd w:val="false"/>
        <w:spacing w:lineRule="auto" w:line="360"/>
        <w:ind w:firstLine="720"/>
        <w:rPr>
          <w:rFonts w:ascii="Times New Roman" w:cs="Times New Roman" w:hAnsi="Times New Roman"/>
          <w:sz w:val="24"/>
          <w:szCs w:val="24"/>
        </w:rPr>
      </w:pPr>
      <w:r>
        <w:rPr>
          <w:rFonts w:ascii="Times New Roman" w:cs="Times New Roman" w:hAnsi="Times New Roman"/>
          <w:sz w:val="24"/>
          <w:szCs w:val="24"/>
        </w:rPr>
        <w:t>Research.</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www.wikipedia.com</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Zhang, Q; Wei, G.A and Huang, R.H. (2003). Characteristics of hydrologic transfer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 xml:space="preserve">between soil and atmosphere over </w:t>
      </w:r>
      <w:r>
        <w:rPr>
          <w:rFonts w:ascii="Times New Roman" w:cs="Times New Roman" w:hAnsi="Times New Roman"/>
          <w:sz w:val="24"/>
          <w:szCs w:val="24"/>
        </w:rPr>
        <w:t>gobi</w:t>
      </w:r>
      <w:r>
        <w:rPr>
          <w:rFonts w:ascii="Times New Roman" w:cs="Times New Roman" w:hAnsi="Times New Roman"/>
          <w:sz w:val="24"/>
          <w:szCs w:val="24"/>
        </w:rPr>
        <w:t xml:space="preserve"> near oasis at the end of summer. </w:t>
      </w:r>
      <w:r>
        <w:rPr>
          <w:rFonts w:ascii="Times New Roman" w:cs="Times New Roman" w:hAnsi="Times New Roman"/>
          <w:sz w:val="24"/>
          <w:szCs w:val="24"/>
        </w:rPr>
        <w:t>AdvAtmosSci</w:t>
      </w:r>
      <w:r>
        <w:rPr>
          <w:rFonts w:ascii="Times New Roman" w:cs="Times New Roman" w:hAnsi="Times New Roman"/>
          <w:sz w:val="24"/>
          <w:szCs w:val="24"/>
        </w:rPr>
        <w:t xml:space="preserve"> 20(3):442–452.</w:t>
      </w:r>
    </w:p>
    <w:p>
      <w:pPr>
        <w:pStyle w:val="style0"/>
        <w:spacing w:after="0" w:lineRule="auto" w:line="360"/>
        <w:rPr>
          <w:rFonts w:ascii="Times New Roman" w:cs="Times New Roman" w:hAnsi="Times New Roman"/>
          <w:sz w:val="24"/>
          <w:szCs w:val="24"/>
        </w:rPr>
      </w:pPr>
      <w:r>
        <w:rPr>
          <w:rFonts w:ascii="Times New Roman" w:cs="Times New Roman" w:hAnsi="Times New Roman"/>
          <w:sz w:val="24"/>
          <w:szCs w:val="24"/>
        </w:rPr>
        <w:t xml:space="preserve">Zhang, S.L; Lars, L and Harald, G. (2007). Modeling the effects of mulching and fallow </w:t>
      </w:r>
    </w:p>
    <w:p>
      <w:pPr>
        <w:pStyle w:val="style0"/>
        <w:spacing w:lineRule="auto" w:line="360"/>
        <w:ind w:left="720"/>
        <w:rPr>
          <w:rFonts w:ascii="Times New Roman" w:cs="Times New Roman" w:hAnsi="Times New Roman"/>
          <w:sz w:val="24"/>
          <w:szCs w:val="24"/>
        </w:rPr>
      </w:pPr>
      <w:r>
        <w:rPr>
          <w:rFonts w:ascii="Times New Roman" w:cs="Times New Roman" w:hAnsi="Times New Roman"/>
          <w:sz w:val="24"/>
          <w:szCs w:val="24"/>
        </w:rPr>
        <w:t>cropping on water balance in the Chinese Loess Plateau. Soil Tillage Res 93:283–298.</w:t>
      </w:r>
    </w:p>
    <w:sectPr>
      <w:pgSz w:w="11520" w:h="14400" w:orient="portrait" w:code="1"/>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SimSun">
    <w:altName w:val="宋体"/>
    <w:panose1 w:val="02010600030001010101"/>
    <w:charset w:val="86"/>
    <w:family w:val="auto"/>
    <w:pitch w:val="variable"/>
    <w:sig w:usb0="00000203" w:usb1="288F0000" w:usb2="00000016" w:usb3="00000000" w:csb0="00040001" w:csb1="00000000"/>
  </w:font>
  <w:font w:name="Cambria">
    <w:altName w:val="Cambria"/>
    <w:panose1 w:val="02040503050004030204"/>
    <w:charset w:val="00"/>
    <w:family w:val="roman"/>
    <w:pitch w:val="variable"/>
    <w:sig w:usb0="E00006FF" w:usb1="420024FF" w:usb2="02000000" w:usb3="00000000" w:csb0="0000019F" w:csb1="00000000"/>
  </w:font>
  <w:font w:name="Arial">
    <w:altName w:val="Arial"/>
    <w:panose1 w:val="020b0604020002020204"/>
    <w:charset w:val="00"/>
    <w:family w:val="swiss"/>
    <w:pitch w:val="variable"/>
    <w:sig w:usb0="E0002EFF" w:usb1="C000785B" w:usb2="00000009" w:usb3="00000000" w:csb0="000001FF" w:csb1="00000000"/>
  </w:font>
  <w:font w:name="Tahoma">
    <w:altName w:val="Tahoma"/>
    <w:panose1 w:val="020b0604030005040204"/>
    <w:charset w:val="00"/>
    <w:family w:val="swiss"/>
    <w:pitch w:val="variable"/>
    <w:sig w:usb0="E1002EFF" w:usb1="C000605B" w:usb2="00000029" w:usb3="00000000" w:csb0="000101FF" w:csb1="00000000"/>
  </w:font>
  <w:font w:name="Arial Unicode MS">
    <w:altName w:val="Arial Unicode MS"/>
    <w:panose1 w:val="020b0604020002020204"/>
    <w:charset w:val="80"/>
    <w:family w:val="swiss"/>
    <w:pitch w:val="variable"/>
    <w:sig w:usb0="F7FFAFFF" w:usb1="E9DFFFFF" w:usb2="0000003F" w:usb3="00000000" w:csb0="003F01FF" w:csb1="00000000"/>
  </w:font>
  <w:font w:name="Cambria Math">
    <w:altName w:val="Cambria Math"/>
    <w:panose1 w:val="02040503050004030204"/>
    <w:charset w:val="00"/>
    <w:family w:val="roman"/>
    <w:pitch w:val="variable"/>
    <w:sig w:usb0="E00006FF" w:usb1="420024FF" w:usb2="02000000" w:usb3="00000000" w:csb0="0000019F" w:csb1="00000000"/>
  </w:font>
  <w:font w:name="AdvTimes">
    <w:altName w:val="Malgun Gothic"/>
    <w:panose1 w:val="00000000000000000000"/>
    <w:charset w:val="81"/>
    <w:family w:val="auto"/>
    <w:pitch w:val="default"/>
    <w:sig w:usb0="00000003" w:usb1="00000000" w:usb2="00000010" w:usb3="00000000" w:csb0="00080001"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38</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4B6F8EA"/>
    <w:lvl w:ilvl="0" w:tplc="0409000B">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02"/>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kern w:val="2"/>
        <w:sz w:val="22"/>
        <w:szCs w:val="22"/>
        <w:lang w:val="en-US" w:bidi="ar-SA" w:eastAsia="en-US"/>
        <w14:ligatures xmlns:w14="http://schemas.microsoft.com/office/word/2010/wordml" w14:val="standardContextual"/>
      </w:rPr>
    </w:rPrDefault>
    <w:pPrDefault>
      <w:pPr>
        <w:spacing w:after="160" w:lineRule="auto" w:line="259"/>
      </w:pPr>
    </w:pPrDefault>
  </w:docDefaults>
  <w:style w:type="paragraph" w:default="1" w:styleId="style0">
    <w:name w:val="Normal"/>
    <w:next w:val="style0"/>
    <w:qFormat/>
    <w:pPr>
      <w:spacing w:after="200" w:lineRule="auto" w:line="480"/>
      <w:jc w:val="both"/>
    </w:pPr>
    <w:rPr>
      <w:rFonts w:ascii="Calibri" w:cs="SimSun" w:eastAsia="Calibri" w:hAnsi="Calibri"/>
      <w:kern w:val="0"/>
      <w14:ligatures xmlns:w14="http://schemas.microsoft.com/office/word/2010/wordml" w14:val="none"/>
    </w:rPr>
  </w:style>
  <w:style w:type="paragraph" w:styleId="style2">
    <w:name w:val="heading 2"/>
    <w:basedOn w:val="style0"/>
    <w:next w:val="style0"/>
    <w:link w:val="style4097"/>
    <w:qFormat/>
    <w:uiPriority w:val="9"/>
    <w:pPr>
      <w:keepNext/>
      <w:keepLines/>
      <w:spacing w:before="200" w:after="0"/>
      <w:outlineLvl w:val="1"/>
    </w:pPr>
    <w:rPr>
      <w:rFonts w:ascii="Cambria" w:eastAsia="SimSun" w:hAnsi="Cambria"/>
      <w:b/>
      <w:bCs/>
      <w:color w:val="4f81bd"/>
      <w:sz w:val="26"/>
      <w:szCs w:val="26"/>
    </w:rPr>
  </w:style>
  <w:style w:type="paragraph" w:styleId="style3">
    <w:name w:val="heading 3"/>
    <w:basedOn w:val="style0"/>
    <w:next w:val="style3"/>
    <w:link w:val="style4098"/>
    <w:qFormat/>
    <w:uiPriority w:val="9"/>
    <w:pPr>
      <w:spacing w:before="100" w:beforeAutospacing="true" w:after="100" w:afterAutospacing="true" w:lineRule="auto" w:line="240"/>
      <w:jc w:val="left"/>
      <w:outlineLvl w:val="2"/>
    </w:pPr>
    <w:rPr>
      <w:rFonts w:ascii="Times New Roman" w:cs="Times New Roman" w:eastAsia="Times New Roman" w:hAnsi="Times New Roman"/>
      <w:b/>
      <w:bCs/>
      <w:sz w:val="27"/>
      <w:szCs w:val="27"/>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de48a9a3-e9e8-45ed-8a9f-ca44bd1aff39"/>
    <w:basedOn w:val="style65"/>
    <w:next w:val="style4097"/>
    <w:link w:val="style2"/>
    <w:uiPriority w:val="9"/>
    <w:rPr>
      <w:rFonts w:ascii="Cambria" w:cs="SimSun" w:eastAsia="SimSun" w:hAnsi="Cambria"/>
      <w:b/>
      <w:bCs/>
      <w:color w:val="4f81bd"/>
      <w:kern w:val="0"/>
      <w:sz w:val="26"/>
      <w:szCs w:val="26"/>
      <w14:ligatures xmlns:w14="http://schemas.microsoft.com/office/word/2010/wordml" w14:val="none"/>
    </w:rPr>
  </w:style>
  <w:style w:type="character" w:customStyle="1" w:styleId="style4098">
    <w:name w:val="Heading 3 Char_af476d78-1213-459d-bde4-d935d90cfcf6"/>
    <w:basedOn w:val="style65"/>
    <w:next w:val="style4098"/>
    <w:link w:val="style3"/>
    <w:uiPriority w:val="9"/>
    <w:rPr>
      <w:rFonts w:ascii="Times New Roman" w:cs="Times New Roman" w:eastAsia="Times New Roman" w:hAnsi="Times New Roman"/>
      <w:b/>
      <w:bCs/>
      <w:kern w:val="0"/>
      <w:sz w:val="27"/>
      <w:szCs w:val="27"/>
      <w14:ligatures xmlns:w14="http://schemas.microsoft.com/office/word/2010/wordml" w14:val="none"/>
    </w:rPr>
  </w:style>
  <w:style w:type="paragraph" w:styleId="style179">
    <w:name w:val="List Paragraph"/>
    <w:basedOn w:val="style0"/>
    <w:next w:val="style179"/>
    <w:qFormat/>
    <w:uiPriority w:val="34"/>
    <w:pPr>
      <w:ind w:left="720"/>
      <w:contextualSpacing/>
    </w:pPr>
    <w:rPr/>
  </w:style>
  <w:style w:type="character" w:styleId="style88">
    <w:name w:val="Emphasis"/>
    <w:basedOn w:val="style65"/>
    <w:next w:val="style88"/>
    <w:qFormat/>
    <w:uiPriority w:val="20"/>
    <w:rPr>
      <w:i/>
      <w:iCs/>
    </w:rPr>
  </w:style>
  <w:style w:type="paragraph" w:customStyle="1" w:styleId="style4099">
    <w:name w:val="Default"/>
    <w:next w:val="style4099"/>
    <w:pPr>
      <w:autoSpaceDE w:val="false"/>
      <w:autoSpaceDN w:val="false"/>
      <w:adjustRightInd w:val="false"/>
      <w:spacing w:after="0" w:lineRule="auto" w:line="240"/>
    </w:pPr>
    <w:rPr>
      <w:rFonts w:ascii="Arial" w:cs="Arial" w:eastAsia="Calibri" w:hAnsi="Arial"/>
      <w:color w:val="000000"/>
      <w:kern w:val="0"/>
      <w:sz w:val="24"/>
      <w:szCs w:val="24"/>
      <w14:ligatures xmlns:w14="http://schemas.microsoft.com/office/word/2010/wordml" w14:val="none"/>
    </w:rPr>
  </w:style>
  <w:style w:type="paragraph" w:styleId="style94">
    <w:name w:val="Normal (Web)"/>
    <w:basedOn w:val="style0"/>
    <w:next w:val="style94"/>
    <w:qFormat/>
    <w:uiPriority w:val="99"/>
    <w:pPr>
      <w:spacing w:before="100" w:beforeAutospacing="true" w:after="100" w:afterAutospacing="true" w:lineRule="auto" w:line="240"/>
      <w:jc w:val="left"/>
    </w:pPr>
    <w:rPr>
      <w:rFonts w:ascii="Times New Roman" w:cs="Times New Roman" w:eastAsia="Times New Roman" w:hAnsi="Times New Roman"/>
      <w:sz w:val="24"/>
      <w:szCs w:val="24"/>
    </w:rPr>
  </w:style>
  <w:style w:type="character" w:styleId="style85">
    <w:name w:val="Hyperlink"/>
    <w:basedOn w:val="style65"/>
    <w:next w:val="style85"/>
    <w:uiPriority w:val="99"/>
    <w:rPr>
      <w:color w:val="0000ff"/>
      <w:u w:val="single"/>
    </w:rPr>
  </w:style>
  <w:style w:type="table" w:styleId="style154">
    <w:name w:val="Table Grid"/>
    <w:basedOn w:val="style105"/>
    <w:next w:val="style154"/>
    <w:uiPriority w:val="59"/>
    <w:pPr>
      <w:spacing w:after="0" w:lineRule="auto" w:line="240"/>
    </w:pPr>
    <w:rPr>
      <w:rFonts w:ascii="Calibri" w:cs="SimSun" w:eastAsia="Calibri" w:hAnsi="Calibri"/>
      <w:kern w:val="0"/>
      <w14:ligatures xmlns:w14="http://schemas.microsoft.com/office/word/2010/wordml" w14:val="none"/>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tcBorders/>
    </w:tcPr>
  </w:style>
  <w:style w:type="paragraph" w:styleId="style153">
    <w:name w:val="Balloon Text"/>
    <w:basedOn w:val="style0"/>
    <w:next w:val="style153"/>
    <w:link w:val="style4100"/>
    <w:uiPriority w:val="99"/>
    <w:pPr>
      <w:spacing w:after="0" w:lineRule="auto" w:line="240"/>
      <w:jc w:val="left"/>
    </w:pPr>
    <w:rPr>
      <w:rFonts w:ascii="Tahoma" w:cs="Tahoma" w:hAnsi="Tahoma"/>
      <w:sz w:val="16"/>
      <w:szCs w:val="16"/>
    </w:rPr>
  </w:style>
  <w:style w:type="character" w:customStyle="1" w:styleId="style4100">
    <w:name w:val="Balloon Text Char"/>
    <w:basedOn w:val="style65"/>
    <w:next w:val="style4100"/>
    <w:link w:val="style153"/>
    <w:uiPriority w:val="99"/>
    <w:rPr>
      <w:rFonts w:ascii="Tahoma" w:cs="Tahoma" w:eastAsia="Calibri" w:hAnsi="Tahoma"/>
      <w:kern w:val="0"/>
      <w:sz w:val="16"/>
      <w:szCs w:val="16"/>
      <w14:ligatures xmlns:w14="http://schemas.microsoft.com/office/word/2010/wordml" w14:val="none"/>
    </w:rPr>
  </w:style>
  <w:style w:type="paragraph" w:styleId="style66">
    <w:name w:val="Body Text"/>
    <w:basedOn w:val="style0"/>
    <w:next w:val="style66"/>
    <w:link w:val="style4101"/>
    <w:uiPriority w:val="99"/>
    <w:pPr>
      <w:shd w:val="clear" w:color="auto" w:fill="ffffff"/>
      <w:spacing w:after="300" w:lineRule="atLeast" w:line="240"/>
      <w:jc w:val="left"/>
    </w:pPr>
    <w:rPr>
      <w:rFonts w:ascii="Arial" w:cs="Arial" w:eastAsia="Arial Unicode MS" w:hAnsi="Arial"/>
    </w:rPr>
  </w:style>
  <w:style w:type="character" w:customStyle="1" w:styleId="style4101">
    <w:name w:val="Body Text Char"/>
    <w:basedOn w:val="style65"/>
    <w:next w:val="style4101"/>
    <w:link w:val="style66"/>
    <w:uiPriority w:val="99"/>
    <w:rPr>
      <w:rFonts w:ascii="Arial" w:cs="Arial" w:eastAsia="Arial Unicode MS" w:hAnsi="Arial"/>
      <w:kern w:val="0"/>
      <w:shd w:val="clear" w:color="auto" w:fill="ffffff"/>
      <w14:ligatures xmlns:w14="http://schemas.microsoft.com/office/word/2010/wordml" w14:val="none"/>
    </w:rPr>
  </w:style>
  <w:style w:type="character" w:customStyle="1" w:styleId="style4102">
    <w:name w:val="mw-headline"/>
    <w:basedOn w:val="style65"/>
    <w:next w:val="style4102"/>
  </w:style>
  <w:style w:type="character" w:customStyle="1" w:styleId="style4103">
    <w:name w:val="nowrap"/>
    <w:basedOn w:val="style65"/>
    <w:next w:val="style4103"/>
  </w:style>
  <w:style w:type="character" w:customStyle="1" w:styleId="style4104">
    <w:name w:val="reference-text"/>
    <w:basedOn w:val="style65"/>
    <w:next w:val="style4104"/>
  </w:style>
  <w:style w:type="paragraph" w:customStyle="1" w:styleId="style4105">
    <w:name w:val="p"/>
    <w:basedOn w:val="style0"/>
    <w:next w:val="style4105"/>
    <w:pPr>
      <w:spacing w:before="100" w:beforeAutospacing="true" w:after="100" w:afterAutospacing="true" w:lineRule="auto" w:line="240"/>
      <w:jc w:val="left"/>
    </w:pPr>
    <w:rPr>
      <w:rFonts w:ascii="Times New Roman" w:cs="Times New Roman" w:eastAsia="Arial Unicode MS" w:hAnsi="Times New Roman"/>
      <w:sz w:val="24"/>
      <w:szCs w:val="24"/>
    </w:rPr>
  </w:style>
  <w:style w:type="character" w:customStyle="1" w:styleId="style4106">
    <w:name w:val="frac"/>
    <w:basedOn w:val="style65"/>
    <w:next w:val="style4106"/>
  </w:style>
  <w:style w:type="character" w:customStyle="1" w:styleId="style4107">
    <w:name w:val="num"/>
    <w:basedOn w:val="style65"/>
    <w:next w:val="style4107"/>
  </w:style>
  <w:style w:type="character" w:customStyle="1" w:styleId="style4108">
    <w:name w:val="den"/>
    <w:basedOn w:val="style65"/>
    <w:next w:val="style4108"/>
  </w:style>
  <w:style w:type="character" w:customStyle="1" w:styleId="style4109">
    <w:name w:val="textheading3"/>
    <w:basedOn w:val="style65"/>
    <w:next w:val="style4109"/>
  </w:style>
  <w:style w:type="paragraph" w:styleId="style32">
    <w:name w:val="footer"/>
    <w:basedOn w:val="style0"/>
    <w:next w:val="style32"/>
    <w:link w:val="style4110"/>
    <w:uiPriority w:val="99"/>
    <w:pPr>
      <w:tabs>
        <w:tab w:val="center" w:leader="none" w:pos="4680"/>
        <w:tab w:val="right" w:leader="none" w:pos="9360"/>
      </w:tabs>
      <w:spacing w:after="0" w:lineRule="auto" w:line="240"/>
    </w:pPr>
    <w:rPr/>
  </w:style>
  <w:style w:type="character" w:customStyle="1" w:styleId="style4110">
    <w:name w:val="Footer Char_5fb9894c-815c-49e0-bf47-a7ce7982acfa"/>
    <w:basedOn w:val="style65"/>
    <w:next w:val="style4110"/>
    <w:link w:val="style32"/>
    <w:uiPriority w:val="99"/>
    <w:rPr>
      <w:rFonts w:ascii="Calibri" w:cs="SimSun" w:eastAsia="Calibri" w:hAnsi="Calibri"/>
      <w:kern w:val="0"/>
      <w14:ligatures xmlns:w14="http://schemas.microsoft.com/office/word/2010/wordml" w14:val="none"/>
    </w:rPr>
  </w:style>
  <w:style w:type="paragraph" w:customStyle="1" w:styleId="style4111">
    <w:name w:val="Normal+1"/>
    <w:basedOn w:val="style4099"/>
    <w:next w:val="style4099"/>
    <w:uiPriority w:val="99"/>
    <w:pPr/>
    <w:rPr>
      <w:rFonts w:ascii="Times New Roman" w:cs="Times New Roman" w:hAnsi="Times New Roman"/>
      <w:color w:val="auto"/>
    </w:rPr>
  </w:style>
  <w:style w:type="character" w:styleId="style87">
    <w:name w:val="Strong"/>
    <w:basedOn w:val="style65"/>
    <w:next w:val="style87"/>
    <w:qFormat/>
    <w:uiPriority w:val="22"/>
    <w:rPr>
      <w:b/>
      <w:bCs/>
    </w:rPr>
  </w:style>
  <w:style w:type="paragraph" w:styleId="style31">
    <w:name w:val="header"/>
    <w:basedOn w:val="style0"/>
    <w:next w:val="style31"/>
    <w:link w:val="style4112"/>
    <w:uiPriority w:val="99"/>
    <w:pPr>
      <w:tabs>
        <w:tab w:val="center" w:leader="none" w:pos="4680"/>
        <w:tab w:val="right" w:leader="none" w:pos="9360"/>
      </w:tabs>
      <w:spacing w:after="0" w:lineRule="auto" w:line="240"/>
    </w:pPr>
    <w:rPr/>
  </w:style>
  <w:style w:type="character" w:customStyle="1" w:styleId="style4112">
    <w:name w:val="Header Char_fa13b1f0-792b-4667-be07-33c2d71807b3"/>
    <w:basedOn w:val="style65"/>
    <w:next w:val="style4112"/>
    <w:link w:val="style31"/>
    <w:uiPriority w:val="99"/>
    <w:rPr>
      <w:rFonts w:ascii="Calibri" w:cs="SimSun" w:eastAsia="Calibri" w:hAnsi="Calibri"/>
      <w:kern w:val="0"/>
      <w14:ligatures xmlns:w14="http://schemas.microsoft.com/office/word/2010/wordml" w14:val="none"/>
    </w:rPr>
  </w:style>
  <w:style w:type="character" w:customStyle="1" w:styleId="style4113">
    <w:name w:val="Body text (5) + Not Italic"/>
    <w:basedOn w:val="style65"/>
    <w:next w:val="style4113"/>
    <w:qFormat/>
    <w:uiPriority w:val="99"/>
    <w:rPr>
      <w:i/>
      <w:iCs/>
      <w:sz w:val="19"/>
      <w:szCs w:val="19"/>
      <w:shd w:val="clear" w:color="auto" w:fill="ffffff"/>
    </w:rPr>
  </w:style>
</w:styles>
</file>

<file path=word/_rels/document.xml.rels><?xml version="1.0" encoding="UTF-8"?>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styles" Target="styles.xml"/><Relationship Id="rId12" Type="http://schemas.openxmlformats.org/officeDocument/2006/relationships/image" Target="media/image9.png"/><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jpeg"/><Relationship Id="rId9" Type="http://schemas.openxmlformats.org/officeDocument/2006/relationships/image" Target="media/image6.pn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Words>7055</Words>
  <Pages>45</Pages>
  <Characters>38100</Characters>
  <Application>WPS Office</Application>
  <DocSecurity>0</DocSecurity>
  <Paragraphs>394</Paragraphs>
  <ScaleCrop>false</ScaleCrop>
  <LinksUpToDate>false</LinksUpToDate>
  <CharactersWithSpaces>45387</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2025-07-15T16:23:00Z</dcterms:created>
  <dc:creator>hp</dc:creator>
  <lastModifiedBy>Infinix X689C</lastModifiedBy>
  <dcterms:modified xsi:type="dcterms:W3CDTF">2025-07-17T14:32:21Z</dcterms:modified>
  <revision>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915f00e0-15bb-4413-b57f-e75a2472ef34</vt:lpwstr>
  </property>
  <property fmtid="{D5CDD505-2E9C-101B-9397-08002B2CF9AE}" pid="3" name="ICV">
    <vt:lpwstr>14a01e983b8d42ee82f570a8dab1727a</vt:lpwstr>
  </property>
</Properties>
</file>