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BE3" w:rsidRPr="00C03AEC" w:rsidRDefault="00A44BE3" w:rsidP="00161B92">
      <w:pPr>
        <w:pStyle w:val="Heading1"/>
        <w:spacing w:before="72" w:line="379" w:lineRule="auto"/>
        <w:ind w:left="0"/>
        <w:jc w:val="center"/>
        <w:rPr>
          <w:rFonts w:ascii="Times New Roman" w:hAnsi="Times New Roman" w:cs="Times New Roman"/>
          <w:bCs w:val="0"/>
          <w:color w:val="auto"/>
          <w:sz w:val="32"/>
        </w:rPr>
      </w:pPr>
      <w:bookmarkStart w:id="0" w:name="_Toc173340592"/>
      <w:r w:rsidRPr="00C03AEC">
        <w:rPr>
          <w:rFonts w:ascii="Times New Roman" w:hAnsi="Times New Roman" w:cs="Times New Roman"/>
          <w:bCs w:val="0"/>
          <w:color w:val="auto"/>
          <w:sz w:val="32"/>
        </w:rPr>
        <w:t>THE IMPACT OF INSTITUTIONAL PROPERTY ON RESIDENTIAL PRO</w:t>
      </w:r>
      <w:r w:rsidR="00B73107" w:rsidRPr="00C03AEC">
        <w:rPr>
          <w:rFonts w:ascii="Times New Roman" w:hAnsi="Times New Roman" w:cs="Times New Roman"/>
          <w:bCs w:val="0"/>
          <w:color w:val="auto"/>
          <w:sz w:val="32"/>
        </w:rPr>
        <w:t>PERTY DEVELO</w:t>
      </w:r>
      <w:r w:rsidRPr="00C03AEC">
        <w:rPr>
          <w:rFonts w:ascii="Times New Roman" w:hAnsi="Times New Roman" w:cs="Times New Roman"/>
          <w:bCs w:val="0"/>
          <w:color w:val="auto"/>
          <w:sz w:val="32"/>
        </w:rPr>
        <w:t>PMENT</w:t>
      </w:r>
      <w:r w:rsidR="00161B92" w:rsidRPr="00C03AEC">
        <w:rPr>
          <w:rFonts w:ascii="Times New Roman" w:hAnsi="Times New Roman" w:cs="Times New Roman"/>
          <w:bCs w:val="0"/>
          <w:color w:val="auto"/>
          <w:sz w:val="32"/>
        </w:rPr>
        <w:t xml:space="preserve"> </w:t>
      </w:r>
    </w:p>
    <w:p w:rsidR="00161B92" w:rsidRPr="00C03AEC" w:rsidRDefault="00A44BE3" w:rsidP="00A44BE3">
      <w:pPr>
        <w:pStyle w:val="Heading1"/>
        <w:spacing w:before="72" w:line="379" w:lineRule="auto"/>
        <w:ind w:left="0"/>
        <w:jc w:val="center"/>
        <w:rPr>
          <w:rFonts w:ascii="Times New Roman" w:hAnsi="Times New Roman" w:cs="Times New Roman"/>
          <w:b w:val="0"/>
          <w:sz w:val="16"/>
          <w:szCs w:val="24"/>
        </w:rPr>
      </w:pPr>
      <w:r w:rsidRPr="00C03AEC">
        <w:rPr>
          <w:rFonts w:ascii="Times New Roman" w:hAnsi="Times New Roman" w:cs="Times New Roman"/>
          <w:bCs w:val="0"/>
          <w:color w:val="auto"/>
        </w:rPr>
        <w:t>(A CASE STUDY OF TANKE OKE</w:t>
      </w:r>
      <w:r w:rsidR="00CA4A8F" w:rsidRPr="00C03AEC">
        <w:rPr>
          <w:rFonts w:ascii="Times New Roman" w:hAnsi="Times New Roman" w:cs="Times New Roman"/>
          <w:bCs w:val="0"/>
          <w:color w:val="auto"/>
        </w:rPr>
        <w:t xml:space="preserve"> ODO</w:t>
      </w:r>
      <w:r w:rsidRPr="00C03AEC">
        <w:rPr>
          <w:rFonts w:ascii="Times New Roman" w:hAnsi="Times New Roman" w:cs="Times New Roman"/>
          <w:bCs w:val="0"/>
          <w:color w:val="auto"/>
        </w:rPr>
        <w:t>, UNIVERSITY OF ILORIN</w:t>
      </w:r>
      <w:r w:rsidR="00161B92" w:rsidRPr="00C03AEC">
        <w:rPr>
          <w:rFonts w:ascii="Times New Roman" w:hAnsi="Times New Roman" w:cs="Times New Roman"/>
          <w:bCs w:val="0"/>
          <w:color w:val="auto"/>
        </w:rPr>
        <w:t>)</w:t>
      </w:r>
      <w:bookmarkEnd w:id="0"/>
    </w:p>
    <w:p w:rsidR="00161B92" w:rsidRPr="00C03AEC" w:rsidRDefault="00161B92" w:rsidP="00161B92">
      <w:pPr>
        <w:jc w:val="center"/>
        <w:rPr>
          <w:rFonts w:ascii="Times New Roman" w:hAnsi="Times New Roman" w:cs="Times New Roman"/>
          <w:b/>
          <w:sz w:val="28"/>
          <w:szCs w:val="24"/>
        </w:rPr>
      </w:pPr>
      <w:r w:rsidRPr="00C03AEC">
        <w:rPr>
          <w:rFonts w:ascii="Times New Roman" w:hAnsi="Times New Roman" w:cs="Times New Roman"/>
          <w:b/>
          <w:sz w:val="28"/>
          <w:szCs w:val="24"/>
        </w:rPr>
        <w:t>BY</w:t>
      </w:r>
    </w:p>
    <w:p w:rsidR="00161B92" w:rsidRPr="00C03AEC" w:rsidRDefault="007165FD" w:rsidP="00161B92">
      <w:pPr>
        <w:jc w:val="center"/>
        <w:rPr>
          <w:rFonts w:ascii="Times New Roman" w:hAnsi="Times New Roman" w:cs="Times New Roman"/>
          <w:b/>
          <w:sz w:val="36"/>
          <w:szCs w:val="24"/>
        </w:rPr>
      </w:pPr>
      <w:r w:rsidRPr="00C03AEC">
        <w:rPr>
          <w:rFonts w:ascii="Times New Roman" w:hAnsi="Times New Roman" w:cs="Times New Roman"/>
          <w:b/>
          <w:sz w:val="36"/>
          <w:szCs w:val="24"/>
        </w:rPr>
        <w:t>TIJANI MONSURA ABISOLA</w:t>
      </w:r>
    </w:p>
    <w:p w:rsidR="00161B92" w:rsidRPr="00C03AEC" w:rsidRDefault="00B73107" w:rsidP="00161B92">
      <w:pPr>
        <w:jc w:val="center"/>
        <w:rPr>
          <w:rFonts w:ascii="Times New Roman" w:hAnsi="Times New Roman" w:cs="Times New Roman"/>
          <w:b/>
          <w:sz w:val="36"/>
          <w:szCs w:val="24"/>
        </w:rPr>
      </w:pPr>
      <w:r w:rsidRPr="00C03AEC">
        <w:rPr>
          <w:rFonts w:ascii="Times New Roman" w:hAnsi="Times New Roman" w:cs="Times New Roman"/>
          <w:b/>
          <w:sz w:val="36"/>
          <w:szCs w:val="24"/>
        </w:rPr>
        <w:t>HND/23</w:t>
      </w:r>
      <w:r w:rsidR="007165FD" w:rsidRPr="00C03AEC">
        <w:rPr>
          <w:rFonts w:ascii="Times New Roman" w:hAnsi="Times New Roman" w:cs="Times New Roman"/>
          <w:b/>
          <w:sz w:val="36"/>
          <w:szCs w:val="24"/>
        </w:rPr>
        <w:t>/ETM/FT/0022</w:t>
      </w:r>
    </w:p>
    <w:p w:rsidR="00161B92" w:rsidRPr="00C03AEC" w:rsidRDefault="00161B92" w:rsidP="00161B92">
      <w:pPr>
        <w:jc w:val="center"/>
        <w:rPr>
          <w:rFonts w:ascii="Times New Roman" w:hAnsi="Times New Roman" w:cs="Times New Roman"/>
          <w:b/>
          <w:sz w:val="32"/>
          <w:szCs w:val="24"/>
        </w:rPr>
      </w:pPr>
    </w:p>
    <w:p w:rsidR="00161B92" w:rsidRPr="00C03AEC" w:rsidRDefault="00161B92" w:rsidP="00161B92">
      <w:pPr>
        <w:spacing w:after="335" w:line="259" w:lineRule="auto"/>
        <w:ind w:left="10" w:hanging="10"/>
        <w:jc w:val="center"/>
        <w:rPr>
          <w:rFonts w:ascii="Times New Roman" w:hAnsi="Times New Roman" w:cs="Times New Roman"/>
          <w:b/>
          <w:sz w:val="32"/>
          <w:szCs w:val="24"/>
        </w:rPr>
      </w:pPr>
      <w:r w:rsidRPr="00C03AEC">
        <w:rPr>
          <w:rFonts w:ascii="Times New Roman" w:hAnsi="Times New Roman" w:cs="Times New Roman"/>
          <w:b/>
          <w:sz w:val="32"/>
          <w:szCs w:val="24"/>
        </w:rPr>
        <w:t>BEING A PROJECT DISSERTATION SUBMITTED TO THE DEPARTMENT OF ESTATE MANAGEMENT AND VALUATION, INSTITUTE OF ENVIROMENTAL STUDIES,</w:t>
      </w:r>
      <w:r w:rsidR="008806DA" w:rsidRPr="00C03AEC">
        <w:rPr>
          <w:rFonts w:ascii="Times New Roman" w:hAnsi="Times New Roman" w:cs="Times New Roman"/>
          <w:b/>
          <w:sz w:val="32"/>
          <w:szCs w:val="24"/>
        </w:rPr>
        <w:t xml:space="preserve"> KWARA STATE POLYTECNIC, ILORIN</w:t>
      </w:r>
    </w:p>
    <w:p w:rsidR="00161B92" w:rsidRPr="00C03AEC" w:rsidRDefault="00161B92" w:rsidP="00161B92">
      <w:pPr>
        <w:spacing w:after="335" w:line="259" w:lineRule="auto"/>
        <w:ind w:left="10" w:hanging="10"/>
        <w:jc w:val="center"/>
        <w:rPr>
          <w:rFonts w:ascii="Times New Roman" w:hAnsi="Times New Roman" w:cs="Times New Roman"/>
          <w:b/>
          <w:sz w:val="32"/>
          <w:szCs w:val="24"/>
        </w:rPr>
      </w:pPr>
    </w:p>
    <w:p w:rsidR="00161B92" w:rsidRPr="00C03AEC" w:rsidRDefault="00161B92" w:rsidP="00161B92">
      <w:pPr>
        <w:spacing w:after="335" w:line="259" w:lineRule="auto"/>
        <w:ind w:left="10" w:hanging="10"/>
        <w:jc w:val="center"/>
        <w:rPr>
          <w:rFonts w:ascii="Times New Roman" w:hAnsi="Times New Roman" w:cs="Times New Roman"/>
          <w:b/>
          <w:sz w:val="32"/>
          <w:szCs w:val="24"/>
        </w:rPr>
      </w:pPr>
      <w:r w:rsidRPr="00C03AEC">
        <w:rPr>
          <w:rFonts w:ascii="Times New Roman" w:hAnsi="Times New Roman" w:cs="Times New Roman"/>
          <w:b/>
          <w:sz w:val="32"/>
          <w:szCs w:val="24"/>
        </w:rPr>
        <w:t>IN PARTIAL FULFILMENT OF THE REQUIREMENT FOR THE AWARD OF HIGHER NATIONAL D</w:t>
      </w:r>
      <w:r w:rsidR="00B73107" w:rsidRPr="00C03AEC">
        <w:rPr>
          <w:rFonts w:ascii="Times New Roman" w:hAnsi="Times New Roman" w:cs="Times New Roman"/>
          <w:b/>
          <w:sz w:val="32"/>
          <w:szCs w:val="24"/>
        </w:rPr>
        <w:t>IPLOMA (HND), IN ESTATE MANAGEM</w:t>
      </w:r>
      <w:r w:rsidRPr="00C03AEC">
        <w:rPr>
          <w:rFonts w:ascii="Times New Roman" w:hAnsi="Times New Roman" w:cs="Times New Roman"/>
          <w:b/>
          <w:sz w:val="32"/>
          <w:szCs w:val="24"/>
        </w:rPr>
        <w:t>E</w:t>
      </w:r>
      <w:r w:rsidR="00B73107" w:rsidRPr="00C03AEC">
        <w:rPr>
          <w:rFonts w:ascii="Times New Roman" w:hAnsi="Times New Roman" w:cs="Times New Roman"/>
          <w:b/>
          <w:sz w:val="32"/>
          <w:szCs w:val="24"/>
        </w:rPr>
        <w:t>N</w:t>
      </w:r>
      <w:r w:rsidRPr="00C03AEC">
        <w:rPr>
          <w:rFonts w:ascii="Times New Roman" w:hAnsi="Times New Roman" w:cs="Times New Roman"/>
          <w:b/>
          <w:sz w:val="32"/>
          <w:szCs w:val="24"/>
        </w:rPr>
        <w:t xml:space="preserve">T </w:t>
      </w:r>
      <w:r w:rsidR="008806DA" w:rsidRPr="00C03AEC">
        <w:rPr>
          <w:rFonts w:ascii="Times New Roman" w:hAnsi="Times New Roman" w:cs="Times New Roman"/>
          <w:b/>
          <w:sz w:val="32"/>
          <w:szCs w:val="24"/>
        </w:rPr>
        <w:t>AND VALUATION</w:t>
      </w:r>
    </w:p>
    <w:p w:rsidR="00161B92" w:rsidRPr="00C03AEC" w:rsidRDefault="00161B92" w:rsidP="00161B92">
      <w:pPr>
        <w:spacing w:after="335" w:line="259" w:lineRule="auto"/>
        <w:ind w:left="10" w:hanging="10"/>
        <w:jc w:val="center"/>
        <w:rPr>
          <w:rFonts w:ascii="Times New Roman" w:hAnsi="Times New Roman" w:cs="Times New Roman"/>
          <w:b/>
          <w:sz w:val="24"/>
          <w:szCs w:val="24"/>
        </w:rPr>
      </w:pPr>
    </w:p>
    <w:p w:rsidR="00161B92" w:rsidRPr="00C03AEC" w:rsidRDefault="00656E57" w:rsidP="00161B92">
      <w:pPr>
        <w:spacing w:after="335" w:line="259" w:lineRule="auto"/>
        <w:ind w:left="10" w:hanging="10"/>
        <w:jc w:val="center"/>
        <w:rPr>
          <w:rFonts w:ascii="Times New Roman" w:hAnsi="Times New Roman" w:cs="Times New Roman"/>
          <w:b/>
          <w:sz w:val="36"/>
          <w:szCs w:val="24"/>
        </w:rPr>
      </w:pPr>
      <w:r w:rsidRPr="00C03AEC">
        <w:rPr>
          <w:rFonts w:ascii="Times New Roman" w:hAnsi="Times New Roman" w:cs="Times New Roman"/>
          <w:b/>
          <w:sz w:val="36"/>
          <w:szCs w:val="24"/>
        </w:rPr>
        <w:tab/>
      </w:r>
      <w:r w:rsidRPr="00C03AEC">
        <w:rPr>
          <w:rFonts w:ascii="Times New Roman" w:hAnsi="Times New Roman" w:cs="Times New Roman"/>
          <w:b/>
          <w:sz w:val="36"/>
          <w:szCs w:val="24"/>
        </w:rPr>
        <w:tab/>
      </w:r>
      <w:r w:rsidRPr="00C03AEC">
        <w:rPr>
          <w:rFonts w:ascii="Times New Roman" w:hAnsi="Times New Roman" w:cs="Times New Roman"/>
          <w:b/>
          <w:sz w:val="36"/>
          <w:szCs w:val="24"/>
        </w:rPr>
        <w:tab/>
      </w:r>
      <w:r w:rsidRPr="00C03AEC">
        <w:rPr>
          <w:rFonts w:ascii="Times New Roman" w:hAnsi="Times New Roman" w:cs="Times New Roman"/>
          <w:b/>
          <w:sz w:val="36"/>
          <w:szCs w:val="24"/>
        </w:rPr>
        <w:tab/>
      </w:r>
      <w:r w:rsidRPr="00C03AEC">
        <w:rPr>
          <w:rFonts w:ascii="Times New Roman" w:hAnsi="Times New Roman" w:cs="Times New Roman"/>
          <w:b/>
          <w:sz w:val="36"/>
          <w:szCs w:val="24"/>
        </w:rPr>
        <w:tab/>
      </w:r>
      <w:r w:rsidRPr="00C03AEC">
        <w:rPr>
          <w:rFonts w:ascii="Times New Roman" w:hAnsi="Times New Roman" w:cs="Times New Roman"/>
          <w:b/>
          <w:sz w:val="36"/>
          <w:szCs w:val="24"/>
        </w:rPr>
        <w:tab/>
      </w:r>
      <w:r w:rsidRPr="00C03AEC">
        <w:rPr>
          <w:rFonts w:ascii="Times New Roman" w:hAnsi="Times New Roman" w:cs="Times New Roman"/>
          <w:b/>
          <w:sz w:val="36"/>
          <w:szCs w:val="24"/>
        </w:rPr>
        <w:tab/>
        <w:t>JULY, 2025</w:t>
      </w:r>
    </w:p>
    <w:p w:rsidR="00161B92" w:rsidRPr="00C03AEC" w:rsidRDefault="00161B92" w:rsidP="00161B92">
      <w:pPr>
        <w:jc w:val="center"/>
        <w:rPr>
          <w:rFonts w:ascii="Times New Roman" w:hAnsi="Times New Roman" w:cs="Times New Roman"/>
          <w:b/>
          <w:szCs w:val="24"/>
        </w:rPr>
      </w:pPr>
      <w:r w:rsidRPr="00C03AEC">
        <w:rPr>
          <w:rFonts w:ascii="Times New Roman" w:hAnsi="Times New Roman" w:cs="Times New Roman"/>
          <w:b/>
          <w:sz w:val="24"/>
          <w:szCs w:val="24"/>
        </w:rPr>
        <w:br w:type="page"/>
      </w:r>
      <w:r w:rsidRPr="00C03AEC">
        <w:rPr>
          <w:rFonts w:ascii="Times New Roman" w:hAnsi="Times New Roman" w:cs="Times New Roman"/>
          <w:b/>
          <w:szCs w:val="24"/>
        </w:rPr>
        <w:lastRenderedPageBreak/>
        <w:t>CERTIFICATION</w:t>
      </w:r>
    </w:p>
    <w:p w:rsidR="00161B92" w:rsidRPr="00C03AEC" w:rsidRDefault="00A51B3E" w:rsidP="00161B92">
      <w:pPr>
        <w:spacing w:line="360" w:lineRule="auto"/>
        <w:jc w:val="both"/>
        <w:rPr>
          <w:rFonts w:ascii="Times New Roman" w:hAnsi="Times New Roman" w:cs="Times New Roman"/>
          <w:szCs w:val="24"/>
        </w:rPr>
      </w:pPr>
      <w:r w:rsidRPr="00A51B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0;text-align:left;margin-left:38.6pt;margin-top:78pt;width:61pt;height:61.15pt;z-index:-251591680">
            <v:imagedata r:id="rId7" o:title="CamScanner 07-23-2025 14" cropbottom="10622f" cropright="4456f"/>
          </v:shape>
        </w:pict>
      </w:r>
      <w:r w:rsidR="00161B92" w:rsidRPr="00C03AEC">
        <w:rPr>
          <w:rFonts w:ascii="Times New Roman" w:hAnsi="Times New Roman" w:cs="Times New Roman"/>
          <w:sz w:val="20"/>
        </w:rPr>
        <w:tab/>
      </w:r>
      <w:r w:rsidR="00161B92" w:rsidRPr="00C03AEC">
        <w:rPr>
          <w:rFonts w:ascii="Times New Roman" w:hAnsi="Times New Roman" w:cs="Times New Roman"/>
          <w:szCs w:val="24"/>
        </w:rPr>
        <w:t xml:space="preserve">This is to certify that this project was an original work carried out by </w:t>
      </w:r>
      <w:r w:rsidR="00656E57" w:rsidRPr="00C03AEC">
        <w:rPr>
          <w:rFonts w:ascii="Times New Roman" w:hAnsi="Times New Roman" w:cs="Times New Roman"/>
          <w:szCs w:val="24"/>
        </w:rPr>
        <w:t>TIJANI MONSURA ABISOLA</w:t>
      </w:r>
      <w:r w:rsidR="00161B92" w:rsidRPr="00C03AEC">
        <w:rPr>
          <w:rFonts w:ascii="Times New Roman" w:hAnsi="Times New Roman" w:cs="Times New Roman"/>
          <w:szCs w:val="24"/>
        </w:rPr>
        <w:t xml:space="preserve"> with </w:t>
      </w:r>
      <w:r w:rsidR="00B73107" w:rsidRPr="00C03AEC">
        <w:rPr>
          <w:rFonts w:ascii="Times New Roman" w:hAnsi="Times New Roman" w:cs="Times New Roman"/>
          <w:szCs w:val="24"/>
        </w:rPr>
        <w:t>Matric Number: HND/23</w:t>
      </w:r>
      <w:r w:rsidR="00656E57" w:rsidRPr="00C03AEC">
        <w:rPr>
          <w:rFonts w:ascii="Times New Roman" w:hAnsi="Times New Roman" w:cs="Times New Roman"/>
          <w:szCs w:val="24"/>
        </w:rPr>
        <w:t>/ETM/FT/0022</w:t>
      </w:r>
      <w:r w:rsidR="00161B92" w:rsidRPr="00C03AEC">
        <w:rPr>
          <w:rFonts w:ascii="Times New Roman" w:hAnsi="Times New Roman" w:cs="Times New Roman"/>
          <w:szCs w:val="24"/>
        </w:rPr>
        <w:t xml:space="preserve"> of the Department of Estate Management and Valuation and has been prepared in accordance within the regulation governing the presentation of project in Kwara State Polytechnic Ilorin.</w:t>
      </w:r>
    </w:p>
    <w:p w:rsidR="00161B92" w:rsidRPr="00C03AEC" w:rsidRDefault="00161B92" w:rsidP="00161B92">
      <w:pPr>
        <w:spacing w:after="0" w:line="360" w:lineRule="auto"/>
        <w:rPr>
          <w:rFonts w:ascii="Times New Roman" w:hAnsi="Times New Roman" w:cs="Times New Roman"/>
        </w:rPr>
      </w:pPr>
    </w:p>
    <w:p w:rsidR="003177F4" w:rsidRDefault="00A03685" w:rsidP="00161B92">
      <w:pPr>
        <w:spacing w:after="0" w:line="360" w:lineRule="auto"/>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51" type="#_x0000_t202" style="position:absolute;margin-left:385.85pt;margin-top:11.25pt;width:83.45pt;height:20.75pt;z-index:-251590656" stroked="f">
            <v:textbox>
              <w:txbxContent>
                <w:p w:rsidR="00A03685" w:rsidRPr="00602243" w:rsidRDefault="00A03685" w:rsidP="00A03685">
                  <w:r>
                    <w:t>23/07/2025</w:t>
                  </w:r>
                </w:p>
              </w:txbxContent>
            </v:textbox>
          </v:shape>
        </w:pict>
      </w:r>
    </w:p>
    <w:p w:rsidR="00161B92" w:rsidRPr="00C03AEC" w:rsidRDefault="00161B92" w:rsidP="00161B92">
      <w:pPr>
        <w:spacing w:after="0" w:line="360" w:lineRule="auto"/>
        <w:rPr>
          <w:rFonts w:ascii="Times New Roman" w:hAnsi="Times New Roman" w:cs="Times New Roman"/>
        </w:rPr>
      </w:pPr>
      <w:r w:rsidRPr="00C03AEC">
        <w:rPr>
          <w:rFonts w:ascii="Times New Roman" w:hAnsi="Times New Roman" w:cs="Times New Roman"/>
        </w:rPr>
        <w:t>………………………………………………</w:t>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00B73107" w:rsidRPr="00C03AEC">
        <w:rPr>
          <w:rFonts w:ascii="Times New Roman" w:hAnsi="Times New Roman" w:cs="Times New Roman"/>
        </w:rPr>
        <w:tab/>
      </w:r>
      <w:r w:rsidR="000F4AA0">
        <w:rPr>
          <w:rFonts w:ascii="Times New Roman" w:hAnsi="Times New Roman" w:cs="Times New Roman"/>
        </w:rPr>
        <w:tab/>
      </w:r>
      <w:r w:rsidRPr="00C03AEC">
        <w:rPr>
          <w:rFonts w:ascii="Times New Roman" w:hAnsi="Times New Roman" w:cs="Times New Roman"/>
        </w:rPr>
        <w:t>…………</w:t>
      </w:r>
    </w:p>
    <w:p w:rsidR="00161B92" w:rsidRPr="000F4AA0" w:rsidRDefault="00656E57" w:rsidP="000F4AA0">
      <w:pPr>
        <w:spacing w:after="0" w:line="360" w:lineRule="auto"/>
        <w:rPr>
          <w:rFonts w:ascii="Times New Roman" w:hAnsi="Times New Roman" w:cs="Times New Roman"/>
        </w:rPr>
      </w:pPr>
      <w:r w:rsidRPr="00C03AEC">
        <w:rPr>
          <w:rFonts w:ascii="Times New Roman" w:hAnsi="Times New Roman" w:cs="Times New Roman"/>
          <w:b/>
        </w:rPr>
        <w:t>ESV.</w:t>
      </w:r>
      <w:r w:rsidR="006B53AC" w:rsidRPr="00C03AEC">
        <w:rPr>
          <w:rFonts w:ascii="Times New Roman" w:hAnsi="Times New Roman" w:cs="Times New Roman"/>
          <w:b/>
        </w:rPr>
        <w:t xml:space="preserve"> </w:t>
      </w:r>
      <w:r w:rsidRPr="00C03AEC">
        <w:rPr>
          <w:rFonts w:ascii="Times New Roman" w:hAnsi="Times New Roman" w:cs="Times New Roman"/>
          <w:b/>
        </w:rPr>
        <w:t>(ALH.) HASSAN</w:t>
      </w:r>
      <w:r w:rsidR="00B73107" w:rsidRPr="00C03AEC">
        <w:rPr>
          <w:rFonts w:ascii="Times New Roman" w:hAnsi="Times New Roman" w:cs="Times New Roman"/>
          <w:b/>
        </w:rPr>
        <w:t xml:space="preserve"> </w:t>
      </w:r>
      <w:r w:rsidRPr="00C03AEC">
        <w:rPr>
          <w:rFonts w:ascii="Times New Roman" w:hAnsi="Times New Roman" w:cs="Times New Roman"/>
          <w:b/>
        </w:rPr>
        <w:t>OLA</w:t>
      </w:r>
      <w:r w:rsidR="006B53AC" w:rsidRPr="00C03AEC">
        <w:rPr>
          <w:rFonts w:ascii="Times New Roman" w:hAnsi="Times New Roman" w:cs="Times New Roman"/>
          <w:b/>
        </w:rPr>
        <w:t>N</w:t>
      </w:r>
      <w:r w:rsidRPr="00C03AEC">
        <w:rPr>
          <w:rFonts w:ascii="Times New Roman" w:hAnsi="Times New Roman" w:cs="Times New Roman"/>
          <w:b/>
        </w:rPr>
        <w:t>REWAJU A</w:t>
      </w:r>
      <w:r w:rsidR="00B73107" w:rsidRPr="00C03AEC">
        <w:rPr>
          <w:rFonts w:ascii="Times New Roman" w:hAnsi="Times New Roman" w:cs="Times New Roman"/>
          <w:b/>
        </w:rPr>
        <w:t>BDUL</w:t>
      </w:r>
      <w:r w:rsidRPr="00C03AEC">
        <w:rPr>
          <w:rFonts w:ascii="Times New Roman" w:hAnsi="Times New Roman" w:cs="Times New Roman"/>
        </w:rPr>
        <w:t>.</w:t>
      </w:r>
      <w:r w:rsidR="000F4AA0" w:rsidRPr="000F4AA0">
        <w:rPr>
          <w:rFonts w:ascii="Times New Roman" w:hAnsi="Times New Roman" w:cs="Times New Roman"/>
        </w:rPr>
        <w:t xml:space="preserve"> </w:t>
      </w:r>
      <w:r w:rsidR="000F4AA0" w:rsidRPr="00C03AEC">
        <w:rPr>
          <w:rFonts w:ascii="Times New Roman" w:hAnsi="Times New Roman" w:cs="Times New Roman"/>
        </w:rPr>
        <w:t>(FNIVS, RSV)</w:t>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t>DATE</w:t>
      </w:r>
      <w:r w:rsidR="00161B92" w:rsidRPr="00C03AEC">
        <w:rPr>
          <w:rFonts w:ascii="Times New Roman" w:hAnsi="Times New Roman" w:cs="Times New Roman"/>
        </w:rPr>
        <w:tab/>
      </w:r>
    </w:p>
    <w:p w:rsidR="00161B92" w:rsidRPr="00C03AEC" w:rsidRDefault="00525B59" w:rsidP="00161B92">
      <w:pPr>
        <w:spacing w:after="0" w:line="360" w:lineRule="auto"/>
        <w:rPr>
          <w:rFonts w:ascii="Times New Roman" w:hAnsi="Times New Roman" w:cs="Times New Roman"/>
        </w:rPr>
      </w:pPr>
      <w:r>
        <w:rPr>
          <w:rFonts w:ascii="Times New Roman" w:hAnsi="Times New Roman" w:cs="Times New Roman"/>
        </w:rPr>
        <w:t>PROJECT SUPERVISOR</w:t>
      </w:r>
      <w:r w:rsidR="00161B92" w:rsidRPr="00C03AEC">
        <w:rPr>
          <w:rFonts w:ascii="Times New Roman" w:hAnsi="Times New Roman" w:cs="Times New Roman"/>
        </w:rPr>
        <w:tab/>
      </w:r>
    </w:p>
    <w:p w:rsidR="00161B92" w:rsidRPr="00C03AEC" w:rsidRDefault="00161B92" w:rsidP="00161B92">
      <w:pPr>
        <w:spacing w:line="360" w:lineRule="auto"/>
        <w:rPr>
          <w:rFonts w:ascii="Times New Roman" w:hAnsi="Times New Roman" w:cs="Times New Roman"/>
          <w:sz w:val="2"/>
          <w:szCs w:val="24"/>
        </w:rPr>
      </w:pPr>
    </w:p>
    <w:p w:rsidR="003177F4" w:rsidRDefault="00865E74" w:rsidP="00161B92">
      <w:pPr>
        <w:spacing w:after="0"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720704" behindDoc="0" locked="0" layoutInCell="1" allowOverlap="1">
            <wp:simplePos x="0" y="0"/>
            <wp:positionH relativeFrom="column">
              <wp:posOffset>559377</wp:posOffset>
            </wp:positionH>
            <wp:positionV relativeFrom="paragraph">
              <wp:posOffset>49011</wp:posOffset>
            </wp:positionV>
            <wp:extent cx="1011728" cy="482138"/>
            <wp:effectExtent l="19050" t="0" r="0" b="0"/>
            <wp:wrapNone/>
            <wp:docPr id="1" name="Picture 22"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mScanner 07-22-2025 09"/>
                    <pic:cNvPicPr>
                      <a:picLocks noChangeAspect="1" noChangeArrowheads="1"/>
                    </pic:cNvPicPr>
                  </pic:nvPicPr>
                  <pic:blipFill>
                    <a:blip r:embed="rId8" cstate="print"/>
                    <a:srcRect l="12496" b="5848"/>
                    <a:stretch>
                      <a:fillRect/>
                    </a:stretch>
                  </pic:blipFill>
                  <pic:spPr bwMode="auto">
                    <a:xfrm>
                      <a:off x="0" y="0"/>
                      <a:ext cx="1011728" cy="482138"/>
                    </a:xfrm>
                    <a:prstGeom prst="rect">
                      <a:avLst/>
                    </a:prstGeom>
                    <a:noFill/>
                  </pic:spPr>
                </pic:pic>
              </a:graphicData>
            </a:graphic>
          </wp:anchor>
        </w:drawing>
      </w:r>
    </w:p>
    <w:p w:rsidR="00865E74" w:rsidRDefault="00A03685" w:rsidP="00161B92">
      <w:pPr>
        <w:spacing w:after="0" w:line="360" w:lineRule="auto"/>
        <w:rPr>
          <w:rFonts w:ascii="Times New Roman" w:hAnsi="Times New Roman" w:cs="Times New Roman"/>
        </w:rPr>
      </w:pPr>
      <w:r>
        <w:rPr>
          <w:rFonts w:ascii="Times New Roman" w:hAnsi="Times New Roman" w:cs="Times New Roman"/>
          <w:noProof/>
        </w:rPr>
        <w:pict>
          <v:shape id="_x0000_s1052" type="#_x0000_t202" style="position:absolute;margin-left:386.3pt;margin-top:10.85pt;width:83.45pt;height:20.75pt;z-index:-251589632" stroked="f">
            <v:textbox>
              <w:txbxContent>
                <w:p w:rsidR="00A03685" w:rsidRPr="00602243" w:rsidRDefault="00A03685" w:rsidP="00A03685">
                  <w:r>
                    <w:t>17/07/2025</w:t>
                  </w:r>
                </w:p>
              </w:txbxContent>
            </v:textbox>
          </v:shape>
        </w:pict>
      </w:r>
    </w:p>
    <w:p w:rsidR="00161B92" w:rsidRPr="00C03AEC" w:rsidRDefault="00161B92" w:rsidP="00161B92">
      <w:pPr>
        <w:spacing w:after="0" w:line="360" w:lineRule="auto"/>
        <w:rPr>
          <w:rFonts w:ascii="Times New Roman" w:hAnsi="Times New Roman" w:cs="Times New Roman"/>
        </w:rPr>
      </w:pPr>
      <w:r w:rsidRPr="00C03AEC">
        <w:rPr>
          <w:rFonts w:ascii="Times New Roman" w:hAnsi="Times New Roman" w:cs="Times New Roman"/>
        </w:rPr>
        <w:t>………………………………………………</w:t>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000F4AA0">
        <w:rPr>
          <w:rFonts w:ascii="Times New Roman" w:hAnsi="Times New Roman" w:cs="Times New Roman"/>
        </w:rPr>
        <w:tab/>
      </w:r>
      <w:r w:rsidRPr="00C03AEC">
        <w:rPr>
          <w:rFonts w:ascii="Times New Roman" w:hAnsi="Times New Roman" w:cs="Times New Roman"/>
        </w:rPr>
        <w:tab/>
      </w:r>
      <w:r w:rsidR="00B73107" w:rsidRPr="00C03AEC">
        <w:rPr>
          <w:rFonts w:ascii="Times New Roman" w:hAnsi="Times New Roman" w:cs="Times New Roman"/>
        </w:rPr>
        <w:tab/>
      </w:r>
      <w:r w:rsidRPr="00C03AEC">
        <w:rPr>
          <w:rFonts w:ascii="Times New Roman" w:hAnsi="Times New Roman" w:cs="Times New Roman"/>
        </w:rPr>
        <w:t>..…………</w:t>
      </w:r>
    </w:p>
    <w:p w:rsidR="009A3C4D" w:rsidRPr="000F4AA0" w:rsidRDefault="009A3C4D" w:rsidP="000F4AA0">
      <w:pPr>
        <w:spacing w:after="0" w:line="360" w:lineRule="auto"/>
        <w:rPr>
          <w:rFonts w:ascii="Times New Roman" w:hAnsi="Times New Roman" w:cs="Times New Roman"/>
          <w:sz w:val="24"/>
        </w:rPr>
      </w:pPr>
      <w:r w:rsidRPr="00C03AEC">
        <w:rPr>
          <w:rFonts w:ascii="Times New Roman" w:hAnsi="Times New Roman" w:cs="Times New Roman"/>
          <w:b/>
          <w:sz w:val="24"/>
        </w:rPr>
        <w:t>ESV.DR. UWAEZUOKE NGOZI. IFEANYI</w:t>
      </w:r>
      <w:r w:rsidR="000F4AA0">
        <w:rPr>
          <w:rFonts w:ascii="Times New Roman" w:hAnsi="Times New Roman" w:cs="Times New Roman"/>
          <w:b/>
          <w:sz w:val="24"/>
        </w:rPr>
        <w:t xml:space="preserve"> </w:t>
      </w:r>
      <w:r w:rsidR="000F4AA0">
        <w:rPr>
          <w:rFonts w:ascii="Times New Roman" w:hAnsi="Times New Roman" w:cs="Times New Roman"/>
          <w:sz w:val="24"/>
        </w:rPr>
        <w:t>(A</w:t>
      </w:r>
      <w:r w:rsidR="000F4AA0" w:rsidRPr="00C03AEC">
        <w:rPr>
          <w:rFonts w:ascii="Times New Roman" w:hAnsi="Times New Roman" w:cs="Times New Roman"/>
          <w:sz w:val="24"/>
        </w:rPr>
        <w:t>NIVS, RSV)</w:t>
      </w:r>
      <w:r w:rsidRPr="00C03AEC">
        <w:rPr>
          <w:rFonts w:ascii="Times New Roman" w:hAnsi="Times New Roman" w:cs="Times New Roman"/>
          <w:sz w:val="24"/>
        </w:rPr>
        <w:tab/>
      </w:r>
      <w:r w:rsidRPr="00C03AEC">
        <w:rPr>
          <w:rFonts w:ascii="Times New Roman" w:hAnsi="Times New Roman" w:cs="Times New Roman"/>
          <w:sz w:val="24"/>
        </w:rPr>
        <w:tab/>
      </w:r>
      <w:r w:rsidR="00B73107" w:rsidRPr="00C03AEC">
        <w:rPr>
          <w:rFonts w:ascii="Times New Roman" w:hAnsi="Times New Roman" w:cs="Times New Roman"/>
          <w:sz w:val="24"/>
        </w:rPr>
        <w:tab/>
      </w:r>
      <w:r w:rsidRPr="00C03AEC">
        <w:rPr>
          <w:rFonts w:ascii="Times New Roman" w:hAnsi="Times New Roman" w:cs="Times New Roman"/>
          <w:sz w:val="24"/>
        </w:rPr>
        <w:t>DATE</w:t>
      </w:r>
      <w:r w:rsidRPr="00C03AEC">
        <w:rPr>
          <w:rFonts w:ascii="Times New Roman" w:hAnsi="Times New Roman" w:cs="Times New Roman"/>
          <w:sz w:val="24"/>
        </w:rPr>
        <w:tab/>
      </w:r>
    </w:p>
    <w:p w:rsidR="009A3C4D" w:rsidRPr="00C03AEC" w:rsidRDefault="00525B59" w:rsidP="009A3C4D">
      <w:pPr>
        <w:spacing w:after="0" w:line="360" w:lineRule="auto"/>
        <w:rPr>
          <w:rFonts w:ascii="Times New Roman" w:hAnsi="Times New Roman" w:cs="Times New Roman"/>
          <w:sz w:val="24"/>
        </w:rPr>
      </w:pPr>
      <w:r>
        <w:rPr>
          <w:rFonts w:ascii="Times New Roman" w:hAnsi="Times New Roman" w:cs="Times New Roman"/>
          <w:sz w:val="24"/>
        </w:rPr>
        <w:t>PROJECT CORDINATOR</w:t>
      </w:r>
      <w:r w:rsidR="009A3C4D" w:rsidRPr="00C03AEC">
        <w:rPr>
          <w:rFonts w:ascii="Times New Roman" w:hAnsi="Times New Roman" w:cs="Times New Roman"/>
          <w:sz w:val="24"/>
        </w:rPr>
        <w:tab/>
      </w:r>
    </w:p>
    <w:p w:rsidR="00161B92" w:rsidRPr="00C03AEC" w:rsidRDefault="00161B92" w:rsidP="00161B92">
      <w:pPr>
        <w:spacing w:line="360" w:lineRule="auto"/>
        <w:rPr>
          <w:rFonts w:ascii="Times New Roman" w:hAnsi="Times New Roman" w:cs="Times New Roman"/>
          <w:sz w:val="2"/>
        </w:rPr>
      </w:pPr>
      <w:r w:rsidRPr="00C03AEC">
        <w:rPr>
          <w:rFonts w:ascii="Times New Roman" w:hAnsi="Times New Roman" w:cs="Times New Roman"/>
        </w:rPr>
        <w:tab/>
      </w:r>
    </w:p>
    <w:p w:rsidR="003177F4" w:rsidRDefault="00865E74" w:rsidP="00161B92">
      <w:pPr>
        <w:spacing w:after="0"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721728" behindDoc="0" locked="0" layoutInCell="1" allowOverlap="1">
            <wp:simplePos x="0" y="0"/>
            <wp:positionH relativeFrom="column">
              <wp:posOffset>19050</wp:posOffset>
            </wp:positionH>
            <wp:positionV relativeFrom="paragraph">
              <wp:posOffset>23495</wp:posOffset>
            </wp:positionV>
            <wp:extent cx="2216785" cy="556895"/>
            <wp:effectExtent l="19050" t="0" r="0" b="0"/>
            <wp:wrapNone/>
            <wp:docPr id="4" name="Picture 21"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mScanner 07-22-2025 09"/>
                    <pic:cNvPicPr>
                      <a:picLocks noChangeAspect="1" noChangeArrowheads="1"/>
                    </pic:cNvPicPr>
                  </pic:nvPicPr>
                  <pic:blipFill>
                    <a:blip r:embed="rId9"/>
                    <a:srcRect b="19016"/>
                    <a:stretch>
                      <a:fillRect/>
                    </a:stretch>
                  </pic:blipFill>
                  <pic:spPr bwMode="auto">
                    <a:xfrm>
                      <a:off x="0" y="0"/>
                      <a:ext cx="2216785" cy="556895"/>
                    </a:xfrm>
                    <a:prstGeom prst="rect">
                      <a:avLst/>
                    </a:prstGeom>
                    <a:noFill/>
                  </pic:spPr>
                </pic:pic>
              </a:graphicData>
            </a:graphic>
          </wp:anchor>
        </w:drawing>
      </w:r>
    </w:p>
    <w:p w:rsidR="00865E74" w:rsidRDefault="00A03685" w:rsidP="00161B92">
      <w:pPr>
        <w:spacing w:after="0" w:line="360" w:lineRule="auto"/>
        <w:rPr>
          <w:rFonts w:ascii="Times New Roman" w:hAnsi="Times New Roman" w:cs="Times New Roman"/>
        </w:rPr>
      </w:pPr>
      <w:r>
        <w:rPr>
          <w:rFonts w:ascii="Times New Roman" w:hAnsi="Times New Roman" w:cs="Times New Roman"/>
          <w:noProof/>
        </w:rPr>
        <w:pict>
          <v:shape id="_x0000_s1053" type="#_x0000_t202" style="position:absolute;margin-left:389.5pt;margin-top:10.35pt;width:83.45pt;height:20.75pt;z-index:-251588608" stroked="f">
            <v:textbox>
              <w:txbxContent>
                <w:p w:rsidR="00A03685" w:rsidRPr="00602243" w:rsidRDefault="00A03685" w:rsidP="00A03685">
                  <w:r>
                    <w:t>23/07/2025</w:t>
                  </w:r>
                </w:p>
              </w:txbxContent>
            </v:textbox>
          </v:shape>
        </w:pict>
      </w:r>
    </w:p>
    <w:p w:rsidR="00161B92" w:rsidRPr="00C03AEC" w:rsidRDefault="00161B92" w:rsidP="00161B92">
      <w:pPr>
        <w:spacing w:after="0" w:line="360" w:lineRule="auto"/>
        <w:rPr>
          <w:rFonts w:ascii="Times New Roman" w:hAnsi="Times New Roman" w:cs="Times New Roman"/>
        </w:rPr>
      </w:pPr>
      <w:r w:rsidRPr="00C03AEC">
        <w:rPr>
          <w:rFonts w:ascii="Times New Roman" w:hAnsi="Times New Roman" w:cs="Times New Roman"/>
        </w:rPr>
        <w:t>……………………………….……………</w:t>
      </w:r>
      <w:r w:rsidRPr="00C03AEC">
        <w:rPr>
          <w:rFonts w:ascii="Times New Roman" w:hAnsi="Times New Roman" w:cs="Times New Roman"/>
        </w:rPr>
        <w:tab/>
      </w:r>
      <w:r w:rsidRPr="00C03AEC">
        <w:rPr>
          <w:rFonts w:ascii="Times New Roman" w:hAnsi="Times New Roman" w:cs="Times New Roman"/>
        </w:rPr>
        <w:tab/>
      </w:r>
      <w:r w:rsidR="000F4AA0">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00B73107" w:rsidRPr="00C03AEC">
        <w:rPr>
          <w:rFonts w:ascii="Times New Roman" w:hAnsi="Times New Roman" w:cs="Times New Roman"/>
        </w:rPr>
        <w:tab/>
      </w:r>
      <w:r w:rsidRPr="00C03AEC">
        <w:rPr>
          <w:rFonts w:ascii="Times New Roman" w:hAnsi="Times New Roman" w:cs="Times New Roman"/>
        </w:rPr>
        <w:t>……………</w:t>
      </w:r>
    </w:p>
    <w:p w:rsidR="00161B92" w:rsidRPr="00C03AEC" w:rsidRDefault="00656E57" w:rsidP="00161B92">
      <w:pPr>
        <w:spacing w:after="0" w:line="360" w:lineRule="auto"/>
        <w:rPr>
          <w:rFonts w:ascii="Times New Roman" w:hAnsi="Times New Roman" w:cs="Times New Roman"/>
        </w:rPr>
      </w:pPr>
      <w:r w:rsidRPr="00C03AEC">
        <w:rPr>
          <w:rFonts w:ascii="Times New Roman" w:hAnsi="Times New Roman" w:cs="Times New Roman"/>
          <w:b/>
        </w:rPr>
        <w:t>ESV ABDULKAREEM RASHIDAT</w:t>
      </w:r>
      <w:r w:rsidR="000F4AA0">
        <w:rPr>
          <w:rFonts w:ascii="Times New Roman" w:hAnsi="Times New Roman" w:cs="Times New Roman"/>
          <w:b/>
        </w:rPr>
        <w:t xml:space="preserve"> </w:t>
      </w:r>
      <w:r w:rsidR="000F4AA0">
        <w:rPr>
          <w:rFonts w:ascii="Times New Roman" w:hAnsi="Times New Roman" w:cs="Times New Roman"/>
        </w:rPr>
        <w:t>(ANIVS, RSV</w:t>
      </w:r>
      <w:r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t xml:space="preserve">  </w:t>
      </w:r>
      <w:r w:rsidR="00B73107" w:rsidRPr="00C03AEC">
        <w:rPr>
          <w:rFonts w:ascii="Times New Roman" w:hAnsi="Times New Roman" w:cs="Times New Roman"/>
        </w:rPr>
        <w:tab/>
      </w:r>
      <w:r w:rsidR="00161B92" w:rsidRPr="00C03AEC">
        <w:rPr>
          <w:rFonts w:ascii="Times New Roman" w:hAnsi="Times New Roman" w:cs="Times New Roman"/>
        </w:rPr>
        <w:t>DATE</w:t>
      </w:r>
    </w:p>
    <w:p w:rsidR="00161B92" w:rsidRPr="00C03AEC" w:rsidRDefault="00525B59" w:rsidP="00161B92">
      <w:pPr>
        <w:spacing w:after="0" w:line="360" w:lineRule="auto"/>
        <w:rPr>
          <w:rFonts w:ascii="Times New Roman" w:hAnsi="Times New Roman" w:cs="Times New Roman"/>
        </w:rPr>
      </w:pPr>
      <w:r>
        <w:rPr>
          <w:rFonts w:ascii="Times New Roman" w:hAnsi="Times New Roman" w:cs="Times New Roman"/>
        </w:rPr>
        <w:t>HEAD OF THE DEPARTMENT</w:t>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p>
    <w:p w:rsidR="00161B92" w:rsidRPr="00C03AEC" w:rsidRDefault="00865E74" w:rsidP="00161B92">
      <w:pPr>
        <w:spacing w:line="360" w:lineRule="auto"/>
        <w:rPr>
          <w:rFonts w:ascii="Times New Roman" w:hAnsi="Times New Roman" w:cs="Times New Roman"/>
          <w:sz w:val="18"/>
        </w:rPr>
      </w:pPr>
      <w:r>
        <w:rPr>
          <w:rFonts w:ascii="Times New Roman" w:hAnsi="Times New Roman" w:cs="Times New Roman"/>
          <w:noProof/>
          <w:sz w:val="18"/>
        </w:rPr>
        <w:drawing>
          <wp:anchor distT="0" distB="0" distL="114300" distR="114300" simplePos="0" relativeHeight="251722752" behindDoc="0" locked="0" layoutInCell="1" allowOverlap="1">
            <wp:simplePos x="0" y="0"/>
            <wp:positionH relativeFrom="column">
              <wp:posOffset>135428</wp:posOffset>
            </wp:positionH>
            <wp:positionV relativeFrom="paragraph">
              <wp:posOffset>156730</wp:posOffset>
            </wp:positionV>
            <wp:extent cx="1793125" cy="465513"/>
            <wp:effectExtent l="19050" t="0" r="0" b="0"/>
            <wp:wrapNone/>
            <wp:docPr id="6" name="Picture 3"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Scanner 07-22-2025 09"/>
                    <pic:cNvPicPr>
                      <a:picLocks noChangeAspect="1" noChangeArrowheads="1"/>
                    </pic:cNvPicPr>
                  </pic:nvPicPr>
                  <pic:blipFill>
                    <a:blip r:embed="rId10"/>
                    <a:srcRect b="20839"/>
                    <a:stretch>
                      <a:fillRect/>
                    </a:stretch>
                  </pic:blipFill>
                  <pic:spPr bwMode="auto">
                    <a:xfrm>
                      <a:off x="0" y="0"/>
                      <a:ext cx="1793125" cy="465513"/>
                    </a:xfrm>
                    <a:prstGeom prst="rect">
                      <a:avLst/>
                    </a:prstGeom>
                    <a:noFill/>
                  </pic:spPr>
                </pic:pic>
              </a:graphicData>
            </a:graphic>
          </wp:anchor>
        </w:drawing>
      </w:r>
    </w:p>
    <w:p w:rsidR="003177F4" w:rsidRDefault="00A03685" w:rsidP="00161B92">
      <w:pPr>
        <w:spacing w:after="0" w:line="360" w:lineRule="auto"/>
        <w:rPr>
          <w:rFonts w:ascii="Times New Roman" w:hAnsi="Times New Roman" w:cs="Times New Roman"/>
        </w:rPr>
      </w:pPr>
      <w:r>
        <w:rPr>
          <w:rFonts w:ascii="Times New Roman" w:hAnsi="Times New Roman" w:cs="Times New Roman"/>
          <w:noProof/>
        </w:rPr>
        <w:pict>
          <v:shape id="_x0000_s1054" type="#_x0000_t202" style="position:absolute;margin-left:386.5pt;margin-top:10.65pt;width:83.45pt;height:20.75pt;z-index:-251587584" stroked="f">
            <v:textbox>
              <w:txbxContent>
                <w:p w:rsidR="00A03685" w:rsidRPr="00602243" w:rsidRDefault="00A03685" w:rsidP="00A03685">
                  <w:r>
                    <w:t>17/07/2025</w:t>
                  </w:r>
                </w:p>
              </w:txbxContent>
            </v:textbox>
          </v:shape>
        </w:pict>
      </w:r>
    </w:p>
    <w:p w:rsidR="00161B92" w:rsidRPr="00C03AEC" w:rsidRDefault="00161B92" w:rsidP="00161B92">
      <w:pPr>
        <w:spacing w:after="0" w:line="360" w:lineRule="auto"/>
        <w:rPr>
          <w:rFonts w:ascii="Times New Roman" w:hAnsi="Times New Roman" w:cs="Times New Roman"/>
        </w:rPr>
      </w:pPr>
      <w:r w:rsidRPr="00C03AEC">
        <w:rPr>
          <w:rFonts w:ascii="Times New Roman" w:hAnsi="Times New Roman" w:cs="Times New Roman"/>
        </w:rPr>
        <w:t>……</w:t>
      </w:r>
      <w:r w:rsidR="008430BA" w:rsidRPr="00C03AEC">
        <w:rPr>
          <w:rFonts w:ascii="Times New Roman" w:hAnsi="Times New Roman" w:cs="Times New Roman"/>
        </w:rPr>
        <w:t>…………………</w:t>
      </w:r>
      <w:r w:rsidR="00525B59">
        <w:rPr>
          <w:rFonts w:ascii="Times New Roman" w:hAnsi="Times New Roman" w:cs="Times New Roman"/>
        </w:rPr>
        <w:t>……….</w:t>
      </w:r>
      <w:r w:rsidRPr="00C03AEC">
        <w:rPr>
          <w:rFonts w:ascii="Times New Roman" w:hAnsi="Times New Roman" w:cs="Times New Roman"/>
        </w:rPr>
        <w:t>….</w:t>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00B73107" w:rsidRPr="00C03AEC">
        <w:rPr>
          <w:rFonts w:ascii="Times New Roman" w:hAnsi="Times New Roman" w:cs="Times New Roman"/>
        </w:rPr>
        <w:tab/>
      </w:r>
      <w:r w:rsidRPr="00C03AEC">
        <w:rPr>
          <w:rFonts w:ascii="Times New Roman" w:hAnsi="Times New Roman" w:cs="Times New Roman"/>
        </w:rPr>
        <w:t>…………..</w:t>
      </w:r>
    </w:p>
    <w:p w:rsidR="00D01CED" w:rsidRPr="00C03AEC" w:rsidRDefault="00D01CED" w:rsidP="00D01CED">
      <w:pPr>
        <w:spacing w:after="0" w:line="360" w:lineRule="auto"/>
        <w:rPr>
          <w:rFonts w:ascii="Times New Roman" w:hAnsi="Times New Roman" w:cs="Times New Roman"/>
        </w:rPr>
      </w:pPr>
      <w:r w:rsidRPr="00C03AEC">
        <w:rPr>
          <w:rFonts w:ascii="Times New Roman" w:hAnsi="Times New Roman" w:cs="Times New Roman"/>
          <w:b/>
        </w:rPr>
        <w:t xml:space="preserve">ESV </w:t>
      </w:r>
      <w:r w:rsidR="008806DA" w:rsidRPr="00C03AEC">
        <w:rPr>
          <w:rFonts w:ascii="Times New Roman" w:hAnsi="Times New Roman" w:cs="Times New Roman"/>
          <w:b/>
        </w:rPr>
        <w:t xml:space="preserve">DR. </w:t>
      </w:r>
      <w:r w:rsidRPr="00C03AEC">
        <w:rPr>
          <w:rFonts w:ascii="Times New Roman" w:hAnsi="Times New Roman" w:cs="Times New Roman"/>
          <w:b/>
        </w:rPr>
        <w:t>LUKMAN MUSIBAU</w:t>
      </w:r>
      <w:r w:rsidR="00FD52CF" w:rsidRPr="00187F76">
        <w:rPr>
          <w:rFonts w:ascii="Times New Roman" w:hAnsi="Times New Roman" w:cs="Times New Roman"/>
          <w:sz w:val="24"/>
          <w:szCs w:val="24"/>
        </w:rPr>
        <w:t>(PHD, ANIVS, RSV)</w:t>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t>DATE</w:t>
      </w:r>
    </w:p>
    <w:p w:rsidR="00D01CED" w:rsidRPr="00C03AEC" w:rsidRDefault="00FD52CF" w:rsidP="00D01CED">
      <w:pPr>
        <w:spacing w:after="0" w:line="360" w:lineRule="auto"/>
        <w:rPr>
          <w:rFonts w:ascii="Times New Roman" w:hAnsi="Times New Roman" w:cs="Times New Roman"/>
        </w:rPr>
      </w:pPr>
      <w:r>
        <w:rPr>
          <w:rFonts w:ascii="Times New Roman" w:hAnsi="Times New Roman" w:cs="Times New Roman"/>
        </w:rPr>
        <w:t>EXTERNAL EXAMINER</w:t>
      </w:r>
      <w:r w:rsidR="007319D8">
        <w:rPr>
          <w:rFonts w:ascii="Times New Roman" w:hAnsi="Times New Roman" w:cs="Times New Roman"/>
        </w:rPr>
        <w:t xml:space="preserve"> </w:t>
      </w:r>
    </w:p>
    <w:p w:rsidR="008430BA" w:rsidRPr="00C03AEC" w:rsidRDefault="008430BA" w:rsidP="00161B92">
      <w:pPr>
        <w:jc w:val="center"/>
        <w:rPr>
          <w:rFonts w:ascii="Times New Roman" w:hAnsi="Times New Roman" w:cs="Times New Roman"/>
          <w:b/>
          <w:szCs w:val="24"/>
        </w:rPr>
      </w:pPr>
    </w:p>
    <w:p w:rsidR="008430BA" w:rsidRPr="00C03AEC" w:rsidRDefault="0006719B" w:rsidP="00161B92">
      <w:pPr>
        <w:jc w:val="center"/>
        <w:rPr>
          <w:rFonts w:ascii="Times New Roman" w:hAnsi="Times New Roman" w:cs="Times New Roman"/>
          <w:b/>
          <w:szCs w:val="24"/>
        </w:rPr>
      </w:pPr>
      <w:r>
        <w:rPr>
          <w:rFonts w:ascii="Times New Roman" w:hAnsi="Times New Roman" w:cs="Times New Roman"/>
          <w:b/>
          <w:szCs w:val="24"/>
        </w:rPr>
        <w:t>-</w:t>
      </w:r>
    </w:p>
    <w:p w:rsidR="008430BA" w:rsidRPr="00C03AEC" w:rsidRDefault="008430BA" w:rsidP="00161B92">
      <w:pPr>
        <w:jc w:val="center"/>
        <w:rPr>
          <w:rFonts w:ascii="Times New Roman" w:hAnsi="Times New Roman" w:cs="Times New Roman"/>
          <w:b/>
          <w:szCs w:val="24"/>
        </w:rPr>
      </w:pPr>
    </w:p>
    <w:p w:rsidR="008430BA" w:rsidRPr="00C03AEC" w:rsidRDefault="008430BA">
      <w:pPr>
        <w:spacing w:after="0" w:line="240" w:lineRule="auto"/>
        <w:jc w:val="both"/>
        <w:rPr>
          <w:rFonts w:ascii="Times New Roman" w:hAnsi="Times New Roman" w:cs="Times New Roman"/>
          <w:b/>
          <w:szCs w:val="24"/>
        </w:rPr>
      </w:pPr>
      <w:r w:rsidRPr="00C03AEC">
        <w:rPr>
          <w:rFonts w:ascii="Times New Roman" w:hAnsi="Times New Roman" w:cs="Times New Roman"/>
          <w:b/>
          <w:szCs w:val="24"/>
        </w:rPr>
        <w:br w:type="page"/>
      </w:r>
    </w:p>
    <w:p w:rsidR="00161B92" w:rsidRPr="00C03AEC" w:rsidRDefault="00161B92" w:rsidP="00161B92">
      <w:pPr>
        <w:jc w:val="center"/>
        <w:rPr>
          <w:rFonts w:ascii="Times New Roman" w:hAnsi="Times New Roman" w:cs="Times New Roman"/>
          <w:b/>
          <w:szCs w:val="24"/>
        </w:rPr>
      </w:pPr>
      <w:r w:rsidRPr="00C03AEC">
        <w:rPr>
          <w:rFonts w:ascii="Times New Roman" w:hAnsi="Times New Roman" w:cs="Times New Roman"/>
          <w:b/>
          <w:szCs w:val="24"/>
        </w:rPr>
        <w:lastRenderedPageBreak/>
        <w:t>DEDICATION</w:t>
      </w:r>
    </w:p>
    <w:p w:rsidR="00161B92" w:rsidRPr="00C03AEC" w:rsidRDefault="008430BA" w:rsidP="00161B92">
      <w:pPr>
        <w:spacing w:line="360" w:lineRule="auto"/>
        <w:ind w:firstLine="720"/>
        <w:rPr>
          <w:rFonts w:ascii="Times New Roman" w:hAnsi="Times New Roman" w:cs="Times New Roman"/>
          <w:sz w:val="24"/>
          <w:szCs w:val="24"/>
        </w:rPr>
      </w:pPr>
      <w:r w:rsidRPr="00C03AEC">
        <w:rPr>
          <w:rFonts w:ascii="Times New Roman" w:hAnsi="Times New Roman" w:cs="Times New Roman"/>
          <w:sz w:val="24"/>
          <w:szCs w:val="24"/>
        </w:rPr>
        <w:t>I dedicate this project work to God Almighty, the controller of the universe; I am that I am, the creator of the universe for His protection, provision and perfection over me, my lecturer and my parents</w:t>
      </w:r>
      <w:r w:rsidR="00161B92" w:rsidRPr="00C03AEC">
        <w:rPr>
          <w:rFonts w:ascii="Times New Roman" w:hAnsi="Times New Roman" w:cs="Times New Roman"/>
          <w:sz w:val="24"/>
          <w:szCs w:val="24"/>
        </w:rPr>
        <w:t>.</w:t>
      </w:r>
    </w:p>
    <w:p w:rsidR="00100A8F" w:rsidRPr="00C03AEC" w:rsidRDefault="00100A8F">
      <w:pPr>
        <w:spacing w:after="0" w:line="240" w:lineRule="auto"/>
        <w:jc w:val="both"/>
        <w:rPr>
          <w:rFonts w:ascii="Times New Roman" w:hAnsi="Times New Roman" w:cs="Times New Roman"/>
          <w:b/>
          <w:sz w:val="24"/>
          <w:szCs w:val="24"/>
        </w:rPr>
      </w:pPr>
      <w:r w:rsidRPr="00C03AEC">
        <w:rPr>
          <w:rFonts w:ascii="Times New Roman" w:hAnsi="Times New Roman" w:cs="Times New Roman"/>
          <w:b/>
          <w:sz w:val="24"/>
          <w:szCs w:val="24"/>
        </w:rPr>
        <w:br w:type="page"/>
      </w:r>
    </w:p>
    <w:p w:rsidR="00161B92" w:rsidRDefault="00161B92" w:rsidP="00B73107">
      <w:pPr>
        <w:spacing w:after="0" w:line="259" w:lineRule="auto"/>
        <w:jc w:val="center"/>
        <w:rPr>
          <w:rFonts w:ascii="Times New Roman" w:hAnsi="Times New Roman" w:cs="Times New Roman"/>
          <w:b/>
          <w:sz w:val="24"/>
          <w:szCs w:val="24"/>
        </w:rPr>
      </w:pPr>
      <w:r w:rsidRPr="00C03AEC">
        <w:rPr>
          <w:rFonts w:ascii="Times New Roman" w:hAnsi="Times New Roman" w:cs="Times New Roman"/>
          <w:b/>
          <w:sz w:val="24"/>
          <w:szCs w:val="24"/>
        </w:rPr>
        <w:lastRenderedPageBreak/>
        <w:t>ACKNOWLEDGEMENTS</w:t>
      </w:r>
    </w:p>
    <w:p w:rsidR="003177F4" w:rsidRPr="003177F4" w:rsidRDefault="003177F4" w:rsidP="00B73107">
      <w:pPr>
        <w:spacing w:after="0" w:line="259" w:lineRule="auto"/>
        <w:jc w:val="center"/>
        <w:rPr>
          <w:rFonts w:ascii="Times New Roman" w:hAnsi="Times New Roman" w:cs="Times New Roman"/>
          <w:b/>
          <w:sz w:val="8"/>
          <w:szCs w:val="24"/>
        </w:rPr>
      </w:pPr>
    </w:p>
    <w:p w:rsidR="00100A8F" w:rsidRPr="00C03AEC" w:rsidRDefault="00100A8F" w:rsidP="00B73107">
      <w:pPr>
        <w:spacing w:after="0"/>
        <w:ind w:firstLine="420"/>
        <w:jc w:val="both"/>
        <w:rPr>
          <w:rFonts w:ascii="Times New Roman" w:hAnsi="Times New Roman" w:cs="Times New Roman"/>
          <w:sz w:val="24"/>
          <w:szCs w:val="24"/>
        </w:rPr>
      </w:pPr>
      <w:r w:rsidRPr="00C03AEC">
        <w:rPr>
          <w:rFonts w:ascii="Times New Roman" w:hAnsi="Times New Roman" w:cs="Times New Roman"/>
          <w:sz w:val="24"/>
          <w:szCs w:val="24"/>
        </w:rPr>
        <w:t xml:space="preserve">My utmost gratitude goes to Almighty God, who is worthy to be praise, who was, who is, and will forever be, the spring of my wisdom, the pillar of my knowledge. Through thick and thin he has always been there, in his loving kindness and abundant mercy he has made me strong and gave me assurance that I will overcome all challenges and obstacles, praise be unto your name, the HOLY ONE OF ISRAEL, there is no one worthy of my praise than you for all the unmatched blessings, sufficient grace, unlimited mercy and overwhelming favor upon me. Your love for me is unmatched my PROMISE KEEPER, i also call him OLUGBEJA MI, ABE TI LU KARA BI AJERE may your name only be exalted forever. </w:t>
      </w:r>
    </w:p>
    <w:p w:rsidR="009A3C4D" w:rsidRPr="00C03AEC" w:rsidRDefault="00100A8F" w:rsidP="00B73107">
      <w:pPr>
        <w:spacing w:after="0"/>
        <w:ind w:firstLine="720"/>
        <w:jc w:val="both"/>
        <w:rPr>
          <w:rFonts w:ascii="Times New Roman" w:eastAsia="Calibri" w:hAnsi="Times New Roman" w:cs="Times New Roman"/>
          <w:sz w:val="24"/>
          <w:szCs w:val="24"/>
        </w:rPr>
      </w:pPr>
      <w:r w:rsidRPr="00C03AEC">
        <w:rPr>
          <w:rFonts w:ascii="Times New Roman" w:hAnsi="Times New Roman" w:cs="Times New Roman"/>
          <w:sz w:val="24"/>
          <w:szCs w:val="24"/>
        </w:rPr>
        <w:t>My gratitude goes to my supervisor, a man of understanding and honor in</w:t>
      </w:r>
      <w:r w:rsidR="009D6A30" w:rsidRPr="00C03AEC">
        <w:rPr>
          <w:rFonts w:ascii="Times New Roman" w:hAnsi="Times New Roman" w:cs="Times New Roman"/>
          <w:sz w:val="24"/>
          <w:szCs w:val="24"/>
        </w:rPr>
        <w:t xml:space="preserve"> person of </w:t>
      </w:r>
      <w:r w:rsidR="009D6A30" w:rsidRPr="00C03AEC">
        <w:rPr>
          <w:rFonts w:ascii="Times New Roman" w:hAnsi="Times New Roman" w:cs="Times New Roman"/>
          <w:b/>
          <w:sz w:val="24"/>
          <w:szCs w:val="24"/>
        </w:rPr>
        <w:t>ESV</w:t>
      </w:r>
      <w:r w:rsidR="008806DA" w:rsidRPr="00C03AEC">
        <w:rPr>
          <w:rFonts w:ascii="Times New Roman" w:hAnsi="Times New Roman" w:cs="Times New Roman"/>
          <w:b/>
          <w:sz w:val="24"/>
          <w:szCs w:val="24"/>
        </w:rPr>
        <w:t xml:space="preserve"> </w:t>
      </w:r>
      <w:r w:rsidR="009D6A30" w:rsidRPr="00C03AEC">
        <w:rPr>
          <w:rFonts w:ascii="Times New Roman" w:hAnsi="Times New Roman" w:cs="Times New Roman"/>
          <w:b/>
          <w:sz w:val="24"/>
          <w:szCs w:val="24"/>
        </w:rPr>
        <w:t>(ALH) HASSAN OLANREWAJU ABDUL</w:t>
      </w:r>
      <w:r w:rsidR="009D6A30" w:rsidRPr="00C03AEC">
        <w:rPr>
          <w:rFonts w:ascii="Times New Roman" w:hAnsi="Times New Roman" w:cs="Times New Roman"/>
          <w:sz w:val="24"/>
          <w:szCs w:val="24"/>
        </w:rPr>
        <w:t xml:space="preserve"> (FNI</w:t>
      </w:r>
      <w:r w:rsidRPr="00C03AEC">
        <w:rPr>
          <w:rFonts w:ascii="Times New Roman" w:hAnsi="Times New Roman" w:cs="Times New Roman"/>
          <w:sz w:val="24"/>
          <w:szCs w:val="24"/>
        </w:rPr>
        <w:t>V</w:t>
      </w:r>
      <w:r w:rsidR="009D6A30" w:rsidRPr="00C03AEC">
        <w:rPr>
          <w:rFonts w:ascii="Times New Roman" w:hAnsi="Times New Roman" w:cs="Times New Roman"/>
          <w:sz w:val="24"/>
          <w:szCs w:val="24"/>
        </w:rPr>
        <w:t>S</w:t>
      </w:r>
      <w:r w:rsidR="008806DA" w:rsidRPr="00C03AEC">
        <w:rPr>
          <w:rFonts w:ascii="Times New Roman" w:hAnsi="Times New Roman" w:cs="Times New Roman"/>
          <w:sz w:val="24"/>
          <w:szCs w:val="24"/>
        </w:rPr>
        <w:t>, RSV) for being there for me, May God almighty reward you</w:t>
      </w:r>
      <w:r w:rsidRPr="00C03AEC">
        <w:rPr>
          <w:rFonts w:ascii="Times New Roman" w:hAnsi="Times New Roman" w:cs="Times New Roman"/>
          <w:sz w:val="24"/>
          <w:szCs w:val="24"/>
        </w:rPr>
        <w:t xml:space="preserve"> in Jesus name</w:t>
      </w:r>
      <w:r w:rsidR="009A3C4D" w:rsidRPr="00C03AEC">
        <w:rPr>
          <w:rFonts w:ascii="Times New Roman" w:hAnsi="Times New Roman" w:cs="Times New Roman"/>
          <w:sz w:val="24"/>
          <w:szCs w:val="24"/>
        </w:rPr>
        <w:t xml:space="preserve">. </w:t>
      </w:r>
      <w:r w:rsidR="009A3C4D" w:rsidRPr="00C03AEC">
        <w:rPr>
          <w:rFonts w:ascii="Times New Roman" w:hAnsi="Times New Roman" w:cs="Times New Roman"/>
          <w:bCs/>
          <w:sz w:val="24"/>
          <w:szCs w:val="24"/>
        </w:rPr>
        <w:t xml:space="preserve">I also want to appreciate the present Head of the department  </w:t>
      </w:r>
      <w:r w:rsidR="009A3C4D" w:rsidRPr="00C03AEC">
        <w:rPr>
          <w:rFonts w:ascii="Times New Roman" w:hAnsi="Times New Roman" w:cs="Times New Roman"/>
          <w:b/>
          <w:sz w:val="24"/>
        </w:rPr>
        <w:t>ESV ABDULKAREEM RASHIDAT</w:t>
      </w:r>
      <w:r w:rsidR="007A4CF8">
        <w:rPr>
          <w:rFonts w:ascii="Times New Roman" w:hAnsi="Times New Roman" w:cs="Times New Roman"/>
          <w:sz w:val="24"/>
          <w:szCs w:val="24"/>
        </w:rPr>
        <w:t xml:space="preserve"> (A</w:t>
      </w:r>
      <w:r w:rsidR="009A3C4D" w:rsidRPr="00C03AEC">
        <w:rPr>
          <w:rFonts w:ascii="Times New Roman" w:hAnsi="Times New Roman" w:cs="Times New Roman"/>
          <w:sz w:val="24"/>
          <w:szCs w:val="24"/>
        </w:rPr>
        <w:t xml:space="preserve">NIVS, RSV), my project coordinator </w:t>
      </w:r>
      <w:r w:rsidR="009A3C4D" w:rsidRPr="00C03AEC">
        <w:rPr>
          <w:rFonts w:ascii="Times New Roman" w:hAnsi="Times New Roman" w:cs="Times New Roman"/>
          <w:b/>
          <w:sz w:val="24"/>
          <w:szCs w:val="24"/>
        </w:rPr>
        <w:t>ESV.DR. UWAEZUOKE</w:t>
      </w:r>
      <w:r w:rsidR="007A4CF8">
        <w:rPr>
          <w:rFonts w:ascii="Times New Roman" w:hAnsi="Times New Roman" w:cs="Times New Roman"/>
          <w:b/>
          <w:sz w:val="24"/>
        </w:rPr>
        <w:t xml:space="preserve"> NGOZI. IFEANYI (A</w:t>
      </w:r>
      <w:r w:rsidR="009A3C4D" w:rsidRPr="00C03AEC">
        <w:rPr>
          <w:rFonts w:ascii="Times New Roman" w:hAnsi="Times New Roman" w:cs="Times New Roman"/>
          <w:b/>
          <w:sz w:val="24"/>
        </w:rPr>
        <w:t>NIVS, RSV), ESV AFOLA</w:t>
      </w:r>
      <w:r w:rsidR="008806DA" w:rsidRPr="00C03AEC">
        <w:rPr>
          <w:rFonts w:ascii="Times New Roman" w:hAnsi="Times New Roman" w:cs="Times New Roman"/>
          <w:b/>
          <w:sz w:val="24"/>
        </w:rPr>
        <w:t xml:space="preserve">YAN </w:t>
      </w:r>
      <w:r w:rsidR="007A4CF8">
        <w:rPr>
          <w:rFonts w:ascii="Times New Roman" w:hAnsi="Times New Roman" w:cs="Times New Roman"/>
          <w:b/>
          <w:sz w:val="24"/>
        </w:rPr>
        <w:t>(ANIVS, RSV), ESV OLADOJA I.O (A</w:t>
      </w:r>
      <w:r w:rsidR="009A3C4D" w:rsidRPr="00C03AEC">
        <w:rPr>
          <w:rFonts w:ascii="Times New Roman" w:hAnsi="Times New Roman" w:cs="Times New Roman"/>
          <w:b/>
          <w:sz w:val="24"/>
        </w:rPr>
        <w:t>NIVS, RSV)</w:t>
      </w:r>
      <w:r w:rsidR="009A3C4D" w:rsidRPr="00C03AEC">
        <w:rPr>
          <w:rFonts w:ascii="Times New Roman" w:hAnsi="Times New Roman" w:cs="Times New Roman"/>
          <w:sz w:val="24"/>
        </w:rPr>
        <w:t xml:space="preserve">, </w:t>
      </w:r>
      <w:r w:rsidR="009A3C4D" w:rsidRPr="00C03AEC">
        <w:rPr>
          <w:rFonts w:ascii="Times New Roman" w:hAnsi="Times New Roman" w:cs="Times New Roman"/>
          <w:b/>
          <w:sz w:val="24"/>
        </w:rPr>
        <w:t>ESV MRS LAWAL S</w:t>
      </w:r>
      <w:r w:rsidR="007A4CF8">
        <w:rPr>
          <w:rFonts w:ascii="Times New Roman" w:hAnsi="Times New Roman" w:cs="Times New Roman"/>
          <w:b/>
          <w:sz w:val="24"/>
        </w:rPr>
        <w:t xml:space="preserve"> (A</w:t>
      </w:r>
      <w:r w:rsidR="009A3C4D" w:rsidRPr="00C03AEC">
        <w:rPr>
          <w:rFonts w:ascii="Times New Roman" w:hAnsi="Times New Roman" w:cs="Times New Roman"/>
          <w:b/>
          <w:sz w:val="24"/>
        </w:rPr>
        <w:t>NIVS, RSV), ESV MRS</w:t>
      </w:r>
      <w:r w:rsidR="009A3C4D" w:rsidRPr="00C03AEC">
        <w:rPr>
          <w:rFonts w:ascii="Times New Roman" w:hAnsi="Times New Roman" w:cs="Times New Roman"/>
          <w:sz w:val="24"/>
        </w:rPr>
        <w:t xml:space="preserve"> </w:t>
      </w:r>
      <w:r w:rsidR="009A3C4D" w:rsidRPr="00C03AEC">
        <w:rPr>
          <w:rFonts w:ascii="Times New Roman" w:hAnsi="Times New Roman" w:cs="Times New Roman"/>
          <w:b/>
          <w:sz w:val="24"/>
        </w:rPr>
        <w:t>ABDULKAREEM R.A, ESV. BOLAJI YAKUB</w:t>
      </w:r>
      <w:r w:rsidR="007A4CF8">
        <w:rPr>
          <w:rFonts w:ascii="Times New Roman" w:hAnsi="Times New Roman" w:cs="Times New Roman"/>
          <w:b/>
          <w:sz w:val="24"/>
        </w:rPr>
        <w:t xml:space="preserve"> (A</w:t>
      </w:r>
      <w:r w:rsidR="007A4CF8" w:rsidRPr="00C03AEC">
        <w:rPr>
          <w:rFonts w:ascii="Times New Roman" w:hAnsi="Times New Roman" w:cs="Times New Roman"/>
          <w:b/>
          <w:sz w:val="24"/>
        </w:rPr>
        <w:t>NIVS, RSV)</w:t>
      </w:r>
      <w:r w:rsidR="009A3C4D" w:rsidRPr="00C03AEC">
        <w:rPr>
          <w:rFonts w:ascii="Times New Roman" w:hAnsi="Times New Roman" w:cs="Times New Roman"/>
          <w:b/>
          <w:sz w:val="24"/>
        </w:rPr>
        <w:t>, MR. MUHAMMED S. AKEWULA, MR. UMAR ISMAIL, MRM IMAM KAMIL, MRS. AREMU LATIFAT</w:t>
      </w:r>
      <w:r w:rsidR="009A3C4D" w:rsidRPr="00C03AEC">
        <w:rPr>
          <w:rFonts w:ascii="Times New Roman" w:hAnsi="Times New Roman" w:cs="Times New Roman"/>
          <w:sz w:val="24"/>
        </w:rPr>
        <w:t xml:space="preserve"> for the great deposition of knowledge on this profession</w:t>
      </w:r>
      <w:r w:rsidR="009A3C4D" w:rsidRPr="00C03AEC">
        <w:rPr>
          <w:rFonts w:ascii="Times New Roman" w:eastAsia="SimSun" w:hAnsi="Times New Roman" w:cs="Times New Roman"/>
          <w:bCs/>
          <w:sz w:val="24"/>
          <w:szCs w:val="24"/>
          <w:lang w:eastAsia="zh-CN"/>
        </w:rPr>
        <w:t xml:space="preserve"> who impacted, contributed something meaningful into my life. My prayers is that God will be with them all, </w:t>
      </w:r>
      <w:r w:rsidR="009A3C4D" w:rsidRPr="00C03AEC">
        <w:rPr>
          <w:rFonts w:ascii="Times New Roman" w:hAnsi="Times New Roman" w:cs="Times New Roman"/>
          <w:sz w:val="24"/>
        </w:rPr>
        <w:t>may God increase you in all ramifications in Jesus name</w:t>
      </w:r>
      <w:r w:rsidR="002D21E6">
        <w:rPr>
          <w:rFonts w:ascii="Times New Roman" w:hAnsi="Times New Roman" w:cs="Times New Roman"/>
          <w:sz w:val="24"/>
        </w:rPr>
        <w:t>.</w:t>
      </w:r>
    </w:p>
    <w:p w:rsidR="00100A8F" w:rsidRPr="00C03AEC" w:rsidRDefault="00100A8F" w:rsidP="00B73107">
      <w:pPr>
        <w:spacing w:after="0"/>
        <w:ind w:firstLine="420"/>
        <w:jc w:val="both"/>
        <w:rPr>
          <w:rFonts w:ascii="Times New Roman" w:hAnsi="Times New Roman" w:cs="Times New Roman"/>
          <w:sz w:val="24"/>
          <w:szCs w:val="24"/>
        </w:rPr>
      </w:pPr>
      <w:r w:rsidRPr="00C03AEC">
        <w:rPr>
          <w:rFonts w:ascii="Times New Roman" w:hAnsi="Times New Roman" w:cs="Times New Roman"/>
          <w:sz w:val="24"/>
          <w:szCs w:val="24"/>
        </w:rPr>
        <w:t xml:space="preserve">My special gratitude also goes to my irreplaceable, beloved, loving, caring family my mom </w:t>
      </w:r>
      <w:r w:rsidR="002E6158" w:rsidRPr="00C03AEC">
        <w:rPr>
          <w:rFonts w:ascii="Times New Roman" w:hAnsi="Times New Roman" w:cs="Times New Roman"/>
          <w:sz w:val="24"/>
          <w:szCs w:val="24"/>
        </w:rPr>
        <w:t>a</w:t>
      </w:r>
      <w:r w:rsidRPr="00C03AEC">
        <w:rPr>
          <w:rFonts w:ascii="Times New Roman" w:hAnsi="Times New Roman" w:cs="Times New Roman"/>
          <w:sz w:val="24"/>
          <w:szCs w:val="24"/>
        </w:rPr>
        <w:t>nd dad MR &amp;</w:t>
      </w:r>
      <w:r w:rsidR="002E6158" w:rsidRPr="00C03AEC">
        <w:rPr>
          <w:rFonts w:ascii="Times New Roman" w:hAnsi="Times New Roman" w:cs="Times New Roman"/>
          <w:sz w:val="24"/>
          <w:szCs w:val="24"/>
        </w:rPr>
        <w:t xml:space="preserve"> </w:t>
      </w:r>
      <w:r w:rsidRPr="00C03AEC">
        <w:rPr>
          <w:rFonts w:ascii="Times New Roman" w:hAnsi="Times New Roman" w:cs="Times New Roman"/>
          <w:sz w:val="24"/>
          <w:szCs w:val="24"/>
        </w:rPr>
        <w:t>MRS TIJANI the foundation of which i am building today , my siblings segun, tobiloba, yetunde and imisioluwa. Thank you so much for not forsaking</w:t>
      </w:r>
      <w:r w:rsidR="002E6158" w:rsidRPr="00C03AEC">
        <w:rPr>
          <w:rFonts w:ascii="Times New Roman" w:hAnsi="Times New Roman" w:cs="Times New Roman"/>
          <w:sz w:val="24"/>
          <w:szCs w:val="24"/>
        </w:rPr>
        <w:t xml:space="preserve"> me during hard times moments were by i</w:t>
      </w:r>
      <w:r w:rsidRPr="00C03AEC">
        <w:rPr>
          <w:rFonts w:ascii="Times New Roman" w:hAnsi="Times New Roman" w:cs="Times New Roman"/>
          <w:sz w:val="24"/>
          <w:szCs w:val="24"/>
        </w:rPr>
        <w:t xml:space="preserve"> feel like giving up, your words </w:t>
      </w:r>
      <w:r w:rsidR="002E6158" w:rsidRPr="00C03AEC">
        <w:rPr>
          <w:rFonts w:ascii="Times New Roman" w:hAnsi="Times New Roman" w:cs="Times New Roman"/>
          <w:sz w:val="24"/>
          <w:szCs w:val="24"/>
        </w:rPr>
        <w:t>a</w:t>
      </w:r>
      <w:r w:rsidRPr="00C03AEC">
        <w:rPr>
          <w:rFonts w:ascii="Times New Roman" w:hAnsi="Times New Roman" w:cs="Times New Roman"/>
          <w:sz w:val="24"/>
          <w:szCs w:val="24"/>
        </w:rPr>
        <w:t xml:space="preserve">nd advice during those period keeps me going </w:t>
      </w:r>
      <w:r w:rsidR="002E6158" w:rsidRPr="00C03AEC">
        <w:rPr>
          <w:rFonts w:ascii="Times New Roman" w:hAnsi="Times New Roman" w:cs="Times New Roman"/>
          <w:sz w:val="24"/>
          <w:szCs w:val="24"/>
        </w:rPr>
        <w:t>and make me whole again. Thank you</w:t>
      </w:r>
      <w:r w:rsidRPr="00C03AEC">
        <w:rPr>
          <w:rFonts w:ascii="Times New Roman" w:hAnsi="Times New Roman" w:cs="Times New Roman"/>
          <w:sz w:val="24"/>
          <w:szCs w:val="24"/>
        </w:rPr>
        <w:t xml:space="preserve"> mom </w:t>
      </w:r>
      <w:r w:rsidR="002E6158" w:rsidRPr="00C03AEC">
        <w:rPr>
          <w:rFonts w:ascii="Times New Roman" w:hAnsi="Times New Roman" w:cs="Times New Roman"/>
          <w:sz w:val="24"/>
          <w:szCs w:val="24"/>
        </w:rPr>
        <w:t xml:space="preserve">and dad, if I </w:t>
      </w:r>
      <w:r w:rsidRPr="00C03AEC">
        <w:rPr>
          <w:rFonts w:ascii="Times New Roman" w:hAnsi="Times New Roman" w:cs="Times New Roman"/>
          <w:sz w:val="24"/>
          <w:szCs w:val="24"/>
        </w:rPr>
        <w:t xml:space="preserve">will come back in my next life </w:t>
      </w:r>
      <w:r w:rsidR="002E6158" w:rsidRPr="00C03AEC">
        <w:rPr>
          <w:rFonts w:ascii="Times New Roman" w:hAnsi="Times New Roman" w:cs="Times New Roman"/>
          <w:sz w:val="24"/>
          <w:szCs w:val="24"/>
        </w:rPr>
        <w:t>I</w:t>
      </w:r>
      <w:r w:rsidRPr="00C03AEC">
        <w:rPr>
          <w:rFonts w:ascii="Times New Roman" w:hAnsi="Times New Roman" w:cs="Times New Roman"/>
          <w:sz w:val="24"/>
          <w:szCs w:val="24"/>
        </w:rPr>
        <w:t xml:space="preserve"> will definitely choose you to be my parent, my siblings as well you </w:t>
      </w:r>
      <w:r w:rsidR="002E6158" w:rsidRPr="00C03AEC">
        <w:rPr>
          <w:rFonts w:ascii="Times New Roman" w:hAnsi="Times New Roman" w:cs="Times New Roman"/>
          <w:sz w:val="24"/>
          <w:szCs w:val="24"/>
        </w:rPr>
        <w:t>are all wonderful for your</w:t>
      </w:r>
      <w:r w:rsidRPr="00C03AEC">
        <w:rPr>
          <w:rFonts w:ascii="Times New Roman" w:hAnsi="Times New Roman" w:cs="Times New Roman"/>
          <w:sz w:val="24"/>
          <w:szCs w:val="24"/>
        </w:rPr>
        <w:t xml:space="preserve"> support financially , mentally and spirituality you all re wonderful.</w:t>
      </w:r>
    </w:p>
    <w:p w:rsidR="00100A8F" w:rsidRPr="00C03AEC" w:rsidRDefault="00100A8F" w:rsidP="00B73107">
      <w:pPr>
        <w:spacing w:after="0"/>
        <w:ind w:firstLine="420"/>
        <w:jc w:val="both"/>
        <w:rPr>
          <w:rFonts w:ascii="Times New Roman" w:hAnsi="Times New Roman" w:cs="Times New Roman"/>
          <w:sz w:val="24"/>
          <w:szCs w:val="24"/>
        </w:rPr>
      </w:pPr>
      <w:r w:rsidRPr="00C03AEC">
        <w:rPr>
          <w:rFonts w:ascii="Times New Roman" w:hAnsi="Times New Roman" w:cs="Times New Roman"/>
          <w:sz w:val="24"/>
          <w:szCs w:val="24"/>
        </w:rPr>
        <w:t xml:space="preserve">My profound gratitude goes to my man who has been guiding </w:t>
      </w:r>
      <w:r w:rsidR="002E6158" w:rsidRPr="00C03AEC">
        <w:rPr>
          <w:rFonts w:ascii="Times New Roman" w:hAnsi="Times New Roman" w:cs="Times New Roman"/>
          <w:sz w:val="24"/>
          <w:szCs w:val="24"/>
        </w:rPr>
        <w:t>a</w:t>
      </w:r>
      <w:r w:rsidRPr="00C03AEC">
        <w:rPr>
          <w:rFonts w:ascii="Times New Roman" w:hAnsi="Times New Roman" w:cs="Times New Roman"/>
          <w:sz w:val="24"/>
          <w:szCs w:val="24"/>
        </w:rPr>
        <w:t>nd supporting me financially, academica</w:t>
      </w:r>
      <w:r w:rsidR="002E6158" w:rsidRPr="00C03AEC">
        <w:rPr>
          <w:rFonts w:ascii="Times New Roman" w:hAnsi="Times New Roman" w:cs="Times New Roman"/>
          <w:sz w:val="24"/>
          <w:szCs w:val="24"/>
        </w:rPr>
        <w:t>lly, mentally, always advising</w:t>
      </w:r>
      <w:r w:rsidRPr="00C03AEC">
        <w:rPr>
          <w:rFonts w:ascii="Times New Roman" w:hAnsi="Times New Roman" w:cs="Times New Roman"/>
          <w:sz w:val="24"/>
          <w:szCs w:val="24"/>
        </w:rPr>
        <w:t xml:space="preserve"> me that i can do better </w:t>
      </w:r>
      <w:r w:rsidR="002E6158" w:rsidRPr="00C03AEC">
        <w:rPr>
          <w:rFonts w:ascii="Times New Roman" w:hAnsi="Times New Roman" w:cs="Times New Roman"/>
          <w:sz w:val="24"/>
          <w:szCs w:val="24"/>
        </w:rPr>
        <w:t>a</w:t>
      </w:r>
      <w:r w:rsidRPr="00C03AEC">
        <w:rPr>
          <w:rFonts w:ascii="Times New Roman" w:hAnsi="Times New Roman" w:cs="Times New Roman"/>
          <w:sz w:val="24"/>
          <w:szCs w:val="24"/>
        </w:rPr>
        <w:t>nd best for myself. Thank you so m</w:t>
      </w:r>
      <w:r w:rsidR="002E6158" w:rsidRPr="00C03AEC">
        <w:rPr>
          <w:rFonts w:ascii="Times New Roman" w:hAnsi="Times New Roman" w:cs="Times New Roman"/>
          <w:sz w:val="24"/>
          <w:szCs w:val="24"/>
        </w:rPr>
        <w:t>uch baby I love you</w:t>
      </w:r>
      <w:r w:rsidR="002D21E6">
        <w:rPr>
          <w:rFonts w:ascii="Times New Roman" w:hAnsi="Times New Roman" w:cs="Times New Roman"/>
          <w:sz w:val="24"/>
          <w:szCs w:val="24"/>
        </w:rPr>
        <w:t xml:space="preserve"> so </w:t>
      </w:r>
      <w:r w:rsidRPr="00C03AEC">
        <w:rPr>
          <w:rFonts w:ascii="Times New Roman" w:hAnsi="Times New Roman" w:cs="Times New Roman"/>
          <w:sz w:val="24"/>
          <w:szCs w:val="24"/>
        </w:rPr>
        <w:t>m</w:t>
      </w:r>
      <w:r w:rsidR="002E6158" w:rsidRPr="00C03AEC">
        <w:rPr>
          <w:rFonts w:ascii="Times New Roman" w:hAnsi="Times New Roman" w:cs="Times New Roman"/>
          <w:sz w:val="24"/>
          <w:szCs w:val="24"/>
        </w:rPr>
        <w:t>u</w:t>
      </w:r>
      <w:r w:rsidRPr="00C03AEC">
        <w:rPr>
          <w:rFonts w:ascii="Times New Roman" w:hAnsi="Times New Roman" w:cs="Times New Roman"/>
          <w:sz w:val="24"/>
          <w:szCs w:val="24"/>
        </w:rPr>
        <w:t>ch</w:t>
      </w:r>
      <w:r w:rsidR="002D21E6">
        <w:rPr>
          <w:rFonts w:ascii="Times New Roman" w:hAnsi="Times New Roman" w:cs="Times New Roman"/>
          <w:sz w:val="24"/>
          <w:szCs w:val="24"/>
        </w:rPr>
        <w:t>.</w:t>
      </w:r>
      <w:r w:rsidRPr="00C03AEC">
        <w:rPr>
          <w:rFonts w:ascii="Times New Roman" w:hAnsi="Times New Roman" w:cs="Times New Roman"/>
          <w:sz w:val="24"/>
          <w:szCs w:val="24"/>
        </w:rPr>
        <w:t xml:space="preserve"> </w:t>
      </w:r>
    </w:p>
    <w:p w:rsidR="00100A8F" w:rsidRPr="00C03AEC" w:rsidRDefault="00100A8F" w:rsidP="00B73107">
      <w:pPr>
        <w:spacing w:after="0"/>
        <w:ind w:firstLine="420"/>
        <w:jc w:val="both"/>
        <w:rPr>
          <w:rFonts w:ascii="Times New Roman" w:hAnsi="Times New Roman" w:cs="Times New Roman"/>
          <w:sz w:val="24"/>
          <w:szCs w:val="24"/>
        </w:rPr>
      </w:pPr>
      <w:r w:rsidRPr="00C03AEC">
        <w:rPr>
          <w:rFonts w:ascii="Times New Roman" w:hAnsi="Times New Roman" w:cs="Times New Roman"/>
          <w:sz w:val="24"/>
          <w:szCs w:val="24"/>
        </w:rPr>
        <w:t xml:space="preserve">I am deeply grateful for my friends that has made school fun </w:t>
      </w:r>
      <w:r w:rsidR="002E6158" w:rsidRPr="00C03AEC">
        <w:rPr>
          <w:rFonts w:ascii="Times New Roman" w:hAnsi="Times New Roman" w:cs="Times New Roman"/>
          <w:sz w:val="24"/>
          <w:szCs w:val="24"/>
        </w:rPr>
        <w:t>a</w:t>
      </w:r>
      <w:r w:rsidRPr="00C03AEC">
        <w:rPr>
          <w:rFonts w:ascii="Times New Roman" w:hAnsi="Times New Roman" w:cs="Times New Roman"/>
          <w:sz w:val="24"/>
          <w:szCs w:val="24"/>
        </w:rPr>
        <w:t xml:space="preserve">nd exciting for me oyindamola, Racheal, blessing, bolanle also my childhood friends kanyinsola, ramon , Abdullahi, hawau for showing me unconditional love </w:t>
      </w:r>
      <w:r w:rsidR="002E6158" w:rsidRPr="00C03AEC">
        <w:rPr>
          <w:rFonts w:ascii="Times New Roman" w:hAnsi="Times New Roman" w:cs="Times New Roman"/>
          <w:sz w:val="24"/>
          <w:szCs w:val="24"/>
        </w:rPr>
        <w:t>and care I</w:t>
      </w:r>
      <w:r w:rsidRPr="00C03AEC">
        <w:rPr>
          <w:rFonts w:ascii="Times New Roman" w:hAnsi="Times New Roman" w:cs="Times New Roman"/>
          <w:sz w:val="24"/>
          <w:szCs w:val="24"/>
        </w:rPr>
        <w:t xml:space="preserve"> heart u guys so m</w:t>
      </w:r>
      <w:r w:rsidR="002E6158" w:rsidRPr="00C03AEC">
        <w:rPr>
          <w:rFonts w:ascii="Times New Roman" w:hAnsi="Times New Roman" w:cs="Times New Roman"/>
          <w:sz w:val="24"/>
          <w:szCs w:val="24"/>
        </w:rPr>
        <w:t>u</w:t>
      </w:r>
      <w:r w:rsidRPr="00C03AEC">
        <w:rPr>
          <w:rFonts w:ascii="Times New Roman" w:hAnsi="Times New Roman" w:cs="Times New Roman"/>
          <w:sz w:val="24"/>
          <w:szCs w:val="24"/>
        </w:rPr>
        <w:t>ch</w:t>
      </w:r>
      <w:r w:rsidR="002D21E6">
        <w:rPr>
          <w:rFonts w:ascii="Times New Roman" w:hAnsi="Times New Roman" w:cs="Times New Roman"/>
          <w:sz w:val="24"/>
          <w:szCs w:val="24"/>
        </w:rPr>
        <w:t>.</w:t>
      </w:r>
    </w:p>
    <w:p w:rsidR="00100A8F" w:rsidRPr="00C03AEC" w:rsidRDefault="00100A8F" w:rsidP="00B73107">
      <w:pPr>
        <w:spacing w:after="0"/>
        <w:ind w:firstLine="420"/>
        <w:jc w:val="both"/>
        <w:rPr>
          <w:rFonts w:ascii="Times New Roman" w:hAnsi="Times New Roman" w:cs="Times New Roman"/>
          <w:sz w:val="24"/>
          <w:szCs w:val="24"/>
        </w:rPr>
      </w:pPr>
      <w:r w:rsidRPr="00C03AEC">
        <w:rPr>
          <w:rFonts w:ascii="Times New Roman" w:hAnsi="Times New Roman" w:cs="Times New Roman"/>
          <w:sz w:val="24"/>
          <w:szCs w:val="24"/>
        </w:rPr>
        <w:t>Big thanks goes to my spiritual father Rev. Adegboyega Ezekiel who has been there for me inter</w:t>
      </w:r>
      <w:r w:rsidR="002E6158" w:rsidRPr="00C03AEC">
        <w:rPr>
          <w:rFonts w:ascii="Times New Roman" w:hAnsi="Times New Roman" w:cs="Times New Roman"/>
          <w:sz w:val="24"/>
          <w:szCs w:val="24"/>
        </w:rPr>
        <w:t xml:space="preserve">ceding every day by day , more </w:t>
      </w:r>
      <w:r w:rsidRPr="00C03AEC">
        <w:rPr>
          <w:rFonts w:ascii="Times New Roman" w:hAnsi="Times New Roman" w:cs="Times New Roman"/>
          <w:sz w:val="24"/>
          <w:szCs w:val="24"/>
        </w:rPr>
        <w:t>u</w:t>
      </w:r>
      <w:r w:rsidR="002E6158" w:rsidRPr="00C03AEC">
        <w:rPr>
          <w:rFonts w:ascii="Times New Roman" w:hAnsi="Times New Roman" w:cs="Times New Roman"/>
          <w:sz w:val="24"/>
          <w:szCs w:val="24"/>
        </w:rPr>
        <w:t>nction to function in Jesus name,</w:t>
      </w:r>
      <w:r w:rsidRPr="00C03AEC">
        <w:rPr>
          <w:rFonts w:ascii="Times New Roman" w:hAnsi="Times New Roman" w:cs="Times New Roman"/>
          <w:sz w:val="24"/>
          <w:szCs w:val="24"/>
        </w:rPr>
        <w:t xml:space="preserve"> also my prayer partners </w:t>
      </w:r>
      <w:r w:rsidR="002E6158" w:rsidRPr="00C03AEC">
        <w:rPr>
          <w:rFonts w:ascii="Times New Roman" w:hAnsi="Times New Roman" w:cs="Times New Roman"/>
          <w:sz w:val="24"/>
          <w:szCs w:val="24"/>
        </w:rPr>
        <w:t>and coordinators my papa B</w:t>
      </w:r>
      <w:r w:rsidRPr="00C03AEC">
        <w:rPr>
          <w:rFonts w:ascii="Times New Roman" w:hAnsi="Times New Roman" w:cs="Times New Roman"/>
          <w:sz w:val="24"/>
          <w:szCs w:val="24"/>
        </w:rPr>
        <w:t>ro</w:t>
      </w:r>
      <w:r w:rsidR="002E6158" w:rsidRPr="00C03AEC">
        <w:rPr>
          <w:rFonts w:ascii="Times New Roman" w:hAnsi="Times New Roman" w:cs="Times New Roman"/>
          <w:sz w:val="24"/>
          <w:szCs w:val="24"/>
        </w:rPr>
        <w:t>.</w:t>
      </w:r>
      <w:r w:rsidRPr="00C03AEC">
        <w:rPr>
          <w:rFonts w:ascii="Times New Roman" w:hAnsi="Times New Roman" w:cs="Times New Roman"/>
          <w:sz w:val="24"/>
          <w:szCs w:val="24"/>
        </w:rPr>
        <w:t xml:space="preserve"> Joseph </w:t>
      </w:r>
      <w:r w:rsidR="002E6158" w:rsidRPr="00C03AEC">
        <w:rPr>
          <w:rFonts w:ascii="Times New Roman" w:hAnsi="Times New Roman" w:cs="Times New Roman"/>
          <w:sz w:val="24"/>
          <w:szCs w:val="24"/>
        </w:rPr>
        <w:t>A</w:t>
      </w:r>
      <w:r w:rsidRPr="00C03AEC">
        <w:rPr>
          <w:rFonts w:ascii="Times New Roman" w:hAnsi="Times New Roman" w:cs="Times New Roman"/>
          <w:sz w:val="24"/>
          <w:szCs w:val="24"/>
        </w:rPr>
        <w:t xml:space="preserve">mewobi, </w:t>
      </w:r>
      <w:r w:rsidR="002E6158" w:rsidRPr="00C03AEC">
        <w:rPr>
          <w:rFonts w:ascii="Times New Roman" w:hAnsi="Times New Roman" w:cs="Times New Roman"/>
          <w:sz w:val="24"/>
          <w:szCs w:val="24"/>
        </w:rPr>
        <w:t>B</w:t>
      </w:r>
      <w:r w:rsidRPr="00C03AEC">
        <w:rPr>
          <w:rFonts w:ascii="Times New Roman" w:hAnsi="Times New Roman" w:cs="Times New Roman"/>
          <w:sz w:val="24"/>
          <w:szCs w:val="24"/>
        </w:rPr>
        <w:t>ro</w:t>
      </w:r>
      <w:r w:rsidR="002E6158" w:rsidRPr="00C03AEC">
        <w:rPr>
          <w:rFonts w:ascii="Times New Roman" w:hAnsi="Times New Roman" w:cs="Times New Roman"/>
          <w:sz w:val="24"/>
          <w:szCs w:val="24"/>
        </w:rPr>
        <w:t>.</w:t>
      </w:r>
      <w:r w:rsidRPr="00C03AEC">
        <w:rPr>
          <w:rFonts w:ascii="Times New Roman" w:hAnsi="Times New Roman" w:cs="Times New Roman"/>
          <w:sz w:val="24"/>
          <w:szCs w:val="24"/>
        </w:rPr>
        <w:t xml:space="preserve"> david adunmo, </w:t>
      </w:r>
      <w:r w:rsidR="002E6158" w:rsidRPr="00C03AEC">
        <w:rPr>
          <w:rFonts w:ascii="Times New Roman" w:hAnsi="Times New Roman" w:cs="Times New Roman"/>
          <w:sz w:val="24"/>
          <w:szCs w:val="24"/>
        </w:rPr>
        <w:t>B</w:t>
      </w:r>
      <w:r w:rsidRPr="00C03AEC">
        <w:rPr>
          <w:rFonts w:ascii="Times New Roman" w:hAnsi="Times New Roman" w:cs="Times New Roman"/>
          <w:sz w:val="24"/>
          <w:szCs w:val="24"/>
        </w:rPr>
        <w:t>ro</w:t>
      </w:r>
      <w:r w:rsidR="002E6158" w:rsidRPr="00C03AEC">
        <w:rPr>
          <w:rFonts w:ascii="Times New Roman" w:hAnsi="Times New Roman" w:cs="Times New Roman"/>
          <w:sz w:val="24"/>
          <w:szCs w:val="24"/>
        </w:rPr>
        <w:t>.</w:t>
      </w:r>
      <w:r w:rsidRPr="00C03AEC">
        <w:rPr>
          <w:rFonts w:ascii="Times New Roman" w:hAnsi="Times New Roman" w:cs="Times New Roman"/>
          <w:sz w:val="24"/>
          <w:szCs w:val="24"/>
        </w:rPr>
        <w:t xml:space="preserve"> David Clemson for their support over me spiritually thank u so so much.</w:t>
      </w:r>
    </w:p>
    <w:p w:rsidR="00100A8F" w:rsidRPr="00C03AEC" w:rsidRDefault="00100A8F" w:rsidP="00B73107">
      <w:pPr>
        <w:spacing w:after="0"/>
        <w:ind w:firstLine="420"/>
        <w:jc w:val="both"/>
        <w:rPr>
          <w:rFonts w:ascii="Times New Roman" w:hAnsi="Times New Roman" w:cs="Times New Roman"/>
          <w:sz w:val="24"/>
          <w:szCs w:val="24"/>
        </w:rPr>
      </w:pPr>
      <w:r w:rsidRPr="00C03AEC">
        <w:rPr>
          <w:rFonts w:ascii="Times New Roman" w:hAnsi="Times New Roman" w:cs="Times New Roman"/>
          <w:sz w:val="24"/>
          <w:szCs w:val="24"/>
        </w:rPr>
        <w:t>This will be in</w:t>
      </w:r>
      <w:r w:rsidR="002E6158" w:rsidRPr="00C03AEC">
        <w:rPr>
          <w:rFonts w:ascii="Times New Roman" w:hAnsi="Times New Roman" w:cs="Times New Roman"/>
          <w:sz w:val="24"/>
          <w:szCs w:val="24"/>
        </w:rPr>
        <w:t>complete without my villa mates</w:t>
      </w:r>
      <w:r w:rsidRPr="00C03AEC">
        <w:rPr>
          <w:rFonts w:ascii="Times New Roman" w:hAnsi="Times New Roman" w:cs="Times New Roman"/>
          <w:sz w:val="24"/>
          <w:szCs w:val="24"/>
        </w:rPr>
        <w:t>, sis bless</w:t>
      </w:r>
      <w:r w:rsidR="002E6158" w:rsidRPr="00C03AEC">
        <w:rPr>
          <w:rFonts w:ascii="Times New Roman" w:hAnsi="Times New Roman" w:cs="Times New Roman"/>
          <w:sz w:val="24"/>
          <w:szCs w:val="24"/>
        </w:rPr>
        <w:t xml:space="preserve">ing adisa </w:t>
      </w:r>
      <w:r w:rsidR="009D6A30" w:rsidRPr="00C03AEC">
        <w:rPr>
          <w:rFonts w:ascii="Times New Roman" w:hAnsi="Times New Roman" w:cs="Times New Roman"/>
          <w:sz w:val="24"/>
          <w:szCs w:val="24"/>
        </w:rPr>
        <w:t>a</w:t>
      </w:r>
      <w:r w:rsidR="002E6158" w:rsidRPr="00C03AEC">
        <w:rPr>
          <w:rFonts w:ascii="Times New Roman" w:hAnsi="Times New Roman" w:cs="Times New Roman"/>
          <w:sz w:val="24"/>
          <w:szCs w:val="24"/>
        </w:rPr>
        <w:t>nd bolatito anifowose</w:t>
      </w:r>
      <w:r w:rsidRPr="00C03AEC">
        <w:rPr>
          <w:rFonts w:ascii="Times New Roman" w:hAnsi="Times New Roman" w:cs="Times New Roman"/>
          <w:sz w:val="24"/>
          <w:szCs w:val="24"/>
        </w:rPr>
        <w:t xml:space="preserve">. </w:t>
      </w:r>
      <w:r w:rsidR="002E6158" w:rsidRPr="00C03AEC">
        <w:rPr>
          <w:rFonts w:ascii="Times New Roman" w:hAnsi="Times New Roman" w:cs="Times New Roman"/>
          <w:sz w:val="24"/>
          <w:szCs w:val="24"/>
        </w:rPr>
        <w:t xml:space="preserve">Thank </w:t>
      </w:r>
      <w:r w:rsidRPr="00C03AEC">
        <w:rPr>
          <w:rFonts w:ascii="Times New Roman" w:hAnsi="Times New Roman" w:cs="Times New Roman"/>
          <w:sz w:val="24"/>
          <w:szCs w:val="24"/>
        </w:rPr>
        <w:t>u for tolerating me most times.</w:t>
      </w:r>
    </w:p>
    <w:p w:rsidR="00100A8F" w:rsidRPr="00C03AEC" w:rsidRDefault="00100A8F" w:rsidP="00B73107">
      <w:pPr>
        <w:spacing w:after="0"/>
        <w:ind w:firstLine="420"/>
        <w:jc w:val="both"/>
        <w:rPr>
          <w:rFonts w:ascii="Times New Roman" w:hAnsi="Times New Roman" w:cs="Times New Roman"/>
          <w:sz w:val="24"/>
          <w:szCs w:val="24"/>
        </w:rPr>
      </w:pPr>
      <w:r w:rsidRPr="00C03AEC">
        <w:rPr>
          <w:rFonts w:ascii="Times New Roman" w:hAnsi="Times New Roman" w:cs="Times New Roman"/>
          <w:sz w:val="24"/>
          <w:szCs w:val="24"/>
        </w:rPr>
        <w:t xml:space="preserve">Finally to my ambitious estate surveyors </w:t>
      </w:r>
      <w:r w:rsidR="002E6158" w:rsidRPr="00C03AEC">
        <w:rPr>
          <w:rFonts w:ascii="Times New Roman" w:hAnsi="Times New Roman" w:cs="Times New Roman"/>
          <w:sz w:val="24"/>
          <w:szCs w:val="24"/>
        </w:rPr>
        <w:t>a</w:t>
      </w:r>
      <w:r w:rsidRPr="00C03AEC">
        <w:rPr>
          <w:rFonts w:ascii="Times New Roman" w:hAnsi="Times New Roman" w:cs="Times New Roman"/>
          <w:sz w:val="24"/>
          <w:szCs w:val="24"/>
        </w:rPr>
        <w:t>nd valuer in persons of my amiable course rep, my sug speaker, Olaitan, Elisha, David jones thank u so so m</w:t>
      </w:r>
      <w:r w:rsidR="002E6158" w:rsidRPr="00C03AEC">
        <w:rPr>
          <w:rFonts w:ascii="Times New Roman" w:hAnsi="Times New Roman" w:cs="Times New Roman"/>
          <w:sz w:val="24"/>
          <w:szCs w:val="24"/>
        </w:rPr>
        <w:t>u</w:t>
      </w:r>
      <w:r w:rsidRPr="00C03AEC">
        <w:rPr>
          <w:rFonts w:ascii="Times New Roman" w:hAnsi="Times New Roman" w:cs="Times New Roman"/>
          <w:sz w:val="24"/>
          <w:szCs w:val="24"/>
        </w:rPr>
        <w:t>ch, the Lord will be with you all.</w:t>
      </w:r>
    </w:p>
    <w:p w:rsidR="00161B92" w:rsidRDefault="00161B92" w:rsidP="00161B92">
      <w:pPr>
        <w:pStyle w:val="NoSpacing"/>
        <w:spacing w:line="360" w:lineRule="auto"/>
        <w:jc w:val="center"/>
        <w:rPr>
          <w:rStyle w:val="Strong"/>
          <w:rFonts w:ascii="Times New Roman" w:hAnsi="Times New Roman" w:cs="Times New Roman"/>
          <w:sz w:val="24"/>
          <w:szCs w:val="24"/>
        </w:rPr>
      </w:pPr>
      <w:r w:rsidRPr="00C03AEC">
        <w:rPr>
          <w:rStyle w:val="Strong"/>
          <w:rFonts w:ascii="Times New Roman" w:hAnsi="Times New Roman" w:cs="Times New Roman"/>
          <w:sz w:val="24"/>
          <w:szCs w:val="24"/>
        </w:rPr>
        <w:lastRenderedPageBreak/>
        <w:t>TABLE OF CONTENTS</w:t>
      </w:r>
    </w:p>
    <w:p w:rsidR="00AA6C7E" w:rsidRPr="00C03AEC" w:rsidRDefault="00AA6C7E" w:rsidP="00161B92">
      <w:pPr>
        <w:pStyle w:val="NoSpacing"/>
        <w:spacing w:line="36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Pages</w:t>
      </w:r>
    </w:p>
    <w:p w:rsidR="00161B92" w:rsidRPr="00C03AEC" w:rsidRDefault="00C77689" w:rsidP="00161B92">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Title P</w:t>
      </w:r>
      <w:r w:rsidR="00161B92" w:rsidRPr="00C03AEC">
        <w:rPr>
          <w:rStyle w:val="Strong"/>
          <w:rFonts w:ascii="Times New Roman" w:hAnsi="Times New Roman" w:cs="Times New Roman"/>
          <w:sz w:val="24"/>
          <w:szCs w:val="24"/>
        </w:rPr>
        <w:t>age</w:t>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t>i</w:t>
      </w:r>
    </w:p>
    <w:p w:rsidR="00161B92" w:rsidRPr="00C03AEC" w:rsidRDefault="00161B92" w:rsidP="00161B92">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 xml:space="preserve">Certification </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ii</w:t>
      </w:r>
    </w:p>
    <w:p w:rsidR="00161B92" w:rsidRPr="00C03AEC" w:rsidRDefault="00161B92" w:rsidP="00161B92">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 xml:space="preserve">Dedication </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iii</w:t>
      </w:r>
    </w:p>
    <w:p w:rsidR="00161B92" w:rsidRPr="00C03AEC" w:rsidRDefault="00161B92" w:rsidP="00161B92">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 xml:space="preserve">Acknowledgments </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iv</w:t>
      </w:r>
    </w:p>
    <w:p w:rsidR="00161B92" w:rsidRPr="00C03AEC" w:rsidRDefault="00161B92" w:rsidP="00161B92">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List of Tables</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v</w:t>
      </w:r>
    </w:p>
    <w:p w:rsidR="00161B92" w:rsidRPr="00C03AEC" w:rsidRDefault="009E08F8" w:rsidP="009E08F8">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 xml:space="preserve">List of </w:t>
      </w:r>
      <w:r w:rsidR="002D21E6">
        <w:rPr>
          <w:rStyle w:val="Strong"/>
          <w:rFonts w:ascii="Times New Roman" w:hAnsi="Times New Roman" w:cs="Times New Roman"/>
          <w:sz w:val="24"/>
          <w:szCs w:val="24"/>
        </w:rPr>
        <w:t>Chart</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vi</w:t>
      </w:r>
    </w:p>
    <w:p w:rsidR="00161B92" w:rsidRPr="002D21E6" w:rsidRDefault="00161B92" w:rsidP="00161B92">
      <w:pPr>
        <w:pStyle w:val="NoSpacing"/>
        <w:spacing w:line="360" w:lineRule="auto"/>
        <w:jc w:val="both"/>
        <w:rPr>
          <w:rStyle w:val="Strong"/>
          <w:rFonts w:ascii="Times New Roman" w:hAnsi="Times New Roman" w:cs="Times New Roman"/>
          <w:sz w:val="24"/>
          <w:szCs w:val="24"/>
        </w:rPr>
      </w:pPr>
      <w:r w:rsidRPr="00C03AEC">
        <w:rPr>
          <w:rStyle w:val="Strong"/>
          <w:rFonts w:ascii="Times New Roman" w:hAnsi="Times New Roman" w:cs="Times New Roman"/>
          <w:sz w:val="24"/>
          <w:szCs w:val="24"/>
        </w:rPr>
        <w:t xml:space="preserve">Table of Contents </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vii</w:t>
      </w:r>
      <w:r w:rsidRPr="00C03AEC">
        <w:rPr>
          <w:rStyle w:val="Strong"/>
          <w:rFonts w:ascii="Times New Roman" w:hAnsi="Times New Roman" w:cs="Times New Roman"/>
          <w:sz w:val="24"/>
          <w:szCs w:val="24"/>
        </w:rPr>
        <w:tab/>
      </w:r>
    </w:p>
    <w:p w:rsidR="00161B92" w:rsidRPr="00C03AEC" w:rsidRDefault="00161B92" w:rsidP="00161B92">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Abstract</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ix</w:t>
      </w:r>
    </w:p>
    <w:p w:rsidR="00161B92" w:rsidRPr="00C03AEC" w:rsidRDefault="00161B92" w:rsidP="00161B92">
      <w:pPr>
        <w:pStyle w:val="NoSpacing"/>
        <w:spacing w:line="360" w:lineRule="auto"/>
        <w:rPr>
          <w:rFonts w:ascii="Times New Roman" w:hAnsi="Times New Roman" w:cs="Times New Roman"/>
          <w:b/>
          <w:sz w:val="24"/>
          <w:szCs w:val="24"/>
        </w:rPr>
      </w:pPr>
      <w:r w:rsidRPr="00C03AEC">
        <w:rPr>
          <w:rFonts w:ascii="Times New Roman" w:hAnsi="Times New Roman" w:cs="Times New Roman"/>
          <w:b/>
          <w:sz w:val="24"/>
          <w:szCs w:val="24"/>
        </w:rPr>
        <w:t>CHAPTER ONE</w:t>
      </w:r>
    </w:p>
    <w:p w:rsidR="00161B92" w:rsidRPr="00C03AEC" w:rsidRDefault="00161B92" w:rsidP="00161B92">
      <w:pPr>
        <w:pStyle w:val="NoSpacing"/>
        <w:spacing w:line="360" w:lineRule="auto"/>
        <w:rPr>
          <w:rFonts w:ascii="Times New Roman" w:hAnsi="Times New Roman" w:cs="Times New Roman"/>
          <w:sz w:val="24"/>
          <w:szCs w:val="24"/>
        </w:rPr>
      </w:pPr>
      <w:r w:rsidRPr="00C03AEC">
        <w:rPr>
          <w:rFonts w:ascii="Times New Roman" w:hAnsi="Times New Roman" w:cs="Times New Roman"/>
          <w:sz w:val="24"/>
          <w:szCs w:val="24"/>
        </w:rPr>
        <w:t>1.0</w:t>
      </w:r>
      <w:r w:rsidRPr="00C03AEC">
        <w:rPr>
          <w:rFonts w:ascii="Times New Roman" w:hAnsi="Times New Roman" w:cs="Times New Roman"/>
          <w:sz w:val="24"/>
          <w:szCs w:val="24"/>
        </w:rPr>
        <w:tab/>
        <w:t>Introduction</w:t>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t>1</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1.1</w:t>
      </w:r>
      <w:r w:rsidRPr="00C03AEC">
        <w:rPr>
          <w:rFonts w:ascii="Times New Roman" w:hAnsi="Times New Roman" w:cs="Times New Roman"/>
          <w:sz w:val="24"/>
          <w:szCs w:val="24"/>
        </w:rPr>
        <w:tab/>
      </w:r>
      <w:r w:rsidR="00256B41" w:rsidRPr="00C03AEC">
        <w:rPr>
          <w:rFonts w:ascii="Times New Roman" w:hAnsi="Times New Roman" w:cs="Times New Roman"/>
          <w:sz w:val="24"/>
          <w:szCs w:val="24"/>
        </w:rPr>
        <w:t xml:space="preserve">Background </w:t>
      </w:r>
      <w:r w:rsidR="00C77689" w:rsidRPr="00C03AEC">
        <w:rPr>
          <w:rFonts w:ascii="Times New Roman" w:hAnsi="Times New Roman" w:cs="Times New Roman"/>
          <w:sz w:val="24"/>
          <w:szCs w:val="24"/>
        </w:rPr>
        <w:t xml:space="preserve">To The </w:t>
      </w:r>
      <w:r w:rsidR="00256B41" w:rsidRPr="00C03AEC">
        <w:rPr>
          <w:rFonts w:ascii="Times New Roman" w:hAnsi="Times New Roman" w:cs="Times New Roman"/>
          <w:sz w:val="24"/>
          <w:szCs w:val="24"/>
        </w:rPr>
        <w:t xml:space="preserve">Study </w:t>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t>1-2</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1.2</w:t>
      </w:r>
      <w:r w:rsidRPr="00C03AEC">
        <w:rPr>
          <w:rFonts w:ascii="Times New Roman" w:hAnsi="Times New Roman" w:cs="Times New Roman"/>
          <w:sz w:val="24"/>
          <w:szCs w:val="24"/>
        </w:rPr>
        <w:tab/>
      </w:r>
      <w:r w:rsidR="00256B41" w:rsidRPr="00C03AEC">
        <w:rPr>
          <w:rFonts w:ascii="Times New Roman" w:hAnsi="Times New Roman" w:cs="Times New Roman"/>
          <w:sz w:val="24"/>
          <w:szCs w:val="24"/>
        </w:rPr>
        <w:t xml:space="preserve">Statement </w:t>
      </w:r>
      <w:r w:rsidR="002D21E6" w:rsidRPr="00C03AEC">
        <w:rPr>
          <w:rFonts w:ascii="Times New Roman" w:hAnsi="Times New Roman" w:cs="Times New Roman"/>
          <w:sz w:val="24"/>
          <w:szCs w:val="24"/>
        </w:rPr>
        <w:t xml:space="preserve">Of </w:t>
      </w:r>
      <w:r w:rsidR="00C77689" w:rsidRPr="00C03AEC">
        <w:rPr>
          <w:rFonts w:ascii="Times New Roman" w:hAnsi="Times New Roman" w:cs="Times New Roman"/>
          <w:sz w:val="24"/>
          <w:szCs w:val="24"/>
        </w:rPr>
        <w:t xml:space="preserve">The </w:t>
      </w:r>
      <w:r w:rsidR="00256B41" w:rsidRPr="00C03AEC">
        <w:rPr>
          <w:rFonts w:ascii="Times New Roman" w:hAnsi="Times New Roman" w:cs="Times New Roman"/>
          <w:sz w:val="24"/>
          <w:szCs w:val="24"/>
        </w:rPr>
        <w:t>Problem</w:t>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t>2-3</w:t>
      </w:r>
    </w:p>
    <w:p w:rsidR="00161B92" w:rsidRPr="00C03AEC" w:rsidRDefault="00256B41" w:rsidP="00161B92">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1.3</w:t>
      </w:r>
      <w:r w:rsidRPr="00C03AEC">
        <w:rPr>
          <w:rFonts w:ascii="Times New Roman" w:hAnsi="Times New Roman" w:cs="Times New Roman"/>
          <w:sz w:val="24"/>
          <w:szCs w:val="24"/>
        </w:rPr>
        <w:tab/>
        <w:t>Research Questions</w:t>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t>3</w:t>
      </w:r>
    </w:p>
    <w:p w:rsidR="00161B92" w:rsidRPr="00C03AEC" w:rsidRDefault="00161B92" w:rsidP="00161B92">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1.4</w:t>
      </w:r>
      <w:r w:rsidRPr="00C03AEC">
        <w:rPr>
          <w:rFonts w:ascii="Times New Roman" w:hAnsi="Times New Roman" w:cs="Times New Roman"/>
          <w:sz w:val="24"/>
          <w:szCs w:val="24"/>
        </w:rPr>
        <w:tab/>
        <w:t xml:space="preserve">Aim </w:t>
      </w:r>
      <w:r w:rsidR="00C77689" w:rsidRPr="00C03AEC">
        <w:rPr>
          <w:rFonts w:ascii="Times New Roman" w:hAnsi="Times New Roman" w:cs="Times New Roman"/>
          <w:sz w:val="24"/>
          <w:szCs w:val="24"/>
        </w:rPr>
        <w:t xml:space="preserve">and Objectives </w:t>
      </w:r>
      <w:r w:rsidR="002D21E6" w:rsidRPr="00C03AEC">
        <w:rPr>
          <w:rFonts w:ascii="Times New Roman" w:hAnsi="Times New Roman" w:cs="Times New Roman"/>
          <w:sz w:val="24"/>
          <w:szCs w:val="24"/>
        </w:rPr>
        <w:t xml:space="preserve">Of </w:t>
      </w:r>
      <w:r w:rsidR="00C77689" w:rsidRPr="00C03AEC">
        <w:rPr>
          <w:rFonts w:ascii="Times New Roman" w:hAnsi="Times New Roman" w:cs="Times New Roman"/>
          <w:sz w:val="24"/>
          <w:szCs w:val="24"/>
        </w:rPr>
        <w:t xml:space="preserve">The </w:t>
      </w:r>
      <w:r w:rsidRPr="00C03AEC">
        <w:rPr>
          <w:rFonts w:ascii="Times New Roman" w:hAnsi="Times New Roman" w:cs="Times New Roman"/>
          <w:sz w:val="24"/>
          <w:szCs w:val="24"/>
        </w:rPr>
        <w:t>Study</w:t>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00256B41" w:rsidRPr="00C03AEC">
        <w:rPr>
          <w:rFonts w:ascii="Times New Roman" w:hAnsi="Times New Roman" w:cs="Times New Roman"/>
          <w:sz w:val="24"/>
          <w:szCs w:val="24"/>
        </w:rPr>
        <w:t>3</w:t>
      </w:r>
      <w:r w:rsidRPr="00C03AEC">
        <w:rPr>
          <w:rFonts w:ascii="Times New Roman" w:hAnsi="Times New Roman" w:cs="Times New Roman"/>
          <w:sz w:val="24"/>
          <w:szCs w:val="24"/>
        </w:rPr>
        <w:tab/>
      </w:r>
    </w:p>
    <w:p w:rsidR="00161B92" w:rsidRPr="00C03AEC" w:rsidRDefault="00161B92" w:rsidP="00161B92">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1.5</w:t>
      </w:r>
      <w:r w:rsidRPr="00C03AEC">
        <w:rPr>
          <w:rFonts w:ascii="Times New Roman" w:hAnsi="Times New Roman" w:cs="Times New Roman"/>
          <w:sz w:val="24"/>
          <w:szCs w:val="24"/>
        </w:rPr>
        <w:tab/>
        <w:t>Jus</w:t>
      </w:r>
      <w:r w:rsidR="00256B41" w:rsidRPr="00C03AEC">
        <w:rPr>
          <w:rFonts w:ascii="Times New Roman" w:hAnsi="Times New Roman" w:cs="Times New Roman"/>
          <w:sz w:val="24"/>
          <w:szCs w:val="24"/>
        </w:rPr>
        <w:t xml:space="preserve">tification </w:t>
      </w:r>
      <w:r w:rsidR="002D21E6" w:rsidRPr="00C03AEC">
        <w:rPr>
          <w:rFonts w:ascii="Times New Roman" w:hAnsi="Times New Roman" w:cs="Times New Roman"/>
          <w:sz w:val="24"/>
          <w:szCs w:val="24"/>
        </w:rPr>
        <w:t xml:space="preserve">Of </w:t>
      </w:r>
      <w:r w:rsidR="00C77689" w:rsidRPr="00C03AEC">
        <w:rPr>
          <w:rFonts w:ascii="Times New Roman" w:hAnsi="Times New Roman" w:cs="Times New Roman"/>
          <w:sz w:val="24"/>
          <w:szCs w:val="24"/>
        </w:rPr>
        <w:t xml:space="preserve">The </w:t>
      </w:r>
      <w:r w:rsidR="00256B41" w:rsidRPr="00C03AEC">
        <w:rPr>
          <w:rFonts w:ascii="Times New Roman" w:hAnsi="Times New Roman" w:cs="Times New Roman"/>
          <w:sz w:val="24"/>
          <w:szCs w:val="24"/>
        </w:rPr>
        <w:t xml:space="preserve">Study </w:t>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t>4-5</w:t>
      </w:r>
    </w:p>
    <w:p w:rsidR="00161B92" w:rsidRPr="00C03AEC" w:rsidRDefault="00161B92" w:rsidP="00161B92">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1.6</w:t>
      </w:r>
      <w:r w:rsidRPr="00C03AEC">
        <w:rPr>
          <w:rFonts w:ascii="Times New Roman" w:hAnsi="Times New Roman" w:cs="Times New Roman"/>
          <w:sz w:val="24"/>
          <w:szCs w:val="24"/>
        </w:rPr>
        <w:tab/>
        <w:t xml:space="preserve">Scope </w:t>
      </w:r>
      <w:r w:rsidR="002D21E6" w:rsidRPr="00C03AEC">
        <w:rPr>
          <w:rFonts w:ascii="Times New Roman" w:hAnsi="Times New Roman" w:cs="Times New Roman"/>
          <w:sz w:val="24"/>
          <w:szCs w:val="24"/>
        </w:rPr>
        <w:t xml:space="preserve">Of </w:t>
      </w:r>
      <w:r w:rsidR="00C77689" w:rsidRPr="00C03AEC">
        <w:rPr>
          <w:rFonts w:ascii="Times New Roman" w:hAnsi="Times New Roman" w:cs="Times New Roman"/>
          <w:sz w:val="24"/>
          <w:szCs w:val="24"/>
        </w:rPr>
        <w:t xml:space="preserve">The </w:t>
      </w:r>
      <w:r w:rsidR="00256B41" w:rsidRPr="00C03AEC">
        <w:rPr>
          <w:rFonts w:ascii="Times New Roman" w:hAnsi="Times New Roman" w:cs="Times New Roman"/>
          <w:sz w:val="24"/>
          <w:szCs w:val="24"/>
        </w:rPr>
        <w:t xml:space="preserve">Study </w:t>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t>5</w:t>
      </w:r>
    </w:p>
    <w:p w:rsidR="00161B92" w:rsidRPr="00C03AEC" w:rsidRDefault="00256B41" w:rsidP="00161B92">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1.7</w:t>
      </w:r>
      <w:r w:rsidRPr="00C03AEC">
        <w:rPr>
          <w:rFonts w:ascii="Times New Roman" w:hAnsi="Times New Roman" w:cs="Times New Roman"/>
          <w:sz w:val="24"/>
          <w:szCs w:val="24"/>
        </w:rPr>
        <w:tab/>
        <w:t xml:space="preserve">Study Area </w:t>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t>5-7</w:t>
      </w:r>
    </w:p>
    <w:p w:rsidR="00161B92" w:rsidRPr="00C03AEC" w:rsidRDefault="00161B92" w:rsidP="00161B92">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1</w:t>
      </w:r>
      <w:r w:rsidR="00256B41" w:rsidRPr="00C03AEC">
        <w:rPr>
          <w:rFonts w:ascii="Times New Roman" w:hAnsi="Times New Roman" w:cs="Times New Roman"/>
          <w:sz w:val="24"/>
          <w:szCs w:val="24"/>
        </w:rPr>
        <w:t>.8</w:t>
      </w:r>
      <w:r w:rsidR="00256B41" w:rsidRPr="00C03AEC">
        <w:rPr>
          <w:rFonts w:ascii="Times New Roman" w:hAnsi="Times New Roman" w:cs="Times New Roman"/>
          <w:sz w:val="24"/>
          <w:szCs w:val="24"/>
        </w:rPr>
        <w:tab/>
        <w:t xml:space="preserve">Definitions </w:t>
      </w:r>
      <w:r w:rsidR="002D21E6" w:rsidRPr="00C03AEC">
        <w:rPr>
          <w:rFonts w:ascii="Times New Roman" w:hAnsi="Times New Roman" w:cs="Times New Roman"/>
          <w:sz w:val="24"/>
          <w:szCs w:val="24"/>
        </w:rPr>
        <w:t xml:space="preserve">Of </w:t>
      </w:r>
      <w:r w:rsidR="00256B41" w:rsidRPr="00C03AEC">
        <w:rPr>
          <w:rFonts w:ascii="Times New Roman" w:hAnsi="Times New Roman" w:cs="Times New Roman"/>
          <w:sz w:val="24"/>
          <w:szCs w:val="24"/>
        </w:rPr>
        <w:t>Terms</w:t>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t>7-8</w:t>
      </w:r>
    </w:p>
    <w:p w:rsidR="00161B92" w:rsidRPr="00C03AEC" w:rsidRDefault="00161B92" w:rsidP="00223F2F">
      <w:pPr>
        <w:spacing w:after="0" w:line="360" w:lineRule="auto"/>
        <w:rPr>
          <w:rFonts w:ascii="Times New Roman" w:hAnsi="Times New Roman" w:cs="Times New Roman"/>
          <w:b/>
          <w:sz w:val="24"/>
          <w:szCs w:val="24"/>
        </w:rPr>
      </w:pPr>
      <w:r w:rsidRPr="00C03AEC">
        <w:rPr>
          <w:rFonts w:ascii="Times New Roman" w:hAnsi="Times New Roman" w:cs="Times New Roman"/>
          <w:b/>
          <w:sz w:val="24"/>
          <w:szCs w:val="24"/>
        </w:rPr>
        <w:t xml:space="preserve">CHAPTER TWO: </w:t>
      </w:r>
      <w:r w:rsidR="00C77689" w:rsidRPr="00C03AEC">
        <w:rPr>
          <w:rFonts w:ascii="Times New Roman" w:hAnsi="Times New Roman" w:cs="Times New Roman"/>
          <w:b/>
          <w:sz w:val="24"/>
          <w:szCs w:val="24"/>
        </w:rPr>
        <w:t>Literature Review</w:t>
      </w:r>
    </w:p>
    <w:p w:rsidR="00161B92" w:rsidRPr="00C03AEC" w:rsidRDefault="00161B92" w:rsidP="00223F2F">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2.0    </w:t>
      </w:r>
      <w:r w:rsidR="00074028" w:rsidRPr="00C03AEC">
        <w:rPr>
          <w:rFonts w:ascii="Times New Roman" w:hAnsi="Times New Roman" w:cs="Times New Roman"/>
          <w:sz w:val="24"/>
          <w:szCs w:val="24"/>
        </w:rPr>
        <w:tab/>
      </w:r>
      <w:r w:rsidR="00074028" w:rsidRPr="00C03AEC">
        <w:rPr>
          <w:rFonts w:ascii="Times New Roman" w:hAnsi="Times New Roman" w:cs="Times New Roman"/>
          <w:b/>
          <w:sz w:val="24"/>
          <w:szCs w:val="24"/>
        </w:rPr>
        <w:t>Literature Review/Conceptual Framework</w:t>
      </w:r>
      <w:r w:rsidRPr="00C03AEC">
        <w:rPr>
          <w:rFonts w:ascii="Times New Roman" w:hAnsi="Times New Roman" w:cs="Times New Roman"/>
        </w:rPr>
        <w:t>-</w:t>
      </w:r>
      <w:r w:rsidRPr="00C03AEC">
        <w:rPr>
          <w:rFonts w:ascii="Times New Roman" w:hAnsi="Times New Roman" w:cs="Times New Roman"/>
        </w:rPr>
        <w:tab/>
        <w:t xml:space="preserve">-         </w:t>
      </w:r>
      <w:r w:rsidRPr="00C03AEC">
        <w:rPr>
          <w:rFonts w:ascii="Times New Roman" w:hAnsi="Times New Roman" w:cs="Times New Roman"/>
        </w:rPr>
        <w:tab/>
      </w:r>
      <w:r w:rsidR="00B418C4" w:rsidRPr="00C03AEC">
        <w:rPr>
          <w:rFonts w:ascii="Times New Roman" w:hAnsi="Times New Roman" w:cs="Times New Roman"/>
        </w:rPr>
        <w:tab/>
      </w:r>
      <w:r w:rsidR="00256B41" w:rsidRPr="00C03AEC">
        <w:rPr>
          <w:rFonts w:ascii="Times New Roman" w:hAnsi="Times New Roman" w:cs="Times New Roman"/>
        </w:rPr>
        <w:tab/>
        <w:t>9</w:t>
      </w:r>
    </w:p>
    <w:p w:rsidR="00161B92" w:rsidRPr="00C03AEC" w:rsidRDefault="00074028" w:rsidP="00223F2F">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2.1</w:t>
      </w:r>
      <w:r w:rsidR="00161B92" w:rsidRPr="00C03AEC">
        <w:rPr>
          <w:rFonts w:ascii="Times New Roman" w:hAnsi="Times New Roman" w:cs="Times New Roman"/>
          <w:sz w:val="24"/>
          <w:szCs w:val="24"/>
        </w:rPr>
        <w:t xml:space="preserve">    </w:t>
      </w:r>
      <w:r w:rsidRPr="00C03AEC">
        <w:rPr>
          <w:rFonts w:ascii="Times New Roman" w:hAnsi="Times New Roman" w:cs="Times New Roman"/>
          <w:sz w:val="24"/>
          <w:szCs w:val="24"/>
        </w:rPr>
        <w:tab/>
        <w:t>Introduction</w:t>
      </w:r>
      <w:r w:rsidR="00161B92" w:rsidRPr="00C03AEC">
        <w:rPr>
          <w:rFonts w:ascii="Times New Roman" w:hAnsi="Times New Roman" w:cs="Times New Roman"/>
        </w:rPr>
        <w:tab/>
        <w:t>-</w:t>
      </w:r>
      <w:r w:rsidR="00161B92" w:rsidRPr="00C03AEC">
        <w:rPr>
          <w:rFonts w:ascii="Times New Roman" w:hAnsi="Times New Roman" w:cs="Times New Roman"/>
        </w:rPr>
        <w:tab/>
        <w:t>-</w:t>
      </w:r>
      <w:r w:rsidR="00161B92" w:rsidRPr="00C03AEC">
        <w:rPr>
          <w:rFonts w:ascii="Times New Roman" w:hAnsi="Times New Roman" w:cs="Times New Roman"/>
        </w:rPr>
        <w:tab/>
        <w:t>-</w:t>
      </w:r>
      <w:r w:rsidR="00161B92" w:rsidRPr="00C03AEC">
        <w:rPr>
          <w:rFonts w:ascii="Times New Roman" w:hAnsi="Times New Roman" w:cs="Times New Roman"/>
        </w:rPr>
        <w:tab/>
        <w:t>-</w:t>
      </w:r>
      <w:r w:rsidR="00161B92" w:rsidRPr="00C03AEC">
        <w:rPr>
          <w:rFonts w:ascii="Times New Roman" w:hAnsi="Times New Roman" w:cs="Times New Roman"/>
        </w:rPr>
        <w:tab/>
        <w:t>-</w:t>
      </w:r>
      <w:r w:rsidR="00161B92" w:rsidRPr="00C03AEC">
        <w:rPr>
          <w:rFonts w:ascii="Times New Roman" w:hAnsi="Times New Roman" w:cs="Times New Roman"/>
        </w:rPr>
        <w:tab/>
        <w:t>-</w:t>
      </w:r>
      <w:r w:rsidR="00161B92" w:rsidRPr="00C03AEC">
        <w:rPr>
          <w:rFonts w:ascii="Times New Roman" w:hAnsi="Times New Roman" w:cs="Times New Roman"/>
          <w:sz w:val="24"/>
          <w:szCs w:val="24"/>
        </w:rPr>
        <w:t xml:space="preserve">        </w:t>
      </w:r>
      <w:r w:rsidR="00161B92" w:rsidRPr="00C03AEC">
        <w:rPr>
          <w:rFonts w:ascii="Times New Roman" w:hAnsi="Times New Roman" w:cs="Times New Roman"/>
          <w:sz w:val="24"/>
          <w:szCs w:val="24"/>
        </w:rPr>
        <w:tab/>
      </w:r>
      <w:r w:rsidR="00B418C4" w:rsidRPr="00C03AEC">
        <w:rPr>
          <w:rFonts w:ascii="Times New Roman" w:hAnsi="Times New Roman" w:cs="Times New Roman"/>
          <w:sz w:val="24"/>
          <w:szCs w:val="24"/>
        </w:rPr>
        <w:tab/>
      </w:r>
      <w:r w:rsidR="00256B41" w:rsidRPr="00C03AEC">
        <w:rPr>
          <w:rFonts w:ascii="Times New Roman" w:hAnsi="Times New Roman" w:cs="Times New Roman"/>
          <w:sz w:val="24"/>
          <w:szCs w:val="24"/>
        </w:rPr>
        <w:tab/>
        <w:t>9</w:t>
      </w:r>
    </w:p>
    <w:p w:rsidR="00161B92" w:rsidRPr="00C03AEC" w:rsidRDefault="00D720B8"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2.2</w:t>
      </w:r>
      <w:r w:rsidR="00161B92" w:rsidRPr="00C03AEC">
        <w:rPr>
          <w:rFonts w:ascii="Times New Roman" w:hAnsi="Times New Roman" w:cs="Times New Roman"/>
          <w:sz w:val="24"/>
          <w:szCs w:val="24"/>
        </w:rPr>
        <w:tab/>
      </w:r>
      <w:r w:rsidRPr="00C03AEC">
        <w:rPr>
          <w:rFonts w:ascii="Times New Roman" w:hAnsi="Times New Roman" w:cs="Times New Roman"/>
          <w:sz w:val="24"/>
          <w:szCs w:val="24"/>
        </w:rPr>
        <w:t xml:space="preserve">Concept </w:t>
      </w:r>
      <w:r w:rsidR="002D21E6" w:rsidRPr="00C03AEC">
        <w:rPr>
          <w:rFonts w:ascii="Times New Roman" w:hAnsi="Times New Roman" w:cs="Times New Roman"/>
          <w:sz w:val="24"/>
          <w:szCs w:val="24"/>
        </w:rPr>
        <w:t xml:space="preserve">Of </w:t>
      </w:r>
      <w:r w:rsidRPr="00C03AEC">
        <w:rPr>
          <w:rFonts w:ascii="Times New Roman" w:hAnsi="Times New Roman" w:cs="Times New Roman"/>
          <w:sz w:val="24"/>
          <w:szCs w:val="24"/>
        </w:rPr>
        <w:t>Institutional Property</w:t>
      </w:r>
      <w:r w:rsidR="00161B92" w:rsidRPr="00C03AEC">
        <w:rPr>
          <w:rFonts w:ascii="Times New Roman" w:hAnsi="Times New Roman" w:cs="Times New Roman"/>
        </w:rPr>
        <w:tab/>
        <w:t xml:space="preserve">-     </w:t>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r w:rsidR="00256B41" w:rsidRPr="00C03AEC">
        <w:rPr>
          <w:rFonts w:ascii="Times New Roman" w:hAnsi="Times New Roman" w:cs="Times New Roman"/>
        </w:rPr>
        <w:tab/>
        <w:t>9</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2.2.1</w:t>
      </w:r>
      <w:r w:rsidRPr="00C03AEC">
        <w:rPr>
          <w:rFonts w:ascii="Times New Roman" w:hAnsi="Times New Roman" w:cs="Times New Roman"/>
          <w:sz w:val="24"/>
          <w:szCs w:val="24"/>
        </w:rPr>
        <w:tab/>
      </w:r>
      <w:r w:rsidR="00530FDA" w:rsidRPr="00C03AEC">
        <w:rPr>
          <w:rFonts w:ascii="Times New Roman" w:hAnsi="Times New Roman" w:cs="Times New Roman"/>
          <w:sz w:val="24"/>
          <w:szCs w:val="24"/>
        </w:rPr>
        <w:t xml:space="preserve">Classification </w:t>
      </w:r>
      <w:r w:rsidR="002D21E6" w:rsidRPr="00C03AEC">
        <w:rPr>
          <w:rFonts w:ascii="Times New Roman" w:hAnsi="Times New Roman" w:cs="Times New Roman"/>
          <w:sz w:val="24"/>
          <w:szCs w:val="24"/>
        </w:rPr>
        <w:t xml:space="preserve">Of </w:t>
      </w:r>
      <w:r w:rsidR="00530FDA" w:rsidRPr="00C03AEC">
        <w:rPr>
          <w:rFonts w:ascii="Times New Roman" w:hAnsi="Times New Roman" w:cs="Times New Roman"/>
          <w:sz w:val="24"/>
          <w:szCs w:val="24"/>
        </w:rPr>
        <w:t>Institutional Property</w:t>
      </w:r>
      <w:r w:rsidRPr="00C03AEC">
        <w:rPr>
          <w:rFonts w:ascii="Times New Roman" w:hAnsi="Times New Roman" w:cs="Times New Roman"/>
        </w:rPr>
        <w:t>-</w:t>
      </w:r>
      <w:r w:rsidRPr="00C03AEC">
        <w:rPr>
          <w:rFonts w:ascii="Times New Roman" w:hAnsi="Times New Roman" w:cs="Times New Roman"/>
        </w:rPr>
        <w:tab/>
        <w:t>-</w:t>
      </w:r>
      <w:r w:rsidRPr="00C03AEC">
        <w:rPr>
          <w:rFonts w:ascii="Times New Roman" w:hAnsi="Times New Roman" w:cs="Times New Roman"/>
        </w:rPr>
        <w:tab/>
        <w:t>-</w:t>
      </w:r>
      <w:r w:rsidRPr="00C03AEC">
        <w:rPr>
          <w:rFonts w:ascii="Times New Roman" w:hAnsi="Times New Roman" w:cs="Times New Roman"/>
        </w:rPr>
        <w:tab/>
        <w:t>-</w:t>
      </w:r>
      <w:r w:rsidRPr="00C03AEC">
        <w:rPr>
          <w:rFonts w:ascii="Times New Roman" w:hAnsi="Times New Roman" w:cs="Times New Roman"/>
        </w:rPr>
        <w:tab/>
      </w:r>
      <w:r w:rsidR="00256B41" w:rsidRPr="00C03AEC">
        <w:rPr>
          <w:rFonts w:ascii="Times New Roman" w:hAnsi="Times New Roman" w:cs="Times New Roman"/>
        </w:rPr>
        <w:tab/>
        <w:t>9-10</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2.2.2</w:t>
      </w:r>
      <w:r w:rsidRPr="00C03AEC">
        <w:rPr>
          <w:rFonts w:ascii="Times New Roman" w:hAnsi="Times New Roman" w:cs="Times New Roman"/>
          <w:sz w:val="24"/>
          <w:szCs w:val="24"/>
        </w:rPr>
        <w:tab/>
      </w:r>
      <w:r w:rsidR="007F635A" w:rsidRPr="00C03AEC">
        <w:rPr>
          <w:rFonts w:ascii="Times New Roman" w:hAnsi="Times New Roman" w:cs="Times New Roman"/>
          <w:sz w:val="24"/>
          <w:szCs w:val="24"/>
        </w:rPr>
        <w:t xml:space="preserve">Types </w:t>
      </w:r>
      <w:r w:rsidR="002D21E6" w:rsidRPr="00C03AEC">
        <w:rPr>
          <w:rFonts w:ascii="Times New Roman" w:hAnsi="Times New Roman" w:cs="Times New Roman"/>
          <w:sz w:val="24"/>
          <w:szCs w:val="24"/>
        </w:rPr>
        <w:t xml:space="preserve">Of </w:t>
      </w:r>
      <w:r w:rsidR="007F635A" w:rsidRPr="00C03AEC">
        <w:rPr>
          <w:rFonts w:ascii="Times New Roman" w:hAnsi="Times New Roman" w:cs="Times New Roman"/>
          <w:sz w:val="24"/>
          <w:szCs w:val="24"/>
        </w:rPr>
        <w:t xml:space="preserve">Institutional </w:t>
      </w:r>
      <w:r w:rsidR="00C77689" w:rsidRPr="00C03AEC">
        <w:rPr>
          <w:rFonts w:ascii="Times New Roman" w:hAnsi="Times New Roman" w:cs="Times New Roman"/>
          <w:sz w:val="24"/>
          <w:szCs w:val="24"/>
        </w:rPr>
        <w:t xml:space="preserve">Property </w:t>
      </w:r>
      <w:r w:rsidR="00256B41" w:rsidRPr="00C03AEC">
        <w:rPr>
          <w:rFonts w:ascii="Times New Roman" w:hAnsi="Times New Roman" w:cs="Times New Roman"/>
          <w:sz w:val="24"/>
          <w:szCs w:val="24"/>
        </w:rPr>
        <w:t xml:space="preserve">……….       </w:t>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t>10-11</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2.3.0</w:t>
      </w:r>
      <w:r w:rsidRPr="00C03AEC">
        <w:rPr>
          <w:rFonts w:ascii="Times New Roman" w:hAnsi="Times New Roman" w:cs="Times New Roman"/>
          <w:sz w:val="24"/>
          <w:szCs w:val="24"/>
        </w:rPr>
        <w:tab/>
      </w:r>
      <w:r w:rsidR="00B418C4" w:rsidRPr="00C03AEC">
        <w:rPr>
          <w:rFonts w:ascii="Times New Roman" w:hAnsi="Times New Roman" w:cs="Times New Roman"/>
          <w:sz w:val="24"/>
          <w:szCs w:val="24"/>
        </w:rPr>
        <w:t xml:space="preserve">Concept </w:t>
      </w:r>
      <w:r w:rsidR="00C77689" w:rsidRPr="00C03AEC">
        <w:rPr>
          <w:rFonts w:ascii="Times New Roman" w:hAnsi="Times New Roman" w:cs="Times New Roman"/>
          <w:sz w:val="24"/>
          <w:szCs w:val="24"/>
        </w:rPr>
        <w:t>Residential Property Development</w:t>
      </w:r>
      <w:r w:rsidRPr="00C03AEC">
        <w:rPr>
          <w:rFonts w:ascii="Times New Roman" w:hAnsi="Times New Roman" w:cs="Times New Roman"/>
        </w:rPr>
        <w:tab/>
      </w:r>
      <w:r w:rsidR="00B418C4" w:rsidRPr="00C03AEC">
        <w:rPr>
          <w:rFonts w:ascii="Times New Roman" w:hAnsi="Times New Roman" w:cs="Times New Roman"/>
        </w:rPr>
        <w:tab/>
      </w:r>
      <w:r w:rsidR="00B418C4" w:rsidRPr="00C03AEC">
        <w:rPr>
          <w:rFonts w:ascii="Times New Roman" w:hAnsi="Times New Roman" w:cs="Times New Roman"/>
        </w:rPr>
        <w:tab/>
      </w:r>
      <w:r w:rsidRPr="00C03AEC">
        <w:rPr>
          <w:rFonts w:ascii="Times New Roman" w:hAnsi="Times New Roman" w:cs="Times New Roman"/>
        </w:rPr>
        <w:t xml:space="preserve">- -       </w:t>
      </w:r>
      <w:r w:rsidRPr="00C03AEC">
        <w:rPr>
          <w:rFonts w:ascii="Times New Roman" w:hAnsi="Times New Roman" w:cs="Times New Roman"/>
        </w:rPr>
        <w:tab/>
      </w:r>
      <w:r w:rsidR="00256B41" w:rsidRPr="00C03AEC">
        <w:rPr>
          <w:rFonts w:ascii="Times New Roman" w:hAnsi="Times New Roman" w:cs="Times New Roman"/>
        </w:rPr>
        <w:tab/>
        <w:t>11</w:t>
      </w:r>
    </w:p>
    <w:p w:rsidR="00161B92" w:rsidRPr="00C03AEC" w:rsidRDefault="00A56FA1" w:rsidP="00161B92">
      <w:pPr>
        <w:spacing w:after="0" w:line="360" w:lineRule="auto"/>
        <w:jc w:val="both"/>
        <w:rPr>
          <w:rFonts w:ascii="Times New Roman" w:hAnsi="Times New Roman" w:cs="Times New Roman"/>
          <w:b/>
          <w:bCs/>
          <w:sz w:val="24"/>
          <w:szCs w:val="24"/>
        </w:rPr>
      </w:pPr>
      <w:r w:rsidRPr="00C03AEC">
        <w:rPr>
          <w:rFonts w:ascii="Times New Roman" w:hAnsi="Times New Roman" w:cs="Times New Roman"/>
          <w:sz w:val="24"/>
          <w:szCs w:val="24"/>
        </w:rPr>
        <w:t>2.3.1</w:t>
      </w:r>
      <w:r w:rsidR="00161B92" w:rsidRPr="00C03AEC">
        <w:rPr>
          <w:rFonts w:ascii="Times New Roman" w:hAnsi="Times New Roman" w:cs="Times New Roman"/>
          <w:sz w:val="24"/>
          <w:szCs w:val="24"/>
        </w:rPr>
        <w:tab/>
      </w:r>
      <w:r w:rsidRPr="00C03AEC">
        <w:rPr>
          <w:rFonts w:ascii="Times New Roman" w:hAnsi="Times New Roman" w:cs="Times New Roman"/>
          <w:sz w:val="24"/>
          <w:szCs w:val="24"/>
        </w:rPr>
        <w:t xml:space="preserve">Types </w:t>
      </w:r>
      <w:r w:rsidR="002D21E6" w:rsidRPr="00C03AEC">
        <w:rPr>
          <w:rFonts w:ascii="Times New Roman" w:hAnsi="Times New Roman" w:cs="Times New Roman"/>
          <w:sz w:val="24"/>
          <w:szCs w:val="24"/>
        </w:rPr>
        <w:t xml:space="preserve">Of </w:t>
      </w:r>
      <w:r w:rsidRPr="00C03AEC">
        <w:rPr>
          <w:rFonts w:ascii="Times New Roman" w:hAnsi="Times New Roman" w:cs="Times New Roman"/>
          <w:sz w:val="24"/>
          <w:szCs w:val="24"/>
        </w:rPr>
        <w:t>Residential Properties</w:t>
      </w:r>
      <w:r w:rsidR="00161B92" w:rsidRPr="00C03AEC">
        <w:rPr>
          <w:rFonts w:ascii="Times New Roman" w:hAnsi="Times New Roman" w:cs="Times New Roman"/>
          <w:b/>
          <w:bCs/>
          <w:sz w:val="24"/>
          <w:szCs w:val="24"/>
        </w:rPr>
        <w:t xml:space="preserve"> </w:t>
      </w:r>
      <w:r w:rsidR="00161B92" w:rsidRPr="00C03AEC">
        <w:rPr>
          <w:rFonts w:ascii="Times New Roman" w:hAnsi="Times New Roman" w:cs="Times New Roman"/>
        </w:rPr>
        <w:tab/>
      </w:r>
      <w:r w:rsidR="00161B92" w:rsidRPr="00C03AEC">
        <w:rPr>
          <w:rFonts w:ascii="Times New Roman" w:hAnsi="Times New Roman" w:cs="Times New Roman"/>
        </w:rPr>
        <w:tab/>
      </w:r>
      <w:r w:rsidR="006146B6" w:rsidRPr="00C03AEC">
        <w:rPr>
          <w:rFonts w:ascii="Times New Roman" w:hAnsi="Times New Roman" w:cs="Times New Roman"/>
        </w:rPr>
        <w:tab/>
      </w:r>
      <w:r w:rsidR="00161B92" w:rsidRPr="00C03AEC">
        <w:rPr>
          <w:rFonts w:ascii="Times New Roman" w:hAnsi="Times New Roman" w:cs="Times New Roman"/>
        </w:rPr>
        <w:tab/>
        <w:t>-</w:t>
      </w:r>
      <w:r w:rsidR="00161B92" w:rsidRPr="00C03AEC">
        <w:rPr>
          <w:rFonts w:ascii="Times New Roman" w:hAnsi="Times New Roman" w:cs="Times New Roman"/>
          <w:sz w:val="24"/>
          <w:szCs w:val="24"/>
        </w:rPr>
        <w:t xml:space="preserve">        </w:t>
      </w:r>
      <w:r w:rsidR="00161B92" w:rsidRPr="00C03AEC">
        <w:rPr>
          <w:rFonts w:ascii="Times New Roman" w:hAnsi="Times New Roman" w:cs="Times New Roman"/>
          <w:sz w:val="24"/>
          <w:szCs w:val="24"/>
        </w:rPr>
        <w:tab/>
      </w:r>
      <w:r w:rsidR="00256B41" w:rsidRPr="00C03AEC">
        <w:rPr>
          <w:rFonts w:ascii="Times New Roman" w:hAnsi="Times New Roman" w:cs="Times New Roman"/>
          <w:sz w:val="24"/>
          <w:szCs w:val="24"/>
        </w:rPr>
        <w:tab/>
        <w:t>11-12</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2.</w:t>
      </w:r>
      <w:r w:rsidR="00656CA0" w:rsidRPr="00C03AEC">
        <w:rPr>
          <w:rFonts w:ascii="Times New Roman" w:hAnsi="Times New Roman" w:cs="Times New Roman"/>
          <w:sz w:val="24"/>
          <w:szCs w:val="24"/>
        </w:rPr>
        <w:t>3.2</w:t>
      </w:r>
      <w:r w:rsidRPr="00C03AEC">
        <w:rPr>
          <w:rFonts w:ascii="Times New Roman" w:hAnsi="Times New Roman" w:cs="Times New Roman"/>
          <w:sz w:val="24"/>
          <w:szCs w:val="24"/>
        </w:rPr>
        <w:tab/>
      </w:r>
      <w:r w:rsidR="00656CA0" w:rsidRPr="00C03AEC">
        <w:rPr>
          <w:rFonts w:ascii="Times New Roman" w:hAnsi="Times New Roman" w:cs="Times New Roman"/>
          <w:sz w:val="24"/>
          <w:szCs w:val="24"/>
        </w:rPr>
        <w:t xml:space="preserve">Stages </w:t>
      </w:r>
      <w:r w:rsidR="002D21E6" w:rsidRPr="00C03AEC">
        <w:rPr>
          <w:rFonts w:ascii="Times New Roman" w:hAnsi="Times New Roman" w:cs="Times New Roman"/>
          <w:sz w:val="24"/>
          <w:szCs w:val="24"/>
        </w:rPr>
        <w:t xml:space="preserve">Of </w:t>
      </w:r>
      <w:r w:rsidR="00C77689" w:rsidRPr="00C03AEC">
        <w:rPr>
          <w:rFonts w:ascii="Times New Roman" w:hAnsi="Times New Roman" w:cs="Times New Roman"/>
          <w:sz w:val="24"/>
          <w:szCs w:val="24"/>
        </w:rPr>
        <w:t>Residential Properties Development</w:t>
      </w:r>
      <w:r w:rsidR="00C77689" w:rsidRPr="00C03AEC">
        <w:rPr>
          <w:rFonts w:ascii="Times New Roman" w:hAnsi="Times New Roman" w:cs="Times New Roman"/>
          <w:bCs/>
          <w:sz w:val="24"/>
          <w:szCs w:val="24"/>
        </w:rPr>
        <w:t xml:space="preserve"> </w:t>
      </w:r>
      <w:r w:rsidRPr="00C03AEC">
        <w:rPr>
          <w:rFonts w:ascii="Times New Roman" w:hAnsi="Times New Roman" w:cs="Times New Roman"/>
        </w:rPr>
        <w:t>-</w:t>
      </w:r>
      <w:r w:rsidRPr="00C03AEC">
        <w:rPr>
          <w:rFonts w:ascii="Times New Roman" w:hAnsi="Times New Roman" w:cs="Times New Roman"/>
        </w:rPr>
        <w:tab/>
        <w:t>---</w:t>
      </w:r>
      <w:r w:rsidRPr="00C03AEC">
        <w:rPr>
          <w:rFonts w:ascii="Times New Roman" w:hAnsi="Times New Roman" w:cs="Times New Roman"/>
        </w:rPr>
        <w:tab/>
        <w:t>-</w:t>
      </w:r>
      <w:r w:rsidR="00256B41" w:rsidRPr="00C03AEC">
        <w:rPr>
          <w:rFonts w:ascii="Times New Roman" w:hAnsi="Times New Roman" w:cs="Times New Roman"/>
          <w:sz w:val="24"/>
          <w:szCs w:val="24"/>
        </w:rPr>
        <w:t xml:space="preserve">        </w:t>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7871C2" w:rsidRPr="00C03AEC">
        <w:rPr>
          <w:rFonts w:ascii="Times New Roman" w:hAnsi="Times New Roman" w:cs="Times New Roman"/>
          <w:sz w:val="24"/>
          <w:szCs w:val="24"/>
        </w:rPr>
        <w:t>12-13</w:t>
      </w:r>
    </w:p>
    <w:p w:rsidR="00161B92" w:rsidRPr="00C03AEC" w:rsidRDefault="00BA0458"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2.4</w:t>
      </w:r>
      <w:r w:rsidR="00161B92" w:rsidRPr="00C03AEC">
        <w:rPr>
          <w:rFonts w:ascii="Times New Roman" w:hAnsi="Times New Roman" w:cs="Times New Roman"/>
          <w:sz w:val="24"/>
          <w:szCs w:val="24"/>
        </w:rPr>
        <w:t>.0</w:t>
      </w:r>
      <w:r w:rsidR="00161B92" w:rsidRPr="00C03AEC">
        <w:rPr>
          <w:rFonts w:ascii="Times New Roman" w:hAnsi="Times New Roman" w:cs="Times New Roman"/>
          <w:sz w:val="24"/>
          <w:szCs w:val="24"/>
        </w:rPr>
        <w:tab/>
      </w:r>
      <w:r w:rsidRPr="00C03AEC">
        <w:rPr>
          <w:rFonts w:ascii="Times New Roman" w:hAnsi="Times New Roman" w:cs="Times New Roman"/>
          <w:sz w:val="24"/>
          <w:szCs w:val="24"/>
        </w:rPr>
        <w:t xml:space="preserve">Concept </w:t>
      </w:r>
      <w:r w:rsidR="002D21E6" w:rsidRPr="00C03AEC">
        <w:rPr>
          <w:rFonts w:ascii="Times New Roman" w:hAnsi="Times New Roman" w:cs="Times New Roman"/>
          <w:sz w:val="24"/>
          <w:szCs w:val="24"/>
        </w:rPr>
        <w:t xml:space="preserve">Of </w:t>
      </w:r>
      <w:r w:rsidR="00C77689" w:rsidRPr="00C03AEC">
        <w:rPr>
          <w:rFonts w:ascii="Times New Roman" w:hAnsi="Times New Roman" w:cs="Times New Roman"/>
          <w:sz w:val="24"/>
          <w:szCs w:val="24"/>
        </w:rPr>
        <w:t xml:space="preserve">Property </w:t>
      </w:r>
      <w:r w:rsidRPr="00C03AEC">
        <w:rPr>
          <w:rFonts w:ascii="Times New Roman" w:hAnsi="Times New Roman" w:cs="Times New Roman"/>
          <w:sz w:val="24"/>
          <w:szCs w:val="24"/>
        </w:rPr>
        <w:t xml:space="preserve">and </w:t>
      </w:r>
      <w:r w:rsidR="00C77689" w:rsidRPr="00C03AEC">
        <w:rPr>
          <w:rFonts w:ascii="Times New Roman" w:hAnsi="Times New Roman" w:cs="Times New Roman"/>
          <w:sz w:val="24"/>
          <w:szCs w:val="24"/>
        </w:rPr>
        <w:t>Property Value</w:t>
      </w:r>
      <w:r w:rsidR="00161B92" w:rsidRPr="00C03AEC">
        <w:rPr>
          <w:rFonts w:ascii="Times New Roman" w:hAnsi="Times New Roman" w:cs="Times New Roman"/>
        </w:rPr>
        <w:tab/>
        <w:t>-</w:t>
      </w:r>
      <w:r w:rsidR="00161B92" w:rsidRPr="00C03AEC">
        <w:rPr>
          <w:rFonts w:ascii="Times New Roman" w:hAnsi="Times New Roman" w:cs="Times New Roman"/>
        </w:rPr>
        <w:tab/>
        <w:t>-</w:t>
      </w:r>
      <w:r w:rsidR="00161B92" w:rsidRPr="00C03AEC">
        <w:rPr>
          <w:rFonts w:ascii="Times New Roman" w:hAnsi="Times New Roman" w:cs="Times New Roman"/>
        </w:rPr>
        <w:tab/>
        <w:t>-</w:t>
      </w:r>
      <w:r w:rsidR="007871C2" w:rsidRPr="00C03AEC">
        <w:rPr>
          <w:rFonts w:ascii="Times New Roman" w:hAnsi="Times New Roman" w:cs="Times New Roman"/>
          <w:sz w:val="24"/>
          <w:szCs w:val="24"/>
        </w:rPr>
        <w:t xml:space="preserve">        </w:t>
      </w:r>
      <w:r w:rsidR="007871C2" w:rsidRPr="00C03AEC">
        <w:rPr>
          <w:rFonts w:ascii="Times New Roman" w:hAnsi="Times New Roman" w:cs="Times New Roman"/>
          <w:sz w:val="24"/>
          <w:szCs w:val="24"/>
        </w:rPr>
        <w:tab/>
      </w:r>
      <w:r w:rsidR="007871C2" w:rsidRPr="00C03AEC">
        <w:rPr>
          <w:rFonts w:ascii="Times New Roman" w:hAnsi="Times New Roman" w:cs="Times New Roman"/>
          <w:sz w:val="24"/>
          <w:szCs w:val="24"/>
        </w:rPr>
        <w:tab/>
        <w:t>13</w:t>
      </w:r>
    </w:p>
    <w:p w:rsidR="00161B92" w:rsidRPr="00C03AEC" w:rsidRDefault="000C1518"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2.5</w:t>
      </w:r>
      <w:r w:rsidR="00161B92" w:rsidRPr="00C03AEC">
        <w:rPr>
          <w:rFonts w:ascii="Times New Roman" w:hAnsi="Times New Roman" w:cs="Times New Roman"/>
          <w:sz w:val="24"/>
          <w:szCs w:val="24"/>
        </w:rPr>
        <w:t>.0</w:t>
      </w:r>
      <w:r w:rsidR="00161B92" w:rsidRPr="00C03AEC">
        <w:rPr>
          <w:rFonts w:ascii="Times New Roman" w:hAnsi="Times New Roman" w:cs="Times New Roman"/>
          <w:sz w:val="24"/>
          <w:szCs w:val="24"/>
        </w:rPr>
        <w:tab/>
      </w:r>
      <w:r w:rsidRPr="00C03AEC">
        <w:rPr>
          <w:rFonts w:ascii="Times New Roman" w:hAnsi="Times New Roman" w:cs="Times New Roman"/>
          <w:bCs/>
          <w:sz w:val="24"/>
          <w:szCs w:val="24"/>
        </w:rPr>
        <w:t xml:space="preserve">Rental </w:t>
      </w:r>
      <w:r w:rsidR="00C77689" w:rsidRPr="00C03AEC">
        <w:rPr>
          <w:rFonts w:ascii="Times New Roman" w:hAnsi="Times New Roman" w:cs="Times New Roman"/>
          <w:bCs/>
          <w:sz w:val="24"/>
          <w:szCs w:val="24"/>
        </w:rPr>
        <w:t>Value</w:t>
      </w:r>
      <w:r w:rsidR="00C77689" w:rsidRPr="00C03AEC">
        <w:rPr>
          <w:rFonts w:ascii="Times New Roman" w:hAnsi="Times New Roman" w:cs="Times New Roman"/>
        </w:rPr>
        <w:t xml:space="preserve"> </w:t>
      </w:r>
      <w:r w:rsidR="00161B92" w:rsidRPr="00C03AEC">
        <w:rPr>
          <w:rFonts w:ascii="Times New Roman" w:hAnsi="Times New Roman" w:cs="Times New Roman"/>
        </w:rPr>
        <w:t>-</w:t>
      </w:r>
      <w:r w:rsidR="00161B92" w:rsidRPr="00C03AEC">
        <w:rPr>
          <w:rFonts w:ascii="Times New Roman" w:hAnsi="Times New Roman" w:cs="Times New Roman"/>
        </w:rPr>
        <w:tab/>
        <w:t>-</w:t>
      </w:r>
      <w:r w:rsidR="00161B92" w:rsidRPr="00C03AEC">
        <w:rPr>
          <w:rFonts w:ascii="Times New Roman" w:hAnsi="Times New Roman" w:cs="Times New Roman"/>
        </w:rPr>
        <w:tab/>
        <w:t>-</w:t>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t xml:space="preserve">          </w:t>
      </w:r>
      <w:r w:rsidR="00161B92" w:rsidRPr="00C03AEC">
        <w:rPr>
          <w:rFonts w:ascii="Times New Roman" w:hAnsi="Times New Roman" w:cs="Times New Roman"/>
        </w:rPr>
        <w:tab/>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t>14</w:t>
      </w:r>
    </w:p>
    <w:p w:rsidR="003625FD" w:rsidRPr="00C03AEC" w:rsidRDefault="003625FD" w:rsidP="00F64114">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2.6.0</w:t>
      </w:r>
      <w:r w:rsidRPr="00C03AEC">
        <w:rPr>
          <w:rFonts w:ascii="Times New Roman" w:hAnsi="Times New Roman" w:cs="Times New Roman"/>
          <w:sz w:val="24"/>
          <w:szCs w:val="24"/>
        </w:rPr>
        <w:tab/>
        <w:t xml:space="preserve">Impact </w:t>
      </w:r>
      <w:r w:rsidR="002D21E6" w:rsidRPr="00C03AEC">
        <w:rPr>
          <w:rFonts w:ascii="Times New Roman" w:hAnsi="Times New Roman" w:cs="Times New Roman"/>
          <w:sz w:val="24"/>
          <w:szCs w:val="24"/>
        </w:rPr>
        <w:t xml:space="preserve">Of </w:t>
      </w:r>
      <w:r w:rsidR="00C77689" w:rsidRPr="00C03AEC">
        <w:rPr>
          <w:rFonts w:ascii="Times New Roman" w:hAnsi="Times New Roman" w:cs="Times New Roman"/>
          <w:sz w:val="24"/>
          <w:szCs w:val="24"/>
        </w:rPr>
        <w:t xml:space="preserve">Institutional Property </w:t>
      </w:r>
      <w:r w:rsidR="002D21E6" w:rsidRPr="00C03AEC">
        <w:rPr>
          <w:rFonts w:ascii="Times New Roman" w:hAnsi="Times New Roman" w:cs="Times New Roman"/>
          <w:sz w:val="24"/>
          <w:szCs w:val="24"/>
        </w:rPr>
        <w:t xml:space="preserve">On </w:t>
      </w:r>
      <w:r w:rsidR="00C77689" w:rsidRPr="00C03AEC">
        <w:rPr>
          <w:rFonts w:ascii="Times New Roman" w:hAnsi="Times New Roman" w:cs="Times New Roman"/>
          <w:sz w:val="24"/>
          <w:szCs w:val="24"/>
        </w:rPr>
        <w:t>Property Development</w:t>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t>15</w:t>
      </w:r>
    </w:p>
    <w:p w:rsidR="00F64114" w:rsidRPr="00C03AEC" w:rsidRDefault="00F64114" w:rsidP="00115944">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lastRenderedPageBreak/>
        <w:t>2.7.0</w:t>
      </w:r>
      <w:r w:rsidRPr="00C03AEC">
        <w:rPr>
          <w:rFonts w:ascii="Times New Roman" w:hAnsi="Times New Roman" w:cs="Times New Roman"/>
          <w:sz w:val="24"/>
          <w:szCs w:val="24"/>
        </w:rPr>
        <w:tab/>
        <w:t xml:space="preserve">Institutional </w:t>
      </w:r>
      <w:r w:rsidR="00C77689" w:rsidRPr="00C03AEC">
        <w:rPr>
          <w:rFonts w:ascii="Times New Roman" w:hAnsi="Times New Roman" w:cs="Times New Roman"/>
          <w:sz w:val="24"/>
          <w:szCs w:val="24"/>
        </w:rPr>
        <w:t xml:space="preserve">Property </w:t>
      </w:r>
      <w:r w:rsidRPr="00C03AEC">
        <w:rPr>
          <w:rFonts w:ascii="Times New Roman" w:hAnsi="Times New Roman" w:cs="Times New Roman"/>
          <w:sz w:val="24"/>
          <w:szCs w:val="24"/>
        </w:rPr>
        <w:t xml:space="preserve">and </w:t>
      </w:r>
      <w:r w:rsidR="00C77689" w:rsidRPr="00C03AEC">
        <w:rPr>
          <w:rFonts w:ascii="Times New Roman" w:hAnsi="Times New Roman" w:cs="Times New Roman"/>
          <w:sz w:val="24"/>
          <w:szCs w:val="24"/>
        </w:rPr>
        <w:t>Economic Development</w:t>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t>15-16</w:t>
      </w:r>
    </w:p>
    <w:p w:rsidR="00E20BEB" w:rsidRPr="00C03AEC" w:rsidRDefault="00E20BEB" w:rsidP="00115944">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2.8.0</w:t>
      </w:r>
      <w:r w:rsidRPr="00C03AEC">
        <w:rPr>
          <w:rFonts w:ascii="Times New Roman" w:hAnsi="Times New Roman" w:cs="Times New Roman"/>
          <w:sz w:val="24"/>
          <w:szCs w:val="24"/>
        </w:rPr>
        <w:tab/>
        <w:t>Summary of Literature Review</w:t>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t>17-19</w:t>
      </w:r>
    </w:p>
    <w:p w:rsidR="00F004C4" w:rsidRPr="00C03AEC" w:rsidRDefault="00F004C4" w:rsidP="00115944">
      <w:pPr>
        <w:spacing w:after="0" w:line="360" w:lineRule="auto"/>
        <w:jc w:val="both"/>
        <w:rPr>
          <w:rFonts w:ascii="Times New Roman" w:hAnsi="Times New Roman" w:cs="Times New Roman"/>
          <w:b/>
          <w:sz w:val="24"/>
          <w:szCs w:val="24"/>
        </w:rPr>
      </w:pPr>
    </w:p>
    <w:p w:rsidR="00161B92" w:rsidRPr="00C03AEC" w:rsidRDefault="00161B92" w:rsidP="00223F2F">
      <w:pPr>
        <w:pStyle w:val="Heading1"/>
        <w:spacing w:before="0" w:line="360" w:lineRule="auto"/>
        <w:ind w:left="0"/>
        <w:rPr>
          <w:rFonts w:ascii="Times New Roman" w:hAnsi="Times New Roman" w:cs="Times New Roman"/>
          <w:color w:val="auto"/>
          <w:sz w:val="24"/>
          <w:szCs w:val="24"/>
        </w:rPr>
      </w:pPr>
      <w:bookmarkStart w:id="1" w:name="_Toc173340593"/>
      <w:r w:rsidRPr="00C03AEC">
        <w:rPr>
          <w:rFonts w:ascii="Times New Roman" w:hAnsi="Times New Roman" w:cs="Times New Roman"/>
          <w:color w:val="auto"/>
          <w:sz w:val="24"/>
          <w:szCs w:val="24"/>
        </w:rPr>
        <w:t>CHAPTER THREE</w:t>
      </w:r>
      <w:r w:rsidRPr="00C03AEC">
        <w:rPr>
          <w:rFonts w:ascii="Times New Roman" w:hAnsi="Times New Roman" w:cs="Times New Roman"/>
          <w:b w:val="0"/>
          <w:color w:val="auto"/>
          <w:sz w:val="24"/>
          <w:szCs w:val="24"/>
        </w:rPr>
        <w:t>:</w:t>
      </w:r>
      <w:r w:rsidR="00223F2F" w:rsidRPr="00C03AEC">
        <w:rPr>
          <w:rFonts w:ascii="Times New Roman" w:hAnsi="Times New Roman" w:cs="Times New Roman"/>
          <w:b w:val="0"/>
          <w:color w:val="auto"/>
          <w:sz w:val="24"/>
          <w:szCs w:val="24"/>
        </w:rPr>
        <w:t xml:space="preserve"> </w:t>
      </w:r>
      <w:r w:rsidR="000367D2" w:rsidRPr="00C03AEC">
        <w:rPr>
          <w:rFonts w:ascii="Times New Roman" w:hAnsi="Times New Roman" w:cs="Times New Roman"/>
          <w:color w:val="auto"/>
          <w:sz w:val="24"/>
          <w:szCs w:val="24"/>
        </w:rPr>
        <w:t>Research Methodology</w:t>
      </w:r>
      <w:bookmarkEnd w:id="1"/>
    </w:p>
    <w:p w:rsidR="00161B92" w:rsidRPr="00C03AEC" w:rsidRDefault="00161B92" w:rsidP="00223F2F">
      <w:pPr>
        <w:pStyle w:val="Heading1"/>
        <w:keepNext w:val="0"/>
        <w:keepLines w:val="0"/>
        <w:widowControl w:val="0"/>
        <w:numPr>
          <w:ilvl w:val="0"/>
          <w:numId w:val="4"/>
        </w:numPr>
        <w:autoSpaceDE w:val="0"/>
        <w:autoSpaceDN w:val="0"/>
        <w:spacing w:before="0" w:line="360" w:lineRule="auto"/>
        <w:ind w:left="0" w:right="0" w:firstLine="0"/>
        <w:jc w:val="left"/>
        <w:rPr>
          <w:rFonts w:ascii="Times New Roman" w:hAnsi="Times New Roman" w:cs="Times New Roman"/>
          <w:b w:val="0"/>
          <w:color w:val="auto"/>
          <w:sz w:val="24"/>
          <w:szCs w:val="24"/>
        </w:rPr>
      </w:pPr>
      <w:bookmarkStart w:id="2" w:name="_Toc173340594"/>
      <w:r w:rsidRPr="00C03AEC">
        <w:rPr>
          <w:rFonts w:ascii="Times New Roman" w:hAnsi="Times New Roman" w:cs="Times New Roman"/>
          <w:b w:val="0"/>
          <w:color w:val="auto"/>
          <w:sz w:val="24"/>
          <w:szCs w:val="24"/>
        </w:rPr>
        <w:t xml:space="preserve">Research </w:t>
      </w:r>
      <w:r w:rsidR="000367D2" w:rsidRPr="00C03AEC">
        <w:rPr>
          <w:rFonts w:ascii="Times New Roman" w:hAnsi="Times New Roman" w:cs="Times New Roman"/>
          <w:b w:val="0"/>
          <w:color w:val="auto"/>
          <w:sz w:val="24"/>
          <w:szCs w:val="24"/>
        </w:rPr>
        <w:t>Methodology</w:t>
      </w:r>
      <w:r w:rsidRPr="00C03AEC">
        <w:rPr>
          <w:rFonts w:ascii="Times New Roman" w:hAnsi="Times New Roman" w:cs="Times New Roman"/>
          <w:color w:val="auto"/>
          <w:sz w:val="24"/>
          <w:szCs w:val="24"/>
        </w:rPr>
        <w:t>-</w:t>
      </w:r>
      <w:r w:rsidRPr="00C03AEC">
        <w:rPr>
          <w:rFonts w:ascii="Times New Roman" w:hAnsi="Times New Roman" w:cs="Times New Roman"/>
          <w:color w:val="auto"/>
          <w:sz w:val="24"/>
          <w:szCs w:val="24"/>
        </w:rPr>
        <w:tab/>
        <w:t>-</w:t>
      </w:r>
      <w:r w:rsidRPr="00C03AEC">
        <w:rPr>
          <w:rFonts w:ascii="Times New Roman" w:hAnsi="Times New Roman" w:cs="Times New Roman"/>
          <w:color w:val="auto"/>
          <w:sz w:val="24"/>
          <w:szCs w:val="24"/>
        </w:rPr>
        <w:tab/>
        <w:t>-</w:t>
      </w:r>
      <w:r w:rsidRPr="00C03AEC">
        <w:rPr>
          <w:rFonts w:ascii="Times New Roman" w:hAnsi="Times New Roman" w:cs="Times New Roman"/>
          <w:color w:val="auto"/>
          <w:sz w:val="24"/>
          <w:szCs w:val="24"/>
        </w:rPr>
        <w:tab/>
        <w:t>-</w:t>
      </w:r>
      <w:r w:rsidRPr="00C03AEC">
        <w:rPr>
          <w:rFonts w:ascii="Times New Roman" w:hAnsi="Times New Roman" w:cs="Times New Roman"/>
          <w:color w:val="auto"/>
          <w:sz w:val="24"/>
          <w:szCs w:val="24"/>
        </w:rPr>
        <w:tab/>
        <w:t>-</w:t>
      </w:r>
      <w:r w:rsidRPr="00C03AEC">
        <w:rPr>
          <w:rFonts w:ascii="Times New Roman" w:hAnsi="Times New Roman" w:cs="Times New Roman"/>
          <w:color w:val="auto"/>
          <w:sz w:val="24"/>
          <w:szCs w:val="24"/>
        </w:rPr>
        <w:tab/>
        <w:t>-</w:t>
      </w:r>
      <w:r w:rsidRPr="00C03AEC">
        <w:rPr>
          <w:rFonts w:ascii="Times New Roman" w:hAnsi="Times New Roman" w:cs="Times New Roman"/>
          <w:color w:val="auto"/>
          <w:sz w:val="24"/>
          <w:szCs w:val="24"/>
        </w:rPr>
        <w:tab/>
      </w:r>
      <w:bookmarkEnd w:id="2"/>
      <w:r w:rsidR="00F004C4" w:rsidRPr="00C03AEC">
        <w:rPr>
          <w:rFonts w:ascii="Times New Roman" w:hAnsi="Times New Roman" w:cs="Times New Roman"/>
          <w:color w:val="auto"/>
          <w:sz w:val="24"/>
          <w:szCs w:val="24"/>
        </w:rPr>
        <w:tab/>
      </w:r>
      <w:r w:rsidR="00F004C4" w:rsidRPr="00C03AEC">
        <w:rPr>
          <w:rFonts w:ascii="Times New Roman" w:hAnsi="Times New Roman" w:cs="Times New Roman"/>
          <w:b w:val="0"/>
          <w:color w:val="auto"/>
          <w:sz w:val="24"/>
          <w:szCs w:val="24"/>
        </w:rPr>
        <w:t>20</w:t>
      </w:r>
      <w:r w:rsidR="00F004C4" w:rsidRPr="00C03AEC">
        <w:rPr>
          <w:rFonts w:ascii="Times New Roman" w:hAnsi="Times New Roman" w:cs="Times New Roman"/>
          <w:b w:val="0"/>
          <w:color w:val="auto"/>
          <w:sz w:val="24"/>
          <w:szCs w:val="24"/>
        </w:rPr>
        <w:tab/>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3.1</w:t>
      </w:r>
      <w:r w:rsidRPr="00C03AEC">
        <w:rPr>
          <w:rFonts w:ascii="Times New Roman" w:hAnsi="Times New Roman" w:cs="Times New Roman"/>
          <w:sz w:val="24"/>
          <w:szCs w:val="24"/>
        </w:rPr>
        <w:tab/>
        <w:t>Introdu</w:t>
      </w:r>
      <w:r w:rsidR="00F004C4" w:rsidRPr="00C03AEC">
        <w:rPr>
          <w:rFonts w:ascii="Times New Roman" w:hAnsi="Times New Roman" w:cs="Times New Roman"/>
          <w:sz w:val="24"/>
          <w:szCs w:val="24"/>
        </w:rPr>
        <w:t>ction-</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 xml:space="preserve">-           </w:t>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t>20</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3.2</w:t>
      </w:r>
      <w:r w:rsidRPr="00C03AEC">
        <w:rPr>
          <w:rFonts w:ascii="Times New Roman" w:hAnsi="Times New Roman" w:cs="Times New Roman"/>
          <w:sz w:val="24"/>
          <w:szCs w:val="24"/>
        </w:rPr>
        <w:tab/>
        <w:t>Researc</w:t>
      </w:r>
      <w:r w:rsidR="00F004C4" w:rsidRPr="00C03AEC">
        <w:rPr>
          <w:rFonts w:ascii="Times New Roman" w:hAnsi="Times New Roman" w:cs="Times New Roman"/>
          <w:sz w:val="24"/>
          <w:szCs w:val="24"/>
        </w:rPr>
        <w:t>h Design-</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 xml:space="preserve">-           </w:t>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t>20</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3.3</w:t>
      </w:r>
      <w:r w:rsidRPr="00C03AEC">
        <w:rPr>
          <w:rFonts w:ascii="Times New Roman" w:hAnsi="Times New Roman" w:cs="Times New Roman"/>
          <w:sz w:val="24"/>
          <w:szCs w:val="24"/>
        </w:rPr>
        <w:tab/>
        <w:t xml:space="preserve">Data </w:t>
      </w:r>
      <w:r w:rsidR="000367D2" w:rsidRPr="00C03AEC">
        <w:rPr>
          <w:rFonts w:ascii="Times New Roman" w:hAnsi="Times New Roman" w:cs="Times New Roman"/>
          <w:sz w:val="24"/>
          <w:szCs w:val="24"/>
        </w:rPr>
        <w:t xml:space="preserve">Type </w:t>
      </w:r>
      <w:r w:rsidRPr="00C03AEC">
        <w:rPr>
          <w:rFonts w:ascii="Times New Roman" w:hAnsi="Times New Roman" w:cs="Times New Roman"/>
          <w:sz w:val="24"/>
          <w:szCs w:val="24"/>
        </w:rPr>
        <w:t>a</w:t>
      </w:r>
      <w:r w:rsidR="00F004C4" w:rsidRPr="00C03AEC">
        <w:rPr>
          <w:rFonts w:ascii="Times New Roman" w:hAnsi="Times New Roman" w:cs="Times New Roman"/>
          <w:sz w:val="24"/>
          <w:szCs w:val="24"/>
        </w:rPr>
        <w:t xml:space="preserve">nd </w:t>
      </w:r>
      <w:r w:rsidR="000367D2" w:rsidRPr="00C03AEC">
        <w:rPr>
          <w:rFonts w:ascii="Times New Roman" w:hAnsi="Times New Roman" w:cs="Times New Roman"/>
          <w:sz w:val="24"/>
          <w:szCs w:val="24"/>
        </w:rPr>
        <w:t>Source</w:t>
      </w:r>
      <w:r w:rsidR="00F004C4" w:rsidRPr="00C03AEC">
        <w:rPr>
          <w:rFonts w:ascii="Times New Roman" w:hAnsi="Times New Roman" w:cs="Times New Roman"/>
          <w:sz w:val="24"/>
          <w:szCs w:val="24"/>
        </w:rPr>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 xml:space="preserve">-           </w:t>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t>20</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3.4</w:t>
      </w:r>
      <w:r w:rsidRPr="00C03AEC">
        <w:rPr>
          <w:rFonts w:ascii="Times New Roman" w:hAnsi="Times New Roman" w:cs="Times New Roman"/>
          <w:sz w:val="24"/>
          <w:szCs w:val="24"/>
        </w:rPr>
        <w:tab/>
        <w:t xml:space="preserve">Instruments </w:t>
      </w:r>
      <w:r w:rsidR="002D21E6" w:rsidRPr="00C03AEC">
        <w:rPr>
          <w:rFonts w:ascii="Times New Roman" w:hAnsi="Times New Roman" w:cs="Times New Roman"/>
          <w:sz w:val="24"/>
          <w:szCs w:val="24"/>
        </w:rPr>
        <w:t xml:space="preserve">For </w:t>
      </w:r>
      <w:r w:rsidRPr="00C03AEC">
        <w:rPr>
          <w:rFonts w:ascii="Times New Roman" w:hAnsi="Times New Roman" w:cs="Times New Roman"/>
          <w:sz w:val="24"/>
          <w:szCs w:val="24"/>
        </w:rPr>
        <w:t>Data Col</w:t>
      </w:r>
      <w:r w:rsidR="00F004C4" w:rsidRPr="00C03AEC">
        <w:rPr>
          <w:rFonts w:ascii="Times New Roman" w:hAnsi="Times New Roman" w:cs="Times New Roman"/>
          <w:sz w:val="24"/>
          <w:szCs w:val="24"/>
        </w:rPr>
        <w:t>lection-</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 xml:space="preserve">-           </w:t>
      </w:r>
      <w:r w:rsidR="00F004C4" w:rsidRPr="00C03AEC">
        <w:rPr>
          <w:rFonts w:ascii="Times New Roman" w:hAnsi="Times New Roman" w:cs="Times New Roman"/>
          <w:sz w:val="24"/>
          <w:szCs w:val="24"/>
        </w:rPr>
        <w:tab/>
        <w:t>21</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3.5</w:t>
      </w:r>
      <w:r w:rsidRPr="00C03AEC">
        <w:rPr>
          <w:rFonts w:ascii="Times New Roman" w:hAnsi="Times New Roman" w:cs="Times New Roman"/>
          <w:sz w:val="24"/>
          <w:szCs w:val="24"/>
        </w:rPr>
        <w:tab/>
        <w:t xml:space="preserve">Target </w:t>
      </w:r>
      <w:r w:rsidR="000367D2" w:rsidRPr="00C03AEC">
        <w:rPr>
          <w:rFonts w:ascii="Times New Roman" w:hAnsi="Times New Roman" w:cs="Times New Roman"/>
          <w:sz w:val="24"/>
          <w:szCs w:val="24"/>
        </w:rPr>
        <w:t>Population</w:t>
      </w:r>
      <w:r w:rsidR="00F004C4" w:rsidRPr="00C03AEC">
        <w:rPr>
          <w:rFonts w:ascii="Times New Roman" w:hAnsi="Times New Roman" w:cs="Times New Roman"/>
          <w:sz w:val="24"/>
          <w:szCs w:val="24"/>
        </w:rPr>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 xml:space="preserve">-             </w:t>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t>21</w:t>
      </w:r>
    </w:p>
    <w:p w:rsidR="00161B92" w:rsidRPr="00C03AEC" w:rsidRDefault="00161B92" w:rsidP="00161B92">
      <w:pPr>
        <w:pStyle w:val="BodyText"/>
        <w:spacing w:line="360" w:lineRule="auto"/>
        <w:rPr>
          <w:sz w:val="24"/>
          <w:szCs w:val="24"/>
        </w:rPr>
      </w:pPr>
      <w:r w:rsidRPr="00C03AEC">
        <w:rPr>
          <w:sz w:val="24"/>
          <w:szCs w:val="24"/>
        </w:rPr>
        <w:t>3.6.      Sampl</w:t>
      </w:r>
      <w:r w:rsidR="00F004C4" w:rsidRPr="00C03AEC">
        <w:rPr>
          <w:sz w:val="24"/>
          <w:szCs w:val="24"/>
        </w:rPr>
        <w:t>e Frame</w:t>
      </w:r>
      <w:r w:rsidR="00F004C4" w:rsidRPr="00C03AEC">
        <w:rPr>
          <w:sz w:val="24"/>
          <w:szCs w:val="24"/>
        </w:rPr>
        <w:tab/>
        <w:t>-</w:t>
      </w:r>
      <w:r w:rsidR="00F004C4" w:rsidRPr="00C03AEC">
        <w:rPr>
          <w:sz w:val="24"/>
          <w:szCs w:val="24"/>
        </w:rPr>
        <w:tab/>
        <w:t>-</w:t>
      </w:r>
      <w:r w:rsidR="00F004C4" w:rsidRPr="00C03AEC">
        <w:rPr>
          <w:sz w:val="24"/>
          <w:szCs w:val="24"/>
        </w:rPr>
        <w:tab/>
        <w:t>-</w:t>
      </w:r>
      <w:r w:rsidR="00F004C4" w:rsidRPr="00C03AEC">
        <w:rPr>
          <w:sz w:val="24"/>
          <w:szCs w:val="24"/>
        </w:rPr>
        <w:tab/>
        <w:t>-</w:t>
      </w:r>
      <w:r w:rsidR="00F004C4" w:rsidRPr="00C03AEC">
        <w:rPr>
          <w:sz w:val="24"/>
          <w:szCs w:val="24"/>
        </w:rPr>
        <w:tab/>
        <w:t>-</w:t>
      </w:r>
      <w:r w:rsidR="00F004C4" w:rsidRPr="00C03AEC">
        <w:rPr>
          <w:sz w:val="24"/>
          <w:szCs w:val="24"/>
        </w:rPr>
        <w:tab/>
        <w:t>-</w:t>
      </w:r>
      <w:r w:rsidR="00F004C4" w:rsidRPr="00C03AEC">
        <w:rPr>
          <w:sz w:val="24"/>
          <w:szCs w:val="24"/>
        </w:rPr>
        <w:tab/>
        <w:t xml:space="preserve">-        </w:t>
      </w:r>
      <w:r w:rsidR="00F004C4" w:rsidRPr="00C03AEC">
        <w:rPr>
          <w:sz w:val="24"/>
          <w:szCs w:val="24"/>
        </w:rPr>
        <w:tab/>
      </w:r>
      <w:r w:rsidR="00F004C4" w:rsidRPr="00C03AEC">
        <w:rPr>
          <w:sz w:val="24"/>
          <w:szCs w:val="24"/>
        </w:rPr>
        <w:tab/>
        <w:t>22</w:t>
      </w:r>
    </w:p>
    <w:p w:rsidR="00161B92" w:rsidRPr="00C03AEC" w:rsidRDefault="00161B92" w:rsidP="00161B92">
      <w:pPr>
        <w:pStyle w:val="BodyText"/>
        <w:spacing w:line="360" w:lineRule="auto"/>
        <w:rPr>
          <w:sz w:val="24"/>
          <w:szCs w:val="24"/>
        </w:rPr>
      </w:pPr>
      <w:r w:rsidRPr="00C03AEC">
        <w:rPr>
          <w:sz w:val="24"/>
          <w:szCs w:val="24"/>
        </w:rPr>
        <w:t>3.7</w:t>
      </w:r>
      <w:r w:rsidRPr="00C03AEC">
        <w:rPr>
          <w:sz w:val="24"/>
          <w:szCs w:val="24"/>
        </w:rPr>
        <w:tab/>
        <w:t>Sample Size-</w:t>
      </w:r>
      <w:r w:rsidRPr="00C03AEC">
        <w:rPr>
          <w:sz w:val="24"/>
          <w:szCs w:val="24"/>
        </w:rPr>
        <w:tab/>
        <w:t>-</w:t>
      </w:r>
      <w:r w:rsidRPr="00C03AEC">
        <w:rPr>
          <w:sz w:val="24"/>
          <w:szCs w:val="24"/>
        </w:rPr>
        <w:tab/>
        <w:t>-</w:t>
      </w:r>
      <w:r w:rsidRPr="00C03AEC">
        <w:rPr>
          <w:sz w:val="24"/>
          <w:szCs w:val="24"/>
        </w:rPr>
        <w:tab/>
        <w:t>-</w:t>
      </w:r>
      <w:r w:rsidRPr="00C03AEC">
        <w:rPr>
          <w:sz w:val="24"/>
          <w:szCs w:val="24"/>
        </w:rPr>
        <w:tab/>
        <w:t>-</w:t>
      </w:r>
      <w:r w:rsidRPr="00C03AEC">
        <w:rPr>
          <w:sz w:val="24"/>
          <w:szCs w:val="24"/>
        </w:rPr>
        <w:tab/>
        <w:t>-</w:t>
      </w:r>
      <w:r w:rsidRPr="00C03AEC">
        <w:rPr>
          <w:sz w:val="24"/>
          <w:szCs w:val="24"/>
        </w:rPr>
        <w:tab/>
        <w:t xml:space="preserve">-           </w:t>
      </w:r>
      <w:r w:rsidRPr="00C03AEC">
        <w:rPr>
          <w:sz w:val="24"/>
          <w:szCs w:val="24"/>
        </w:rPr>
        <w:tab/>
      </w:r>
      <w:r w:rsidR="00F004C4" w:rsidRPr="00C03AEC">
        <w:rPr>
          <w:sz w:val="24"/>
          <w:szCs w:val="24"/>
        </w:rPr>
        <w:tab/>
        <w:t>23</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3.8</w:t>
      </w:r>
      <w:r w:rsidRPr="00C03AEC">
        <w:rPr>
          <w:rFonts w:ascii="Times New Roman" w:hAnsi="Times New Roman" w:cs="Times New Roman"/>
          <w:sz w:val="24"/>
          <w:szCs w:val="24"/>
        </w:rPr>
        <w:tab/>
        <w:t xml:space="preserve">Sampling </w:t>
      </w:r>
      <w:r w:rsidR="000367D2" w:rsidRPr="00C03AEC">
        <w:rPr>
          <w:rFonts w:ascii="Times New Roman" w:hAnsi="Times New Roman" w:cs="Times New Roman"/>
          <w:sz w:val="24"/>
          <w:szCs w:val="24"/>
        </w:rPr>
        <w:t>Procedure</w:t>
      </w:r>
      <w:r w:rsidR="00F004C4" w:rsidRPr="00C03AEC">
        <w:rPr>
          <w:rFonts w:ascii="Times New Roman" w:hAnsi="Times New Roman" w:cs="Times New Roman"/>
          <w:sz w:val="24"/>
          <w:szCs w:val="24"/>
        </w:rPr>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 xml:space="preserve">-          </w:t>
      </w:r>
      <w:r w:rsidR="00F004C4" w:rsidRPr="00C03AEC">
        <w:rPr>
          <w:rFonts w:ascii="Times New Roman" w:hAnsi="Times New Roman" w:cs="Times New Roman"/>
          <w:sz w:val="24"/>
          <w:szCs w:val="24"/>
        </w:rPr>
        <w:tab/>
        <w:t xml:space="preserve"> </w:t>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t>23</w:t>
      </w:r>
    </w:p>
    <w:p w:rsidR="00A83F4F"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3.9</w:t>
      </w:r>
      <w:r w:rsidRPr="00C03AEC">
        <w:rPr>
          <w:rFonts w:ascii="Times New Roman" w:hAnsi="Times New Roman" w:cs="Times New Roman"/>
          <w:sz w:val="24"/>
          <w:szCs w:val="24"/>
        </w:rPr>
        <w:tab/>
        <w:t xml:space="preserve">Method </w:t>
      </w:r>
      <w:r w:rsidR="002D21E6" w:rsidRPr="00C03AEC">
        <w:rPr>
          <w:rFonts w:ascii="Times New Roman" w:hAnsi="Times New Roman" w:cs="Times New Roman"/>
          <w:sz w:val="24"/>
          <w:szCs w:val="24"/>
        </w:rPr>
        <w:t xml:space="preserve">Of </w:t>
      </w:r>
      <w:r w:rsidR="000367D2" w:rsidRPr="00C03AEC">
        <w:rPr>
          <w:rFonts w:ascii="Times New Roman" w:hAnsi="Times New Roman" w:cs="Times New Roman"/>
          <w:sz w:val="24"/>
          <w:szCs w:val="24"/>
        </w:rPr>
        <w:t>Data Analysis</w:t>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t xml:space="preserve">            </w:t>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t>23</w:t>
      </w:r>
    </w:p>
    <w:p w:rsidR="00161B92" w:rsidRPr="00C03AEC" w:rsidRDefault="00A83F4F" w:rsidP="00A83F4F">
      <w:pPr>
        <w:tabs>
          <w:tab w:val="left" w:pos="720"/>
          <w:tab w:val="left" w:pos="1440"/>
          <w:tab w:val="left" w:pos="2160"/>
          <w:tab w:val="left" w:pos="2880"/>
          <w:tab w:val="left" w:pos="3600"/>
          <w:tab w:val="left" w:pos="4004"/>
        </w:tabs>
        <w:spacing w:after="0" w:line="360" w:lineRule="auto"/>
        <w:rPr>
          <w:rFonts w:ascii="Times New Roman" w:hAnsi="Times New Roman" w:cs="Times New Roman"/>
          <w:sz w:val="24"/>
          <w:szCs w:val="24"/>
        </w:rPr>
      </w:pPr>
      <w:r w:rsidRPr="00C03AEC">
        <w:rPr>
          <w:rFonts w:ascii="Times New Roman" w:hAnsi="Times New Roman" w:cs="Times New Roman"/>
          <w:sz w:val="24"/>
          <w:szCs w:val="24"/>
        </w:rPr>
        <w:t>3.10</w:t>
      </w:r>
      <w:r w:rsidRPr="00C03AEC">
        <w:rPr>
          <w:rFonts w:ascii="Times New Roman" w:hAnsi="Times New Roman" w:cs="Times New Roman"/>
          <w:sz w:val="24"/>
          <w:szCs w:val="24"/>
        </w:rPr>
        <w:tab/>
        <w:t xml:space="preserve">Summary </w:t>
      </w:r>
      <w:r w:rsidR="002D21E6" w:rsidRPr="00C03AEC">
        <w:rPr>
          <w:rFonts w:ascii="Times New Roman" w:hAnsi="Times New Roman" w:cs="Times New Roman"/>
          <w:sz w:val="24"/>
          <w:szCs w:val="24"/>
        </w:rPr>
        <w:t xml:space="preserve">For </w:t>
      </w:r>
      <w:r w:rsidR="000367D2" w:rsidRPr="00C03AEC">
        <w:rPr>
          <w:rFonts w:ascii="Times New Roman" w:hAnsi="Times New Roman" w:cs="Times New Roman"/>
          <w:sz w:val="24"/>
          <w:szCs w:val="24"/>
        </w:rPr>
        <w:t>Data Analysis</w:t>
      </w:r>
      <w:r w:rsidR="00161B92" w:rsidRPr="00C03AEC">
        <w:rPr>
          <w:rFonts w:ascii="Times New Roman" w:hAnsi="Times New Roman" w:cs="Times New Roman"/>
          <w:sz w:val="24"/>
          <w:szCs w:val="24"/>
        </w:rPr>
        <w:tab/>
      </w:r>
      <w:r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t>24</w:t>
      </w:r>
    </w:p>
    <w:p w:rsidR="00E510AA" w:rsidRPr="00C03AEC" w:rsidRDefault="00E510AA" w:rsidP="00161B92">
      <w:pPr>
        <w:pStyle w:val="Heading1"/>
        <w:spacing w:before="72" w:line="379" w:lineRule="auto"/>
        <w:ind w:left="0"/>
        <w:rPr>
          <w:rFonts w:ascii="Times New Roman" w:hAnsi="Times New Roman" w:cs="Times New Roman"/>
          <w:color w:val="auto"/>
          <w:sz w:val="24"/>
          <w:szCs w:val="24"/>
        </w:rPr>
      </w:pPr>
      <w:bookmarkStart w:id="3" w:name="_Toc173340596"/>
    </w:p>
    <w:p w:rsidR="00161B92" w:rsidRPr="00C03AEC" w:rsidRDefault="00161B92" w:rsidP="00161B92">
      <w:pPr>
        <w:pStyle w:val="Heading1"/>
        <w:spacing w:before="72" w:line="379" w:lineRule="auto"/>
        <w:ind w:left="0"/>
        <w:rPr>
          <w:rFonts w:ascii="Times New Roman" w:hAnsi="Times New Roman" w:cs="Times New Roman"/>
          <w:color w:val="auto"/>
          <w:sz w:val="24"/>
          <w:szCs w:val="24"/>
        </w:rPr>
      </w:pPr>
      <w:r w:rsidRPr="00C03AEC">
        <w:rPr>
          <w:rFonts w:ascii="Times New Roman" w:hAnsi="Times New Roman" w:cs="Times New Roman"/>
          <w:color w:val="auto"/>
          <w:sz w:val="24"/>
          <w:szCs w:val="24"/>
        </w:rPr>
        <w:t xml:space="preserve">CHAPTER FOUR: </w:t>
      </w:r>
      <w:r w:rsidR="000367D2" w:rsidRPr="00C03AEC">
        <w:rPr>
          <w:rFonts w:ascii="Times New Roman" w:hAnsi="Times New Roman" w:cs="Times New Roman"/>
          <w:color w:val="auto"/>
          <w:sz w:val="24"/>
          <w:szCs w:val="24"/>
        </w:rPr>
        <w:t>Data Presentation and Interpretation</w:t>
      </w:r>
      <w:bookmarkEnd w:id="3"/>
    </w:p>
    <w:p w:rsidR="00161B92" w:rsidRPr="00C03AEC" w:rsidRDefault="00161B92" w:rsidP="00E8408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4.1</w:t>
      </w:r>
      <w:r w:rsidR="00754C91" w:rsidRPr="00C03AEC">
        <w:rPr>
          <w:rFonts w:ascii="Times New Roman" w:hAnsi="Times New Roman" w:cs="Times New Roman"/>
          <w:sz w:val="24"/>
          <w:szCs w:val="24"/>
        </w:rPr>
        <w:tab/>
        <w:t>Introduction</w:t>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t xml:space="preserve">    </w:t>
      </w:r>
      <w:r w:rsidR="00754C91" w:rsidRPr="00C03AEC">
        <w:rPr>
          <w:rFonts w:ascii="Times New Roman" w:hAnsi="Times New Roman" w:cs="Times New Roman"/>
          <w:sz w:val="24"/>
          <w:szCs w:val="24"/>
        </w:rPr>
        <w:tab/>
      </w:r>
      <w:r w:rsidR="00754C91" w:rsidRPr="00C03AEC">
        <w:rPr>
          <w:rFonts w:ascii="Times New Roman" w:hAnsi="Times New Roman" w:cs="Times New Roman"/>
          <w:sz w:val="24"/>
          <w:szCs w:val="24"/>
        </w:rPr>
        <w:tab/>
        <w:t>25</w:t>
      </w:r>
      <w:r w:rsidRPr="00C03AEC">
        <w:rPr>
          <w:rFonts w:ascii="Times New Roman" w:hAnsi="Times New Roman" w:cs="Times New Roman"/>
          <w:sz w:val="24"/>
          <w:szCs w:val="24"/>
        </w:rPr>
        <w:tab/>
      </w:r>
    </w:p>
    <w:p w:rsidR="00E84082" w:rsidRPr="00C03AEC" w:rsidRDefault="00161B92" w:rsidP="00E84082">
      <w:pPr>
        <w:spacing w:after="0" w:line="360" w:lineRule="auto"/>
        <w:ind w:right="29"/>
        <w:rPr>
          <w:rFonts w:ascii="Times New Roman" w:hAnsi="Times New Roman" w:cs="Times New Roman"/>
          <w:sz w:val="24"/>
          <w:szCs w:val="24"/>
        </w:rPr>
      </w:pPr>
      <w:r w:rsidRPr="00C03AEC">
        <w:rPr>
          <w:rFonts w:ascii="Times New Roman" w:hAnsi="Times New Roman" w:cs="Times New Roman"/>
          <w:sz w:val="24"/>
          <w:szCs w:val="24"/>
        </w:rPr>
        <w:t>4.2</w:t>
      </w:r>
      <w:r w:rsidRPr="00C03AEC">
        <w:rPr>
          <w:rFonts w:ascii="Times New Roman" w:hAnsi="Times New Roman" w:cs="Times New Roman"/>
          <w:sz w:val="24"/>
          <w:szCs w:val="24"/>
        </w:rPr>
        <w:tab/>
        <w:t xml:space="preserve">Data </w:t>
      </w:r>
      <w:r w:rsidR="002D21E6" w:rsidRPr="00C03AEC">
        <w:rPr>
          <w:rFonts w:ascii="Times New Roman" w:hAnsi="Times New Roman" w:cs="Times New Roman"/>
          <w:sz w:val="24"/>
          <w:szCs w:val="24"/>
        </w:rPr>
        <w:t>Presentation</w:t>
      </w:r>
      <w:r w:rsidRPr="00C03AEC">
        <w:rPr>
          <w:rFonts w:ascii="Times New Roman" w:hAnsi="Times New Roman" w:cs="Times New Roman"/>
          <w:sz w:val="24"/>
          <w:szCs w:val="24"/>
        </w:rPr>
        <w:t xml:space="preserve">, Analysis and </w:t>
      </w:r>
      <w:r w:rsidR="000367D2" w:rsidRPr="00C03AEC">
        <w:rPr>
          <w:rFonts w:ascii="Times New Roman" w:hAnsi="Times New Roman" w:cs="Times New Roman"/>
          <w:sz w:val="24"/>
          <w:szCs w:val="24"/>
        </w:rPr>
        <w:t xml:space="preserve">Interpretation </w:t>
      </w:r>
      <w:r w:rsidR="002D21E6" w:rsidRPr="00C03AEC">
        <w:rPr>
          <w:rFonts w:ascii="Times New Roman" w:hAnsi="Times New Roman" w:cs="Times New Roman"/>
          <w:sz w:val="24"/>
          <w:szCs w:val="24"/>
        </w:rPr>
        <w:t>Of</w:t>
      </w:r>
      <w:bookmarkStart w:id="4" w:name="_Toc173340597"/>
      <w:r w:rsidR="002D21E6" w:rsidRPr="00C03AEC">
        <w:rPr>
          <w:rFonts w:ascii="Times New Roman" w:hAnsi="Times New Roman" w:cs="Times New Roman"/>
          <w:sz w:val="24"/>
          <w:szCs w:val="24"/>
        </w:rPr>
        <w:t xml:space="preserve"> </w:t>
      </w:r>
      <w:r w:rsidR="000367D2" w:rsidRPr="00C03AEC">
        <w:rPr>
          <w:rFonts w:ascii="Times New Roman" w:hAnsi="Times New Roman" w:cs="Times New Roman"/>
          <w:sz w:val="24"/>
          <w:szCs w:val="24"/>
        </w:rPr>
        <w:t>R</w:t>
      </w:r>
      <w:r w:rsidR="00754C91" w:rsidRPr="00C03AEC">
        <w:rPr>
          <w:rFonts w:ascii="Times New Roman" w:hAnsi="Times New Roman" w:cs="Times New Roman"/>
          <w:sz w:val="24"/>
          <w:szCs w:val="24"/>
        </w:rPr>
        <w:t xml:space="preserve">esults-     </w:t>
      </w:r>
      <w:r w:rsidR="00754C91" w:rsidRPr="00C03AEC">
        <w:rPr>
          <w:rFonts w:ascii="Times New Roman" w:hAnsi="Times New Roman" w:cs="Times New Roman"/>
          <w:sz w:val="24"/>
          <w:szCs w:val="24"/>
        </w:rPr>
        <w:tab/>
        <w:t xml:space="preserve">            </w:t>
      </w:r>
      <w:r w:rsidR="00754C91" w:rsidRPr="00C03AEC">
        <w:rPr>
          <w:rFonts w:ascii="Times New Roman" w:hAnsi="Times New Roman" w:cs="Times New Roman"/>
          <w:sz w:val="24"/>
          <w:szCs w:val="24"/>
        </w:rPr>
        <w:tab/>
        <w:t>25-34</w:t>
      </w:r>
    </w:p>
    <w:p w:rsidR="00E510AA" w:rsidRPr="00C03AEC" w:rsidRDefault="00E510AA" w:rsidP="00E84082">
      <w:pPr>
        <w:spacing w:after="0" w:line="360" w:lineRule="auto"/>
        <w:ind w:right="29"/>
        <w:rPr>
          <w:rFonts w:ascii="Times New Roman" w:hAnsi="Times New Roman" w:cs="Times New Roman"/>
          <w:sz w:val="24"/>
          <w:szCs w:val="24"/>
        </w:rPr>
      </w:pPr>
    </w:p>
    <w:p w:rsidR="00161B92" w:rsidRPr="00C03AEC" w:rsidRDefault="00161B92" w:rsidP="00223F2F">
      <w:pPr>
        <w:pStyle w:val="Heading1"/>
        <w:spacing w:before="0" w:line="360" w:lineRule="auto"/>
        <w:ind w:left="0" w:right="1462"/>
        <w:rPr>
          <w:rFonts w:ascii="Times New Roman" w:hAnsi="Times New Roman" w:cs="Times New Roman"/>
          <w:color w:val="auto"/>
          <w:sz w:val="24"/>
          <w:szCs w:val="24"/>
        </w:rPr>
      </w:pPr>
      <w:r w:rsidRPr="00C03AEC">
        <w:rPr>
          <w:rFonts w:ascii="Times New Roman" w:hAnsi="Times New Roman" w:cs="Times New Roman"/>
          <w:color w:val="auto"/>
          <w:sz w:val="24"/>
          <w:szCs w:val="24"/>
        </w:rPr>
        <w:t xml:space="preserve">CHAPTER FIVE: </w:t>
      </w:r>
      <w:r w:rsidR="000367D2" w:rsidRPr="00C03AEC">
        <w:rPr>
          <w:rFonts w:ascii="Times New Roman" w:hAnsi="Times New Roman" w:cs="Times New Roman"/>
          <w:color w:val="auto"/>
          <w:sz w:val="24"/>
          <w:szCs w:val="24"/>
        </w:rPr>
        <w:t>Summary of Findings, Conclusion and Recommendations</w:t>
      </w:r>
      <w:bookmarkEnd w:id="4"/>
      <w:r w:rsidRPr="00C03AEC">
        <w:rPr>
          <w:rFonts w:ascii="Times New Roman" w:hAnsi="Times New Roman" w:cs="Times New Roman"/>
          <w:color w:val="auto"/>
          <w:sz w:val="24"/>
          <w:szCs w:val="24"/>
        </w:rPr>
        <w:t xml:space="preserve">  </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5.0</w:t>
      </w:r>
      <w:r w:rsidRPr="00C03AEC">
        <w:rPr>
          <w:rFonts w:ascii="Times New Roman" w:hAnsi="Times New Roman" w:cs="Times New Roman"/>
          <w:sz w:val="24"/>
          <w:szCs w:val="24"/>
        </w:rPr>
        <w:tab/>
      </w:r>
      <w:r w:rsidR="00754C91" w:rsidRPr="00C03AEC">
        <w:rPr>
          <w:rFonts w:ascii="Times New Roman" w:hAnsi="Times New Roman" w:cs="Times New Roman"/>
          <w:sz w:val="24"/>
          <w:szCs w:val="24"/>
        </w:rPr>
        <w:t>Summary of Findings-</w:t>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r>
      <w:r w:rsidR="00B7326A" w:rsidRPr="00C03AEC">
        <w:rPr>
          <w:rFonts w:ascii="Times New Roman" w:hAnsi="Times New Roman" w:cs="Times New Roman"/>
          <w:sz w:val="24"/>
          <w:szCs w:val="24"/>
        </w:rPr>
        <w:tab/>
      </w:r>
      <w:r w:rsidR="00754C91" w:rsidRPr="00C03AEC">
        <w:rPr>
          <w:rFonts w:ascii="Times New Roman" w:hAnsi="Times New Roman" w:cs="Times New Roman"/>
          <w:sz w:val="24"/>
          <w:szCs w:val="24"/>
        </w:rPr>
        <w:t>35</w:t>
      </w:r>
    </w:p>
    <w:p w:rsidR="00161B92" w:rsidRPr="00C03AEC" w:rsidRDefault="00B7326A"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5.1</w:t>
      </w:r>
      <w:r w:rsidRPr="00C03AEC">
        <w:rPr>
          <w:rFonts w:ascii="Times New Roman" w:hAnsi="Times New Roman" w:cs="Times New Roman"/>
          <w:sz w:val="24"/>
          <w:szCs w:val="24"/>
        </w:rPr>
        <w:tab/>
        <w:t>Conclusion-</w:t>
      </w:r>
      <w:r w:rsidRPr="00C03AEC">
        <w:rPr>
          <w:rFonts w:ascii="Times New Roman" w:hAnsi="Times New Roman" w:cs="Times New Roman"/>
          <w:sz w:val="24"/>
          <w:szCs w:val="24"/>
        </w:rPr>
        <w:tab/>
        <w:t>-</w:t>
      </w:r>
      <w:r w:rsidRPr="00C03AEC">
        <w:rPr>
          <w:rFonts w:ascii="Times New Roman" w:hAnsi="Times New Roman" w:cs="Times New Roman"/>
          <w:sz w:val="24"/>
          <w:szCs w:val="24"/>
        </w:rPr>
        <w:tab/>
      </w:r>
      <w:r w:rsidRPr="00C03AEC">
        <w:rPr>
          <w:rFonts w:ascii="Times New Roman" w:hAnsi="Times New Roman" w:cs="Times New Roman"/>
          <w:sz w:val="24"/>
          <w:szCs w:val="24"/>
        </w:rPr>
        <w:tab/>
        <w:t>-</w:t>
      </w:r>
      <w:r w:rsidRPr="00C03AEC">
        <w:rPr>
          <w:rFonts w:ascii="Times New Roman" w:hAnsi="Times New Roman" w:cs="Times New Roman"/>
          <w:sz w:val="24"/>
          <w:szCs w:val="24"/>
        </w:rPr>
        <w:tab/>
        <w:t>-</w:t>
      </w:r>
      <w:r w:rsidRPr="00C03AEC">
        <w:rPr>
          <w:rFonts w:ascii="Times New Roman" w:hAnsi="Times New Roman" w:cs="Times New Roman"/>
          <w:sz w:val="24"/>
          <w:szCs w:val="24"/>
        </w:rPr>
        <w:tab/>
        <w:t>-</w:t>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t>36</w:t>
      </w:r>
    </w:p>
    <w:p w:rsidR="00161B92" w:rsidRPr="00C03AEC" w:rsidRDefault="00161B92" w:rsidP="00161B92">
      <w:pPr>
        <w:pStyle w:val="BodyText"/>
        <w:spacing w:line="360" w:lineRule="auto"/>
        <w:rPr>
          <w:sz w:val="24"/>
          <w:szCs w:val="24"/>
        </w:rPr>
      </w:pPr>
      <w:r w:rsidRPr="00C03AEC">
        <w:rPr>
          <w:sz w:val="24"/>
          <w:szCs w:val="24"/>
        </w:rPr>
        <w:t>5.2</w:t>
      </w:r>
      <w:r w:rsidRPr="00C03AEC">
        <w:rPr>
          <w:sz w:val="24"/>
          <w:szCs w:val="24"/>
        </w:rPr>
        <w:tab/>
        <w:t>Recommendations</w:t>
      </w:r>
      <w:r w:rsidRPr="00C03AEC">
        <w:rPr>
          <w:spacing w:val="72"/>
          <w:sz w:val="24"/>
          <w:szCs w:val="24"/>
        </w:rPr>
        <w:tab/>
      </w:r>
      <w:r w:rsidR="00B7326A" w:rsidRPr="00C03AEC">
        <w:rPr>
          <w:sz w:val="24"/>
          <w:szCs w:val="24"/>
        </w:rPr>
        <w:t>-</w:t>
      </w:r>
      <w:r w:rsidR="00B7326A" w:rsidRPr="00C03AEC">
        <w:rPr>
          <w:sz w:val="24"/>
          <w:szCs w:val="24"/>
        </w:rPr>
        <w:tab/>
      </w:r>
      <w:r w:rsidR="00B7326A" w:rsidRPr="00C03AEC">
        <w:rPr>
          <w:sz w:val="24"/>
          <w:szCs w:val="24"/>
        </w:rPr>
        <w:tab/>
        <w:t>-</w:t>
      </w:r>
      <w:r w:rsidR="00B7326A" w:rsidRPr="00C03AEC">
        <w:rPr>
          <w:sz w:val="24"/>
          <w:szCs w:val="24"/>
        </w:rPr>
        <w:tab/>
        <w:t>-</w:t>
      </w:r>
      <w:r w:rsidR="00B7326A" w:rsidRPr="00C03AEC">
        <w:rPr>
          <w:sz w:val="24"/>
          <w:szCs w:val="24"/>
        </w:rPr>
        <w:tab/>
        <w:t>-</w:t>
      </w:r>
      <w:r w:rsidR="00B7326A" w:rsidRPr="00C03AEC">
        <w:rPr>
          <w:sz w:val="24"/>
          <w:szCs w:val="24"/>
        </w:rPr>
        <w:tab/>
        <w:t xml:space="preserve">--  </w:t>
      </w:r>
      <w:r w:rsidR="00B7326A" w:rsidRPr="00C03AEC">
        <w:rPr>
          <w:sz w:val="24"/>
          <w:szCs w:val="24"/>
        </w:rPr>
        <w:tab/>
      </w:r>
      <w:r w:rsidR="00B7326A" w:rsidRPr="00C03AEC">
        <w:rPr>
          <w:sz w:val="24"/>
          <w:szCs w:val="24"/>
        </w:rPr>
        <w:tab/>
        <w:t>36</w:t>
      </w:r>
      <w:r w:rsidRPr="00C03AEC">
        <w:rPr>
          <w:sz w:val="24"/>
          <w:szCs w:val="24"/>
        </w:rPr>
        <w:t xml:space="preserve">   </w:t>
      </w:r>
    </w:p>
    <w:p w:rsidR="00161B92" w:rsidRPr="00C03AEC" w:rsidRDefault="00161B92" w:rsidP="0078700F">
      <w:pPr>
        <w:pStyle w:val="Heading1"/>
        <w:spacing w:before="0" w:line="360" w:lineRule="auto"/>
        <w:ind w:left="720" w:right="414"/>
        <w:rPr>
          <w:rFonts w:ascii="Times New Roman" w:hAnsi="Times New Roman" w:cs="Times New Roman"/>
          <w:color w:val="auto"/>
          <w:spacing w:val="-65"/>
          <w:sz w:val="24"/>
          <w:szCs w:val="24"/>
        </w:rPr>
      </w:pPr>
      <w:bookmarkStart w:id="5" w:name="_Toc173340598"/>
      <w:r w:rsidRPr="00C03AEC">
        <w:rPr>
          <w:rFonts w:ascii="Times New Roman" w:hAnsi="Times New Roman" w:cs="Times New Roman"/>
          <w:color w:val="auto"/>
          <w:sz w:val="24"/>
          <w:szCs w:val="24"/>
        </w:rPr>
        <w:t>References.</w:t>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t xml:space="preserve">         </w:t>
      </w:r>
      <w:r w:rsidRPr="00C03AEC">
        <w:rPr>
          <w:rFonts w:ascii="Times New Roman" w:hAnsi="Times New Roman" w:cs="Times New Roman"/>
          <w:color w:val="auto"/>
          <w:sz w:val="24"/>
          <w:szCs w:val="24"/>
        </w:rPr>
        <w:tab/>
      </w:r>
      <w:bookmarkEnd w:id="5"/>
      <w:r w:rsidR="00B7326A" w:rsidRPr="00C03AEC">
        <w:rPr>
          <w:rFonts w:ascii="Times New Roman" w:hAnsi="Times New Roman" w:cs="Times New Roman"/>
          <w:color w:val="auto"/>
          <w:sz w:val="24"/>
          <w:szCs w:val="24"/>
        </w:rPr>
        <w:tab/>
      </w:r>
      <w:r w:rsidR="00B7326A" w:rsidRPr="00C03AEC">
        <w:rPr>
          <w:rFonts w:ascii="Times New Roman" w:hAnsi="Times New Roman" w:cs="Times New Roman"/>
          <w:b w:val="0"/>
          <w:color w:val="auto"/>
          <w:sz w:val="24"/>
          <w:szCs w:val="24"/>
        </w:rPr>
        <w:t>37-38</w:t>
      </w:r>
    </w:p>
    <w:p w:rsidR="00161B92" w:rsidRPr="00C03AEC" w:rsidRDefault="00161B92" w:rsidP="0078700F">
      <w:pPr>
        <w:pStyle w:val="Heading1"/>
        <w:spacing w:before="0" w:line="360" w:lineRule="auto"/>
        <w:ind w:left="720" w:right="864"/>
        <w:rPr>
          <w:rFonts w:ascii="Times New Roman" w:hAnsi="Times New Roman" w:cs="Times New Roman"/>
          <w:b w:val="0"/>
          <w:color w:val="auto"/>
          <w:sz w:val="24"/>
          <w:szCs w:val="24"/>
        </w:rPr>
      </w:pPr>
      <w:bookmarkStart w:id="6" w:name="_Toc173340599"/>
      <w:r w:rsidRPr="00C03AEC">
        <w:rPr>
          <w:rFonts w:ascii="Times New Roman" w:hAnsi="Times New Roman" w:cs="Times New Roman"/>
          <w:color w:val="auto"/>
          <w:sz w:val="24"/>
          <w:szCs w:val="24"/>
        </w:rPr>
        <w:t>Appendix.</w:t>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bookmarkEnd w:id="6"/>
      <w:r w:rsidR="00B7326A" w:rsidRPr="00C03AEC">
        <w:rPr>
          <w:rFonts w:ascii="Times New Roman" w:hAnsi="Times New Roman" w:cs="Times New Roman"/>
          <w:b w:val="0"/>
          <w:color w:val="auto"/>
          <w:sz w:val="24"/>
          <w:szCs w:val="24"/>
        </w:rPr>
        <w:tab/>
        <w:t>39-41</w:t>
      </w:r>
    </w:p>
    <w:p w:rsidR="00161B92" w:rsidRPr="00C03AEC" w:rsidRDefault="00161B92" w:rsidP="00161B92">
      <w:pPr>
        <w:spacing w:after="0" w:line="240" w:lineRule="auto"/>
        <w:rPr>
          <w:rFonts w:ascii="Times New Roman" w:hAnsi="Times New Roman" w:cs="Times New Roman"/>
          <w:b/>
          <w:sz w:val="24"/>
          <w:szCs w:val="24"/>
        </w:rPr>
      </w:pPr>
      <w:r w:rsidRPr="00C03AEC">
        <w:rPr>
          <w:rFonts w:ascii="Times New Roman" w:hAnsi="Times New Roman" w:cs="Times New Roman"/>
          <w:b/>
          <w:sz w:val="24"/>
          <w:szCs w:val="24"/>
        </w:rPr>
        <w:br w:type="page"/>
      </w:r>
    </w:p>
    <w:p w:rsidR="00161B92" w:rsidRPr="00C03AEC" w:rsidRDefault="00161B92" w:rsidP="0091009D">
      <w:pPr>
        <w:pStyle w:val="Heading1"/>
        <w:spacing w:before="0" w:line="360" w:lineRule="auto"/>
        <w:ind w:left="610" w:right="789"/>
        <w:jc w:val="center"/>
        <w:rPr>
          <w:rFonts w:ascii="Times New Roman" w:hAnsi="Times New Roman" w:cs="Times New Roman"/>
          <w:color w:val="auto"/>
          <w:sz w:val="24"/>
          <w:szCs w:val="24"/>
        </w:rPr>
      </w:pPr>
      <w:bookmarkStart w:id="7" w:name="_Toc173340600"/>
      <w:r w:rsidRPr="00C03AEC">
        <w:rPr>
          <w:rFonts w:ascii="Times New Roman" w:hAnsi="Times New Roman" w:cs="Times New Roman"/>
          <w:color w:val="auto"/>
          <w:sz w:val="24"/>
          <w:szCs w:val="24"/>
        </w:rPr>
        <w:lastRenderedPageBreak/>
        <w:t>LIST OF TABLES</w:t>
      </w:r>
      <w:bookmarkEnd w:id="7"/>
    </w:p>
    <w:p w:rsidR="00161B92" w:rsidRPr="00C03AEC" w:rsidRDefault="00041830" w:rsidP="00710C90">
      <w:pPr>
        <w:tabs>
          <w:tab w:val="left" w:pos="1939"/>
        </w:tabs>
        <w:spacing w:line="360" w:lineRule="auto"/>
        <w:rPr>
          <w:rFonts w:ascii="Times New Roman" w:hAnsi="Times New Roman" w:cs="Times New Roman"/>
          <w:b/>
          <w:sz w:val="24"/>
          <w:szCs w:val="24"/>
        </w:rPr>
      </w:pPr>
      <w:r w:rsidRPr="00C03AEC">
        <w:rPr>
          <w:rFonts w:ascii="Times New Roman" w:hAnsi="Times New Roman" w:cs="Times New Roman"/>
          <w:b/>
          <w:sz w:val="24"/>
          <w:szCs w:val="24"/>
        </w:rPr>
        <w:t>Table 2.10</w:t>
      </w:r>
      <w:r w:rsidR="00161B92" w:rsidRPr="00C03AEC">
        <w:rPr>
          <w:rFonts w:ascii="Times New Roman" w:hAnsi="Times New Roman" w:cs="Times New Roman"/>
          <w:b/>
          <w:sz w:val="24"/>
          <w:szCs w:val="24"/>
        </w:rPr>
        <w:t xml:space="preserve">:     </w:t>
      </w:r>
      <w:r w:rsidR="00161B92" w:rsidRPr="00C03AEC">
        <w:rPr>
          <w:rFonts w:ascii="Times New Roman" w:hAnsi="Times New Roman" w:cs="Times New Roman"/>
          <w:sz w:val="24"/>
          <w:szCs w:val="24"/>
        </w:rPr>
        <w:t xml:space="preserve">Summary </w:t>
      </w:r>
      <w:r w:rsidR="002D21E6" w:rsidRPr="00C03AEC">
        <w:rPr>
          <w:rFonts w:ascii="Times New Roman" w:hAnsi="Times New Roman" w:cs="Times New Roman"/>
          <w:sz w:val="24"/>
          <w:szCs w:val="24"/>
        </w:rPr>
        <w:t xml:space="preserve">Of </w:t>
      </w:r>
      <w:r w:rsidR="00112678" w:rsidRPr="00C03AEC">
        <w:rPr>
          <w:rFonts w:ascii="Times New Roman" w:hAnsi="Times New Roman" w:cs="Times New Roman"/>
          <w:sz w:val="24"/>
          <w:szCs w:val="24"/>
        </w:rPr>
        <w:t>Literature Review</w:t>
      </w:r>
      <w:r w:rsidR="00161B92" w:rsidRPr="00C03AEC">
        <w:rPr>
          <w:rFonts w:ascii="Times New Roman" w:hAnsi="Times New Roman" w:cs="Times New Roman"/>
          <w:sz w:val="24"/>
          <w:szCs w:val="24"/>
        </w:rPr>
        <w:t xml:space="preserve">………………………………………… </w:t>
      </w:r>
      <w:r w:rsidR="00B439DF" w:rsidRPr="00C03AEC">
        <w:rPr>
          <w:rFonts w:ascii="Times New Roman" w:hAnsi="Times New Roman" w:cs="Times New Roman"/>
          <w:sz w:val="24"/>
          <w:szCs w:val="24"/>
        </w:rPr>
        <w:t xml:space="preserve"> </w:t>
      </w:r>
      <w:r w:rsidR="00710C90" w:rsidRPr="00C03AEC">
        <w:rPr>
          <w:rFonts w:ascii="Times New Roman" w:hAnsi="Times New Roman" w:cs="Times New Roman"/>
          <w:sz w:val="24"/>
          <w:szCs w:val="24"/>
        </w:rPr>
        <w:tab/>
      </w:r>
      <w:r w:rsidR="00D92F69" w:rsidRPr="00C03AEC">
        <w:rPr>
          <w:rFonts w:ascii="Times New Roman" w:hAnsi="Times New Roman" w:cs="Times New Roman"/>
          <w:sz w:val="24"/>
          <w:szCs w:val="24"/>
        </w:rPr>
        <w:t>17-19</w:t>
      </w:r>
    </w:p>
    <w:p w:rsidR="00161B92" w:rsidRPr="00C03AEC" w:rsidRDefault="00161B92" w:rsidP="00710C90">
      <w:pPr>
        <w:tabs>
          <w:tab w:val="left" w:pos="1939"/>
        </w:tabs>
        <w:spacing w:line="360" w:lineRule="auto"/>
        <w:rPr>
          <w:rFonts w:ascii="Times New Roman" w:hAnsi="Times New Roman" w:cs="Times New Roman"/>
          <w:sz w:val="24"/>
          <w:szCs w:val="24"/>
        </w:rPr>
      </w:pPr>
      <w:r w:rsidRPr="00C03AEC">
        <w:rPr>
          <w:rFonts w:ascii="Times New Roman" w:hAnsi="Times New Roman" w:cs="Times New Roman"/>
          <w:b/>
          <w:sz w:val="24"/>
          <w:szCs w:val="24"/>
        </w:rPr>
        <w:t>Table</w:t>
      </w:r>
      <w:r w:rsidR="00041830" w:rsidRPr="00C03AEC">
        <w:rPr>
          <w:rFonts w:ascii="Times New Roman" w:hAnsi="Times New Roman" w:cs="Times New Roman"/>
          <w:b/>
          <w:sz w:val="24"/>
          <w:szCs w:val="24"/>
        </w:rPr>
        <w:t xml:space="preserve"> </w:t>
      </w:r>
      <w:r w:rsidRPr="00C03AEC">
        <w:rPr>
          <w:rFonts w:ascii="Times New Roman" w:hAnsi="Times New Roman" w:cs="Times New Roman"/>
          <w:b/>
          <w:sz w:val="24"/>
          <w:szCs w:val="24"/>
        </w:rPr>
        <w:t xml:space="preserve">3.1:       </w:t>
      </w:r>
      <w:r w:rsidRPr="00C03AEC">
        <w:rPr>
          <w:rFonts w:ascii="Times New Roman" w:hAnsi="Times New Roman" w:cs="Times New Roman"/>
          <w:spacing w:val="-1"/>
          <w:sz w:val="24"/>
          <w:szCs w:val="24"/>
        </w:rPr>
        <w:t xml:space="preserve">Showing </w:t>
      </w:r>
      <w:r w:rsidR="002D21E6" w:rsidRPr="00C03AEC">
        <w:rPr>
          <w:rFonts w:ascii="Times New Roman" w:hAnsi="Times New Roman" w:cs="Times New Roman"/>
          <w:spacing w:val="-1"/>
          <w:sz w:val="24"/>
          <w:szCs w:val="24"/>
        </w:rPr>
        <w:t xml:space="preserve">The </w:t>
      </w:r>
      <w:r w:rsidR="00112678" w:rsidRPr="00C03AEC">
        <w:rPr>
          <w:rFonts w:ascii="Times New Roman" w:hAnsi="Times New Roman" w:cs="Times New Roman"/>
          <w:spacing w:val="-1"/>
          <w:sz w:val="24"/>
          <w:szCs w:val="24"/>
        </w:rPr>
        <w:t xml:space="preserve">Analysis </w:t>
      </w:r>
      <w:r w:rsidR="002D21E6" w:rsidRPr="00C03AEC">
        <w:rPr>
          <w:rFonts w:ascii="Times New Roman" w:hAnsi="Times New Roman" w:cs="Times New Roman"/>
          <w:spacing w:val="-1"/>
          <w:sz w:val="24"/>
          <w:szCs w:val="24"/>
        </w:rPr>
        <w:t xml:space="preserve">Of </w:t>
      </w:r>
      <w:r w:rsidR="00112678" w:rsidRPr="00C03AEC">
        <w:rPr>
          <w:rFonts w:ascii="Times New Roman" w:hAnsi="Times New Roman" w:cs="Times New Roman"/>
          <w:spacing w:val="-1"/>
          <w:sz w:val="24"/>
          <w:szCs w:val="24"/>
        </w:rPr>
        <w:t xml:space="preserve">Target Population </w:t>
      </w:r>
      <w:r w:rsidRPr="00C03AEC">
        <w:rPr>
          <w:rFonts w:ascii="Times New Roman" w:hAnsi="Times New Roman" w:cs="Times New Roman"/>
          <w:spacing w:val="-1"/>
          <w:sz w:val="24"/>
          <w:szCs w:val="24"/>
        </w:rPr>
        <w:t xml:space="preserve">and </w:t>
      </w:r>
      <w:r w:rsidR="00112678" w:rsidRPr="00C03AEC">
        <w:rPr>
          <w:rFonts w:ascii="Times New Roman" w:hAnsi="Times New Roman" w:cs="Times New Roman"/>
          <w:spacing w:val="-1"/>
          <w:sz w:val="24"/>
          <w:szCs w:val="24"/>
        </w:rPr>
        <w:t>Their Source</w:t>
      </w:r>
      <w:r w:rsidR="00D92F69" w:rsidRPr="00C03AEC">
        <w:rPr>
          <w:rFonts w:ascii="Times New Roman" w:hAnsi="Times New Roman" w:cs="Times New Roman"/>
          <w:sz w:val="24"/>
          <w:szCs w:val="24"/>
        </w:rPr>
        <w:t>……….</w:t>
      </w:r>
      <w:r w:rsidR="00B439DF" w:rsidRPr="00C03AEC">
        <w:rPr>
          <w:rFonts w:ascii="Times New Roman" w:hAnsi="Times New Roman" w:cs="Times New Roman"/>
          <w:sz w:val="24"/>
          <w:szCs w:val="24"/>
        </w:rPr>
        <w:t xml:space="preserve">    </w:t>
      </w:r>
      <w:r w:rsidR="00710C90" w:rsidRPr="00C03AEC">
        <w:rPr>
          <w:rFonts w:ascii="Times New Roman" w:hAnsi="Times New Roman" w:cs="Times New Roman"/>
          <w:sz w:val="24"/>
          <w:szCs w:val="24"/>
        </w:rPr>
        <w:tab/>
      </w:r>
      <w:r w:rsidR="00B439DF" w:rsidRPr="00C03AEC">
        <w:rPr>
          <w:rFonts w:ascii="Times New Roman" w:hAnsi="Times New Roman" w:cs="Times New Roman"/>
          <w:sz w:val="24"/>
          <w:szCs w:val="24"/>
        </w:rPr>
        <w:t>22</w:t>
      </w:r>
    </w:p>
    <w:p w:rsidR="00161B92" w:rsidRPr="00C03AEC" w:rsidRDefault="00161B92" w:rsidP="00710C90">
      <w:pPr>
        <w:tabs>
          <w:tab w:val="left" w:pos="1939"/>
        </w:tabs>
        <w:spacing w:line="360" w:lineRule="auto"/>
        <w:rPr>
          <w:rFonts w:ascii="Times New Roman" w:hAnsi="Times New Roman" w:cs="Times New Roman"/>
          <w:sz w:val="24"/>
          <w:szCs w:val="24"/>
        </w:rPr>
      </w:pPr>
      <w:r w:rsidRPr="00C03AEC">
        <w:rPr>
          <w:rFonts w:ascii="Times New Roman" w:hAnsi="Times New Roman" w:cs="Times New Roman"/>
          <w:b/>
          <w:sz w:val="24"/>
          <w:szCs w:val="24"/>
        </w:rPr>
        <w:t xml:space="preserve">Table 3.2       </w:t>
      </w:r>
      <w:r w:rsidR="00272AAE" w:rsidRPr="00C03AEC">
        <w:rPr>
          <w:rFonts w:ascii="Times New Roman" w:hAnsi="Times New Roman" w:cs="Times New Roman"/>
          <w:b/>
          <w:sz w:val="24"/>
          <w:szCs w:val="24"/>
        </w:rPr>
        <w:t xml:space="preserve"> </w:t>
      </w:r>
      <w:r w:rsidRPr="00C03AEC">
        <w:rPr>
          <w:rFonts w:ascii="Times New Roman" w:hAnsi="Times New Roman" w:cs="Times New Roman"/>
          <w:spacing w:val="-1"/>
          <w:sz w:val="24"/>
          <w:szCs w:val="24"/>
        </w:rPr>
        <w:t xml:space="preserve">Showing the </w:t>
      </w:r>
      <w:r w:rsidR="00112678" w:rsidRPr="00C03AEC">
        <w:rPr>
          <w:rFonts w:ascii="Times New Roman" w:hAnsi="Times New Roman" w:cs="Times New Roman"/>
          <w:spacing w:val="-1"/>
          <w:sz w:val="24"/>
          <w:szCs w:val="24"/>
        </w:rPr>
        <w:t xml:space="preserve">Total Number </w:t>
      </w:r>
      <w:r w:rsidRPr="00C03AEC">
        <w:rPr>
          <w:rFonts w:ascii="Times New Roman" w:hAnsi="Times New Roman" w:cs="Times New Roman"/>
          <w:spacing w:val="-1"/>
          <w:sz w:val="24"/>
          <w:szCs w:val="24"/>
        </w:rPr>
        <w:t xml:space="preserve">of </w:t>
      </w:r>
      <w:r w:rsidR="00112678" w:rsidRPr="00C03AEC">
        <w:rPr>
          <w:rFonts w:ascii="Times New Roman" w:hAnsi="Times New Roman" w:cs="Times New Roman"/>
          <w:spacing w:val="-1"/>
          <w:sz w:val="24"/>
          <w:szCs w:val="24"/>
        </w:rPr>
        <w:t xml:space="preserve">Questionnaires Administered </w:t>
      </w:r>
      <w:r w:rsidRPr="00C03AEC">
        <w:rPr>
          <w:rFonts w:ascii="Times New Roman" w:hAnsi="Times New Roman" w:cs="Times New Roman"/>
          <w:spacing w:val="-1"/>
          <w:sz w:val="24"/>
          <w:szCs w:val="24"/>
        </w:rPr>
        <w:t xml:space="preserve">and </w:t>
      </w:r>
      <w:r w:rsidR="00112678" w:rsidRPr="00C03AEC">
        <w:rPr>
          <w:rFonts w:ascii="Times New Roman" w:hAnsi="Times New Roman" w:cs="Times New Roman"/>
          <w:spacing w:val="-1"/>
          <w:sz w:val="24"/>
          <w:szCs w:val="24"/>
        </w:rPr>
        <w:t>Retrieved</w:t>
      </w:r>
      <w:r w:rsidRPr="00C03AEC">
        <w:rPr>
          <w:rFonts w:ascii="Times New Roman" w:hAnsi="Times New Roman" w:cs="Times New Roman"/>
          <w:spacing w:val="-1"/>
          <w:sz w:val="24"/>
          <w:szCs w:val="24"/>
        </w:rPr>
        <w:t xml:space="preserve">. </w:t>
      </w:r>
      <w:r w:rsidR="00710C90" w:rsidRPr="00C03AEC">
        <w:rPr>
          <w:rFonts w:ascii="Times New Roman" w:hAnsi="Times New Roman" w:cs="Times New Roman"/>
          <w:spacing w:val="-1"/>
          <w:sz w:val="24"/>
          <w:szCs w:val="24"/>
        </w:rPr>
        <w:tab/>
      </w:r>
      <w:r w:rsidR="00B439DF" w:rsidRPr="00C03AEC">
        <w:rPr>
          <w:rFonts w:ascii="Times New Roman" w:hAnsi="Times New Roman" w:cs="Times New Roman"/>
          <w:spacing w:val="-1"/>
          <w:sz w:val="24"/>
          <w:szCs w:val="24"/>
        </w:rPr>
        <w:t>23</w:t>
      </w:r>
    </w:p>
    <w:p w:rsidR="00161B92" w:rsidRPr="00C03AEC" w:rsidRDefault="00161B92" w:rsidP="00710C90">
      <w:pPr>
        <w:pStyle w:val="BodyText"/>
        <w:tabs>
          <w:tab w:val="left" w:pos="1940"/>
        </w:tabs>
        <w:spacing w:line="360" w:lineRule="auto"/>
        <w:rPr>
          <w:sz w:val="24"/>
          <w:szCs w:val="24"/>
        </w:rPr>
      </w:pPr>
      <w:r w:rsidRPr="00C03AEC">
        <w:rPr>
          <w:b/>
          <w:sz w:val="24"/>
          <w:szCs w:val="24"/>
        </w:rPr>
        <w:t>Table</w:t>
      </w:r>
      <w:r w:rsidR="00041830" w:rsidRPr="00C03AEC">
        <w:rPr>
          <w:b/>
          <w:sz w:val="24"/>
          <w:szCs w:val="24"/>
        </w:rPr>
        <w:t xml:space="preserve"> </w:t>
      </w:r>
      <w:r w:rsidRPr="00C03AEC">
        <w:rPr>
          <w:b/>
          <w:sz w:val="24"/>
          <w:szCs w:val="24"/>
        </w:rPr>
        <w:t xml:space="preserve">3.3:       </w:t>
      </w:r>
      <w:r w:rsidRPr="00C03AEC">
        <w:rPr>
          <w:sz w:val="24"/>
          <w:szCs w:val="24"/>
        </w:rPr>
        <w:t xml:space="preserve">Showing the </w:t>
      </w:r>
      <w:r w:rsidR="00112678" w:rsidRPr="00C03AEC">
        <w:rPr>
          <w:sz w:val="24"/>
          <w:szCs w:val="24"/>
        </w:rPr>
        <w:t xml:space="preserve">Summary </w:t>
      </w:r>
      <w:r w:rsidRPr="00C03AEC">
        <w:rPr>
          <w:sz w:val="24"/>
          <w:szCs w:val="24"/>
        </w:rPr>
        <w:t xml:space="preserve">for </w:t>
      </w:r>
      <w:r w:rsidR="00112678" w:rsidRPr="00C03AEC">
        <w:rPr>
          <w:sz w:val="24"/>
          <w:szCs w:val="24"/>
        </w:rPr>
        <w:t xml:space="preserve">Data Analysis </w:t>
      </w:r>
      <w:r w:rsidRPr="00C03AEC">
        <w:rPr>
          <w:sz w:val="24"/>
          <w:szCs w:val="24"/>
        </w:rPr>
        <w:t xml:space="preserve">for </w:t>
      </w:r>
      <w:r w:rsidR="00112678" w:rsidRPr="00C03AEC">
        <w:rPr>
          <w:sz w:val="24"/>
          <w:szCs w:val="24"/>
        </w:rPr>
        <w:t xml:space="preserve">Each Objective </w:t>
      </w:r>
      <w:r w:rsidRPr="00C03AEC">
        <w:rPr>
          <w:sz w:val="24"/>
          <w:szCs w:val="24"/>
        </w:rPr>
        <w:t xml:space="preserve">……........ </w:t>
      </w:r>
      <w:r w:rsidR="00B439DF" w:rsidRPr="00C03AEC">
        <w:rPr>
          <w:sz w:val="24"/>
          <w:szCs w:val="24"/>
        </w:rPr>
        <w:t xml:space="preserve"> </w:t>
      </w:r>
      <w:r w:rsidR="00710C90" w:rsidRPr="00C03AEC">
        <w:rPr>
          <w:sz w:val="24"/>
          <w:szCs w:val="24"/>
        </w:rPr>
        <w:tab/>
        <w:t>24</w:t>
      </w:r>
      <w:r w:rsidRPr="00C03AEC">
        <w:rPr>
          <w:sz w:val="24"/>
          <w:szCs w:val="24"/>
        </w:rPr>
        <w:t xml:space="preserve">      </w:t>
      </w:r>
    </w:p>
    <w:p w:rsidR="00161B92" w:rsidRPr="00C03AEC" w:rsidRDefault="00161B92" w:rsidP="00710C90">
      <w:pPr>
        <w:pStyle w:val="BodyText"/>
        <w:tabs>
          <w:tab w:val="left" w:pos="1940"/>
        </w:tabs>
        <w:spacing w:line="360" w:lineRule="auto"/>
        <w:rPr>
          <w:spacing w:val="-65"/>
          <w:sz w:val="24"/>
          <w:szCs w:val="24"/>
        </w:rPr>
      </w:pPr>
      <w:r w:rsidRPr="00C03AEC">
        <w:rPr>
          <w:b/>
          <w:sz w:val="24"/>
          <w:szCs w:val="24"/>
        </w:rPr>
        <w:t xml:space="preserve">Table 4:1       </w:t>
      </w:r>
      <w:r w:rsidR="00272AAE" w:rsidRPr="00C03AEC">
        <w:rPr>
          <w:b/>
          <w:sz w:val="24"/>
          <w:szCs w:val="24"/>
        </w:rPr>
        <w:t xml:space="preserve"> </w:t>
      </w:r>
      <w:r w:rsidR="002D21E6" w:rsidRPr="00C03AEC">
        <w:rPr>
          <w:sz w:val="24"/>
          <w:szCs w:val="24"/>
        </w:rPr>
        <w:t xml:space="preserve">Showing The </w:t>
      </w:r>
      <w:r w:rsidR="00112678" w:rsidRPr="00C03AEC">
        <w:rPr>
          <w:sz w:val="24"/>
          <w:szCs w:val="24"/>
        </w:rPr>
        <w:t xml:space="preserve">Total Number </w:t>
      </w:r>
      <w:r w:rsidR="002D21E6" w:rsidRPr="00C03AEC">
        <w:rPr>
          <w:sz w:val="24"/>
          <w:szCs w:val="24"/>
        </w:rPr>
        <w:t xml:space="preserve">of </w:t>
      </w:r>
      <w:r w:rsidR="00112678" w:rsidRPr="00C03AEC">
        <w:rPr>
          <w:sz w:val="24"/>
          <w:szCs w:val="24"/>
        </w:rPr>
        <w:t xml:space="preserve">Questionnaire Administered </w:t>
      </w:r>
      <w:r w:rsidR="00272AAE" w:rsidRPr="00C03AEC">
        <w:rPr>
          <w:sz w:val="24"/>
          <w:szCs w:val="24"/>
        </w:rPr>
        <w:t xml:space="preserve">and </w:t>
      </w:r>
      <w:r w:rsidR="00112678" w:rsidRPr="00C03AEC">
        <w:rPr>
          <w:sz w:val="24"/>
          <w:szCs w:val="24"/>
        </w:rPr>
        <w:t>Retrieved</w:t>
      </w:r>
      <w:r w:rsidRPr="00C03AEC">
        <w:rPr>
          <w:sz w:val="24"/>
          <w:szCs w:val="24"/>
        </w:rPr>
        <w:t>.</w:t>
      </w:r>
      <w:r w:rsidR="00710C90" w:rsidRPr="00C03AEC">
        <w:rPr>
          <w:sz w:val="24"/>
          <w:szCs w:val="24"/>
        </w:rPr>
        <w:tab/>
        <w:t>25</w:t>
      </w:r>
    </w:p>
    <w:p w:rsidR="00161B92" w:rsidRPr="00C03AEC" w:rsidRDefault="00161B92" w:rsidP="00710C90">
      <w:pPr>
        <w:pStyle w:val="BodyText"/>
        <w:spacing w:line="360" w:lineRule="auto"/>
        <w:rPr>
          <w:sz w:val="24"/>
          <w:szCs w:val="24"/>
        </w:rPr>
      </w:pPr>
      <w:r w:rsidRPr="00C03AEC">
        <w:rPr>
          <w:b/>
          <w:spacing w:val="-2"/>
          <w:sz w:val="24"/>
          <w:szCs w:val="24"/>
        </w:rPr>
        <w:t>Table</w:t>
      </w:r>
      <w:r w:rsidR="00041830" w:rsidRPr="00C03AEC">
        <w:rPr>
          <w:b/>
          <w:spacing w:val="-2"/>
          <w:sz w:val="24"/>
          <w:szCs w:val="24"/>
        </w:rPr>
        <w:t xml:space="preserve"> </w:t>
      </w:r>
      <w:r w:rsidRPr="00C03AEC">
        <w:rPr>
          <w:b/>
          <w:spacing w:val="-1"/>
          <w:sz w:val="24"/>
          <w:szCs w:val="24"/>
        </w:rPr>
        <w:t xml:space="preserve">4.2:       </w:t>
      </w:r>
      <w:r w:rsidRPr="00C03AEC">
        <w:rPr>
          <w:spacing w:val="-16"/>
          <w:sz w:val="24"/>
          <w:szCs w:val="24"/>
        </w:rPr>
        <w:t xml:space="preserve">Showing </w:t>
      </w:r>
      <w:r w:rsidR="002D21E6" w:rsidRPr="00C03AEC">
        <w:rPr>
          <w:spacing w:val="-16"/>
          <w:sz w:val="24"/>
          <w:szCs w:val="24"/>
        </w:rPr>
        <w:t xml:space="preserve">The </w:t>
      </w:r>
      <w:r w:rsidR="00112678" w:rsidRPr="00C03AEC">
        <w:rPr>
          <w:spacing w:val="-16"/>
          <w:sz w:val="24"/>
          <w:szCs w:val="24"/>
        </w:rPr>
        <w:t xml:space="preserve">Sex </w:t>
      </w:r>
      <w:r w:rsidR="002D21E6" w:rsidRPr="00C03AEC">
        <w:rPr>
          <w:spacing w:val="-16"/>
          <w:sz w:val="24"/>
          <w:szCs w:val="24"/>
        </w:rPr>
        <w:t xml:space="preserve">Of  The </w:t>
      </w:r>
      <w:r w:rsidR="00112678" w:rsidRPr="00C03AEC">
        <w:rPr>
          <w:spacing w:val="-16"/>
          <w:sz w:val="24"/>
          <w:szCs w:val="24"/>
        </w:rPr>
        <w:t>Respondents</w:t>
      </w:r>
      <w:r w:rsidRPr="00C03AEC">
        <w:rPr>
          <w:spacing w:val="-16"/>
          <w:sz w:val="24"/>
          <w:szCs w:val="24"/>
        </w:rPr>
        <w:t xml:space="preserve">………………………………………. ….... </w:t>
      </w:r>
      <w:r w:rsidR="00710C90" w:rsidRPr="00C03AEC">
        <w:rPr>
          <w:spacing w:val="-16"/>
          <w:sz w:val="24"/>
          <w:szCs w:val="24"/>
        </w:rPr>
        <w:tab/>
        <w:t>26</w:t>
      </w:r>
    </w:p>
    <w:p w:rsidR="00161B92" w:rsidRPr="00C03AEC" w:rsidRDefault="00161B92" w:rsidP="00161B92">
      <w:pPr>
        <w:pStyle w:val="BodyText"/>
        <w:spacing w:line="360" w:lineRule="auto"/>
        <w:rPr>
          <w:sz w:val="24"/>
          <w:szCs w:val="24"/>
        </w:rPr>
      </w:pPr>
      <w:r w:rsidRPr="00C03AEC">
        <w:rPr>
          <w:b/>
          <w:sz w:val="24"/>
          <w:szCs w:val="24"/>
        </w:rPr>
        <w:t>Table</w:t>
      </w:r>
      <w:r w:rsidR="00041830" w:rsidRPr="00C03AEC">
        <w:rPr>
          <w:b/>
          <w:sz w:val="24"/>
          <w:szCs w:val="24"/>
        </w:rPr>
        <w:t xml:space="preserve"> </w:t>
      </w:r>
      <w:r w:rsidRPr="00C03AEC">
        <w:rPr>
          <w:b/>
          <w:sz w:val="24"/>
          <w:szCs w:val="24"/>
        </w:rPr>
        <w:t xml:space="preserve">4.3:       </w:t>
      </w:r>
      <w:r w:rsidR="008037CF" w:rsidRPr="00C03AEC">
        <w:rPr>
          <w:sz w:val="24"/>
          <w:szCs w:val="24"/>
        </w:rPr>
        <w:t>Qualification</w:t>
      </w:r>
      <w:r w:rsidRPr="00C03AEC">
        <w:rPr>
          <w:sz w:val="24"/>
          <w:szCs w:val="24"/>
        </w:rPr>
        <w:t xml:space="preserve"> </w:t>
      </w:r>
      <w:r w:rsidR="002D21E6" w:rsidRPr="00C03AEC">
        <w:rPr>
          <w:sz w:val="24"/>
          <w:szCs w:val="24"/>
        </w:rPr>
        <w:t xml:space="preserve">Of The </w:t>
      </w:r>
      <w:r w:rsidR="00112678" w:rsidRPr="00C03AEC">
        <w:rPr>
          <w:sz w:val="24"/>
          <w:szCs w:val="24"/>
        </w:rPr>
        <w:t xml:space="preserve">Respondents </w:t>
      </w:r>
      <w:r w:rsidR="00710C90" w:rsidRPr="00C03AEC">
        <w:rPr>
          <w:sz w:val="24"/>
          <w:szCs w:val="24"/>
        </w:rPr>
        <w:t>……………………………..………</w:t>
      </w:r>
      <w:r w:rsidR="00710C90" w:rsidRPr="00C03AEC">
        <w:rPr>
          <w:sz w:val="24"/>
          <w:szCs w:val="24"/>
        </w:rPr>
        <w:tab/>
        <w:t>26</w:t>
      </w:r>
    </w:p>
    <w:p w:rsidR="00161B92" w:rsidRPr="00C03AEC" w:rsidRDefault="00161B92" w:rsidP="0091009D">
      <w:pPr>
        <w:tabs>
          <w:tab w:val="left" w:pos="1940"/>
        </w:tabs>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Table</w:t>
      </w:r>
      <w:r w:rsidR="00041830" w:rsidRPr="00C03AEC">
        <w:rPr>
          <w:rFonts w:ascii="Times New Roman" w:hAnsi="Times New Roman" w:cs="Times New Roman"/>
          <w:b/>
          <w:sz w:val="24"/>
          <w:szCs w:val="24"/>
        </w:rPr>
        <w:t xml:space="preserve"> </w:t>
      </w:r>
      <w:r w:rsidRPr="00C03AEC">
        <w:rPr>
          <w:rFonts w:ascii="Times New Roman" w:hAnsi="Times New Roman" w:cs="Times New Roman"/>
          <w:b/>
          <w:sz w:val="24"/>
          <w:szCs w:val="24"/>
        </w:rPr>
        <w:t xml:space="preserve">4.4:       </w:t>
      </w:r>
      <w:r w:rsidR="008037CF" w:rsidRPr="00C03AEC">
        <w:rPr>
          <w:rFonts w:ascii="Times New Roman" w:hAnsi="Times New Roman" w:cs="Times New Roman"/>
          <w:spacing w:val="-4"/>
          <w:sz w:val="24"/>
          <w:szCs w:val="24"/>
        </w:rPr>
        <w:t>Occupation</w:t>
      </w:r>
      <w:r w:rsidRPr="00C03AEC">
        <w:rPr>
          <w:rFonts w:ascii="Times New Roman" w:hAnsi="Times New Roman" w:cs="Times New Roman"/>
          <w:spacing w:val="-4"/>
          <w:sz w:val="24"/>
          <w:szCs w:val="24"/>
        </w:rPr>
        <w:t xml:space="preserve"> </w:t>
      </w:r>
      <w:r w:rsidR="002D21E6" w:rsidRPr="00C03AEC">
        <w:rPr>
          <w:rFonts w:ascii="Times New Roman" w:hAnsi="Times New Roman" w:cs="Times New Roman"/>
          <w:spacing w:val="-4"/>
          <w:sz w:val="24"/>
          <w:szCs w:val="24"/>
        </w:rPr>
        <w:t xml:space="preserve">Of The </w:t>
      </w:r>
      <w:r w:rsidR="00112678" w:rsidRPr="00C03AEC">
        <w:rPr>
          <w:rFonts w:ascii="Times New Roman" w:hAnsi="Times New Roman" w:cs="Times New Roman"/>
          <w:spacing w:val="-4"/>
          <w:sz w:val="24"/>
          <w:szCs w:val="24"/>
        </w:rPr>
        <w:t xml:space="preserve">Respondents </w:t>
      </w:r>
      <w:r w:rsidRPr="00C03AEC">
        <w:rPr>
          <w:rFonts w:ascii="Times New Roman" w:hAnsi="Times New Roman" w:cs="Times New Roman"/>
          <w:spacing w:val="-4"/>
          <w:sz w:val="24"/>
          <w:szCs w:val="24"/>
        </w:rPr>
        <w:t>………………. ..…</w:t>
      </w:r>
      <w:r w:rsidR="00DD31E4" w:rsidRPr="00C03AEC">
        <w:rPr>
          <w:rFonts w:ascii="Times New Roman" w:hAnsi="Times New Roman" w:cs="Times New Roman"/>
          <w:spacing w:val="-4"/>
          <w:sz w:val="24"/>
          <w:szCs w:val="24"/>
        </w:rPr>
        <w:tab/>
      </w:r>
      <w:r w:rsidR="00DD31E4" w:rsidRPr="00C03AEC">
        <w:rPr>
          <w:rFonts w:ascii="Times New Roman" w:hAnsi="Times New Roman" w:cs="Times New Roman"/>
          <w:spacing w:val="-4"/>
          <w:sz w:val="24"/>
          <w:szCs w:val="24"/>
        </w:rPr>
        <w:tab/>
      </w:r>
      <w:r w:rsidR="00DD31E4" w:rsidRPr="00C03AEC">
        <w:rPr>
          <w:rFonts w:ascii="Times New Roman" w:hAnsi="Times New Roman" w:cs="Times New Roman"/>
          <w:spacing w:val="-4"/>
          <w:sz w:val="24"/>
          <w:szCs w:val="24"/>
        </w:rPr>
        <w:tab/>
      </w:r>
      <w:r w:rsidR="00DD31E4" w:rsidRPr="00C03AEC">
        <w:rPr>
          <w:rFonts w:ascii="Times New Roman" w:hAnsi="Times New Roman" w:cs="Times New Roman"/>
          <w:spacing w:val="-4"/>
          <w:sz w:val="24"/>
          <w:szCs w:val="24"/>
        </w:rPr>
        <w:tab/>
        <w:t>27</w:t>
      </w:r>
    </w:p>
    <w:p w:rsidR="00161B92" w:rsidRPr="00C03AEC" w:rsidRDefault="00161B92" w:rsidP="0091009D">
      <w:pPr>
        <w:tabs>
          <w:tab w:val="left" w:pos="1940"/>
        </w:tabs>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 xml:space="preserve">Table 4.5:      </w:t>
      </w:r>
      <w:r w:rsidR="00272AAE" w:rsidRPr="00C03AEC">
        <w:rPr>
          <w:rFonts w:ascii="Times New Roman" w:hAnsi="Times New Roman" w:cs="Times New Roman"/>
          <w:b/>
          <w:sz w:val="24"/>
          <w:szCs w:val="24"/>
        </w:rPr>
        <w:t xml:space="preserve"> </w:t>
      </w:r>
      <w:r w:rsidRPr="00C03AEC">
        <w:rPr>
          <w:rFonts w:ascii="Times New Roman" w:hAnsi="Times New Roman" w:cs="Times New Roman"/>
          <w:sz w:val="24"/>
          <w:szCs w:val="24"/>
        </w:rPr>
        <w:t xml:space="preserve">Showing </w:t>
      </w:r>
      <w:r w:rsidR="002D21E6" w:rsidRPr="00C03AEC">
        <w:rPr>
          <w:rFonts w:ascii="Times New Roman" w:hAnsi="Times New Roman" w:cs="Times New Roman"/>
          <w:sz w:val="24"/>
          <w:szCs w:val="24"/>
        </w:rPr>
        <w:t xml:space="preserve">The </w:t>
      </w:r>
      <w:r w:rsidR="00112678" w:rsidRPr="00C03AEC">
        <w:rPr>
          <w:rFonts w:ascii="Times New Roman" w:hAnsi="Times New Roman" w:cs="Times New Roman"/>
          <w:sz w:val="24"/>
          <w:szCs w:val="24"/>
        </w:rPr>
        <w:t xml:space="preserve">Type </w:t>
      </w:r>
      <w:r w:rsidR="002D21E6" w:rsidRPr="00C03AEC">
        <w:rPr>
          <w:rFonts w:ascii="Times New Roman" w:hAnsi="Times New Roman" w:cs="Times New Roman"/>
          <w:sz w:val="24"/>
          <w:szCs w:val="24"/>
        </w:rPr>
        <w:t xml:space="preserve">Of </w:t>
      </w:r>
      <w:r w:rsidR="00112678" w:rsidRPr="00C03AEC">
        <w:rPr>
          <w:rFonts w:ascii="Times New Roman" w:hAnsi="Times New Roman" w:cs="Times New Roman"/>
          <w:sz w:val="24"/>
          <w:szCs w:val="24"/>
        </w:rPr>
        <w:t xml:space="preserve">Residential Property </w:t>
      </w:r>
      <w:r w:rsidR="0085080B">
        <w:rPr>
          <w:rFonts w:ascii="Times New Roman" w:hAnsi="Times New Roman" w:cs="Times New Roman"/>
          <w:sz w:val="24"/>
          <w:szCs w:val="24"/>
        </w:rPr>
        <w:t>… ..</w:t>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t>28</w:t>
      </w:r>
    </w:p>
    <w:p w:rsidR="00161B92" w:rsidRPr="00C03AEC" w:rsidRDefault="00161B92" w:rsidP="00161B92">
      <w:pPr>
        <w:pStyle w:val="BodyText"/>
        <w:spacing w:line="360" w:lineRule="auto"/>
        <w:rPr>
          <w:sz w:val="24"/>
          <w:szCs w:val="24"/>
        </w:rPr>
      </w:pPr>
      <w:r w:rsidRPr="00C03AEC">
        <w:rPr>
          <w:b/>
          <w:sz w:val="24"/>
          <w:szCs w:val="24"/>
        </w:rPr>
        <w:t>Table</w:t>
      </w:r>
      <w:r w:rsidR="005930FE" w:rsidRPr="00C03AEC">
        <w:rPr>
          <w:b/>
          <w:sz w:val="24"/>
          <w:szCs w:val="24"/>
        </w:rPr>
        <w:t xml:space="preserve"> </w:t>
      </w:r>
      <w:r w:rsidRPr="00C03AEC">
        <w:rPr>
          <w:b/>
          <w:sz w:val="24"/>
          <w:szCs w:val="24"/>
        </w:rPr>
        <w:t xml:space="preserve">4.6        </w:t>
      </w:r>
      <w:r w:rsidR="005930FE" w:rsidRPr="00C03AEC">
        <w:rPr>
          <w:sz w:val="24"/>
          <w:szCs w:val="24"/>
        </w:rPr>
        <w:t xml:space="preserve">Showing </w:t>
      </w:r>
      <w:r w:rsidR="00112678" w:rsidRPr="00C03AEC">
        <w:rPr>
          <w:sz w:val="24"/>
          <w:szCs w:val="24"/>
        </w:rPr>
        <w:t xml:space="preserve">Responses </w:t>
      </w:r>
      <w:r w:rsidR="005930FE" w:rsidRPr="00C03AEC">
        <w:rPr>
          <w:sz w:val="24"/>
          <w:szCs w:val="24"/>
        </w:rPr>
        <w:t xml:space="preserve">on who </w:t>
      </w:r>
      <w:r w:rsidR="00112678" w:rsidRPr="00C03AEC">
        <w:rPr>
          <w:sz w:val="24"/>
          <w:szCs w:val="24"/>
        </w:rPr>
        <w:t xml:space="preserve">Owns </w:t>
      </w:r>
      <w:r w:rsidR="005930FE" w:rsidRPr="00C03AEC">
        <w:rPr>
          <w:sz w:val="24"/>
          <w:szCs w:val="24"/>
        </w:rPr>
        <w:t xml:space="preserve">the </w:t>
      </w:r>
      <w:r w:rsidR="00112678" w:rsidRPr="00C03AEC">
        <w:rPr>
          <w:sz w:val="24"/>
          <w:szCs w:val="24"/>
        </w:rPr>
        <w:t xml:space="preserve">Property </w:t>
      </w:r>
      <w:r w:rsidR="00300355" w:rsidRPr="00C03AEC">
        <w:rPr>
          <w:sz w:val="24"/>
          <w:szCs w:val="24"/>
        </w:rPr>
        <w:t>………………….. …..</w:t>
      </w:r>
      <w:r w:rsidR="0085080B">
        <w:rPr>
          <w:sz w:val="24"/>
          <w:szCs w:val="24"/>
        </w:rPr>
        <w:tab/>
        <w:t>29</w:t>
      </w:r>
      <w:r w:rsidR="00300355" w:rsidRPr="00C03AEC">
        <w:rPr>
          <w:sz w:val="24"/>
          <w:szCs w:val="24"/>
        </w:rPr>
        <w:tab/>
      </w:r>
    </w:p>
    <w:p w:rsidR="00161B92" w:rsidRPr="00C03AEC" w:rsidRDefault="00161B92" w:rsidP="0091009D">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Table</w:t>
      </w:r>
      <w:r w:rsidR="005930FE" w:rsidRPr="00C03AEC">
        <w:rPr>
          <w:rFonts w:ascii="Times New Roman" w:hAnsi="Times New Roman" w:cs="Times New Roman"/>
          <w:b/>
          <w:sz w:val="24"/>
          <w:szCs w:val="24"/>
        </w:rPr>
        <w:t xml:space="preserve"> </w:t>
      </w:r>
      <w:r w:rsidRPr="00C03AEC">
        <w:rPr>
          <w:rFonts w:ascii="Times New Roman" w:hAnsi="Times New Roman" w:cs="Times New Roman"/>
          <w:b/>
          <w:sz w:val="24"/>
          <w:szCs w:val="24"/>
        </w:rPr>
        <w:t xml:space="preserve">4.7: </w:t>
      </w:r>
      <w:r w:rsidRPr="00C03AEC">
        <w:rPr>
          <w:rFonts w:ascii="Times New Roman" w:hAnsi="Times New Roman" w:cs="Times New Roman"/>
          <w:sz w:val="24"/>
          <w:szCs w:val="24"/>
        </w:rPr>
        <w:t xml:space="preserve">     </w:t>
      </w:r>
      <w:r w:rsidR="002D21E6">
        <w:rPr>
          <w:rFonts w:ascii="Times New Roman" w:hAnsi="Times New Roman" w:cs="Times New Roman"/>
          <w:sz w:val="24"/>
          <w:szCs w:val="24"/>
        </w:rPr>
        <w:t xml:space="preserve"> </w:t>
      </w:r>
      <w:r w:rsidR="005930FE" w:rsidRPr="00C03AEC">
        <w:rPr>
          <w:rFonts w:ascii="Times New Roman" w:hAnsi="Times New Roman" w:cs="Times New Roman"/>
          <w:sz w:val="24"/>
          <w:szCs w:val="24"/>
        </w:rPr>
        <w:t xml:space="preserve">Showing the </w:t>
      </w:r>
      <w:r w:rsidR="00112678" w:rsidRPr="00C03AEC">
        <w:rPr>
          <w:rFonts w:ascii="Times New Roman" w:hAnsi="Times New Roman" w:cs="Times New Roman"/>
          <w:sz w:val="24"/>
          <w:szCs w:val="24"/>
        </w:rPr>
        <w:t xml:space="preserve">Responses </w:t>
      </w:r>
      <w:r w:rsidR="005930FE" w:rsidRPr="00C03AEC">
        <w:rPr>
          <w:rFonts w:ascii="Times New Roman" w:hAnsi="Times New Roman" w:cs="Times New Roman"/>
          <w:sz w:val="24"/>
          <w:szCs w:val="24"/>
        </w:rPr>
        <w:t xml:space="preserve">on the </w:t>
      </w:r>
      <w:r w:rsidR="00112678" w:rsidRPr="00C03AEC">
        <w:rPr>
          <w:rFonts w:ascii="Times New Roman" w:hAnsi="Times New Roman" w:cs="Times New Roman"/>
          <w:sz w:val="24"/>
          <w:szCs w:val="24"/>
        </w:rPr>
        <w:t xml:space="preserve">Primary Occupant </w:t>
      </w:r>
      <w:r w:rsidR="005930FE" w:rsidRPr="00C03AEC">
        <w:rPr>
          <w:rFonts w:ascii="Times New Roman" w:hAnsi="Times New Roman" w:cs="Times New Roman"/>
          <w:sz w:val="24"/>
          <w:szCs w:val="24"/>
        </w:rPr>
        <w:t xml:space="preserve">of the </w:t>
      </w:r>
      <w:r w:rsidR="00112678" w:rsidRPr="00C03AEC">
        <w:rPr>
          <w:rFonts w:ascii="Times New Roman" w:hAnsi="Times New Roman" w:cs="Times New Roman"/>
          <w:sz w:val="24"/>
          <w:szCs w:val="24"/>
        </w:rPr>
        <w:t>Property</w:t>
      </w:r>
      <w:r w:rsidR="00221A1B" w:rsidRPr="00C03AEC">
        <w:rPr>
          <w:rFonts w:ascii="Times New Roman" w:hAnsi="Times New Roman" w:cs="Times New Roman"/>
          <w:sz w:val="24"/>
          <w:szCs w:val="24"/>
        </w:rPr>
        <w:t>….</w:t>
      </w:r>
      <w:r w:rsidRPr="00C03AEC">
        <w:rPr>
          <w:rFonts w:ascii="Times New Roman" w:hAnsi="Times New Roman" w:cs="Times New Roman"/>
          <w:sz w:val="24"/>
          <w:szCs w:val="24"/>
        </w:rPr>
        <w:t>….</w:t>
      </w:r>
      <w:r w:rsidR="0085080B">
        <w:rPr>
          <w:rFonts w:ascii="Times New Roman" w:hAnsi="Times New Roman" w:cs="Times New Roman"/>
          <w:sz w:val="24"/>
          <w:szCs w:val="24"/>
        </w:rPr>
        <w:tab/>
        <w:t>30</w:t>
      </w:r>
    </w:p>
    <w:p w:rsidR="00766B15" w:rsidRPr="00C03AEC" w:rsidRDefault="00161B92" w:rsidP="0091009D">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 xml:space="preserve">Table 4.8      </w:t>
      </w:r>
      <w:r w:rsidR="00272AAE" w:rsidRPr="00C03AEC">
        <w:rPr>
          <w:rFonts w:ascii="Times New Roman" w:hAnsi="Times New Roman" w:cs="Times New Roman"/>
          <w:b/>
          <w:sz w:val="24"/>
          <w:szCs w:val="24"/>
        </w:rPr>
        <w:t xml:space="preserve">  </w:t>
      </w:r>
      <w:r w:rsidR="00766B15" w:rsidRPr="00C03AEC">
        <w:rPr>
          <w:rFonts w:ascii="Times New Roman" w:hAnsi="Times New Roman" w:cs="Times New Roman"/>
          <w:sz w:val="24"/>
          <w:szCs w:val="24"/>
        </w:rPr>
        <w:t xml:space="preserve">Showing the responses on the year the </w:t>
      </w:r>
      <w:r w:rsidR="00112678" w:rsidRPr="00C03AEC">
        <w:rPr>
          <w:rFonts w:ascii="Times New Roman" w:hAnsi="Times New Roman" w:cs="Times New Roman"/>
          <w:sz w:val="24"/>
          <w:szCs w:val="24"/>
        </w:rPr>
        <w:t xml:space="preserve">Property </w:t>
      </w:r>
      <w:r w:rsidR="00766B15" w:rsidRPr="00C03AEC">
        <w:rPr>
          <w:rFonts w:ascii="Times New Roman" w:hAnsi="Times New Roman" w:cs="Times New Roman"/>
          <w:sz w:val="24"/>
          <w:szCs w:val="24"/>
        </w:rPr>
        <w:t xml:space="preserve">was </w:t>
      </w:r>
      <w:r w:rsidR="00112678" w:rsidRPr="00C03AEC">
        <w:rPr>
          <w:rFonts w:ascii="Times New Roman" w:hAnsi="Times New Roman" w:cs="Times New Roman"/>
          <w:sz w:val="24"/>
          <w:szCs w:val="24"/>
        </w:rPr>
        <w:t xml:space="preserve">Built </w:t>
      </w:r>
      <w:r w:rsidR="00766B15" w:rsidRPr="00C03AEC">
        <w:rPr>
          <w:rFonts w:ascii="Times New Roman" w:hAnsi="Times New Roman" w:cs="Times New Roman"/>
          <w:sz w:val="24"/>
          <w:szCs w:val="24"/>
        </w:rPr>
        <w:t>or last renovated</w:t>
      </w:r>
      <w:r w:rsidR="0085080B">
        <w:rPr>
          <w:rFonts w:ascii="Times New Roman" w:hAnsi="Times New Roman" w:cs="Times New Roman"/>
          <w:sz w:val="24"/>
          <w:szCs w:val="24"/>
        </w:rPr>
        <w:tab/>
        <w:t>31</w:t>
      </w:r>
    </w:p>
    <w:p w:rsidR="00766B15" w:rsidRPr="00C03AEC" w:rsidRDefault="00766B15" w:rsidP="0091009D">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sz w:val="24"/>
          <w:szCs w:val="24"/>
        </w:rPr>
        <w:t>Table 4.9:</w:t>
      </w:r>
      <w:r w:rsidRPr="00C03AEC">
        <w:rPr>
          <w:rFonts w:ascii="Times New Roman" w:hAnsi="Times New Roman" w:cs="Times New Roman"/>
          <w:sz w:val="24"/>
          <w:szCs w:val="24"/>
        </w:rPr>
        <w:tab/>
        <w:t xml:space="preserve">Showing the </w:t>
      </w:r>
      <w:r w:rsidR="00112678" w:rsidRPr="00C03AEC">
        <w:rPr>
          <w:rFonts w:ascii="Times New Roman" w:hAnsi="Times New Roman" w:cs="Times New Roman"/>
          <w:sz w:val="24"/>
          <w:szCs w:val="24"/>
        </w:rPr>
        <w:t xml:space="preserve">Responses </w:t>
      </w:r>
      <w:r w:rsidRPr="00C03AEC">
        <w:rPr>
          <w:rFonts w:ascii="Times New Roman" w:hAnsi="Times New Roman" w:cs="Times New Roman"/>
          <w:sz w:val="24"/>
          <w:szCs w:val="24"/>
        </w:rPr>
        <w:t xml:space="preserve">on </w:t>
      </w:r>
      <w:r w:rsidR="00112678" w:rsidRPr="00C03AEC">
        <w:rPr>
          <w:rFonts w:ascii="Times New Roman" w:hAnsi="Times New Roman" w:cs="Times New Roman"/>
          <w:sz w:val="24"/>
          <w:szCs w:val="24"/>
        </w:rPr>
        <w:t xml:space="preserve">Rate </w:t>
      </w:r>
      <w:r w:rsidRPr="00C03AEC">
        <w:rPr>
          <w:rFonts w:ascii="Times New Roman" w:hAnsi="Times New Roman" w:cs="Times New Roman"/>
          <w:sz w:val="24"/>
          <w:szCs w:val="24"/>
        </w:rPr>
        <w:t xml:space="preserve">of </w:t>
      </w:r>
      <w:r w:rsidR="00112678" w:rsidRPr="00C03AEC">
        <w:rPr>
          <w:rFonts w:ascii="Times New Roman" w:hAnsi="Times New Roman" w:cs="Times New Roman"/>
          <w:sz w:val="24"/>
          <w:szCs w:val="24"/>
        </w:rPr>
        <w:t>Available Facilities (Electricity, Water, Good</w:t>
      </w:r>
      <w:r w:rsidR="0085080B">
        <w:rPr>
          <w:rFonts w:ascii="Times New Roman" w:hAnsi="Times New Roman" w:cs="Times New Roman"/>
          <w:sz w:val="24"/>
          <w:szCs w:val="24"/>
        </w:rPr>
        <w:t xml:space="preserve"> </w:t>
      </w:r>
      <w:r w:rsidR="00112678" w:rsidRPr="00C03AEC">
        <w:rPr>
          <w:rFonts w:ascii="Times New Roman" w:hAnsi="Times New Roman" w:cs="Times New Roman"/>
          <w:sz w:val="24"/>
          <w:szCs w:val="24"/>
        </w:rPr>
        <w:t>Roads and Security</w:t>
      </w:r>
      <w:r w:rsidRPr="00C03AEC">
        <w:rPr>
          <w:rFonts w:ascii="Times New Roman" w:hAnsi="Times New Roman" w:cs="Times New Roman"/>
          <w:sz w:val="24"/>
          <w:szCs w:val="24"/>
        </w:rPr>
        <w:t>)</w:t>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t>32</w:t>
      </w:r>
    </w:p>
    <w:p w:rsidR="00766B15" w:rsidRPr="00C03AEC" w:rsidRDefault="00766B15" w:rsidP="0091009D">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Table 4.10:</w:t>
      </w:r>
      <w:r w:rsidRPr="00C03AEC">
        <w:rPr>
          <w:rFonts w:ascii="Times New Roman" w:hAnsi="Times New Roman" w:cs="Times New Roman"/>
          <w:sz w:val="24"/>
          <w:szCs w:val="24"/>
        </w:rPr>
        <w:tab/>
        <w:t xml:space="preserve">Showing the factor that most affects </w:t>
      </w:r>
      <w:r w:rsidR="00112678" w:rsidRPr="00C03AEC">
        <w:rPr>
          <w:rFonts w:ascii="Times New Roman" w:hAnsi="Times New Roman" w:cs="Times New Roman"/>
          <w:sz w:val="24"/>
          <w:szCs w:val="24"/>
        </w:rPr>
        <w:t xml:space="preserve">Property Value </w:t>
      </w:r>
      <w:r w:rsidRPr="00C03AEC">
        <w:rPr>
          <w:rFonts w:ascii="Times New Roman" w:hAnsi="Times New Roman" w:cs="Times New Roman"/>
          <w:sz w:val="24"/>
          <w:szCs w:val="24"/>
        </w:rPr>
        <w:t>in the area</w:t>
      </w:r>
      <w:r w:rsidR="0085080B">
        <w:rPr>
          <w:rFonts w:ascii="Times New Roman" w:hAnsi="Times New Roman" w:cs="Times New Roman"/>
          <w:sz w:val="24"/>
          <w:szCs w:val="24"/>
        </w:rPr>
        <w:tab/>
      </w:r>
      <w:r w:rsidR="0085080B">
        <w:rPr>
          <w:rFonts w:ascii="Times New Roman" w:hAnsi="Times New Roman" w:cs="Times New Roman"/>
          <w:sz w:val="24"/>
          <w:szCs w:val="24"/>
        </w:rPr>
        <w:tab/>
        <w:t>33</w:t>
      </w:r>
    </w:p>
    <w:p w:rsidR="00B05A20" w:rsidRPr="00C03AEC" w:rsidRDefault="00B05A20" w:rsidP="0091009D">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Table 4.11:</w:t>
      </w:r>
      <w:r w:rsidRPr="00C03AEC">
        <w:rPr>
          <w:rFonts w:ascii="Times New Roman" w:hAnsi="Times New Roman" w:cs="Times New Roman"/>
          <w:sz w:val="24"/>
          <w:szCs w:val="24"/>
        </w:rPr>
        <w:tab/>
        <w:t xml:space="preserve">Showing the </w:t>
      </w:r>
      <w:r w:rsidR="00112678" w:rsidRPr="00C03AEC">
        <w:rPr>
          <w:rFonts w:ascii="Times New Roman" w:hAnsi="Times New Roman" w:cs="Times New Roman"/>
          <w:sz w:val="24"/>
          <w:szCs w:val="24"/>
        </w:rPr>
        <w:t xml:space="preserve">Design </w:t>
      </w:r>
      <w:r w:rsidRPr="00C03AEC">
        <w:rPr>
          <w:rFonts w:ascii="Times New Roman" w:hAnsi="Times New Roman" w:cs="Times New Roman"/>
          <w:sz w:val="24"/>
          <w:szCs w:val="24"/>
        </w:rPr>
        <w:t xml:space="preserve">of the </w:t>
      </w:r>
      <w:r w:rsidR="00112678" w:rsidRPr="00C03AEC">
        <w:rPr>
          <w:rFonts w:ascii="Times New Roman" w:hAnsi="Times New Roman" w:cs="Times New Roman"/>
          <w:sz w:val="24"/>
          <w:szCs w:val="24"/>
        </w:rPr>
        <w:t>Property</w:t>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t>33</w:t>
      </w:r>
    </w:p>
    <w:p w:rsidR="00B05A20" w:rsidRPr="00C03AEC" w:rsidRDefault="00B05A20" w:rsidP="0091009D">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Table 4.12:</w:t>
      </w:r>
      <w:r w:rsidRPr="00C03AEC">
        <w:rPr>
          <w:rFonts w:ascii="Times New Roman" w:hAnsi="Times New Roman" w:cs="Times New Roman"/>
          <w:sz w:val="24"/>
          <w:szCs w:val="24"/>
        </w:rPr>
        <w:tab/>
        <w:t xml:space="preserve">Showing the rate of the </w:t>
      </w:r>
      <w:r w:rsidR="00112678" w:rsidRPr="00C03AEC">
        <w:rPr>
          <w:rFonts w:ascii="Times New Roman" w:hAnsi="Times New Roman" w:cs="Times New Roman"/>
          <w:sz w:val="24"/>
          <w:szCs w:val="24"/>
        </w:rPr>
        <w:t>Property’s Condition</w:t>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t>3</w:t>
      </w:r>
      <w:r w:rsidR="000F0A55">
        <w:rPr>
          <w:rFonts w:ascii="Times New Roman" w:hAnsi="Times New Roman" w:cs="Times New Roman"/>
          <w:sz w:val="24"/>
          <w:szCs w:val="24"/>
        </w:rPr>
        <w:t>4</w:t>
      </w:r>
    </w:p>
    <w:p w:rsidR="00B05A20" w:rsidRPr="00C03AEC" w:rsidRDefault="00B05A20" w:rsidP="0091009D">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sz w:val="24"/>
          <w:szCs w:val="24"/>
        </w:rPr>
        <w:t>Table 4.13:</w:t>
      </w:r>
      <w:r w:rsidRPr="00C03AEC">
        <w:rPr>
          <w:rFonts w:ascii="Times New Roman" w:hAnsi="Times New Roman" w:cs="Times New Roman"/>
          <w:sz w:val="24"/>
          <w:szCs w:val="24"/>
        </w:rPr>
        <w:tab/>
      </w:r>
      <w:r w:rsidR="00EC4581" w:rsidRPr="00C03AEC">
        <w:rPr>
          <w:rFonts w:ascii="Times New Roman" w:hAnsi="Times New Roman" w:cs="Times New Roman"/>
          <w:sz w:val="24"/>
          <w:szCs w:val="24"/>
        </w:rPr>
        <w:t xml:space="preserve">Showing how the </w:t>
      </w:r>
      <w:r w:rsidR="00112678" w:rsidRPr="00C03AEC">
        <w:rPr>
          <w:rFonts w:ascii="Times New Roman" w:hAnsi="Times New Roman" w:cs="Times New Roman"/>
          <w:sz w:val="24"/>
          <w:szCs w:val="24"/>
        </w:rPr>
        <w:t xml:space="preserve">Nearness </w:t>
      </w:r>
      <w:r w:rsidR="00EC4581" w:rsidRPr="00C03AEC">
        <w:rPr>
          <w:rFonts w:ascii="Times New Roman" w:hAnsi="Times New Roman" w:cs="Times New Roman"/>
          <w:sz w:val="24"/>
          <w:szCs w:val="24"/>
        </w:rPr>
        <w:t xml:space="preserve">of the </w:t>
      </w:r>
      <w:r w:rsidR="00112678" w:rsidRPr="00C03AEC">
        <w:rPr>
          <w:rFonts w:ascii="Times New Roman" w:hAnsi="Times New Roman" w:cs="Times New Roman"/>
          <w:sz w:val="24"/>
          <w:szCs w:val="24"/>
        </w:rPr>
        <w:t xml:space="preserve">Institutional Property </w:t>
      </w:r>
      <w:r w:rsidR="00EC4581" w:rsidRPr="00C03AEC">
        <w:rPr>
          <w:rFonts w:ascii="Times New Roman" w:hAnsi="Times New Roman" w:cs="Times New Roman"/>
          <w:sz w:val="24"/>
          <w:szCs w:val="24"/>
        </w:rPr>
        <w:t xml:space="preserve">affects </w:t>
      </w:r>
      <w:r w:rsidR="002D21E6" w:rsidRPr="00C03AEC">
        <w:rPr>
          <w:rFonts w:ascii="Times New Roman" w:hAnsi="Times New Roman" w:cs="Times New Roman"/>
          <w:sz w:val="24"/>
          <w:szCs w:val="24"/>
        </w:rPr>
        <w:t xml:space="preserve">The </w:t>
      </w:r>
      <w:r w:rsidR="00112678" w:rsidRPr="00C03AEC">
        <w:rPr>
          <w:rFonts w:ascii="Times New Roman" w:hAnsi="Times New Roman" w:cs="Times New Roman"/>
          <w:sz w:val="24"/>
          <w:szCs w:val="24"/>
        </w:rPr>
        <w:t xml:space="preserve">Value </w:t>
      </w:r>
      <w:r w:rsidR="00EC4581" w:rsidRPr="00C03AEC">
        <w:rPr>
          <w:rFonts w:ascii="Times New Roman" w:hAnsi="Times New Roman" w:cs="Times New Roman"/>
          <w:sz w:val="24"/>
          <w:szCs w:val="24"/>
        </w:rPr>
        <w:t>of the</w:t>
      </w:r>
      <w:r w:rsidR="00046A0B" w:rsidRPr="00C03AEC">
        <w:rPr>
          <w:rFonts w:ascii="Times New Roman" w:hAnsi="Times New Roman" w:cs="Times New Roman"/>
          <w:sz w:val="24"/>
          <w:szCs w:val="24"/>
        </w:rPr>
        <w:t xml:space="preserve"> </w:t>
      </w:r>
      <w:r w:rsidR="00EC4581" w:rsidRPr="00C03AEC">
        <w:rPr>
          <w:rFonts w:ascii="Times New Roman" w:hAnsi="Times New Roman" w:cs="Times New Roman"/>
          <w:sz w:val="24"/>
          <w:szCs w:val="24"/>
        </w:rPr>
        <w:t xml:space="preserve"> </w:t>
      </w:r>
      <w:r w:rsidR="00112678" w:rsidRPr="00C03AEC">
        <w:rPr>
          <w:rFonts w:ascii="Times New Roman" w:hAnsi="Times New Roman" w:cs="Times New Roman"/>
          <w:sz w:val="24"/>
          <w:szCs w:val="24"/>
        </w:rPr>
        <w:t>Residential Properties</w:t>
      </w:r>
      <w:r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t>3</w:t>
      </w:r>
      <w:r w:rsidR="000F0A55">
        <w:rPr>
          <w:rFonts w:ascii="Times New Roman" w:hAnsi="Times New Roman" w:cs="Times New Roman"/>
          <w:sz w:val="24"/>
          <w:szCs w:val="24"/>
        </w:rPr>
        <w:t>5</w:t>
      </w:r>
    </w:p>
    <w:p w:rsidR="00EC4581" w:rsidRPr="00C03AEC" w:rsidRDefault="00EC4581" w:rsidP="0091009D">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sz w:val="24"/>
          <w:szCs w:val="24"/>
        </w:rPr>
        <w:t>Table 4.14:</w:t>
      </w:r>
      <w:r w:rsidRPr="00C03AEC">
        <w:rPr>
          <w:rFonts w:ascii="Times New Roman" w:hAnsi="Times New Roman" w:cs="Times New Roman"/>
          <w:sz w:val="24"/>
          <w:szCs w:val="24"/>
        </w:rPr>
        <w:tab/>
        <w:t xml:space="preserve">Showing the </w:t>
      </w:r>
      <w:r w:rsidR="00112678" w:rsidRPr="00C03AEC">
        <w:rPr>
          <w:rFonts w:ascii="Times New Roman" w:hAnsi="Times New Roman" w:cs="Times New Roman"/>
          <w:sz w:val="24"/>
          <w:szCs w:val="24"/>
        </w:rPr>
        <w:t xml:space="preserve">Changes </w:t>
      </w:r>
      <w:r w:rsidRPr="00C03AEC">
        <w:rPr>
          <w:rFonts w:ascii="Times New Roman" w:hAnsi="Times New Roman" w:cs="Times New Roman"/>
          <w:sz w:val="24"/>
          <w:szCs w:val="24"/>
        </w:rPr>
        <w:t xml:space="preserve">that occurred after </w:t>
      </w:r>
      <w:r w:rsidR="00112678" w:rsidRPr="00C03AEC">
        <w:rPr>
          <w:rFonts w:ascii="Times New Roman" w:hAnsi="Times New Roman" w:cs="Times New Roman"/>
          <w:sz w:val="24"/>
          <w:szCs w:val="24"/>
        </w:rPr>
        <w:t>Institutional Development</w:t>
      </w:r>
      <w:r w:rsidR="000F0A55">
        <w:rPr>
          <w:rFonts w:ascii="Times New Roman" w:hAnsi="Times New Roman" w:cs="Times New Roman"/>
          <w:sz w:val="24"/>
          <w:szCs w:val="24"/>
        </w:rPr>
        <w:tab/>
        <w:t>36</w:t>
      </w:r>
    </w:p>
    <w:p w:rsidR="00EC4581" w:rsidRPr="00C03AEC" w:rsidRDefault="00EC4581" w:rsidP="0091009D">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sz w:val="24"/>
          <w:szCs w:val="24"/>
        </w:rPr>
        <w:t>Table 4.15:</w:t>
      </w:r>
      <w:r w:rsidRPr="00C03AEC">
        <w:rPr>
          <w:rFonts w:ascii="Times New Roman" w:hAnsi="Times New Roman" w:cs="Times New Roman"/>
          <w:sz w:val="24"/>
          <w:szCs w:val="24"/>
        </w:rPr>
        <w:tab/>
      </w:r>
      <w:r w:rsidR="00E35155" w:rsidRPr="00C03AEC">
        <w:rPr>
          <w:rFonts w:ascii="Times New Roman" w:hAnsi="Times New Roman" w:cs="Times New Roman"/>
          <w:sz w:val="24"/>
          <w:szCs w:val="24"/>
        </w:rPr>
        <w:t xml:space="preserve">Showing Responses on </w:t>
      </w:r>
      <w:r w:rsidR="00112678" w:rsidRPr="00C03AEC">
        <w:rPr>
          <w:rFonts w:ascii="Times New Roman" w:hAnsi="Times New Roman" w:cs="Times New Roman"/>
          <w:sz w:val="24"/>
          <w:szCs w:val="24"/>
        </w:rPr>
        <w:t>Land</w:t>
      </w:r>
      <w:r w:rsidR="00E35155" w:rsidRPr="00C03AEC">
        <w:rPr>
          <w:rFonts w:ascii="Times New Roman" w:hAnsi="Times New Roman" w:cs="Times New Roman"/>
          <w:sz w:val="24"/>
          <w:szCs w:val="24"/>
        </w:rPr>
        <w:t>/</w:t>
      </w:r>
      <w:r w:rsidR="00112678" w:rsidRPr="00C03AEC">
        <w:rPr>
          <w:rFonts w:ascii="Times New Roman" w:hAnsi="Times New Roman" w:cs="Times New Roman"/>
          <w:sz w:val="24"/>
          <w:szCs w:val="24"/>
        </w:rPr>
        <w:t xml:space="preserve">Property Value </w:t>
      </w:r>
      <w:r w:rsidR="00E35155" w:rsidRPr="00C03AEC">
        <w:rPr>
          <w:rFonts w:ascii="Times New Roman" w:hAnsi="Times New Roman" w:cs="Times New Roman"/>
          <w:sz w:val="24"/>
          <w:szCs w:val="24"/>
        </w:rPr>
        <w:t>increased</w:t>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t>37</w:t>
      </w:r>
    </w:p>
    <w:p w:rsidR="00E35155" w:rsidRPr="00C03AEC" w:rsidRDefault="00E35155" w:rsidP="0091009D">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sz w:val="24"/>
          <w:szCs w:val="24"/>
        </w:rPr>
        <w:t>Table 4.16:</w:t>
      </w:r>
      <w:r w:rsidRPr="00C03AEC">
        <w:rPr>
          <w:rFonts w:ascii="Times New Roman" w:hAnsi="Times New Roman" w:cs="Times New Roman"/>
          <w:sz w:val="24"/>
          <w:szCs w:val="24"/>
        </w:rPr>
        <w:tab/>
        <w:t xml:space="preserve">Showing the responses on how </w:t>
      </w:r>
      <w:r w:rsidR="00112678" w:rsidRPr="00C03AEC">
        <w:rPr>
          <w:rFonts w:ascii="Times New Roman" w:hAnsi="Times New Roman" w:cs="Times New Roman"/>
          <w:sz w:val="24"/>
          <w:szCs w:val="24"/>
        </w:rPr>
        <w:t xml:space="preserve">Institutional </w:t>
      </w:r>
      <w:r w:rsidR="002D21E6" w:rsidRPr="00C03AEC">
        <w:rPr>
          <w:rFonts w:ascii="Times New Roman" w:hAnsi="Times New Roman" w:cs="Times New Roman"/>
          <w:sz w:val="24"/>
          <w:szCs w:val="24"/>
        </w:rPr>
        <w:t xml:space="preserve">Presence Affect </w:t>
      </w:r>
      <w:r w:rsidR="00112678" w:rsidRPr="00C03AEC">
        <w:rPr>
          <w:rFonts w:ascii="Times New Roman" w:hAnsi="Times New Roman" w:cs="Times New Roman"/>
          <w:sz w:val="24"/>
          <w:szCs w:val="24"/>
        </w:rPr>
        <w:t>Infrastructure</w:t>
      </w:r>
      <w:r w:rsidR="000F0A55">
        <w:rPr>
          <w:rFonts w:ascii="Times New Roman" w:hAnsi="Times New Roman" w:cs="Times New Roman"/>
          <w:sz w:val="24"/>
          <w:szCs w:val="24"/>
        </w:rPr>
        <w:tab/>
        <w:t>37</w:t>
      </w:r>
    </w:p>
    <w:p w:rsidR="00E35155" w:rsidRPr="00C03AEC" w:rsidRDefault="00E35155" w:rsidP="0091009D">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sz w:val="24"/>
          <w:szCs w:val="24"/>
        </w:rPr>
        <w:t>Table 4.17:</w:t>
      </w:r>
      <w:r w:rsidRPr="00C03AEC">
        <w:rPr>
          <w:rFonts w:ascii="Times New Roman" w:hAnsi="Times New Roman" w:cs="Times New Roman"/>
          <w:sz w:val="24"/>
          <w:szCs w:val="24"/>
        </w:rPr>
        <w:tab/>
      </w:r>
      <w:r w:rsidR="00545079" w:rsidRPr="00C03AEC">
        <w:rPr>
          <w:rFonts w:ascii="Times New Roman" w:hAnsi="Times New Roman" w:cs="Times New Roman"/>
          <w:sz w:val="24"/>
          <w:szCs w:val="24"/>
        </w:rPr>
        <w:t xml:space="preserve">Impact of </w:t>
      </w:r>
      <w:r w:rsidR="00112678" w:rsidRPr="00C03AEC">
        <w:rPr>
          <w:rFonts w:ascii="Times New Roman" w:hAnsi="Times New Roman" w:cs="Times New Roman"/>
          <w:sz w:val="24"/>
          <w:szCs w:val="24"/>
        </w:rPr>
        <w:t xml:space="preserve">Institutional Properties </w:t>
      </w:r>
      <w:r w:rsidR="00545079" w:rsidRPr="00C03AEC">
        <w:rPr>
          <w:rFonts w:ascii="Times New Roman" w:hAnsi="Times New Roman" w:cs="Times New Roman"/>
          <w:sz w:val="24"/>
          <w:szCs w:val="24"/>
        </w:rPr>
        <w:t xml:space="preserve">on </w:t>
      </w:r>
      <w:r w:rsidR="00112678" w:rsidRPr="00C03AEC">
        <w:rPr>
          <w:rFonts w:ascii="Times New Roman" w:hAnsi="Times New Roman" w:cs="Times New Roman"/>
          <w:sz w:val="24"/>
          <w:szCs w:val="24"/>
        </w:rPr>
        <w:t>Residential Property Development</w:t>
      </w:r>
      <w:r w:rsidR="00545079" w:rsidRPr="00C03AEC">
        <w:rPr>
          <w:rFonts w:ascii="Times New Roman" w:hAnsi="Times New Roman" w:cs="Times New Roman"/>
          <w:sz w:val="24"/>
          <w:szCs w:val="24"/>
        </w:rPr>
        <w:t>.</w:t>
      </w:r>
      <w:r w:rsidR="000F0A55">
        <w:rPr>
          <w:rFonts w:ascii="Times New Roman" w:hAnsi="Times New Roman" w:cs="Times New Roman"/>
          <w:sz w:val="24"/>
          <w:szCs w:val="24"/>
        </w:rPr>
        <w:tab/>
        <w:t>38</w:t>
      </w:r>
    </w:p>
    <w:p w:rsidR="00C03AEC" w:rsidRDefault="0091009D" w:rsidP="00C03AEC">
      <w:pPr>
        <w:spacing w:after="0" w:line="240" w:lineRule="auto"/>
        <w:jc w:val="center"/>
        <w:rPr>
          <w:rFonts w:ascii="Times New Roman" w:hAnsi="Times New Roman" w:cs="Times New Roman"/>
          <w:b/>
          <w:sz w:val="24"/>
          <w:szCs w:val="24"/>
        </w:rPr>
      </w:pPr>
      <w:r w:rsidRPr="00C03AEC">
        <w:rPr>
          <w:rFonts w:ascii="Times New Roman" w:hAnsi="Times New Roman" w:cs="Times New Roman"/>
          <w:b/>
          <w:sz w:val="24"/>
          <w:szCs w:val="24"/>
        </w:rPr>
        <w:br w:type="page"/>
      </w:r>
      <w:r w:rsidR="00C03AEC" w:rsidRPr="00C03AEC">
        <w:rPr>
          <w:rFonts w:ascii="Times New Roman" w:hAnsi="Times New Roman" w:cs="Times New Roman"/>
          <w:b/>
          <w:sz w:val="24"/>
          <w:szCs w:val="24"/>
        </w:rPr>
        <w:lastRenderedPageBreak/>
        <w:t>LIST OF CHART</w:t>
      </w:r>
    </w:p>
    <w:p w:rsidR="00C03AEC" w:rsidRPr="00C03AEC" w:rsidRDefault="00C03AEC" w:rsidP="00C03AEC">
      <w:pPr>
        <w:spacing w:after="0" w:line="240" w:lineRule="auto"/>
        <w:jc w:val="center"/>
        <w:rPr>
          <w:rFonts w:ascii="Times New Roman" w:hAnsi="Times New Roman" w:cs="Times New Roman"/>
          <w:b/>
          <w:sz w:val="24"/>
          <w:szCs w:val="24"/>
        </w:rPr>
      </w:pPr>
    </w:p>
    <w:p w:rsidR="00C03AEC" w:rsidRPr="00C03AEC" w:rsidRDefault="00C03AEC" w:rsidP="00C03AEC">
      <w:pPr>
        <w:pStyle w:val="BodyText"/>
        <w:tabs>
          <w:tab w:val="left" w:pos="1940"/>
        </w:tabs>
        <w:spacing w:line="360" w:lineRule="auto"/>
        <w:rPr>
          <w:spacing w:val="-65"/>
          <w:sz w:val="24"/>
          <w:szCs w:val="24"/>
        </w:rPr>
      </w:pPr>
      <w:r w:rsidRPr="00C03AEC">
        <w:rPr>
          <w:b/>
          <w:sz w:val="24"/>
          <w:szCs w:val="24"/>
        </w:rPr>
        <w:t xml:space="preserve">Chart 4:1        </w:t>
      </w:r>
      <w:r w:rsidR="002D21E6" w:rsidRPr="00C03AEC">
        <w:rPr>
          <w:sz w:val="24"/>
          <w:szCs w:val="24"/>
        </w:rPr>
        <w:t xml:space="preserve">Showing </w:t>
      </w:r>
      <w:r w:rsidRPr="00C03AEC">
        <w:rPr>
          <w:sz w:val="24"/>
          <w:szCs w:val="24"/>
        </w:rPr>
        <w:t>the Total Number of Questionnaire Administered and Retrieved.</w:t>
      </w:r>
      <w:r w:rsidRPr="00C03AEC">
        <w:rPr>
          <w:sz w:val="24"/>
          <w:szCs w:val="24"/>
        </w:rPr>
        <w:tab/>
        <w:t>25</w:t>
      </w:r>
    </w:p>
    <w:p w:rsidR="00C03AEC" w:rsidRPr="00C03AEC" w:rsidRDefault="00C03AEC" w:rsidP="00C03AEC">
      <w:pPr>
        <w:pStyle w:val="BodyText"/>
        <w:spacing w:line="360" w:lineRule="auto"/>
        <w:rPr>
          <w:sz w:val="24"/>
          <w:szCs w:val="24"/>
        </w:rPr>
      </w:pPr>
      <w:r w:rsidRPr="00C03AEC">
        <w:rPr>
          <w:b/>
          <w:sz w:val="24"/>
          <w:szCs w:val="24"/>
        </w:rPr>
        <w:t>Chart</w:t>
      </w:r>
      <w:r w:rsidRPr="00C03AEC">
        <w:rPr>
          <w:b/>
          <w:spacing w:val="-2"/>
          <w:sz w:val="24"/>
          <w:szCs w:val="24"/>
        </w:rPr>
        <w:t xml:space="preserve"> </w:t>
      </w:r>
      <w:r w:rsidRPr="00C03AEC">
        <w:rPr>
          <w:b/>
          <w:spacing w:val="-1"/>
          <w:sz w:val="24"/>
          <w:szCs w:val="24"/>
        </w:rPr>
        <w:t xml:space="preserve">4.2:       </w:t>
      </w:r>
      <w:r w:rsidRPr="00C03AEC">
        <w:rPr>
          <w:spacing w:val="-16"/>
          <w:sz w:val="24"/>
          <w:szCs w:val="24"/>
        </w:rPr>
        <w:t xml:space="preserve">Showing the Sex of  the Respondents………………………………………. ….... </w:t>
      </w:r>
      <w:r w:rsidRPr="00C03AEC">
        <w:rPr>
          <w:spacing w:val="-16"/>
          <w:sz w:val="24"/>
          <w:szCs w:val="24"/>
        </w:rPr>
        <w:tab/>
        <w:t>26</w:t>
      </w:r>
    </w:p>
    <w:p w:rsidR="00C03AEC" w:rsidRPr="00C03AEC" w:rsidRDefault="00C03AEC" w:rsidP="00C03AEC">
      <w:pPr>
        <w:pStyle w:val="BodyText"/>
        <w:spacing w:line="360" w:lineRule="auto"/>
        <w:rPr>
          <w:sz w:val="24"/>
          <w:szCs w:val="24"/>
        </w:rPr>
      </w:pPr>
      <w:r w:rsidRPr="00C03AEC">
        <w:rPr>
          <w:b/>
          <w:sz w:val="24"/>
          <w:szCs w:val="24"/>
        </w:rPr>
        <w:t xml:space="preserve">Chart 4.3:       </w:t>
      </w:r>
      <w:r w:rsidRPr="00C03AEC">
        <w:rPr>
          <w:sz w:val="24"/>
          <w:szCs w:val="24"/>
        </w:rPr>
        <w:t>Qualification of the Respondents ……………………………..………</w:t>
      </w:r>
      <w:r w:rsidRPr="00C03AEC">
        <w:rPr>
          <w:sz w:val="24"/>
          <w:szCs w:val="24"/>
        </w:rPr>
        <w:tab/>
        <w:t>26</w:t>
      </w:r>
    </w:p>
    <w:p w:rsidR="00C03AEC" w:rsidRPr="00C03AEC" w:rsidRDefault="00C03AEC" w:rsidP="00C03AEC">
      <w:pPr>
        <w:tabs>
          <w:tab w:val="left" w:pos="1940"/>
        </w:tabs>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 xml:space="preserve">Chart 4.4:       </w:t>
      </w:r>
      <w:r w:rsidRPr="00C03AEC">
        <w:rPr>
          <w:rFonts w:ascii="Times New Roman" w:hAnsi="Times New Roman" w:cs="Times New Roman"/>
          <w:spacing w:val="-4"/>
          <w:sz w:val="24"/>
          <w:szCs w:val="24"/>
        </w:rPr>
        <w:t>Occupation of the Respondents ………………. ..…</w:t>
      </w:r>
      <w:r w:rsidRPr="00C03AEC">
        <w:rPr>
          <w:rFonts w:ascii="Times New Roman" w:hAnsi="Times New Roman" w:cs="Times New Roman"/>
          <w:spacing w:val="-4"/>
          <w:sz w:val="24"/>
          <w:szCs w:val="24"/>
        </w:rPr>
        <w:tab/>
      </w:r>
      <w:r w:rsidRPr="00C03AEC">
        <w:rPr>
          <w:rFonts w:ascii="Times New Roman" w:hAnsi="Times New Roman" w:cs="Times New Roman"/>
          <w:spacing w:val="-4"/>
          <w:sz w:val="24"/>
          <w:szCs w:val="24"/>
        </w:rPr>
        <w:tab/>
      </w:r>
      <w:r w:rsidRPr="00C03AEC">
        <w:rPr>
          <w:rFonts w:ascii="Times New Roman" w:hAnsi="Times New Roman" w:cs="Times New Roman"/>
          <w:spacing w:val="-4"/>
          <w:sz w:val="24"/>
          <w:szCs w:val="24"/>
        </w:rPr>
        <w:tab/>
      </w:r>
      <w:r w:rsidRPr="00C03AEC">
        <w:rPr>
          <w:rFonts w:ascii="Times New Roman" w:hAnsi="Times New Roman" w:cs="Times New Roman"/>
          <w:spacing w:val="-4"/>
          <w:sz w:val="24"/>
          <w:szCs w:val="24"/>
        </w:rPr>
        <w:tab/>
        <w:t>27</w:t>
      </w:r>
    </w:p>
    <w:p w:rsidR="00C03AEC" w:rsidRPr="00C03AEC" w:rsidRDefault="00C03AEC" w:rsidP="00C03AEC">
      <w:pPr>
        <w:tabs>
          <w:tab w:val="left" w:pos="1940"/>
        </w:tabs>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 xml:space="preserve">Chart 4.5:       </w:t>
      </w:r>
      <w:r w:rsidRPr="00C03AEC">
        <w:rPr>
          <w:rFonts w:ascii="Times New Roman" w:hAnsi="Times New Roman" w:cs="Times New Roman"/>
          <w:sz w:val="24"/>
          <w:szCs w:val="24"/>
        </w:rPr>
        <w:t xml:space="preserve">Showing the Type of Residential Property </w:t>
      </w:r>
      <w:r w:rsidR="0085080B">
        <w:rPr>
          <w:rFonts w:ascii="Times New Roman" w:hAnsi="Times New Roman" w:cs="Times New Roman"/>
          <w:sz w:val="24"/>
          <w:szCs w:val="24"/>
        </w:rPr>
        <w:t>… ..</w:t>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t>28</w:t>
      </w:r>
    </w:p>
    <w:p w:rsidR="00C03AEC" w:rsidRPr="00C03AEC" w:rsidRDefault="00C03AEC" w:rsidP="00C03AEC">
      <w:pPr>
        <w:pStyle w:val="BodyText"/>
        <w:spacing w:line="360" w:lineRule="auto"/>
        <w:rPr>
          <w:sz w:val="24"/>
          <w:szCs w:val="24"/>
        </w:rPr>
      </w:pPr>
      <w:r w:rsidRPr="00C03AEC">
        <w:rPr>
          <w:b/>
          <w:sz w:val="24"/>
          <w:szCs w:val="24"/>
        </w:rPr>
        <w:t xml:space="preserve">Chart 4.6        </w:t>
      </w:r>
      <w:r w:rsidRPr="00C03AEC">
        <w:rPr>
          <w:sz w:val="24"/>
          <w:szCs w:val="24"/>
        </w:rPr>
        <w:t>Showing Responses on who Owns the Property ………………….. …..</w:t>
      </w:r>
      <w:r w:rsidR="0085080B">
        <w:rPr>
          <w:sz w:val="24"/>
          <w:szCs w:val="24"/>
        </w:rPr>
        <w:tab/>
        <w:t>29</w:t>
      </w:r>
      <w:r w:rsidRPr="00C03AEC">
        <w:rPr>
          <w:sz w:val="24"/>
          <w:szCs w:val="24"/>
        </w:rPr>
        <w:tab/>
      </w:r>
    </w:p>
    <w:p w:rsidR="00C03AEC" w:rsidRPr="00C03AEC" w:rsidRDefault="00C03AEC" w:rsidP="00C03AEC">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 xml:space="preserve">Chart 4.7: </w:t>
      </w:r>
      <w:r w:rsidR="002D21E6">
        <w:rPr>
          <w:rFonts w:ascii="Times New Roman" w:hAnsi="Times New Roman" w:cs="Times New Roman"/>
          <w:sz w:val="24"/>
          <w:szCs w:val="24"/>
        </w:rPr>
        <w:t xml:space="preserve">      </w:t>
      </w:r>
      <w:r w:rsidRPr="00C03AEC">
        <w:rPr>
          <w:rFonts w:ascii="Times New Roman" w:hAnsi="Times New Roman" w:cs="Times New Roman"/>
          <w:sz w:val="24"/>
          <w:szCs w:val="24"/>
        </w:rPr>
        <w:t>Showing the Responses on the Primary Occupant of the Property….….</w:t>
      </w:r>
      <w:r w:rsidR="0085080B">
        <w:rPr>
          <w:rFonts w:ascii="Times New Roman" w:hAnsi="Times New Roman" w:cs="Times New Roman"/>
          <w:sz w:val="24"/>
          <w:szCs w:val="24"/>
        </w:rPr>
        <w:tab/>
        <w:t>30</w:t>
      </w:r>
    </w:p>
    <w:p w:rsidR="00C03AEC" w:rsidRPr="00C03AEC" w:rsidRDefault="00C03AEC" w:rsidP="00C03AEC">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 xml:space="preserve">Chart 4.8        </w:t>
      </w:r>
      <w:r w:rsidRPr="00C03AEC">
        <w:rPr>
          <w:rFonts w:ascii="Times New Roman" w:hAnsi="Times New Roman" w:cs="Times New Roman"/>
          <w:sz w:val="24"/>
          <w:szCs w:val="24"/>
        </w:rPr>
        <w:t>Showing the responses on the year the Property was Built or last renovated</w:t>
      </w:r>
      <w:r w:rsidR="0085080B">
        <w:rPr>
          <w:rFonts w:ascii="Times New Roman" w:hAnsi="Times New Roman" w:cs="Times New Roman"/>
          <w:sz w:val="24"/>
          <w:szCs w:val="24"/>
        </w:rPr>
        <w:t xml:space="preserve"> 31</w:t>
      </w:r>
    </w:p>
    <w:p w:rsidR="00C03AEC" w:rsidRPr="00C03AEC" w:rsidRDefault="00C03AEC" w:rsidP="00C03AEC">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4.9:</w:t>
      </w:r>
      <w:r w:rsidRPr="00C03AEC">
        <w:rPr>
          <w:rFonts w:ascii="Times New Roman" w:hAnsi="Times New Roman" w:cs="Times New Roman"/>
          <w:sz w:val="24"/>
          <w:szCs w:val="24"/>
        </w:rPr>
        <w:tab/>
        <w:t>Showing the Responses on Rate of Available Facilities (Electricity, Water, Good</w:t>
      </w:r>
      <w:r w:rsidR="0085080B">
        <w:rPr>
          <w:rFonts w:ascii="Times New Roman" w:hAnsi="Times New Roman" w:cs="Times New Roman"/>
          <w:sz w:val="24"/>
          <w:szCs w:val="24"/>
        </w:rPr>
        <w:t xml:space="preserve"> </w:t>
      </w:r>
      <w:r w:rsidRPr="00C03AEC">
        <w:rPr>
          <w:rFonts w:ascii="Times New Roman" w:hAnsi="Times New Roman" w:cs="Times New Roman"/>
          <w:sz w:val="24"/>
          <w:szCs w:val="24"/>
        </w:rPr>
        <w:t xml:space="preserve"> Roads and Security)</w:t>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t>32</w:t>
      </w:r>
    </w:p>
    <w:p w:rsidR="00C03AEC" w:rsidRPr="00C03AEC" w:rsidRDefault="00C03AEC" w:rsidP="00C03AEC">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4.10:</w:t>
      </w:r>
      <w:r w:rsidRPr="00C03AEC">
        <w:rPr>
          <w:rFonts w:ascii="Times New Roman" w:hAnsi="Times New Roman" w:cs="Times New Roman"/>
          <w:sz w:val="24"/>
          <w:szCs w:val="24"/>
        </w:rPr>
        <w:tab/>
        <w:t xml:space="preserve">Showing the </w:t>
      </w:r>
      <w:r w:rsidR="002D21E6" w:rsidRPr="00C03AEC">
        <w:rPr>
          <w:rFonts w:ascii="Times New Roman" w:hAnsi="Times New Roman" w:cs="Times New Roman"/>
          <w:sz w:val="24"/>
          <w:szCs w:val="24"/>
        </w:rPr>
        <w:t xml:space="preserve">Factor That Most Affects Property </w:t>
      </w:r>
      <w:r w:rsidRPr="00C03AEC">
        <w:rPr>
          <w:rFonts w:ascii="Times New Roman" w:hAnsi="Times New Roman" w:cs="Times New Roman"/>
          <w:sz w:val="24"/>
          <w:szCs w:val="24"/>
        </w:rPr>
        <w:t xml:space="preserve">Value in </w:t>
      </w:r>
      <w:r w:rsidR="002D21E6" w:rsidRPr="00C03AEC">
        <w:rPr>
          <w:rFonts w:ascii="Times New Roman" w:hAnsi="Times New Roman" w:cs="Times New Roman"/>
          <w:sz w:val="24"/>
          <w:szCs w:val="24"/>
        </w:rPr>
        <w:t>The Area</w:t>
      </w:r>
      <w:r w:rsidR="0085080B">
        <w:rPr>
          <w:rFonts w:ascii="Times New Roman" w:hAnsi="Times New Roman" w:cs="Times New Roman"/>
          <w:sz w:val="24"/>
          <w:szCs w:val="24"/>
        </w:rPr>
        <w:tab/>
      </w:r>
      <w:r w:rsidR="0085080B">
        <w:rPr>
          <w:rFonts w:ascii="Times New Roman" w:hAnsi="Times New Roman" w:cs="Times New Roman"/>
          <w:sz w:val="24"/>
          <w:szCs w:val="24"/>
        </w:rPr>
        <w:tab/>
        <w:t>33</w:t>
      </w:r>
    </w:p>
    <w:p w:rsidR="00C03AEC" w:rsidRPr="00C03AEC" w:rsidRDefault="00C03AEC" w:rsidP="00C03AEC">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4.11:</w:t>
      </w:r>
      <w:r w:rsidRPr="00C03AEC">
        <w:rPr>
          <w:rFonts w:ascii="Times New Roman" w:hAnsi="Times New Roman" w:cs="Times New Roman"/>
          <w:sz w:val="24"/>
          <w:szCs w:val="24"/>
        </w:rPr>
        <w:tab/>
        <w:t xml:space="preserve">Showing the Design </w:t>
      </w:r>
      <w:r w:rsidR="002D21E6" w:rsidRPr="00C03AEC">
        <w:rPr>
          <w:rFonts w:ascii="Times New Roman" w:hAnsi="Times New Roman" w:cs="Times New Roman"/>
          <w:sz w:val="24"/>
          <w:szCs w:val="24"/>
        </w:rPr>
        <w:t xml:space="preserve">Of </w:t>
      </w:r>
      <w:r w:rsidRPr="00C03AEC">
        <w:rPr>
          <w:rFonts w:ascii="Times New Roman" w:hAnsi="Times New Roman" w:cs="Times New Roman"/>
          <w:sz w:val="24"/>
          <w:szCs w:val="24"/>
        </w:rPr>
        <w:t>the Property</w:t>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t>34</w:t>
      </w:r>
    </w:p>
    <w:p w:rsidR="00C03AEC" w:rsidRPr="00C03AEC" w:rsidRDefault="00C03AEC" w:rsidP="00C03AEC">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4.12:</w:t>
      </w:r>
      <w:r w:rsidRPr="00C03AEC">
        <w:rPr>
          <w:rFonts w:ascii="Times New Roman" w:hAnsi="Times New Roman" w:cs="Times New Roman"/>
          <w:sz w:val="24"/>
          <w:szCs w:val="24"/>
        </w:rPr>
        <w:tab/>
        <w:t xml:space="preserve">Showing the </w:t>
      </w:r>
      <w:r w:rsidR="002D21E6" w:rsidRPr="00C03AEC">
        <w:rPr>
          <w:rFonts w:ascii="Times New Roman" w:hAnsi="Times New Roman" w:cs="Times New Roman"/>
          <w:sz w:val="24"/>
          <w:szCs w:val="24"/>
        </w:rPr>
        <w:t xml:space="preserve">Rate Of The </w:t>
      </w:r>
      <w:r w:rsidRPr="00C03AEC">
        <w:rPr>
          <w:rFonts w:ascii="Times New Roman" w:hAnsi="Times New Roman" w:cs="Times New Roman"/>
          <w:sz w:val="24"/>
          <w:szCs w:val="24"/>
        </w:rPr>
        <w:t>Property’s Con</w:t>
      </w:r>
      <w:r w:rsidR="000F0A55">
        <w:rPr>
          <w:rFonts w:ascii="Times New Roman" w:hAnsi="Times New Roman" w:cs="Times New Roman"/>
          <w:sz w:val="24"/>
          <w:szCs w:val="24"/>
        </w:rPr>
        <w:t>dition</w:t>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t>34</w:t>
      </w:r>
    </w:p>
    <w:p w:rsidR="00C03AEC" w:rsidRPr="00C03AEC" w:rsidRDefault="00C03AEC" w:rsidP="00C03AEC">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4.13:</w:t>
      </w:r>
      <w:r w:rsidRPr="00C03AEC">
        <w:rPr>
          <w:rFonts w:ascii="Times New Roman" w:hAnsi="Times New Roman" w:cs="Times New Roman"/>
          <w:sz w:val="24"/>
          <w:szCs w:val="24"/>
        </w:rPr>
        <w:tab/>
        <w:t>Showing how the Nearness of the Institutional Property affects the Value of the  Res</w:t>
      </w:r>
      <w:r w:rsidR="000F0A55">
        <w:rPr>
          <w:rFonts w:ascii="Times New Roman" w:hAnsi="Times New Roman" w:cs="Times New Roman"/>
          <w:sz w:val="24"/>
          <w:szCs w:val="24"/>
        </w:rPr>
        <w:t>idential Properties</w:t>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t>35</w:t>
      </w:r>
    </w:p>
    <w:p w:rsidR="00C03AEC" w:rsidRPr="00C03AEC" w:rsidRDefault="00C03AEC" w:rsidP="00C03AEC">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4.14:</w:t>
      </w:r>
      <w:r w:rsidRPr="00C03AEC">
        <w:rPr>
          <w:rFonts w:ascii="Times New Roman" w:hAnsi="Times New Roman" w:cs="Times New Roman"/>
          <w:sz w:val="24"/>
          <w:szCs w:val="24"/>
        </w:rPr>
        <w:tab/>
        <w:t xml:space="preserve">Showing </w:t>
      </w:r>
      <w:r w:rsidR="002D21E6" w:rsidRPr="00C03AEC">
        <w:rPr>
          <w:rFonts w:ascii="Times New Roman" w:hAnsi="Times New Roman" w:cs="Times New Roman"/>
          <w:sz w:val="24"/>
          <w:szCs w:val="24"/>
        </w:rPr>
        <w:t xml:space="preserve">The </w:t>
      </w:r>
      <w:r w:rsidRPr="00C03AEC">
        <w:rPr>
          <w:rFonts w:ascii="Times New Roman" w:hAnsi="Times New Roman" w:cs="Times New Roman"/>
          <w:sz w:val="24"/>
          <w:szCs w:val="24"/>
        </w:rPr>
        <w:t xml:space="preserve">Changes </w:t>
      </w:r>
      <w:r w:rsidR="002D21E6" w:rsidRPr="00C03AEC">
        <w:rPr>
          <w:rFonts w:ascii="Times New Roman" w:hAnsi="Times New Roman" w:cs="Times New Roman"/>
          <w:sz w:val="24"/>
          <w:szCs w:val="24"/>
        </w:rPr>
        <w:t xml:space="preserve">That Occurred After </w:t>
      </w:r>
      <w:r w:rsidR="000F0A55">
        <w:rPr>
          <w:rFonts w:ascii="Times New Roman" w:hAnsi="Times New Roman" w:cs="Times New Roman"/>
          <w:sz w:val="24"/>
          <w:szCs w:val="24"/>
        </w:rPr>
        <w:t>Institutional Development</w:t>
      </w:r>
      <w:r w:rsidR="000F0A55">
        <w:rPr>
          <w:rFonts w:ascii="Times New Roman" w:hAnsi="Times New Roman" w:cs="Times New Roman"/>
          <w:sz w:val="24"/>
          <w:szCs w:val="24"/>
        </w:rPr>
        <w:tab/>
        <w:t>36</w:t>
      </w:r>
    </w:p>
    <w:p w:rsidR="00C03AEC" w:rsidRPr="00C03AEC" w:rsidRDefault="00C03AEC" w:rsidP="00C03AEC">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4.15:</w:t>
      </w:r>
      <w:r w:rsidRPr="00C03AEC">
        <w:rPr>
          <w:rFonts w:ascii="Times New Roman" w:hAnsi="Times New Roman" w:cs="Times New Roman"/>
          <w:sz w:val="24"/>
          <w:szCs w:val="24"/>
        </w:rPr>
        <w:tab/>
        <w:t>Showing Responses on La</w:t>
      </w:r>
      <w:r w:rsidR="000F0A55">
        <w:rPr>
          <w:rFonts w:ascii="Times New Roman" w:hAnsi="Times New Roman" w:cs="Times New Roman"/>
          <w:sz w:val="24"/>
          <w:szCs w:val="24"/>
        </w:rPr>
        <w:t>nd/Property Value increased</w:t>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t>37</w:t>
      </w:r>
    </w:p>
    <w:p w:rsidR="00C03AEC" w:rsidRPr="00C03AEC" w:rsidRDefault="00C03AEC" w:rsidP="00C03AEC">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4.16:</w:t>
      </w:r>
      <w:r w:rsidRPr="00C03AEC">
        <w:rPr>
          <w:rFonts w:ascii="Times New Roman" w:hAnsi="Times New Roman" w:cs="Times New Roman"/>
          <w:sz w:val="24"/>
          <w:szCs w:val="24"/>
        </w:rPr>
        <w:tab/>
        <w:t xml:space="preserve">Showing </w:t>
      </w:r>
      <w:r w:rsidR="002D21E6" w:rsidRPr="00C03AEC">
        <w:rPr>
          <w:rFonts w:ascii="Times New Roman" w:hAnsi="Times New Roman" w:cs="Times New Roman"/>
          <w:sz w:val="24"/>
          <w:szCs w:val="24"/>
        </w:rPr>
        <w:t xml:space="preserve">The Responses </w:t>
      </w:r>
      <w:r w:rsidRPr="00C03AEC">
        <w:rPr>
          <w:rFonts w:ascii="Times New Roman" w:hAnsi="Times New Roman" w:cs="Times New Roman"/>
          <w:sz w:val="24"/>
          <w:szCs w:val="24"/>
        </w:rPr>
        <w:t xml:space="preserve">on </w:t>
      </w:r>
      <w:r w:rsidR="002D21E6" w:rsidRPr="00C03AEC">
        <w:rPr>
          <w:rFonts w:ascii="Times New Roman" w:hAnsi="Times New Roman" w:cs="Times New Roman"/>
          <w:sz w:val="24"/>
          <w:szCs w:val="24"/>
        </w:rPr>
        <w:t xml:space="preserve">How </w:t>
      </w:r>
      <w:r w:rsidRPr="00C03AEC">
        <w:rPr>
          <w:rFonts w:ascii="Times New Roman" w:hAnsi="Times New Roman" w:cs="Times New Roman"/>
          <w:sz w:val="24"/>
          <w:szCs w:val="24"/>
        </w:rPr>
        <w:t>Institutional</w:t>
      </w:r>
      <w:r w:rsidR="002D21E6">
        <w:rPr>
          <w:rFonts w:ascii="Times New Roman" w:hAnsi="Times New Roman" w:cs="Times New Roman"/>
          <w:sz w:val="24"/>
          <w:szCs w:val="24"/>
        </w:rPr>
        <w:t xml:space="preserve"> presence affect Infrastructure</w:t>
      </w:r>
      <w:r w:rsidRPr="00C03AEC">
        <w:rPr>
          <w:rFonts w:ascii="Times New Roman" w:hAnsi="Times New Roman" w:cs="Times New Roman"/>
          <w:sz w:val="24"/>
          <w:szCs w:val="24"/>
        </w:rPr>
        <w:t>3</w:t>
      </w:r>
      <w:r w:rsidR="000F0A55">
        <w:rPr>
          <w:rFonts w:ascii="Times New Roman" w:hAnsi="Times New Roman" w:cs="Times New Roman"/>
          <w:sz w:val="24"/>
          <w:szCs w:val="24"/>
        </w:rPr>
        <w:t>8</w:t>
      </w:r>
    </w:p>
    <w:p w:rsidR="00C03AEC" w:rsidRPr="00C03AEC" w:rsidRDefault="00C03AEC" w:rsidP="00C03AEC">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4.17:</w:t>
      </w:r>
      <w:r w:rsidRPr="00C03AEC">
        <w:rPr>
          <w:rFonts w:ascii="Times New Roman" w:hAnsi="Times New Roman" w:cs="Times New Roman"/>
          <w:sz w:val="24"/>
          <w:szCs w:val="24"/>
        </w:rPr>
        <w:tab/>
        <w:t>Impact of Institutional Properties on Resi</w:t>
      </w:r>
      <w:r w:rsidR="000F0A55">
        <w:rPr>
          <w:rFonts w:ascii="Times New Roman" w:hAnsi="Times New Roman" w:cs="Times New Roman"/>
          <w:sz w:val="24"/>
          <w:szCs w:val="24"/>
        </w:rPr>
        <w:t>dential Property Development.</w:t>
      </w:r>
      <w:r w:rsidR="000F0A55">
        <w:rPr>
          <w:rFonts w:ascii="Times New Roman" w:hAnsi="Times New Roman" w:cs="Times New Roman"/>
          <w:sz w:val="24"/>
          <w:szCs w:val="24"/>
        </w:rPr>
        <w:tab/>
        <w:t>38</w:t>
      </w:r>
    </w:p>
    <w:p w:rsidR="00C03AEC" w:rsidRPr="00C03AEC" w:rsidRDefault="00C03AEC">
      <w:pPr>
        <w:spacing w:after="0" w:line="240" w:lineRule="auto"/>
        <w:jc w:val="both"/>
        <w:rPr>
          <w:rFonts w:ascii="Times New Roman" w:hAnsi="Times New Roman" w:cs="Times New Roman"/>
          <w:b/>
          <w:sz w:val="24"/>
          <w:szCs w:val="24"/>
        </w:rPr>
      </w:pPr>
      <w:r w:rsidRPr="00C03AEC">
        <w:rPr>
          <w:rFonts w:ascii="Times New Roman" w:hAnsi="Times New Roman" w:cs="Times New Roman"/>
          <w:b/>
          <w:sz w:val="24"/>
          <w:szCs w:val="24"/>
        </w:rPr>
        <w:br w:type="page"/>
      </w:r>
    </w:p>
    <w:p w:rsidR="00161B92" w:rsidRPr="00C03AEC" w:rsidRDefault="00161B92" w:rsidP="00710C90">
      <w:pPr>
        <w:spacing w:line="360" w:lineRule="auto"/>
        <w:jc w:val="center"/>
        <w:rPr>
          <w:rFonts w:ascii="Times New Roman" w:hAnsi="Times New Roman" w:cs="Times New Roman"/>
          <w:sz w:val="24"/>
          <w:szCs w:val="24"/>
        </w:rPr>
      </w:pPr>
      <w:r w:rsidRPr="00C03AEC">
        <w:rPr>
          <w:rFonts w:ascii="Times New Roman" w:hAnsi="Times New Roman" w:cs="Times New Roman"/>
          <w:b/>
          <w:sz w:val="24"/>
          <w:szCs w:val="24"/>
        </w:rPr>
        <w:lastRenderedPageBreak/>
        <w:t>ABSTRACT</w:t>
      </w:r>
    </w:p>
    <w:p w:rsidR="00161B92" w:rsidRPr="00C03AEC" w:rsidRDefault="001431E4" w:rsidP="00161B92">
      <w:pPr>
        <w:spacing w:line="360" w:lineRule="auto"/>
        <w:jc w:val="both"/>
        <w:rPr>
          <w:rFonts w:ascii="Times New Roman" w:hAnsi="Times New Roman" w:cs="Times New Roman"/>
          <w:i/>
        </w:rPr>
      </w:pPr>
      <w:r w:rsidRPr="00C03AEC">
        <w:rPr>
          <w:rFonts w:ascii="Times New Roman" w:hAnsi="Times New Roman" w:cs="Times New Roman"/>
          <w:i/>
          <w:sz w:val="24"/>
          <w:szCs w:val="24"/>
        </w:rPr>
        <w:t xml:space="preserve">The establishment of tertiary institution causes mass inflow of students and increases housing demand. Landlords may not be sympathetic to them, but it puts financial pressure on students. The presence of an institution property in a derelict area may initiate the transformation of the entire neighbourhood through the action of development, regenerating houses that may attract students, staff, and those providing support services. This </w:t>
      </w:r>
      <w:r w:rsidR="00BB12C7" w:rsidRPr="00C03AEC">
        <w:rPr>
          <w:rFonts w:ascii="Times New Roman" w:hAnsi="Times New Roman" w:cs="Times New Roman"/>
          <w:i/>
          <w:sz w:val="24"/>
          <w:szCs w:val="24"/>
        </w:rPr>
        <w:t>research therefore has</w:t>
      </w:r>
      <w:r w:rsidRPr="00C03AEC">
        <w:rPr>
          <w:rFonts w:ascii="Times New Roman" w:hAnsi="Times New Roman" w:cs="Times New Roman"/>
          <w:i/>
          <w:sz w:val="24"/>
          <w:szCs w:val="24"/>
        </w:rPr>
        <w:t xml:space="preserve"> examine</w:t>
      </w:r>
      <w:r w:rsidR="00BB12C7" w:rsidRPr="00C03AEC">
        <w:rPr>
          <w:rFonts w:ascii="Times New Roman" w:hAnsi="Times New Roman" w:cs="Times New Roman"/>
          <w:i/>
          <w:sz w:val="24"/>
          <w:szCs w:val="24"/>
        </w:rPr>
        <w:t>d</w:t>
      </w:r>
      <w:r w:rsidRPr="00C03AEC">
        <w:rPr>
          <w:rFonts w:ascii="Times New Roman" w:hAnsi="Times New Roman" w:cs="Times New Roman"/>
          <w:i/>
          <w:sz w:val="24"/>
          <w:szCs w:val="24"/>
        </w:rPr>
        <w:t xml:space="preserve"> the impact of educational institutional property on residential property development</w:t>
      </w:r>
      <w:r w:rsidR="00BB12C7" w:rsidRPr="00C03AEC">
        <w:rPr>
          <w:rFonts w:ascii="Times New Roman" w:hAnsi="Times New Roman" w:cs="Times New Roman"/>
          <w:i/>
          <w:sz w:val="24"/>
          <w:szCs w:val="24"/>
        </w:rPr>
        <w:t xml:space="preserve"> Tamke Oke-Odo</w:t>
      </w:r>
      <w:r w:rsidRPr="00C03AEC">
        <w:rPr>
          <w:rFonts w:ascii="Times New Roman" w:hAnsi="Times New Roman" w:cs="Times New Roman"/>
          <w:i/>
          <w:sz w:val="24"/>
          <w:szCs w:val="24"/>
        </w:rPr>
        <w:t>.</w:t>
      </w:r>
      <w:r w:rsidRPr="00C03AEC">
        <w:rPr>
          <w:rFonts w:ascii="Times New Roman" w:hAnsi="Times New Roman" w:cs="Times New Roman"/>
          <w:i/>
          <w:color w:val="000000" w:themeColor="text1"/>
          <w:sz w:val="24"/>
          <w:szCs w:val="24"/>
        </w:rPr>
        <w:t xml:space="preserve"> </w:t>
      </w:r>
      <w:r w:rsidR="00BB12C7" w:rsidRPr="00C03AEC">
        <w:rPr>
          <w:rFonts w:ascii="Times New Roman" w:hAnsi="Times New Roman" w:cs="Times New Roman"/>
          <w:i/>
          <w:color w:val="000000" w:themeColor="text1"/>
          <w:sz w:val="24"/>
          <w:szCs w:val="24"/>
        </w:rPr>
        <w:t>The researcher mad</w:t>
      </w:r>
      <w:r w:rsidRPr="00C03AEC">
        <w:rPr>
          <w:rFonts w:ascii="Times New Roman" w:hAnsi="Times New Roman" w:cs="Times New Roman"/>
          <w:i/>
          <w:color w:val="000000" w:themeColor="text1"/>
          <w:sz w:val="24"/>
          <w:szCs w:val="24"/>
        </w:rPr>
        <w:t>e</w:t>
      </w:r>
      <w:r w:rsidR="00BB12C7" w:rsidRPr="00C03AEC">
        <w:rPr>
          <w:rFonts w:ascii="Times New Roman" w:hAnsi="Times New Roman" w:cs="Times New Roman"/>
          <w:i/>
          <w:color w:val="000000" w:themeColor="text1"/>
          <w:sz w:val="24"/>
          <w:szCs w:val="24"/>
        </w:rPr>
        <w:t xml:space="preserve"> </w:t>
      </w:r>
      <w:r w:rsidRPr="00C03AEC">
        <w:rPr>
          <w:rFonts w:ascii="Times New Roman" w:hAnsi="Times New Roman" w:cs="Times New Roman"/>
          <w:i/>
          <w:color w:val="000000" w:themeColor="text1"/>
          <w:sz w:val="24"/>
          <w:szCs w:val="24"/>
        </w:rPr>
        <w:t>use of combination of purposive Sampling and Random sampling techniques</w:t>
      </w:r>
      <w:r w:rsidRPr="00C03AEC">
        <w:rPr>
          <w:rFonts w:ascii="Times New Roman" w:hAnsi="Times New Roman" w:cs="Times New Roman"/>
          <w:i/>
          <w:sz w:val="24"/>
          <w:szCs w:val="24"/>
        </w:rPr>
        <w:t xml:space="preserve"> and Oral interviews, personal observations and administration of structured</w:t>
      </w:r>
      <w:r w:rsidR="00BB12C7" w:rsidRPr="00C03AEC">
        <w:rPr>
          <w:rFonts w:ascii="Times New Roman" w:hAnsi="Times New Roman" w:cs="Times New Roman"/>
          <w:i/>
          <w:sz w:val="24"/>
          <w:szCs w:val="24"/>
        </w:rPr>
        <w:t xml:space="preserve"> questionnaires methods</w:t>
      </w:r>
      <w:r w:rsidRPr="00C03AEC">
        <w:rPr>
          <w:rFonts w:ascii="Times New Roman" w:hAnsi="Times New Roman" w:cs="Times New Roman"/>
          <w:i/>
          <w:sz w:val="24"/>
          <w:szCs w:val="24"/>
        </w:rPr>
        <w:t xml:space="preserve"> to gather information and data for this study.</w:t>
      </w:r>
      <w:r w:rsidRPr="00C03AEC">
        <w:rPr>
          <w:rFonts w:ascii="Times New Roman" w:hAnsi="Times New Roman" w:cs="Times New Roman"/>
          <w:sz w:val="24"/>
          <w:szCs w:val="24"/>
        </w:rPr>
        <w:t xml:space="preserve"> </w:t>
      </w:r>
      <w:r w:rsidR="00BB12C7" w:rsidRPr="00C03AEC">
        <w:rPr>
          <w:rFonts w:ascii="Times New Roman" w:hAnsi="Times New Roman" w:cs="Times New Roman"/>
          <w:i/>
          <w:sz w:val="24"/>
          <w:szCs w:val="24"/>
        </w:rPr>
        <w:t>Chapter one entails</w:t>
      </w:r>
      <w:r w:rsidRPr="00C03AEC">
        <w:rPr>
          <w:rFonts w:ascii="Times New Roman" w:hAnsi="Times New Roman" w:cs="Times New Roman"/>
          <w:i/>
          <w:sz w:val="24"/>
          <w:szCs w:val="24"/>
        </w:rPr>
        <w:t xml:space="preserve"> background to the study, statement of problem, research question, aim and objectives, justification of the study and Historical backgro</w:t>
      </w:r>
      <w:r w:rsidR="00BB12C7" w:rsidRPr="00C03AEC">
        <w:rPr>
          <w:rFonts w:ascii="Times New Roman" w:hAnsi="Times New Roman" w:cs="Times New Roman"/>
          <w:i/>
          <w:sz w:val="24"/>
          <w:szCs w:val="24"/>
        </w:rPr>
        <w:t>und of the stud, Chapter two contained</w:t>
      </w:r>
      <w:r w:rsidRPr="00C03AEC">
        <w:rPr>
          <w:rFonts w:ascii="Times New Roman" w:hAnsi="Times New Roman" w:cs="Times New Roman"/>
          <w:i/>
          <w:sz w:val="24"/>
          <w:szCs w:val="24"/>
        </w:rPr>
        <w:t xml:space="preserve"> </w:t>
      </w:r>
      <w:r w:rsidR="00BB12C7" w:rsidRPr="00C03AEC">
        <w:rPr>
          <w:rFonts w:ascii="Times New Roman" w:hAnsi="Times New Roman" w:cs="Times New Roman"/>
          <w:i/>
          <w:sz w:val="24"/>
          <w:szCs w:val="24"/>
        </w:rPr>
        <w:t>only</w:t>
      </w:r>
      <w:r w:rsidRPr="00C03AEC">
        <w:rPr>
          <w:rFonts w:ascii="Times New Roman" w:hAnsi="Times New Roman" w:cs="Times New Roman"/>
          <w:i/>
          <w:sz w:val="24"/>
          <w:szCs w:val="24"/>
        </w:rPr>
        <w:t xml:space="preserve"> the conceptual framework, Literature review (Reviewing past related works) and summary of literature</w:t>
      </w:r>
      <w:r w:rsidR="00BB12C7" w:rsidRPr="00C03AEC">
        <w:rPr>
          <w:rFonts w:ascii="Times New Roman" w:hAnsi="Times New Roman" w:cs="Times New Roman"/>
          <w:i/>
          <w:sz w:val="24"/>
          <w:szCs w:val="24"/>
        </w:rPr>
        <w:t xml:space="preserve"> review, chapter three</w:t>
      </w:r>
      <w:r w:rsidRPr="00C03AEC">
        <w:rPr>
          <w:rFonts w:ascii="Times New Roman" w:hAnsi="Times New Roman" w:cs="Times New Roman"/>
          <w:i/>
          <w:sz w:val="24"/>
          <w:szCs w:val="24"/>
        </w:rPr>
        <w:t xml:space="preserve"> </w:t>
      </w:r>
      <w:r w:rsidR="00BB12C7" w:rsidRPr="00C03AEC">
        <w:rPr>
          <w:rFonts w:ascii="Times New Roman" w:hAnsi="Times New Roman" w:cs="Times New Roman"/>
          <w:i/>
          <w:sz w:val="24"/>
          <w:szCs w:val="24"/>
        </w:rPr>
        <w:t xml:space="preserve">entails </w:t>
      </w:r>
      <w:r w:rsidRPr="00C03AEC">
        <w:rPr>
          <w:rFonts w:ascii="Times New Roman" w:hAnsi="Times New Roman" w:cs="Times New Roman"/>
          <w:i/>
          <w:sz w:val="24"/>
          <w:szCs w:val="24"/>
        </w:rPr>
        <w:t>research methodology, data types and source, instrument for data collection, target population, sample frame and size and sampl</w:t>
      </w:r>
      <w:r w:rsidR="00BB12C7" w:rsidRPr="00C03AEC">
        <w:rPr>
          <w:rFonts w:ascii="Times New Roman" w:hAnsi="Times New Roman" w:cs="Times New Roman"/>
          <w:i/>
          <w:sz w:val="24"/>
          <w:szCs w:val="24"/>
        </w:rPr>
        <w:t>ing techniques, chapter four entails</w:t>
      </w:r>
      <w:r w:rsidRPr="00C03AEC">
        <w:rPr>
          <w:rFonts w:ascii="Times New Roman" w:hAnsi="Times New Roman" w:cs="Times New Roman"/>
          <w:i/>
          <w:sz w:val="24"/>
          <w:szCs w:val="24"/>
        </w:rPr>
        <w:t xml:space="preserve"> presentation and interpretation</w:t>
      </w:r>
      <w:r w:rsidR="00BB12C7" w:rsidRPr="00C03AEC">
        <w:rPr>
          <w:rFonts w:ascii="Times New Roman" w:hAnsi="Times New Roman" w:cs="Times New Roman"/>
          <w:i/>
          <w:sz w:val="24"/>
          <w:szCs w:val="24"/>
        </w:rPr>
        <w:t xml:space="preserve"> of data</w:t>
      </w:r>
      <w:r w:rsidRPr="00C03AEC">
        <w:rPr>
          <w:rFonts w:ascii="Times New Roman" w:hAnsi="Times New Roman" w:cs="Times New Roman"/>
          <w:i/>
          <w:sz w:val="24"/>
          <w:szCs w:val="24"/>
        </w:rPr>
        <w:t xml:space="preserve"> while chapter </w:t>
      </w:r>
      <w:r w:rsidR="00BB12C7" w:rsidRPr="00C03AEC">
        <w:rPr>
          <w:rFonts w:ascii="Times New Roman" w:hAnsi="Times New Roman" w:cs="Times New Roman"/>
          <w:i/>
          <w:sz w:val="24"/>
          <w:szCs w:val="24"/>
        </w:rPr>
        <w:t xml:space="preserve">five contained </w:t>
      </w:r>
      <w:r w:rsidRPr="00C03AEC">
        <w:rPr>
          <w:rFonts w:ascii="Times New Roman" w:hAnsi="Times New Roman" w:cs="Times New Roman"/>
          <w:i/>
          <w:sz w:val="24"/>
          <w:szCs w:val="24"/>
        </w:rPr>
        <w:t>summary of findings</w:t>
      </w:r>
      <w:r w:rsidR="00CB1BD5" w:rsidRPr="00C03AEC">
        <w:rPr>
          <w:rFonts w:ascii="Times New Roman" w:hAnsi="Times New Roman" w:cs="Times New Roman"/>
          <w:i/>
          <w:sz w:val="24"/>
          <w:szCs w:val="24"/>
        </w:rPr>
        <w:t xml:space="preserve"> which The most common residential types are self contained and tenement building with 66.34% and 22.77% respectively</w:t>
      </w:r>
      <w:r w:rsidRPr="00C03AEC">
        <w:rPr>
          <w:rFonts w:ascii="Times New Roman" w:hAnsi="Times New Roman" w:cs="Times New Roman"/>
          <w:i/>
          <w:sz w:val="24"/>
          <w:szCs w:val="24"/>
        </w:rPr>
        <w:t>,</w:t>
      </w:r>
      <w:r w:rsidR="00CB1BD5" w:rsidRPr="00C03AEC">
        <w:rPr>
          <w:rFonts w:ascii="Times New Roman" w:hAnsi="Times New Roman" w:cs="Times New Roman"/>
          <w:i/>
          <w:sz w:val="24"/>
          <w:szCs w:val="24"/>
        </w:rPr>
        <w:t xml:space="preserve"> Proximity to campus and infrastructure availability are the major factor that influence the residential property value with 69.31% and 19.80% respectively, There is a clear correlation between institutional development and increased housing demand</w:t>
      </w:r>
      <w:r w:rsidR="00B41D72" w:rsidRPr="00C03AEC">
        <w:rPr>
          <w:rFonts w:ascii="Times New Roman" w:hAnsi="Times New Roman" w:cs="Times New Roman"/>
          <w:i/>
          <w:sz w:val="24"/>
          <w:szCs w:val="24"/>
        </w:rPr>
        <w:t xml:space="preserve"> and concluded that Institutional investments not only improve infrastructure and increase demand but also elevate the overall value of nearby residential properties</w:t>
      </w:r>
      <w:r w:rsidRPr="00C03AEC">
        <w:rPr>
          <w:rFonts w:ascii="Times New Roman" w:hAnsi="Times New Roman" w:cs="Times New Roman"/>
          <w:i/>
          <w:sz w:val="24"/>
          <w:szCs w:val="24"/>
        </w:rPr>
        <w:t>.</w:t>
      </w:r>
    </w:p>
    <w:p w:rsidR="00161B92" w:rsidRPr="00C03AEC" w:rsidRDefault="00161B92">
      <w:pPr>
        <w:spacing w:after="0" w:line="240" w:lineRule="auto"/>
        <w:jc w:val="both"/>
        <w:rPr>
          <w:rFonts w:ascii="Times New Roman" w:hAnsi="Times New Roman" w:cs="Times New Roman"/>
          <w:b/>
          <w:i/>
          <w:sz w:val="24"/>
          <w:szCs w:val="24"/>
        </w:rPr>
      </w:pPr>
    </w:p>
    <w:p w:rsidR="00F82B73" w:rsidRPr="00C03AEC" w:rsidRDefault="00F82B73">
      <w:pPr>
        <w:spacing w:after="0" w:line="240" w:lineRule="auto"/>
        <w:jc w:val="both"/>
        <w:rPr>
          <w:rFonts w:ascii="Times New Roman" w:hAnsi="Times New Roman" w:cs="Times New Roman"/>
          <w:b/>
          <w:sz w:val="24"/>
          <w:szCs w:val="24"/>
        </w:rPr>
      </w:pPr>
      <w:r w:rsidRPr="00C03AEC">
        <w:rPr>
          <w:rFonts w:ascii="Times New Roman" w:hAnsi="Times New Roman" w:cs="Times New Roman"/>
          <w:b/>
          <w:sz w:val="24"/>
          <w:szCs w:val="24"/>
        </w:rPr>
        <w:br w:type="page"/>
      </w:r>
    </w:p>
    <w:p w:rsidR="00F82B73" w:rsidRPr="00C03AEC" w:rsidRDefault="00F82B73">
      <w:pPr>
        <w:spacing w:after="0" w:line="240" w:lineRule="auto"/>
        <w:jc w:val="both"/>
        <w:rPr>
          <w:rFonts w:ascii="Times New Roman" w:hAnsi="Times New Roman" w:cs="Times New Roman"/>
          <w:b/>
          <w:sz w:val="24"/>
          <w:szCs w:val="24"/>
        </w:rPr>
        <w:sectPr w:rsidR="00F82B73" w:rsidRPr="00C03AEC" w:rsidSect="00F82B73">
          <w:footerReference w:type="default" r:id="rId11"/>
          <w:pgSz w:w="12240" w:h="15840"/>
          <w:pgMar w:top="1080" w:right="1440" w:bottom="1440" w:left="1440" w:header="720" w:footer="720" w:gutter="0"/>
          <w:pgNumType w:fmt="lowerRoman" w:start="1"/>
          <w:cols w:space="720"/>
          <w:docGrid w:linePitch="360"/>
        </w:sectPr>
      </w:pPr>
    </w:p>
    <w:p w:rsidR="0002786B" w:rsidRPr="00C03AEC" w:rsidRDefault="0002786B" w:rsidP="0002786B">
      <w:pPr>
        <w:spacing w:after="0" w:line="480" w:lineRule="auto"/>
        <w:jc w:val="center"/>
        <w:rPr>
          <w:rFonts w:ascii="Times New Roman" w:hAnsi="Times New Roman" w:cs="Times New Roman"/>
          <w:b/>
          <w:sz w:val="24"/>
          <w:szCs w:val="24"/>
        </w:rPr>
      </w:pPr>
      <w:r w:rsidRPr="00C03AEC">
        <w:rPr>
          <w:rFonts w:ascii="Times New Roman" w:hAnsi="Times New Roman" w:cs="Times New Roman"/>
          <w:b/>
          <w:sz w:val="24"/>
          <w:szCs w:val="24"/>
        </w:rPr>
        <w:lastRenderedPageBreak/>
        <w:t>CHAPTER ONE</w:t>
      </w:r>
    </w:p>
    <w:p w:rsidR="0002786B" w:rsidRPr="00C03AEC" w:rsidRDefault="0002786B" w:rsidP="0002786B">
      <w:pPr>
        <w:spacing w:after="0" w:line="480" w:lineRule="auto"/>
        <w:rPr>
          <w:rFonts w:ascii="Times New Roman" w:hAnsi="Times New Roman" w:cs="Times New Roman"/>
          <w:b/>
          <w:sz w:val="24"/>
          <w:szCs w:val="24"/>
        </w:rPr>
      </w:pPr>
      <w:r w:rsidRPr="00C03AEC">
        <w:rPr>
          <w:rFonts w:ascii="Times New Roman" w:hAnsi="Times New Roman" w:cs="Times New Roman"/>
          <w:b/>
          <w:sz w:val="24"/>
          <w:szCs w:val="24"/>
        </w:rPr>
        <w:t>1.0</w:t>
      </w:r>
      <w:r w:rsidRPr="00C03AEC">
        <w:rPr>
          <w:rFonts w:ascii="Times New Roman" w:hAnsi="Times New Roman" w:cs="Times New Roman"/>
          <w:b/>
          <w:sz w:val="24"/>
          <w:szCs w:val="24"/>
        </w:rPr>
        <w:tab/>
      </w:r>
      <w:r w:rsidR="00ED0BC9" w:rsidRPr="00C03AEC">
        <w:rPr>
          <w:rFonts w:ascii="Times New Roman" w:hAnsi="Times New Roman" w:cs="Times New Roman"/>
          <w:b/>
          <w:sz w:val="24"/>
          <w:szCs w:val="24"/>
        </w:rPr>
        <w:t>Introduction</w:t>
      </w:r>
    </w:p>
    <w:p w:rsidR="0002786B" w:rsidRPr="00C03AEC" w:rsidRDefault="0002786B" w:rsidP="0002786B">
      <w:pPr>
        <w:spacing w:after="0" w:line="480" w:lineRule="auto"/>
        <w:jc w:val="both"/>
        <w:rPr>
          <w:rFonts w:ascii="Times New Roman" w:hAnsi="Times New Roman" w:cs="Times New Roman"/>
          <w:b/>
          <w:sz w:val="24"/>
          <w:szCs w:val="24"/>
        </w:rPr>
      </w:pPr>
      <w:r w:rsidRPr="00C03AEC">
        <w:rPr>
          <w:rFonts w:ascii="Times New Roman" w:hAnsi="Times New Roman" w:cs="Times New Roman"/>
          <w:b/>
          <w:sz w:val="24"/>
          <w:szCs w:val="24"/>
        </w:rPr>
        <w:t>1.1</w:t>
      </w:r>
      <w:r w:rsidRPr="00C03AEC">
        <w:rPr>
          <w:rFonts w:ascii="Times New Roman" w:hAnsi="Times New Roman" w:cs="Times New Roman"/>
          <w:b/>
          <w:sz w:val="24"/>
          <w:szCs w:val="24"/>
        </w:rPr>
        <w:tab/>
      </w:r>
      <w:r w:rsidR="00AA368D" w:rsidRPr="00C03AEC">
        <w:rPr>
          <w:rFonts w:ascii="Times New Roman" w:hAnsi="Times New Roman" w:cs="Times New Roman"/>
          <w:b/>
          <w:sz w:val="24"/>
          <w:szCs w:val="24"/>
        </w:rPr>
        <w:t>Background To The Study</w:t>
      </w:r>
    </w:p>
    <w:p w:rsidR="0002786B" w:rsidRPr="00C03AEC" w:rsidRDefault="0002786B" w:rsidP="0002786B">
      <w:pPr>
        <w:pStyle w:val="Default"/>
        <w:spacing w:line="360" w:lineRule="auto"/>
        <w:jc w:val="both"/>
        <w:rPr>
          <w:color w:val="auto"/>
        </w:rPr>
      </w:pPr>
      <w:r w:rsidRPr="00C03AEC">
        <w:rPr>
          <w:color w:val="auto"/>
        </w:rPr>
        <w:tab/>
        <w:t>Institution</w:t>
      </w:r>
      <w:r w:rsidR="00161B92" w:rsidRPr="00C03AEC">
        <w:rPr>
          <w:color w:val="auto"/>
        </w:rPr>
        <w:t xml:space="preserve"> </w:t>
      </w:r>
      <w:r w:rsidRPr="00C03AEC">
        <w:rPr>
          <w:color w:val="auto"/>
        </w:rPr>
        <w:t>is viewed as a magnet in the metropolitan area that attracts people and economic activity towards it (O</w:t>
      </w:r>
      <w:r w:rsidRPr="00C03AEC">
        <w:rPr>
          <w:rFonts w:eastAsia="MS Mincho"/>
          <w:color w:val="auto"/>
        </w:rPr>
        <w:t>‟</w:t>
      </w:r>
      <w:r w:rsidRPr="00C03AEC">
        <w:rPr>
          <w:color w:val="auto"/>
        </w:rPr>
        <w:t>Flaherty, 2005). In recent time the Nigeria government has shown strong commitment to growth in higher education sector by the establishment of more institutions especially universities and the liberalization of its ownership. While this is the focus of the government little or no attention is given to the provision of accommodation in the university to meet the rising student population. Institutional property has positive effect on the value of land and landed property as a result of this there is high demand for land and landed properties in an institutional area.</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Told (2007) opined that the factors affecting residential property value are not inherent in the commodity, good or service to which it is scribed but created in the minds of the individuals who make up the market, while Joshua (2017) affirms that quality of the environment is also another factor that affects the values of land and property. Land value does not only depend on the physical characteristics of a building but also the environment that surrounds the building. Development of various education and transportation motives has become pivotal to physical and economic developments. Access to major roads provides relative advantages to residential users, access to tertiary institutions, modern business, industries, trades and general activities depend on transport and transport infrastructures with movement of goods and services from places becoming vital and inseparable aspects of global urban economic survival.</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According to Orekan, Atinuke Adebimpe (2015), investments in infrastructural facilities contribute immensely to the population growth of metropolitan cities of a nation.</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Good quality roads, railways, airport, educational institution, security of life and properties and hospitals are essential for the smooth running of the economic sectors in a developing world, they explains world, they explain that the establishment of various tertiary institution in any location will not only cater for the educational need in the society at large, but will also have both positive and negative effect on the overall well being of the society in general and Moro Local Government Area which this institution sited in particular.</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lastRenderedPageBreak/>
        <w:t>Educational institution such as polytechnic, university, college of education has been a major factor affecting the values of residential in area. Therefore, the need to examine the impact of establishing the institution on rental value in resident becomes important.</w:t>
      </w:r>
    </w:p>
    <w:p w:rsidR="0002786B" w:rsidRPr="00C03AEC" w:rsidRDefault="0002786B" w:rsidP="0002786B">
      <w:pPr>
        <w:pStyle w:val="Default"/>
        <w:spacing w:line="360" w:lineRule="auto"/>
        <w:jc w:val="both"/>
        <w:rPr>
          <w:color w:val="auto"/>
        </w:rPr>
      </w:pPr>
      <w:r w:rsidRPr="00C03AEC">
        <w:rPr>
          <w:color w:val="auto"/>
        </w:rPr>
        <w:tab/>
        <w:t>A higher institution may generate different sort of impacts in a neighborhood. The presence of a university in a derelict area may initiate the transformation of the entire neighbourhood through the action of development, regenerating houses in order to attract students, staff, and those providing support services to live nearby (Perry and Wiewel, 2005). More also, universities can also function completely apart from the surrounding neighborhoods, ignoring social problems (Anamaria and Melchior, 2007).</w:t>
      </w:r>
    </w:p>
    <w:p w:rsidR="0002786B" w:rsidRPr="00C03AEC" w:rsidRDefault="0002786B" w:rsidP="0002786B">
      <w:pPr>
        <w:pStyle w:val="Default"/>
        <w:spacing w:line="360" w:lineRule="auto"/>
        <w:jc w:val="both"/>
        <w:rPr>
          <w:color w:val="auto"/>
        </w:rPr>
      </w:pPr>
      <w:r w:rsidRPr="00C03AEC">
        <w:rPr>
          <w:color w:val="auto"/>
        </w:rPr>
        <w:tab/>
        <w:t>The second concept used to describe the impact of large land owners such as the universities is the “enclave”. A new enclave represents a self contained place or region of the city, with uses or morphology different from the one of the surrounding neighborhood (Anamaria and Melchior, 2007). According to Perry and Wiewel (2005), a university has traditionally seen itself as an enclave, “removed enough from the immediacy and demands of modern life to produce the knowledge and information with which to better understand the society”. Depending on the externality, the role of universities as magnets most times overcomes their features as enclaves. Therefore, the concepts of magnets and enclaves represent an important methodological tool in the analysis of the impacts and externalities by the universities on their neighborhoods (Anamaria and Melchior, 2007). Universities and colleges primarily acquire land and structures that support their core mission or immediate growth demands, it is however not uncommon for surrounding communities to criticize universities for their unresponsive development policies or lack of a plan to mitigate negative spillover effects (Sungu-Erylimaz, 2009). For neighbourhood residents, some of the major concerns relate to quality of life issues, such as conversion of houses and other buildings to student occupancy; upward pressure on rents; adaptation of shops and facilities to student markets; and increase in traffic, noise, and parking problems (Harasta, 2008).</w:t>
      </w:r>
    </w:p>
    <w:p w:rsidR="0002786B" w:rsidRPr="00C03AEC" w:rsidRDefault="0002786B" w:rsidP="0002786B">
      <w:pPr>
        <w:spacing w:after="0" w:line="360" w:lineRule="auto"/>
        <w:jc w:val="both"/>
        <w:rPr>
          <w:rFonts w:ascii="Times New Roman" w:hAnsi="Times New Roman" w:cs="Times New Roman"/>
          <w:b/>
          <w:sz w:val="24"/>
          <w:szCs w:val="24"/>
        </w:rPr>
      </w:pPr>
    </w:p>
    <w:p w:rsidR="0002786B" w:rsidRPr="00C03AEC" w:rsidRDefault="0002786B" w:rsidP="0002786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1.2</w:t>
      </w:r>
      <w:r w:rsidR="00ED0BC9" w:rsidRPr="00C03AEC">
        <w:rPr>
          <w:rFonts w:ascii="Times New Roman" w:hAnsi="Times New Roman" w:cs="Times New Roman"/>
          <w:b/>
          <w:sz w:val="24"/>
          <w:szCs w:val="24"/>
        </w:rPr>
        <w:tab/>
        <w:t>Statement Of The Problem</w:t>
      </w:r>
    </w:p>
    <w:p w:rsidR="0002786B" w:rsidRPr="00C03AEC" w:rsidRDefault="0002786B" w:rsidP="0002786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 xml:space="preserve">The recommendation of the Nigeria colleges rationalization programs based on the increase in admission of students have not been met with equal increase in accommodation facilities. Admission of students continues over the years and the intake of students also </w:t>
      </w:r>
      <w:r w:rsidRPr="00C03AEC">
        <w:rPr>
          <w:rFonts w:ascii="Times New Roman" w:hAnsi="Times New Roman" w:cs="Times New Roman"/>
          <w:sz w:val="24"/>
          <w:szCs w:val="24"/>
        </w:rPr>
        <w:lastRenderedPageBreak/>
        <w:t>increased yearly. Most universities in Nigeria, for example University of Ilorin at the onset provided accommodation for all students admitted as well as continuing students but over the period due to increase in the number of students as against an increase in the number of housing facilities. The institution do not have enough hostel to accommodate all the students which led to the emergence of the development of private hostels around the university. Institutional property has the possibility to positively affect the value of residential property value within the study area. Institutional property improve and add value to land and landed property, be it for sale, lease e.t.c in this research work some question has been set out in order to be solved.</w:t>
      </w:r>
    </w:p>
    <w:p w:rsidR="0002786B" w:rsidRPr="00C03AEC" w:rsidRDefault="0002786B" w:rsidP="0002786B">
      <w:pPr>
        <w:pStyle w:val="ListParagraph"/>
        <w:numPr>
          <w:ilvl w:val="0"/>
          <w:numId w:val="1"/>
        </w:num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Are the land and landed property within the study area positively affected by the institutional property?</w:t>
      </w:r>
    </w:p>
    <w:p w:rsidR="0002786B" w:rsidRPr="00C03AEC" w:rsidRDefault="0002786B" w:rsidP="0002786B">
      <w:pPr>
        <w:pStyle w:val="ListParagraph"/>
        <w:numPr>
          <w:ilvl w:val="0"/>
          <w:numId w:val="1"/>
        </w:num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Which attributes between non-locational and locational factors affects the value of landed property?</w:t>
      </w:r>
    </w:p>
    <w:p w:rsidR="0002786B" w:rsidRPr="00C03AEC" w:rsidRDefault="0002786B" w:rsidP="0002786B">
      <w:pPr>
        <w:pStyle w:val="ListParagraph"/>
        <w:numPr>
          <w:ilvl w:val="0"/>
          <w:numId w:val="1"/>
        </w:num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Do institution characteristics influence the value of landed properties?</w:t>
      </w:r>
    </w:p>
    <w:p w:rsidR="0002786B" w:rsidRPr="00C03AEC" w:rsidRDefault="0002786B" w:rsidP="0002786B">
      <w:pPr>
        <w:pStyle w:val="ListParagraph"/>
        <w:numPr>
          <w:ilvl w:val="0"/>
          <w:numId w:val="1"/>
        </w:num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Are there implementations for the location of institution properties on residential properties development?</w:t>
      </w:r>
    </w:p>
    <w:p w:rsidR="0002786B" w:rsidRPr="00C03AEC" w:rsidRDefault="0002786B" w:rsidP="0002786B">
      <w:pPr>
        <w:spacing w:after="0" w:line="360" w:lineRule="auto"/>
        <w:jc w:val="both"/>
        <w:rPr>
          <w:rFonts w:ascii="Times New Roman" w:hAnsi="Times New Roman" w:cs="Times New Roman"/>
          <w:b/>
          <w:sz w:val="24"/>
          <w:szCs w:val="24"/>
        </w:rPr>
      </w:pPr>
    </w:p>
    <w:p w:rsidR="0002786B" w:rsidRPr="00C03AEC" w:rsidRDefault="0002786B" w:rsidP="0002786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1.3</w:t>
      </w:r>
      <w:r w:rsidRPr="00C03AEC">
        <w:rPr>
          <w:rFonts w:ascii="Times New Roman" w:hAnsi="Times New Roman" w:cs="Times New Roman"/>
          <w:b/>
          <w:sz w:val="24"/>
          <w:szCs w:val="24"/>
        </w:rPr>
        <w:tab/>
      </w:r>
      <w:r w:rsidR="00ED0BC9" w:rsidRPr="00C03AEC">
        <w:rPr>
          <w:rFonts w:ascii="Times New Roman" w:hAnsi="Times New Roman" w:cs="Times New Roman"/>
          <w:b/>
          <w:sz w:val="24"/>
          <w:szCs w:val="24"/>
        </w:rPr>
        <w:t xml:space="preserve">Research Question </w:t>
      </w:r>
    </w:p>
    <w:p w:rsidR="0002786B" w:rsidRPr="00C03AEC" w:rsidRDefault="0002786B" w:rsidP="0002786B">
      <w:pPr>
        <w:shd w:val="clear" w:color="auto" w:fill="FFFFFF"/>
        <w:spacing w:after="0" w:line="360" w:lineRule="auto"/>
        <w:jc w:val="both"/>
        <w:rPr>
          <w:rFonts w:ascii="Times New Roman" w:eastAsia="Times New Roman" w:hAnsi="Times New Roman" w:cs="Times New Roman"/>
          <w:sz w:val="24"/>
          <w:szCs w:val="24"/>
        </w:rPr>
      </w:pPr>
      <w:r w:rsidRPr="00C03AEC">
        <w:rPr>
          <w:rFonts w:ascii="Times New Roman" w:eastAsia="Times New Roman" w:hAnsi="Times New Roman" w:cs="Times New Roman"/>
          <w:sz w:val="24"/>
          <w:szCs w:val="24"/>
        </w:rPr>
        <w:t>i.</w:t>
      </w:r>
      <w:r w:rsidRPr="00C03AEC">
        <w:rPr>
          <w:rFonts w:ascii="Times New Roman" w:eastAsia="Times New Roman" w:hAnsi="Times New Roman" w:cs="Times New Roman"/>
          <w:sz w:val="24"/>
          <w:szCs w:val="24"/>
        </w:rPr>
        <w:tab/>
        <w:t>What are the types of residential property development?</w:t>
      </w:r>
    </w:p>
    <w:p w:rsidR="0002786B" w:rsidRPr="00C03AEC" w:rsidRDefault="0002786B" w:rsidP="0002786B">
      <w:pPr>
        <w:shd w:val="clear" w:color="auto" w:fill="FFFFFF"/>
        <w:spacing w:after="0" w:line="360" w:lineRule="auto"/>
        <w:rPr>
          <w:rFonts w:ascii="Times New Roman" w:hAnsi="Times New Roman" w:cs="Times New Roman"/>
          <w:sz w:val="24"/>
          <w:szCs w:val="24"/>
        </w:rPr>
      </w:pPr>
      <w:r w:rsidRPr="00C03AEC">
        <w:rPr>
          <w:rFonts w:ascii="Times New Roman" w:eastAsia="Times New Roman" w:hAnsi="Times New Roman" w:cs="Times New Roman"/>
          <w:sz w:val="24"/>
          <w:szCs w:val="24"/>
        </w:rPr>
        <w:t>ii.</w:t>
      </w:r>
      <w:r w:rsidRPr="00C03AEC">
        <w:rPr>
          <w:rFonts w:ascii="Times New Roman" w:eastAsia="Times New Roman" w:hAnsi="Times New Roman" w:cs="Times New Roman"/>
          <w:sz w:val="24"/>
          <w:szCs w:val="24"/>
        </w:rPr>
        <w:tab/>
        <w:t>What are the factors that influence the value of residential properties?</w:t>
      </w:r>
      <w:r w:rsidRPr="00C03AEC">
        <w:rPr>
          <w:rFonts w:ascii="Times New Roman" w:eastAsia="Times New Roman" w:hAnsi="Times New Roman" w:cs="Times New Roman"/>
          <w:sz w:val="24"/>
          <w:szCs w:val="24"/>
        </w:rPr>
        <w:br/>
      </w:r>
      <w:r w:rsidRPr="00C03AEC">
        <w:rPr>
          <w:rFonts w:ascii="Times New Roman" w:hAnsi="Times New Roman" w:cs="Times New Roman"/>
          <w:sz w:val="24"/>
          <w:szCs w:val="24"/>
        </w:rPr>
        <w:t>iii.</w:t>
      </w:r>
      <w:r w:rsidRPr="00C03AEC">
        <w:rPr>
          <w:rFonts w:ascii="Times New Roman" w:hAnsi="Times New Roman" w:cs="Times New Roman"/>
          <w:sz w:val="24"/>
          <w:szCs w:val="24"/>
        </w:rPr>
        <w:tab/>
        <w:t>What impact does institutional property has on residential property development?</w:t>
      </w:r>
    </w:p>
    <w:p w:rsidR="0002786B" w:rsidRPr="00C03AEC" w:rsidRDefault="0002786B" w:rsidP="0002786B">
      <w:pPr>
        <w:shd w:val="clear" w:color="auto" w:fill="FFFFFF"/>
        <w:spacing w:after="0" w:line="360" w:lineRule="auto"/>
        <w:rPr>
          <w:rFonts w:ascii="Times New Roman" w:hAnsi="Times New Roman" w:cs="Times New Roman"/>
          <w:sz w:val="24"/>
          <w:szCs w:val="24"/>
        </w:rPr>
      </w:pPr>
      <w:r w:rsidRPr="00C03AEC">
        <w:rPr>
          <w:rFonts w:ascii="Times New Roman" w:eastAsia="Times New Roman" w:hAnsi="Times New Roman" w:cs="Times New Roman"/>
          <w:sz w:val="24"/>
          <w:szCs w:val="24"/>
        </w:rPr>
        <w:t xml:space="preserve"> </w:t>
      </w:r>
    </w:p>
    <w:p w:rsidR="0002786B" w:rsidRPr="00C03AEC" w:rsidRDefault="0002786B" w:rsidP="0002786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1.4</w:t>
      </w:r>
      <w:r w:rsidRPr="00C03AEC">
        <w:rPr>
          <w:rFonts w:ascii="Times New Roman" w:hAnsi="Times New Roman" w:cs="Times New Roman"/>
          <w:b/>
          <w:sz w:val="24"/>
          <w:szCs w:val="24"/>
        </w:rPr>
        <w:tab/>
      </w:r>
      <w:r w:rsidR="00ED0BC9" w:rsidRPr="00C03AEC">
        <w:rPr>
          <w:rFonts w:ascii="Times New Roman" w:hAnsi="Times New Roman" w:cs="Times New Roman"/>
          <w:b/>
          <w:sz w:val="24"/>
          <w:szCs w:val="24"/>
        </w:rPr>
        <w:t>Aim and Objectives of The Study</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The aim of this research work is to discover the impact of institutional property on residential property development. Based on micro economic aspect, the following are the objectives of this study:</w:t>
      </w:r>
    </w:p>
    <w:p w:rsidR="0002786B" w:rsidRPr="00C03AEC" w:rsidRDefault="00B73107" w:rsidP="0002786B">
      <w:pPr>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i.</w:t>
      </w:r>
      <w:r w:rsidRPr="00C03AEC">
        <w:rPr>
          <w:rFonts w:ascii="Times New Roman" w:hAnsi="Times New Roman" w:cs="Times New Roman"/>
          <w:sz w:val="24"/>
          <w:szCs w:val="24"/>
        </w:rPr>
        <w:tab/>
        <w:t>To identify the various</w:t>
      </w:r>
      <w:r w:rsidR="0002786B" w:rsidRPr="00C03AEC">
        <w:rPr>
          <w:rFonts w:ascii="Times New Roman" w:hAnsi="Times New Roman" w:cs="Times New Roman"/>
          <w:sz w:val="24"/>
          <w:szCs w:val="24"/>
        </w:rPr>
        <w:t xml:space="preserve"> types of residentia</w:t>
      </w:r>
      <w:r w:rsidRPr="00C03AEC">
        <w:rPr>
          <w:rFonts w:ascii="Times New Roman" w:hAnsi="Times New Roman" w:cs="Times New Roman"/>
          <w:sz w:val="24"/>
          <w:szCs w:val="24"/>
        </w:rPr>
        <w:t>l property within the case study</w:t>
      </w:r>
      <w:r w:rsidR="0002786B" w:rsidRPr="00C03AEC">
        <w:rPr>
          <w:rFonts w:ascii="Times New Roman" w:hAnsi="Times New Roman" w:cs="Times New Roman"/>
          <w:sz w:val="24"/>
          <w:szCs w:val="24"/>
        </w:rPr>
        <w:t>.</w:t>
      </w:r>
    </w:p>
    <w:p w:rsidR="0002786B" w:rsidRPr="00C03AEC" w:rsidRDefault="0002786B" w:rsidP="0002786B">
      <w:pPr>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ii.</w:t>
      </w:r>
      <w:r w:rsidRPr="00C03AEC">
        <w:rPr>
          <w:rFonts w:ascii="Times New Roman" w:hAnsi="Times New Roman" w:cs="Times New Roman"/>
          <w:sz w:val="24"/>
          <w:szCs w:val="24"/>
        </w:rPr>
        <w:tab/>
        <w:t xml:space="preserve">To examine the factors that influences the value of residential property within the study area. </w:t>
      </w:r>
    </w:p>
    <w:p w:rsidR="0002786B" w:rsidRPr="00C03AEC" w:rsidRDefault="0002786B" w:rsidP="0002786B">
      <w:pPr>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ii.</w:t>
      </w:r>
      <w:r w:rsidRPr="00C03AEC">
        <w:rPr>
          <w:rFonts w:ascii="Times New Roman" w:hAnsi="Times New Roman" w:cs="Times New Roman"/>
          <w:sz w:val="24"/>
          <w:szCs w:val="24"/>
        </w:rPr>
        <w:tab/>
        <w:t>To examine the impact of institutional property on residential property development within the study area.</w:t>
      </w:r>
    </w:p>
    <w:p w:rsidR="0002786B" w:rsidRPr="00C03AEC" w:rsidRDefault="0002786B" w:rsidP="0002786B">
      <w:pPr>
        <w:spacing w:after="0" w:line="360" w:lineRule="auto"/>
        <w:ind w:left="720" w:hanging="720"/>
        <w:jc w:val="both"/>
        <w:rPr>
          <w:rFonts w:ascii="Times New Roman" w:hAnsi="Times New Roman" w:cs="Times New Roman"/>
          <w:sz w:val="24"/>
          <w:szCs w:val="24"/>
        </w:rPr>
      </w:pPr>
    </w:p>
    <w:p w:rsidR="0002786B" w:rsidRPr="00C03AEC" w:rsidRDefault="0002786B" w:rsidP="0002786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lastRenderedPageBreak/>
        <w:t>1.5</w:t>
      </w:r>
      <w:r w:rsidRPr="00C03AEC">
        <w:rPr>
          <w:rFonts w:ascii="Times New Roman" w:hAnsi="Times New Roman" w:cs="Times New Roman"/>
          <w:b/>
          <w:sz w:val="24"/>
          <w:szCs w:val="24"/>
        </w:rPr>
        <w:tab/>
      </w:r>
      <w:r w:rsidR="00ED0BC9" w:rsidRPr="00C03AEC">
        <w:rPr>
          <w:rFonts w:ascii="Times New Roman" w:hAnsi="Times New Roman" w:cs="Times New Roman"/>
          <w:b/>
          <w:sz w:val="24"/>
          <w:szCs w:val="24"/>
        </w:rPr>
        <w:t>Justification of The Study</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ab/>
        <w:t>Several authors from the likes (Lee and Linnemon, 2008; Omoogun, 2006 and Bello, 2007) claimed several factors to be affecting residential property value in Nigeria have been identified theoretically and few empirical exist in advanced economy. A review of these literatures has revealed a listing of several factors affecting the market value of residential property. However, the study of Igbinosa (2011) demonstrated that although several property characteristics can be identified with residential properties, only ones have significantly impact on the market values of such properties, similarly Olujimi and Bello (2009) suggested that infrastructural facilities are probable factors that can influence rental value of residential properties in Nigeria as they are factors that strengthen the social livelihood of human being in urban areas.</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Ibrahim (2011) opined that the existence of facilities in a property would lead to high preference and competition for such properties which may result into high rental value. The absence of facilities may results into the opposite, that is, low patronage and competition which lead to low rental value.</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According to Told (2007) the establishment of new project or development in terms public infrastructures in any community exerts some influence in the locality where it is sited and the people amongst whom it is situated. He further emphasis that the level and the degree of such influence depend on the nature and magnitude of such a project, as the effects of projects on the community where it is sited could either be positive or negative. In carrying out the research work, it was observed that the demand for the residential accommodation is on the increase in surrounding village of this institution compared to commercial development, certain question came to mind which include:</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 xml:space="preserve">Ankali (2007) carried out a study on the impact of tertiary institution on residentialproperty values in the federal polytechnic, Ede and found out that the establishment of thepolytechnic led to the influx of people into the town, thereby, making the housing demand to behigh because lot of student want to stay close to the school area. However, tenement properties close to the polytechnic experienced the highest demand of house from the students. However, the institution is seen as a growth centre that attracts or generates sufficient impact on the economy. Despite the numerous benefit attached to the establishment of the institution such as employment opportunities for traders and artisans to both native and non-native of the </w:t>
      </w:r>
      <w:r w:rsidRPr="00C03AEC">
        <w:rPr>
          <w:rFonts w:ascii="Times New Roman" w:hAnsi="Times New Roman" w:cs="Times New Roman"/>
          <w:sz w:val="24"/>
          <w:szCs w:val="24"/>
        </w:rPr>
        <w:lastRenderedPageBreak/>
        <w:t>community, but one can also concluded that there are has been apparent increase in housing demand in community.</w:t>
      </w:r>
    </w:p>
    <w:p w:rsidR="0002786B" w:rsidRPr="00C03AEC" w:rsidRDefault="0002786B" w:rsidP="0002786B">
      <w:pPr>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Historically, majority of the tertiary institutions were located at the community outskirts so as to create conducive environment for learning; less difficulty in getting the required land size and the minimum financial implication attached. A college of education may generate different sort of impacts in a neighborhood. The presence of college of education in a derelict area may initiate the transformation of the entire neighborhood through the action of development, regenerating houses in order to attract students, staff and those providing support services to live nearly (Penny and Wiewel, 2005).</w:t>
      </w:r>
    </w:p>
    <w:p w:rsidR="0002786B" w:rsidRPr="00C03AEC" w:rsidRDefault="0002786B" w:rsidP="0002786B">
      <w:pPr>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Anamaria and Melchior (2007) in the study examined the impact produced by the presence of college campuses on land and property values, found out that in the immediate area of influence of the two campuses studied. land and property value were expected to be impacted by proximity of the college. Ankali (2009), carried out a study on the impact of tertiary institutions on residential property development in the federal polytechnic, Ede, and found out that the establishment of the polytechnic led to the influx of people into the town, thereby making the residential property market subsector experience to moderate increase in values between 1994 and 1997.</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This research is beneficial to real estate investors and will definitely be useful for the department of estate management and valuation, Kwara state polytechnic as documentation for future research.</w:t>
      </w: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r w:rsidRPr="00C03AEC">
        <w:rPr>
          <w:rFonts w:ascii="Times New Roman" w:hAnsi="Times New Roman" w:cs="Times New Roman"/>
          <w:b/>
          <w:sz w:val="24"/>
          <w:szCs w:val="24"/>
        </w:rPr>
        <w:t>1.6</w:t>
      </w:r>
      <w:r w:rsidRPr="00C03AEC">
        <w:rPr>
          <w:rFonts w:ascii="Times New Roman" w:hAnsi="Times New Roman" w:cs="Times New Roman"/>
          <w:b/>
          <w:sz w:val="24"/>
          <w:szCs w:val="24"/>
        </w:rPr>
        <w:tab/>
      </w:r>
      <w:r w:rsidR="003716B2" w:rsidRPr="00C03AEC">
        <w:rPr>
          <w:rFonts w:ascii="Times New Roman" w:hAnsi="Times New Roman" w:cs="Times New Roman"/>
          <w:b/>
          <w:sz w:val="24"/>
          <w:szCs w:val="24"/>
        </w:rPr>
        <w:t>Scope Of The Study</w:t>
      </w:r>
    </w:p>
    <w:p w:rsidR="0002786B" w:rsidRPr="00C03AEC" w:rsidRDefault="0002786B" w:rsidP="0002786B">
      <w:pPr>
        <w:spacing w:before="240"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Emphasis would be laid on the impact of inst</w:t>
      </w:r>
      <w:r w:rsidR="00A44BE3" w:rsidRPr="00C03AEC">
        <w:rPr>
          <w:rFonts w:ascii="Times New Roman" w:hAnsi="Times New Roman" w:cs="Times New Roman"/>
          <w:sz w:val="24"/>
          <w:szCs w:val="24"/>
        </w:rPr>
        <w:t xml:space="preserve">itutional </w:t>
      </w:r>
      <w:r w:rsidRPr="00C03AEC">
        <w:rPr>
          <w:rFonts w:ascii="Times New Roman" w:hAnsi="Times New Roman" w:cs="Times New Roman"/>
          <w:sz w:val="24"/>
          <w:szCs w:val="24"/>
        </w:rPr>
        <w:t>property on residential property development in Tanke Oke-Odo in Ilorin South Local Government Area.</w:t>
      </w:r>
    </w:p>
    <w:p w:rsidR="0002786B" w:rsidRPr="00C03AEC" w:rsidRDefault="0002786B" w:rsidP="0002786B">
      <w:pPr>
        <w:pStyle w:val="Heading1"/>
        <w:spacing w:before="185"/>
        <w:ind w:left="0"/>
        <w:jc w:val="left"/>
        <w:rPr>
          <w:rFonts w:ascii="Times New Roman" w:hAnsi="Times New Roman" w:cs="Times New Roman"/>
          <w:color w:val="auto"/>
          <w:sz w:val="24"/>
          <w:szCs w:val="24"/>
        </w:rPr>
      </w:pPr>
      <w:r w:rsidRPr="00C03AEC">
        <w:rPr>
          <w:rFonts w:ascii="Times New Roman" w:hAnsi="Times New Roman" w:cs="Times New Roman"/>
          <w:color w:val="auto"/>
          <w:sz w:val="24"/>
          <w:szCs w:val="24"/>
        </w:rPr>
        <w:t>1.7</w:t>
      </w:r>
      <w:r w:rsidRPr="00C03AEC">
        <w:rPr>
          <w:rFonts w:ascii="Times New Roman" w:hAnsi="Times New Roman" w:cs="Times New Roman"/>
          <w:color w:val="auto"/>
          <w:sz w:val="24"/>
          <w:szCs w:val="24"/>
        </w:rPr>
        <w:tab/>
        <w:t>S</w:t>
      </w:r>
      <w:r w:rsidR="003716B2" w:rsidRPr="00C03AEC">
        <w:rPr>
          <w:rFonts w:ascii="Times New Roman" w:hAnsi="Times New Roman" w:cs="Times New Roman"/>
          <w:color w:val="auto"/>
          <w:sz w:val="24"/>
          <w:szCs w:val="24"/>
        </w:rPr>
        <w:t>tudy Area</w:t>
      </w:r>
    </w:p>
    <w:p w:rsidR="0002786B" w:rsidRPr="00C03AEC" w:rsidRDefault="0002786B" w:rsidP="0002786B">
      <w:pPr>
        <w:pStyle w:val="Heading1"/>
        <w:spacing w:before="185" w:line="360" w:lineRule="auto"/>
        <w:ind w:left="0"/>
        <w:jc w:val="left"/>
        <w:rPr>
          <w:rFonts w:ascii="Times New Roman" w:hAnsi="Times New Roman" w:cs="Times New Roman"/>
          <w:color w:val="auto"/>
          <w:sz w:val="24"/>
          <w:szCs w:val="24"/>
        </w:rPr>
      </w:pP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003716B2" w:rsidRPr="00C03AEC">
        <w:rPr>
          <w:rFonts w:ascii="Times New Roman" w:hAnsi="Times New Roman" w:cs="Times New Roman"/>
          <w:color w:val="auto"/>
          <w:sz w:val="24"/>
          <w:szCs w:val="24"/>
        </w:rPr>
        <w:t>Geographical Setting Of Study The Area</w:t>
      </w:r>
      <w:r w:rsidRPr="00C03AEC">
        <w:rPr>
          <w:rFonts w:ascii="Times New Roman" w:hAnsi="Times New Roman" w:cs="Times New Roman"/>
          <w:color w:val="auto"/>
          <w:sz w:val="24"/>
          <w:szCs w:val="24"/>
        </w:rPr>
        <w:t xml:space="preserve"> </w:t>
      </w:r>
    </w:p>
    <w:p w:rsidR="0002786B" w:rsidRPr="00C03AEC" w:rsidRDefault="0002786B" w:rsidP="0002786B">
      <w:pPr>
        <w:jc w:val="both"/>
        <w:rPr>
          <w:rFonts w:ascii="Times New Roman" w:hAnsi="Times New Roman" w:cs="Times New Roman"/>
          <w:sz w:val="24"/>
          <w:szCs w:val="24"/>
        </w:rPr>
      </w:pPr>
      <w:r w:rsidRPr="00C03AEC">
        <w:rPr>
          <w:rFonts w:ascii="Times New Roman" w:hAnsi="Times New Roman" w:cs="Times New Roman"/>
          <w:sz w:val="24"/>
          <w:szCs w:val="24"/>
        </w:rPr>
        <w:t xml:space="preserve">Tanke is located at Ilorin South. It is a residential area of University Road, in the city of Ilorin. The community is a settlement that is mostly occupied by students of the University of Ilorin. </w:t>
      </w:r>
      <w:r w:rsidRPr="00C03AEC">
        <w:rPr>
          <w:rFonts w:ascii="Times New Roman" w:hAnsi="Times New Roman" w:cs="Times New Roman"/>
          <w:sz w:val="24"/>
          <w:szCs w:val="24"/>
        </w:rPr>
        <w:lastRenderedPageBreak/>
        <w:t>The area houses places such as the Tanke Market, Tanke Reservoir, Royal FM.[2] Kaynet street in Tanke Ilorin after visiting Avenue.</w:t>
      </w:r>
    </w:p>
    <w:p w:rsidR="0002786B" w:rsidRPr="00C03AEC" w:rsidRDefault="0002786B" w:rsidP="0002786B">
      <w:pPr>
        <w:jc w:val="both"/>
        <w:rPr>
          <w:rFonts w:ascii="Times New Roman" w:hAnsi="Times New Roman" w:cs="Times New Roman"/>
          <w:sz w:val="24"/>
          <w:szCs w:val="24"/>
        </w:rPr>
      </w:pPr>
      <w:r w:rsidRPr="00C03AEC">
        <w:rPr>
          <w:rFonts w:ascii="Times New Roman" w:hAnsi="Times New Roman" w:cs="Times New Roman"/>
          <w:sz w:val="24"/>
          <w:szCs w:val="24"/>
        </w:rPr>
        <w:t xml:space="preserve">Ilorin South local government was created in 1996 with Headquarters at Fufu. It is made up of three districts and has 10 wards. It has an area of 174 km² and a population of 208,691 at the 2006 census. The major Towns: IIota, Fufu, Gaa-Akanbi, Kangie, Gaa Osibi, Omode. </w:t>
      </w:r>
    </w:p>
    <w:p w:rsidR="0002786B" w:rsidRPr="00C03AEC" w:rsidRDefault="0002786B" w:rsidP="0002786B">
      <w:pPr>
        <w:jc w:val="both"/>
        <w:rPr>
          <w:rFonts w:ascii="Times New Roman" w:hAnsi="Times New Roman" w:cs="Times New Roman"/>
          <w:sz w:val="24"/>
          <w:szCs w:val="24"/>
        </w:rPr>
      </w:pPr>
      <w:r w:rsidRPr="00C03AEC">
        <w:rPr>
          <w:rFonts w:ascii="Times New Roman" w:hAnsi="Times New Roman" w:cs="Times New Roman"/>
          <w:sz w:val="24"/>
          <w:szCs w:val="24"/>
        </w:rPr>
        <w:t>Yoruba and Fulani are the major languages spoken. It also has some important markets, which include Cattle Market Sango, Gada Market, Ogidi Market. Ilorin South is popular for its maize, cereal and cassava farmers. Just like the other side of town, the Yawo Dancers festival is also a major one in Ilorin South Local Government Area. It’s main tourist attraction is the Kwara State Amusement Park.</w:t>
      </w:r>
    </w:p>
    <w:p w:rsidR="0002786B" w:rsidRPr="00C03AEC" w:rsidRDefault="0002786B" w:rsidP="0002786B">
      <w:pPr>
        <w:jc w:val="both"/>
        <w:rPr>
          <w:rFonts w:ascii="Times New Roman" w:hAnsi="Times New Roman" w:cs="Times New Roman"/>
          <w:b/>
        </w:rPr>
      </w:pPr>
      <w:r w:rsidRPr="00C03AEC">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74930</wp:posOffset>
            </wp:positionH>
            <wp:positionV relativeFrom="paragraph">
              <wp:posOffset>244475</wp:posOffset>
            </wp:positionV>
            <wp:extent cx="3924300" cy="3187700"/>
            <wp:effectExtent l="19050" t="0" r="0" b="0"/>
            <wp:wrapNone/>
            <wp:docPr id="2" name="Picture 2"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2)"/>
                    <pic:cNvPicPr>
                      <a:picLocks noChangeAspect="1" noChangeArrowheads="1"/>
                    </pic:cNvPicPr>
                  </pic:nvPicPr>
                  <pic:blipFill>
                    <a:blip r:embed="rId12"/>
                    <a:srcRect r="1419" b="1627"/>
                    <a:stretch>
                      <a:fillRect/>
                    </a:stretch>
                  </pic:blipFill>
                  <pic:spPr bwMode="auto">
                    <a:xfrm>
                      <a:off x="0" y="0"/>
                      <a:ext cx="3924300" cy="3187700"/>
                    </a:xfrm>
                    <a:prstGeom prst="rect">
                      <a:avLst/>
                    </a:prstGeom>
                    <a:noFill/>
                    <a:ln w="9525">
                      <a:noFill/>
                      <a:miter lim="800000"/>
                      <a:headEnd/>
                      <a:tailEnd/>
                    </a:ln>
                  </pic:spPr>
                </pic:pic>
              </a:graphicData>
            </a:graphic>
          </wp:anchor>
        </w:drawing>
      </w:r>
      <w:r w:rsidR="003716B2" w:rsidRPr="00C03AEC">
        <w:rPr>
          <w:rFonts w:ascii="Times New Roman" w:hAnsi="Times New Roman" w:cs="Times New Roman"/>
          <w:b/>
          <w:sz w:val="24"/>
          <w:szCs w:val="24"/>
        </w:rPr>
        <w:t>Map Of Nigeria Showing Kwara State</w:t>
      </w:r>
    </w:p>
    <w:p w:rsidR="0002786B" w:rsidRPr="00C03AEC" w:rsidRDefault="0002786B" w:rsidP="0002786B">
      <w:pPr>
        <w:rPr>
          <w:rFonts w:ascii="Times New Roman" w:hAnsi="Times New Roman" w:cs="Times New Roman"/>
          <w:sz w:val="24"/>
          <w:szCs w:val="24"/>
        </w:rPr>
      </w:pPr>
    </w:p>
    <w:p w:rsidR="0002786B" w:rsidRPr="00C03AEC" w:rsidRDefault="0002786B" w:rsidP="0002786B">
      <w:pPr>
        <w:spacing w:before="240" w:after="0" w:line="360" w:lineRule="auto"/>
        <w:jc w:val="both"/>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i/>
          <w:sz w:val="24"/>
          <w:szCs w:val="24"/>
        </w:rPr>
      </w:pPr>
      <w:r w:rsidRPr="00C03AEC">
        <w:rPr>
          <w:rFonts w:ascii="Times New Roman" w:hAnsi="Times New Roman" w:cs="Times New Roman"/>
          <w:i/>
          <w:sz w:val="24"/>
          <w:szCs w:val="24"/>
        </w:rPr>
        <w:t>Source: Ministry of Lands</w:t>
      </w: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r w:rsidRPr="00C03AEC">
        <w:rPr>
          <w:rFonts w:ascii="Times New Roman" w:hAnsi="Times New Roman" w:cs="Times New Roman"/>
          <w:b/>
          <w:noProof/>
        </w:rPr>
        <w:lastRenderedPageBreak/>
        <w:drawing>
          <wp:anchor distT="0" distB="0" distL="114300" distR="114300" simplePos="0" relativeHeight="251660288" behindDoc="0" locked="0" layoutInCell="1" allowOverlap="1">
            <wp:simplePos x="0" y="0"/>
            <wp:positionH relativeFrom="column">
              <wp:posOffset>-138430</wp:posOffset>
            </wp:positionH>
            <wp:positionV relativeFrom="paragraph">
              <wp:posOffset>226060</wp:posOffset>
            </wp:positionV>
            <wp:extent cx="4052570" cy="3143250"/>
            <wp:effectExtent l="19050" t="0" r="5080" b="0"/>
            <wp:wrapNone/>
            <wp:docPr id="3" name="Picture 3" descr="imag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10)"/>
                    <pic:cNvPicPr>
                      <a:picLocks noChangeAspect="1" noChangeArrowheads="1"/>
                    </pic:cNvPicPr>
                  </pic:nvPicPr>
                  <pic:blipFill>
                    <a:blip r:embed="rId13"/>
                    <a:srcRect/>
                    <a:stretch>
                      <a:fillRect/>
                    </a:stretch>
                  </pic:blipFill>
                  <pic:spPr bwMode="auto">
                    <a:xfrm>
                      <a:off x="0" y="0"/>
                      <a:ext cx="4052570" cy="3143250"/>
                    </a:xfrm>
                    <a:prstGeom prst="rect">
                      <a:avLst/>
                    </a:prstGeom>
                    <a:noFill/>
                    <a:ln w="9525">
                      <a:noFill/>
                      <a:miter lim="800000"/>
                      <a:headEnd/>
                      <a:tailEnd/>
                    </a:ln>
                  </pic:spPr>
                </pic:pic>
              </a:graphicData>
            </a:graphic>
          </wp:anchor>
        </w:drawing>
      </w:r>
      <w:r w:rsidR="003716B2" w:rsidRPr="00C03AEC">
        <w:rPr>
          <w:rFonts w:ascii="Times New Roman" w:hAnsi="Times New Roman" w:cs="Times New Roman"/>
          <w:b/>
          <w:sz w:val="24"/>
          <w:szCs w:val="24"/>
        </w:rPr>
        <w:t>Map Of Kwara State Showing Ilorin South LGA</w:t>
      </w:r>
    </w:p>
    <w:p w:rsidR="0002786B" w:rsidRPr="00C03AEC" w:rsidRDefault="0002786B" w:rsidP="0002786B">
      <w:pPr>
        <w:rPr>
          <w:rFonts w:ascii="Times New Roman" w:hAnsi="Times New Roman" w:cs="Times New Roman"/>
          <w:sz w:val="24"/>
          <w:szCs w:val="24"/>
        </w:rPr>
      </w:pPr>
    </w:p>
    <w:p w:rsidR="0002786B" w:rsidRPr="00C03AEC" w:rsidRDefault="0002786B" w:rsidP="0002786B">
      <w:pPr>
        <w:rPr>
          <w:rFonts w:ascii="Times New Roman" w:hAnsi="Times New Roman" w:cs="Times New Roman"/>
          <w:sz w:val="24"/>
          <w:szCs w:val="24"/>
        </w:rPr>
      </w:pPr>
    </w:p>
    <w:p w:rsidR="0002786B" w:rsidRPr="00C03AEC" w:rsidRDefault="0002786B" w:rsidP="0002786B">
      <w:pPr>
        <w:rPr>
          <w:rFonts w:ascii="Times New Roman" w:hAnsi="Times New Roman" w:cs="Times New Roman"/>
          <w:sz w:val="24"/>
          <w:szCs w:val="24"/>
        </w:rPr>
      </w:pPr>
    </w:p>
    <w:p w:rsidR="0002786B" w:rsidRPr="00C03AEC" w:rsidRDefault="0002786B" w:rsidP="0002786B">
      <w:pPr>
        <w:rPr>
          <w:rFonts w:ascii="Times New Roman" w:hAnsi="Times New Roman" w:cs="Times New Roman"/>
          <w:sz w:val="24"/>
          <w:szCs w:val="24"/>
        </w:rPr>
      </w:pPr>
    </w:p>
    <w:p w:rsidR="0002786B" w:rsidRPr="00C03AEC" w:rsidRDefault="0002786B" w:rsidP="0002786B">
      <w:pPr>
        <w:rPr>
          <w:rFonts w:ascii="Times New Roman" w:hAnsi="Times New Roman" w:cs="Times New Roman"/>
          <w:sz w:val="24"/>
          <w:szCs w:val="24"/>
        </w:rPr>
      </w:pPr>
    </w:p>
    <w:p w:rsidR="0002786B" w:rsidRPr="00C03AEC" w:rsidRDefault="0002786B" w:rsidP="0002786B">
      <w:pPr>
        <w:rPr>
          <w:rFonts w:ascii="Times New Roman" w:hAnsi="Times New Roman" w:cs="Times New Roman"/>
          <w:i/>
          <w:sz w:val="24"/>
          <w:szCs w:val="24"/>
        </w:rPr>
      </w:pPr>
    </w:p>
    <w:p w:rsidR="0002786B" w:rsidRPr="00C03AEC" w:rsidRDefault="0002786B" w:rsidP="0002786B">
      <w:pPr>
        <w:rPr>
          <w:rFonts w:ascii="Times New Roman" w:hAnsi="Times New Roman" w:cs="Times New Roman"/>
          <w:i/>
          <w:sz w:val="24"/>
          <w:szCs w:val="24"/>
        </w:rPr>
      </w:pPr>
    </w:p>
    <w:p w:rsidR="0002786B" w:rsidRPr="00C03AEC" w:rsidRDefault="0002786B" w:rsidP="0002786B">
      <w:pPr>
        <w:rPr>
          <w:rFonts w:ascii="Times New Roman" w:hAnsi="Times New Roman" w:cs="Times New Roman"/>
          <w:i/>
          <w:sz w:val="24"/>
          <w:szCs w:val="24"/>
        </w:rPr>
      </w:pPr>
    </w:p>
    <w:p w:rsidR="0002786B" w:rsidRPr="00C03AEC" w:rsidRDefault="0002786B" w:rsidP="0002786B">
      <w:pPr>
        <w:rPr>
          <w:rFonts w:ascii="Times New Roman" w:hAnsi="Times New Roman" w:cs="Times New Roman"/>
          <w:i/>
          <w:sz w:val="24"/>
          <w:szCs w:val="24"/>
        </w:rPr>
      </w:pPr>
    </w:p>
    <w:p w:rsidR="0002786B" w:rsidRPr="00C03AEC" w:rsidRDefault="0002786B" w:rsidP="0002786B">
      <w:pPr>
        <w:rPr>
          <w:rFonts w:ascii="Times New Roman" w:hAnsi="Times New Roman" w:cs="Times New Roman"/>
          <w:i/>
          <w:sz w:val="24"/>
          <w:szCs w:val="24"/>
        </w:rPr>
      </w:pPr>
      <w:r w:rsidRPr="00C03AEC">
        <w:rPr>
          <w:rFonts w:ascii="Times New Roman" w:hAnsi="Times New Roman" w:cs="Times New Roman"/>
          <w:i/>
          <w:sz w:val="24"/>
          <w:szCs w:val="24"/>
        </w:rPr>
        <w:t>Source: Ministry of Lands</w:t>
      </w:r>
    </w:p>
    <w:p w:rsidR="0002786B" w:rsidRPr="00C03AEC" w:rsidRDefault="0002786B" w:rsidP="0002786B">
      <w:pPr>
        <w:spacing w:before="240" w:after="0" w:line="360" w:lineRule="auto"/>
        <w:jc w:val="both"/>
        <w:rPr>
          <w:rFonts w:ascii="Times New Roman" w:hAnsi="Times New Roman" w:cs="Times New Roman"/>
          <w:b/>
          <w:sz w:val="24"/>
          <w:szCs w:val="24"/>
        </w:rPr>
      </w:pPr>
    </w:p>
    <w:p w:rsidR="0002786B" w:rsidRPr="00C03AEC" w:rsidRDefault="0002786B" w:rsidP="0002786B">
      <w:pPr>
        <w:spacing w:before="240"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1.8</w:t>
      </w:r>
      <w:r w:rsidRPr="00C03AEC">
        <w:rPr>
          <w:rFonts w:ascii="Times New Roman" w:hAnsi="Times New Roman" w:cs="Times New Roman"/>
          <w:b/>
          <w:sz w:val="24"/>
          <w:szCs w:val="24"/>
        </w:rPr>
        <w:tab/>
      </w:r>
      <w:r w:rsidR="003716B2" w:rsidRPr="00C03AEC">
        <w:rPr>
          <w:rFonts w:ascii="Times New Roman" w:hAnsi="Times New Roman" w:cs="Times New Roman"/>
          <w:b/>
          <w:sz w:val="24"/>
          <w:szCs w:val="24"/>
        </w:rPr>
        <w:t>Definition Of Terms</w:t>
      </w:r>
    </w:p>
    <w:p w:rsidR="0002786B" w:rsidRPr="00C03AEC" w:rsidRDefault="003716B2" w:rsidP="0002786B">
      <w:pPr>
        <w:spacing w:after="0" w:line="360" w:lineRule="auto"/>
        <w:ind w:firstLine="720"/>
        <w:jc w:val="both"/>
        <w:rPr>
          <w:rFonts w:ascii="Times New Roman" w:hAnsi="Times New Roman" w:cs="Times New Roman"/>
          <w:b/>
          <w:sz w:val="24"/>
          <w:szCs w:val="24"/>
        </w:rPr>
      </w:pPr>
      <w:r w:rsidRPr="00C03AEC">
        <w:rPr>
          <w:rFonts w:ascii="Times New Roman" w:hAnsi="Times New Roman" w:cs="Times New Roman"/>
          <w:b/>
          <w:sz w:val="24"/>
          <w:szCs w:val="24"/>
        </w:rPr>
        <w:t>Property</w:t>
      </w:r>
    </w:p>
    <w:p w:rsidR="0002786B" w:rsidRPr="00C03AEC" w:rsidRDefault="0002786B" w:rsidP="0002786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According to (Adebayo, 1994), property is anything which the right of ownership can be exercised upon, in real estate it could either mean real property or personnel property”. Real property means the property that is attached to land while personnel property means (chattel) i.e. bundle of rights. In this respect the owner of a real property is a freeholder and the owner of any right except “real” is a “leaseholder”.</w:t>
      </w:r>
    </w:p>
    <w:p w:rsidR="0002786B" w:rsidRPr="00C03AEC" w:rsidRDefault="003716B2" w:rsidP="0002786B">
      <w:pPr>
        <w:spacing w:after="0" w:line="360" w:lineRule="auto"/>
        <w:ind w:firstLine="720"/>
        <w:jc w:val="both"/>
        <w:rPr>
          <w:rFonts w:ascii="Times New Roman" w:hAnsi="Times New Roman" w:cs="Times New Roman"/>
          <w:b/>
          <w:sz w:val="24"/>
          <w:szCs w:val="24"/>
        </w:rPr>
      </w:pPr>
      <w:r w:rsidRPr="00C03AEC">
        <w:rPr>
          <w:rFonts w:ascii="Times New Roman" w:hAnsi="Times New Roman" w:cs="Times New Roman"/>
          <w:b/>
          <w:sz w:val="24"/>
          <w:szCs w:val="24"/>
        </w:rPr>
        <w:t>Residential Property</w:t>
      </w:r>
    </w:p>
    <w:p w:rsidR="0002786B" w:rsidRPr="00C03AEC" w:rsidRDefault="0002786B" w:rsidP="003716B2">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This is a property that provides permanent property for individuals, families and household. It is basically used for accommodation. It includes cottages, tenements blocks of flats, bungalow, duplexes and mansions (Lawal 1997).</w:t>
      </w:r>
    </w:p>
    <w:p w:rsidR="0002786B" w:rsidRPr="00C03AEC" w:rsidRDefault="0002786B" w:rsidP="0002786B">
      <w:pPr>
        <w:pStyle w:val="NormalWeb"/>
        <w:shd w:val="clear" w:color="auto" w:fill="FCFCFC"/>
        <w:spacing w:before="0" w:beforeAutospacing="0" w:after="0" w:afterAutospacing="0" w:line="360" w:lineRule="auto"/>
        <w:jc w:val="both"/>
        <w:rPr>
          <w:rStyle w:val="Strong"/>
        </w:rPr>
      </w:pPr>
    </w:p>
    <w:p w:rsidR="0002786B" w:rsidRPr="00C03AEC" w:rsidRDefault="003716B2" w:rsidP="003716B2">
      <w:pPr>
        <w:pStyle w:val="NormalWeb"/>
        <w:shd w:val="clear" w:color="auto" w:fill="FCFCFC"/>
        <w:spacing w:before="0" w:beforeAutospacing="0" w:after="0" w:afterAutospacing="0" w:line="360" w:lineRule="auto"/>
        <w:ind w:firstLine="720"/>
        <w:jc w:val="both"/>
      </w:pPr>
      <w:r w:rsidRPr="00C03AEC">
        <w:rPr>
          <w:rStyle w:val="Strong"/>
        </w:rPr>
        <w:t>Rental Value</w:t>
      </w:r>
    </w:p>
    <w:p w:rsidR="0002786B" w:rsidRPr="00C03AEC" w:rsidRDefault="003716B2" w:rsidP="003716B2">
      <w:pPr>
        <w:pStyle w:val="NormalWeb"/>
        <w:shd w:val="clear" w:color="auto" w:fill="FCFCFC"/>
        <w:spacing w:before="0" w:beforeAutospacing="0" w:after="0" w:afterAutospacing="0" w:line="360" w:lineRule="auto"/>
        <w:ind w:firstLine="720"/>
        <w:jc w:val="both"/>
      </w:pPr>
      <w:r>
        <w:t xml:space="preserve">This </w:t>
      </w:r>
      <w:r w:rsidR="0002786B" w:rsidRPr="00C03AEC">
        <w:t>is the monetary return which an investment in property can reasonably be expected to command for the use of a particular property.</w:t>
      </w:r>
    </w:p>
    <w:p w:rsidR="0002786B" w:rsidRPr="00C03AEC" w:rsidRDefault="0002786B" w:rsidP="0002786B">
      <w:pPr>
        <w:pStyle w:val="NormalWeb"/>
        <w:shd w:val="clear" w:color="auto" w:fill="FCFCFC"/>
        <w:spacing w:before="0" w:beforeAutospacing="0" w:after="0" w:afterAutospacing="0" w:line="360" w:lineRule="auto"/>
        <w:jc w:val="both"/>
      </w:pPr>
    </w:p>
    <w:p w:rsidR="0002786B" w:rsidRPr="00C03AEC" w:rsidRDefault="003716B2" w:rsidP="0002786B">
      <w:pPr>
        <w:spacing w:after="0" w:line="360" w:lineRule="auto"/>
        <w:jc w:val="both"/>
        <w:rPr>
          <w:rFonts w:ascii="Times New Roman" w:hAnsi="Times New Roman" w:cs="Times New Roman"/>
          <w:sz w:val="24"/>
          <w:szCs w:val="24"/>
        </w:rPr>
      </w:pPr>
      <w:r w:rsidRPr="00C03AEC">
        <w:rPr>
          <w:rFonts w:ascii="Times New Roman" w:hAnsi="Times New Roman" w:cs="Times New Roman"/>
          <w:b/>
          <w:sz w:val="24"/>
          <w:szCs w:val="24"/>
        </w:rPr>
        <w:lastRenderedPageBreak/>
        <w:t>Institution</w:t>
      </w:r>
      <w:r w:rsidRPr="00C03AEC">
        <w:rPr>
          <w:rFonts w:ascii="Times New Roman" w:hAnsi="Times New Roman" w:cs="Times New Roman"/>
          <w:sz w:val="24"/>
          <w:szCs w:val="24"/>
        </w:rPr>
        <w:t xml:space="preserve"> </w:t>
      </w:r>
    </w:p>
    <w:p w:rsidR="0002786B" w:rsidRPr="00C03AEC" w:rsidRDefault="0002786B" w:rsidP="0002786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As Searle (1995, 2005) has argued that an institution is a special type of social structure that involves potentially modifiable and (evidently or imminently) normative rules of interpretation and behavior.</w:t>
      </w:r>
    </w:p>
    <w:p w:rsidR="0002786B" w:rsidRPr="00C03AEC" w:rsidRDefault="0002786B" w:rsidP="0002786B">
      <w:pPr>
        <w:spacing w:after="0" w:line="360" w:lineRule="auto"/>
        <w:jc w:val="both"/>
        <w:rPr>
          <w:rFonts w:ascii="Times New Roman" w:hAnsi="Times New Roman" w:cs="Times New Roman"/>
          <w:b/>
          <w:sz w:val="24"/>
          <w:szCs w:val="24"/>
        </w:rPr>
      </w:pPr>
    </w:p>
    <w:p w:rsidR="0002786B" w:rsidRPr="00C03AEC" w:rsidRDefault="003716B2" w:rsidP="0002786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Institutional Property</w:t>
      </w:r>
    </w:p>
    <w:p w:rsidR="0002786B" w:rsidRPr="00C03AEC" w:rsidRDefault="0002786B" w:rsidP="0002786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According to business dictionary [2002], it is a type of property eligible for special treatments within packaged policies. This can include religious or charitable organization, hospitals and educational institutions.</w:t>
      </w:r>
    </w:p>
    <w:p w:rsidR="0002786B" w:rsidRPr="00C03AEC" w:rsidRDefault="0002786B" w:rsidP="0002786B">
      <w:pPr>
        <w:spacing w:before="240"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Merriam – Webster [2003] defines it as buildings or organization with charitable purpose or for social welfare e.g. school, hospitals, orphanage, etc.</w:t>
      </w:r>
    </w:p>
    <w:p w:rsidR="0002786B" w:rsidRPr="00C03AEC" w:rsidRDefault="0002786B" w:rsidP="0002786B">
      <w:pPr>
        <w:spacing w:after="0" w:line="360" w:lineRule="auto"/>
        <w:jc w:val="both"/>
        <w:rPr>
          <w:rFonts w:ascii="Times New Roman" w:hAnsi="Times New Roman" w:cs="Times New Roman"/>
          <w:b/>
          <w:sz w:val="24"/>
          <w:szCs w:val="24"/>
        </w:rPr>
      </w:pPr>
    </w:p>
    <w:p w:rsidR="0002786B" w:rsidRPr="00C03AEC" w:rsidRDefault="003716B2" w:rsidP="0002786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Value</w:t>
      </w:r>
    </w:p>
    <w:p w:rsidR="0002786B" w:rsidRPr="00C03AEC" w:rsidRDefault="0002786B" w:rsidP="0002786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The word “Value” means different thing to different people and different professions. The Oxford Advanced Learner English Dictionary define value as the worth of something in terms of money or of the goods for which. It can be exchange or quality of being useful. Akogun (2006) with respect to real estate defines value as the worth  of an interest  in landed building or claims on chatted as assessed by appropriate meth of valuation.</w:t>
      </w:r>
    </w:p>
    <w:p w:rsidR="0002786B" w:rsidRPr="00C03AEC" w:rsidRDefault="0002786B" w:rsidP="0002786B">
      <w:pPr>
        <w:spacing w:after="0" w:line="360" w:lineRule="auto"/>
        <w:jc w:val="both"/>
        <w:rPr>
          <w:rFonts w:ascii="Times New Roman" w:hAnsi="Times New Roman" w:cs="Times New Roman"/>
          <w:sz w:val="24"/>
          <w:szCs w:val="24"/>
        </w:rPr>
      </w:pPr>
    </w:p>
    <w:p w:rsidR="0002786B" w:rsidRPr="00C03AEC" w:rsidRDefault="003716B2" w:rsidP="0002786B">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Residential Property Development</w:t>
      </w:r>
    </w:p>
    <w:p w:rsidR="0002786B" w:rsidRPr="00C03AEC" w:rsidRDefault="0002786B" w:rsidP="0002786B">
      <w:pPr>
        <w:spacing w:after="0" w:line="360" w:lineRule="auto"/>
        <w:ind w:left="420"/>
        <w:rPr>
          <w:rFonts w:ascii="Times New Roman" w:hAnsi="Times New Roman" w:cs="Times New Roman"/>
          <w:sz w:val="24"/>
          <w:szCs w:val="24"/>
        </w:rPr>
      </w:pPr>
      <w:r w:rsidRPr="00C03AEC">
        <w:rPr>
          <w:rFonts w:ascii="Times New Roman" w:hAnsi="Times New Roman" w:cs="Times New Roman"/>
          <w:sz w:val="24"/>
          <w:szCs w:val="24"/>
        </w:rPr>
        <w:t>The process of building, renovating, or redeveloping residential properties, including single</w:t>
      </w:r>
    </w:p>
    <w:p w:rsidR="0002786B" w:rsidRPr="00C03AEC" w:rsidRDefault="0002786B" w:rsidP="0002786B">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family homes, apartments, and condominiums" (Adebayo, 2013).</w:t>
      </w:r>
    </w:p>
    <w:p w:rsidR="0002786B" w:rsidRPr="00C03AEC" w:rsidRDefault="0002786B" w:rsidP="0002786B">
      <w:pPr>
        <w:spacing w:line="360" w:lineRule="auto"/>
        <w:rPr>
          <w:rFonts w:ascii="Times New Roman" w:hAnsi="Times New Roman" w:cs="Times New Roman"/>
          <w:b/>
          <w:sz w:val="2"/>
          <w:szCs w:val="24"/>
        </w:rPr>
      </w:pPr>
    </w:p>
    <w:p w:rsidR="0002786B" w:rsidRPr="00C03AEC" w:rsidRDefault="003716B2" w:rsidP="0002786B">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Zoning</w:t>
      </w:r>
      <w:r w:rsidRPr="00C03AEC">
        <w:rPr>
          <w:rFonts w:ascii="Times New Roman" w:hAnsi="Times New Roman" w:cs="Times New Roman"/>
          <w:sz w:val="24"/>
          <w:szCs w:val="24"/>
        </w:rPr>
        <w:t xml:space="preserve"> </w:t>
      </w:r>
      <w:r w:rsidRPr="00C03AEC">
        <w:rPr>
          <w:rFonts w:ascii="Times New Roman" w:hAnsi="Times New Roman" w:cs="Times New Roman"/>
          <w:b/>
          <w:sz w:val="24"/>
          <w:szCs w:val="24"/>
        </w:rPr>
        <w:t>Regulations</w:t>
      </w:r>
    </w:p>
    <w:p w:rsidR="0002786B" w:rsidRPr="00C03AEC" w:rsidRDefault="0002786B" w:rsidP="0002786B">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Laws or ordinances that govern the use of land and buildings in a particular area, including restrictions on height, density, and land use" (Adebayo, 2013).</w:t>
      </w:r>
    </w:p>
    <w:p w:rsidR="0002786B" w:rsidRPr="00C03AEC" w:rsidRDefault="003716B2" w:rsidP="0002786B">
      <w:pPr>
        <w:spacing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Infrastructure</w:t>
      </w:r>
    </w:p>
    <w:p w:rsidR="0002786B" w:rsidRPr="00C03AEC" w:rsidRDefault="0002786B" w:rsidP="0002786B">
      <w:pPr>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Infrastructure refers to structures, systems, and facilities serving a country. city, or area, including the services and facilities necessary for its economy to function examples include roads, bridges, tertiary institutions, tunnels, water supply, sewers, electrical grids, telecommunication and so forth. Akogun (2006)</w:t>
      </w:r>
    </w:p>
    <w:p w:rsidR="00EC587B" w:rsidRPr="00C03AEC" w:rsidRDefault="00EC587B" w:rsidP="00EC587B">
      <w:pPr>
        <w:spacing w:after="0" w:line="360" w:lineRule="auto"/>
        <w:jc w:val="center"/>
        <w:rPr>
          <w:rFonts w:ascii="Times New Roman" w:hAnsi="Times New Roman" w:cs="Times New Roman"/>
          <w:b/>
          <w:sz w:val="24"/>
          <w:szCs w:val="24"/>
        </w:rPr>
      </w:pPr>
      <w:r w:rsidRPr="00C03AEC">
        <w:rPr>
          <w:rFonts w:ascii="Times New Roman" w:hAnsi="Times New Roman" w:cs="Times New Roman"/>
          <w:b/>
          <w:sz w:val="24"/>
          <w:szCs w:val="24"/>
        </w:rPr>
        <w:lastRenderedPageBreak/>
        <w:t>CHAPTER TWO</w:t>
      </w: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2.0</w:t>
      </w:r>
      <w:r w:rsidRPr="00C03AEC">
        <w:rPr>
          <w:rFonts w:ascii="Times New Roman" w:hAnsi="Times New Roman" w:cs="Times New Roman"/>
          <w:b/>
          <w:sz w:val="24"/>
          <w:szCs w:val="24"/>
        </w:rPr>
        <w:tab/>
      </w:r>
      <w:r w:rsidR="003716B2" w:rsidRPr="00C03AEC">
        <w:rPr>
          <w:rFonts w:ascii="Times New Roman" w:hAnsi="Times New Roman" w:cs="Times New Roman"/>
          <w:b/>
          <w:sz w:val="24"/>
          <w:szCs w:val="24"/>
        </w:rPr>
        <w:t xml:space="preserve">Literature Review/Conceptual Framework </w:t>
      </w:r>
    </w:p>
    <w:p w:rsidR="00EC587B" w:rsidRPr="00C03AEC" w:rsidRDefault="003716B2"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2.1</w:t>
      </w:r>
      <w:r w:rsidRPr="00C03AEC">
        <w:rPr>
          <w:rFonts w:ascii="Times New Roman" w:hAnsi="Times New Roman" w:cs="Times New Roman"/>
          <w:b/>
          <w:sz w:val="24"/>
          <w:szCs w:val="24"/>
        </w:rPr>
        <w:tab/>
        <w:t>Introduction</w:t>
      </w:r>
    </w:p>
    <w:p w:rsidR="00EC587B" w:rsidRPr="00C03AEC" w:rsidRDefault="00EC587B" w:rsidP="00EC587B">
      <w:pPr>
        <w:autoSpaceDE w:val="0"/>
        <w:autoSpaceDN w:val="0"/>
        <w:adjustRightInd w:val="0"/>
        <w:spacing w:after="0" w:line="360" w:lineRule="auto"/>
        <w:ind w:firstLine="720"/>
        <w:rPr>
          <w:rFonts w:ascii="Times New Roman" w:hAnsi="Times New Roman" w:cs="Times New Roman"/>
          <w:b/>
          <w:bCs/>
          <w:sz w:val="24"/>
          <w:szCs w:val="24"/>
        </w:rPr>
      </w:pPr>
      <w:r w:rsidRPr="00C03AEC">
        <w:rPr>
          <w:rFonts w:ascii="Times New Roman" w:hAnsi="Times New Roman" w:cs="Times New Roman"/>
          <w:sz w:val="24"/>
          <w:szCs w:val="24"/>
        </w:rPr>
        <w:t xml:space="preserve">This chapter of the study covers the presentation of past related literatures on the subject  of the study, accordingly the chapter is divided into part which include: concept of Institutional property, classification of Institutional property , </w:t>
      </w:r>
      <w:r w:rsidRPr="00C03AEC">
        <w:rPr>
          <w:rFonts w:ascii="Times New Roman" w:hAnsi="Times New Roman" w:cs="Times New Roman"/>
          <w:bCs/>
          <w:sz w:val="24"/>
          <w:szCs w:val="24"/>
        </w:rPr>
        <w:t xml:space="preserve">Types of </w:t>
      </w:r>
      <w:r w:rsidRPr="00C03AEC">
        <w:rPr>
          <w:rFonts w:ascii="Times New Roman" w:hAnsi="Times New Roman" w:cs="Times New Roman"/>
          <w:sz w:val="24"/>
          <w:szCs w:val="24"/>
        </w:rPr>
        <w:t>Institutional property</w:t>
      </w:r>
      <w:r w:rsidRPr="00C03AEC">
        <w:rPr>
          <w:rFonts w:ascii="Times New Roman" w:hAnsi="Times New Roman" w:cs="Times New Roman"/>
          <w:bCs/>
          <w:sz w:val="24"/>
          <w:szCs w:val="24"/>
        </w:rPr>
        <w:t>, concept of residential property development, type of residential property, Stages of residential property development, concept of property and property value, impact of institutional property on residential property development and summary of literature review.</w:t>
      </w:r>
    </w:p>
    <w:p w:rsidR="00EC587B" w:rsidRPr="00C03AEC" w:rsidRDefault="00EC587B" w:rsidP="00EC587B">
      <w:pPr>
        <w:spacing w:after="0" w:line="360" w:lineRule="auto"/>
        <w:jc w:val="both"/>
        <w:rPr>
          <w:rFonts w:ascii="Times New Roman" w:hAnsi="Times New Roman" w:cs="Times New Roman"/>
          <w:b/>
          <w:sz w:val="24"/>
          <w:szCs w:val="24"/>
        </w:rPr>
      </w:pP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2.2</w:t>
      </w:r>
      <w:r w:rsidRPr="00C03AEC">
        <w:rPr>
          <w:rFonts w:ascii="Times New Roman" w:hAnsi="Times New Roman" w:cs="Times New Roman"/>
          <w:b/>
          <w:sz w:val="24"/>
          <w:szCs w:val="24"/>
        </w:rPr>
        <w:tab/>
        <w:t>Concept of Institutional Property</w:t>
      </w:r>
    </w:p>
    <w:p w:rsidR="00EC587B" w:rsidRPr="00C03AEC" w:rsidRDefault="00EC587B" w:rsidP="00EC587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Institution according to Vandergrift (2009) is said to provide culture, high technology, recreational facilities, open space, sporting facilities, and fun. A university campus is often the focal point of a municipality. Green areas, water bodies, and open space are all common on campuses. Thus, through higher demand for this unique confluence of amenities, a campus itself may cause house prices to be 10% higher in New Jerseys (Vandegrift 2009)</w:t>
      </w: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2.2.1</w:t>
      </w:r>
      <w:r w:rsidRPr="00C03AEC">
        <w:rPr>
          <w:rFonts w:ascii="Times New Roman" w:hAnsi="Times New Roman" w:cs="Times New Roman"/>
          <w:b/>
          <w:sz w:val="24"/>
          <w:szCs w:val="24"/>
        </w:rPr>
        <w:tab/>
        <w:t>Classification of Institutional Property</w:t>
      </w:r>
    </w:p>
    <w:p w:rsidR="00EC587B" w:rsidRPr="00C03AEC" w:rsidRDefault="00EC587B" w:rsidP="00EC587B">
      <w:pPr>
        <w:rPr>
          <w:rFonts w:ascii="Times New Roman" w:hAnsi="Times New Roman" w:cs="Times New Roman"/>
          <w:b/>
          <w:sz w:val="24"/>
          <w:szCs w:val="24"/>
        </w:rPr>
      </w:pPr>
      <w:r w:rsidRPr="00C03AEC">
        <w:rPr>
          <w:rFonts w:ascii="Times New Roman" w:hAnsi="Times New Roman" w:cs="Times New Roman"/>
          <w:b/>
          <w:sz w:val="24"/>
          <w:szCs w:val="24"/>
        </w:rPr>
        <w:t>1.</w:t>
      </w:r>
      <w:r w:rsidRPr="00C03AEC">
        <w:rPr>
          <w:rFonts w:ascii="Times New Roman" w:hAnsi="Times New Roman" w:cs="Times New Roman"/>
          <w:b/>
          <w:sz w:val="24"/>
          <w:szCs w:val="24"/>
        </w:rPr>
        <w:tab/>
        <w:t>Government Institutional Property</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i. </w:t>
      </w:r>
      <w:r w:rsidRPr="00C03AEC">
        <w:rPr>
          <w:rFonts w:ascii="Times New Roman" w:hAnsi="Times New Roman" w:cs="Times New Roman"/>
          <w:sz w:val="24"/>
          <w:szCs w:val="24"/>
        </w:rPr>
        <w:tab/>
        <w:t xml:space="preserve">Public Buildings: City halls, courthouses, government offices, and other buildings used for administrative purposes. </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ii. </w:t>
      </w:r>
      <w:r w:rsidRPr="00C03AEC">
        <w:rPr>
          <w:rFonts w:ascii="Times New Roman" w:hAnsi="Times New Roman" w:cs="Times New Roman"/>
          <w:sz w:val="24"/>
          <w:szCs w:val="24"/>
        </w:rPr>
        <w:tab/>
        <w:t xml:space="preserve">Infrastructure: Roads, highways, bridges, airports, seaports, and public transportation systems </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iii. </w:t>
      </w:r>
      <w:r w:rsidRPr="00C03AEC">
        <w:rPr>
          <w:rFonts w:ascii="Times New Roman" w:hAnsi="Times New Roman" w:cs="Times New Roman"/>
          <w:sz w:val="24"/>
          <w:szCs w:val="24"/>
        </w:rPr>
        <w:tab/>
        <w:t>Public Housing: Government-owned and managed residential properties, such as public housing projects (Kotler &amp; Armstrong, 2010).</w:t>
      </w:r>
    </w:p>
    <w:p w:rsidR="00EC587B" w:rsidRPr="00C03AEC" w:rsidRDefault="00EC587B" w:rsidP="00EC587B">
      <w:pPr>
        <w:rPr>
          <w:rFonts w:ascii="Times New Roman" w:hAnsi="Times New Roman" w:cs="Times New Roman"/>
          <w:b/>
          <w:sz w:val="24"/>
          <w:szCs w:val="24"/>
        </w:rPr>
      </w:pPr>
      <w:r w:rsidRPr="00C03AEC">
        <w:rPr>
          <w:rFonts w:ascii="Times New Roman" w:hAnsi="Times New Roman" w:cs="Times New Roman"/>
          <w:b/>
          <w:sz w:val="24"/>
          <w:szCs w:val="24"/>
        </w:rPr>
        <w:t>2.</w:t>
      </w:r>
      <w:r w:rsidRPr="00C03AEC">
        <w:rPr>
          <w:rFonts w:ascii="Times New Roman" w:hAnsi="Times New Roman" w:cs="Times New Roman"/>
          <w:b/>
          <w:sz w:val="24"/>
          <w:szCs w:val="24"/>
        </w:rPr>
        <w:tab/>
        <w:t>Educational Institutional Property</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1. </w:t>
      </w:r>
      <w:r w:rsidRPr="00C03AEC">
        <w:rPr>
          <w:rFonts w:ascii="Times New Roman" w:hAnsi="Times New Roman" w:cs="Times New Roman"/>
          <w:sz w:val="24"/>
          <w:szCs w:val="24"/>
        </w:rPr>
        <w:tab/>
        <w:t xml:space="preserve">Schools: Elementary, middle, high schools, and special education institutions </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2. </w:t>
      </w:r>
      <w:r w:rsidRPr="00C03AEC">
        <w:rPr>
          <w:rFonts w:ascii="Times New Roman" w:hAnsi="Times New Roman" w:cs="Times New Roman"/>
          <w:sz w:val="24"/>
          <w:szCs w:val="24"/>
        </w:rPr>
        <w:tab/>
        <w:t xml:space="preserve">Universities and Colleges: Higher education institutions, including public and private universities, colleges, and community colleges </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3. </w:t>
      </w:r>
      <w:r w:rsidRPr="00C03AEC">
        <w:rPr>
          <w:rFonts w:ascii="Times New Roman" w:hAnsi="Times New Roman" w:cs="Times New Roman"/>
          <w:sz w:val="24"/>
          <w:szCs w:val="24"/>
        </w:rPr>
        <w:tab/>
        <w:t>Research Institutions: Laboratories, research centers, and institutes focused on scientific research and development (Levy, 2013).</w:t>
      </w:r>
    </w:p>
    <w:p w:rsidR="00EC587B" w:rsidRPr="00C03AEC" w:rsidRDefault="00EC587B" w:rsidP="00EC587B">
      <w:pPr>
        <w:rPr>
          <w:rFonts w:ascii="Times New Roman" w:hAnsi="Times New Roman" w:cs="Times New Roman"/>
          <w:b/>
          <w:sz w:val="24"/>
          <w:szCs w:val="24"/>
        </w:rPr>
      </w:pPr>
      <w:r w:rsidRPr="00C03AEC">
        <w:rPr>
          <w:rFonts w:ascii="Times New Roman" w:hAnsi="Times New Roman" w:cs="Times New Roman"/>
          <w:b/>
          <w:sz w:val="24"/>
          <w:szCs w:val="24"/>
        </w:rPr>
        <w:lastRenderedPageBreak/>
        <w:t>3.</w:t>
      </w:r>
      <w:r w:rsidRPr="00C03AEC">
        <w:rPr>
          <w:rFonts w:ascii="Times New Roman" w:hAnsi="Times New Roman" w:cs="Times New Roman"/>
          <w:b/>
          <w:sz w:val="24"/>
          <w:szCs w:val="24"/>
        </w:rPr>
        <w:tab/>
        <w:t>Healthcare Institutional Property</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i. </w:t>
      </w:r>
      <w:r w:rsidRPr="00C03AEC">
        <w:rPr>
          <w:rFonts w:ascii="Times New Roman" w:hAnsi="Times New Roman" w:cs="Times New Roman"/>
          <w:sz w:val="24"/>
          <w:szCs w:val="24"/>
        </w:rPr>
        <w:tab/>
        <w:t xml:space="preserve">Hospitals: General hospitals, specialty hospitals, and psychiatric hospitals </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ii. </w:t>
      </w:r>
      <w:r w:rsidRPr="00C03AEC">
        <w:rPr>
          <w:rFonts w:ascii="Times New Roman" w:hAnsi="Times New Roman" w:cs="Times New Roman"/>
          <w:sz w:val="24"/>
          <w:szCs w:val="24"/>
        </w:rPr>
        <w:tab/>
        <w:t xml:space="preserve">Medical Offices: Physician offices, clinics, and outpatient facilities </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iii. </w:t>
      </w:r>
      <w:r w:rsidRPr="00C03AEC">
        <w:rPr>
          <w:rFonts w:ascii="Times New Roman" w:hAnsi="Times New Roman" w:cs="Times New Roman"/>
          <w:sz w:val="24"/>
          <w:szCs w:val="24"/>
        </w:rPr>
        <w:tab/>
        <w:t>Nursing Homes and Assisted Living Facilities: Long-term care facilities for elderly or disabled individuals (Galster, 2012).</w:t>
      </w:r>
    </w:p>
    <w:p w:rsidR="00EC587B" w:rsidRPr="00C03AEC" w:rsidRDefault="00EC587B" w:rsidP="00EC587B">
      <w:pPr>
        <w:rPr>
          <w:rFonts w:ascii="Times New Roman" w:hAnsi="Times New Roman" w:cs="Times New Roman"/>
          <w:b/>
          <w:sz w:val="24"/>
          <w:szCs w:val="24"/>
        </w:rPr>
      </w:pPr>
      <w:r w:rsidRPr="00C03AEC">
        <w:rPr>
          <w:rFonts w:ascii="Times New Roman" w:hAnsi="Times New Roman" w:cs="Times New Roman"/>
          <w:b/>
          <w:sz w:val="24"/>
          <w:szCs w:val="24"/>
        </w:rPr>
        <w:t>4.</w:t>
      </w:r>
      <w:r w:rsidRPr="00C03AEC">
        <w:rPr>
          <w:rFonts w:ascii="Times New Roman" w:hAnsi="Times New Roman" w:cs="Times New Roman"/>
          <w:b/>
          <w:sz w:val="24"/>
          <w:szCs w:val="24"/>
        </w:rPr>
        <w:tab/>
        <w:t>Corporate Institutional Property</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i.</w:t>
      </w:r>
      <w:r w:rsidRPr="00C03AEC">
        <w:rPr>
          <w:rFonts w:ascii="Times New Roman" w:hAnsi="Times New Roman" w:cs="Times New Roman"/>
          <w:sz w:val="24"/>
          <w:szCs w:val="24"/>
        </w:rPr>
        <w:tab/>
        <w:t>Office Buildings: Properties used for corporate offices, headquarters, and administrative purposes (Kotler &amp; Armstrong, 2010).</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ii.</w:t>
      </w:r>
      <w:r w:rsidRPr="00C03AEC">
        <w:rPr>
          <w:rFonts w:ascii="Times New Roman" w:hAnsi="Times New Roman" w:cs="Times New Roman"/>
          <w:sz w:val="24"/>
          <w:szCs w:val="24"/>
        </w:rPr>
        <w:tab/>
        <w:t xml:space="preserve">Industrial Facilities: Properties used for manufacturing, warehousing, and distribution purposes </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3. </w:t>
      </w:r>
      <w:r w:rsidRPr="00C03AEC">
        <w:rPr>
          <w:rFonts w:ascii="Times New Roman" w:hAnsi="Times New Roman" w:cs="Times New Roman"/>
          <w:sz w:val="24"/>
          <w:szCs w:val="24"/>
        </w:rPr>
        <w:tab/>
        <w:t>Retail Properties: Properties used for retail sales, such as shopping centers, stores, and restaurants (Kotler &amp; Armstrong, 2010).</w:t>
      </w: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2.2.2</w:t>
      </w:r>
      <w:r w:rsidRPr="00C03AEC">
        <w:rPr>
          <w:rFonts w:ascii="Times New Roman" w:hAnsi="Times New Roman" w:cs="Times New Roman"/>
          <w:b/>
          <w:sz w:val="24"/>
          <w:szCs w:val="24"/>
        </w:rPr>
        <w:tab/>
        <w:t>Types of Institutional property</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b/>
          <w:sz w:val="24"/>
          <w:szCs w:val="24"/>
        </w:rPr>
        <w:t xml:space="preserve">1. </w:t>
      </w:r>
      <w:r w:rsidRPr="00C03AEC">
        <w:rPr>
          <w:rFonts w:ascii="Times New Roman" w:hAnsi="Times New Roman" w:cs="Times New Roman"/>
          <w:b/>
          <w:sz w:val="24"/>
          <w:szCs w:val="24"/>
        </w:rPr>
        <w:tab/>
        <w:t>Library:</w:t>
      </w:r>
      <w:r w:rsidRPr="00C03AEC">
        <w:rPr>
          <w:rFonts w:ascii="Times New Roman" w:hAnsi="Times New Roman" w:cs="Times New Roman"/>
          <w:sz w:val="24"/>
          <w:szCs w:val="24"/>
        </w:rPr>
        <w:t xml:space="preserve"> A library is a curated collection of sources of information and similar resources, selected by experts and made accessible to a defined community for reference or borrowing. It provides physical or digital access to material, and may be a physical location or a virtual space, or both. A library's collection can include books, periodicals, newspapers, manuscripts, films, maps, prints, documents, microform, CDs, cassettes, videotapes, DVDs, Blu-ray Discs, e-books, audiobooks, databases, and other formats. Libraries range widely in size up to millions of items. In Latin and Greek, the idea of a bookcase is represented by Bibliotheca and Bibliotheke (Greek: Biẞ2100ńкn): derivatives of these mean library in many modern languages</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b/>
          <w:sz w:val="24"/>
          <w:szCs w:val="24"/>
        </w:rPr>
        <w:t xml:space="preserve">2. </w:t>
      </w:r>
      <w:r w:rsidRPr="00C03AEC">
        <w:rPr>
          <w:rFonts w:ascii="Times New Roman" w:hAnsi="Times New Roman" w:cs="Times New Roman"/>
          <w:b/>
          <w:sz w:val="24"/>
          <w:szCs w:val="24"/>
        </w:rPr>
        <w:tab/>
        <w:t>Architectural studios:</w:t>
      </w:r>
      <w:r w:rsidRPr="00C03AEC">
        <w:rPr>
          <w:rFonts w:ascii="Times New Roman" w:hAnsi="Times New Roman" w:cs="Times New Roman"/>
          <w:sz w:val="24"/>
          <w:szCs w:val="24"/>
        </w:rPr>
        <w:t xml:space="preserve"> Architecture studio is a class in an undergraduate or graduateprofessional architecture program (such as a Bachelor of Architecture or Master of Architecture program) in which students receive hands-on instruction in architectural design. Typically, architecture studio classes include distinctive educational techniques, such as "desk crits" (project critiques delivered at a student's desk) and "juries", meetingsof the students with more than one tutors around the production of students for a multi- layered open discussion where all students are supposed to participate</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b/>
          <w:sz w:val="24"/>
          <w:szCs w:val="24"/>
        </w:rPr>
        <w:t xml:space="preserve">3. </w:t>
      </w:r>
      <w:r w:rsidRPr="00C03AEC">
        <w:rPr>
          <w:rFonts w:ascii="Times New Roman" w:hAnsi="Times New Roman" w:cs="Times New Roman"/>
          <w:b/>
          <w:sz w:val="24"/>
          <w:szCs w:val="24"/>
        </w:rPr>
        <w:tab/>
        <w:t>Laboratories:</w:t>
      </w:r>
      <w:r w:rsidRPr="00C03AEC">
        <w:rPr>
          <w:rFonts w:ascii="Times New Roman" w:hAnsi="Times New Roman" w:cs="Times New Roman"/>
          <w:sz w:val="24"/>
          <w:szCs w:val="24"/>
        </w:rPr>
        <w:t xml:space="preserve"> A laboratory school or demonstration school is an elementary or secondary school operated in association with a university, college, or other teacher education </w:t>
      </w:r>
      <w:r w:rsidRPr="00C03AEC">
        <w:rPr>
          <w:rFonts w:ascii="Times New Roman" w:hAnsi="Times New Roman" w:cs="Times New Roman"/>
          <w:sz w:val="24"/>
          <w:szCs w:val="24"/>
        </w:rPr>
        <w:lastRenderedPageBreak/>
        <w:t>institution and used for the training of future teachers, educational experimentation, educational research, and professional development Galster, 2012.</w:t>
      </w:r>
    </w:p>
    <w:p w:rsidR="00256B41" w:rsidRPr="00C03AEC" w:rsidRDefault="00256B41" w:rsidP="00EC587B">
      <w:pPr>
        <w:spacing w:after="0" w:line="360" w:lineRule="auto"/>
        <w:jc w:val="both"/>
        <w:rPr>
          <w:rFonts w:ascii="Times New Roman" w:hAnsi="Times New Roman" w:cs="Times New Roman"/>
          <w:b/>
          <w:sz w:val="24"/>
          <w:szCs w:val="24"/>
        </w:rPr>
      </w:pP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2.3.0</w:t>
      </w:r>
      <w:r w:rsidRPr="00C03AEC">
        <w:rPr>
          <w:rFonts w:ascii="Times New Roman" w:hAnsi="Times New Roman" w:cs="Times New Roman"/>
          <w:b/>
          <w:sz w:val="24"/>
          <w:szCs w:val="24"/>
        </w:rPr>
        <w:tab/>
      </w:r>
      <w:r w:rsidR="003716B2" w:rsidRPr="00C03AEC">
        <w:rPr>
          <w:rFonts w:ascii="Times New Roman" w:hAnsi="Times New Roman" w:cs="Times New Roman"/>
          <w:b/>
          <w:sz w:val="24"/>
          <w:szCs w:val="24"/>
        </w:rPr>
        <w:t>Concept Residential Property Development</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Bird and Slack (2002) in their study on land and property provided an insight into the importance of property values within a locality. The study concluded that property (residential) is a benefit to the institution and all other properties surrounding it because it enhance all other types of properties and result in higher property rating. Thus, where the matching does not occur, there will be a pattern of positive and negative substitutes which will influence the residential property development pattern.</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Yenger (2005) asserted that property value depend on quality rate. However, while Yenger (2005) provided the theoretical framework for model that expresses the relationship between institution property and residential property development, Song and Yvez (2008) in examining how differences in property within towns affect rural sprawl, in improvement on land via the ability of residential to pay for what they can afford.</w:t>
      </w:r>
    </w:p>
    <w:p w:rsidR="00EC587B" w:rsidRPr="00C03AEC" w:rsidRDefault="00EC587B" w:rsidP="00EC587B">
      <w:pPr>
        <w:spacing w:after="0" w:line="360" w:lineRule="auto"/>
        <w:jc w:val="both"/>
        <w:rPr>
          <w:rFonts w:ascii="Times New Roman" w:hAnsi="Times New Roman" w:cs="Times New Roman"/>
          <w:b/>
          <w:sz w:val="24"/>
          <w:szCs w:val="24"/>
        </w:rPr>
      </w:pP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2.3.1</w:t>
      </w:r>
      <w:r w:rsidRPr="00C03AEC">
        <w:rPr>
          <w:rFonts w:ascii="Times New Roman" w:hAnsi="Times New Roman" w:cs="Times New Roman"/>
          <w:b/>
          <w:sz w:val="24"/>
          <w:szCs w:val="24"/>
        </w:rPr>
        <w:tab/>
        <w:t>Types of Residential Properties</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The types of residential properties refer to the willingness of students household to adapt to necessities and the type of house that they can afford to live in. there are few types of residential properties classified by professionals. These include private rented residential property, purpose-built students’ accommodation and institutional halls. These types of property accommodation offer higher quality facilitates provided (Knight Frank, 2004). Students are inclined to choose a private rented house when the purpose built accommodation and institutional halls compete with each other to attract first year students to target their demand.</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Single-Family Homes: Detached houses built on individual plots of land (Peiser &amp; Frej, 2003).</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Here are some types of residential properties:</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 Multi-Family Homes: Attached houses, apartments, or condominiums (Levy, 2013).</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 Townhouses: Multi-level homes attached to one or more other townhouses via shared walls (Kotler &amp; Armstrong, 2010).</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 Condominiums: Multi-unit buildings where each unit is owned by an individual (Brueggeman &amp; Fisher, 2015).</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lastRenderedPageBreak/>
        <w:t>- Cooperatives: Multi-unit buildings where residents own shares in the corporation that owns the building (Levy, 2013).</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 Apartments: Multi-unit buildings where each unit is rented by a tenant (Kotler &amp; Armstrong, 2010).</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 Duplexes: Two-unit buildings where each unit is a separate residence (Peiser &amp; Frej, 2003).</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 Triplexes: Three-unit buildings where each unit is a separate residence (Levy, 2013).</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 Mixed-Use Developments: Properties that combine residential units with commercial, retail, or recreational spaces (Kotler &amp; Armstrong, 2010).</w:t>
      </w:r>
    </w:p>
    <w:p w:rsidR="00EC587B" w:rsidRPr="00C03AEC" w:rsidRDefault="00EC587B" w:rsidP="00EC587B">
      <w:pPr>
        <w:spacing w:after="0" w:line="360" w:lineRule="auto"/>
        <w:jc w:val="both"/>
        <w:rPr>
          <w:rFonts w:ascii="Times New Roman" w:hAnsi="Times New Roman" w:cs="Times New Roman"/>
          <w:sz w:val="24"/>
          <w:szCs w:val="24"/>
        </w:rPr>
      </w:pP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2.3.2</w:t>
      </w:r>
      <w:r w:rsidRPr="00C03AEC">
        <w:rPr>
          <w:rFonts w:ascii="Times New Roman" w:hAnsi="Times New Roman" w:cs="Times New Roman"/>
          <w:b/>
          <w:sz w:val="24"/>
          <w:szCs w:val="24"/>
        </w:rPr>
        <w:tab/>
        <w:t>Stages of residential properties development.</w:t>
      </w:r>
    </w:p>
    <w:p w:rsidR="00EC587B" w:rsidRPr="00C03AEC" w:rsidRDefault="00EC587B" w:rsidP="00EC587B">
      <w:pPr>
        <w:autoSpaceDE w:val="0"/>
        <w:autoSpaceDN w:val="0"/>
        <w:adjustRightInd w:val="0"/>
        <w:spacing w:after="0" w:line="360" w:lineRule="auto"/>
        <w:jc w:val="both"/>
        <w:rPr>
          <w:rFonts w:ascii="Times New Roman" w:eastAsiaTheme="minorHAnsi" w:hAnsi="Times New Roman" w:cs="Times New Roman"/>
          <w:sz w:val="24"/>
          <w:szCs w:val="24"/>
        </w:rPr>
      </w:pPr>
      <w:r w:rsidRPr="00C03AEC">
        <w:rPr>
          <w:rFonts w:ascii="Times New Roman" w:eastAsiaTheme="minorHAnsi" w:hAnsi="Times New Roman" w:cs="Times New Roman"/>
          <w:sz w:val="24"/>
          <w:szCs w:val="24"/>
        </w:rPr>
        <w:t>There are a variety of views on, and descriptions of, the development process. At its most simple, property development can be likened to any other industrial production process that involves the combination of various inputs in order to achieve an output or product. In the case of property development, the product is a change of land use and/or a new or altered building in a process that combines land, labour, materials and finance However, property development is complex, often taking place over a considerable time frame. The end product is unique, either in terms of its physical characteristics and/or its location. Furthermore, no other process operates under such constant public attention. The development process may be divided into the following main stages:</w:t>
      </w:r>
    </w:p>
    <w:p w:rsidR="00EC587B" w:rsidRPr="00C03AEC" w:rsidRDefault="00EC587B" w:rsidP="00EC587B">
      <w:pPr>
        <w:autoSpaceDE w:val="0"/>
        <w:autoSpaceDN w:val="0"/>
        <w:adjustRightInd w:val="0"/>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Stage 1: Land Acquisition</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i.</w:t>
      </w:r>
      <w:r w:rsidRPr="00C03AEC">
        <w:rPr>
          <w:rFonts w:ascii="Times New Roman" w:hAnsi="Times New Roman" w:cs="Times New Roman"/>
          <w:sz w:val="24"/>
          <w:szCs w:val="24"/>
        </w:rPr>
        <w:tab/>
        <w:t>Site selection: Identify a suitable site for development, considering factors like location, zoning, and accessibility.</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 </w:t>
      </w:r>
      <w:r w:rsidRPr="00C03AEC">
        <w:rPr>
          <w:rFonts w:ascii="Times New Roman" w:hAnsi="Times New Roman" w:cs="Times New Roman"/>
          <w:sz w:val="24"/>
          <w:szCs w:val="24"/>
        </w:rPr>
        <w:tab/>
        <w:t>Land purchase: Negotiate and purchase the land from the seller.</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iii. </w:t>
      </w:r>
      <w:r w:rsidRPr="00C03AEC">
        <w:rPr>
          <w:rFonts w:ascii="Times New Roman" w:hAnsi="Times New Roman" w:cs="Times New Roman"/>
          <w:sz w:val="24"/>
          <w:szCs w:val="24"/>
        </w:rPr>
        <w:tab/>
        <w:t>Due diligence: Conduct thorough research on the site, including environmental assessments and title searches .</w:t>
      </w:r>
    </w:p>
    <w:p w:rsidR="00EC587B" w:rsidRPr="00C03AEC" w:rsidRDefault="00EC587B" w:rsidP="00EC587B">
      <w:pPr>
        <w:autoSpaceDE w:val="0"/>
        <w:autoSpaceDN w:val="0"/>
        <w:adjustRightInd w:val="0"/>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Stage 2: Planning and Design</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 </w:t>
      </w:r>
      <w:r w:rsidRPr="00C03AEC">
        <w:rPr>
          <w:rFonts w:ascii="Times New Roman" w:hAnsi="Times New Roman" w:cs="Times New Roman"/>
          <w:sz w:val="24"/>
          <w:szCs w:val="24"/>
        </w:rPr>
        <w:tab/>
        <w:t>Feasibility studies: Assess the project's viability, including market demand, financial projections, and regulatory compliance.</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 </w:t>
      </w:r>
      <w:r w:rsidRPr="00C03AEC">
        <w:rPr>
          <w:rFonts w:ascii="Times New Roman" w:hAnsi="Times New Roman" w:cs="Times New Roman"/>
          <w:sz w:val="24"/>
          <w:szCs w:val="24"/>
        </w:rPr>
        <w:tab/>
        <w:t>Architectural design: Create building designs, floor plans, and elevations.</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iii. </w:t>
      </w:r>
      <w:r w:rsidRPr="00C03AEC">
        <w:rPr>
          <w:rFonts w:ascii="Times New Roman" w:hAnsi="Times New Roman" w:cs="Times New Roman"/>
          <w:sz w:val="24"/>
          <w:szCs w:val="24"/>
        </w:rPr>
        <w:tab/>
        <w:t>Engineering and infrastructure planning: Design and plan the project's infrastructure, including roads, utilities, and drainage.</w:t>
      </w:r>
    </w:p>
    <w:p w:rsidR="00EC587B" w:rsidRPr="00C03AEC" w:rsidRDefault="00EC587B" w:rsidP="00EC587B">
      <w:pPr>
        <w:autoSpaceDE w:val="0"/>
        <w:autoSpaceDN w:val="0"/>
        <w:adjustRightInd w:val="0"/>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lastRenderedPageBreak/>
        <w:t>Stage 3: Financing</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 </w:t>
      </w:r>
      <w:r w:rsidRPr="00C03AEC">
        <w:rPr>
          <w:rFonts w:ascii="Times New Roman" w:hAnsi="Times New Roman" w:cs="Times New Roman"/>
          <w:sz w:val="24"/>
          <w:szCs w:val="24"/>
        </w:rPr>
        <w:tab/>
        <w:t>Project financing: Secure funding for the project through loans, investors, or partnerships.</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 </w:t>
      </w:r>
      <w:r w:rsidRPr="00C03AEC">
        <w:rPr>
          <w:rFonts w:ascii="Times New Roman" w:hAnsi="Times New Roman" w:cs="Times New Roman"/>
          <w:sz w:val="24"/>
          <w:szCs w:val="24"/>
        </w:rPr>
        <w:tab/>
        <w:t>Budgeting and cost estimation: Establish a detailed budget and cost estimate for the project.</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iii. </w:t>
      </w:r>
      <w:r w:rsidRPr="00C03AEC">
        <w:rPr>
          <w:rFonts w:ascii="Times New Roman" w:hAnsi="Times New Roman" w:cs="Times New Roman"/>
          <w:sz w:val="24"/>
          <w:szCs w:val="24"/>
        </w:rPr>
        <w:tab/>
        <w:t>Risk management: Identify and mitigate potential risks associated with the project .</w:t>
      </w:r>
    </w:p>
    <w:p w:rsidR="00EC587B" w:rsidRPr="00C03AEC" w:rsidRDefault="00EC587B" w:rsidP="00EC587B">
      <w:pPr>
        <w:autoSpaceDE w:val="0"/>
        <w:autoSpaceDN w:val="0"/>
        <w:adjustRightInd w:val="0"/>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Stage 4: Construction</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 </w:t>
      </w:r>
      <w:r w:rsidRPr="00C03AEC">
        <w:rPr>
          <w:rFonts w:ascii="Times New Roman" w:hAnsi="Times New Roman" w:cs="Times New Roman"/>
          <w:sz w:val="24"/>
          <w:szCs w:val="24"/>
        </w:rPr>
        <w:tab/>
        <w:t>Site preparation: Clear the land, remove debris, and prepare the site for construction.</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 </w:t>
      </w:r>
      <w:r w:rsidRPr="00C03AEC">
        <w:rPr>
          <w:rFonts w:ascii="Times New Roman" w:hAnsi="Times New Roman" w:cs="Times New Roman"/>
          <w:sz w:val="24"/>
          <w:szCs w:val="24"/>
        </w:rPr>
        <w:tab/>
        <w:t>Building construction: Construct the residential units, infrastructure, and amenities.</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iii. </w:t>
      </w:r>
      <w:r w:rsidRPr="00C03AEC">
        <w:rPr>
          <w:rFonts w:ascii="Times New Roman" w:hAnsi="Times New Roman" w:cs="Times New Roman"/>
          <w:sz w:val="24"/>
          <w:szCs w:val="24"/>
        </w:rPr>
        <w:tab/>
        <w:t>Quality control and assurance: Monitor and ensure the quality of construction work.</w:t>
      </w:r>
    </w:p>
    <w:p w:rsidR="00EC587B" w:rsidRPr="00C03AEC" w:rsidRDefault="00EC587B" w:rsidP="00EC587B">
      <w:pPr>
        <w:autoSpaceDE w:val="0"/>
        <w:autoSpaceDN w:val="0"/>
        <w:adjustRightInd w:val="0"/>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Stage 5: Marketing and Sales</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 </w:t>
      </w:r>
      <w:r w:rsidRPr="00C03AEC">
        <w:rPr>
          <w:rFonts w:ascii="Times New Roman" w:hAnsi="Times New Roman" w:cs="Times New Roman"/>
          <w:sz w:val="24"/>
          <w:szCs w:val="24"/>
        </w:rPr>
        <w:tab/>
        <w:t>Marketing strategy: Develop a marketing plan to promote the project and attract potential buyers.</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 </w:t>
      </w:r>
      <w:r w:rsidRPr="00C03AEC">
        <w:rPr>
          <w:rFonts w:ascii="Times New Roman" w:hAnsi="Times New Roman" w:cs="Times New Roman"/>
          <w:sz w:val="24"/>
          <w:szCs w:val="24"/>
        </w:rPr>
        <w:tab/>
        <w:t>Sales and customer service: Manage sales inquiries, provide customer service, and facilitate the sales proces.</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iii. </w:t>
      </w:r>
      <w:r w:rsidRPr="00C03AEC">
        <w:rPr>
          <w:rFonts w:ascii="Times New Roman" w:hAnsi="Times New Roman" w:cs="Times New Roman"/>
          <w:sz w:val="24"/>
          <w:szCs w:val="24"/>
        </w:rPr>
        <w:tab/>
        <w:t>Project completion and handover: Complete the project, obtain necessary certifications, and hand over the units to buyers Brueggeman &amp; Fisher, 2015.</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2.4</w:t>
      </w:r>
      <w:r w:rsidR="001A1C8E" w:rsidRPr="00C03AEC">
        <w:rPr>
          <w:rFonts w:ascii="Times New Roman" w:hAnsi="Times New Roman" w:cs="Times New Roman"/>
          <w:b/>
          <w:sz w:val="24"/>
          <w:szCs w:val="24"/>
        </w:rPr>
        <w:t>.0</w:t>
      </w:r>
      <w:r w:rsidRPr="00C03AEC">
        <w:rPr>
          <w:rFonts w:ascii="Times New Roman" w:hAnsi="Times New Roman" w:cs="Times New Roman"/>
          <w:b/>
          <w:sz w:val="24"/>
          <w:szCs w:val="24"/>
        </w:rPr>
        <w:tab/>
      </w:r>
      <w:r w:rsidR="003716B2" w:rsidRPr="00C03AEC">
        <w:rPr>
          <w:rFonts w:ascii="Times New Roman" w:hAnsi="Times New Roman" w:cs="Times New Roman"/>
          <w:b/>
          <w:sz w:val="24"/>
          <w:szCs w:val="24"/>
        </w:rPr>
        <w:t>Concept Of Property And Property Value</w:t>
      </w:r>
    </w:p>
    <w:p w:rsidR="00EC587B" w:rsidRPr="00C03AEC" w:rsidRDefault="00EC587B" w:rsidP="00EC587B">
      <w:pPr>
        <w:widowControl w:val="0"/>
        <w:autoSpaceDE w:val="0"/>
        <w:autoSpaceDN w:val="0"/>
        <w:adjustRightInd w:val="0"/>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Kuye (2000) said property can be described as the exclusive rights of owing, enjoying and disposing of a thing. The thing constitutes its foundation and material and the idea of a thing springs out of the connection, control or interest which according to the law may be acquired in them or over them. Lean and Goodall (1966) described property as involving the concepts of rights, which can be held separately. Barlowe (1958) defined property as a complicated legal concept. It is a system of legal transaction between land owners, land user, and estate agents. Property is seen as a medium where bundle of clusters or rights is being exchanged. Ifediora (1993) buttressed the point of Barlowe by saying property is described as a complicated right over the same object, but in the legal sense however, he defined property as an exclusive right of owing, enjoying and the disposition of a thing. The things classified as real or chattel properties. With real property, the right of ownership is separated from the right of use. The market in real estate deals with these rights relates to real property rather than land and building itself.</w:t>
      </w: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sz w:val="24"/>
          <w:szCs w:val="24"/>
        </w:rPr>
        <w:lastRenderedPageBreak/>
        <w:tab/>
        <w:t>Property, which is been described above comes in various types according to Thorncroft (1965), depending on their type of use. They are residential, commercial, industrial, agricultural, recreational and special properties.</w:t>
      </w:r>
    </w:p>
    <w:p w:rsidR="001A1C8E" w:rsidRPr="00C03AEC" w:rsidRDefault="001A1C8E" w:rsidP="00EC587B">
      <w:pPr>
        <w:widowControl w:val="0"/>
        <w:autoSpaceDE w:val="0"/>
        <w:autoSpaceDN w:val="0"/>
        <w:adjustRightInd w:val="0"/>
        <w:spacing w:after="0" w:line="360" w:lineRule="auto"/>
        <w:jc w:val="both"/>
        <w:rPr>
          <w:rFonts w:ascii="Times New Roman" w:hAnsi="Times New Roman" w:cs="Times New Roman"/>
          <w:b/>
          <w:sz w:val="24"/>
          <w:szCs w:val="24"/>
        </w:rPr>
      </w:pPr>
    </w:p>
    <w:p w:rsidR="00EC587B" w:rsidRPr="00C03AEC" w:rsidRDefault="00EC587B" w:rsidP="00EC587B">
      <w:pPr>
        <w:widowControl w:val="0"/>
        <w:autoSpaceDE w:val="0"/>
        <w:autoSpaceDN w:val="0"/>
        <w:adjustRightInd w:val="0"/>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2.5</w:t>
      </w:r>
      <w:r w:rsidR="001A1C8E" w:rsidRPr="00C03AEC">
        <w:rPr>
          <w:rFonts w:ascii="Times New Roman" w:hAnsi="Times New Roman" w:cs="Times New Roman"/>
          <w:b/>
          <w:sz w:val="24"/>
          <w:szCs w:val="24"/>
        </w:rPr>
        <w:t>.0</w:t>
      </w:r>
      <w:r w:rsidRPr="00C03AEC">
        <w:rPr>
          <w:rFonts w:ascii="Times New Roman" w:hAnsi="Times New Roman" w:cs="Times New Roman"/>
          <w:b/>
          <w:sz w:val="24"/>
          <w:szCs w:val="24"/>
        </w:rPr>
        <w:tab/>
      </w:r>
      <w:r w:rsidR="003716B2" w:rsidRPr="00C03AEC">
        <w:rPr>
          <w:rFonts w:ascii="Times New Roman" w:hAnsi="Times New Roman" w:cs="Times New Roman"/>
          <w:b/>
          <w:sz w:val="24"/>
          <w:szCs w:val="24"/>
        </w:rPr>
        <w:t>Rental Value</w:t>
      </w:r>
    </w:p>
    <w:p w:rsidR="00EC587B" w:rsidRPr="00C03AEC" w:rsidRDefault="00EC587B" w:rsidP="00EC587B">
      <w:pPr>
        <w:widowControl w:val="0"/>
        <w:autoSpaceDE w:val="0"/>
        <w:autoSpaceDN w:val="0"/>
        <w:adjustRightInd w:val="0"/>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Rental value is the payment made to a landlord in consideration for the rights granted to the tenants under the lease- Thorncroft (1965).</w:t>
      </w:r>
    </w:p>
    <w:p w:rsidR="00EC587B" w:rsidRPr="00C03AEC" w:rsidRDefault="00EC587B" w:rsidP="00EC587B">
      <w:pPr>
        <w:widowControl w:val="0"/>
        <w:autoSpaceDE w:val="0"/>
        <w:autoSpaceDN w:val="0"/>
        <w:adjustRightInd w:val="0"/>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Rents are normally calculated by references to the general level obtained in the market. Comparisons are made with recent transactions of similar property and, after allowing for adjustment of the differences that might arise between the properties.</w:t>
      </w:r>
    </w:p>
    <w:p w:rsidR="00EC587B" w:rsidRPr="00C03AEC" w:rsidRDefault="00EC587B" w:rsidP="00EC587B">
      <w:pPr>
        <w:widowControl w:val="0"/>
        <w:autoSpaceDE w:val="0"/>
        <w:autoSpaceDN w:val="0"/>
        <w:adjustRightInd w:val="0"/>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Kuye(2000) defined rental value as the worth of lease of a property on periodic basis. Where this sum is equivalent to what any similar property would attract, such rent is called open market rent. Financial investments generate cash flow through dividends, but property investment generates income through rent.</w:t>
      </w:r>
    </w:p>
    <w:p w:rsidR="00EC587B" w:rsidRPr="00C03AEC" w:rsidRDefault="00EC587B" w:rsidP="00EC587B">
      <w:pPr>
        <w:widowControl w:val="0"/>
        <w:autoSpaceDE w:val="0"/>
        <w:autoSpaceDN w:val="0"/>
        <w:adjustRightInd w:val="0"/>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Rent is determined by the interplay of dynamic market forces of supply and demand. Barlowe (1958) explained that every time a property is leased or rented, there is a transfer of the rights from the landlord to the tenant where the landlord retains his ownership right and the lessee in return agrees to a schedule of periodic rental payment which is the rental value. Some factors determine rental value of residential properties such as location, complementariness, scarcity, effective demand, institutional factors, and infrastructural facilities.</w:t>
      </w:r>
    </w:p>
    <w:p w:rsidR="00EC587B" w:rsidRPr="00C03AEC" w:rsidRDefault="00EC587B" w:rsidP="00EC587B">
      <w:pPr>
        <w:widowControl w:val="0"/>
        <w:autoSpaceDE w:val="0"/>
        <w:autoSpaceDN w:val="0"/>
        <w:adjustRightInd w:val="0"/>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The location of a property influences its rental value to a great extent. According to Bar1owe (1958) where Alonso's theory is explained, area in center of a city is known as Central Business District (CBD) where land is in short supply and users make competitive bid for sites. Consequently, the central parts of the cities command high rent and are occupied by those users that place high value on centrality. They are ready to pay so as to enjoy the benefits of nearness to the market, labour, and capital.</w:t>
      </w:r>
    </w:p>
    <w:p w:rsidR="00EC587B" w:rsidRPr="00C03AEC" w:rsidRDefault="00EC587B" w:rsidP="00EC587B">
      <w:pPr>
        <w:widowControl w:val="0"/>
        <w:autoSpaceDE w:val="0"/>
        <w:autoSpaceDN w:val="0"/>
        <w:adjustRightInd w:val="0"/>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A good property must be capable of being desired in the society. The necessity for its demand also needs to meet purchasing power. The existence of effective demand for a commodity for whatever reason is an attribute of value, thus, the higher the level of such demand, the higher the value of such properties.</w:t>
      </w:r>
    </w:p>
    <w:p w:rsidR="00EC587B" w:rsidRPr="00C03AEC" w:rsidRDefault="00EC587B" w:rsidP="00EC587B">
      <w:pPr>
        <w:widowControl w:val="0"/>
        <w:autoSpaceDE w:val="0"/>
        <w:autoSpaceDN w:val="0"/>
        <w:adjustRightInd w:val="0"/>
        <w:spacing w:after="0" w:line="360" w:lineRule="auto"/>
        <w:rPr>
          <w:rFonts w:ascii="Times New Roman" w:hAnsi="Times New Roman" w:cs="Times New Roman"/>
          <w:b/>
          <w:sz w:val="24"/>
          <w:szCs w:val="24"/>
        </w:rPr>
      </w:pPr>
    </w:p>
    <w:p w:rsidR="00EC587B" w:rsidRPr="00C03AEC" w:rsidRDefault="001A1C8E" w:rsidP="00EC587B">
      <w:pPr>
        <w:spacing w:line="360" w:lineRule="auto"/>
        <w:jc w:val="both"/>
        <w:rPr>
          <w:rFonts w:ascii="Times New Roman" w:hAnsi="Times New Roman" w:cs="Times New Roman"/>
          <w:b/>
          <w:sz w:val="24"/>
          <w:szCs w:val="24"/>
        </w:rPr>
      </w:pPr>
      <w:r w:rsidRPr="00C03AEC">
        <w:rPr>
          <w:rFonts w:ascii="Times New Roman" w:hAnsi="Times New Roman" w:cs="Times New Roman"/>
          <w:b/>
          <w:sz w:val="24"/>
          <w:szCs w:val="24"/>
        </w:rPr>
        <w:lastRenderedPageBreak/>
        <w:t>2.6.0</w:t>
      </w:r>
      <w:r w:rsidR="00EC587B" w:rsidRPr="00C03AEC">
        <w:rPr>
          <w:rFonts w:ascii="Times New Roman" w:hAnsi="Times New Roman" w:cs="Times New Roman"/>
          <w:b/>
          <w:sz w:val="24"/>
          <w:szCs w:val="24"/>
        </w:rPr>
        <w:tab/>
      </w:r>
      <w:r w:rsidR="003716B2" w:rsidRPr="00C03AEC">
        <w:rPr>
          <w:rFonts w:ascii="Times New Roman" w:hAnsi="Times New Roman" w:cs="Times New Roman"/>
          <w:b/>
          <w:sz w:val="24"/>
          <w:szCs w:val="24"/>
        </w:rPr>
        <w:t>Impact Of Institutional Property On Property Development</w:t>
      </w:r>
    </w:p>
    <w:p w:rsidR="00EC587B" w:rsidRPr="00C03AEC" w:rsidRDefault="00EC587B" w:rsidP="00EC587B">
      <w:pPr>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Investment in infrastructural facilities such as universities does contribute immensely to the population growth of metropolitan cities of a nation. Good quality roads, railways, airport educational institutions, security of life and properties and hospitals are essential for the smooth running of the economics sectors in a developing world. In many countries and for many years, economics, planners and surveyors have tried to provide answers to why economic growth is faster in some regions than others and why some cities grow fast than others. With the availability of tertiary institutions in a city, there would be automatic population increase that would influence massive property development. It has been urged by Ogunba (1999) and Ighalo (1986) that rural-urban migration, rising purchasing power and demographic factors such as changes in the average family size are contributory factors to urban growth. Hence they recommended more infrastructural development such as universities with proper management of same in cities. Ighalo (2002) observed that urbanization has accelerated at much faster pace that the situation in advanced industrial countries during the period of the rapid industrial development in Nigeria. Established of tertiary institutions could be hinged to a lot of factors such as increasing opportunity for people, availability of link roads, water and good means of transportation thus improving the economic growth of cities. Economics growth has been viewed as healthy and desired for communities because it often leads to additional jobs, increased income for residents, a broader tax base and the enhancement of cultural amenities such as library and parks and when this occurs, properly development will not be left out.</w:t>
      </w:r>
    </w:p>
    <w:p w:rsidR="00EC587B" w:rsidRPr="00C03AEC" w:rsidRDefault="00EC587B" w:rsidP="00EC587B">
      <w:pPr>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It is based on this that Olujimi and Bello (2009) noted that the increasing demand for properties in the urban centers would continue to attract the interest of real estate developers. The presence of educational institutions, employment opportunities and availability of standard schools in these localities continue to be factors attracting families to the area.</w:t>
      </w:r>
    </w:p>
    <w:p w:rsidR="00EC587B" w:rsidRPr="00C03AEC" w:rsidRDefault="00EC587B" w:rsidP="00EC587B">
      <w:pPr>
        <w:spacing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2.7</w:t>
      </w:r>
      <w:r w:rsidR="001A1C8E" w:rsidRPr="00C03AEC">
        <w:rPr>
          <w:rFonts w:ascii="Times New Roman" w:hAnsi="Times New Roman" w:cs="Times New Roman"/>
          <w:b/>
          <w:sz w:val="24"/>
          <w:szCs w:val="24"/>
        </w:rPr>
        <w:t>.0</w:t>
      </w:r>
      <w:r w:rsidRPr="00C03AEC">
        <w:rPr>
          <w:rFonts w:ascii="Times New Roman" w:hAnsi="Times New Roman" w:cs="Times New Roman"/>
          <w:b/>
          <w:sz w:val="24"/>
          <w:szCs w:val="24"/>
        </w:rPr>
        <w:tab/>
      </w:r>
      <w:r w:rsidR="00F17FA6" w:rsidRPr="00C03AEC">
        <w:rPr>
          <w:rFonts w:ascii="Times New Roman" w:hAnsi="Times New Roman" w:cs="Times New Roman"/>
          <w:b/>
          <w:sz w:val="24"/>
          <w:szCs w:val="24"/>
        </w:rPr>
        <w:t>Institutional Property And Economic Development</w:t>
      </w:r>
    </w:p>
    <w:p w:rsidR="00EC587B" w:rsidRPr="00C03AEC" w:rsidRDefault="00EC587B" w:rsidP="00EC587B">
      <w:pPr>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 xml:space="preserve">The contribution of higher institutions to economic growth and development has been debated over the years. It has been argued that, tertiary institutions have been neglected as a means of improving economic growth and development in the past (Bloom et al, 2005, Pillay 2010). The in attention of higher education within development initiatives according to Bloom et </w:t>
      </w:r>
      <w:r w:rsidRPr="00C03AEC">
        <w:rPr>
          <w:rFonts w:ascii="Times New Roman" w:hAnsi="Times New Roman" w:cs="Times New Roman"/>
          <w:sz w:val="24"/>
          <w:szCs w:val="24"/>
        </w:rPr>
        <w:lastRenderedPageBreak/>
        <w:t>al (2005) and Pillay (2010) is due to unavailability of empirical evidence, thereby affecting growth and development in the economy. The acceleration of economic growth and technology development in any country hinges on a strong link between university and industry (Yusfu, 2008). As a result every industrial country is striving to make university- industry link a centre piece of their innovation system, to increase productivity, sustain progress and remain competitive in the global economy. The strength and success of this approach is the notion of triple helix - that is, the symbolic relations between the government, the universities and the business community/ industry (Elzkowitz 2002).</w:t>
      </w:r>
    </w:p>
    <w:p w:rsidR="00EC587B" w:rsidRPr="00C03AEC" w:rsidRDefault="00EC587B" w:rsidP="00EC587B">
      <w:pPr>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Natakenaka (2006) observed that the influence of the interest has led universities and industries to work together and for governments to create supportive environments for such partnership. Various studies have noted that the rapid transformation and development of the newly industrializing countries such as china, India, Singapore, Brazil among others are attributed to effective university-industry link. Even though access to higher education is expanding in Africa, recent studies (Azona et al, 2008, World Bank, 2009) indicated that it is the levels of quality in the education received and not merely enrolment rates or years of school. Which are strongly indications of long term economic growth? Azcona et al (2008) observed that the rise in higher institutions attainment in sub shares Africa is not accompanied in quality development.</w:t>
      </w:r>
    </w:p>
    <w:p w:rsidR="00EC587B" w:rsidRPr="00C03AEC" w:rsidRDefault="00EC587B" w:rsidP="00EC587B">
      <w:pPr>
        <w:spacing w:after="0" w:line="360" w:lineRule="auto"/>
        <w:jc w:val="both"/>
        <w:rPr>
          <w:rFonts w:ascii="Times New Roman" w:hAnsi="Times New Roman" w:cs="Times New Roman"/>
          <w:b/>
          <w:sz w:val="24"/>
          <w:szCs w:val="24"/>
        </w:rPr>
      </w:pP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b/>
          <w:sz w:val="24"/>
          <w:szCs w:val="24"/>
        </w:rPr>
        <w:tab/>
      </w:r>
    </w:p>
    <w:p w:rsidR="00EC587B" w:rsidRPr="00C03AEC" w:rsidRDefault="00EC587B" w:rsidP="00EC587B">
      <w:pPr>
        <w:spacing w:after="0" w:line="360" w:lineRule="auto"/>
        <w:jc w:val="both"/>
        <w:rPr>
          <w:rFonts w:ascii="Times New Roman" w:hAnsi="Times New Roman" w:cs="Times New Roman"/>
          <w:sz w:val="24"/>
          <w:szCs w:val="24"/>
        </w:rPr>
      </w:pPr>
    </w:p>
    <w:p w:rsidR="00EC587B" w:rsidRPr="00C03AEC" w:rsidRDefault="00EC587B" w:rsidP="00EC587B">
      <w:pPr>
        <w:spacing w:after="0" w:line="360" w:lineRule="auto"/>
        <w:jc w:val="both"/>
        <w:rPr>
          <w:rFonts w:ascii="Times New Roman" w:hAnsi="Times New Roman" w:cs="Times New Roman"/>
          <w:sz w:val="24"/>
          <w:szCs w:val="24"/>
        </w:rPr>
      </w:pPr>
    </w:p>
    <w:p w:rsidR="00EC587B" w:rsidRPr="00C03AEC" w:rsidRDefault="00EC587B" w:rsidP="00EC587B">
      <w:pPr>
        <w:rPr>
          <w:rFonts w:ascii="Times New Roman" w:hAnsi="Times New Roman" w:cs="Times New Roman"/>
          <w:sz w:val="24"/>
          <w:szCs w:val="24"/>
        </w:rPr>
      </w:pPr>
      <w:r w:rsidRPr="00C03AEC">
        <w:rPr>
          <w:rFonts w:ascii="Times New Roman" w:hAnsi="Times New Roman" w:cs="Times New Roman"/>
          <w:sz w:val="24"/>
          <w:szCs w:val="24"/>
        </w:rPr>
        <w:br w:type="page"/>
      </w:r>
    </w:p>
    <w:p w:rsidR="00EC587B" w:rsidRPr="00C03AEC" w:rsidRDefault="00EC587B" w:rsidP="00EC587B">
      <w:pPr>
        <w:spacing w:after="0" w:line="360" w:lineRule="auto"/>
        <w:jc w:val="both"/>
        <w:rPr>
          <w:rFonts w:ascii="Times New Roman" w:hAnsi="Times New Roman" w:cs="Times New Roman"/>
          <w:sz w:val="24"/>
          <w:szCs w:val="24"/>
        </w:rPr>
        <w:sectPr w:rsidR="00EC587B" w:rsidRPr="00C03AEC" w:rsidSect="00F82B73">
          <w:pgSz w:w="12240" w:h="15840"/>
          <w:pgMar w:top="1440" w:right="1440" w:bottom="1440" w:left="1440" w:header="720" w:footer="720" w:gutter="0"/>
          <w:pgNumType w:start="1"/>
          <w:cols w:space="720"/>
          <w:docGrid w:linePitch="360"/>
        </w:sectPr>
      </w:pP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lastRenderedPageBreak/>
        <w:t>2.8.</w:t>
      </w:r>
      <w:r w:rsidRPr="00C03AEC">
        <w:rPr>
          <w:rFonts w:ascii="Times New Roman" w:hAnsi="Times New Roman" w:cs="Times New Roman"/>
          <w:b/>
          <w:sz w:val="24"/>
          <w:szCs w:val="24"/>
        </w:rPr>
        <w:tab/>
      </w:r>
      <w:r w:rsidR="00F17FA6" w:rsidRPr="00C03AEC">
        <w:rPr>
          <w:rFonts w:ascii="Times New Roman" w:hAnsi="Times New Roman" w:cs="Times New Roman"/>
          <w:b/>
          <w:sz w:val="24"/>
          <w:szCs w:val="24"/>
        </w:rPr>
        <w:t>Summary Of Literature Review</w:t>
      </w:r>
    </w:p>
    <w:tbl>
      <w:tblPr>
        <w:tblStyle w:val="TableGrid"/>
        <w:tblW w:w="9918" w:type="dxa"/>
        <w:tblLook w:val="04A0"/>
      </w:tblPr>
      <w:tblGrid>
        <w:gridCol w:w="559"/>
        <w:gridCol w:w="1341"/>
        <w:gridCol w:w="1353"/>
        <w:gridCol w:w="1704"/>
        <w:gridCol w:w="1451"/>
        <w:gridCol w:w="1965"/>
        <w:gridCol w:w="1545"/>
      </w:tblGrid>
      <w:tr w:rsidR="00EC587B" w:rsidRPr="00C03AEC" w:rsidTr="003A4B39">
        <w:trPr>
          <w:trHeight w:val="143"/>
        </w:trPr>
        <w:tc>
          <w:tcPr>
            <w:tcW w:w="559" w:type="dxa"/>
          </w:tcPr>
          <w:p w:rsidR="00EC587B" w:rsidRPr="00C03AEC" w:rsidRDefault="00EC587B" w:rsidP="00656E57">
            <w:pPr>
              <w:spacing w:line="360" w:lineRule="auto"/>
              <w:jc w:val="center"/>
              <w:rPr>
                <w:rFonts w:ascii="Times New Roman" w:hAnsi="Times New Roman" w:cs="Times New Roman"/>
                <w:b/>
              </w:rPr>
            </w:pPr>
            <w:r w:rsidRPr="00C03AEC">
              <w:rPr>
                <w:rFonts w:ascii="Times New Roman" w:hAnsi="Times New Roman" w:cs="Times New Roman"/>
                <w:b/>
              </w:rPr>
              <w:t>S/N</w:t>
            </w:r>
          </w:p>
        </w:tc>
        <w:tc>
          <w:tcPr>
            <w:tcW w:w="1341" w:type="dxa"/>
          </w:tcPr>
          <w:p w:rsidR="00EC587B" w:rsidRPr="00C03AEC" w:rsidRDefault="00EC587B" w:rsidP="00656E57">
            <w:pPr>
              <w:spacing w:line="360" w:lineRule="auto"/>
              <w:jc w:val="center"/>
              <w:rPr>
                <w:rFonts w:ascii="Times New Roman" w:hAnsi="Times New Roman" w:cs="Times New Roman"/>
                <w:b/>
              </w:rPr>
            </w:pPr>
            <w:r w:rsidRPr="00C03AEC">
              <w:rPr>
                <w:rFonts w:ascii="Times New Roman" w:hAnsi="Times New Roman" w:cs="Times New Roman"/>
                <w:b/>
              </w:rPr>
              <w:t>AUTHOR’s Year</w:t>
            </w:r>
          </w:p>
        </w:tc>
        <w:tc>
          <w:tcPr>
            <w:tcW w:w="1353" w:type="dxa"/>
          </w:tcPr>
          <w:p w:rsidR="00EC587B" w:rsidRPr="00C03AEC" w:rsidRDefault="00EC587B" w:rsidP="00656E57">
            <w:pPr>
              <w:spacing w:line="360" w:lineRule="auto"/>
              <w:jc w:val="center"/>
              <w:rPr>
                <w:rFonts w:ascii="Times New Roman" w:hAnsi="Times New Roman" w:cs="Times New Roman"/>
                <w:b/>
              </w:rPr>
            </w:pPr>
            <w:r w:rsidRPr="00C03AEC">
              <w:rPr>
                <w:rFonts w:ascii="Times New Roman" w:hAnsi="Times New Roman" w:cs="Times New Roman"/>
                <w:b/>
              </w:rPr>
              <w:t>Research Topic</w:t>
            </w:r>
          </w:p>
        </w:tc>
        <w:tc>
          <w:tcPr>
            <w:tcW w:w="1704" w:type="dxa"/>
          </w:tcPr>
          <w:p w:rsidR="00EC587B" w:rsidRPr="00C03AEC" w:rsidRDefault="00EC587B" w:rsidP="00656E57">
            <w:pPr>
              <w:spacing w:line="360" w:lineRule="auto"/>
              <w:jc w:val="center"/>
              <w:rPr>
                <w:rFonts w:ascii="Times New Roman" w:hAnsi="Times New Roman" w:cs="Times New Roman"/>
                <w:b/>
              </w:rPr>
            </w:pPr>
            <w:r w:rsidRPr="00C03AEC">
              <w:rPr>
                <w:rFonts w:ascii="Times New Roman" w:hAnsi="Times New Roman" w:cs="Times New Roman"/>
                <w:b/>
              </w:rPr>
              <w:t>Research objectives</w:t>
            </w:r>
          </w:p>
        </w:tc>
        <w:tc>
          <w:tcPr>
            <w:tcW w:w="1451" w:type="dxa"/>
          </w:tcPr>
          <w:p w:rsidR="00EC587B" w:rsidRPr="00C03AEC" w:rsidRDefault="00EC587B" w:rsidP="00656E57">
            <w:pPr>
              <w:spacing w:line="360" w:lineRule="auto"/>
              <w:jc w:val="center"/>
              <w:rPr>
                <w:rFonts w:ascii="Times New Roman" w:hAnsi="Times New Roman" w:cs="Times New Roman"/>
                <w:b/>
              </w:rPr>
            </w:pPr>
            <w:r w:rsidRPr="00C03AEC">
              <w:rPr>
                <w:rFonts w:ascii="Times New Roman" w:hAnsi="Times New Roman" w:cs="Times New Roman"/>
                <w:b/>
              </w:rPr>
              <w:t>Methodology</w:t>
            </w:r>
          </w:p>
        </w:tc>
        <w:tc>
          <w:tcPr>
            <w:tcW w:w="1965" w:type="dxa"/>
          </w:tcPr>
          <w:p w:rsidR="00EC587B" w:rsidRPr="00C03AEC" w:rsidRDefault="00EC587B" w:rsidP="00656E57">
            <w:pPr>
              <w:spacing w:line="360" w:lineRule="auto"/>
              <w:jc w:val="center"/>
              <w:rPr>
                <w:rFonts w:ascii="Times New Roman" w:hAnsi="Times New Roman" w:cs="Times New Roman"/>
                <w:b/>
              </w:rPr>
            </w:pPr>
            <w:r w:rsidRPr="00C03AEC">
              <w:rPr>
                <w:rFonts w:ascii="Times New Roman" w:hAnsi="Times New Roman" w:cs="Times New Roman"/>
                <w:b/>
              </w:rPr>
              <w:t>Research findings</w:t>
            </w:r>
          </w:p>
        </w:tc>
        <w:tc>
          <w:tcPr>
            <w:tcW w:w="1545" w:type="dxa"/>
          </w:tcPr>
          <w:p w:rsidR="00EC587B" w:rsidRPr="00C03AEC" w:rsidRDefault="00EC587B" w:rsidP="00656E57">
            <w:pPr>
              <w:spacing w:line="360" w:lineRule="auto"/>
              <w:jc w:val="center"/>
              <w:rPr>
                <w:rFonts w:ascii="Times New Roman" w:hAnsi="Times New Roman" w:cs="Times New Roman"/>
                <w:b/>
              </w:rPr>
            </w:pPr>
            <w:r w:rsidRPr="00C03AEC">
              <w:rPr>
                <w:rFonts w:ascii="Times New Roman" w:hAnsi="Times New Roman" w:cs="Times New Roman"/>
                <w:b/>
              </w:rPr>
              <w:t>Research gap</w:t>
            </w:r>
          </w:p>
        </w:tc>
      </w:tr>
      <w:tr w:rsidR="00EC587B" w:rsidRPr="00C03AEC" w:rsidTr="003A4B39">
        <w:trPr>
          <w:trHeight w:val="143"/>
        </w:trPr>
        <w:tc>
          <w:tcPr>
            <w:tcW w:w="559"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1</w:t>
            </w:r>
          </w:p>
        </w:tc>
        <w:tc>
          <w:tcPr>
            <w:tcW w:w="134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Vandergrift  et al, 2009</w:t>
            </w:r>
          </w:p>
        </w:tc>
        <w:tc>
          <w:tcPr>
            <w:tcW w:w="1353"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Influence of neighboring residential property on higher education institutions </w:t>
            </w:r>
          </w:p>
        </w:tc>
        <w:tc>
          <w:tcPr>
            <w:tcW w:w="1704"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To investigate the impact of higher education on the rental values of residential properties in their neighboring areas</w:t>
            </w:r>
          </w:p>
        </w:tc>
        <w:tc>
          <w:tcPr>
            <w:tcW w:w="145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Descriptive data analysis, comparative data analysis were used to analyze the survey data </w:t>
            </w:r>
          </w:p>
        </w:tc>
        <w:tc>
          <w:tcPr>
            <w:tcW w:w="196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Finding showed that residential properties located near higher education experienced higher rental and sale values compared to those farther away</w:t>
            </w:r>
          </w:p>
        </w:tc>
        <w:tc>
          <w:tcPr>
            <w:tcW w:w="154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This research will be carried out among the male and female real estate investors</w:t>
            </w:r>
          </w:p>
        </w:tc>
      </w:tr>
      <w:tr w:rsidR="00EC587B" w:rsidRPr="00C03AEC" w:rsidTr="003A4B39">
        <w:trPr>
          <w:trHeight w:val="143"/>
        </w:trPr>
        <w:tc>
          <w:tcPr>
            <w:tcW w:w="559"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2</w:t>
            </w:r>
          </w:p>
        </w:tc>
        <w:tc>
          <w:tcPr>
            <w:tcW w:w="134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Kotler &amp; Armstrong, 2010</w:t>
            </w:r>
          </w:p>
        </w:tc>
        <w:tc>
          <w:tcPr>
            <w:tcW w:w="1353"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Principles of marketing and marketing management </w:t>
            </w:r>
          </w:p>
        </w:tc>
        <w:tc>
          <w:tcPr>
            <w:tcW w:w="1704"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To examine how marketing principles, particularly those related to customer value can be applied to institutional property development to positively influence neighboring residential property markets</w:t>
            </w:r>
          </w:p>
        </w:tc>
        <w:tc>
          <w:tcPr>
            <w:tcW w:w="145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Descriptive data analysis, comparative data analysis were used to analyze the survey data</w:t>
            </w:r>
          </w:p>
        </w:tc>
        <w:tc>
          <w:tcPr>
            <w:tcW w:w="196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Finding showed that proximity to institutional properties (like universities, polytechnics) significantly increase the perceived values of residential properties due to perceived benefits such as better infrastructure, improved amenities and community prestige   </w:t>
            </w:r>
          </w:p>
        </w:tc>
        <w:tc>
          <w:tcPr>
            <w:tcW w:w="154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This research will be carried out among the neighboring residents</w:t>
            </w:r>
          </w:p>
        </w:tc>
      </w:tr>
      <w:tr w:rsidR="00EC587B" w:rsidRPr="00C03AEC" w:rsidTr="003A4B39">
        <w:trPr>
          <w:trHeight w:val="143"/>
        </w:trPr>
        <w:tc>
          <w:tcPr>
            <w:tcW w:w="559"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3</w:t>
            </w:r>
          </w:p>
        </w:tc>
        <w:tc>
          <w:tcPr>
            <w:tcW w:w="134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Ifediora</w:t>
            </w:r>
            <w:r w:rsidR="00D72C7A" w:rsidRPr="00C03AEC">
              <w:rPr>
                <w:rFonts w:ascii="Times New Roman" w:hAnsi="Times New Roman" w:cs="Times New Roman"/>
              </w:rPr>
              <w:t xml:space="preserve"> &amp; Oluyemi</w:t>
            </w:r>
            <w:r w:rsidRPr="00C03AEC">
              <w:rPr>
                <w:rFonts w:ascii="Times New Roman" w:hAnsi="Times New Roman" w:cs="Times New Roman"/>
              </w:rPr>
              <w:t xml:space="preserve">, </w:t>
            </w:r>
            <w:r w:rsidRPr="00C03AEC">
              <w:rPr>
                <w:rFonts w:ascii="Times New Roman" w:hAnsi="Times New Roman" w:cs="Times New Roman"/>
              </w:rPr>
              <w:lastRenderedPageBreak/>
              <w:t>2019</w:t>
            </w:r>
          </w:p>
        </w:tc>
        <w:tc>
          <w:tcPr>
            <w:tcW w:w="1353"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lastRenderedPageBreak/>
              <w:t xml:space="preserve">Real estate design and </w:t>
            </w:r>
            <w:r w:rsidRPr="00C03AEC">
              <w:rPr>
                <w:rFonts w:ascii="Times New Roman" w:hAnsi="Times New Roman" w:cs="Times New Roman"/>
              </w:rPr>
              <w:lastRenderedPageBreak/>
              <w:t>pattern in Akulemu and Ajegunle Areas of Oyo, Oyo state: An assessment of key contributing factors</w:t>
            </w:r>
          </w:p>
        </w:tc>
        <w:tc>
          <w:tcPr>
            <w:tcW w:w="1704"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lastRenderedPageBreak/>
              <w:t xml:space="preserve">To examine how the </w:t>
            </w:r>
            <w:r w:rsidRPr="00C03AEC">
              <w:rPr>
                <w:rFonts w:ascii="Times New Roman" w:hAnsi="Times New Roman" w:cs="Times New Roman"/>
              </w:rPr>
              <w:lastRenderedPageBreak/>
              <w:t xml:space="preserve">establishment and expansion of higher education institutions influence the design, demand and value of residential properties in the surrounding neighborhoods </w:t>
            </w:r>
          </w:p>
        </w:tc>
        <w:tc>
          <w:tcPr>
            <w:tcW w:w="145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lastRenderedPageBreak/>
              <w:t xml:space="preserve">Qualitative and </w:t>
            </w:r>
            <w:r w:rsidRPr="00C03AEC">
              <w:rPr>
                <w:rFonts w:ascii="Times New Roman" w:hAnsi="Times New Roman" w:cs="Times New Roman"/>
              </w:rPr>
              <w:lastRenderedPageBreak/>
              <w:t xml:space="preserve">quantitative data were administered </w:t>
            </w:r>
          </w:p>
        </w:tc>
        <w:tc>
          <w:tcPr>
            <w:tcW w:w="196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lastRenderedPageBreak/>
              <w:t xml:space="preserve">The findings showed that </w:t>
            </w:r>
            <w:r w:rsidRPr="00C03AEC">
              <w:rPr>
                <w:rFonts w:ascii="Times New Roman" w:hAnsi="Times New Roman" w:cs="Times New Roman"/>
              </w:rPr>
              <w:lastRenderedPageBreak/>
              <w:t xml:space="preserve">residential property values and rental rates near institutional properties generally experience positive growth due to the improved infrastructure, increased security, and overall development surrounding the institution  </w:t>
            </w:r>
          </w:p>
        </w:tc>
        <w:tc>
          <w:tcPr>
            <w:tcW w:w="154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lastRenderedPageBreak/>
              <w:t xml:space="preserve">This research will be carried </w:t>
            </w:r>
            <w:r w:rsidRPr="00C03AEC">
              <w:rPr>
                <w:rFonts w:ascii="Times New Roman" w:hAnsi="Times New Roman" w:cs="Times New Roman"/>
              </w:rPr>
              <w:lastRenderedPageBreak/>
              <w:t xml:space="preserve">out among the estate developers </w:t>
            </w:r>
          </w:p>
        </w:tc>
      </w:tr>
      <w:tr w:rsidR="00EC587B" w:rsidRPr="00C03AEC" w:rsidTr="003A4B39">
        <w:trPr>
          <w:trHeight w:val="4984"/>
        </w:trPr>
        <w:tc>
          <w:tcPr>
            <w:tcW w:w="559"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lastRenderedPageBreak/>
              <w:t>4</w:t>
            </w:r>
          </w:p>
        </w:tc>
        <w:tc>
          <w:tcPr>
            <w:tcW w:w="134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Brueggeman &amp; Fisher, 2015</w:t>
            </w:r>
          </w:p>
        </w:tc>
        <w:tc>
          <w:tcPr>
            <w:tcW w:w="1353"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Real estate finance development </w:t>
            </w:r>
          </w:p>
        </w:tc>
        <w:tc>
          <w:tcPr>
            <w:tcW w:w="1704"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To explore the financial implications of institutional investments in real estate, specifically examining how institutional property investments impact residential property development and the surrounding market </w:t>
            </w:r>
            <w:r w:rsidRPr="00C03AEC">
              <w:rPr>
                <w:rFonts w:ascii="Times New Roman" w:hAnsi="Times New Roman" w:cs="Times New Roman"/>
              </w:rPr>
              <w:lastRenderedPageBreak/>
              <w:t>dynamics</w:t>
            </w:r>
          </w:p>
        </w:tc>
        <w:tc>
          <w:tcPr>
            <w:tcW w:w="145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lastRenderedPageBreak/>
              <w:t>Descriptive statistic data analysis, Geospatial analysis were used to analyze the survey data</w:t>
            </w:r>
          </w:p>
        </w:tc>
        <w:tc>
          <w:tcPr>
            <w:tcW w:w="196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Findings showed that Institutional investments in residential real estate has been shown to increase property values prices in areas where these investors are active, especially if they are involved in development projects rather than just purchasing existing properties. </w:t>
            </w:r>
          </w:p>
        </w:tc>
        <w:tc>
          <w:tcPr>
            <w:tcW w:w="154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This research will be carried out among the male and female real estate investors</w:t>
            </w:r>
          </w:p>
        </w:tc>
      </w:tr>
      <w:tr w:rsidR="00EC587B" w:rsidRPr="00C03AEC" w:rsidTr="003A4B39">
        <w:trPr>
          <w:trHeight w:val="2746"/>
        </w:trPr>
        <w:tc>
          <w:tcPr>
            <w:tcW w:w="559"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lastRenderedPageBreak/>
              <w:t>5</w:t>
            </w:r>
          </w:p>
        </w:tc>
        <w:tc>
          <w:tcPr>
            <w:tcW w:w="134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David M. Geltner, 2013</w:t>
            </w:r>
          </w:p>
        </w:tc>
        <w:tc>
          <w:tcPr>
            <w:tcW w:w="1353"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Commercial real estate</w:t>
            </w:r>
          </w:p>
        </w:tc>
        <w:tc>
          <w:tcPr>
            <w:tcW w:w="1704"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To analyze the role of institutional investors in shaping the residential real estate market through capital allocation, risk assessment, and investment strategies and to evaluate how their involvement patterns, pricing and market stability </w:t>
            </w:r>
          </w:p>
        </w:tc>
        <w:tc>
          <w:tcPr>
            <w:tcW w:w="145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Qualitative and quantitative data were administered</w:t>
            </w:r>
          </w:p>
        </w:tc>
        <w:tc>
          <w:tcPr>
            <w:tcW w:w="196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The finding showed that Institutional investors prioritize stable, long-term income streams, which influences the development of larger scale, high-end residential projects </w:t>
            </w:r>
          </w:p>
        </w:tc>
        <w:tc>
          <w:tcPr>
            <w:tcW w:w="154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This research will be carried out among the male and female real estate investors</w:t>
            </w:r>
          </w:p>
        </w:tc>
      </w:tr>
    </w:tbl>
    <w:p w:rsidR="00EC587B" w:rsidRPr="00C03AEC" w:rsidRDefault="00EC587B" w:rsidP="00EC587B">
      <w:pPr>
        <w:rPr>
          <w:rFonts w:ascii="Times New Roman" w:hAnsi="Times New Roman" w:cs="Times New Roman"/>
          <w:b/>
          <w:sz w:val="24"/>
          <w:szCs w:val="24"/>
        </w:rPr>
      </w:pPr>
      <w:r w:rsidRPr="00C03AEC">
        <w:rPr>
          <w:rFonts w:ascii="Times New Roman" w:hAnsi="Times New Roman" w:cs="Times New Roman"/>
          <w:b/>
          <w:sz w:val="24"/>
          <w:szCs w:val="24"/>
        </w:rPr>
        <w:t>Source: Author’s Compilation, 2025</w:t>
      </w:r>
    </w:p>
    <w:p w:rsidR="00B1500A" w:rsidRPr="00C03AEC" w:rsidRDefault="00B1500A">
      <w:pPr>
        <w:spacing w:after="0" w:line="240" w:lineRule="auto"/>
        <w:jc w:val="both"/>
        <w:rPr>
          <w:rFonts w:ascii="Times New Roman" w:hAnsi="Times New Roman" w:cs="Times New Roman"/>
          <w:sz w:val="24"/>
          <w:szCs w:val="24"/>
        </w:rPr>
      </w:pPr>
      <w:r w:rsidRPr="00C03AEC">
        <w:rPr>
          <w:rFonts w:ascii="Times New Roman" w:hAnsi="Times New Roman" w:cs="Times New Roman"/>
          <w:sz w:val="24"/>
          <w:szCs w:val="24"/>
        </w:rPr>
        <w:br w:type="page"/>
      </w:r>
    </w:p>
    <w:p w:rsidR="00B1500A" w:rsidRPr="00C03AEC" w:rsidRDefault="00B1500A" w:rsidP="00B1500A">
      <w:pPr>
        <w:autoSpaceDE w:val="0"/>
        <w:autoSpaceDN w:val="0"/>
        <w:adjustRightInd w:val="0"/>
        <w:spacing w:after="0" w:line="360" w:lineRule="auto"/>
        <w:jc w:val="center"/>
        <w:rPr>
          <w:rFonts w:ascii="Times New Roman" w:hAnsi="Times New Roman" w:cs="Times New Roman"/>
          <w:b/>
          <w:bCs/>
          <w:sz w:val="28"/>
          <w:szCs w:val="24"/>
        </w:rPr>
      </w:pPr>
      <w:r w:rsidRPr="00C03AEC">
        <w:rPr>
          <w:rFonts w:ascii="Times New Roman" w:hAnsi="Times New Roman" w:cs="Times New Roman"/>
          <w:b/>
          <w:bCs/>
          <w:sz w:val="28"/>
          <w:szCs w:val="24"/>
        </w:rPr>
        <w:lastRenderedPageBreak/>
        <w:t>CHAPTER THREE</w:t>
      </w:r>
    </w:p>
    <w:p w:rsidR="00B1500A" w:rsidRPr="00C03AEC" w:rsidRDefault="00B1500A" w:rsidP="00B1500A">
      <w:pPr>
        <w:autoSpaceDE w:val="0"/>
        <w:autoSpaceDN w:val="0"/>
        <w:adjustRightInd w:val="0"/>
        <w:spacing w:after="0" w:line="360" w:lineRule="auto"/>
        <w:rPr>
          <w:rFonts w:ascii="Times New Roman" w:hAnsi="Times New Roman" w:cs="Times New Roman"/>
          <w:b/>
          <w:bCs/>
          <w:sz w:val="24"/>
          <w:szCs w:val="24"/>
        </w:rPr>
      </w:pPr>
      <w:r w:rsidRPr="00C03AEC">
        <w:rPr>
          <w:rFonts w:ascii="Times New Roman" w:hAnsi="Times New Roman" w:cs="Times New Roman"/>
          <w:b/>
          <w:bCs/>
          <w:sz w:val="24"/>
          <w:szCs w:val="24"/>
        </w:rPr>
        <w:t>3.0</w:t>
      </w:r>
      <w:r w:rsidRPr="00C03AEC">
        <w:rPr>
          <w:rFonts w:ascii="Times New Roman" w:hAnsi="Times New Roman" w:cs="Times New Roman"/>
          <w:b/>
          <w:bCs/>
          <w:sz w:val="24"/>
          <w:szCs w:val="24"/>
        </w:rPr>
        <w:tab/>
        <w:t>Research Methodology</w:t>
      </w:r>
    </w:p>
    <w:p w:rsidR="00B1500A" w:rsidRPr="00C03AEC" w:rsidRDefault="00B1500A" w:rsidP="00B1500A">
      <w:pPr>
        <w:autoSpaceDE w:val="0"/>
        <w:autoSpaceDN w:val="0"/>
        <w:adjustRightInd w:val="0"/>
        <w:spacing w:after="0" w:line="360" w:lineRule="auto"/>
        <w:rPr>
          <w:rFonts w:ascii="Times New Roman" w:hAnsi="Times New Roman" w:cs="Times New Roman"/>
          <w:b/>
          <w:bCs/>
          <w:sz w:val="24"/>
          <w:szCs w:val="24"/>
        </w:rPr>
      </w:pPr>
      <w:r w:rsidRPr="00C03AEC">
        <w:rPr>
          <w:rFonts w:ascii="Times New Roman" w:hAnsi="Times New Roman" w:cs="Times New Roman"/>
          <w:b/>
          <w:bCs/>
          <w:sz w:val="24"/>
          <w:szCs w:val="24"/>
        </w:rPr>
        <w:t>3.1</w:t>
      </w:r>
      <w:r w:rsidRPr="00C03AEC">
        <w:rPr>
          <w:rFonts w:ascii="Times New Roman" w:hAnsi="Times New Roman" w:cs="Times New Roman"/>
          <w:b/>
          <w:bCs/>
          <w:sz w:val="24"/>
          <w:szCs w:val="24"/>
        </w:rPr>
        <w:tab/>
        <w:t xml:space="preserve">Introduction </w:t>
      </w:r>
    </w:p>
    <w:p w:rsidR="00B1500A" w:rsidRPr="00C03AEC" w:rsidRDefault="00B1500A" w:rsidP="00B1500A">
      <w:pPr>
        <w:autoSpaceDE w:val="0"/>
        <w:autoSpaceDN w:val="0"/>
        <w:adjustRightInd w:val="0"/>
        <w:spacing w:after="0" w:line="360" w:lineRule="auto"/>
        <w:ind w:firstLine="720"/>
        <w:jc w:val="both"/>
        <w:rPr>
          <w:rFonts w:ascii="Times New Roman" w:hAnsi="Times New Roman" w:cs="Times New Roman"/>
          <w:b/>
          <w:bCs/>
          <w:sz w:val="24"/>
          <w:szCs w:val="24"/>
        </w:rPr>
      </w:pPr>
      <w:r w:rsidRPr="00C03AEC">
        <w:rPr>
          <w:rFonts w:ascii="Times New Roman" w:hAnsi="Times New Roman" w:cs="Times New Roman"/>
          <w:sz w:val="24"/>
          <w:szCs w:val="24"/>
        </w:rPr>
        <w:t>The study was aimed at discovering the impact of institutional property on residential property development a case study of university of Ilorin. This chapter describes the research methods that were employed in generating data for the research project and design, the study population, sampling method and procedures, data collection procedures and instruments and finally presents the data analysis procedure.</w:t>
      </w:r>
    </w:p>
    <w:p w:rsidR="00B1500A" w:rsidRPr="00C03AEC" w:rsidRDefault="00B1500A" w:rsidP="00B1500A">
      <w:pPr>
        <w:pStyle w:val="PlainText"/>
        <w:spacing w:line="360" w:lineRule="auto"/>
        <w:ind w:firstLine="720"/>
        <w:jc w:val="both"/>
        <w:rPr>
          <w:rFonts w:ascii="Times New Roman" w:hAnsi="Times New Roman" w:cs="Times New Roman"/>
          <w:sz w:val="24"/>
          <w:szCs w:val="24"/>
        </w:rPr>
      </w:pPr>
    </w:p>
    <w:p w:rsidR="00B1500A" w:rsidRPr="00C03AEC" w:rsidRDefault="00B1500A" w:rsidP="00B1500A">
      <w:pPr>
        <w:pStyle w:val="PlainText"/>
        <w:spacing w:line="360" w:lineRule="auto"/>
        <w:rPr>
          <w:rFonts w:ascii="Times New Roman" w:hAnsi="Times New Roman" w:cs="Times New Roman"/>
          <w:b/>
          <w:sz w:val="24"/>
          <w:szCs w:val="24"/>
        </w:rPr>
      </w:pPr>
      <w:r w:rsidRPr="00C03AEC">
        <w:rPr>
          <w:rFonts w:ascii="Times New Roman" w:hAnsi="Times New Roman" w:cs="Times New Roman"/>
          <w:b/>
          <w:sz w:val="24"/>
          <w:szCs w:val="24"/>
        </w:rPr>
        <w:t>3.2</w:t>
      </w:r>
      <w:r w:rsidRPr="00C03AEC">
        <w:rPr>
          <w:rFonts w:ascii="Times New Roman" w:hAnsi="Times New Roman" w:cs="Times New Roman"/>
          <w:b/>
          <w:sz w:val="24"/>
          <w:szCs w:val="24"/>
        </w:rPr>
        <w:tab/>
        <w:t>Research Design</w:t>
      </w:r>
    </w:p>
    <w:p w:rsidR="00B1500A" w:rsidRPr="00C03AEC" w:rsidRDefault="00B1500A" w:rsidP="00B1500A">
      <w:pPr>
        <w:pStyle w:val="PlainText"/>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The research design was field survey. Field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B1500A" w:rsidRPr="00C03AEC" w:rsidRDefault="00B1500A" w:rsidP="00B1500A">
      <w:pPr>
        <w:autoSpaceDE w:val="0"/>
        <w:autoSpaceDN w:val="0"/>
        <w:adjustRightInd w:val="0"/>
        <w:spacing w:after="0" w:line="360" w:lineRule="auto"/>
        <w:jc w:val="both"/>
        <w:rPr>
          <w:rFonts w:ascii="Times New Roman" w:hAnsi="Times New Roman" w:cs="Times New Roman"/>
          <w:b/>
          <w:bCs/>
          <w:sz w:val="24"/>
          <w:szCs w:val="24"/>
        </w:rPr>
      </w:pPr>
    </w:p>
    <w:p w:rsidR="00B1500A" w:rsidRPr="00C03AEC" w:rsidRDefault="00B1500A" w:rsidP="00B1500A">
      <w:pPr>
        <w:spacing w:after="335" w:line="259" w:lineRule="auto"/>
        <w:ind w:left="12" w:hanging="10"/>
        <w:rPr>
          <w:rFonts w:ascii="Times New Roman" w:hAnsi="Times New Roman" w:cs="Times New Roman"/>
          <w:b/>
          <w:sz w:val="24"/>
          <w:szCs w:val="24"/>
        </w:rPr>
      </w:pPr>
      <w:r w:rsidRPr="00C03AEC">
        <w:rPr>
          <w:rFonts w:ascii="Times New Roman" w:hAnsi="Times New Roman" w:cs="Times New Roman"/>
          <w:b/>
          <w:sz w:val="24"/>
          <w:szCs w:val="24"/>
        </w:rPr>
        <w:t>3.3.0</w:t>
      </w:r>
      <w:r w:rsidRPr="00C03AEC">
        <w:rPr>
          <w:rFonts w:ascii="Times New Roman" w:hAnsi="Times New Roman" w:cs="Times New Roman"/>
          <w:b/>
          <w:sz w:val="24"/>
          <w:szCs w:val="24"/>
        </w:rPr>
        <w:tab/>
      </w:r>
      <w:r w:rsidR="00F17FA6" w:rsidRPr="00C03AEC">
        <w:rPr>
          <w:rFonts w:ascii="Times New Roman" w:hAnsi="Times New Roman" w:cs="Times New Roman"/>
          <w:b/>
          <w:sz w:val="24"/>
          <w:szCs w:val="24"/>
        </w:rPr>
        <w:t>Data Types And Source</w:t>
      </w:r>
    </w:p>
    <w:p w:rsidR="00B1500A" w:rsidRPr="00C03AEC" w:rsidRDefault="00B1500A" w:rsidP="00B1500A">
      <w:pPr>
        <w:spacing w:after="335" w:line="259" w:lineRule="auto"/>
        <w:ind w:left="12" w:firstLine="708"/>
        <w:jc w:val="both"/>
        <w:rPr>
          <w:rFonts w:ascii="Times New Roman" w:hAnsi="Times New Roman" w:cs="Times New Roman"/>
          <w:sz w:val="24"/>
          <w:szCs w:val="24"/>
        </w:rPr>
      </w:pPr>
      <w:r w:rsidRPr="00C03AEC">
        <w:rPr>
          <w:rFonts w:ascii="Times New Roman" w:hAnsi="Times New Roman" w:cs="Times New Roman"/>
          <w:sz w:val="24"/>
          <w:szCs w:val="24"/>
        </w:rPr>
        <w:t>To facilitate the proper analysis and evaluation of this study, the step taken was the identification of categories of data sources which are primary and secondary sources of data.</w:t>
      </w:r>
    </w:p>
    <w:p w:rsidR="00B1500A" w:rsidRPr="00C03AEC" w:rsidRDefault="00B1500A" w:rsidP="00B1500A">
      <w:pPr>
        <w:ind w:left="24" w:right="19"/>
        <w:rPr>
          <w:rFonts w:ascii="Times New Roman" w:hAnsi="Times New Roman" w:cs="Times New Roman"/>
          <w:b/>
          <w:sz w:val="24"/>
          <w:szCs w:val="24"/>
        </w:rPr>
      </w:pPr>
      <w:r w:rsidRPr="00C03AEC">
        <w:rPr>
          <w:rFonts w:ascii="Times New Roman" w:hAnsi="Times New Roman" w:cs="Times New Roman"/>
          <w:b/>
          <w:sz w:val="24"/>
          <w:szCs w:val="24"/>
        </w:rPr>
        <w:t>3.3.1</w:t>
      </w:r>
      <w:r w:rsidRPr="00C03AEC">
        <w:rPr>
          <w:rFonts w:ascii="Times New Roman" w:hAnsi="Times New Roman" w:cs="Times New Roman"/>
          <w:b/>
          <w:sz w:val="24"/>
          <w:szCs w:val="24"/>
        </w:rPr>
        <w:tab/>
        <w:t xml:space="preserve">Primary source </w:t>
      </w:r>
    </w:p>
    <w:p w:rsidR="00B1500A" w:rsidRPr="00C03AEC" w:rsidRDefault="00B1500A" w:rsidP="00B1500A">
      <w:pPr>
        <w:ind w:left="24" w:right="19" w:firstLine="696"/>
        <w:jc w:val="both"/>
        <w:rPr>
          <w:rFonts w:ascii="Times New Roman" w:hAnsi="Times New Roman" w:cs="Times New Roman"/>
          <w:sz w:val="24"/>
          <w:szCs w:val="24"/>
        </w:rPr>
      </w:pPr>
      <w:r w:rsidRPr="00C03AEC">
        <w:rPr>
          <w:rFonts w:ascii="Times New Roman" w:hAnsi="Times New Roman" w:cs="Times New Roman"/>
          <w:sz w:val="24"/>
          <w:szCs w:val="24"/>
        </w:rPr>
        <w:t>It is adopted to collect data. Without the exclusion of secondary source, which  is also used as tool  for driving relevant information to this study, using related textbooks, online journal from internet websites, published and unpublished lecture papers.</w:t>
      </w:r>
    </w:p>
    <w:p w:rsidR="00B1500A" w:rsidRPr="00C03AEC" w:rsidRDefault="00B1500A" w:rsidP="00B1500A">
      <w:pPr>
        <w:spacing w:after="263" w:line="259" w:lineRule="auto"/>
        <w:rPr>
          <w:rFonts w:ascii="Times New Roman" w:hAnsi="Times New Roman" w:cs="Times New Roman"/>
          <w:sz w:val="24"/>
          <w:szCs w:val="24"/>
        </w:rPr>
      </w:pPr>
      <w:r w:rsidRPr="00C03AEC">
        <w:rPr>
          <w:rFonts w:ascii="Times New Roman" w:hAnsi="Times New Roman" w:cs="Times New Roman"/>
          <w:b/>
          <w:sz w:val="24"/>
          <w:szCs w:val="24"/>
        </w:rPr>
        <w:t>3.3.2</w:t>
      </w:r>
      <w:r w:rsidRPr="00C03AEC">
        <w:rPr>
          <w:rFonts w:ascii="Times New Roman" w:hAnsi="Times New Roman" w:cs="Times New Roman"/>
          <w:b/>
          <w:sz w:val="24"/>
          <w:szCs w:val="24"/>
        </w:rPr>
        <w:tab/>
        <w:t xml:space="preserve">Secondary Sources </w:t>
      </w:r>
    </w:p>
    <w:p w:rsidR="00B1500A" w:rsidRPr="00C03AEC" w:rsidRDefault="00B1500A" w:rsidP="00B1500A">
      <w:pPr>
        <w:spacing w:after="245"/>
        <w:ind w:left="24" w:right="19"/>
        <w:jc w:val="both"/>
        <w:rPr>
          <w:rFonts w:ascii="Times New Roman" w:hAnsi="Times New Roman" w:cs="Times New Roman"/>
          <w:sz w:val="24"/>
          <w:szCs w:val="24"/>
        </w:rPr>
      </w:pPr>
      <w:r w:rsidRPr="00C03AEC">
        <w:rPr>
          <w:rFonts w:ascii="Times New Roman" w:hAnsi="Times New Roman" w:cs="Times New Roman"/>
          <w:sz w:val="24"/>
          <w:szCs w:val="24"/>
        </w:rPr>
        <w:tab/>
        <w:t>This research work compliments the primary source of data, by consulting materials, which contain the accounts of eventual or phenomena, suggestion, write ups that are relevantly in line with the proposal topic especially in the aspect of conceptual frame work and definition. Thus, by reading textbooks, journals, magazines and newspapers and other conforming literatures</w:t>
      </w:r>
    </w:p>
    <w:p w:rsidR="00F004C4" w:rsidRPr="00C03AEC" w:rsidRDefault="00F004C4" w:rsidP="00B1500A">
      <w:pPr>
        <w:spacing w:after="248" w:line="259" w:lineRule="auto"/>
        <w:ind w:left="12" w:hanging="10"/>
        <w:rPr>
          <w:rFonts w:ascii="Times New Roman" w:hAnsi="Times New Roman" w:cs="Times New Roman"/>
          <w:b/>
          <w:sz w:val="24"/>
          <w:szCs w:val="24"/>
        </w:rPr>
      </w:pPr>
    </w:p>
    <w:p w:rsidR="00F004C4" w:rsidRDefault="00F004C4" w:rsidP="00B1500A">
      <w:pPr>
        <w:spacing w:after="248" w:line="259" w:lineRule="auto"/>
        <w:ind w:left="12" w:hanging="10"/>
        <w:rPr>
          <w:rFonts w:ascii="Times New Roman" w:hAnsi="Times New Roman" w:cs="Times New Roman"/>
          <w:b/>
          <w:sz w:val="24"/>
          <w:szCs w:val="24"/>
        </w:rPr>
      </w:pPr>
    </w:p>
    <w:p w:rsidR="00F17FA6" w:rsidRPr="00C03AEC" w:rsidRDefault="00F17FA6" w:rsidP="00B1500A">
      <w:pPr>
        <w:spacing w:after="248" w:line="259" w:lineRule="auto"/>
        <w:ind w:left="12" w:hanging="10"/>
        <w:rPr>
          <w:rFonts w:ascii="Times New Roman" w:hAnsi="Times New Roman" w:cs="Times New Roman"/>
          <w:b/>
          <w:sz w:val="24"/>
          <w:szCs w:val="24"/>
        </w:rPr>
      </w:pPr>
    </w:p>
    <w:p w:rsidR="00B1500A" w:rsidRPr="00C03AEC" w:rsidRDefault="00B1500A" w:rsidP="00B1500A">
      <w:pPr>
        <w:spacing w:after="248" w:line="259" w:lineRule="auto"/>
        <w:ind w:left="12" w:hanging="10"/>
        <w:rPr>
          <w:rFonts w:ascii="Times New Roman" w:hAnsi="Times New Roman" w:cs="Times New Roman"/>
          <w:sz w:val="24"/>
          <w:szCs w:val="24"/>
        </w:rPr>
      </w:pPr>
      <w:r w:rsidRPr="00C03AEC">
        <w:rPr>
          <w:rFonts w:ascii="Times New Roman" w:hAnsi="Times New Roman" w:cs="Times New Roman"/>
          <w:b/>
          <w:sz w:val="24"/>
          <w:szCs w:val="24"/>
        </w:rPr>
        <w:lastRenderedPageBreak/>
        <w:t>3.4</w:t>
      </w:r>
      <w:r w:rsidRPr="00C03AEC">
        <w:rPr>
          <w:rFonts w:ascii="Times New Roman" w:hAnsi="Times New Roman" w:cs="Times New Roman"/>
          <w:b/>
          <w:sz w:val="24"/>
          <w:szCs w:val="24"/>
        </w:rPr>
        <w:tab/>
      </w:r>
      <w:r w:rsidR="00F17FA6" w:rsidRPr="00C03AEC">
        <w:rPr>
          <w:rFonts w:ascii="Times New Roman" w:hAnsi="Times New Roman" w:cs="Times New Roman"/>
          <w:b/>
          <w:sz w:val="24"/>
          <w:szCs w:val="24"/>
        </w:rPr>
        <w:t xml:space="preserve">Instrument For Data Collection. </w:t>
      </w:r>
    </w:p>
    <w:p w:rsidR="00B1500A" w:rsidRPr="00C03AEC" w:rsidRDefault="00B1500A" w:rsidP="00B1500A">
      <w:pPr>
        <w:spacing w:after="119"/>
        <w:ind w:left="24" w:right="19" w:firstLine="696"/>
        <w:rPr>
          <w:rFonts w:ascii="Times New Roman" w:hAnsi="Times New Roman" w:cs="Times New Roman"/>
          <w:sz w:val="24"/>
          <w:szCs w:val="24"/>
        </w:rPr>
      </w:pPr>
      <w:r w:rsidRPr="00C03AEC">
        <w:rPr>
          <w:rFonts w:ascii="Times New Roman" w:hAnsi="Times New Roman" w:cs="Times New Roman"/>
          <w:sz w:val="24"/>
          <w:szCs w:val="24"/>
        </w:rPr>
        <w:t>For the purpose of carrying out this study, combination of data acquiring tools will be use. Instruments adopted to collect the required data from the respondents are as follows;</w:t>
      </w:r>
    </w:p>
    <w:p w:rsidR="00B1500A" w:rsidRPr="00C03AEC" w:rsidRDefault="00B1500A" w:rsidP="00B1500A">
      <w:pPr>
        <w:spacing w:after="102"/>
        <w:ind w:left="720" w:right="19" w:hanging="696"/>
        <w:rPr>
          <w:rFonts w:ascii="Times New Roman" w:hAnsi="Times New Roman" w:cs="Times New Roman"/>
          <w:sz w:val="24"/>
          <w:szCs w:val="24"/>
        </w:rPr>
      </w:pPr>
      <w:r w:rsidRPr="00C03AEC">
        <w:rPr>
          <w:rFonts w:ascii="Times New Roman" w:hAnsi="Times New Roman" w:cs="Times New Roman"/>
          <w:b/>
          <w:sz w:val="24"/>
          <w:szCs w:val="24"/>
        </w:rPr>
        <w:t xml:space="preserve">1. </w:t>
      </w:r>
      <w:r w:rsidRPr="00C03AEC">
        <w:rPr>
          <w:rFonts w:ascii="Times New Roman" w:hAnsi="Times New Roman" w:cs="Times New Roman"/>
          <w:b/>
          <w:sz w:val="24"/>
          <w:szCs w:val="24"/>
        </w:rPr>
        <w:tab/>
        <w:t xml:space="preserve">Questionnaire: </w:t>
      </w:r>
      <w:r w:rsidRPr="00C03AEC">
        <w:rPr>
          <w:rFonts w:ascii="Times New Roman" w:hAnsi="Times New Roman" w:cs="Times New Roman"/>
          <w:sz w:val="24"/>
          <w:szCs w:val="24"/>
        </w:rPr>
        <w:t>the questionnaires designed for this study entails itemized Questions. There are structured as thus via; questionnaires,</w:t>
      </w:r>
    </w:p>
    <w:p w:rsidR="00B1500A" w:rsidRPr="00C03AEC" w:rsidRDefault="00B1500A" w:rsidP="00B1500A">
      <w:pPr>
        <w:numPr>
          <w:ilvl w:val="0"/>
          <w:numId w:val="2"/>
        </w:numPr>
        <w:spacing w:after="4" w:line="371" w:lineRule="auto"/>
        <w:ind w:right="19" w:hanging="720"/>
        <w:jc w:val="both"/>
        <w:rPr>
          <w:rFonts w:ascii="Times New Roman" w:hAnsi="Times New Roman" w:cs="Times New Roman"/>
          <w:sz w:val="24"/>
          <w:szCs w:val="24"/>
        </w:rPr>
      </w:pPr>
      <w:r w:rsidRPr="00C03AEC">
        <w:rPr>
          <w:rFonts w:ascii="Times New Roman" w:hAnsi="Times New Roman" w:cs="Times New Roman"/>
          <w:b/>
          <w:sz w:val="24"/>
          <w:szCs w:val="24"/>
        </w:rPr>
        <w:t xml:space="preserve">Open-ended Questionnaire: </w:t>
      </w:r>
      <w:r w:rsidRPr="00C03AEC">
        <w:rPr>
          <w:rFonts w:ascii="Times New Roman" w:hAnsi="Times New Roman" w:cs="Times New Roman"/>
          <w:sz w:val="24"/>
          <w:szCs w:val="24"/>
        </w:rPr>
        <w:t xml:space="preserve">This is a set of unstructured Questions; aimed at deriving different opinion on questions like do you have other source of income? If yes state ...............................Here the questions are not provided with options of possible answers; instead, they are left blank to allow the respondents to respond independently. </w:t>
      </w:r>
    </w:p>
    <w:p w:rsidR="00B1500A" w:rsidRPr="00C03AEC" w:rsidRDefault="00B1500A" w:rsidP="00B1500A">
      <w:pPr>
        <w:numPr>
          <w:ilvl w:val="0"/>
          <w:numId w:val="2"/>
        </w:numPr>
        <w:spacing w:after="116" w:line="371" w:lineRule="auto"/>
        <w:ind w:right="19" w:hanging="720"/>
        <w:jc w:val="both"/>
        <w:rPr>
          <w:rFonts w:ascii="Times New Roman" w:hAnsi="Times New Roman" w:cs="Times New Roman"/>
          <w:sz w:val="24"/>
          <w:szCs w:val="24"/>
        </w:rPr>
      </w:pPr>
      <w:r w:rsidRPr="00C03AEC">
        <w:rPr>
          <w:rFonts w:ascii="Times New Roman" w:hAnsi="Times New Roman" w:cs="Times New Roman"/>
          <w:b/>
          <w:sz w:val="24"/>
          <w:szCs w:val="24"/>
        </w:rPr>
        <w:t xml:space="preserve">Close-ended Questionnaires: </w:t>
      </w:r>
      <w:r w:rsidRPr="00C03AEC">
        <w:rPr>
          <w:rFonts w:ascii="Times New Roman" w:hAnsi="Times New Roman" w:cs="Times New Roman"/>
          <w:sz w:val="24"/>
          <w:szCs w:val="24"/>
        </w:rPr>
        <w:t xml:space="preserve">This work designed Structured Questionnaire. It contains questions which are provided with some options of likely answers to guide the respondent in selecting the most appropriate one which corresponds to the questions asked so as to ensure that the respondent does not answer out of point. </w:t>
      </w:r>
    </w:p>
    <w:p w:rsidR="00B1500A" w:rsidRPr="00C03AEC" w:rsidRDefault="00B1500A" w:rsidP="00B1500A">
      <w:pPr>
        <w:spacing w:after="105"/>
        <w:ind w:left="24" w:right="19"/>
        <w:rPr>
          <w:rFonts w:ascii="Times New Roman" w:hAnsi="Times New Roman" w:cs="Times New Roman"/>
          <w:sz w:val="24"/>
          <w:szCs w:val="24"/>
        </w:rPr>
      </w:pPr>
      <w:r w:rsidRPr="00C03AEC">
        <w:rPr>
          <w:rFonts w:ascii="Times New Roman" w:hAnsi="Times New Roman" w:cs="Times New Roman"/>
          <w:sz w:val="24"/>
          <w:szCs w:val="24"/>
        </w:rPr>
        <w:t xml:space="preserve">Then, the respondent is at liberty to choose from the options provided. But this however, depends on the type of information needed by the researcher. </w:t>
      </w:r>
    </w:p>
    <w:p w:rsidR="00F004C4" w:rsidRPr="00C03AEC" w:rsidRDefault="00B1500A" w:rsidP="00F004C4">
      <w:pPr>
        <w:numPr>
          <w:ilvl w:val="3"/>
          <w:numId w:val="3"/>
        </w:numPr>
        <w:spacing w:after="0" w:line="371" w:lineRule="auto"/>
        <w:ind w:left="0" w:right="19"/>
        <w:jc w:val="both"/>
        <w:rPr>
          <w:rFonts w:ascii="Times New Roman" w:hAnsi="Times New Roman" w:cs="Times New Roman"/>
          <w:sz w:val="24"/>
          <w:szCs w:val="24"/>
        </w:rPr>
      </w:pPr>
      <w:r w:rsidRPr="00C03AEC">
        <w:rPr>
          <w:rFonts w:ascii="Times New Roman" w:hAnsi="Times New Roman" w:cs="Times New Roman"/>
          <w:b/>
          <w:sz w:val="24"/>
          <w:szCs w:val="24"/>
        </w:rPr>
        <w:t>Interview:</w:t>
      </w:r>
      <w:r w:rsidRPr="00C03AEC">
        <w:rPr>
          <w:rFonts w:ascii="Times New Roman" w:hAnsi="Times New Roman" w:cs="Times New Roman"/>
          <w:sz w:val="24"/>
          <w:szCs w:val="24"/>
        </w:rPr>
        <w:t xml:space="preserve"> Interactive session ensued between the researcher and population sampled. </w:t>
      </w:r>
    </w:p>
    <w:p w:rsidR="00B1500A" w:rsidRPr="00C03AEC" w:rsidRDefault="00B1500A" w:rsidP="00F004C4">
      <w:pPr>
        <w:spacing w:after="0" w:line="371" w:lineRule="auto"/>
        <w:ind w:right="19" w:firstLine="720"/>
        <w:jc w:val="both"/>
        <w:rPr>
          <w:rFonts w:ascii="Times New Roman" w:hAnsi="Times New Roman" w:cs="Times New Roman"/>
          <w:sz w:val="24"/>
          <w:szCs w:val="24"/>
        </w:rPr>
      </w:pPr>
      <w:r w:rsidRPr="00C03AEC">
        <w:rPr>
          <w:rFonts w:ascii="Times New Roman" w:hAnsi="Times New Roman" w:cs="Times New Roman"/>
          <w:sz w:val="24"/>
          <w:szCs w:val="24"/>
        </w:rPr>
        <w:t>The interviews were carried out through face-to-face approach.</w:t>
      </w:r>
    </w:p>
    <w:p w:rsidR="00F004C4" w:rsidRPr="00C03AEC" w:rsidRDefault="00B1500A" w:rsidP="00F004C4">
      <w:pPr>
        <w:numPr>
          <w:ilvl w:val="3"/>
          <w:numId w:val="3"/>
        </w:numPr>
        <w:spacing w:after="0" w:line="371" w:lineRule="auto"/>
        <w:ind w:left="0" w:right="19"/>
        <w:jc w:val="both"/>
        <w:rPr>
          <w:rFonts w:ascii="Times New Roman" w:hAnsi="Times New Roman" w:cs="Times New Roman"/>
          <w:sz w:val="24"/>
          <w:szCs w:val="24"/>
        </w:rPr>
      </w:pPr>
      <w:r w:rsidRPr="00C03AEC">
        <w:rPr>
          <w:rFonts w:ascii="Times New Roman" w:hAnsi="Times New Roman" w:cs="Times New Roman"/>
          <w:b/>
          <w:sz w:val="24"/>
          <w:szCs w:val="24"/>
        </w:rPr>
        <w:t>Field Survey:</w:t>
      </w:r>
      <w:r w:rsidRPr="00C03AEC">
        <w:rPr>
          <w:rFonts w:ascii="Times New Roman" w:hAnsi="Times New Roman" w:cs="Times New Roman"/>
          <w:sz w:val="24"/>
          <w:szCs w:val="24"/>
        </w:rPr>
        <w:t xml:space="preserve"> Personal, observation, interaction, with the sampled elements of the study </w:t>
      </w:r>
    </w:p>
    <w:p w:rsidR="00B1500A" w:rsidRPr="00C03AEC" w:rsidRDefault="00B1500A" w:rsidP="00F004C4">
      <w:pPr>
        <w:spacing w:after="0" w:line="371" w:lineRule="auto"/>
        <w:ind w:left="720" w:right="19"/>
        <w:jc w:val="both"/>
        <w:rPr>
          <w:rFonts w:ascii="Times New Roman" w:hAnsi="Times New Roman" w:cs="Times New Roman"/>
          <w:sz w:val="24"/>
          <w:szCs w:val="24"/>
        </w:rPr>
      </w:pPr>
      <w:r w:rsidRPr="00C03AEC">
        <w:rPr>
          <w:rFonts w:ascii="Times New Roman" w:hAnsi="Times New Roman" w:cs="Times New Roman"/>
          <w:sz w:val="24"/>
          <w:szCs w:val="24"/>
        </w:rPr>
        <w:t xml:space="preserve">area and areas were conducted this includes reconnaissance survey and actual field inspection.     </w:t>
      </w:r>
    </w:p>
    <w:p w:rsidR="00B1500A" w:rsidRPr="00C03AEC" w:rsidRDefault="00B1500A" w:rsidP="00B1500A">
      <w:pPr>
        <w:spacing w:after="116" w:line="371" w:lineRule="auto"/>
        <w:ind w:left="-90" w:right="19"/>
        <w:jc w:val="both"/>
        <w:rPr>
          <w:rFonts w:ascii="Times New Roman" w:hAnsi="Times New Roman" w:cs="Times New Roman"/>
          <w:sz w:val="24"/>
          <w:szCs w:val="24"/>
        </w:rPr>
      </w:pPr>
      <w:r w:rsidRPr="00C03AEC">
        <w:rPr>
          <w:rFonts w:ascii="Times New Roman" w:hAnsi="Times New Roman" w:cs="Times New Roman"/>
          <w:b/>
          <w:sz w:val="24"/>
          <w:szCs w:val="24"/>
        </w:rPr>
        <w:t>3.5</w:t>
      </w:r>
      <w:r w:rsidRPr="00C03AEC">
        <w:rPr>
          <w:rFonts w:ascii="Times New Roman" w:hAnsi="Times New Roman" w:cs="Times New Roman"/>
          <w:b/>
          <w:sz w:val="24"/>
          <w:szCs w:val="24"/>
        </w:rPr>
        <w:tab/>
      </w:r>
      <w:r w:rsidR="00504EE1" w:rsidRPr="00C03AEC">
        <w:rPr>
          <w:rFonts w:ascii="Times New Roman" w:hAnsi="Times New Roman" w:cs="Times New Roman"/>
          <w:b/>
          <w:sz w:val="24"/>
          <w:szCs w:val="24"/>
        </w:rPr>
        <w:t>Target Population</w:t>
      </w:r>
    </w:p>
    <w:p w:rsidR="00B1500A" w:rsidRPr="00C03AEC" w:rsidRDefault="00B1500A" w:rsidP="00B1500A">
      <w:pPr>
        <w:spacing w:after="116"/>
        <w:ind w:right="19"/>
        <w:rPr>
          <w:rFonts w:ascii="Times New Roman" w:hAnsi="Times New Roman" w:cs="Times New Roman"/>
          <w:sz w:val="24"/>
          <w:szCs w:val="24"/>
        </w:rPr>
      </w:pPr>
      <w:r w:rsidRPr="00C03AEC">
        <w:rPr>
          <w:rFonts w:ascii="Times New Roman" w:hAnsi="Times New Roman" w:cs="Times New Roman"/>
          <w:b/>
          <w:sz w:val="24"/>
          <w:szCs w:val="24"/>
        </w:rPr>
        <w:tab/>
      </w:r>
      <w:r w:rsidRPr="00C03AEC">
        <w:rPr>
          <w:rFonts w:ascii="Times New Roman" w:hAnsi="Times New Roman" w:cs="Times New Roman"/>
          <w:sz w:val="24"/>
          <w:szCs w:val="24"/>
        </w:rPr>
        <w:t>The target population for the project research work is the:</w:t>
      </w:r>
    </w:p>
    <w:p w:rsidR="00B1500A" w:rsidRPr="00C03AEC" w:rsidRDefault="00504EE1" w:rsidP="00B1500A">
      <w:pPr>
        <w:spacing w:after="116"/>
        <w:ind w:right="19"/>
        <w:jc w:val="both"/>
        <w:rPr>
          <w:rFonts w:ascii="Times New Roman" w:hAnsi="Times New Roman" w:cs="Times New Roman"/>
          <w:sz w:val="24"/>
          <w:szCs w:val="24"/>
        </w:rPr>
      </w:pPr>
      <w:r w:rsidRPr="00C03AEC">
        <w:rPr>
          <w:rFonts w:ascii="Times New Roman" w:hAnsi="Times New Roman" w:cs="Times New Roman"/>
          <w:b/>
          <w:sz w:val="24"/>
          <w:szCs w:val="24"/>
        </w:rPr>
        <w:t>Real Estate Developers</w:t>
      </w:r>
      <w:r w:rsidR="00B1500A" w:rsidRPr="00C03AEC">
        <w:rPr>
          <w:rFonts w:ascii="Times New Roman" w:hAnsi="Times New Roman" w:cs="Times New Roman"/>
          <w:b/>
          <w:sz w:val="24"/>
          <w:szCs w:val="24"/>
        </w:rPr>
        <w:t>:</w:t>
      </w:r>
      <w:r w:rsidR="00B1500A" w:rsidRPr="00C03AEC">
        <w:rPr>
          <w:rFonts w:ascii="Times New Roman" w:hAnsi="Times New Roman" w:cs="Times New Roman"/>
          <w:sz w:val="24"/>
          <w:szCs w:val="24"/>
        </w:rPr>
        <w:tab/>
        <w:t>are individual or companies that engage in the process of developing land and properties for commercial, residential or mixed use purposes.</w:t>
      </w:r>
    </w:p>
    <w:p w:rsidR="00B1500A" w:rsidRPr="00C03AEC" w:rsidRDefault="00504EE1" w:rsidP="00B1500A">
      <w:pPr>
        <w:spacing w:after="116"/>
        <w:ind w:right="19"/>
        <w:rPr>
          <w:rFonts w:ascii="Times New Roman" w:hAnsi="Times New Roman" w:cs="Times New Roman"/>
          <w:sz w:val="24"/>
          <w:szCs w:val="24"/>
        </w:rPr>
      </w:pPr>
      <w:r w:rsidRPr="00C03AEC">
        <w:rPr>
          <w:rFonts w:ascii="Times New Roman" w:hAnsi="Times New Roman" w:cs="Times New Roman"/>
          <w:b/>
          <w:sz w:val="24"/>
          <w:szCs w:val="24"/>
        </w:rPr>
        <w:t>Landlord In Sorrounding Areas</w:t>
      </w:r>
      <w:r w:rsidR="00B1500A" w:rsidRPr="00C03AEC">
        <w:rPr>
          <w:rFonts w:ascii="Times New Roman" w:hAnsi="Times New Roman" w:cs="Times New Roman"/>
          <w:b/>
          <w:sz w:val="24"/>
          <w:szCs w:val="24"/>
        </w:rPr>
        <w:t xml:space="preserve">: </w:t>
      </w:r>
      <w:r w:rsidR="00B1500A" w:rsidRPr="00C03AEC">
        <w:rPr>
          <w:rFonts w:ascii="Times New Roman" w:hAnsi="Times New Roman" w:cs="Times New Roman"/>
          <w:sz w:val="24"/>
          <w:szCs w:val="24"/>
        </w:rPr>
        <w:t>They are individuals or entities that own property such as houses, apartment, or land and lease or rent it out to tenants in exchange for payment.</w:t>
      </w:r>
    </w:p>
    <w:p w:rsidR="00B1500A" w:rsidRPr="00C03AEC" w:rsidRDefault="00504EE1" w:rsidP="00B1500A">
      <w:pPr>
        <w:spacing w:after="116"/>
        <w:ind w:right="19"/>
        <w:rPr>
          <w:rFonts w:ascii="Times New Roman" w:hAnsi="Times New Roman" w:cs="Times New Roman"/>
          <w:sz w:val="24"/>
          <w:szCs w:val="24"/>
        </w:rPr>
      </w:pPr>
      <w:r w:rsidRPr="00C03AEC">
        <w:rPr>
          <w:rFonts w:ascii="Times New Roman" w:hAnsi="Times New Roman" w:cs="Times New Roman"/>
          <w:b/>
          <w:sz w:val="24"/>
          <w:szCs w:val="24"/>
        </w:rPr>
        <w:t>Residents Living Within The Institutional Porperty</w:t>
      </w:r>
      <w:r w:rsidR="00B1500A" w:rsidRPr="00C03AEC">
        <w:rPr>
          <w:rFonts w:ascii="Times New Roman" w:hAnsi="Times New Roman" w:cs="Times New Roman"/>
          <w:b/>
          <w:sz w:val="24"/>
          <w:szCs w:val="24"/>
        </w:rPr>
        <w:t xml:space="preserve">: </w:t>
      </w:r>
      <w:r w:rsidR="00B1500A" w:rsidRPr="00C03AEC">
        <w:rPr>
          <w:rFonts w:ascii="Times New Roman" w:hAnsi="Times New Roman" w:cs="Times New Roman"/>
          <w:sz w:val="24"/>
          <w:szCs w:val="24"/>
        </w:rPr>
        <w:t>this are resident or neighbors who lived within the jurisdiction of the institutional property.</w:t>
      </w:r>
    </w:p>
    <w:p w:rsidR="00B1500A" w:rsidRDefault="00B1500A" w:rsidP="00B1500A">
      <w:pPr>
        <w:spacing w:after="116"/>
        <w:ind w:right="19"/>
        <w:rPr>
          <w:rFonts w:ascii="Times New Roman" w:hAnsi="Times New Roman" w:cs="Times New Roman"/>
          <w:b/>
          <w:sz w:val="24"/>
          <w:szCs w:val="24"/>
        </w:rPr>
      </w:pPr>
    </w:p>
    <w:p w:rsidR="00933F1A" w:rsidRDefault="00933F1A" w:rsidP="00B1500A">
      <w:pPr>
        <w:spacing w:after="116"/>
        <w:ind w:right="19"/>
        <w:rPr>
          <w:rFonts w:ascii="Times New Roman" w:hAnsi="Times New Roman" w:cs="Times New Roman"/>
          <w:b/>
          <w:sz w:val="24"/>
          <w:szCs w:val="24"/>
        </w:rPr>
      </w:pPr>
    </w:p>
    <w:p w:rsidR="00933F1A" w:rsidRPr="00C03AEC" w:rsidRDefault="00933F1A" w:rsidP="00B1500A">
      <w:pPr>
        <w:spacing w:after="116"/>
        <w:ind w:right="19"/>
        <w:rPr>
          <w:rFonts w:ascii="Times New Roman" w:hAnsi="Times New Roman" w:cs="Times New Roman"/>
          <w:b/>
          <w:sz w:val="24"/>
          <w:szCs w:val="24"/>
        </w:rPr>
      </w:pPr>
    </w:p>
    <w:p w:rsidR="00B1500A" w:rsidRPr="00C03AEC" w:rsidRDefault="00B1500A" w:rsidP="00B1500A">
      <w:pPr>
        <w:spacing w:after="118"/>
        <w:ind w:left="24" w:right="19"/>
        <w:rPr>
          <w:rFonts w:ascii="Times New Roman" w:hAnsi="Times New Roman" w:cs="Times New Roman"/>
          <w:b/>
          <w:sz w:val="24"/>
          <w:szCs w:val="24"/>
        </w:rPr>
      </w:pPr>
      <w:r w:rsidRPr="00C03AEC">
        <w:rPr>
          <w:rFonts w:ascii="Times New Roman" w:hAnsi="Times New Roman" w:cs="Times New Roman"/>
          <w:b/>
          <w:sz w:val="24"/>
          <w:szCs w:val="24"/>
        </w:rPr>
        <w:lastRenderedPageBreak/>
        <w:t xml:space="preserve">3.6 </w:t>
      </w:r>
      <w:r w:rsidR="00CE689B" w:rsidRPr="00C03AEC">
        <w:rPr>
          <w:rFonts w:ascii="Times New Roman" w:hAnsi="Times New Roman" w:cs="Times New Roman"/>
          <w:b/>
          <w:sz w:val="24"/>
          <w:szCs w:val="24"/>
        </w:rPr>
        <w:tab/>
        <w:t>Sample Frame</w:t>
      </w:r>
    </w:p>
    <w:p w:rsidR="00B1500A" w:rsidRPr="00C03AEC" w:rsidRDefault="00B1500A" w:rsidP="00B1500A">
      <w:pPr>
        <w:tabs>
          <w:tab w:val="left" w:pos="1220"/>
        </w:tabs>
        <w:spacing w:after="0" w:line="360" w:lineRule="auto"/>
        <w:ind w:right="-10"/>
        <w:jc w:val="both"/>
        <w:rPr>
          <w:rFonts w:ascii="Times New Roman" w:hAnsi="Times New Roman" w:cs="Times New Roman"/>
          <w:spacing w:val="1"/>
          <w:sz w:val="24"/>
          <w:szCs w:val="24"/>
        </w:rPr>
      </w:pPr>
      <w:r w:rsidRPr="00C03AEC">
        <w:rPr>
          <w:rFonts w:ascii="Times New Roman" w:hAnsi="Times New Roman" w:cs="Times New Roman"/>
          <w:spacing w:val="1"/>
          <w:sz w:val="24"/>
          <w:szCs w:val="24"/>
        </w:rPr>
        <w:tab/>
        <w:t>To get accurate and précised data and information that will discover the impact of institutional property on residential property within the study area; below are the proposed numbers of target population to distribute questionnaire to and their source.</w:t>
      </w:r>
    </w:p>
    <w:p w:rsidR="00B1500A" w:rsidRPr="00C03AEC" w:rsidRDefault="00B1500A" w:rsidP="00B1500A">
      <w:pPr>
        <w:tabs>
          <w:tab w:val="left" w:pos="1220"/>
        </w:tabs>
        <w:spacing w:after="0" w:line="360" w:lineRule="auto"/>
        <w:ind w:right="-10"/>
        <w:jc w:val="both"/>
        <w:rPr>
          <w:rFonts w:ascii="Times New Roman" w:hAnsi="Times New Roman" w:cs="Times New Roman"/>
          <w:b/>
          <w:sz w:val="24"/>
          <w:szCs w:val="24"/>
        </w:rPr>
      </w:pPr>
      <w:r w:rsidRPr="00C03AEC">
        <w:rPr>
          <w:rFonts w:ascii="Times New Roman" w:hAnsi="Times New Roman" w:cs="Times New Roman"/>
          <w:b/>
          <w:sz w:val="24"/>
          <w:szCs w:val="24"/>
        </w:rPr>
        <w:t xml:space="preserve">Table 3.1 </w:t>
      </w:r>
      <w:r w:rsidRPr="00C03AEC">
        <w:rPr>
          <w:rFonts w:ascii="Times New Roman" w:hAnsi="Times New Roman" w:cs="Times New Roman"/>
          <w:b/>
          <w:spacing w:val="-1"/>
          <w:sz w:val="24"/>
          <w:szCs w:val="24"/>
        </w:rPr>
        <w:t>showing the analysis of target population and their source.</w:t>
      </w:r>
    </w:p>
    <w:tbl>
      <w:tblPr>
        <w:tblStyle w:val="TableGrid"/>
        <w:tblpPr w:leftFromText="180" w:rightFromText="180" w:vertAnchor="text" w:horzAnchor="margin" w:tblpY="152"/>
        <w:tblW w:w="10008" w:type="dxa"/>
        <w:tblLook w:val="04A0"/>
      </w:tblPr>
      <w:tblGrid>
        <w:gridCol w:w="580"/>
        <w:gridCol w:w="3578"/>
        <w:gridCol w:w="2700"/>
        <w:gridCol w:w="3150"/>
      </w:tblGrid>
      <w:tr w:rsidR="00B1500A" w:rsidRPr="00C03AEC" w:rsidTr="00656E57">
        <w:tc>
          <w:tcPr>
            <w:tcW w:w="580" w:type="dxa"/>
          </w:tcPr>
          <w:p w:rsidR="00B1500A" w:rsidRPr="00C03AEC" w:rsidRDefault="00B1500A" w:rsidP="00656E57">
            <w:pPr>
              <w:tabs>
                <w:tab w:val="left" w:pos="1220"/>
              </w:tabs>
              <w:spacing w:before="179"/>
              <w:ind w:right="-10"/>
              <w:jc w:val="center"/>
              <w:rPr>
                <w:rFonts w:ascii="Times New Roman" w:hAnsi="Times New Roman" w:cs="Times New Roman"/>
                <w:b/>
                <w:sz w:val="24"/>
                <w:szCs w:val="24"/>
              </w:rPr>
            </w:pPr>
            <w:r w:rsidRPr="00C03AEC">
              <w:rPr>
                <w:rFonts w:ascii="Times New Roman" w:hAnsi="Times New Roman" w:cs="Times New Roman"/>
                <w:b/>
                <w:sz w:val="24"/>
                <w:szCs w:val="24"/>
              </w:rPr>
              <w:t>S/N</w:t>
            </w:r>
          </w:p>
        </w:tc>
        <w:tc>
          <w:tcPr>
            <w:tcW w:w="3578" w:type="dxa"/>
          </w:tcPr>
          <w:p w:rsidR="00B1500A" w:rsidRPr="00C03AEC" w:rsidRDefault="00B1500A" w:rsidP="00656E57">
            <w:pPr>
              <w:tabs>
                <w:tab w:val="left" w:pos="1220"/>
              </w:tabs>
              <w:spacing w:before="179"/>
              <w:ind w:right="-10"/>
              <w:jc w:val="center"/>
              <w:rPr>
                <w:rFonts w:ascii="Times New Roman" w:hAnsi="Times New Roman" w:cs="Times New Roman"/>
                <w:b/>
                <w:sz w:val="24"/>
                <w:szCs w:val="24"/>
              </w:rPr>
            </w:pPr>
            <w:r w:rsidRPr="00C03AEC">
              <w:rPr>
                <w:rFonts w:ascii="Times New Roman" w:hAnsi="Times New Roman" w:cs="Times New Roman"/>
                <w:b/>
                <w:sz w:val="24"/>
                <w:szCs w:val="24"/>
              </w:rPr>
              <w:t xml:space="preserve">RESPONDENTS </w:t>
            </w:r>
          </w:p>
        </w:tc>
        <w:tc>
          <w:tcPr>
            <w:tcW w:w="2700" w:type="dxa"/>
          </w:tcPr>
          <w:p w:rsidR="00B1500A" w:rsidRPr="00C03AEC" w:rsidRDefault="00B1500A" w:rsidP="00656E57">
            <w:pPr>
              <w:tabs>
                <w:tab w:val="left" w:pos="1220"/>
              </w:tabs>
              <w:spacing w:before="179"/>
              <w:ind w:right="-10"/>
              <w:jc w:val="center"/>
              <w:rPr>
                <w:rFonts w:ascii="Times New Roman" w:hAnsi="Times New Roman" w:cs="Times New Roman"/>
                <w:b/>
                <w:sz w:val="24"/>
                <w:szCs w:val="24"/>
              </w:rPr>
            </w:pPr>
            <w:r w:rsidRPr="00C03AEC">
              <w:rPr>
                <w:rFonts w:ascii="Times New Roman" w:hAnsi="Times New Roman" w:cs="Times New Roman"/>
                <w:b/>
                <w:sz w:val="24"/>
                <w:szCs w:val="24"/>
              </w:rPr>
              <w:t xml:space="preserve">TOTAL NUMBER OF </w:t>
            </w:r>
            <w:r w:rsidRPr="00C03AEC">
              <w:rPr>
                <w:rFonts w:ascii="Times New Roman" w:hAnsi="Times New Roman" w:cs="Times New Roman"/>
                <w:b/>
                <w:spacing w:val="1"/>
                <w:sz w:val="24"/>
                <w:szCs w:val="24"/>
              </w:rPr>
              <w:t>QUESTIONNAIRE TO BE ADMINISTERED</w:t>
            </w:r>
          </w:p>
        </w:tc>
        <w:tc>
          <w:tcPr>
            <w:tcW w:w="3150" w:type="dxa"/>
          </w:tcPr>
          <w:p w:rsidR="00B1500A" w:rsidRPr="00C03AEC" w:rsidRDefault="00B1500A" w:rsidP="00656E57">
            <w:pPr>
              <w:tabs>
                <w:tab w:val="left" w:pos="1220"/>
              </w:tabs>
              <w:spacing w:before="179"/>
              <w:ind w:right="-10"/>
              <w:jc w:val="center"/>
              <w:rPr>
                <w:rFonts w:ascii="Times New Roman" w:hAnsi="Times New Roman" w:cs="Times New Roman"/>
                <w:b/>
                <w:sz w:val="24"/>
                <w:szCs w:val="24"/>
              </w:rPr>
            </w:pPr>
            <w:r w:rsidRPr="00C03AEC">
              <w:rPr>
                <w:rFonts w:ascii="Times New Roman" w:hAnsi="Times New Roman" w:cs="Times New Roman"/>
                <w:b/>
                <w:sz w:val="24"/>
                <w:szCs w:val="24"/>
              </w:rPr>
              <w:t>SOURCE</w:t>
            </w:r>
          </w:p>
        </w:tc>
      </w:tr>
      <w:tr w:rsidR="00B1500A" w:rsidRPr="00C03AEC" w:rsidTr="00656E57">
        <w:tc>
          <w:tcPr>
            <w:tcW w:w="58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1</w:t>
            </w:r>
          </w:p>
        </w:tc>
        <w:tc>
          <w:tcPr>
            <w:tcW w:w="3578" w:type="dxa"/>
          </w:tcPr>
          <w:p w:rsidR="00B1500A" w:rsidRPr="00C03AEC" w:rsidRDefault="000135DB" w:rsidP="000135DB">
            <w:pPr>
              <w:tabs>
                <w:tab w:val="left" w:pos="1220"/>
              </w:tabs>
              <w:spacing w:before="179" w:line="374" w:lineRule="auto"/>
              <w:ind w:right="-10"/>
              <w:rPr>
                <w:rFonts w:ascii="Times New Roman" w:hAnsi="Times New Roman" w:cs="Times New Roman"/>
                <w:sz w:val="24"/>
                <w:szCs w:val="24"/>
              </w:rPr>
            </w:pPr>
            <w:r w:rsidRPr="00C03AEC">
              <w:rPr>
                <w:rFonts w:ascii="Times New Roman" w:hAnsi="Times New Roman" w:cs="Times New Roman"/>
                <w:b/>
                <w:sz w:val="24"/>
                <w:szCs w:val="24"/>
              </w:rPr>
              <w:t xml:space="preserve">REAL ESTATE </w:t>
            </w:r>
            <w:r w:rsidR="00B1500A" w:rsidRPr="00C03AEC">
              <w:rPr>
                <w:rFonts w:ascii="Times New Roman" w:hAnsi="Times New Roman" w:cs="Times New Roman"/>
                <w:b/>
                <w:sz w:val="24"/>
                <w:szCs w:val="24"/>
              </w:rPr>
              <w:t xml:space="preserve"> DEVELOPERS</w:t>
            </w:r>
          </w:p>
        </w:tc>
        <w:tc>
          <w:tcPr>
            <w:tcW w:w="270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3</w:t>
            </w:r>
          </w:p>
        </w:tc>
        <w:tc>
          <w:tcPr>
            <w:tcW w:w="315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 xml:space="preserve">NIESV directives and others that reside in Ogbomosho </w:t>
            </w:r>
          </w:p>
        </w:tc>
      </w:tr>
      <w:tr w:rsidR="00B1500A" w:rsidRPr="00C03AEC" w:rsidTr="00656E57">
        <w:tc>
          <w:tcPr>
            <w:tcW w:w="58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2</w:t>
            </w:r>
          </w:p>
        </w:tc>
        <w:tc>
          <w:tcPr>
            <w:tcW w:w="3578" w:type="dxa"/>
          </w:tcPr>
          <w:p w:rsidR="00B1500A" w:rsidRPr="00C03AEC" w:rsidRDefault="00B1500A" w:rsidP="00656E57">
            <w:pPr>
              <w:tabs>
                <w:tab w:val="left" w:pos="1220"/>
              </w:tabs>
              <w:spacing w:before="179" w:line="374" w:lineRule="auto"/>
              <w:ind w:right="-10"/>
              <w:rPr>
                <w:rFonts w:ascii="Times New Roman" w:hAnsi="Times New Roman" w:cs="Times New Roman"/>
                <w:b/>
                <w:sz w:val="24"/>
                <w:szCs w:val="24"/>
              </w:rPr>
            </w:pPr>
            <w:r w:rsidRPr="00C03AEC">
              <w:rPr>
                <w:rFonts w:ascii="Times New Roman" w:hAnsi="Times New Roman" w:cs="Times New Roman"/>
                <w:b/>
                <w:sz w:val="24"/>
                <w:szCs w:val="24"/>
              </w:rPr>
              <w:t>LANDLORD IN SORROUNDING AREAS</w:t>
            </w:r>
          </w:p>
        </w:tc>
        <w:tc>
          <w:tcPr>
            <w:tcW w:w="270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49</w:t>
            </w:r>
          </w:p>
        </w:tc>
        <w:tc>
          <w:tcPr>
            <w:tcW w:w="315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Physical observation</w:t>
            </w:r>
          </w:p>
        </w:tc>
      </w:tr>
      <w:tr w:rsidR="00B1500A" w:rsidRPr="00C03AEC" w:rsidTr="00656E57">
        <w:tc>
          <w:tcPr>
            <w:tcW w:w="58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3</w:t>
            </w:r>
          </w:p>
        </w:tc>
        <w:tc>
          <w:tcPr>
            <w:tcW w:w="3578" w:type="dxa"/>
          </w:tcPr>
          <w:p w:rsidR="00B1500A" w:rsidRPr="00C03AEC" w:rsidRDefault="00B1500A" w:rsidP="00656E57">
            <w:pPr>
              <w:tabs>
                <w:tab w:val="left" w:pos="1220"/>
              </w:tabs>
              <w:spacing w:before="179" w:line="374" w:lineRule="auto"/>
              <w:ind w:right="-10"/>
              <w:rPr>
                <w:rFonts w:ascii="Times New Roman" w:hAnsi="Times New Roman" w:cs="Times New Roman"/>
                <w:sz w:val="24"/>
                <w:szCs w:val="24"/>
              </w:rPr>
            </w:pPr>
            <w:r w:rsidRPr="00C03AEC">
              <w:rPr>
                <w:rFonts w:ascii="Times New Roman" w:hAnsi="Times New Roman" w:cs="Times New Roman"/>
                <w:b/>
                <w:sz w:val="24"/>
                <w:szCs w:val="24"/>
              </w:rPr>
              <w:t>RESIDENTS LIVING NEAR THE INSTITUTIONAL PROPERTY</w:t>
            </w:r>
            <w:r w:rsidRPr="00C03AEC">
              <w:rPr>
                <w:rFonts w:ascii="Times New Roman" w:hAnsi="Times New Roman" w:cs="Times New Roman"/>
                <w:sz w:val="24"/>
                <w:szCs w:val="24"/>
              </w:rPr>
              <w:t xml:space="preserve">  </w:t>
            </w:r>
          </w:p>
        </w:tc>
        <w:tc>
          <w:tcPr>
            <w:tcW w:w="270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68</w:t>
            </w:r>
          </w:p>
        </w:tc>
        <w:tc>
          <w:tcPr>
            <w:tcW w:w="315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Physical observation</w:t>
            </w:r>
          </w:p>
        </w:tc>
      </w:tr>
      <w:tr w:rsidR="00B1500A" w:rsidRPr="00C03AEC" w:rsidTr="00656E57">
        <w:tc>
          <w:tcPr>
            <w:tcW w:w="58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p>
        </w:tc>
        <w:tc>
          <w:tcPr>
            <w:tcW w:w="3578"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TOTAL</w:t>
            </w:r>
          </w:p>
        </w:tc>
        <w:tc>
          <w:tcPr>
            <w:tcW w:w="270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120</w:t>
            </w:r>
          </w:p>
        </w:tc>
        <w:tc>
          <w:tcPr>
            <w:tcW w:w="315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p>
        </w:tc>
      </w:tr>
    </w:tbl>
    <w:p w:rsidR="00B1500A" w:rsidRPr="00C03AEC" w:rsidRDefault="00B1500A" w:rsidP="00B1500A">
      <w:pPr>
        <w:spacing w:line="360" w:lineRule="auto"/>
        <w:rPr>
          <w:rFonts w:ascii="Times New Roman" w:hAnsi="Times New Roman" w:cs="Times New Roman"/>
          <w:b/>
          <w:i/>
          <w:sz w:val="24"/>
          <w:szCs w:val="24"/>
        </w:rPr>
      </w:pPr>
      <w:r w:rsidRPr="00C03AEC">
        <w:rPr>
          <w:rFonts w:ascii="Times New Roman" w:hAnsi="Times New Roman" w:cs="Times New Roman"/>
          <w:b/>
          <w:i/>
          <w:sz w:val="24"/>
          <w:szCs w:val="24"/>
        </w:rPr>
        <w:t>Source: field survey, 2025</w:t>
      </w: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B1500A" w:rsidRPr="00C03AEC" w:rsidRDefault="00B1500A" w:rsidP="00B1500A">
      <w:pPr>
        <w:spacing w:after="0" w:line="259" w:lineRule="auto"/>
        <w:rPr>
          <w:rFonts w:ascii="Times New Roman" w:hAnsi="Times New Roman" w:cs="Times New Roman"/>
          <w:sz w:val="24"/>
          <w:szCs w:val="24"/>
        </w:rPr>
      </w:pPr>
      <w:r w:rsidRPr="00C03AEC">
        <w:rPr>
          <w:rFonts w:ascii="Times New Roman" w:hAnsi="Times New Roman" w:cs="Times New Roman"/>
          <w:b/>
          <w:sz w:val="24"/>
          <w:szCs w:val="24"/>
        </w:rPr>
        <w:lastRenderedPageBreak/>
        <w:t>3.7</w:t>
      </w:r>
      <w:r w:rsidRPr="00C03AEC">
        <w:rPr>
          <w:rFonts w:ascii="Times New Roman" w:hAnsi="Times New Roman" w:cs="Times New Roman"/>
          <w:b/>
          <w:sz w:val="24"/>
          <w:szCs w:val="24"/>
        </w:rPr>
        <w:tab/>
      </w:r>
      <w:r w:rsidR="00CE689B" w:rsidRPr="00C03AEC">
        <w:rPr>
          <w:rFonts w:ascii="Times New Roman" w:hAnsi="Times New Roman" w:cs="Times New Roman"/>
          <w:b/>
          <w:sz w:val="24"/>
          <w:szCs w:val="24"/>
        </w:rPr>
        <w:t>Sample Size</w:t>
      </w:r>
    </w:p>
    <w:p w:rsidR="00B1500A" w:rsidRPr="00C03AEC" w:rsidRDefault="00B1500A" w:rsidP="00B1500A">
      <w:pPr>
        <w:spacing w:after="0" w:line="360" w:lineRule="auto"/>
        <w:ind w:firstLine="709"/>
        <w:rPr>
          <w:rFonts w:ascii="Times New Roman" w:hAnsi="Times New Roman" w:cs="Times New Roman"/>
          <w:sz w:val="24"/>
          <w:szCs w:val="24"/>
        </w:rPr>
      </w:pPr>
      <w:r w:rsidRPr="00C03AEC">
        <w:rPr>
          <w:rFonts w:ascii="Times New Roman" w:hAnsi="Times New Roman" w:cs="Times New Roman"/>
          <w:b/>
          <w:sz w:val="24"/>
          <w:szCs w:val="24"/>
        </w:rPr>
        <w:t>Table 3.2</w:t>
      </w:r>
      <w:r w:rsidRPr="00C03AEC">
        <w:rPr>
          <w:rFonts w:ascii="Times New Roman" w:hAnsi="Times New Roman" w:cs="Times New Roman"/>
          <w:sz w:val="24"/>
          <w:szCs w:val="24"/>
        </w:rPr>
        <w:t xml:space="preserve"> showing the total number of questionnaire administered and retrieved.</w:t>
      </w:r>
    </w:p>
    <w:tbl>
      <w:tblPr>
        <w:tblW w:w="1017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10"/>
        <w:gridCol w:w="4680"/>
        <w:gridCol w:w="1800"/>
        <w:gridCol w:w="1980"/>
      </w:tblGrid>
      <w:tr w:rsidR="00B1500A" w:rsidRPr="00C03AEC" w:rsidTr="00656E57">
        <w:trPr>
          <w:trHeight w:val="1056"/>
        </w:trPr>
        <w:tc>
          <w:tcPr>
            <w:tcW w:w="1710" w:type="dxa"/>
          </w:tcPr>
          <w:p w:rsidR="00B1500A" w:rsidRPr="00C03AEC" w:rsidRDefault="00B1500A" w:rsidP="00656E57">
            <w:pPr>
              <w:pStyle w:val="TableParagraph"/>
              <w:spacing w:line="360" w:lineRule="auto"/>
              <w:ind w:left="200" w:right="168"/>
              <w:jc w:val="center"/>
              <w:rPr>
                <w:b/>
                <w:sz w:val="24"/>
                <w:szCs w:val="24"/>
              </w:rPr>
            </w:pPr>
            <w:r w:rsidRPr="00C03AEC">
              <w:rPr>
                <w:b/>
                <w:sz w:val="24"/>
                <w:szCs w:val="24"/>
              </w:rPr>
              <w:t xml:space="preserve">Respondents </w:t>
            </w:r>
          </w:p>
          <w:p w:rsidR="00B1500A" w:rsidRPr="00C03AEC" w:rsidRDefault="00B1500A" w:rsidP="00656E57">
            <w:pPr>
              <w:pStyle w:val="TableParagraph"/>
              <w:spacing w:before="179" w:line="360" w:lineRule="auto"/>
              <w:ind w:left="200" w:right="179"/>
              <w:jc w:val="center"/>
              <w:rPr>
                <w:b/>
                <w:sz w:val="24"/>
                <w:szCs w:val="24"/>
              </w:rPr>
            </w:pPr>
          </w:p>
        </w:tc>
        <w:tc>
          <w:tcPr>
            <w:tcW w:w="4680" w:type="dxa"/>
          </w:tcPr>
          <w:p w:rsidR="00B1500A" w:rsidRPr="00C03AEC" w:rsidRDefault="00B1500A" w:rsidP="00656E57">
            <w:pPr>
              <w:pStyle w:val="TableParagraph"/>
              <w:spacing w:line="360" w:lineRule="auto"/>
              <w:ind w:left="200" w:right="154"/>
              <w:jc w:val="center"/>
              <w:rPr>
                <w:b/>
                <w:sz w:val="24"/>
                <w:szCs w:val="24"/>
              </w:rPr>
            </w:pPr>
            <w:r w:rsidRPr="00C03AEC">
              <w:rPr>
                <w:b/>
                <w:sz w:val="24"/>
                <w:szCs w:val="24"/>
              </w:rPr>
              <w:t>Total number of</w:t>
            </w:r>
          </w:p>
          <w:p w:rsidR="00B1500A" w:rsidRPr="00C03AEC" w:rsidRDefault="00B1500A" w:rsidP="00656E57">
            <w:pPr>
              <w:pStyle w:val="TableParagraph"/>
              <w:spacing w:before="179" w:line="360" w:lineRule="auto"/>
              <w:ind w:left="200" w:right="164"/>
              <w:jc w:val="center"/>
              <w:rPr>
                <w:b/>
                <w:sz w:val="24"/>
                <w:szCs w:val="24"/>
              </w:rPr>
            </w:pPr>
            <w:r w:rsidRPr="00C03AEC">
              <w:rPr>
                <w:b/>
                <w:sz w:val="24"/>
                <w:szCs w:val="24"/>
              </w:rPr>
              <w:t>Questionnaire administered</w:t>
            </w:r>
          </w:p>
        </w:tc>
        <w:tc>
          <w:tcPr>
            <w:tcW w:w="1800" w:type="dxa"/>
          </w:tcPr>
          <w:p w:rsidR="00B1500A" w:rsidRPr="00C03AEC" w:rsidRDefault="00B1500A" w:rsidP="00656E57">
            <w:pPr>
              <w:pStyle w:val="TableParagraph"/>
              <w:spacing w:before="179" w:line="360" w:lineRule="auto"/>
              <w:ind w:left="200" w:right="205"/>
              <w:jc w:val="center"/>
              <w:rPr>
                <w:b/>
                <w:sz w:val="24"/>
                <w:szCs w:val="24"/>
              </w:rPr>
            </w:pPr>
            <w:r w:rsidRPr="00C03AEC">
              <w:rPr>
                <w:b/>
                <w:sz w:val="24"/>
                <w:szCs w:val="24"/>
              </w:rPr>
              <w:t>No of Responses</w:t>
            </w:r>
          </w:p>
        </w:tc>
        <w:tc>
          <w:tcPr>
            <w:tcW w:w="1980" w:type="dxa"/>
          </w:tcPr>
          <w:p w:rsidR="00B1500A" w:rsidRPr="00C03AEC" w:rsidRDefault="00B1500A" w:rsidP="00656E57">
            <w:pPr>
              <w:pStyle w:val="TableParagraph"/>
              <w:spacing w:line="360" w:lineRule="auto"/>
              <w:ind w:left="200" w:right="176"/>
              <w:jc w:val="center"/>
              <w:rPr>
                <w:b/>
                <w:sz w:val="24"/>
                <w:szCs w:val="24"/>
              </w:rPr>
            </w:pPr>
            <w:r w:rsidRPr="00C03AEC">
              <w:rPr>
                <w:b/>
                <w:sz w:val="24"/>
                <w:szCs w:val="24"/>
              </w:rPr>
              <w:t xml:space="preserve">% of responses </w:t>
            </w:r>
          </w:p>
        </w:tc>
      </w:tr>
      <w:tr w:rsidR="00B1500A" w:rsidRPr="00C03AEC" w:rsidTr="00656E57">
        <w:trPr>
          <w:trHeight w:val="570"/>
        </w:trPr>
        <w:tc>
          <w:tcPr>
            <w:tcW w:w="1710" w:type="dxa"/>
          </w:tcPr>
          <w:p w:rsidR="00B1500A" w:rsidRPr="00C03AEC" w:rsidRDefault="00B1500A" w:rsidP="00656E57">
            <w:pPr>
              <w:tabs>
                <w:tab w:val="left" w:pos="1220"/>
              </w:tabs>
              <w:spacing w:after="0" w:line="374" w:lineRule="auto"/>
              <w:ind w:right="-10"/>
              <w:rPr>
                <w:rFonts w:ascii="Times New Roman" w:hAnsi="Times New Roman" w:cs="Times New Roman"/>
                <w:sz w:val="24"/>
                <w:szCs w:val="24"/>
              </w:rPr>
            </w:pPr>
            <w:r w:rsidRPr="00C03AEC">
              <w:rPr>
                <w:rFonts w:ascii="Times New Roman" w:hAnsi="Times New Roman" w:cs="Times New Roman"/>
                <w:sz w:val="24"/>
                <w:szCs w:val="24"/>
              </w:rPr>
              <w:t>1</w:t>
            </w:r>
          </w:p>
        </w:tc>
        <w:tc>
          <w:tcPr>
            <w:tcW w:w="4680" w:type="dxa"/>
          </w:tcPr>
          <w:p w:rsidR="00B1500A" w:rsidRPr="00C03AEC" w:rsidRDefault="00B1500A" w:rsidP="00656E57">
            <w:pPr>
              <w:tabs>
                <w:tab w:val="left" w:pos="1220"/>
              </w:tabs>
              <w:spacing w:before="179"/>
              <w:ind w:right="-10"/>
              <w:rPr>
                <w:rFonts w:ascii="Times New Roman" w:hAnsi="Times New Roman" w:cs="Times New Roman"/>
                <w:sz w:val="24"/>
                <w:szCs w:val="24"/>
              </w:rPr>
            </w:pPr>
            <w:r w:rsidRPr="00C03AEC">
              <w:rPr>
                <w:rFonts w:ascii="Times New Roman" w:hAnsi="Times New Roman" w:cs="Times New Roman"/>
                <w:b/>
                <w:sz w:val="24"/>
                <w:szCs w:val="24"/>
              </w:rPr>
              <w:t>PROPERTY DEVELOPERS</w:t>
            </w:r>
          </w:p>
        </w:tc>
        <w:tc>
          <w:tcPr>
            <w:tcW w:w="1800" w:type="dxa"/>
          </w:tcPr>
          <w:p w:rsidR="00B1500A" w:rsidRPr="00C03AEC" w:rsidRDefault="00B1500A" w:rsidP="00656E57">
            <w:pPr>
              <w:tabs>
                <w:tab w:val="left" w:pos="1220"/>
              </w:tabs>
              <w:spacing w:before="179" w:line="374" w:lineRule="auto"/>
              <w:ind w:right="-10"/>
              <w:rPr>
                <w:rFonts w:ascii="Times New Roman" w:hAnsi="Times New Roman" w:cs="Times New Roman"/>
                <w:sz w:val="24"/>
                <w:szCs w:val="24"/>
              </w:rPr>
            </w:pPr>
            <w:r w:rsidRPr="00C03AEC">
              <w:rPr>
                <w:rFonts w:ascii="Times New Roman" w:hAnsi="Times New Roman" w:cs="Times New Roman"/>
                <w:sz w:val="24"/>
                <w:szCs w:val="24"/>
              </w:rPr>
              <w:t>2</w:t>
            </w:r>
          </w:p>
        </w:tc>
        <w:tc>
          <w:tcPr>
            <w:tcW w:w="1980" w:type="dxa"/>
          </w:tcPr>
          <w:p w:rsidR="00B1500A" w:rsidRPr="00C03AEC" w:rsidRDefault="00B1500A" w:rsidP="00656E57">
            <w:pPr>
              <w:tabs>
                <w:tab w:val="left" w:pos="1220"/>
              </w:tabs>
              <w:spacing w:before="179" w:after="0" w:line="374" w:lineRule="auto"/>
              <w:ind w:right="-10"/>
              <w:rPr>
                <w:rFonts w:ascii="Times New Roman" w:hAnsi="Times New Roman" w:cs="Times New Roman"/>
                <w:sz w:val="24"/>
                <w:szCs w:val="24"/>
              </w:rPr>
            </w:pPr>
            <w:r w:rsidRPr="00C03AEC">
              <w:rPr>
                <w:rFonts w:ascii="Times New Roman" w:hAnsi="Times New Roman" w:cs="Times New Roman"/>
                <w:sz w:val="24"/>
                <w:szCs w:val="24"/>
              </w:rPr>
              <w:t>100%</w:t>
            </w:r>
          </w:p>
        </w:tc>
      </w:tr>
      <w:tr w:rsidR="00B1500A" w:rsidRPr="00C03AEC" w:rsidTr="00656E57">
        <w:trPr>
          <w:trHeight w:val="676"/>
        </w:trPr>
        <w:tc>
          <w:tcPr>
            <w:tcW w:w="1710" w:type="dxa"/>
          </w:tcPr>
          <w:p w:rsidR="00B1500A" w:rsidRPr="00C03AEC" w:rsidRDefault="00B1500A" w:rsidP="00656E57">
            <w:pPr>
              <w:tabs>
                <w:tab w:val="left" w:pos="1220"/>
              </w:tabs>
              <w:spacing w:after="0" w:line="374" w:lineRule="auto"/>
              <w:ind w:right="-10"/>
              <w:rPr>
                <w:rFonts w:ascii="Times New Roman" w:hAnsi="Times New Roman" w:cs="Times New Roman"/>
                <w:sz w:val="24"/>
                <w:szCs w:val="24"/>
              </w:rPr>
            </w:pPr>
            <w:r w:rsidRPr="00C03AEC">
              <w:rPr>
                <w:rFonts w:ascii="Times New Roman" w:hAnsi="Times New Roman" w:cs="Times New Roman"/>
                <w:sz w:val="24"/>
                <w:szCs w:val="24"/>
              </w:rPr>
              <w:t>2</w:t>
            </w:r>
          </w:p>
        </w:tc>
        <w:tc>
          <w:tcPr>
            <w:tcW w:w="4680" w:type="dxa"/>
          </w:tcPr>
          <w:p w:rsidR="00B1500A" w:rsidRPr="00C03AEC" w:rsidRDefault="00B1500A" w:rsidP="00656E57">
            <w:pPr>
              <w:tabs>
                <w:tab w:val="left" w:pos="1220"/>
              </w:tabs>
              <w:spacing w:before="179"/>
              <w:ind w:right="-10"/>
              <w:rPr>
                <w:rFonts w:ascii="Times New Roman" w:hAnsi="Times New Roman" w:cs="Times New Roman"/>
                <w:b/>
                <w:sz w:val="24"/>
                <w:szCs w:val="24"/>
              </w:rPr>
            </w:pPr>
            <w:r w:rsidRPr="00C03AEC">
              <w:rPr>
                <w:rFonts w:ascii="Times New Roman" w:hAnsi="Times New Roman" w:cs="Times New Roman"/>
                <w:b/>
                <w:sz w:val="24"/>
                <w:szCs w:val="24"/>
              </w:rPr>
              <w:t>LANDLORD IN SORROUNDING AREAS</w:t>
            </w:r>
          </w:p>
        </w:tc>
        <w:tc>
          <w:tcPr>
            <w:tcW w:w="1800" w:type="dxa"/>
          </w:tcPr>
          <w:p w:rsidR="00B1500A" w:rsidRPr="00C03AEC" w:rsidRDefault="00B1500A" w:rsidP="00656E57">
            <w:pPr>
              <w:tabs>
                <w:tab w:val="left" w:pos="1220"/>
              </w:tabs>
              <w:spacing w:before="179" w:line="374" w:lineRule="auto"/>
              <w:ind w:right="-10"/>
              <w:rPr>
                <w:rFonts w:ascii="Times New Roman" w:hAnsi="Times New Roman" w:cs="Times New Roman"/>
                <w:sz w:val="24"/>
                <w:szCs w:val="24"/>
              </w:rPr>
            </w:pPr>
            <w:r w:rsidRPr="00C03AEC">
              <w:rPr>
                <w:rFonts w:ascii="Times New Roman" w:hAnsi="Times New Roman" w:cs="Times New Roman"/>
                <w:sz w:val="24"/>
                <w:szCs w:val="24"/>
              </w:rPr>
              <w:t>47</w:t>
            </w:r>
          </w:p>
        </w:tc>
        <w:tc>
          <w:tcPr>
            <w:tcW w:w="1980" w:type="dxa"/>
          </w:tcPr>
          <w:p w:rsidR="00B1500A" w:rsidRPr="00C03AEC" w:rsidRDefault="00B1500A" w:rsidP="00656E57">
            <w:pPr>
              <w:tabs>
                <w:tab w:val="left" w:pos="1220"/>
              </w:tabs>
              <w:spacing w:before="179" w:after="0" w:line="374" w:lineRule="auto"/>
              <w:ind w:right="-10"/>
              <w:rPr>
                <w:rFonts w:ascii="Times New Roman" w:hAnsi="Times New Roman" w:cs="Times New Roman"/>
                <w:sz w:val="24"/>
                <w:szCs w:val="24"/>
              </w:rPr>
            </w:pPr>
            <w:r w:rsidRPr="00C03AEC">
              <w:rPr>
                <w:rFonts w:ascii="Times New Roman" w:hAnsi="Times New Roman" w:cs="Times New Roman"/>
                <w:sz w:val="24"/>
                <w:szCs w:val="24"/>
              </w:rPr>
              <w:t>97%</w:t>
            </w:r>
          </w:p>
        </w:tc>
      </w:tr>
      <w:tr w:rsidR="00B1500A" w:rsidRPr="00C03AEC" w:rsidTr="00656E57">
        <w:trPr>
          <w:trHeight w:val="966"/>
        </w:trPr>
        <w:tc>
          <w:tcPr>
            <w:tcW w:w="1710" w:type="dxa"/>
          </w:tcPr>
          <w:p w:rsidR="00B1500A" w:rsidRPr="00C03AEC" w:rsidRDefault="00B1500A" w:rsidP="00656E57">
            <w:pPr>
              <w:tabs>
                <w:tab w:val="left" w:pos="1220"/>
              </w:tabs>
              <w:spacing w:after="0" w:line="374" w:lineRule="auto"/>
              <w:ind w:right="-10"/>
              <w:rPr>
                <w:rFonts w:ascii="Times New Roman" w:hAnsi="Times New Roman" w:cs="Times New Roman"/>
                <w:sz w:val="24"/>
                <w:szCs w:val="24"/>
              </w:rPr>
            </w:pPr>
            <w:r w:rsidRPr="00C03AEC">
              <w:rPr>
                <w:rFonts w:ascii="Times New Roman" w:hAnsi="Times New Roman" w:cs="Times New Roman"/>
                <w:sz w:val="24"/>
                <w:szCs w:val="24"/>
              </w:rPr>
              <w:t>3</w:t>
            </w:r>
          </w:p>
        </w:tc>
        <w:tc>
          <w:tcPr>
            <w:tcW w:w="4680" w:type="dxa"/>
          </w:tcPr>
          <w:p w:rsidR="00B1500A" w:rsidRPr="00C03AEC" w:rsidRDefault="00B1500A" w:rsidP="00656E57">
            <w:pPr>
              <w:tabs>
                <w:tab w:val="left" w:pos="1220"/>
              </w:tabs>
              <w:spacing w:before="179"/>
              <w:ind w:right="-10"/>
              <w:rPr>
                <w:rFonts w:ascii="Times New Roman" w:hAnsi="Times New Roman" w:cs="Times New Roman"/>
                <w:sz w:val="24"/>
                <w:szCs w:val="24"/>
              </w:rPr>
            </w:pPr>
            <w:r w:rsidRPr="00C03AEC">
              <w:rPr>
                <w:rFonts w:ascii="Times New Roman" w:hAnsi="Times New Roman" w:cs="Times New Roman"/>
                <w:b/>
                <w:sz w:val="24"/>
                <w:szCs w:val="24"/>
              </w:rPr>
              <w:t>RESIDENTS LIVING NEARTHE INSTITUTIONAL PROPERTY</w:t>
            </w:r>
            <w:r w:rsidRPr="00C03AEC">
              <w:rPr>
                <w:rFonts w:ascii="Times New Roman" w:hAnsi="Times New Roman" w:cs="Times New Roman"/>
                <w:sz w:val="24"/>
                <w:szCs w:val="24"/>
              </w:rPr>
              <w:t xml:space="preserve">  </w:t>
            </w:r>
          </w:p>
        </w:tc>
        <w:tc>
          <w:tcPr>
            <w:tcW w:w="1800" w:type="dxa"/>
          </w:tcPr>
          <w:p w:rsidR="00B1500A" w:rsidRPr="00C03AEC" w:rsidRDefault="00B1500A" w:rsidP="00656E57">
            <w:pPr>
              <w:tabs>
                <w:tab w:val="left" w:pos="1220"/>
              </w:tabs>
              <w:spacing w:before="179" w:line="374" w:lineRule="auto"/>
              <w:ind w:right="-10"/>
              <w:rPr>
                <w:rFonts w:ascii="Times New Roman" w:hAnsi="Times New Roman" w:cs="Times New Roman"/>
                <w:sz w:val="24"/>
                <w:szCs w:val="24"/>
              </w:rPr>
            </w:pPr>
            <w:r w:rsidRPr="00C03AEC">
              <w:rPr>
                <w:rFonts w:ascii="Times New Roman" w:hAnsi="Times New Roman" w:cs="Times New Roman"/>
                <w:sz w:val="24"/>
                <w:szCs w:val="24"/>
              </w:rPr>
              <w:t>54</w:t>
            </w:r>
          </w:p>
        </w:tc>
        <w:tc>
          <w:tcPr>
            <w:tcW w:w="1980" w:type="dxa"/>
          </w:tcPr>
          <w:p w:rsidR="00B1500A" w:rsidRPr="00C03AEC" w:rsidRDefault="00B1500A" w:rsidP="00656E57">
            <w:pPr>
              <w:tabs>
                <w:tab w:val="left" w:pos="1220"/>
              </w:tabs>
              <w:spacing w:before="179" w:after="0" w:line="374" w:lineRule="auto"/>
              <w:ind w:right="-10"/>
              <w:rPr>
                <w:rFonts w:ascii="Times New Roman" w:hAnsi="Times New Roman" w:cs="Times New Roman"/>
                <w:sz w:val="24"/>
                <w:szCs w:val="24"/>
              </w:rPr>
            </w:pPr>
            <w:r w:rsidRPr="00C03AEC">
              <w:rPr>
                <w:rFonts w:ascii="Times New Roman" w:hAnsi="Times New Roman" w:cs="Times New Roman"/>
                <w:sz w:val="24"/>
                <w:szCs w:val="24"/>
              </w:rPr>
              <w:t>83%</w:t>
            </w:r>
          </w:p>
        </w:tc>
      </w:tr>
      <w:tr w:rsidR="00B1500A" w:rsidRPr="00C03AEC" w:rsidTr="00656E57">
        <w:trPr>
          <w:trHeight w:val="525"/>
        </w:trPr>
        <w:tc>
          <w:tcPr>
            <w:tcW w:w="1710" w:type="dxa"/>
          </w:tcPr>
          <w:p w:rsidR="00B1500A" w:rsidRPr="00C03AEC" w:rsidRDefault="00B1500A" w:rsidP="00656E57">
            <w:pPr>
              <w:tabs>
                <w:tab w:val="left" w:pos="1220"/>
              </w:tabs>
              <w:spacing w:after="0" w:line="374" w:lineRule="auto"/>
              <w:ind w:right="-10"/>
              <w:rPr>
                <w:rFonts w:ascii="Times New Roman" w:hAnsi="Times New Roman" w:cs="Times New Roman"/>
                <w:sz w:val="24"/>
                <w:szCs w:val="24"/>
              </w:rPr>
            </w:pPr>
          </w:p>
        </w:tc>
        <w:tc>
          <w:tcPr>
            <w:tcW w:w="4680" w:type="dxa"/>
          </w:tcPr>
          <w:p w:rsidR="00B1500A" w:rsidRPr="00C03AEC" w:rsidRDefault="00B1500A" w:rsidP="00656E57">
            <w:pPr>
              <w:tabs>
                <w:tab w:val="left" w:pos="1220"/>
              </w:tabs>
              <w:spacing w:after="0"/>
              <w:ind w:right="-10"/>
              <w:rPr>
                <w:rFonts w:ascii="Times New Roman" w:hAnsi="Times New Roman" w:cs="Times New Roman"/>
                <w:sz w:val="24"/>
                <w:szCs w:val="24"/>
              </w:rPr>
            </w:pPr>
            <w:r w:rsidRPr="00C03AEC">
              <w:rPr>
                <w:rFonts w:ascii="Times New Roman" w:hAnsi="Times New Roman" w:cs="Times New Roman"/>
                <w:sz w:val="24"/>
                <w:szCs w:val="24"/>
              </w:rPr>
              <w:t>TOTAL</w:t>
            </w:r>
          </w:p>
        </w:tc>
        <w:tc>
          <w:tcPr>
            <w:tcW w:w="1800" w:type="dxa"/>
          </w:tcPr>
          <w:p w:rsidR="00B1500A" w:rsidRPr="00C03AEC" w:rsidRDefault="00B1500A" w:rsidP="00656E57">
            <w:pPr>
              <w:tabs>
                <w:tab w:val="left" w:pos="1220"/>
              </w:tabs>
              <w:spacing w:before="179" w:line="374" w:lineRule="auto"/>
              <w:ind w:right="-10"/>
              <w:rPr>
                <w:rFonts w:ascii="Times New Roman" w:hAnsi="Times New Roman" w:cs="Times New Roman"/>
                <w:sz w:val="24"/>
                <w:szCs w:val="24"/>
              </w:rPr>
            </w:pPr>
            <w:r w:rsidRPr="00C03AEC">
              <w:rPr>
                <w:rFonts w:ascii="Times New Roman" w:hAnsi="Times New Roman" w:cs="Times New Roman"/>
                <w:sz w:val="24"/>
                <w:szCs w:val="24"/>
              </w:rPr>
              <w:t>103</w:t>
            </w:r>
          </w:p>
        </w:tc>
        <w:tc>
          <w:tcPr>
            <w:tcW w:w="1980" w:type="dxa"/>
          </w:tcPr>
          <w:p w:rsidR="00B1500A" w:rsidRPr="00C03AEC" w:rsidRDefault="00B1500A" w:rsidP="00656E57">
            <w:pPr>
              <w:tabs>
                <w:tab w:val="left" w:pos="1220"/>
              </w:tabs>
              <w:spacing w:before="179" w:after="0" w:line="374" w:lineRule="auto"/>
              <w:ind w:right="-10"/>
              <w:rPr>
                <w:rFonts w:ascii="Times New Roman" w:hAnsi="Times New Roman" w:cs="Times New Roman"/>
                <w:sz w:val="24"/>
                <w:szCs w:val="24"/>
              </w:rPr>
            </w:pPr>
          </w:p>
        </w:tc>
      </w:tr>
    </w:tbl>
    <w:p w:rsidR="00B1500A" w:rsidRPr="00C03AEC" w:rsidRDefault="00B1500A" w:rsidP="00B1500A">
      <w:pPr>
        <w:spacing w:line="360" w:lineRule="auto"/>
        <w:rPr>
          <w:rFonts w:ascii="Times New Roman" w:hAnsi="Times New Roman" w:cs="Times New Roman"/>
          <w:b/>
          <w:i/>
          <w:sz w:val="24"/>
          <w:szCs w:val="24"/>
        </w:rPr>
      </w:pPr>
      <w:r w:rsidRPr="00C03AEC">
        <w:rPr>
          <w:rFonts w:ascii="Times New Roman" w:hAnsi="Times New Roman" w:cs="Times New Roman"/>
          <w:b/>
          <w:i/>
          <w:sz w:val="24"/>
          <w:szCs w:val="24"/>
        </w:rPr>
        <w:t>Source: field survey, 2025</w:t>
      </w:r>
    </w:p>
    <w:p w:rsidR="00B1500A" w:rsidRPr="00C03AEC" w:rsidRDefault="00B1500A" w:rsidP="00B1500A">
      <w:pPr>
        <w:spacing w:after="100"/>
        <w:ind w:right="19"/>
        <w:rPr>
          <w:rFonts w:ascii="Times New Roman" w:hAnsi="Times New Roman" w:cs="Times New Roman"/>
          <w:b/>
          <w:sz w:val="24"/>
          <w:szCs w:val="24"/>
        </w:rPr>
      </w:pPr>
      <w:r w:rsidRPr="00C03AEC">
        <w:rPr>
          <w:rFonts w:ascii="Times New Roman" w:hAnsi="Times New Roman" w:cs="Times New Roman"/>
          <w:b/>
          <w:sz w:val="24"/>
          <w:szCs w:val="24"/>
        </w:rPr>
        <w:t>3.8</w:t>
      </w:r>
      <w:r w:rsidR="00CE689B" w:rsidRPr="00C03AEC">
        <w:rPr>
          <w:rFonts w:ascii="Times New Roman" w:hAnsi="Times New Roman" w:cs="Times New Roman"/>
          <w:b/>
          <w:sz w:val="24"/>
          <w:szCs w:val="24"/>
        </w:rPr>
        <w:tab/>
        <w:t>Sampling Procedure</w:t>
      </w:r>
    </w:p>
    <w:p w:rsidR="00B1500A" w:rsidRPr="00C03AEC" w:rsidRDefault="00B1500A" w:rsidP="00B1500A">
      <w:pPr>
        <w:pStyle w:val="BodyText"/>
        <w:spacing w:before="72" w:line="360" w:lineRule="auto"/>
        <w:ind w:right="669" w:firstLine="498"/>
        <w:jc w:val="both"/>
        <w:rPr>
          <w:sz w:val="24"/>
          <w:szCs w:val="24"/>
        </w:rPr>
      </w:pPr>
      <w:r w:rsidRPr="00C03AEC">
        <w:rPr>
          <w:b/>
          <w:sz w:val="24"/>
          <w:szCs w:val="24"/>
        </w:rPr>
        <w:tab/>
      </w:r>
      <w:r w:rsidRPr="00C03AEC">
        <w:rPr>
          <w:sz w:val="24"/>
          <w:szCs w:val="24"/>
        </w:rPr>
        <w:t>Sampling involves the selection of few members of the whole population under survey which must be unbiased in order to attain relevant data. Therefore, simple random sampling techniques was adopted to obtain a great degree of representation.</w:t>
      </w:r>
    </w:p>
    <w:p w:rsidR="00B1500A" w:rsidRPr="00C03AEC" w:rsidRDefault="00B1500A" w:rsidP="00B1500A">
      <w:pPr>
        <w:pStyle w:val="Heading1"/>
        <w:ind w:left="0"/>
        <w:jc w:val="left"/>
        <w:rPr>
          <w:rFonts w:ascii="Times New Roman" w:hAnsi="Times New Roman" w:cs="Times New Roman"/>
          <w:color w:val="auto"/>
          <w:sz w:val="24"/>
          <w:szCs w:val="24"/>
        </w:rPr>
      </w:pPr>
      <w:r w:rsidRPr="00C03AEC">
        <w:rPr>
          <w:rFonts w:ascii="Times New Roman" w:hAnsi="Times New Roman" w:cs="Times New Roman"/>
          <w:color w:val="auto"/>
          <w:sz w:val="24"/>
          <w:szCs w:val="24"/>
        </w:rPr>
        <w:t>3.9</w:t>
      </w:r>
      <w:r w:rsidRPr="00C03AEC">
        <w:rPr>
          <w:rFonts w:ascii="Times New Roman" w:hAnsi="Times New Roman" w:cs="Times New Roman"/>
          <w:color w:val="auto"/>
          <w:sz w:val="24"/>
          <w:szCs w:val="24"/>
        </w:rPr>
        <w:tab/>
      </w:r>
      <w:r w:rsidR="00CE689B" w:rsidRPr="00C03AEC">
        <w:rPr>
          <w:rFonts w:ascii="Times New Roman" w:hAnsi="Times New Roman" w:cs="Times New Roman"/>
          <w:color w:val="auto"/>
          <w:sz w:val="24"/>
          <w:szCs w:val="24"/>
        </w:rPr>
        <w:t>Method Of Data Analysis</w:t>
      </w:r>
    </w:p>
    <w:p w:rsidR="00B1500A" w:rsidRPr="00C03AEC" w:rsidRDefault="00B1500A" w:rsidP="00B1500A">
      <w:pPr>
        <w:pStyle w:val="BodyText"/>
        <w:spacing w:before="179" w:line="372" w:lineRule="auto"/>
        <w:ind w:right="666" w:firstLine="499"/>
        <w:jc w:val="both"/>
        <w:rPr>
          <w:sz w:val="24"/>
          <w:szCs w:val="24"/>
        </w:rPr>
      </w:pPr>
      <w:r w:rsidRPr="00C03AEC">
        <w:rPr>
          <w:sz w:val="24"/>
          <w:szCs w:val="24"/>
        </w:rPr>
        <w:t>All data collected from the study area formed the basis of in-depth analysis. The informations gathered were analyzed and clearly illustrated using percentage tables in interpreting them.</w:t>
      </w:r>
    </w:p>
    <w:p w:rsidR="00B1500A" w:rsidRPr="00C03AEC" w:rsidRDefault="00B1500A" w:rsidP="00B1500A">
      <w:pPr>
        <w:pStyle w:val="BodyText"/>
        <w:spacing w:line="379" w:lineRule="auto"/>
        <w:ind w:right="681"/>
        <w:jc w:val="both"/>
        <w:rPr>
          <w:sz w:val="24"/>
          <w:szCs w:val="24"/>
        </w:rPr>
      </w:pPr>
      <w:r w:rsidRPr="00C03AEC">
        <w:rPr>
          <w:b/>
          <w:sz w:val="24"/>
          <w:szCs w:val="24"/>
        </w:rPr>
        <w:t xml:space="preserve">Percentage Tables: </w:t>
      </w:r>
      <w:r w:rsidRPr="00C03AEC">
        <w:rPr>
          <w:sz w:val="24"/>
          <w:szCs w:val="24"/>
        </w:rPr>
        <w:t>were used to present data collected in numerous form so as to facilitate quick understanding of how information is gotten in the study area.</w:t>
      </w:r>
    </w:p>
    <w:p w:rsidR="00B1500A" w:rsidRPr="00C03AEC" w:rsidRDefault="00B1500A" w:rsidP="00B1500A">
      <w:pPr>
        <w:rPr>
          <w:rFonts w:ascii="Times New Roman" w:hAnsi="Times New Roman" w:cs="Times New Roman"/>
          <w:b/>
          <w:sz w:val="24"/>
          <w:szCs w:val="24"/>
        </w:rPr>
      </w:pPr>
      <w:r w:rsidRPr="00C03AEC">
        <w:rPr>
          <w:rFonts w:ascii="Times New Roman" w:hAnsi="Times New Roman" w:cs="Times New Roman"/>
          <w:b/>
          <w:sz w:val="24"/>
          <w:szCs w:val="24"/>
        </w:rPr>
        <w:br w:type="page"/>
      </w:r>
    </w:p>
    <w:p w:rsidR="00B1500A" w:rsidRPr="00C03AEC" w:rsidRDefault="00B1500A" w:rsidP="00B1500A">
      <w:pPr>
        <w:rPr>
          <w:rFonts w:ascii="Times New Roman" w:hAnsi="Times New Roman" w:cs="Times New Roman"/>
          <w:b/>
          <w:sz w:val="24"/>
          <w:szCs w:val="24"/>
        </w:rPr>
      </w:pPr>
      <w:r w:rsidRPr="00C03AEC">
        <w:rPr>
          <w:rFonts w:ascii="Times New Roman" w:hAnsi="Times New Roman" w:cs="Times New Roman"/>
          <w:b/>
          <w:sz w:val="24"/>
          <w:szCs w:val="24"/>
        </w:rPr>
        <w:lastRenderedPageBreak/>
        <w:t>3.10</w:t>
      </w:r>
      <w:r w:rsidRPr="00C03AEC">
        <w:rPr>
          <w:rFonts w:ascii="Times New Roman" w:hAnsi="Times New Roman" w:cs="Times New Roman"/>
          <w:b/>
          <w:sz w:val="24"/>
          <w:szCs w:val="24"/>
        </w:rPr>
        <w:tab/>
        <w:t>Summary for data analysis for each objectives</w:t>
      </w:r>
    </w:p>
    <w:tbl>
      <w:tblPr>
        <w:tblStyle w:val="TableGrid"/>
        <w:tblW w:w="0" w:type="auto"/>
        <w:tblLook w:val="04A0"/>
      </w:tblPr>
      <w:tblGrid>
        <w:gridCol w:w="580"/>
        <w:gridCol w:w="2779"/>
        <w:gridCol w:w="1908"/>
        <w:gridCol w:w="1323"/>
        <w:gridCol w:w="1603"/>
        <w:gridCol w:w="1383"/>
      </w:tblGrid>
      <w:tr w:rsidR="00B1500A" w:rsidRPr="00C03AEC" w:rsidTr="00656E57">
        <w:trPr>
          <w:trHeight w:val="647"/>
        </w:trPr>
        <w:tc>
          <w:tcPr>
            <w:tcW w:w="580"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S/n</w:t>
            </w:r>
          </w:p>
        </w:tc>
        <w:tc>
          <w:tcPr>
            <w:tcW w:w="2779"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Objectives</w:t>
            </w:r>
          </w:p>
        </w:tc>
        <w:tc>
          <w:tcPr>
            <w:tcW w:w="1908"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 xml:space="preserve">Data requirement </w:t>
            </w:r>
          </w:p>
        </w:tc>
        <w:tc>
          <w:tcPr>
            <w:tcW w:w="1323"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Research design</w:t>
            </w:r>
          </w:p>
        </w:tc>
        <w:tc>
          <w:tcPr>
            <w:tcW w:w="1603"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 xml:space="preserve">Method of data measurement </w:t>
            </w:r>
          </w:p>
        </w:tc>
        <w:tc>
          <w:tcPr>
            <w:tcW w:w="1383"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Method of data analysis</w:t>
            </w:r>
          </w:p>
        </w:tc>
      </w:tr>
      <w:tr w:rsidR="00B1500A" w:rsidRPr="00C03AEC" w:rsidTr="00656E57">
        <w:tc>
          <w:tcPr>
            <w:tcW w:w="580"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1</w:t>
            </w:r>
          </w:p>
        </w:tc>
        <w:tc>
          <w:tcPr>
            <w:tcW w:w="2779" w:type="dxa"/>
          </w:tcPr>
          <w:p w:rsidR="00B1500A" w:rsidRPr="00C03AEC" w:rsidRDefault="00B1500A" w:rsidP="00656E57">
            <w:pPr>
              <w:tabs>
                <w:tab w:val="left" w:pos="990"/>
              </w:tabs>
              <w:spacing w:line="360" w:lineRule="auto"/>
              <w:rPr>
                <w:rFonts w:ascii="Times New Roman" w:hAnsi="Times New Roman" w:cs="Times New Roman"/>
                <w:b/>
                <w:sz w:val="24"/>
                <w:szCs w:val="24"/>
              </w:rPr>
            </w:pPr>
            <w:r w:rsidRPr="00C03AEC">
              <w:rPr>
                <w:rFonts w:ascii="Times New Roman" w:hAnsi="Times New Roman" w:cs="Times New Roman"/>
                <w:sz w:val="24"/>
                <w:szCs w:val="24"/>
              </w:rPr>
              <w:t>To assess the different types of residential property within the study area.</w:t>
            </w:r>
          </w:p>
        </w:tc>
        <w:tc>
          <w:tcPr>
            <w:tcW w:w="1908"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 xml:space="preserve">Property types, development type, property use, and proximity to infrastructure </w:t>
            </w:r>
          </w:p>
        </w:tc>
        <w:tc>
          <w:tcPr>
            <w:tcW w:w="132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Descriptive analysis</w:t>
            </w:r>
          </w:p>
        </w:tc>
        <w:tc>
          <w:tcPr>
            <w:tcW w:w="160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Nominal, ratio and Ordinal</w:t>
            </w:r>
          </w:p>
        </w:tc>
        <w:tc>
          <w:tcPr>
            <w:tcW w:w="138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Frequency distribution, percentages and proportions</w:t>
            </w:r>
          </w:p>
        </w:tc>
      </w:tr>
      <w:tr w:rsidR="00B1500A" w:rsidRPr="00C03AEC" w:rsidTr="00656E57">
        <w:tc>
          <w:tcPr>
            <w:tcW w:w="580"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2</w:t>
            </w:r>
          </w:p>
        </w:tc>
        <w:tc>
          <w:tcPr>
            <w:tcW w:w="2779" w:type="dxa"/>
          </w:tcPr>
          <w:p w:rsidR="00B1500A" w:rsidRPr="00C03AEC" w:rsidRDefault="00B1500A" w:rsidP="00656E57">
            <w:pPr>
              <w:spacing w:line="294" w:lineRule="exact"/>
              <w:rPr>
                <w:rFonts w:ascii="Times New Roman" w:hAnsi="Times New Roman" w:cs="Times New Roman"/>
                <w:sz w:val="24"/>
                <w:szCs w:val="24"/>
              </w:rPr>
            </w:pPr>
            <w:r w:rsidRPr="00C03AEC">
              <w:rPr>
                <w:rFonts w:ascii="Times New Roman" w:hAnsi="Times New Roman" w:cs="Times New Roman"/>
                <w:sz w:val="24"/>
                <w:szCs w:val="24"/>
              </w:rPr>
              <w:t>To examine the factors that influences the value of residential property within the study area</w:t>
            </w:r>
            <w:r w:rsidRPr="00C03AEC">
              <w:rPr>
                <w:rFonts w:ascii="Times New Roman" w:hAnsi="Times New Roman" w:cs="Times New Roman"/>
                <w:spacing w:val="-2"/>
                <w:sz w:val="24"/>
                <w:szCs w:val="24"/>
              </w:rPr>
              <w:t>.</w:t>
            </w:r>
          </w:p>
        </w:tc>
        <w:tc>
          <w:tcPr>
            <w:tcW w:w="1908"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Property types, condition and age, proximity to key amenities, and security level</w:t>
            </w:r>
          </w:p>
        </w:tc>
        <w:tc>
          <w:tcPr>
            <w:tcW w:w="132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Descriptive analysis</w:t>
            </w:r>
          </w:p>
        </w:tc>
        <w:tc>
          <w:tcPr>
            <w:tcW w:w="160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Nominal, ratio and Ordinal</w:t>
            </w:r>
          </w:p>
        </w:tc>
        <w:tc>
          <w:tcPr>
            <w:tcW w:w="138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Frequency distribution, percentages and proportions</w:t>
            </w:r>
          </w:p>
        </w:tc>
      </w:tr>
      <w:tr w:rsidR="00B1500A" w:rsidRPr="00C03AEC" w:rsidTr="00656E57">
        <w:tc>
          <w:tcPr>
            <w:tcW w:w="580"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3</w:t>
            </w:r>
          </w:p>
        </w:tc>
        <w:tc>
          <w:tcPr>
            <w:tcW w:w="2779" w:type="dxa"/>
          </w:tcPr>
          <w:p w:rsidR="00B1500A" w:rsidRPr="00C03AEC" w:rsidRDefault="00B1500A" w:rsidP="00656E57">
            <w:pPr>
              <w:spacing w:before="165"/>
              <w:rPr>
                <w:rFonts w:ascii="Times New Roman" w:hAnsi="Times New Roman" w:cs="Times New Roman"/>
                <w:sz w:val="24"/>
                <w:szCs w:val="24"/>
              </w:rPr>
            </w:pPr>
            <w:r w:rsidRPr="00C03AEC">
              <w:rPr>
                <w:rFonts w:ascii="Times New Roman" w:hAnsi="Times New Roman" w:cs="Times New Roman"/>
                <w:sz w:val="24"/>
                <w:szCs w:val="24"/>
              </w:rPr>
              <w:t>To examine the impact of institutional property on residential property development within the study area</w:t>
            </w:r>
          </w:p>
        </w:tc>
        <w:tc>
          <w:tcPr>
            <w:tcW w:w="1908"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Type of institutional property, year of development, occupancy rate and location of institutional property</w:t>
            </w:r>
          </w:p>
        </w:tc>
        <w:tc>
          <w:tcPr>
            <w:tcW w:w="132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Descriptive analysis</w:t>
            </w:r>
          </w:p>
        </w:tc>
        <w:tc>
          <w:tcPr>
            <w:tcW w:w="160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Nominal, ratio and Ordinal</w:t>
            </w:r>
          </w:p>
        </w:tc>
        <w:tc>
          <w:tcPr>
            <w:tcW w:w="138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Frequency distribution, percentages and proportions</w:t>
            </w:r>
          </w:p>
        </w:tc>
      </w:tr>
    </w:tbl>
    <w:p w:rsidR="00B1500A" w:rsidRPr="00C03AEC" w:rsidRDefault="00B1500A" w:rsidP="00B1500A">
      <w:pPr>
        <w:rPr>
          <w:rFonts w:ascii="Times New Roman" w:hAnsi="Times New Roman" w:cs="Times New Roman"/>
          <w:b/>
          <w:sz w:val="24"/>
          <w:szCs w:val="24"/>
        </w:rPr>
      </w:pPr>
      <w:r w:rsidRPr="00C03AEC">
        <w:rPr>
          <w:rFonts w:ascii="Times New Roman" w:hAnsi="Times New Roman" w:cs="Times New Roman"/>
          <w:b/>
          <w:sz w:val="24"/>
          <w:szCs w:val="24"/>
        </w:rPr>
        <w:t>Source: Author’s Compilation, 2025</w:t>
      </w:r>
    </w:p>
    <w:p w:rsidR="00B1500A" w:rsidRPr="00C03AEC" w:rsidRDefault="00B1500A" w:rsidP="00B1500A">
      <w:pPr>
        <w:spacing w:after="263" w:line="259" w:lineRule="auto"/>
        <w:ind w:left="2"/>
        <w:rPr>
          <w:rFonts w:ascii="Times New Roman" w:hAnsi="Times New Roman" w:cs="Times New Roman"/>
          <w:b/>
          <w:sz w:val="24"/>
          <w:szCs w:val="24"/>
        </w:rPr>
      </w:pPr>
    </w:p>
    <w:p w:rsidR="00B1500A" w:rsidRPr="00C03AEC" w:rsidRDefault="00B1500A">
      <w:pPr>
        <w:spacing w:after="0" w:line="240" w:lineRule="auto"/>
        <w:jc w:val="both"/>
        <w:rPr>
          <w:rFonts w:ascii="Times New Roman" w:hAnsi="Times New Roman" w:cs="Times New Roman"/>
          <w:sz w:val="24"/>
          <w:szCs w:val="24"/>
        </w:rPr>
      </w:pPr>
      <w:r w:rsidRPr="00C03AEC">
        <w:rPr>
          <w:rFonts w:ascii="Times New Roman" w:hAnsi="Times New Roman" w:cs="Times New Roman"/>
          <w:sz w:val="24"/>
          <w:szCs w:val="24"/>
        </w:rPr>
        <w:br w:type="page"/>
      </w:r>
    </w:p>
    <w:p w:rsidR="00B1500A" w:rsidRPr="00C03AEC" w:rsidRDefault="00B1500A" w:rsidP="00206C16">
      <w:pPr>
        <w:pStyle w:val="Heading1"/>
        <w:spacing w:before="0" w:line="276" w:lineRule="auto"/>
        <w:ind w:left="960"/>
        <w:jc w:val="center"/>
        <w:rPr>
          <w:rFonts w:ascii="Times New Roman" w:hAnsi="Times New Roman" w:cs="Times New Roman"/>
          <w:color w:val="auto"/>
          <w:sz w:val="24"/>
          <w:szCs w:val="24"/>
        </w:rPr>
      </w:pPr>
      <w:bookmarkStart w:id="8" w:name="_TOC_250009"/>
      <w:r w:rsidRPr="00C03AEC">
        <w:rPr>
          <w:rFonts w:ascii="Times New Roman" w:hAnsi="Times New Roman" w:cs="Times New Roman"/>
          <w:color w:val="auto"/>
          <w:sz w:val="24"/>
          <w:szCs w:val="24"/>
        </w:rPr>
        <w:lastRenderedPageBreak/>
        <w:t>CHAPTER</w:t>
      </w:r>
      <w:bookmarkEnd w:id="8"/>
      <w:r w:rsidRPr="00C03AEC">
        <w:rPr>
          <w:rFonts w:ascii="Times New Roman" w:hAnsi="Times New Roman" w:cs="Times New Roman"/>
          <w:color w:val="auto"/>
          <w:sz w:val="24"/>
          <w:szCs w:val="24"/>
        </w:rPr>
        <w:t xml:space="preserve"> </w:t>
      </w:r>
      <w:r w:rsidRPr="00C03AEC">
        <w:rPr>
          <w:rFonts w:ascii="Times New Roman" w:hAnsi="Times New Roman" w:cs="Times New Roman"/>
          <w:color w:val="auto"/>
          <w:spacing w:val="-4"/>
          <w:sz w:val="24"/>
          <w:szCs w:val="24"/>
        </w:rPr>
        <w:t>FOUR</w:t>
      </w:r>
    </w:p>
    <w:p w:rsidR="00B1500A" w:rsidRPr="00C03AEC" w:rsidRDefault="00B1500A" w:rsidP="00206C16">
      <w:pPr>
        <w:pStyle w:val="Heading2"/>
        <w:tabs>
          <w:tab w:val="left" w:pos="958"/>
        </w:tabs>
        <w:spacing w:before="0"/>
        <w:rPr>
          <w:rFonts w:ascii="Times New Roman" w:hAnsi="Times New Roman" w:cs="Times New Roman"/>
          <w:color w:val="auto"/>
          <w:sz w:val="24"/>
          <w:szCs w:val="24"/>
        </w:rPr>
      </w:pPr>
      <w:bookmarkStart w:id="9" w:name="_TOC_250008"/>
      <w:r w:rsidRPr="00C03AEC">
        <w:rPr>
          <w:rFonts w:ascii="Times New Roman" w:hAnsi="Times New Roman" w:cs="Times New Roman"/>
          <w:color w:val="auto"/>
          <w:sz w:val="24"/>
          <w:szCs w:val="24"/>
        </w:rPr>
        <w:t>4.0</w:t>
      </w:r>
      <w:r w:rsidRPr="00C03AEC">
        <w:rPr>
          <w:rFonts w:ascii="Times New Roman" w:hAnsi="Times New Roman" w:cs="Times New Roman"/>
          <w:color w:val="auto"/>
          <w:sz w:val="24"/>
          <w:szCs w:val="24"/>
        </w:rPr>
        <w:tab/>
        <w:t>Data Presentation</w:t>
      </w:r>
      <w:bookmarkEnd w:id="9"/>
      <w:r w:rsidR="003942A2" w:rsidRPr="00C03AEC">
        <w:rPr>
          <w:rFonts w:ascii="Times New Roman" w:hAnsi="Times New Roman" w:cs="Times New Roman"/>
          <w:color w:val="auto"/>
          <w:sz w:val="24"/>
          <w:szCs w:val="24"/>
        </w:rPr>
        <w:t>,</w:t>
      </w:r>
      <w:r w:rsidRPr="00C03AEC">
        <w:rPr>
          <w:rFonts w:ascii="Times New Roman" w:hAnsi="Times New Roman" w:cs="Times New Roman"/>
          <w:color w:val="auto"/>
          <w:sz w:val="24"/>
          <w:szCs w:val="24"/>
        </w:rPr>
        <w:t xml:space="preserve"> </w:t>
      </w:r>
      <w:r w:rsidRPr="00C03AEC">
        <w:rPr>
          <w:rFonts w:ascii="Times New Roman" w:hAnsi="Times New Roman" w:cs="Times New Roman"/>
          <w:color w:val="auto"/>
          <w:spacing w:val="-2"/>
          <w:sz w:val="24"/>
          <w:szCs w:val="24"/>
        </w:rPr>
        <w:t>Analysis</w:t>
      </w:r>
      <w:r w:rsidR="003942A2" w:rsidRPr="00C03AEC">
        <w:rPr>
          <w:rFonts w:ascii="Times New Roman" w:hAnsi="Times New Roman" w:cs="Times New Roman"/>
          <w:color w:val="auto"/>
          <w:spacing w:val="-2"/>
          <w:sz w:val="24"/>
          <w:szCs w:val="24"/>
        </w:rPr>
        <w:t xml:space="preserve"> and interpretation </w:t>
      </w:r>
    </w:p>
    <w:p w:rsidR="00B1500A" w:rsidRPr="00C03AEC" w:rsidRDefault="00B1500A" w:rsidP="00206C16">
      <w:pPr>
        <w:pStyle w:val="BodyText"/>
        <w:spacing w:line="276" w:lineRule="auto"/>
        <w:rPr>
          <w:b/>
          <w:sz w:val="24"/>
          <w:szCs w:val="24"/>
        </w:rPr>
      </w:pPr>
    </w:p>
    <w:p w:rsidR="00B1500A" w:rsidRPr="00C03AEC" w:rsidRDefault="00B1500A" w:rsidP="00206C16">
      <w:pPr>
        <w:tabs>
          <w:tab w:val="left" w:pos="599"/>
        </w:tabs>
        <w:rPr>
          <w:rFonts w:ascii="Times New Roman" w:hAnsi="Times New Roman" w:cs="Times New Roman"/>
          <w:b/>
          <w:sz w:val="24"/>
          <w:szCs w:val="24"/>
        </w:rPr>
      </w:pPr>
      <w:r w:rsidRPr="00C03AEC">
        <w:rPr>
          <w:rFonts w:ascii="Times New Roman" w:hAnsi="Times New Roman" w:cs="Times New Roman"/>
          <w:b/>
          <w:spacing w:val="-2"/>
          <w:sz w:val="24"/>
          <w:szCs w:val="24"/>
        </w:rPr>
        <w:t>4.1</w:t>
      </w:r>
      <w:r w:rsidRPr="00C03AEC">
        <w:rPr>
          <w:rFonts w:ascii="Times New Roman" w:hAnsi="Times New Roman" w:cs="Times New Roman"/>
          <w:b/>
          <w:spacing w:val="-2"/>
          <w:sz w:val="24"/>
          <w:szCs w:val="24"/>
        </w:rPr>
        <w:tab/>
        <w:t>Introduction</w:t>
      </w:r>
    </w:p>
    <w:p w:rsidR="00B1500A" w:rsidRPr="00C03AEC" w:rsidRDefault="00B1500A" w:rsidP="00206C16">
      <w:pPr>
        <w:pStyle w:val="BodyText"/>
        <w:spacing w:line="276" w:lineRule="auto"/>
        <w:ind w:firstLine="720"/>
        <w:jc w:val="both"/>
        <w:rPr>
          <w:sz w:val="24"/>
          <w:szCs w:val="24"/>
        </w:rPr>
      </w:pPr>
      <w:r w:rsidRPr="00C03AEC">
        <w:rPr>
          <w:sz w:val="24"/>
          <w:szCs w:val="24"/>
        </w:rPr>
        <w:t xml:space="preserve">This chapter shows the result of analysis and interpretation of results. One </w:t>
      </w:r>
      <w:r w:rsidRPr="00C03AEC">
        <w:rPr>
          <w:spacing w:val="-2"/>
          <w:sz w:val="24"/>
          <w:szCs w:val="24"/>
        </w:rPr>
        <w:t>hundred</w:t>
      </w:r>
      <w:r w:rsidRPr="00C03AEC">
        <w:rPr>
          <w:sz w:val="24"/>
          <w:szCs w:val="24"/>
        </w:rPr>
        <w:t xml:space="preserve"> (120) questionnaires were administered to three different groups. Sixty eight (68) questionnaires were administered to the residents living near the institutional property, forty nine (49) to the landlords in surrounding areas and the remaining three (3) was administered to property developers. Out of the one hundred and twenty questionnaires, one hundred and three (103) questionnaires were able retrieved. The results of the analysis are as presented below.</w:t>
      </w:r>
    </w:p>
    <w:p w:rsidR="00C41596" w:rsidRPr="00C03AEC" w:rsidRDefault="00C41596" w:rsidP="00206C16">
      <w:pPr>
        <w:ind w:firstLine="709"/>
        <w:rPr>
          <w:rFonts w:ascii="Times New Roman" w:hAnsi="Times New Roman" w:cs="Times New Roman"/>
          <w:b/>
          <w:sz w:val="2"/>
          <w:szCs w:val="24"/>
        </w:rPr>
      </w:pPr>
    </w:p>
    <w:p w:rsidR="00B1500A" w:rsidRPr="00C03AEC" w:rsidRDefault="00B1500A" w:rsidP="00C41596">
      <w:pPr>
        <w:spacing w:after="0"/>
        <w:ind w:firstLine="709"/>
        <w:rPr>
          <w:rFonts w:ascii="Times New Roman" w:hAnsi="Times New Roman" w:cs="Times New Roman"/>
          <w:sz w:val="24"/>
          <w:szCs w:val="24"/>
        </w:rPr>
      </w:pPr>
      <w:r w:rsidRPr="00C03AEC">
        <w:rPr>
          <w:rFonts w:ascii="Times New Roman" w:hAnsi="Times New Roman" w:cs="Times New Roman"/>
          <w:b/>
          <w:sz w:val="24"/>
          <w:szCs w:val="24"/>
        </w:rPr>
        <w:t>Table 4.1</w:t>
      </w:r>
      <w:r w:rsidRPr="00C03AEC">
        <w:rPr>
          <w:rFonts w:ascii="Times New Roman" w:hAnsi="Times New Roman" w:cs="Times New Roman"/>
          <w:sz w:val="24"/>
          <w:szCs w:val="24"/>
        </w:rPr>
        <w:t xml:space="preserve"> showing the total number of questionnaire administered and retrieved.</w:t>
      </w:r>
    </w:p>
    <w:tbl>
      <w:tblPr>
        <w:tblW w:w="8910"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10"/>
        <w:gridCol w:w="3780"/>
        <w:gridCol w:w="1530"/>
        <w:gridCol w:w="1890"/>
      </w:tblGrid>
      <w:tr w:rsidR="00B1500A" w:rsidRPr="00C03AEC" w:rsidTr="00656E57">
        <w:trPr>
          <w:trHeight w:val="1056"/>
        </w:trPr>
        <w:tc>
          <w:tcPr>
            <w:tcW w:w="1710" w:type="dxa"/>
          </w:tcPr>
          <w:p w:rsidR="00B1500A" w:rsidRPr="00C03AEC" w:rsidRDefault="00B1500A" w:rsidP="00206C16">
            <w:pPr>
              <w:pStyle w:val="TableParagraph"/>
              <w:spacing w:line="240" w:lineRule="auto"/>
              <w:ind w:left="200" w:right="168"/>
              <w:jc w:val="center"/>
              <w:rPr>
                <w:b/>
                <w:sz w:val="24"/>
                <w:szCs w:val="24"/>
              </w:rPr>
            </w:pPr>
            <w:r w:rsidRPr="00C03AEC">
              <w:rPr>
                <w:b/>
                <w:sz w:val="24"/>
                <w:szCs w:val="24"/>
              </w:rPr>
              <w:t xml:space="preserve">Respondents </w:t>
            </w:r>
          </w:p>
          <w:p w:rsidR="00B1500A" w:rsidRPr="00C03AEC" w:rsidRDefault="00B1500A" w:rsidP="00206C16">
            <w:pPr>
              <w:pStyle w:val="TableParagraph"/>
              <w:spacing w:before="179" w:line="240" w:lineRule="auto"/>
              <w:ind w:left="200" w:right="179"/>
              <w:jc w:val="center"/>
              <w:rPr>
                <w:b/>
                <w:sz w:val="24"/>
                <w:szCs w:val="24"/>
              </w:rPr>
            </w:pPr>
          </w:p>
        </w:tc>
        <w:tc>
          <w:tcPr>
            <w:tcW w:w="3780" w:type="dxa"/>
          </w:tcPr>
          <w:p w:rsidR="00B1500A" w:rsidRPr="00C03AEC" w:rsidRDefault="00B1500A" w:rsidP="00206C16">
            <w:pPr>
              <w:pStyle w:val="TableParagraph"/>
              <w:spacing w:line="240" w:lineRule="auto"/>
              <w:ind w:left="200" w:right="154"/>
              <w:jc w:val="center"/>
              <w:rPr>
                <w:b/>
                <w:sz w:val="24"/>
                <w:szCs w:val="24"/>
              </w:rPr>
            </w:pPr>
            <w:r w:rsidRPr="00C03AEC">
              <w:rPr>
                <w:b/>
                <w:sz w:val="24"/>
                <w:szCs w:val="24"/>
              </w:rPr>
              <w:t>Total number of</w:t>
            </w:r>
          </w:p>
          <w:p w:rsidR="00B1500A" w:rsidRPr="00C03AEC" w:rsidRDefault="00B1500A" w:rsidP="00206C16">
            <w:pPr>
              <w:pStyle w:val="TableParagraph"/>
              <w:spacing w:before="179" w:line="240" w:lineRule="auto"/>
              <w:ind w:left="200" w:right="164"/>
              <w:jc w:val="center"/>
              <w:rPr>
                <w:b/>
                <w:sz w:val="24"/>
                <w:szCs w:val="24"/>
              </w:rPr>
            </w:pPr>
            <w:r w:rsidRPr="00C03AEC">
              <w:rPr>
                <w:b/>
                <w:sz w:val="24"/>
                <w:szCs w:val="24"/>
              </w:rPr>
              <w:t>Questionnaire administered</w:t>
            </w:r>
          </w:p>
        </w:tc>
        <w:tc>
          <w:tcPr>
            <w:tcW w:w="1530" w:type="dxa"/>
          </w:tcPr>
          <w:p w:rsidR="00B1500A" w:rsidRPr="00C03AEC" w:rsidRDefault="00B1500A" w:rsidP="00206C16">
            <w:pPr>
              <w:pStyle w:val="TableParagraph"/>
              <w:spacing w:before="179" w:line="240" w:lineRule="auto"/>
              <w:ind w:left="200" w:right="205"/>
              <w:jc w:val="center"/>
              <w:rPr>
                <w:b/>
                <w:sz w:val="24"/>
                <w:szCs w:val="24"/>
              </w:rPr>
            </w:pPr>
            <w:r w:rsidRPr="00C03AEC">
              <w:rPr>
                <w:b/>
                <w:sz w:val="24"/>
                <w:szCs w:val="24"/>
              </w:rPr>
              <w:t>No of Responses</w:t>
            </w:r>
          </w:p>
        </w:tc>
        <w:tc>
          <w:tcPr>
            <w:tcW w:w="1890" w:type="dxa"/>
          </w:tcPr>
          <w:p w:rsidR="00B1500A" w:rsidRPr="00C03AEC" w:rsidRDefault="00B1500A" w:rsidP="00206C16">
            <w:pPr>
              <w:pStyle w:val="TableParagraph"/>
              <w:spacing w:line="240" w:lineRule="auto"/>
              <w:ind w:left="200" w:right="176"/>
              <w:jc w:val="center"/>
              <w:rPr>
                <w:b/>
                <w:sz w:val="24"/>
                <w:szCs w:val="24"/>
              </w:rPr>
            </w:pPr>
            <w:r w:rsidRPr="00C03AEC">
              <w:rPr>
                <w:b/>
                <w:sz w:val="24"/>
                <w:szCs w:val="24"/>
              </w:rPr>
              <w:t xml:space="preserve">% of responses </w:t>
            </w:r>
          </w:p>
        </w:tc>
      </w:tr>
      <w:tr w:rsidR="00B1500A" w:rsidRPr="00C03AEC" w:rsidTr="00656E57">
        <w:trPr>
          <w:trHeight w:val="570"/>
        </w:trPr>
        <w:tc>
          <w:tcPr>
            <w:tcW w:w="1710" w:type="dxa"/>
          </w:tcPr>
          <w:p w:rsidR="00B1500A" w:rsidRPr="00C03AEC" w:rsidRDefault="00B1500A" w:rsidP="00C41596">
            <w:pPr>
              <w:tabs>
                <w:tab w:val="left" w:pos="1220"/>
              </w:tabs>
              <w:spacing w:after="0" w:line="240" w:lineRule="auto"/>
              <w:ind w:right="-10"/>
              <w:rPr>
                <w:rFonts w:ascii="Times New Roman" w:hAnsi="Times New Roman" w:cs="Times New Roman"/>
                <w:sz w:val="24"/>
                <w:szCs w:val="24"/>
              </w:rPr>
            </w:pPr>
            <w:r w:rsidRPr="00C03AEC">
              <w:rPr>
                <w:rFonts w:ascii="Times New Roman" w:hAnsi="Times New Roman" w:cs="Times New Roman"/>
                <w:sz w:val="24"/>
                <w:szCs w:val="24"/>
              </w:rPr>
              <w:t>1</w:t>
            </w:r>
          </w:p>
        </w:tc>
        <w:tc>
          <w:tcPr>
            <w:tcW w:w="3780" w:type="dxa"/>
          </w:tcPr>
          <w:p w:rsidR="00B1500A" w:rsidRPr="00C03AEC" w:rsidRDefault="00206C16"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b/>
                <w:sz w:val="24"/>
                <w:szCs w:val="24"/>
              </w:rPr>
              <w:t>REAL ESTATE</w:t>
            </w:r>
            <w:r w:rsidR="00B1500A" w:rsidRPr="00C03AEC">
              <w:rPr>
                <w:rFonts w:ascii="Times New Roman" w:hAnsi="Times New Roman" w:cs="Times New Roman"/>
                <w:b/>
                <w:sz w:val="24"/>
                <w:szCs w:val="24"/>
              </w:rPr>
              <w:t xml:space="preserve"> DEVELOPERS</w:t>
            </w:r>
          </w:p>
        </w:tc>
        <w:tc>
          <w:tcPr>
            <w:tcW w:w="1530" w:type="dxa"/>
          </w:tcPr>
          <w:p w:rsidR="00B1500A" w:rsidRPr="00C03AEC" w:rsidRDefault="00B1500A"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sz w:val="24"/>
                <w:szCs w:val="24"/>
              </w:rPr>
              <w:t>2</w:t>
            </w:r>
          </w:p>
        </w:tc>
        <w:tc>
          <w:tcPr>
            <w:tcW w:w="1890" w:type="dxa"/>
          </w:tcPr>
          <w:p w:rsidR="00B1500A" w:rsidRPr="00C03AEC" w:rsidRDefault="00EC45CC"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sz w:val="24"/>
                <w:szCs w:val="24"/>
              </w:rPr>
              <w:t>5</w:t>
            </w:r>
            <w:r w:rsidR="00B1500A" w:rsidRPr="00C03AEC">
              <w:rPr>
                <w:rFonts w:ascii="Times New Roman" w:hAnsi="Times New Roman" w:cs="Times New Roman"/>
                <w:sz w:val="24"/>
                <w:szCs w:val="24"/>
              </w:rPr>
              <w:t>%</w:t>
            </w:r>
          </w:p>
        </w:tc>
      </w:tr>
      <w:tr w:rsidR="00B1500A" w:rsidRPr="00C03AEC" w:rsidTr="00656E57">
        <w:trPr>
          <w:trHeight w:val="676"/>
        </w:trPr>
        <w:tc>
          <w:tcPr>
            <w:tcW w:w="1710" w:type="dxa"/>
          </w:tcPr>
          <w:p w:rsidR="00B1500A" w:rsidRPr="00C03AEC" w:rsidRDefault="00B1500A" w:rsidP="00206C16">
            <w:pPr>
              <w:tabs>
                <w:tab w:val="left" w:pos="1220"/>
              </w:tabs>
              <w:spacing w:line="240" w:lineRule="auto"/>
              <w:ind w:right="-10"/>
              <w:rPr>
                <w:rFonts w:ascii="Times New Roman" w:hAnsi="Times New Roman" w:cs="Times New Roman"/>
                <w:sz w:val="24"/>
                <w:szCs w:val="24"/>
              </w:rPr>
            </w:pPr>
            <w:r w:rsidRPr="00C03AEC">
              <w:rPr>
                <w:rFonts w:ascii="Times New Roman" w:hAnsi="Times New Roman" w:cs="Times New Roman"/>
                <w:sz w:val="24"/>
                <w:szCs w:val="24"/>
              </w:rPr>
              <w:t>2</w:t>
            </w:r>
          </w:p>
        </w:tc>
        <w:tc>
          <w:tcPr>
            <w:tcW w:w="3780" w:type="dxa"/>
          </w:tcPr>
          <w:p w:rsidR="00B1500A" w:rsidRPr="00C03AEC" w:rsidRDefault="00B1500A" w:rsidP="00206C16">
            <w:pPr>
              <w:tabs>
                <w:tab w:val="left" w:pos="1220"/>
              </w:tabs>
              <w:spacing w:before="179" w:line="240" w:lineRule="auto"/>
              <w:ind w:right="-10"/>
              <w:rPr>
                <w:rFonts w:ascii="Times New Roman" w:hAnsi="Times New Roman" w:cs="Times New Roman"/>
                <w:b/>
                <w:sz w:val="24"/>
                <w:szCs w:val="24"/>
              </w:rPr>
            </w:pPr>
            <w:r w:rsidRPr="00C03AEC">
              <w:rPr>
                <w:rFonts w:ascii="Times New Roman" w:hAnsi="Times New Roman" w:cs="Times New Roman"/>
                <w:b/>
                <w:sz w:val="24"/>
                <w:szCs w:val="24"/>
              </w:rPr>
              <w:t xml:space="preserve">LANDLORD IN </w:t>
            </w:r>
            <w:r w:rsidR="00206C16" w:rsidRPr="00C03AEC">
              <w:rPr>
                <w:rFonts w:ascii="Times New Roman" w:hAnsi="Times New Roman" w:cs="Times New Roman"/>
                <w:b/>
                <w:sz w:val="24"/>
                <w:szCs w:val="24"/>
              </w:rPr>
              <w:t xml:space="preserve">SURROUNDING </w:t>
            </w:r>
            <w:r w:rsidRPr="00C03AEC">
              <w:rPr>
                <w:rFonts w:ascii="Times New Roman" w:hAnsi="Times New Roman" w:cs="Times New Roman"/>
                <w:b/>
                <w:sz w:val="24"/>
                <w:szCs w:val="24"/>
              </w:rPr>
              <w:t>AREAS</w:t>
            </w:r>
          </w:p>
        </w:tc>
        <w:tc>
          <w:tcPr>
            <w:tcW w:w="1530" w:type="dxa"/>
          </w:tcPr>
          <w:p w:rsidR="00B1500A" w:rsidRPr="00C03AEC" w:rsidRDefault="00B1500A"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sz w:val="24"/>
                <w:szCs w:val="24"/>
              </w:rPr>
              <w:t>47</w:t>
            </w:r>
          </w:p>
        </w:tc>
        <w:tc>
          <w:tcPr>
            <w:tcW w:w="1890" w:type="dxa"/>
          </w:tcPr>
          <w:p w:rsidR="00B1500A" w:rsidRPr="00C03AEC" w:rsidRDefault="00EC45CC"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sz w:val="24"/>
                <w:szCs w:val="24"/>
              </w:rPr>
              <w:t>44</w:t>
            </w:r>
            <w:r w:rsidR="00B1500A" w:rsidRPr="00C03AEC">
              <w:rPr>
                <w:rFonts w:ascii="Times New Roman" w:hAnsi="Times New Roman" w:cs="Times New Roman"/>
                <w:sz w:val="24"/>
                <w:szCs w:val="24"/>
              </w:rPr>
              <w:t>%</w:t>
            </w:r>
          </w:p>
        </w:tc>
      </w:tr>
      <w:tr w:rsidR="00B1500A" w:rsidRPr="00C03AEC" w:rsidTr="00EC45CC">
        <w:trPr>
          <w:trHeight w:val="49"/>
        </w:trPr>
        <w:tc>
          <w:tcPr>
            <w:tcW w:w="1710" w:type="dxa"/>
          </w:tcPr>
          <w:p w:rsidR="00B1500A" w:rsidRPr="00C03AEC" w:rsidRDefault="00B1500A" w:rsidP="00206C16">
            <w:pPr>
              <w:tabs>
                <w:tab w:val="left" w:pos="1220"/>
              </w:tabs>
              <w:spacing w:line="240" w:lineRule="auto"/>
              <w:ind w:right="-10"/>
              <w:rPr>
                <w:rFonts w:ascii="Times New Roman" w:hAnsi="Times New Roman" w:cs="Times New Roman"/>
                <w:sz w:val="24"/>
                <w:szCs w:val="24"/>
              </w:rPr>
            </w:pPr>
            <w:r w:rsidRPr="00C03AEC">
              <w:rPr>
                <w:rFonts w:ascii="Times New Roman" w:hAnsi="Times New Roman" w:cs="Times New Roman"/>
                <w:sz w:val="24"/>
                <w:szCs w:val="24"/>
              </w:rPr>
              <w:t>3</w:t>
            </w:r>
          </w:p>
        </w:tc>
        <w:tc>
          <w:tcPr>
            <w:tcW w:w="3780" w:type="dxa"/>
          </w:tcPr>
          <w:p w:rsidR="00B1500A" w:rsidRPr="00C03AEC" w:rsidRDefault="00B1500A"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b/>
                <w:sz w:val="24"/>
                <w:szCs w:val="24"/>
              </w:rPr>
              <w:t>RESIDENTS LIVING NEARTHE INSTITUTIONAL PROPERTY</w:t>
            </w:r>
            <w:r w:rsidRPr="00C03AEC">
              <w:rPr>
                <w:rFonts w:ascii="Times New Roman" w:hAnsi="Times New Roman" w:cs="Times New Roman"/>
                <w:sz w:val="24"/>
                <w:szCs w:val="24"/>
              </w:rPr>
              <w:t xml:space="preserve">  </w:t>
            </w:r>
          </w:p>
        </w:tc>
        <w:tc>
          <w:tcPr>
            <w:tcW w:w="1530" w:type="dxa"/>
          </w:tcPr>
          <w:p w:rsidR="00B1500A" w:rsidRPr="00C03AEC" w:rsidRDefault="00B1500A"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sz w:val="24"/>
                <w:szCs w:val="24"/>
              </w:rPr>
              <w:t>54</w:t>
            </w:r>
          </w:p>
        </w:tc>
        <w:tc>
          <w:tcPr>
            <w:tcW w:w="1890" w:type="dxa"/>
          </w:tcPr>
          <w:p w:rsidR="00B1500A" w:rsidRPr="00C03AEC" w:rsidRDefault="00EC45CC"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sz w:val="24"/>
                <w:szCs w:val="24"/>
              </w:rPr>
              <w:t>51</w:t>
            </w:r>
            <w:r w:rsidR="00B1500A" w:rsidRPr="00C03AEC">
              <w:rPr>
                <w:rFonts w:ascii="Times New Roman" w:hAnsi="Times New Roman" w:cs="Times New Roman"/>
                <w:sz w:val="24"/>
                <w:szCs w:val="24"/>
              </w:rPr>
              <w:t>%</w:t>
            </w:r>
          </w:p>
        </w:tc>
      </w:tr>
      <w:tr w:rsidR="00B1500A" w:rsidRPr="00C03AEC" w:rsidTr="00656E57">
        <w:trPr>
          <w:trHeight w:val="525"/>
        </w:trPr>
        <w:tc>
          <w:tcPr>
            <w:tcW w:w="1710" w:type="dxa"/>
          </w:tcPr>
          <w:p w:rsidR="00B1500A" w:rsidRPr="00C03AEC" w:rsidRDefault="00B1500A" w:rsidP="00206C16">
            <w:pPr>
              <w:tabs>
                <w:tab w:val="left" w:pos="1220"/>
              </w:tabs>
              <w:spacing w:line="240" w:lineRule="auto"/>
              <w:ind w:right="-10"/>
              <w:rPr>
                <w:rFonts w:ascii="Times New Roman" w:hAnsi="Times New Roman" w:cs="Times New Roman"/>
                <w:sz w:val="24"/>
                <w:szCs w:val="24"/>
              </w:rPr>
            </w:pPr>
          </w:p>
        </w:tc>
        <w:tc>
          <w:tcPr>
            <w:tcW w:w="3780" w:type="dxa"/>
          </w:tcPr>
          <w:p w:rsidR="00B1500A" w:rsidRPr="00C03AEC" w:rsidRDefault="00B1500A" w:rsidP="00206C16">
            <w:pPr>
              <w:tabs>
                <w:tab w:val="left" w:pos="1220"/>
              </w:tabs>
              <w:spacing w:line="240" w:lineRule="auto"/>
              <w:ind w:right="-10"/>
              <w:rPr>
                <w:rFonts w:ascii="Times New Roman" w:hAnsi="Times New Roman" w:cs="Times New Roman"/>
                <w:sz w:val="24"/>
                <w:szCs w:val="24"/>
              </w:rPr>
            </w:pPr>
            <w:r w:rsidRPr="00C03AEC">
              <w:rPr>
                <w:rFonts w:ascii="Times New Roman" w:hAnsi="Times New Roman" w:cs="Times New Roman"/>
                <w:sz w:val="24"/>
                <w:szCs w:val="24"/>
              </w:rPr>
              <w:t>TOTAL</w:t>
            </w:r>
          </w:p>
        </w:tc>
        <w:tc>
          <w:tcPr>
            <w:tcW w:w="1530" w:type="dxa"/>
          </w:tcPr>
          <w:p w:rsidR="00B1500A" w:rsidRPr="00C03AEC" w:rsidRDefault="00B1500A"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sz w:val="24"/>
                <w:szCs w:val="24"/>
              </w:rPr>
              <w:t>103</w:t>
            </w:r>
          </w:p>
        </w:tc>
        <w:tc>
          <w:tcPr>
            <w:tcW w:w="1890" w:type="dxa"/>
          </w:tcPr>
          <w:p w:rsidR="00B1500A" w:rsidRPr="00C03AEC" w:rsidRDefault="00EC45CC"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65623A">
      <w:pPr>
        <w:spacing w:after="0" w:line="360" w:lineRule="auto"/>
        <w:ind w:firstLine="720"/>
        <w:rPr>
          <w:rFonts w:ascii="Times New Roman" w:hAnsi="Times New Roman" w:cs="Times New Roman"/>
          <w:b/>
          <w:i/>
          <w:sz w:val="24"/>
          <w:szCs w:val="24"/>
        </w:rPr>
      </w:pPr>
      <w:r w:rsidRPr="00C03AEC">
        <w:rPr>
          <w:rFonts w:ascii="Times New Roman" w:hAnsi="Times New Roman" w:cs="Times New Roman"/>
          <w:b/>
          <w:i/>
          <w:sz w:val="24"/>
          <w:szCs w:val="24"/>
        </w:rPr>
        <w:t xml:space="preserve">Source: </w:t>
      </w:r>
      <w:r w:rsidR="006A4D69" w:rsidRPr="00C03AEC">
        <w:rPr>
          <w:rFonts w:ascii="Times New Roman" w:hAnsi="Times New Roman" w:cs="Times New Roman"/>
          <w:b/>
          <w:i/>
          <w:sz w:val="24"/>
          <w:szCs w:val="24"/>
        </w:rPr>
        <w:t>Field Survey</w:t>
      </w:r>
      <w:r w:rsidRPr="00C03AEC">
        <w:rPr>
          <w:rFonts w:ascii="Times New Roman" w:hAnsi="Times New Roman" w:cs="Times New Roman"/>
          <w:b/>
          <w:i/>
          <w:sz w:val="24"/>
          <w:szCs w:val="24"/>
        </w:rPr>
        <w:t>, 2025</w:t>
      </w:r>
    </w:p>
    <w:p w:rsidR="006A1F3A" w:rsidRPr="00C03AEC" w:rsidRDefault="006A1F3A" w:rsidP="0065623A">
      <w:pPr>
        <w:spacing w:after="0" w:line="360" w:lineRule="auto"/>
        <w:ind w:firstLine="720"/>
        <w:rPr>
          <w:rFonts w:ascii="Times New Roman" w:hAnsi="Times New Roman" w:cs="Times New Roman"/>
          <w:b/>
          <w:i/>
          <w:sz w:val="12"/>
          <w:szCs w:val="24"/>
        </w:rPr>
      </w:pPr>
    </w:p>
    <w:p w:rsidR="0065623A" w:rsidRPr="00C03AEC" w:rsidRDefault="00A51B3E" w:rsidP="006A1F3A">
      <w:pPr>
        <w:spacing w:after="0"/>
        <w:ind w:firstLine="720"/>
        <w:rPr>
          <w:rFonts w:ascii="Times New Roman" w:hAnsi="Times New Roman" w:cs="Times New Roman"/>
          <w:b/>
          <w:sz w:val="24"/>
          <w:szCs w:val="24"/>
        </w:rPr>
      </w:pPr>
      <w:r w:rsidRPr="00A51B3E">
        <w:rPr>
          <w:rFonts w:ascii="Times New Roman" w:hAnsi="Times New Roman" w:cs="Times New Roman"/>
          <w:b/>
          <w:i/>
          <w:noProof/>
          <w:sz w:val="24"/>
          <w:szCs w:val="24"/>
        </w:rPr>
        <w:pict>
          <v:shape id="_x0000_s1026" type="#_x0000_t202" style="position:absolute;left:0;text-align:left;margin-left:376.55pt;margin-top:8.65pt;width:114.35pt;height:205.55pt;z-index:251662336" stroked="f">
            <v:textbox style="mso-next-textbox:#_x0000_s1026">
              <w:txbxContent>
                <w:p w:rsidR="003716B2" w:rsidRPr="00403779" w:rsidRDefault="003716B2" w:rsidP="00403779">
                  <w:pPr>
                    <w:pStyle w:val="BodyText"/>
                    <w:spacing w:before="165" w:line="360" w:lineRule="auto"/>
                    <w:rPr>
                      <w:sz w:val="22"/>
                      <w:szCs w:val="22"/>
                    </w:rPr>
                  </w:pPr>
                  <w:r w:rsidRPr="00403779">
                    <w:rPr>
                      <w:sz w:val="22"/>
                      <w:szCs w:val="22"/>
                    </w:rPr>
                    <w:t xml:space="preserve">This Chart shows that 2 Real estate developers, 47 landlords in the surrounding areas and 54 Residents living near the institutional property respond to the questionnaire </w:t>
                  </w:r>
                </w:p>
                <w:p w:rsidR="003716B2" w:rsidRPr="00403779" w:rsidRDefault="003716B2" w:rsidP="006A4D69">
                  <w:pPr>
                    <w:pStyle w:val="BodyText"/>
                    <w:spacing w:before="165" w:line="360" w:lineRule="auto"/>
                    <w:ind w:firstLine="720"/>
                    <w:jc w:val="both"/>
                    <w:rPr>
                      <w:sz w:val="22"/>
                      <w:szCs w:val="22"/>
                    </w:rPr>
                  </w:pPr>
                  <w:r w:rsidRPr="00403779">
                    <w:rPr>
                      <w:sz w:val="22"/>
                      <w:szCs w:val="22"/>
                    </w:rPr>
                    <w:tab/>
                  </w:r>
                  <w:r w:rsidRPr="00403779">
                    <w:rPr>
                      <w:sz w:val="22"/>
                      <w:szCs w:val="22"/>
                    </w:rPr>
                    <w:tab/>
                  </w:r>
                  <w:r w:rsidRPr="00403779">
                    <w:rPr>
                      <w:sz w:val="22"/>
                      <w:szCs w:val="22"/>
                    </w:rPr>
                    <w:tab/>
                  </w:r>
                  <w:r w:rsidRPr="00403779">
                    <w:rPr>
                      <w:sz w:val="22"/>
                      <w:szCs w:val="22"/>
                    </w:rPr>
                    <w:tab/>
                  </w:r>
                  <w:r w:rsidRPr="00403779">
                    <w:rPr>
                      <w:sz w:val="22"/>
                      <w:szCs w:val="22"/>
                    </w:rPr>
                    <w:tab/>
                  </w:r>
                  <w:r w:rsidRPr="00403779">
                    <w:rPr>
                      <w:sz w:val="22"/>
                      <w:szCs w:val="22"/>
                    </w:rPr>
                    <w:tab/>
                  </w:r>
                  <w:r w:rsidRPr="00403779">
                    <w:rPr>
                      <w:sz w:val="22"/>
                      <w:szCs w:val="22"/>
                    </w:rPr>
                    <w:tab/>
                  </w:r>
                  <w:r w:rsidRPr="00403779">
                    <w:rPr>
                      <w:sz w:val="22"/>
                      <w:szCs w:val="22"/>
                    </w:rPr>
                    <w:tab/>
                  </w:r>
                  <w:r w:rsidRPr="00403779">
                    <w:rPr>
                      <w:sz w:val="22"/>
                      <w:szCs w:val="22"/>
                    </w:rPr>
                    <w:tab/>
                    <w:t xml:space="preserve">  Residents livin</w:t>
                  </w:r>
                </w:p>
                <w:p w:rsidR="003716B2" w:rsidRPr="00403779" w:rsidRDefault="003716B2"/>
              </w:txbxContent>
            </v:textbox>
          </v:shape>
        </w:pict>
      </w:r>
      <w:r w:rsidR="0065623A" w:rsidRPr="00C03AEC">
        <w:rPr>
          <w:rFonts w:ascii="Times New Roman" w:hAnsi="Times New Roman" w:cs="Times New Roman"/>
          <w:b/>
          <w:sz w:val="24"/>
          <w:szCs w:val="24"/>
        </w:rPr>
        <w:t xml:space="preserve">Chart 4.1: Administration of questionnaire </w:t>
      </w:r>
    </w:p>
    <w:p w:rsidR="006A4D69" w:rsidRPr="00C03AEC" w:rsidRDefault="0065623A" w:rsidP="006A1F3A">
      <w:pPr>
        <w:pStyle w:val="BodyText"/>
        <w:spacing w:before="165" w:line="276" w:lineRule="auto"/>
        <w:ind w:firstLine="720"/>
        <w:jc w:val="both"/>
        <w:rPr>
          <w:sz w:val="24"/>
          <w:szCs w:val="24"/>
        </w:rPr>
      </w:pPr>
      <w:r w:rsidRPr="00C03AEC">
        <w:rPr>
          <w:noProof/>
          <w:sz w:val="24"/>
          <w:szCs w:val="24"/>
        </w:rPr>
        <w:drawing>
          <wp:anchor distT="0" distB="0" distL="114300" distR="114300" simplePos="0" relativeHeight="251663360" behindDoc="0" locked="0" layoutInCell="1" allowOverlap="1">
            <wp:simplePos x="0" y="0"/>
            <wp:positionH relativeFrom="column">
              <wp:posOffset>114915</wp:posOffset>
            </wp:positionH>
            <wp:positionV relativeFrom="paragraph">
              <wp:posOffset>57519</wp:posOffset>
            </wp:positionV>
            <wp:extent cx="4659507" cy="2116393"/>
            <wp:effectExtent l="19050" t="0" r="26793" b="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6A4D69" w:rsidRPr="00C03AEC">
        <w:rPr>
          <w:sz w:val="24"/>
          <w:szCs w:val="24"/>
        </w:rPr>
        <w:tab/>
      </w:r>
      <w:r w:rsidR="006A4D69" w:rsidRPr="00C03AEC">
        <w:rPr>
          <w:sz w:val="24"/>
          <w:szCs w:val="24"/>
        </w:rPr>
        <w:tab/>
      </w:r>
      <w:r w:rsidR="006A4D69" w:rsidRPr="00C03AEC">
        <w:rPr>
          <w:sz w:val="24"/>
          <w:szCs w:val="24"/>
        </w:rPr>
        <w:tab/>
      </w:r>
      <w:r w:rsidR="006A4D69" w:rsidRPr="00C03AEC">
        <w:rPr>
          <w:sz w:val="24"/>
          <w:szCs w:val="24"/>
        </w:rPr>
        <w:tab/>
      </w:r>
      <w:r w:rsidR="006A4D69" w:rsidRPr="00C03AEC">
        <w:rPr>
          <w:sz w:val="24"/>
          <w:szCs w:val="24"/>
        </w:rPr>
        <w:tab/>
      </w:r>
      <w:r w:rsidR="006A4D69" w:rsidRPr="00C03AEC">
        <w:rPr>
          <w:sz w:val="24"/>
          <w:szCs w:val="24"/>
        </w:rPr>
        <w:tab/>
      </w:r>
      <w:r w:rsidR="006A4D69" w:rsidRPr="00C03AEC">
        <w:rPr>
          <w:sz w:val="24"/>
          <w:szCs w:val="24"/>
        </w:rPr>
        <w:tab/>
      </w:r>
      <w:r w:rsidR="006A4D69" w:rsidRPr="00C03AEC">
        <w:rPr>
          <w:sz w:val="24"/>
          <w:szCs w:val="24"/>
        </w:rPr>
        <w:tab/>
      </w:r>
      <w:r w:rsidR="006A4D69" w:rsidRPr="00C03AEC">
        <w:rPr>
          <w:sz w:val="24"/>
          <w:szCs w:val="24"/>
        </w:rPr>
        <w:tab/>
        <w:t xml:space="preserve">  </w:t>
      </w:r>
    </w:p>
    <w:p w:rsidR="006A4D69" w:rsidRPr="00C03AEC" w:rsidRDefault="006A4D69" w:rsidP="006A4D69">
      <w:pPr>
        <w:pStyle w:val="BodyText"/>
        <w:spacing w:before="165" w:line="360" w:lineRule="auto"/>
        <w:ind w:firstLine="720"/>
        <w:jc w:val="both"/>
        <w:rPr>
          <w:sz w:val="24"/>
          <w:szCs w:val="24"/>
        </w:rPr>
      </w:pPr>
    </w:p>
    <w:p w:rsidR="00754C91" w:rsidRPr="00C03AEC" w:rsidRDefault="00754C91" w:rsidP="00B1500A">
      <w:pPr>
        <w:pStyle w:val="BodyText"/>
        <w:spacing w:before="165" w:line="360" w:lineRule="auto"/>
        <w:ind w:firstLine="720"/>
        <w:jc w:val="both"/>
        <w:rPr>
          <w:sz w:val="24"/>
          <w:szCs w:val="24"/>
        </w:rPr>
      </w:pPr>
    </w:p>
    <w:p w:rsidR="00754C91" w:rsidRPr="00C03AEC" w:rsidRDefault="00754C91" w:rsidP="00B1500A">
      <w:pPr>
        <w:pStyle w:val="BodyText"/>
        <w:spacing w:before="165" w:line="360" w:lineRule="auto"/>
        <w:ind w:firstLine="720"/>
        <w:jc w:val="both"/>
        <w:rPr>
          <w:sz w:val="24"/>
          <w:szCs w:val="24"/>
        </w:rPr>
      </w:pPr>
    </w:p>
    <w:p w:rsidR="00754C91" w:rsidRPr="00C03AEC" w:rsidRDefault="00754C91" w:rsidP="00B1500A">
      <w:pPr>
        <w:pStyle w:val="BodyText"/>
        <w:spacing w:before="165" w:line="360" w:lineRule="auto"/>
        <w:ind w:firstLine="720"/>
        <w:jc w:val="both"/>
        <w:rPr>
          <w:sz w:val="24"/>
          <w:szCs w:val="24"/>
        </w:rPr>
      </w:pPr>
    </w:p>
    <w:p w:rsidR="00206C16" w:rsidRPr="00C03AEC" w:rsidRDefault="00206C16" w:rsidP="00B1500A">
      <w:pPr>
        <w:spacing w:after="13" w:line="259" w:lineRule="auto"/>
        <w:ind w:firstLine="720"/>
        <w:rPr>
          <w:rFonts w:ascii="Times New Roman" w:hAnsi="Times New Roman" w:cs="Times New Roman"/>
          <w:b/>
          <w:sz w:val="24"/>
          <w:szCs w:val="24"/>
        </w:rPr>
      </w:pPr>
    </w:p>
    <w:p w:rsidR="00206C16" w:rsidRPr="00C03AEC" w:rsidRDefault="00206C16" w:rsidP="00B1500A">
      <w:pPr>
        <w:spacing w:after="13" w:line="259" w:lineRule="auto"/>
        <w:ind w:firstLine="720"/>
        <w:rPr>
          <w:rFonts w:ascii="Times New Roman" w:hAnsi="Times New Roman" w:cs="Times New Roman"/>
          <w:b/>
          <w:sz w:val="24"/>
          <w:szCs w:val="24"/>
        </w:rPr>
      </w:pPr>
    </w:p>
    <w:p w:rsidR="009615B7" w:rsidRPr="00C03AEC" w:rsidRDefault="009615B7" w:rsidP="0065623A">
      <w:pPr>
        <w:spacing w:line="360" w:lineRule="auto"/>
        <w:ind w:firstLine="720"/>
        <w:rPr>
          <w:rFonts w:ascii="Times New Roman" w:hAnsi="Times New Roman" w:cs="Times New Roman"/>
          <w:b/>
          <w:i/>
          <w:sz w:val="24"/>
          <w:szCs w:val="24"/>
        </w:rPr>
      </w:pPr>
      <w:r w:rsidRPr="00C03AEC">
        <w:rPr>
          <w:rFonts w:ascii="Times New Roman" w:hAnsi="Times New Roman" w:cs="Times New Roman"/>
          <w:b/>
          <w:i/>
          <w:sz w:val="24"/>
          <w:szCs w:val="24"/>
        </w:rPr>
        <w:t>Source: Field Survey, 2025</w:t>
      </w:r>
    </w:p>
    <w:p w:rsidR="00B1500A" w:rsidRPr="00C03AEC" w:rsidRDefault="00885802" w:rsidP="00B1500A">
      <w:pPr>
        <w:spacing w:after="13" w:line="259" w:lineRule="auto"/>
        <w:ind w:firstLine="720"/>
        <w:rPr>
          <w:rFonts w:ascii="Times New Roman" w:hAnsi="Times New Roman" w:cs="Times New Roman"/>
          <w:sz w:val="24"/>
          <w:szCs w:val="24"/>
        </w:rPr>
      </w:pPr>
      <w:r w:rsidRPr="00C03AEC">
        <w:rPr>
          <w:rFonts w:ascii="Times New Roman" w:hAnsi="Times New Roman" w:cs="Times New Roman"/>
          <w:b/>
          <w:sz w:val="24"/>
          <w:szCs w:val="24"/>
        </w:rPr>
        <w:lastRenderedPageBreak/>
        <w:t>Table 4.2</w:t>
      </w:r>
      <w:r w:rsidR="00B1500A" w:rsidRPr="00C03AEC">
        <w:rPr>
          <w:rFonts w:ascii="Times New Roman" w:hAnsi="Times New Roman" w:cs="Times New Roman"/>
          <w:b/>
          <w:sz w:val="24"/>
          <w:szCs w:val="24"/>
        </w:rPr>
        <w:t xml:space="preserve">: Response on Sex of respondent </w:t>
      </w:r>
      <w:r w:rsidR="00B1500A" w:rsidRPr="00C03AEC">
        <w:rPr>
          <w:rFonts w:ascii="Times New Roman" w:hAnsi="Times New Roman" w:cs="Times New Roman"/>
          <w:b/>
          <w:sz w:val="24"/>
          <w:szCs w:val="24"/>
        </w:rPr>
        <w:tab/>
      </w:r>
    </w:p>
    <w:tbl>
      <w:tblPr>
        <w:tblStyle w:val="TableGrid0"/>
        <w:tblW w:w="8846" w:type="dxa"/>
        <w:tblInd w:w="1068" w:type="dxa"/>
        <w:tblCellMar>
          <w:left w:w="842" w:type="dxa"/>
          <w:right w:w="115" w:type="dxa"/>
        </w:tblCellMar>
        <w:tblLook w:val="04A0"/>
      </w:tblPr>
      <w:tblGrid>
        <w:gridCol w:w="3113"/>
        <w:gridCol w:w="2910"/>
        <w:gridCol w:w="2823"/>
      </w:tblGrid>
      <w:tr w:rsidR="00B1500A" w:rsidRPr="00C03AEC" w:rsidTr="00656E57">
        <w:trPr>
          <w:trHeight w:val="345"/>
        </w:trPr>
        <w:tc>
          <w:tcPr>
            <w:tcW w:w="3113"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rPr>
                <w:rFonts w:ascii="Times New Roman" w:hAnsi="Times New Roman" w:cs="Times New Roman"/>
                <w:sz w:val="24"/>
                <w:szCs w:val="24"/>
              </w:rPr>
            </w:pPr>
            <w:r w:rsidRPr="00C03AEC">
              <w:rPr>
                <w:rFonts w:ascii="Times New Roman" w:hAnsi="Times New Roman" w:cs="Times New Roman"/>
                <w:b/>
                <w:sz w:val="24"/>
                <w:szCs w:val="24"/>
              </w:rPr>
              <w:t xml:space="preserve">Sex  </w:t>
            </w:r>
          </w:p>
        </w:tc>
        <w:tc>
          <w:tcPr>
            <w:tcW w:w="2910"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ind w:right="648"/>
              <w:jc w:val="center"/>
              <w:rPr>
                <w:rFonts w:ascii="Times New Roman" w:hAnsi="Times New Roman" w:cs="Times New Roman"/>
                <w:sz w:val="24"/>
                <w:szCs w:val="24"/>
              </w:rPr>
            </w:pPr>
            <w:r w:rsidRPr="00C03AEC">
              <w:rPr>
                <w:rFonts w:ascii="Times New Roman" w:hAnsi="Times New Roman" w:cs="Times New Roman"/>
                <w:b/>
                <w:sz w:val="24"/>
                <w:szCs w:val="24"/>
              </w:rPr>
              <w:t xml:space="preserve">Frequency  </w:t>
            </w:r>
          </w:p>
        </w:tc>
        <w:tc>
          <w:tcPr>
            <w:tcW w:w="2823"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after="133" w:line="259" w:lineRule="auto"/>
              <w:rPr>
                <w:rFonts w:ascii="Times New Roman" w:hAnsi="Times New Roman" w:cs="Times New Roman"/>
                <w:sz w:val="24"/>
                <w:szCs w:val="24"/>
              </w:rPr>
            </w:pPr>
            <w:r w:rsidRPr="00C03AEC">
              <w:rPr>
                <w:rFonts w:ascii="Times New Roman" w:hAnsi="Times New Roman" w:cs="Times New Roman"/>
                <w:b/>
                <w:sz w:val="24"/>
                <w:szCs w:val="24"/>
              </w:rPr>
              <w:t xml:space="preserve">Percentage  (%) </w:t>
            </w:r>
          </w:p>
        </w:tc>
      </w:tr>
      <w:tr w:rsidR="00B1500A" w:rsidRPr="00C03AEC" w:rsidTr="00656E57">
        <w:trPr>
          <w:trHeight w:val="479"/>
        </w:trPr>
        <w:tc>
          <w:tcPr>
            <w:tcW w:w="3113"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 xml:space="preserve">Male </w:t>
            </w:r>
          </w:p>
        </w:tc>
        <w:tc>
          <w:tcPr>
            <w:tcW w:w="2910"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75</w:t>
            </w:r>
          </w:p>
        </w:tc>
        <w:tc>
          <w:tcPr>
            <w:tcW w:w="2823" w:type="dxa"/>
            <w:tcBorders>
              <w:top w:val="single" w:sz="6" w:space="0" w:color="000000"/>
              <w:left w:val="single" w:sz="6" w:space="0" w:color="000000"/>
              <w:bottom w:val="single" w:sz="6" w:space="0" w:color="000000"/>
              <w:right w:val="single" w:sz="6" w:space="0" w:color="000000"/>
            </w:tcBorders>
          </w:tcPr>
          <w:p w:rsidR="00B1500A" w:rsidRPr="00C03AEC" w:rsidRDefault="00835213"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73</w:t>
            </w:r>
            <w:r w:rsidR="00B1500A" w:rsidRPr="00C03AEC">
              <w:rPr>
                <w:rFonts w:ascii="Times New Roman" w:hAnsi="Times New Roman" w:cs="Times New Roman"/>
                <w:sz w:val="24"/>
                <w:szCs w:val="24"/>
              </w:rPr>
              <w:t xml:space="preserve">% </w:t>
            </w:r>
          </w:p>
        </w:tc>
      </w:tr>
      <w:tr w:rsidR="00B1500A" w:rsidRPr="00C03AEC" w:rsidTr="00656E57">
        <w:trPr>
          <w:trHeight w:val="479"/>
        </w:trPr>
        <w:tc>
          <w:tcPr>
            <w:tcW w:w="3113"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 xml:space="preserve">Female </w:t>
            </w:r>
          </w:p>
        </w:tc>
        <w:tc>
          <w:tcPr>
            <w:tcW w:w="2910"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28</w:t>
            </w:r>
          </w:p>
        </w:tc>
        <w:tc>
          <w:tcPr>
            <w:tcW w:w="2823" w:type="dxa"/>
            <w:tcBorders>
              <w:top w:val="single" w:sz="6" w:space="0" w:color="000000"/>
              <w:left w:val="single" w:sz="6" w:space="0" w:color="000000"/>
              <w:bottom w:val="single" w:sz="6" w:space="0" w:color="000000"/>
              <w:right w:val="single" w:sz="6" w:space="0" w:color="000000"/>
            </w:tcBorders>
          </w:tcPr>
          <w:p w:rsidR="00B1500A" w:rsidRPr="00C03AEC" w:rsidRDefault="00835213"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27</w:t>
            </w:r>
            <w:r w:rsidR="00B1500A" w:rsidRPr="00C03AEC">
              <w:rPr>
                <w:rFonts w:ascii="Times New Roman" w:hAnsi="Times New Roman" w:cs="Times New Roman"/>
                <w:sz w:val="24"/>
                <w:szCs w:val="24"/>
              </w:rPr>
              <w:t xml:space="preserve">% </w:t>
            </w:r>
          </w:p>
        </w:tc>
      </w:tr>
      <w:tr w:rsidR="00B1500A" w:rsidRPr="00C03AEC" w:rsidTr="00656E57">
        <w:trPr>
          <w:trHeight w:val="479"/>
        </w:trPr>
        <w:tc>
          <w:tcPr>
            <w:tcW w:w="3113"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 xml:space="preserve">Total </w:t>
            </w:r>
          </w:p>
        </w:tc>
        <w:tc>
          <w:tcPr>
            <w:tcW w:w="2910"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 xml:space="preserve">103 </w:t>
            </w:r>
          </w:p>
        </w:tc>
        <w:tc>
          <w:tcPr>
            <w:tcW w:w="2823"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 xml:space="preserve">100% </w:t>
            </w:r>
          </w:p>
        </w:tc>
      </w:tr>
    </w:tbl>
    <w:p w:rsidR="00B1500A" w:rsidRPr="00C03AEC" w:rsidRDefault="00B1500A" w:rsidP="00B1500A">
      <w:pPr>
        <w:spacing w:line="259" w:lineRule="auto"/>
        <w:ind w:left="24" w:right="19" w:firstLine="696"/>
        <w:rPr>
          <w:rFonts w:ascii="Times New Roman" w:hAnsi="Times New Roman" w:cs="Times New Roman"/>
          <w:b/>
          <w:i/>
          <w:sz w:val="24"/>
          <w:szCs w:val="24"/>
        </w:rPr>
      </w:pPr>
      <w:r w:rsidRPr="00C03AEC">
        <w:rPr>
          <w:rFonts w:ascii="Times New Roman" w:hAnsi="Times New Roman" w:cs="Times New Roman"/>
          <w:b/>
          <w:i/>
          <w:sz w:val="24"/>
          <w:szCs w:val="24"/>
        </w:rPr>
        <w:t xml:space="preserve">Source: </w:t>
      </w:r>
      <w:r w:rsidR="002641C1" w:rsidRPr="00C03AEC">
        <w:rPr>
          <w:rFonts w:ascii="Times New Roman" w:hAnsi="Times New Roman" w:cs="Times New Roman"/>
          <w:b/>
          <w:i/>
          <w:sz w:val="24"/>
          <w:szCs w:val="24"/>
        </w:rPr>
        <w:t>Field Survey</w:t>
      </w:r>
      <w:r w:rsidRPr="00C03AEC">
        <w:rPr>
          <w:rFonts w:ascii="Times New Roman" w:hAnsi="Times New Roman" w:cs="Times New Roman"/>
          <w:b/>
          <w:i/>
          <w:sz w:val="24"/>
          <w:szCs w:val="24"/>
        </w:rPr>
        <w:t>, 2025</w:t>
      </w:r>
    </w:p>
    <w:p w:rsidR="006A1F3A" w:rsidRPr="00C03AEC" w:rsidRDefault="00B1500A" w:rsidP="006A1F3A">
      <w:pPr>
        <w:spacing w:after="0"/>
        <w:ind w:firstLine="720"/>
        <w:rPr>
          <w:rFonts w:ascii="Times New Roman" w:hAnsi="Times New Roman" w:cs="Times New Roman"/>
          <w:b/>
          <w:bCs/>
          <w:sz w:val="4"/>
          <w:szCs w:val="24"/>
        </w:rPr>
      </w:pPr>
      <w:r w:rsidRPr="00C03AEC">
        <w:rPr>
          <w:rFonts w:ascii="Times New Roman" w:hAnsi="Times New Roman" w:cs="Times New Roman"/>
          <w:b/>
          <w:bCs/>
          <w:sz w:val="24"/>
          <w:szCs w:val="24"/>
        </w:rPr>
        <w:tab/>
      </w:r>
    </w:p>
    <w:p w:rsidR="006A1F3A" w:rsidRPr="00C03AEC" w:rsidRDefault="00A51B3E" w:rsidP="006A1F3A">
      <w:pPr>
        <w:spacing w:after="0"/>
        <w:ind w:firstLine="720"/>
        <w:rPr>
          <w:rFonts w:ascii="Times New Roman" w:hAnsi="Times New Roman" w:cs="Times New Roman"/>
          <w:b/>
          <w:sz w:val="24"/>
          <w:szCs w:val="24"/>
        </w:rPr>
      </w:pPr>
      <w:r w:rsidRPr="00A51B3E">
        <w:rPr>
          <w:rFonts w:ascii="Times New Roman" w:hAnsi="Times New Roman" w:cs="Times New Roman"/>
          <w:b/>
          <w:i/>
          <w:noProof/>
          <w:sz w:val="24"/>
          <w:szCs w:val="24"/>
        </w:rPr>
        <w:pict>
          <v:shape id="_x0000_s1030" type="#_x0000_t202" style="position:absolute;left:0;text-align:left;margin-left:376.55pt;margin-top:14.65pt;width:114.35pt;height:178.3pt;z-index:251668480" stroked="f">
            <v:textbox style="mso-next-textbox:#_x0000_s1030">
              <w:txbxContent>
                <w:p w:rsidR="003716B2" w:rsidRPr="00EA19A8" w:rsidRDefault="003716B2" w:rsidP="00C41596">
                  <w:pPr>
                    <w:spacing w:line="360" w:lineRule="auto"/>
                    <w:rPr>
                      <w:rFonts w:ascii="Times New Roman" w:hAnsi="Times New Roman" w:cs="Times New Roman"/>
                      <w:bCs/>
                      <w:sz w:val="24"/>
                      <w:szCs w:val="24"/>
                    </w:rPr>
                  </w:pPr>
                  <w:r>
                    <w:rPr>
                      <w:rFonts w:ascii="Times New Roman" w:hAnsi="Times New Roman" w:cs="Times New Roman"/>
                      <w:bCs/>
                      <w:sz w:val="24"/>
                      <w:szCs w:val="24"/>
                    </w:rPr>
                    <w:t>This chart explains that 75 (73%) were male, while 28 (27</w:t>
                  </w:r>
                  <w:r w:rsidRPr="00EA19A8">
                    <w:rPr>
                      <w:rFonts w:ascii="Times New Roman" w:hAnsi="Times New Roman" w:cs="Times New Roman"/>
                      <w:bCs/>
                      <w:sz w:val="24"/>
                      <w:szCs w:val="24"/>
                    </w:rPr>
                    <w:t>%) were females. Which means most responses came from the male.</w:t>
                  </w:r>
                </w:p>
                <w:p w:rsidR="003716B2" w:rsidRPr="00C41596" w:rsidRDefault="003716B2" w:rsidP="00C41596"/>
              </w:txbxContent>
            </v:textbox>
          </v:shape>
        </w:pict>
      </w:r>
      <w:r w:rsidR="006A1F3A" w:rsidRPr="00C03AEC">
        <w:rPr>
          <w:rFonts w:ascii="Times New Roman" w:hAnsi="Times New Roman" w:cs="Times New Roman"/>
          <w:b/>
          <w:sz w:val="24"/>
          <w:szCs w:val="24"/>
        </w:rPr>
        <w:t>Chart 4.</w:t>
      </w:r>
      <w:r w:rsidR="00C41596" w:rsidRPr="00C03AEC">
        <w:rPr>
          <w:rFonts w:ascii="Times New Roman" w:hAnsi="Times New Roman" w:cs="Times New Roman"/>
          <w:b/>
          <w:sz w:val="24"/>
          <w:szCs w:val="24"/>
        </w:rPr>
        <w:t>2</w:t>
      </w:r>
      <w:r w:rsidR="006A1F3A" w:rsidRPr="00C03AEC">
        <w:rPr>
          <w:rFonts w:ascii="Times New Roman" w:hAnsi="Times New Roman" w:cs="Times New Roman"/>
          <w:b/>
          <w:sz w:val="24"/>
          <w:szCs w:val="24"/>
        </w:rPr>
        <w:t xml:space="preserve">: </w:t>
      </w:r>
      <w:r w:rsidR="00C41596" w:rsidRPr="00C03AEC">
        <w:rPr>
          <w:rFonts w:ascii="Times New Roman" w:hAnsi="Times New Roman" w:cs="Times New Roman"/>
          <w:b/>
          <w:sz w:val="24"/>
          <w:szCs w:val="24"/>
        </w:rPr>
        <w:t>Response on Sex of respondent</w:t>
      </w:r>
    </w:p>
    <w:p w:rsidR="006A1F3A" w:rsidRPr="00C03AEC" w:rsidRDefault="006A1F3A" w:rsidP="00B1500A">
      <w:pPr>
        <w:spacing w:line="360" w:lineRule="auto"/>
        <w:jc w:val="both"/>
        <w:rPr>
          <w:rFonts w:ascii="Times New Roman" w:hAnsi="Times New Roman" w:cs="Times New Roman"/>
          <w:b/>
          <w:bCs/>
          <w:sz w:val="24"/>
          <w:szCs w:val="24"/>
        </w:rPr>
      </w:pPr>
      <w:r w:rsidRPr="00C03AEC">
        <w:rPr>
          <w:rFonts w:ascii="Times New Roman" w:hAnsi="Times New Roman" w:cs="Times New Roman"/>
          <w:b/>
          <w:bCs/>
          <w:noProof/>
          <w:sz w:val="24"/>
          <w:szCs w:val="24"/>
        </w:rPr>
        <w:drawing>
          <wp:anchor distT="0" distB="0" distL="114300" distR="114300" simplePos="0" relativeHeight="251665408" behindDoc="0" locked="0" layoutInCell="1" allowOverlap="1">
            <wp:simplePos x="0" y="0"/>
            <wp:positionH relativeFrom="column">
              <wp:posOffset>116032</wp:posOffset>
            </wp:positionH>
            <wp:positionV relativeFrom="paragraph">
              <wp:posOffset>24534</wp:posOffset>
            </wp:positionV>
            <wp:extent cx="4594513" cy="2112818"/>
            <wp:effectExtent l="19050" t="0" r="15587" b="1732"/>
            <wp:wrapNone/>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6A1F3A" w:rsidRPr="00C03AEC" w:rsidRDefault="006A1F3A" w:rsidP="00B1500A">
      <w:pPr>
        <w:spacing w:line="360" w:lineRule="auto"/>
        <w:jc w:val="both"/>
        <w:rPr>
          <w:rFonts w:ascii="Times New Roman" w:hAnsi="Times New Roman" w:cs="Times New Roman"/>
          <w:b/>
          <w:bCs/>
          <w:sz w:val="24"/>
          <w:szCs w:val="24"/>
        </w:rPr>
      </w:pPr>
    </w:p>
    <w:p w:rsidR="006A1F3A" w:rsidRPr="00C03AEC" w:rsidRDefault="006A1F3A" w:rsidP="00B1500A">
      <w:pPr>
        <w:spacing w:line="360" w:lineRule="auto"/>
        <w:jc w:val="both"/>
        <w:rPr>
          <w:rFonts w:ascii="Times New Roman" w:hAnsi="Times New Roman" w:cs="Times New Roman"/>
          <w:b/>
          <w:bCs/>
          <w:sz w:val="24"/>
          <w:szCs w:val="24"/>
        </w:rPr>
      </w:pPr>
    </w:p>
    <w:p w:rsidR="006A1F3A" w:rsidRPr="00C03AEC" w:rsidRDefault="006A1F3A" w:rsidP="00B1500A">
      <w:pPr>
        <w:spacing w:line="360" w:lineRule="auto"/>
        <w:jc w:val="both"/>
        <w:rPr>
          <w:rFonts w:ascii="Times New Roman" w:hAnsi="Times New Roman" w:cs="Times New Roman"/>
          <w:b/>
          <w:bCs/>
          <w:sz w:val="24"/>
          <w:szCs w:val="24"/>
        </w:rPr>
      </w:pPr>
    </w:p>
    <w:p w:rsidR="006A1F3A" w:rsidRPr="00C03AEC" w:rsidRDefault="006A1F3A" w:rsidP="00B1500A">
      <w:pPr>
        <w:spacing w:line="360" w:lineRule="auto"/>
        <w:jc w:val="both"/>
        <w:rPr>
          <w:rFonts w:ascii="Times New Roman" w:hAnsi="Times New Roman" w:cs="Times New Roman"/>
          <w:b/>
          <w:bCs/>
          <w:sz w:val="24"/>
          <w:szCs w:val="24"/>
        </w:rPr>
      </w:pPr>
    </w:p>
    <w:p w:rsidR="006A1F3A" w:rsidRPr="00C03AEC" w:rsidRDefault="006A1F3A" w:rsidP="00B1500A">
      <w:pPr>
        <w:spacing w:line="360" w:lineRule="auto"/>
        <w:jc w:val="both"/>
        <w:rPr>
          <w:rFonts w:ascii="Times New Roman" w:hAnsi="Times New Roman" w:cs="Times New Roman"/>
          <w:b/>
          <w:bCs/>
          <w:sz w:val="10"/>
          <w:szCs w:val="24"/>
        </w:rPr>
      </w:pPr>
    </w:p>
    <w:p w:rsidR="006556F5" w:rsidRPr="00C03AEC" w:rsidRDefault="006556F5" w:rsidP="006556F5">
      <w:pPr>
        <w:spacing w:line="259" w:lineRule="auto"/>
        <w:ind w:left="24" w:right="19" w:firstLine="696"/>
        <w:rPr>
          <w:rFonts w:ascii="Times New Roman" w:hAnsi="Times New Roman" w:cs="Times New Roman"/>
          <w:b/>
          <w:i/>
          <w:sz w:val="24"/>
          <w:szCs w:val="24"/>
        </w:rPr>
      </w:pPr>
      <w:r w:rsidRPr="00C03AEC">
        <w:rPr>
          <w:rFonts w:ascii="Times New Roman" w:hAnsi="Times New Roman" w:cs="Times New Roman"/>
          <w:b/>
          <w:i/>
          <w:sz w:val="24"/>
          <w:szCs w:val="24"/>
        </w:rPr>
        <w:t xml:space="preserve">Source: </w:t>
      </w:r>
      <w:r w:rsidR="002641C1" w:rsidRPr="00C03AEC">
        <w:rPr>
          <w:rFonts w:ascii="Times New Roman" w:hAnsi="Times New Roman" w:cs="Times New Roman"/>
          <w:b/>
          <w:i/>
          <w:sz w:val="24"/>
          <w:szCs w:val="24"/>
        </w:rPr>
        <w:t>Field Survey</w:t>
      </w:r>
      <w:r w:rsidRPr="00C03AEC">
        <w:rPr>
          <w:rFonts w:ascii="Times New Roman" w:hAnsi="Times New Roman" w:cs="Times New Roman"/>
          <w:b/>
          <w:i/>
          <w:sz w:val="24"/>
          <w:szCs w:val="24"/>
        </w:rPr>
        <w:t>, 2025</w:t>
      </w:r>
    </w:p>
    <w:p w:rsidR="006556F5" w:rsidRPr="00C03AEC" w:rsidRDefault="006556F5" w:rsidP="00B1500A">
      <w:pPr>
        <w:ind w:firstLine="720"/>
        <w:jc w:val="both"/>
        <w:rPr>
          <w:rFonts w:ascii="Times New Roman" w:hAnsi="Times New Roman" w:cs="Times New Roman"/>
          <w:b/>
          <w:bCs/>
          <w:sz w:val="2"/>
          <w:szCs w:val="24"/>
        </w:rPr>
      </w:pPr>
    </w:p>
    <w:p w:rsidR="00B1500A" w:rsidRPr="00C03AEC" w:rsidRDefault="00885802" w:rsidP="00B1500A">
      <w:pPr>
        <w:ind w:firstLine="720"/>
        <w:jc w:val="both"/>
        <w:rPr>
          <w:rFonts w:ascii="Times New Roman" w:hAnsi="Times New Roman" w:cs="Times New Roman"/>
          <w:b/>
          <w:bCs/>
          <w:sz w:val="24"/>
          <w:szCs w:val="24"/>
        </w:rPr>
      </w:pPr>
      <w:r w:rsidRPr="00C03AEC">
        <w:rPr>
          <w:rFonts w:ascii="Times New Roman" w:hAnsi="Times New Roman" w:cs="Times New Roman"/>
          <w:b/>
          <w:bCs/>
          <w:sz w:val="24"/>
          <w:szCs w:val="24"/>
        </w:rPr>
        <w:t>Table 4.3</w:t>
      </w:r>
      <w:r w:rsidR="00B1500A" w:rsidRPr="00C03AEC">
        <w:rPr>
          <w:rFonts w:ascii="Times New Roman" w:hAnsi="Times New Roman" w:cs="Times New Roman"/>
          <w:b/>
          <w:bCs/>
          <w:sz w:val="24"/>
          <w:szCs w:val="24"/>
        </w:rPr>
        <w:t xml:space="preserve"> </w:t>
      </w:r>
      <w:r w:rsidR="00B1500A" w:rsidRPr="00C03AEC">
        <w:rPr>
          <w:rFonts w:ascii="Times New Roman" w:hAnsi="Times New Roman" w:cs="Times New Roman"/>
          <w:b/>
          <w:bCs/>
          <w:sz w:val="24"/>
          <w:szCs w:val="24"/>
        </w:rPr>
        <w:tab/>
        <w:t>Qualification of respondents</w:t>
      </w:r>
    </w:p>
    <w:tbl>
      <w:tblPr>
        <w:tblStyle w:val="TableGrid"/>
        <w:tblW w:w="0" w:type="auto"/>
        <w:tblInd w:w="594" w:type="dxa"/>
        <w:tblLook w:val="04A0"/>
      </w:tblPr>
      <w:tblGrid>
        <w:gridCol w:w="3018"/>
        <w:gridCol w:w="3019"/>
        <w:gridCol w:w="3019"/>
      </w:tblGrid>
      <w:tr w:rsidR="00B1500A" w:rsidRPr="00C03AEC" w:rsidTr="00656E57">
        <w:trPr>
          <w:trHeight w:val="441"/>
        </w:trPr>
        <w:tc>
          <w:tcPr>
            <w:tcW w:w="3018" w:type="dxa"/>
          </w:tcPr>
          <w:p w:rsidR="00B1500A" w:rsidRPr="00C03AEC" w:rsidRDefault="00B1500A" w:rsidP="00656E57">
            <w:pPr>
              <w:spacing w:line="48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Qualification</w:t>
            </w:r>
          </w:p>
        </w:tc>
        <w:tc>
          <w:tcPr>
            <w:tcW w:w="3019" w:type="dxa"/>
          </w:tcPr>
          <w:p w:rsidR="00B1500A" w:rsidRPr="00C03AEC" w:rsidRDefault="00B1500A" w:rsidP="00656E57">
            <w:pPr>
              <w:spacing w:line="48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Frequency</w:t>
            </w:r>
          </w:p>
        </w:tc>
        <w:tc>
          <w:tcPr>
            <w:tcW w:w="3019" w:type="dxa"/>
          </w:tcPr>
          <w:p w:rsidR="00B1500A" w:rsidRPr="00C03AEC" w:rsidRDefault="00B1500A" w:rsidP="00656E57">
            <w:pPr>
              <w:spacing w:line="48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Percentage</w:t>
            </w:r>
          </w:p>
        </w:tc>
      </w:tr>
      <w:tr w:rsidR="00B1500A" w:rsidRPr="00C03AEC" w:rsidTr="00656E57">
        <w:trPr>
          <w:trHeight w:val="228"/>
        </w:trPr>
        <w:tc>
          <w:tcPr>
            <w:tcW w:w="3018" w:type="dxa"/>
          </w:tcPr>
          <w:p w:rsidR="00B1500A" w:rsidRPr="00C03AEC" w:rsidRDefault="00B1500A" w:rsidP="00656E57">
            <w:pPr>
              <w:jc w:val="both"/>
              <w:rPr>
                <w:rFonts w:ascii="Times New Roman" w:hAnsi="Times New Roman" w:cs="Times New Roman"/>
                <w:bCs/>
                <w:sz w:val="24"/>
                <w:szCs w:val="24"/>
              </w:rPr>
            </w:pPr>
            <w:r w:rsidRPr="00C03AEC">
              <w:rPr>
                <w:rFonts w:ascii="Times New Roman" w:hAnsi="Times New Roman" w:cs="Times New Roman"/>
                <w:bCs/>
                <w:sz w:val="24"/>
                <w:szCs w:val="24"/>
              </w:rPr>
              <w:t>SSCE</w:t>
            </w:r>
          </w:p>
        </w:tc>
        <w:tc>
          <w:tcPr>
            <w:tcW w:w="3019" w:type="dxa"/>
          </w:tcPr>
          <w:p w:rsidR="00B1500A" w:rsidRPr="00C03AEC" w:rsidRDefault="00B1500A" w:rsidP="00656E57">
            <w:pPr>
              <w:jc w:val="both"/>
              <w:rPr>
                <w:rFonts w:ascii="Times New Roman" w:hAnsi="Times New Roman" w:cs="Times New Roman"/>
                <w:bCs/>
                <w:sz w:val="24"/>
                <w:szCs w:val="24"/>
              </w:rPr>
            </w:pPr>
            <w:r w:rsidRPr="00C03AEC">
              <w:rPr>
                <w:rFonts w:ascii="Times New Roman" w:hAnsi="Times New Roman" w:cs="Times New Roman"/>
                <w:bCs/>
                <w:sz w:val="24"/>
                <w:szCs w:val="24"/>
              </w:rPr>
              <w:t>30</w:t>
            </w:r>
          </w:p>
        </w:tc>
        <w:tc>
          <w:tcPr>
            <w:tcW w:w="3019" w:type="dxa"/>
          </w:tcPr>
          <w:p w:rsidR="00B1500A" w:rsidRPr="00C03AEC" w:rsidRDefault="00C87CA5"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29</w:t>
            </w:r>
          </w:p>
        </w:tc>
      </w:tr>
      <w:tr w:rsidR="00B1500A" w:rsidRPr="00C03AEC" w:rsidTr="00656E57">
        <w:trPr>
          <w:trHeight w:val="441"/>
        </w:trPr>
        <w:tc>
          <w:tcPr>
            <w:tcW w:w="3018" w:type="dxa"/>
          </w:tcPr>
          <w:p w:rsidR="00B1500A" w:rsidRPr="00C03AEC" w:rsidRDefault="00B1500A" w:rsidP="00656E57">
            <w:pPr>
              <w:jc w:val="both"/>
              <w:rPr>
                <w:rFonts w:ascii="Times New Roman" w:hAnsi="Times New Roman" w:cs="Times New Roman"/>
                <w:bCs/>
                <w:sz w:val="24"/>
                <w:szCs w:val="24"/>
              </w:rPr>
            </w:pPr>
            <w:r w:rsidRPr="00C03AEC">
              <w:rPr>
                <w:rFonts w:ascii="Times New Roman" w:hAnsi="Times New Roman" w:cs="Times New Roman"/>
                <w:bCs/>
                <w:sz w:val="24"/>
                <w:szCs w:val="24"/>
              </w:rPr>
              <w:t>NCE</w:t>
            </w:r>
          </w:p>
        </w:tc>
        <w:tc>
          <w:tcPr>
            <w:tcW w:w="3019" w:type="dxa"/>
          </w:tcPr>
          <w:p w:rsidR="00B1500A" w:rsidRPr="00C03AEC" w:rsidRDefault="00B1500A" w:rsidP="00656E57">
            <w:pPr>
              <w:jc w:val="both"/>
              <w:rPr>
                <w:rFonts w:ascii="Times New Roman" w:hAnsi="Times New Roman" w:cs="Times New Roman"/>
                <w:bCs/>
                <w:sz w:val="24"/>
                <w:szCs w:val="24"/>
              </w:rPr>
            </w:pPr>
            <w:r w:rsidRPr="00C03AEC">
              <w:rPr>
                <w:rFonts w:ascii="Times New Roman" w:hAnsi="Times New Roman" w:cs="Times New Roman"/>
                <w:bCs/>
                <w:sz w:val="24"/>
                <w:szCs w:val="24"/>
              </w:rPr>
              <w:t>25</w:t>
            </w:r>
          </w:p>
        </w:tc>
        <w:tc>
          <w:tcPr>
            <w:tcW w:w="3019" w:type="dxa"/>
          </w:tcPr>
          <w:p w:rsidR="00B1500A" w:rsidRPr="00C03AEC" w:rsidRDefault="00C87CA5"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24</w:t>
            </w:r>
          </w:p>
        </w:tc>
      </w:tr>
      <w:tr w:rsidR="00B1500A" w:rsidRPr="00C03AEC" w:rsidTr="00656E57">
        <w:trPr>
          <w:trHeight w:val="441"/>
        </w:trPr>
        <w:tc>
          <w:tcPr>
            <w:tcW w:w="3018" w:type="dxa"/>
          </w:tcPr>
          <w:p w:rsidR="00B1500A" w:rsidRPr="00C03AEC" w:rsidRDefault="00B1500A" w:rsidP="00656E57">
            <w:pPr>
              <w:jc w:val="both"/>
              <w:rPr>
                <w:rFonts w:ascii="Times New Roman" w:hAnsi="Times New Roman" w:cs="Times New Roman"/>
                <w:bCs/>
                <w:sz w:val="24"/>
                <w:szCs w:val="24"/>
              </w:rPr>
            </w:pPr>
            <w:r w:rsidRPr="00C03AEC">
              <w:rPr>
                <w:rFonts w:ascii="Times New Roman" w:hAnsi="Times New Roman" w:cs="Times New Roman"/>
                <w:bCs/>
                <w:sz w:val="24"/>
                <w:szCs w:val="24"/>
              </w:rPr>
              <w:t>HND/B.Sc</w:t>
            </w:r>
          </w:p>
        </w:tc>
        <w:tc>
          <w:tcPr>
            <w:tcW w:w="3019" w:type="dxa"/>
          </w:tcPr>
          <w:p w:rsidR="00B1500A" w:rsidRPr="00C03AEC" w:rsidRDefault="00B1500A" w:rsidP="00656E57">
            <w:pPr>
              <w:jc w:val="both"/>
              <w:rPr>
                <w:rFonts w:ascii="Times New Roman" w:hAnsi="Times New Roman" w:cs="Times New Roman"/>
                <w:bCs/>
                <w:sz w:val="24"/>
                <w:szCs w:val="24"/>
              </w:rPr>
            </w:pPr>
            <w:r w:rsidRPr="00C03AEC">
              <w:rPr>
                <w:rFonts w:ascii="Times New Roman" w:hAnsi="Times New Roman" w:cs="Times New Roman"/>
                <w:bCs/>
                <w:sz w:val="24"/>
                <w:szCs w:val="24"/>
              </w:rPr>
              <w:t>45</w:t>
            </w:r>
          </w:p>
        </w:tc>
        <w:tc>
          <w:tcPr>
            <w:tcW w:w="3019" w:type="dxa"/>
          </w:tcPr>
          <w:p w:rsidR="00B1500A" w:rsidRPr="00C03AEC" w:rsidRDefault="00C87CA5"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44</w:t>
            </w:r>
          </w:p>
        </w:tc>
      </w:tr>
      <w:tr w:rsidR="00B1500A" w:rsidRPr="00C03AEC" w:rsidTr="00656E57">
        <w:trPr>
          <w:trHeight w:val="441"/>
        </w:trPr>
        <w:tc>
          <w:tcPr>
            <w:tcW w:w="3018" w:type="dxa"/>
          </w:tcPr>
          <w:p w:rsidR="00B1500A" w:rsidRPr="00C03AEC" w:rsidRDefault="00B1500A" w:rsidP="00656E57">
            <w:pPr>
              <w:jc w:val="both"/>
              <w:rPr>
                <w:rFonts w:ascii="Times New Roman" w:hAnsi="Times New Roman" w:cs="Times New Roman"/>
                <w:bCs/>
                <w:sz w:val="24"/>
                <w:szCs w:val="24"/>
              </w:rPr>
            </w:pPr>
            <w:r w:rsidRPr="00C03AEC">
              <w:rPr>
                <w:rFonts w:ascii="Times New Roman" w:hAnsi="Times New Roman" w:cs="Times New Roman"/>
                <w:bCs/>
                <w:sz w:val="24"/>
                <w:szCs w:val="24"/>
              </w:rPr>
              <w:t>Others</w:t>
            </w:r>
          </w:p>
        </w:tc>
        <w:tc>
          <w:tcPr>
            <w:tcW w:w="3019" w:type="dxa"/>
          </w:tcPr>
          <w:p w:rsidR="00B1500A" w:rsidRPr="00C03AEC" w:rsidRDefault="00B1500A" w:rsidP="00656E57">
            <w:pPr>
              <w:jc w:val="both"/>
              <w:rPr>
                <w:rFonts w:ascii="Times New Roman" w:hAnsi="Times New Roman" w:cs="Times New Roman"/>
                <w:bCs/>
                <w:sz w:val="24"/>
                <w:szCs w:val="24"/>
              </w:rPr>
            </w:pPr>
            <w:r w:rsidRPr="00C03AEC">
              <w:rPr>
                <w:rFonts w:ascii="Times New Roman" w:hAnsi="Times New Roman" w:cs="Times New Roman"/>
                <w:bCs/>
                <w:sz w:val="24"/>
                <w:szCs w:val="24"/>
              </w:rPr>
              <w:t>3</w:t>
            </w:r>
          </w:p>
        </w:tc>
        <w:tc>
          <w:tcPr>
            <w:tcW w:w="3019" w:type="dxa"/>
          </w:tcPr>
          <w:p w:rsidR="00B1500A" w:rsidRPr="00C03AEC" w:rsidRDefault="00C87CA5"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3</w:t>
            </w:r>
          </w:p>
        </w:tc>
      </w:tr>
      <w:tr w:rsidR="00B1500A" w:rsidRPr="00C03AEC" w:rsidTr="00656E57">
        <w:trPr>
          <w:trHeight w:val="447"/>
        </w:trPr>
        <w:tc>
          <w:tcPr>
            <w:tcW w:w="3018" w:type="dxa"/>
          </w:tcPr>
          <w:p w:rsidR="00B1500A" w:rsidRPr="00C03AEC" w:rsidRDefault="00B1500A" w:rsidP="00656E57">
            <w:pPr>
              <w:jc w:val="both"/>
              <w:rPr>
                <w:rFonts w:ascii="Times New Roman" w:hAnsi="Times New Roman" w:cs="Times New Roman"/>
                <w:b/>
                <w:bCs/>
                <w:sz w:val="24"/>
                <w:szCs w:val="24"/>
              </w:rPr>
            </w:pPr>
            <w:r w:rsidRPr="00C03AEC">
              <w:rPr>
                <w:rFonts w:ascii="Times New Roman" w:hAnsi="Times New Roman" w:cs="Times New Roman"/>
                <w:b/>
                <w:bCs/>
                <w:sz w:val="24"/>
                <w:szCs w:val="24"/>
              </w:rPr>
              <w:t>Total</w:t>
            </w:r>
          </w:p>
        </w:tc>
        <w:tc>
          <w:tcPr>
            <w:tcW w:w="3019" w:type="dxa"/>
          </w:tcPr>
          <w:p w:rsidR="00B1500A" w:rsidRPr="00C03AEC" w:rsidRDefault="00B1500A" w:rsidP="00656E57">
            <w:pPr>
              <w:jc w:val="both"/>
              <w:rPr>
                <w:rFonts w:ascii="Times New Roman" w:hAnsi="Times New Roman" w:cs="Times New Roman"/>
                <w:b/>
                <w:bCs/>
                <w:sz w:val="24"/>
                <w:szCs w:val="24"/>
              </w:rPr>
            </w:pPr>
            <w:r w:rsidRPr="00C03AEC">
              <w:rPr>
                <w:rFonts w:ascii="Times New Roman" w:hAnsi="Times New Roman" w:cs="Times New Roman"/>
                <w:b/>
                <w:bCs/>
                <w:sz w:val="24"/>
                <w:szCs w:val="24"/>
              </w:rPr>
              <w:t>103</w:t>
            </w:r>
          </w:p>
        </w:tc>
        <w:tc>
          <w:tcPr>
            <w:tcW w:w="3019" w:type="dxa"/>
          </w:tcPr>
          <w:p w:rsidR="00B1500A" w:rsidRPr="00C03AEC" w:rsidRDefault="00B1500A" w:rsidP="00656E57">
            <w:pPr>
              <w:spacing w:line="48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100</w:t>
            </w:r>
          </w:p>
        </w:tc>
      </w:tr>
    </w:tbl>
    <w:p w:rsidR="00B1500A" w:rsidRPr="00C03AEC" w:rsidRDefault="00B1500A" w:rsidP="00B1500A">
      <w:pPr>
        <w:spacing w:line="259" w:lineRule="auto"/>
        <w:ind w:left="24" w:right="19" w:firstLine="696"/>
        <w:rPr>
          <w:rFonts w:ascii="Times New Roman" w:hAnsi="Times New Roman" w:cs="Times New Roman"/>
          <w:b/>
          <w:i/>
          <w:sz w:val="24"/>
          <w:szCs w:val="24"/>
        </w:rPr>
      </w:pPr>
      <w:r w:rsidRPr="00C03AEC">
        <w:rPr>
          <w:rFonts w:ascii="Times New Roman" w:hAnsi="Times New Roman" w:cs="Times New Roman"/>
          <w:b/>
          <w:i/>
          <w:sz w:val="24"/>
          <w:szCs w:val="24"/>
        </w:rPr>
        <w:t xml:space="preserve">Source: </w:t>
      </w:r>
      <w:r w:rsidR="002641C1" w:rsidRPr="00C03AEC">
        <w:rPr>
          <w:rFonts w:ascii="Times New Roman" w:hAnsi="Times New Roman" w:cs="Times New Roman"/>
          <w:b/>
          <w:i/>
          <w:sz w:val="24"/>
          <w:szCs w:val="24"/>
        </w:rPr>
        <w:t>Field Survey</w:t>
      </w:r>
      <w:r w:rsidRPr="00C03AEC">
        <w:rPr>
          <w:rFonts w:ascii="Times New Roman" w:hAnsi="Times New Roman" w:cs="Times New Roman"/>
          <w:b/>
          <w:i/>
          <w:sz w:val="24"/>
          <w:szCs w:val="24"/>
        </w:rPr>
        <w:t>, 2025.</w:t>
      </w:r>
    </w:p>
    <w:p w:rsidR="00B1500A" w:rsidRPr="00C03AEC" w:rsidRDefault="00A51B3E" w:rsidP="00B1500A">
      <w:pPr>
        <w:spacing w:line="360" w:lineRule="auto"/>
        <w:ind w:firstLine="720"/>
        <w:jc w:val="both"/>
        <w:rPr>
          <w:rFonts w:ascii="Times New Roman" w:hAnsi="Times New Roman" w:cs="Times New Roman"/>
          <w:bCs/>
          <w:sz w:val="24"/>
          <w:szCs w:val="24"/>
        </w:rPr>
      </w:pPr>
      <w:r>
        <w:rPr>
          <w:rFonts w:ascii="Times New Roman" w:hAnsi="Times New Roman" w:cs="Times New Roman"/>
          <w:bCs/>
          <w:noProof/>
          <w:sz w:val="24"/>
          <w:szCs w:val="24"/>
        </w:rPr>
        <w:lastRenderedPageBreak/>
        <w:pict>
          <v:shape id="_x0000_s1031" type="#_x0000_t202" style="position:absolute;left:0;text-align:left;margin-left:385.1pt;margin-top:13.1pt;width:122.95pt;height:188.4pt;z-index:251671552" stroked="f">
            <v:textbox style="mso-next-textbox:#_x0000_s1031">
              <w:txbxContent>
                <w:p w:rsidR="003716B2" w:rsidRPr="00EA3E83" w:rsidRDefault="003716B2" w:rsidP="00EA3E83">
                  <w:pPr>
                    <w:spacing w:line="360" w:lineRule="auto"/>
                    <w:rPr>
                      <w:sz w:val="24"/>
                      <w:szCs w:val="24"/>
                    </w:rPr>
                  </w:pPr>
                  <w:r w:rsidRPr="00EA3E83">
                    <w:rPr>
                      <w:rFonts w:ascii="Times New Roman" w:hAnsi="Times New Roman" w:cs="Times New Roman"/>
                      <w:bCs/>
                      <w:sz w:val="24"/>
                      <w:szCs w:val="24"/>
                    </w:rPr>
                    <w:t xml:space="preserve">This chart explains that </w:t>
                  </w:r>
                  <w:r>
                    <w:rPr>
                      <w:rFonts w:ascii="Times New Roman" w:hAnsi="Times New Roman" w:cs="Times New Roman"/>
                      <w:bCs/>
                      <w:sz w:val="24"/>
                      <w:szCs w:val="24"/>
                    </w:rPr>
                    <w:t>that 30 (29%) holds SSCE, 25 (24%) holds NCE, 45 (44%) holds HND/B.Sc while 3 (3</w:t>
                  </w:r>
                  <w:r w:rsidRPr="00EA3E83">
                    <w:rPr>
                      <w:rFonts w:ascii="Times New Roman" w:hAnsi="Times New Roman" w:cs="Times New Roman"/>
                      <w:bCs/>
                      <w:sz w:val="24"/>
                      <w:szCs w:val="24"/>
                    </w:rPr>
                    <w:t>%) did not hold any certificate</w:t>
                  </w:r>
                </w:p>
              </w:txbxContent>
            </v:textbox>
          </v:shape>
        </w:pict>
      </w:r>
      <w:r w:rsidR="00EA3E83" w:rsidRPr="00C03AEC">
        <w:rPr>
          <w:rFonts w:ascii="Times New Roman" w:hAnsi="Times New Roman" w:cs="Times New Roman"/>
          <w:bCs/>
          <w:noProof/>
          <w:sz w:val="24"/>
          <w:szCs w:val="24"/>
        </w:rPr>
        <w:drawing>
          <wp:anchor distT="0" distB="0" distL="114300" distR="114300" simplePos="0" relativeHeight="251672576" behindDoc="0" locked="0" layoutInCell="1" allowOverlap="1">
            <wp:simplePos x="0" y="0"/>
            <wp:positionH relativeFrom="column">
              <wp:posOffset>306644</wp:posOffset>
            </wp:positionH>
            <wp:positionV relativeFrom="paragraph">
              <wp:posOffset>258097</wp:posOffset>
            </wp:positionV>
            <wp:extent cx="4604569" cy="2138516"/>
            <wp:effectExtent l="19050" t="0" r="24581" b="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6556F5" w:rsidRPr="00C03AEC">
        <w:rPr>
          <w:rFonts w:ascii="Times New Roman" w:hAnsi="Times New Roman" w:cs="Times New Roman"/>
          <w:b/>
          <w:sz w:val="24"/>
          <w:szCs w:val="24"/>
        </w:rPr>
        <w:t xml:space="preserve">Chart 4.3: </w:t>
      </w:r>
      <w:r w:rsidR="006556F5" w:rsidRPr="00C03AEC">
        <w:rPr>
          <w:rFonts w:ascii="Times New Roman" w:hAnsi="Times New Roman" w:cs="Times New Roman"/>
          <w:b/>
          <w:bCs/>
          <w:sz w:val="24"/>
          <w:szCs w:val="24"/>
        </w:rPr>
        <w:t>Qualification of respondents</w:t>
      </w:r>
    </w:p>
    <w:p w:rsidR="006556F5" w:rsidRPr="00C03AEC" w:rsidRDefault="006556F5" w:rsidP="00B1500A">
      <w:pPr>
        <w:spacing w:line="360" w:lineRule="auto"/>
        <w:ind w:firstLine="720"/>
        <w:jc w:val="both"/>
        <w:rPr>
          <w:rFonts w:ascii="Times New Roman" w:hAnsi="Times New Roman" w:cs="Times New Roman"/>
          <w:bCs/>
          <w:sz w:val="24"/>
          <w:szCs w:val="24"/>
        </w:rPr>
      </w:pPr>
    </w:p>
    <w:p w:rsidR="006556F5" w:rsidRPr="00C03AEC" w:rsidRDefault="006556F5" w:rsidP="00B1500A">
      <w:pPr>
        <w:spacing w:line="360" w:lineRule="auto"/>
        <w:ind w:firstLine="720"/>
        <w:jc w:val="both"/>
        <w:rPr>
          <w:rFonts w:ascii="Times New Roman" w:hAnsi="Times New Roman" w:cs="Times New Roman"/>
          <w:bCs/>
          <w:sz w:val="24"/>
          <w:szCs w:val="24"/>
        </w:rPr>
      </w:pPr>
    </w:p>
    <w:p w:rsidR="006556F5" w:rsidRPr="00C03AEC" w:rsidRDefault="006556F5" w:rsidP="00B1500A">
      <w:pPr>
        <w:spacing w:line="360" w:lineRule="auto"/>
        <w:ind w:firstLine="720"/>
        <w:jc w:val="both"/>
        <w:rPr>
          <w:rFonts w:ascii="Times New Roman" w:hAnsi="Times New Roman" w:cs="Times New Roman"/>
          <w:bCs/>
          <w:sz w:val="24"/>
          <w:szCs w:val="24"/>
        </w:rPr>
      </w:pPr>
    </w:p>
    <w:p w:rsidR="006556F5" w:rsidRPr="00C03AEC" w:rsidRDefault="006556F5" w:rsidP="00B1500A">
      <w:pPr>
        <w:spacing w:line="360" w:lineRule="auto"/>
        <w:ind w:firstLine="720"/>
        <w:jc w:val="both"/>
        <w:rPr>
          <w:rFonts w:ascii="Times New Roman" w:hAnsi="Times New Roman" w:cs="Times New Roman"/>
          <w:bCs/>
          <w:sz w:val="24"/>
          <w:szCs w:val="24"/>
        </w:rPr>
      </w:pPr>
    </w:p>
    <w:p w:rsidR="006556F5" w:rsidRPr="00C03AEC" w:rsidRDefault="006556F5" w:rsidP="00B1500A">
      <w:pPr>
        <w:spacing w:line="360" w:lineRule="auto"/>
        <w:ind w:firstLine="720"/>
        <w:jc w:val="both"/>
        <w:rPr>
          <w:rFonts w:ascii="Times New Roman" w:hAnsi="Times New Roman" w:cs="Times New Roman"/>
          <w:bCs/>
          <w:sz w:val="24"/>
          <w:szCs w:val="24"/>
        </w:rPr>
      </w:pPr>
    </w:p>
    <w:p w:rsidR="00C850E7" w:rsidRPr="00C03AEC" w:rsidRDefault="00C850E7" w:rsidP="00C850E7">
      <w:pPr>
        <w:spacing w:line="259" w:lineRule="auto"/>
        <w:ind w:left="24" w:right="19" w:firstLine="696"/>
        <w:rPr>
          <w:rFonts w:ascii="Times New Roman" w:hAnsi="Times New Roman" w:cs="Times New Roman"/>
          <w:b/>
          <w:i/>
          <w:sz w:val="2"/>
          <w:szCs w:val="24"/>
        </w:rPr>
      </w:pPr>
    </w:p>
    <w:p w:rsidR="00C850E7" w:rsidRPr="00C03AEC" w:rsidRDefault="00C850E7" w:rsidP="00C850E7">
      <w:pPr>
        <w:spacing w:line="259" w:lineRule="auto"/>
        <w:ind w:left="24" w:right="19" w:firstLine="696"/>
        <w:rPr>
          <w:rFonts w:ascii="Times New Roman" w:hAnsi="Times New Roman" w:cs="Times New Roman"/>
          <w:b/>
          <w:i/>
          <w:sz w:val="24"/>
          <w:szCs w:val="24"/>
        </w:rPr>
      </w:pPr>
      <w:r w:rsidRPr="00C03AEC">
        <w:rPr>
          <w:rFonts w:ascii="Times New Roman" w:hAnsi="Times New Roman" w:cs="Times New Roman"/>
          <w:b/>
          <w:i/>
          <w:sz w:val="24"/>
          <w:szCs w:val="24"/>
        </w:rPr>
        <w:t xml:space="preserve">Source: </w:t>
      </w:r>
      <w:r w:rsidR="002641C1" w:rsidRPr="00C03AEC">
        <w:rPr>
          <w:rFonts w:ascii="Times New Roman" w:hAnsi="Times New Roman" w:cs="Times New Roman"/>
          <w:b/>
          <w:i/>
          <w:sz w:val="24"/>
          <w:szCs w:val="24"/>
        </w:rPr>
        <w:t>Field Survey</w:t>
      </w:r>
      <w:r w:rsidRPr="00C03AEC">
        <w:rPr>
          <w:rFonts w:ascii="Times New Roman" w:hAnsi="Times New Roman" w:cs="Times New Roman"/>
          <w:b/>
          <w:i/>
          <w:sz w:val="24"/>
          <w:szCs w:val="24"/>
        </w:rPr>
        <w:t>, 2025.</w:t>
      </w:r>
    </w:p>
    <w:p w:rsidR="00A27DE8" w:rsidRPr="00C03AEC" w:rsidRDefault="00A27DE8" w:rsidP="00B1500A">
      <w:pPr>
        <w:spacing w:line="360" w:lineRule="auto"/>
        <w:ind w:firstLine="720"/>
        <w:jc w:val="both"/>
        <w:rPr>
          <w:rFonts w:ascii="Times New Roman" w:hAnsi="Times New Roman" w:cs="Times New Roman"/>
          <w:b/>
          <w:bCs/>
          <w:sz w:val="24"/>
          <w:szCs w:val="24"/>
        </w:rPr>
      </w:pPr>
    </w:p>
    <w:p w:rsidR="00B1500A" w:rsidRPr="00C03AEC" w:rsidRDefault="00885802" w:rsidP="00B1500A">
      <w:pPr>
        <w:spacing w:line="360" w:lineRule="auto"/>
        <w:ind w:firstLine="720"/>
        <w:jc w:val="both"/>
        <w:rPr>
          <w:rFonts w:ascii="Times New Roman" w:hAnsi="Times New Roman" w:cs="Times New Roman"/>
          <w:b/>
          <w:bCs/>
          <w:sz w:val="24"/>
          <w:szCs w:val="24"/>
        </w:rPr>
      </w:pPr>
      <w:r w:rsidRPr="00C03AEC">
        <w:rPr>
          <w:rFonts w:ascii="Times New Roman" w:hAnsi="Times New Roman" w:cs="Times New Roman"/>
          <w:b/>
          <w:bCs/>
          <w:sz w:val="24"/>
          <w:szCs w:val="24"/>
        </w:rPr>
        <w:t>TABLE 4.4</w:t>
      </w:r>
      <w:r w:rsidR="00B1500A" w:rsidRPr="00C03AEC">
        <w:rPr>
          <w:rFonts w:ascii="Times New Roman" w:hAnsi="Times New Roman" w:cs="Times New Roman"/>
          <w:b/>
          <w:bCs/>
          <w:sz w:val="24"/>
          <w:szCs w:val="24"/>
        </w:rPr>
        <w:tab/>
        <w:t>Occupation of respondent</w:t>
      </w:r>
    </w:p>
    <w:tbl>
      <w:tblPr>
        <w:tblStyle w:val="TableGrid"/>
        <w:tblW w:w="0" w:type="auto"/>
        <w:tblInd w:w="594" w:type="dxa"/>
        <w:tblLook w:val="04A0"/>
      </w:tblPr>
      <w:tblGrid>
        <w:gridCol w:w="2889"/>
        <w:gridCol w:w="2890"/>
        <w:gridCol w:w="2890"/>
      </w:tblGrid>
      <w:tr w:rsidR="00B1500A" w:rsidRPr="00C03AEC" w:rsidTr="00656E57">
        <w:tc>
          <w:tcPr>
            <w:tcW w:w="2889" w:type="dxa"/>
          </w:tcPr>
          <w:p w:rsidR="00B1500A" w:rsidRPr="00C03AEC" w:rsidRDefault="00B1500A" w:rsidP="00656E57">
            <w:pPr>
              <w:spacing w:line="36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OCCUPATION</w:t>
            </w:r>
          </w:p>
        </w:tc>
        <w:tc>
          <w:tcPr>
            <w:tcW w:w="2890" w:type="dxa"/>
          </w:tcPr>
          <w:p w:rsidR="00B1500A" w:rsidRPr="00C03AEC" w:rsidRDefault="00B1500A" w:rsidP="00656E57">
            <w:pPr>
              <w:spacing w:line="36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FREQUENCY</w:t>
            </w:r>
          </w:p>
        </w:tc>
        <w:tc>
          <w:tcPr>
            <w:tcW w:w="2890" w:type="dxa"/>
          </w:tcPr>
          <w:p w:rsidR="00B1500A" w:rsidRPr="00C03AEC" w:rsidRDefault="00B1500A" w:rsidP="00656E57">
            <w:pPr>
              <w:spacing w:line="36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PERCENTAGE</w:t>
            </w:r>
          </w:p>
        </w:tc>
      </w:tr>
      <w:tr w:rsidR="00B1500A" w:rsidRPr="00C03AEC" w:rsidTr="00656E57">
        <w:tc>
          <w:tcPr>
            <w:tcW w:w="2889"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Farmers</w:t>
            </w:r>
          </w:p>
        </w:tc>
        <w:tc>
          <w:tcPr>
            <w:tcW w:w="2890"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0</w:t>
            </w:r>
          </w:p>
        </w:tc>
        <w:tc>
          <w:tcPr>
            <w:tcW w:w="2890"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0</w:t>
            </w:r>
          </w:p>
        </w:tc>
      </w:tr>
      <w:tr w:rsidR="00B1500A" w:rsidRPr="00C03AEC" w:rsidTr="00656E57">
        <w:tc>
          <w:tcPr>
            <w:tcW w:w="2889"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Student</w:t>
            </w:r>
          </w:p>
        </w:tc>
        <w:tc>
          <w:tcPr>
            <w:tcW w:w="2890"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63</w:t>
            </w:r>
          </w:p>
        </w:tc>
        <w:tc>
          <w:tcPr>
            <w:tcW w:w="2890" w:type="dxa"/>
          </w:tcPr>
          <w:p w:rsidR="00B1500A" w:rsidRPr="00C03AEC" w:rsidRDefault="00720CB9"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61</w:t>
            </w:r>
          </w:p>
        </w:tc>
      </w:tr>
      <w:tr w:rsidR="00B1500A" w:rsidRPr="00C03AEC" w:rsidTr="00656E57">
        <w:tc>
          <w:tcPr>
            <w:tcW w:w="2889"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Civil servant</w:t>
            </w:r>
          </w:p>
        </w:tc>
        <w:tc>
          <w:tcPr>
            <w:tcW w:w="2890"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20</w:t>
            </w:r>
          </w:p>
        </w:tc>
        <w:tc>
          <w:tcPr>
            <w:tcW w:w="2890" w:type="dxa"/>
          </w:tcPr>
          <w:p w:rsidR="00B1500A" w:rsidRPr="00C03AEC" w:rsidRDefault="00720CB9"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19</w:t>
            </w:r>
          </w:p>
        </w:tc>
      </w:tr>
      <w:tr w:rsidR="00B1500A" w:rsidRPr="00C03AEC" w:rsidTr="00656E57">
        <w:tc>
          <w:tcPr>
            <w:tcW w:w="2889"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 xml:space="preserve">Private service </w:t>
            </w:r>
          </w:p>
        </w:tc>
        <w:tc>
          <w:tcPr>
            <w:tcW w:w="2890"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18</w:t>
            </w:r>
          </w:p>
        </w:tc>
        <w:tc>
          <w:tcPr>
            <w:tcW w:w="2890" w:type="dxa"/>
          </w:tcPr>
          <w:p w:rsidR="00B1500A" w:rsidRPr="00C03AEC" w:rsidRDefault="00720CB9"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18</w:t>
            </w:r>
          </w:p>
        </w:tc>
      </w:tr>
      <w:tr w:rsidR="00B1500A" w:rsidRPr="00C03AEC" w:rsidTr="00656E57">
        <w:tc>
          <w:tcPr>
            <w:tcW w:w="2889"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Others</w:t>
            </w:r>
          </w:p>
        </w:tc>
        <w:tc>
          <w:tcPr>
            <w:tcW w:w="2890"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2</w:t>
            </w:r>
          </w:p>
        </w:tc>
        <w:tc>
          <w:tcPr>
            <w:tcW w:w="2890" w:type="dxa"/>
          </w:tcPr>
          <w:p w:rsidR="00B1500A" w:rsidRPr="00C03AEC" w:rsidRDefault="00720CB9"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2</w:t>
            </w:r>
          </w:p>
        </w:tc>
      </w:tr>
      <w:tr w:rsidR="00B1500A" w:rsidRPr="00C03AEC" w:rsidTr="00656E57">
        <w:tc>
          <w:tcPr>
            <w:tcW w:w="2889" w:type="dxa"/>
          </w:tcPr>
          <w:p w:rsidR="00B1500A" w:rsidRPr="00C03AEC" w:rsidRDefault="00B1500A" w:rsidP="00656E57">
            <w:pPr>
              <w:spacing w:line="48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Total</w:t>
            </w:r>
          </w:p>
        </w:tc>
        <w:tc>
          <w:tcPr>
            <w:tcW w:w="2890" w:type="dxa"/>
          </w:tcPr>
          <w:p w:rsidR="00B1500A" w:rsidRPr="00C03AEC" w:rsidRDefault="00B1500A" w:rsidP="00656E57">
            <w:pPr>
              <w:spacing w:line="48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103</w:t>
            </w:r>
          </w:p>
        </w:tc>
        <w:tc>
          <w:tcPr>
            <w:tcW w:w="2890" w:type="dxa"/>
          </w:tcPr>
          <w:p w:rsidR="00B1500A" w:rsidRPr="00C03AEC" w:rsidRDefault="00B1500A" w:rsidP="00656E57">
            <w:pPr>
              <w:spacing w:line="48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100</w:t>
            </w:r>
          </w:p>
        </w:tc>
      </w:tr>
    </w:tbl>
    <w:p w:rsidR="00B1500A" w:rsidRPr="00C03AEC" w:rsidRDefault="00B1500A" w:rsidP="00B1500A">
      <w:pPr>
        <w:spacing w:line="360" w:lineRule="auto"/>
        <w:ind w:right="19" w:firstLine="720"/>
        <w:rPr>
          <w:rFonts w:ascii="Times New Roman" w:hAnsi="Times New Roman" w:cs="Times New Roman"/>
          <w:b/>
          <w:i/>
          <w:sz w:val="24"/>
          <w:szCs w:val="24"/>
        </w:rPr>
      </w:pPr>
      <w:r w:rsidRPr="00C03AEC">
        <w:rPr>
          <w:rFonts w:ascii="Times New Roman" w:hAnsi="Times New Roman" w:cs="Times New Roman"/>
          <w:b/>
          <w:i/>
          <w:sz w:val="24"/>
          <w:szCs w:val="24"/>
        </w:rPr>
        <w:t xml:space="preserve">Source: </w:t>
      </w:r>
      <w:r w:rsidR="002641C1" w:rsidRPr="00C03AEC">
        <w:rPr>
          <w:rFonts w:ascii="Times New Roman" w:hAnsi="Times New Roman" w:cs="Times New Roman"/>
          <w:b/>
          <w:i/>
          <w:sz w:val="24"/>
          <w:szCs w:val="24"/>
        </w:rPr>
        <w:t>Field Survey</w:t>
      </w:r>
      <w:r w:rsidRPr="00C03AEC">
        <w:rPr>
          <w:rFonts w:ascii="Times New Roman" w:hAnsi="Times New Roman" w:cs="Times New Roman"/>
          <w:b/>
          <w:i/>
          <w:sz w:val="24"/>
          <w:szCs w:val="24"/>
        </w:rPr>
        <w:t>, 2025</w:t>
      </w:r>
    </w:p>
    <w:p w:rsidR="00A27DE8" w:rsidRPr="00C03AEC" w:rsidRDefault="00A27DE8" w:rsidP="00B1500A">
      <w:pPr>
        <w:spacing w:line="360" w:lineRule="auto"/>
        <w:ind w:firstLine="720"/>
        <w:jc w:val="both"/>
        <w:rPr>
          <w:rFonts w:ascii="Times New Roman" w:hAnsi="Times New Roman" w:cs="Times New Roman"/>
          <w:bCs/>
          <w:sz w:val="24"/>
          <w:szCs w:val="24"/>
        </w:rPr>
      </w:pPr>
    </w:p>
    <w:p w:rsidR="00A27DE8" w:rsidRPr="00C03AEC" w:rsidRDefault="00A27DE8" w:rsidP="00B1500A">
      <w:pPr>
        <w:spacing w:line="360" w:lineRule="auto"/>
        <w:ind w:firstLine="720"/>
        <w:jc w:val="both"/>
        <w:rPr>
          <w:rFonts w:ascii="Times New Roman" w:hAnsi="Times New Roman" w:cs="Times New Roman"/>
          <w:bCs/>
          <w:sz w:val="24"/>
          <w:szCs w:val="24"/>
        </w:rPr>
      </w:pPr>
    </w:p>
    <w:p w:rsidR="00A27DE8" w:rsidRPr="00C03AEC" w:rsidRDefault="00A27DE8" w:rsidP="00B1500A">
      <w:pPr>
        <w:spacing w:line="360" w:lineRule="auto"/>
        <w:ind w:firstLine="720"/>
        <w:jc w:val="both"/>
        <w:rPr>
          <w:rFonts w:ascii="Times New Roman" w:hAnsi="Times New Roman" w:cs="Times New Roman"/>
          <w:bCs/>
          <w:sz w:val="24"/>
          <w:szCs w:val="24"/>
        </w:rPr>
      </w:pPr>
    </w:p>
    <w:p w:rsidR="00A27DE8" w:rsidRPr="00C03AEC" w:rsidRDefault="00A51B3E" w:rsidP="00A27DE8">
      <w:pPr>
        <w:spacing w:line="360" w:lineRule="auto"/>
        <w:ind w:firstLine="720"/>
        <w:jc w:val="both"/>
        <w:rPr>
          <w:rFonts w:ascii="Times New Roman" w:hAnsi="Times New Roman" w:cs="Times New Roman"/>
          <w:bCs/>
          <w:sz w:val="24"/>
          <w:szCs w:val="24"/>
        </w:rPr>
      </w:pPr>
      <w:r>
        <w:rPr>
          <w:rFonts w:ascii="Times New Roman" w:hAnsi="Times New Roman" w:cs="Times New Roman"/>
          <w:bCs/>
          <w:noProof/>
          <w:sz w:val="24"/>
          <w:szCs w:val="24"/>
        </w:rPr>
        <w:lastRenderedPageBreak/>
        <w:pict>
          <v:shape id="_x0000_s1032" type="#_x0000_t202" style="position:absolute;left:0;text-align:left;margin-left:385.1pt;margin-top:13.1pt;width:122.95pt;height:188.4pt;z-index:251676672" stroked="f">
            <v:textbox style="mso-next-textbox:#_x0000_s1032">
              <w:txbxContent>
                <w:p w:rsidR="003716B2" w:rsidRPr="00EA3E83" w:rsidRDefault="003716B2" w:rsidP="00A27DE8">
                  <w:pPr>
                    <w:spacing w:line="360" w:lineRule="auto"/>
                    <w:rPr>
                      <w:sz w:val="24"/>
                      <w:szCs w:val="24"/>
                    </w:rPr>
                  </w:pPr>
                  <w:r w:rsidRPr="00EA3E83">
                    <w:rPr>
                      <w:rFonts w:ascii="Times New Roman" w:hAnsi="Times New Roman" w:cs="Times New Roman"/>
                      <w:bCs/>
                      <w:sz w:val="24"/>
                      <w:szCs w:val="24"/>
                    </w:rPr>
                    <w:t xml:space="preserve">This chart explains that </w:t>
                  </w:r>
                  <w:r w:rsidRPr="00EA19A8">
                    <w:rPr>
                      <w:rFonts w:ascii="Times New Roman" w:hAnsi="Times New Roman" w:cs="Times New Roman"/>
                      <w:bCs/>
                      <w:sz w:val="24"/>
                      <w:szCs w:val="24"/>
                    </w:rPr>
                    <w:t>farmers are les</w:t>
                  </w:r>
                  <w:r>
                    <w:rPr>
                      <w:rFonts w:ascii="Times New Roman" w:hAnsi="Times New Roman" w:cs="Times New Roman"/>
                      <w:bCs/>
                      <w:sz w:val="24"/>
                      <w:szCs w:val="24"/>
                    </w:rPr>
                    <w:t>s, Civil servants were 63 (61</w:t>
                  </w:r>
                  <w:r w:rsidRPr="00EA19A8">
                    <w:rPr>
                      <w:rFonts w:ascii="Times New Roman" w:hAnsi="Times New Roman" w:cs="Times New Roman"/>
                      <w:bCs/>
                      <w:sz w:val="24"/>
                      <w:szCs w:val="24"/>
                    </w:rPr>
                    <w:t xml:space="preserve">%), traders were </w:t>
                  </w:r>
                  <w:r>
                    <w:rPr>
                      <w:rFonts w:ascii="Times New Roman" w:hAnsi="Times New Roman" w:cs="Times New Roman"/>
                      <w:bCs/>
                      <w:sz w:val="24"/>
                      <w:szCs w:val="24"/>
                    </w:rPr>
                    <w:t>20 (19</w:t>
                  </w:r>
                  <w:r w:rsidRPr="00EA19A8">
                    <w:rPr>
                      <w:rFonts w:ascii="Times New Roman" w:hAnsi="Times New Roman" w:cs="Times New Roman"/>
                      <w:bCs/>
                      <w:sz w:val="24"/>
                      <w:szCs w:val="24"/>
                    </w:rPr>
                    <w:t xml:space="preserve">%), Private Service were 18 </w:t>
                  </w:r>
                  <w:r>
                    <w:rPr>
                      <w:rFonts w:ascii="Times New Roman" w:hAnsi="Times New Roman" w:cs="Times New Roman"/>
                      <w:bCs/>
                      <w:sz w:val="24"/>
                      <w:szCs w:val="24"/>
                    </w:rPr>
                    <w:t>(18</w:t>
                  </w:r>
                  <w:r w:rsidRPr="00EA19A8">
                    <w:rPr>
                      <w:rFonts w:ascii="Times New Roman" w:hAnsi="Times New Roman" w:cs="Times New Roman"/>
                      <w:bCs/>
                      <w:sz w:val="24"/>
                      <w:szCs w:val="24"/>
                    </w:rPr>
                    <w:t>%</w:t>
                  </w:r>
                  <w:r>
                    <w:rPr>
                      <w:rFonts w:ascii="Times New Roman" w:hAnsi="Times New Roman" w:cs="Times New Roman"/>
                      <w:bCs/>
                      <w:sz w:val="24"/>
                      <w:szCs w:val="24"/>
                    </w:rPr>
                    <w:t>), and others were 2 (2</w:t>
                  </w:r>
                  <w:r w:rsidRPr="00EA19A8">
                    <w:rPr>
                      <w:rFonts w:ascii="Times New Roman" w:hAnsi="Times New Roman" w:cs="Times New Roman"/>
                      <w:bCs/>
                      <w:sz w:val="24"/>
                      <w:szCs w:val="24"/>
                    </w:rPr>
                    <w:t>%).</w:t>
                  </w:r>
                </w:p>
              </w:txbxContent>
            </v:textbox>
          </v:shape>
        </w:pict>
      </w:r>
      <w:r w:rsidR="00A27DE8" w:rsidRPr="00C03AEC">
        <w:rPr>
          <w:rFonts w:ascii="Times New Roman" w:hAnsi="Times New Roman" w:cs="Times New Roman"/>
          <w:bCs/>
          <w:noProof/>
          <w:sz w:val="24"/>
          <w:szCs w:val="24"/>
        </w:rPr>
        <w:drawing>
          <wp:anchor distT="0" distB="0" distL="114300" distR="114300" simplePos="0" relativeHeight="251677696" behindDoc="0" locked="0" layoutInCell="1" allowOverlap="1">
            <wp:simplePos x="0" y="0"/>
            <wp:positionH relativeFrom="column">
              <wp:posOffset>306644</wp:posOffset>
            </wp:positionH>
            <wp:positionV relativeFrom="paragraph">
              <wp:posOffset>258097</wp:posOffset>
            </wp:positionV>
            <wp:extent cx="4604569" cy="2138516"/>
            <wp:effectExtent l="19050" t="0" r="24581" b="0"/>
            <wp:wrapNone/>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A27DE8" w:rsidRPr="00C03AEC">
        <w:rPr>
          <w:rFonts w:ascii="Times New Roman" w:hAnsi="Times New Roman" w:cs="Times New Roman"/>
          <w:b/>
          <w:sz w:val="24"/>
          <w:szCs w:val="24"/>
        </w:rPr>
        <w:t>Chart 4.</w:t>
      </w:r>
      <w:r w:rsidR="008C1DB8">
        <w:rPr>
          <w:rFonts w:ascii="Times New Roman" w:hAnsi="Times New Roman" w:cs="Times New Roman"/>
          <w:b/>
          <w:sz w:val="24"/>
          <w:szCs w:val="24"/>
        </w:rPr>
        <w:t>4</w:t>
      </w:r>
      <w:r w:rsidR="00A27DE8" w:rsidRPr="00C03AEC">
        <w:rPr>
          <w:rFonts w:ascii="Times New Roman" w:hAnsi="Times New Roman" w:cs="Times New Roman"/>
          <w:b/>
          <w:sz w:val="24"/>
          <w:szCs w:val="24"/>
        </w:rPr>
        <w:t xml:space="preserve">: </w:t>
      </w:r>
      <w:r w:rsidR="00A27DE8" w:rsidRPr="00C03AEC">
        <w:rPr>
          <w:rFonts w:ascii="Times New Roman" w:hAnsi="Times New Roman" w:cs="Times New Roman"/>
          <w:b/>
          <w:bCs/>
          <w:sz w:val="24"/>
          <w:szCs w:val="24"/>
        </w:rPr>
        <w:t>Occupation of the respondents</w:t>
      </w:r>
    </w:p>
    <w:p w:rsidR="00A27DE8" w:rsidRPr="00C03AEC" w:rsidRDefault="00A27DE8" w:rsidP="00B1500A">
      <w:pPr>
        <w:spacing w:line="360" w:lineRule="auto"/>
        <w:ind w:firstLine="720"/>
        <w:jc w:val="both"/>
        <w:rPr>
          <w:rFonts w:ascii="Times New Roman" w:hAnsi="Times New Roman" w:cs="Times New Roman"/>
          <w:bCs/>
          <w:sz w:val="24"/>
          <w:szCs w:val="24"/>
        </w:rPr>
      </w:pPr>
    </w:p>
    <w:p w:rsidR="00A27DE8" w:rsidRPr="00C03AEC" w:rsidRDefault="00A27DE8" w:rsidP="00B1500A">
      <w:pPr>
        <w:spacing w:line="360" w:lineRule="auto"/>
        <w:ind w:firstLine="720"/>
        <w:jc w:val="both"/>
        <w:rPr>
          <w:rFonts w:ascii="Times New Roman" w:hAnsi="Times New Roman" w:cs="Times New Roman"/>
          <w:bCs/>
          <w:sz w:val="24"/>
          <w:szCs w:val="24"/>
        </w:rPr>
      </w:pPr>
    </w:p>
    <w:p w:rsidR="00A27DE8" w:rsidRPr="00C03AEC" w:rsidRDefault="00A27DE8" w:rsidP="00B1500A">
      <w:pPr>
        <w:spacing w:line="360" w:lineRule="auto"/>
        <w:ind w:firstLine="720"/>
        <w:jc w:val="both"/>
        <w:rPr>
          <w:rFonts w:ascii="Times New Roman" w:hAnsi="Times New Roman" w:cs="Times New Roman"/>
          <w:bCs/>
          <w:sz w:val="24"/>
          <w:szCs w:val="24"/>
        </w:rPr>
      </w:pPr>
    </w:p>
    <w:p w:rsidR="00A27DE8" w:rsidRPr="00C03AEC" w:rsidRDefault="00A27DE8" w:rsidP="00B1500A">
      <w:pPr>
        <w:spacing w:line="360" w:lineRule="auto"/>
        <w:ind w:firstLine="720"/>
        <w:jc w:val="both"/>
        <w:rPr>
          <w:rFonts w:ascii="Times New Roman" w:hAnsi="Times New Roman" w:cs="Times New Roman"/>
          <w:bCs/>
          <w:sz w:val="24"/>
          <w:szCs w:val="24"/>
        </w:rPr>
      </w:pPr>
    </w:p>
    <w:p w:rsidR="00A27DE8" w:rsidRPr="00C03AEC" w:rsidRDefault="00A27DE8" w:rsidP="00B1500A">
      <w:pPr>
        <w:spacing w:line="360" w:lineRule="auto"/>
        <w:ind w:firstLine="720"/>
        <w:jc w:val="both"/>
        <w:rPr>
          <w:rFonts w:ascii="Times New Roman" w:hAnsi="Times New Roman" w:cs="Times New Roman"/>
          <w:bCs/>
          <w:sz w:val="24"/>
          <w:szCs w:val="24"/>
        </w:rPr>
      </w:pPr>
    </w:p>
    <w:p w:rsidR="00A27DE8" w:rsidRPr="00C03AEC" w:rsidRDefault="00A27DE8" w:rsidP="00A27DE8">
      <w:pPr>
        <w:spacing w:line="360" w:lineRule="auto"/>
        <w:ind w:right="19" w:firstLine="720"/>
        <w:rPr>
          <w:rFonts w:ascii="Times New Roman" w:hAnsi="Times New Roman" w:cs="Times New Roman"/>
          <w:b/>
          <w:i/>
          <w:sz w:val="2"/>
          <w:szCs w:val="24"/>
        </w:rPr>
      </w:pPr>
    </w:p>
    <w:p w:rsidR="00A27DE8" w:rsidRPr="00C03AEC" w:rsidRDefault="00A27DE8" w:rsidP="00A27DE8">
      <w:pPr>
        <w:spacing w:line="360" w:lineRule="auto"/>
        <w:ind w:right="19" w:firstLine="720"/>
        <w:rPr>
          <w:rFonts w:ascii="Times New Roman" w:hAnsi="Times New Roman" w:cs="Times New Roman"/>
          <w:b/>
          <w:i/>
          <w:sz w:val="24"/>
          <w:szCs w:val="24"/>
        </w:rPr>
      </w:pPr>
      <w:r w:rsidRPr="00C03AEC">
        <w:rPr>
          <w:rFonts w:ascii="Times New Roman" w:hAnsi="Times New Roman" w:cs="Times New Roman"/>
          <w:b/>
          <w:i/>
          <w:sz w:val="24"/>
          <w:szCs w:val="24"/>
        </w:rPr>
        <w:t xml:space="preserve">Source: </w:t>
      </w:r>
      <w:r w:rsidR="002641C1" w:rsidRPr="00C03AEC">
        <w:rPr>
          <w:rFonts w:ascii="Times New Roman" w:hAnsi="Times New Roman" w:cs="Times New Roman"/>
          <w:b/>
          <w:i/>
          <w:sz w:val="24"/>
          <w:szCs w:val="24"/>
        </w:rPr>
        <w:t>Field Survey</w:t>
      </w:r>
      <w:r w:rsidRPr="00C03AEC">
        <w:rPr>
          <w:rFonts w:ascii="Times New Roman" w:hAnsi="Times New Roman" w:cs="Times New Roman"/>
          <w:b/>
          <w:i/>
          <w:sz w:val="24"/>
          <w:szCs w:val="24"/>
        </w:rPr>
        <w:t>, 2025</w:t>
      </w:r>
    </w:p>
    <w:p w:rsidR="00EC7859" w:rsidRPr="00C03AEC" w:rsidRDefault="00EC7859" w:rsidP="006563D6">
      <w:pPr>
        <w:jc w:val="both"/>
        <w:rPr>
          <w:rFonts w:ascii="Times New Roman" w:hAnsi="Times New Roman" w:cs="Times New Roman"/>
          <w:b/>
          <w:sz w:val="24"/>
          <w:szCs w:val="24"/>
        </w:rPr>
      </w:pPr>
    </w:p>
    <w:p w:rsidR="00B1500A" w:rsidRPr="00C03AEC" w:rsidRDefault="00B1500A" w:rsidP="006563D6">
      <w:pPr>
        <w:jc w:val="both"/>
        <w:rPr>
          <w:rFonts w:ascii="Times New Roman" w:hAnsi="Times New Roman" w:cs="Times New Roman"/>
          <w:sz w:val="24"/>
          <w:szCs w:val="24"/>
        </w:rPr>
      </w:pPr>
      <w:r w:rsidRPr="00C03AEC">
        <w:rPr>
          <w:rFonts w:ascii="Times New Roman" w:hAnsi="Times New Roman" w:cs="Times New Roman"/>
          <w:b/>
          <w:sz w:val="24"/>
          <w:szCs w:val="24"/>
        </w:rPr>
        <w:t xml:space="preserve">Objective </w:t>
      </w:r>
      <w:r w:rsidRPr="00C03AEC">
        <w:rPr>
          <w:rFonts w:ascii="Times New Roman" w:hAnsi="Times New Roman" w:cs="Times New Roman"/>
          <w:b/>
          <w:spacing w:val="-10"/>
          <w:sz w:val="24"/>
          <w:szCs w:val="24"/>
        </w:rPr>
        <w:t>1:</w:t>
      </w:r>
      <w:r w:rsidRPr="00C03AEC">
        <w:rPr>
          <w:rFonts w:ascii="Times New Roman" w:hAnsi="Times New Roman" w:cs="Times New Roman"/>
          <w:spacing w:val="-10"/>
          <w:sz w:val="24"/>
          <w:szCs w:val="24"/>
        </w:rPr>
        <w:t xml:space="preserve"> </w:t>
      </w:r>
      <w:r w:rsidRPr="00C03AEC">
        <w:rPr>
          <w:rFonts w:ascii="Times New Roman" w:hAnsi="Times New Roman" w:cs="Times New Roman"/>
          <w:sz w:val="24"/>
          <w:szCs w:val="24"/>
        </w:rPr>
        <w:t>To assess the different types of residential property within the study area.</w:t>
      </w:r>
    </w:p>
    <w:p w:rsidR="00B1500A" w:rsidRPr="00C03AEC" w:rsidRDefault="00885802" w:rsidP="00B1500A">
      <w:pPr>
        <w:spacing w:line="360" w:lineRule="auto"/>
        <w:ind w:firstLine="720"/>
        <w:rPr>
          <w:rFonts w:ascii="Times New Roman" w:hAnsi="Times New Roman" w:cs="Times New Roman"/>
          <w:b/>
          <w:sz w:val="24"/>
          <w:szCs w:val="24"/>
        </w:rPr>
      </w:pPr>
      <w:r w:rsidRPr="00C03AEC">
        <w:rPr>
          <w:rFonts w:ascii="Times New Roman" w:hAnsi="Times New Roman" w:cs="Times New Roman"/>
          <w:b/>
          <w:sz w:val="24"/>
          <w:szCs w:val="24"/>
        </w:rPr>
        <w:t>Table 4.5</w:t>
      </w:r>
      <w:r w:rsidR="00B1500A" w:rsidRPr="00C03AEC">
        <w:rPr>
          <w:rFonts w:ascii="Times New Roman" w:hAnsi="Times New Roman" w:cs="Times New Roman"/>
          <w:b/>
          <w:sz w:val="24"/>
          <w:szCs w:val="24"/>
        </w:rPr>
        <w:t xml:space="preserve">: showing the type of residential property </w:t>
      </w:r>
    </w:p>
    <w:tbl>
      <w:tblPr>
        <w:tblStyle w:val="TableGrid"/>
        <w:tblW w:w="0" w:type="auto"/>
        <w:tblInd w:w="918" w:type="dxa"/>
        <w:tblLook w:val="04A0"/>
      </w:tblPr>
      <w:tblGrid>
        <w:gridCol w:w="2340"/>
        <w:gridCol w:w="2502"/>
        <w:gridCol w:w="2538"/>
      </w:tblGrid>
      <w:tr w:rsidR="00B1500A" w:rsidRPr="00C03AEC" w:rsidTr="00656E57">
        <w:tc>
          <w:tcPr>
            <w:tcW w:w="234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PROPERTY TYPE</w:t>
            </w:r>
          </w:p>
        </w:tc>
        <w:tc>
          <w:tcPr>
            <w:tcW w:w="250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53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234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Bungalow</w:t>
            </w:r>
          </w:p>
        </w:tc>
        <w:tc>
          <w:tcPr>
            <w:tcW w:w="250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4</w:t>
            </w:r>
          </w:p>
        </w:tc>
        <w:tc>
          <w:tcPr>
            <w:tcW w:w="2538" w:type="dxa"/>
          </w:tcPr>
          <w:p w:rsidR="00B1500A" w:rsidRPr="00C03AEC" w:rsidRDefault="00895AE6"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4</w:t>
            </w:r>
            <w:r w:rsidR="00B1500A" w:rsidRPr="00C03AEC">
              <w:rPr>
                <w:rFonts w:ascii="Times New Roman" w:hAnsi="Times New Roman" w:cs="Times New Roman"/>
                <w:sz w:val="24"/>
                <w:szCs w:val="24"/>
              </w:rPr>
              <w:t>%</w:t>
            </w:r>
          </w:p>
        </w:tc>
      </w:tr>
      <w:tr w:rsidR="00B1500A" w:rsidRPr="00C03AEC" w:rsidTr="00656E57">
        <w:tc>
          <w:tcPr>
            <w:tcW w:w="234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Duplex</w:t>
            </w:r>
          </w:p>
        </w:tc>
        <w:tc>
          <w:tcPr>
            <w:tcW w:w="250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w:t>
            </w:r>
          </w:p>
        </w:tc>
        <w:tc>
          <w:tcPr>
            <w:tcW w:w="2538" w:type="dxa"/>
          </w:tcPr>
          <w:p w:rsidR="00B1500A" w:rsidRPr="00C03AEC" w:rsidRDefault="00895AE6"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w:t>
            </w:r>
            <w:r w:rsidR="00B1500A" w:rsidRPr="00C03AEC">
              <w:rPr>
                <w:rFonts w:ascii="Times New Roman" w:hAnsi="Times New Roman" w:cs="Times New Roman"/>
                <w:sz w:val="24"/>
                <w:szCs w:val="24"/>
              </w:rPr>
              <w:t>%</w:t>
            </w:r>
          </w:p>
        </w:tc>
      </w:tr>
      <w:tr w:rsidR="00B1500A" w:rsidRPr="00C03AEC" w:rsidTr="00656E57">
        <w:tc>
          <w:tcPr>
            <w:tcW w:w="234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Flat/Apartment</w:t>
            </w:r>
          </w:p>
        </w:tc>
        <w:tc>
          <w:tcPr>
            <w:tcW w:w="250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w:t>
            </w:r>
          </w:p>
        </w:tc>
        <w:tc>
          <w:tcPr>
            <w:tcW w:w="2538" w:type="dxa"/>
          </w:tcPr>
          <w:p w:rsidR="00B1500A" w:rsidRPr="00C03AEC" w:rsidRDefault="00895AE6"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w:t>
            </w:r>
            <w:r w:rsidR="00B1500A" w:rsidRPr="00C03AEC">
              <w:rPr>
                <w:rFonts w:ascii="Times New Roman" w:hAnsi="Times New Roman" w:cs="Times New Roman"/>
                <w:sz w:val="24"/>
                <w:szCs w:val="24"/>
              </w:rPr>
              <w:t>%</w:t>
            </w:r>
          </w:p>
        </w:tc>
      </w:tr>
      <w:tr w:rsidR="00B1500A" w:rsidRPr="00C03AEC" w:rsidTr="00656E57">
        <w:tc>
          <w:tcPr>
            <w:tcW w:w="234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Self-contained</w:t>
            </w:r>
          </w:p>
        </w:tc>
        <w:tc>
          <w:tcPr>
            <w:tcW w:w="250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67</w:t>
            </w:r>
          </w:p>
        </w:tc>
        <w:tc>
          <w:tcPr>
            <w:tcW w:w="2538" w:type="dxa"/>
          </w:tcPr>
          <w:p w:rsidR="00B1500A" w:rsidRPr="00C03AEC" w:rsidRDefault="00895AE6"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66</w:t>
            </w:r>
            <w:r w:rsidR="00B1500A" w:rsidRPr="00C03AEC">
              <w:rPr>
                <w:rFonts w:ascii="Times New Roman" w:hAnsi="Times New Roman" w:cs="Times New Roman"/>
                <w:sz w:val="24"/>
                <w:szCs w:val="24"/>
              </w:rPr>
              <w:t>%</w:t>
            </w:r>
          </w:p>
        </w:tc>
      </w:tr>
      <w:tr w:rsidR="00B1500A" w:rsidRPr="00C03AEC" w:rsidTr="00656E57">
        <w:tc>
          <w:tcPr>
            <w:tcW w:w="234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Tenement</w:t>
            </w:r>
          </w:p>
        </w:tc>
        <w:tc>
          <w:tcPr>
            <w:tcW w:w="250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23</w:t>
            </w:r>
          </w:p>
        </w:tc>
        <w:tc>
          <w:tcPr>
            <w:tcW w:w="2538" w:type="dxa"/>
          </w:tcPr>
          <w:p w:rsidR="00B1500A" w:rsidRPr="00C03AEC" w:rsidRDefault="00895AE6"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23</w:t>
            </w:r>
            <w:r w:rsidR="00B1500A" w:rsidRPr="00C03AEC">
              <w:rPr>
                <w:rFonts w:ascii="Times New Roman" w:hAnsi="Times New Roman" w:cs="Times New Roman"/>
                <w:sz w:val="24"/>
                <w:szCs w:val="24"/>
              </w:rPr>
              <w:t>%</w:t>
            </w:r>
          </w:p>
        </w:tc>
      </w:tr>
      <w:tr w:rsidR="00B1500A" w:rsidRPr="00C03AEC" w:rsidTr="00656E57">
        <w:tc>
          <w:tcPr>
            <w:tcW w:w="234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50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53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w:t>
      </w:r>
      <w:r w:rsidR="002641C1" w:rsidRPr="00C03AEC">
        <w:rPr>
          <w:rFonts w:ascii="Times New Roman" w:hAnsi="Times New Roman" w:cs="Times New Roman"/>
          <w:b/>
          <w:sz w:val="24"/>
          <w:szCs w:val="24"/>
        </w:rPr>
        <w:t>Field 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A51B3E" w:rsidP="00EC7859">
      <w:pPr>
        <w:spacing w:line="360" w:lineRule="auto"/>
        <w:ind w:firstLine="720"/>
        <w:jc w:val="both"/>
        <w:rPr>
          <w:rFonts w:ascii="Times New Roman" w:hAnsi="Times New Roman" w:cs="Times New Roman"/>
          <w:bCs/>
          <w:sz w:val="24"/>
          <w:szCs w:val="24"/>
        </w:rPr>
      </w:pPr>
      <w:r>
        <w:rPr>
          <w:rFonts w:ascii="Times New Roman" w:hAnsi="Times New Roman" w:cs="Times New Roman"/>
          <w:bCs/>
          <w:noProof/>
          <w:sz w:val="24"/>
          <w:szCs w:val="24"/>
        </w:rPr>
        <w:lastRenderedPageBreak/>
        <w:pict>
          <v:shape id="_x0000_s1033" type="#_x0000_t202" style="position:absolute;left:0;text-align:left;margin-left:385.1pt;margin-top:25.7pt;width:122.95pt;height:172.7pt;z-index:251679744" stroked="f">
            <v:textbox style="mso-next-textbox:#_x0000_s1033">
              <w:txbxContent>
                <w:p w:rsidR="003716B2" w:rsidRPr="00EA3E83" w:rsidRDefault="003716B2" w:rsidP="00EC7859">
                  <w:pPr>
                    <w:spacing w:line="360" w:lineRule="auto"/>
                    <w:rPr>
                      <w:sz w:val="24"/>
                      <w:szCs w:val="24"/>
                    </w:rPr>
                  </w:pPr>
                  <w:r w:rsidRPr="00EA3E83">
                    <w:rPr>
                      <w:rFonts w:ascii="Times New Roman" w:hAnsi="Times New Roman" w:cs="Times New Roman"/>
                      <w:bCs/>
                      <w:sz w:val="24"/>
                      <w:szCs w:val="24"/>
                    </w:rPr>
                    <w:t>This chart explains</w:t>
                  </w:r>
                  <w:r>
                    <w:rPr>
                      <w:rFonts w:ascii="Times New Roman" w:hAnsi="Times New Roman" w:cs="Times New Roman"/>
                      <w:bCs/>
                      <w:sz w:val="24"/>
                      <w:szCs w:val="24"/>
                    </w:rPr>
                    <w:t xml:space="preserve"> there were 4 Bungalow, 1 Duplex, 6 Flat/Apartment, 67 Sel-contained and 23 Tenement building in the Study area.</w:t>
                  </w:r>
                </w:p>
              </w:txbxContent>
            </v:textbox>
          </v:shape>
        </w:pict>
      </w:r>
      <w:r w:rsidR="00EC7859" w:rsidRPr="00C03AEC">
        <w:rPr>
          <w:rFonts w:ascii="Times New Roman" w:hAnsi="Times New Roman" w:cs="Times New Roman"/>
          <w:bCs/>
          <w:noProof/>
          <w:sz w:val="24"/>
          <w:szCs w:val="24"/>
        </w:rPr>
        <w:drawing>
          <wp:anchor distT="0" distB="0" distL="114300" distR="114300" simplePos="0" relativeHeight="251680768" behindDoc="0" locked="0" layoutInCell="1" allowOverlap="1">
            <wp:simplePos x="0" y="0"/>
            <wp:positionH relativeFrom="column">
              <wp:posOffset>306644</wp:posOffset>
            </wp:positionH>
            <wp:positionV relativeFrom="paragraph">
              <wp:posOffset>258097</wp:posOffset>
            </wp:positionV>
            <wp:extent cx="4604569" cy="2138516"/>
            <wp:effectExtent l="19050" t="0" r="24581" b="0"/>
            <wp:wrapNone/>
            <wp:docPr id="1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EC7859" w:rsidRPr="00C03AEC">
        <w:rPr>
          <w:rFonts w:ascii="Times New Roman" w:hAnsi="Times New Roman" w:cs="Times New Roman"/>
          <w:b/>
          <w:sz w:val="24"/>
          <w:szCs w:val="24"/>
        </w:rPr>
        <w:t>Chart 4.</w:t>
      </w:r>
      <w:r w:rsidR="00F52C45" w:rsidRPr="00C03AEC">
        <w:rPr>
          <w:rFonts w:ascii="Times New Roman" w:hAnsi="Times New Roman" w:cs="Times New Roman"/>
          <w:b/>
          <w:sz w:val="24"/>
          <w:szCs w:val="24"/>
        </w:rPr>
        <w:t>5</w:t>
      </w:r>
      <w:r w:rsidR="00EC7859" w:rsidRPr="00C03AEC">
        <w:rPr>
          <w:rFonts w:ascii="Times New Roman" w:hAnsi="Times New Roman" w:cs="Times New Roman"/>
          <w:b/>
          <w:sz w:val="24"/>
          <w:szCs w:val="24"/>
        </w:rPr>
        <w:t>: showing the type of residential property</w:t>
      </w: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12"/>
          <w:szCs w:val="24"/>
        </w:rPr>
      </w:pPr>
    </w:p>
    <w:p w:rsidR="002641C1" w:rsidRPr="00C03AEC" w:rsidRDefault="00805407" w:rsidP="00805407">
      <w:pPr>
        <w:pStyle w:val="Heading2"/>
        <w:rPr>
          <w:rFonts w:ascii="Times New Roman" w:hAnsi="Times New Roman" w:cs="Times New Roman"/>
          <w:b w:val="0"/>
          <w:sz w:val="24"/>
          <w:szCs w:val="24"/>
        </w:rPr>
      </w:pPr>
      <w:r w:rsidRPr="00C03AEC">
        <w:rPr>
          <w:rFonts w:ascii="Times New Roman" w:hAnsi="Times New Roman" w:cs="Times New Roman"/>
          <w:b w:val="0"/>
          <w:i/>
          <w:sz w:val="24"/>
          <w:szCs w:val="24"/>
        </w:rPr>
        <w:t xml:space="preserve"> </w:t>
      </w:r>
      <w:r w:rsidR="00F52C45" w:rsidRPr="00C03AEC">
        <w:rPr>
          <w:rFonts w:ascii="Times New Roman" w:hAnsi="Times New Roman" w:cs="Times New Roman"/>
          <w:b w:val="0"/>
          <w:i/>
          <w:sz w:val="24"/>
          <w:szCs w:val="24"/>
        </w:rPr>
        <w:tab/>
      </w:r>
      <w:r w:rsidR="002641C1" w:rsidRPr="00C03AEC">
        <w:rPr>
          <w:rFonts w:ascii="Times New Roman" w:hAnsi="Times New Roman" w:cs="Times New Roman"/>
          <w:b w:val="0"/>
          <w:i/>
          <w:color w:val="000000" w:themeColor="text1"/>
          <w:sz w:val="24"/>
          <w:szCs w:val="24"/>
        </w:rPr>
        <w:t>Source</w:t>
      </w:r>
      <w:r w:rsidR="002641C1" w:rsidRPr="00C03AEC">
        <w:rPr>
          <w:rFonts w:ascii="Times New Roman" w:hAnsi="Times New Roman" w:cs="Times New Roman"/>
          <w:b w:val="0"/>
          <w:color w:val="000000" w:themeColor="text1"/>
          <w:sz w:val="24"/>
          <w:szCs w:val="24"/>
        </w:rPr>
        <w:t xml:space="preserve">: Field Survey, </w:t>
      </w:r>
      <w:r w:rsidR="002641C1" w:rsidRPr="00C03AEC">
        <w:rPr>
          <w:rFonts w:ascii="Times New Roman" w:hAnsi="Times New Roman" w:cs="Times New Roman"/>
          <w:b w:val="0"/>
          <w:color w:val="000000" w:themeColor="text1"/>
          <w:spacing w:val="-4"/>
          <w:sz w:val="24"/>
          <w:szCs w:val="24"/>
        </w:rPr>
        <w:t>2025</w:t>
      </w:r>
      <w:r w:rsidR="002641C1" w:rsidRPr="00C03AEC">
        <w:rPr>
          <w:rFonts w:ascii="Times New Roman" w:hAnsi="Times New Roman" w:cs="Times New Roman"/>
          <w:b w:val="0"/>
          <w:spacing w:val="-4"/>
          <w:sz w:val="24"/>
          <w:szCs w:val="24"/>
        </w:rPr>
        <w:t>.</w:t>
      </w:r>
    </w:p>
    <w:p w:rsidR="002641C1" w:rsidRPr="00C03AEC" w:rsidRDefault="002641C1" w:rsidP="00B1500A">
      <w:pPr>
        <w:tabs>
          <w:tab w:val="left" w:pos="6643"/>
        </w:tabs>
        <w:spacing w:line="360" w:lineRule="auto"/>
        <w:ind w:firstLine="720"/>
        <w:rPr>
          <w:rFonts w:ascii="Times New Roman" w:hAnsi="Times New Roman" w:cs="Times New Roman"/>
          <w:b/>
          <w:sz w:val="24"/>
          <w:szCs w:val="24"/>
        </w:rPr>
      </w:pPr>
    </w:p>
    <w:p w:rsidR="00B1500A" w:rsidRPr="00C03AEC" w:rsidRDefault="00B1500A" w:rsidP="007B7C28">
      <w:pPr>
        <w:tabs>
          <w:tab w:val="left" w:pos="6643"/>
        </w:tabs>
        <w:spacing w:line="240" w:lineRule="auto"/>
        <w:ind w:firstLine="720"/>
        <w:rPr>
          <w:rFonts w:ascii="Times New Roman" w:hAnsi="Times New Roman" w:cs="Times New Roman"/>
          <w:sz w:val="24"/>
          <w:szCs w:val="24"/>
        </w:rPr>
      </w:pPr>
      <w:r w:rsidRPr="00C03AEC">
        <w:rPr>
          <w:rFonts w:ascii="Times New Roman" w:hAnsi="Times New Roman" w:cs="Times New Roman"/>
          <w:b/>
          <w:sz w:val="24"/>
          <w:szCs w:val="24"/>
        </w:rPr>
        <w:t>Table 4.</w:t>
      </w:r>
      <w:r w:rsidR="00885802" w:rsidRPr="00C03AEC">
        <w:rPr>
          <w:rFonts w:ascii="Times New Roman" w:hAnsi="Times New Roman" w:cs="Times New Roman"/>
          <w:b/>
          <w:sz w:val="24"/>
          <w:szCs w:val="24"/>
        </w:rPr>
        <w:t>6</w:t>
      </w:r>
      <w:r w:rsidRPr="00C03AEC">
        <w:rPr>
          <w:rFonts w:ascii="Times New Roman" w:hAnsi="Times New Roman" w:cs="Times New Roman"/>
          <w:sz w:val="24"/>
          <w:szCs w:val="24"/>
        </w:rPr>
        <w:t xml:space="preserve">: </w:t>
      </w:r>
      <w:r w:rsidRPr="00C03AEC">
        <w:rPr>
          <w:rFonts w:ascii="Times New Roman" w:hAnsi="Times New Roman" w:cs="Times New Roman"/>
          <w:b/>
          <w:sz w:val="24"/>
          <w:szCs w:val="24"/>
        </w:rPr>
        <w:t>Showing responses on who owns the property</w:t>
      </w:r>
      <w:r w:rsidRPr="00C03AEC">
        <w:rPr>
          <w:rFonts w:ascii="Times New Roman" w:hAnsi="Times New Roman" w:cs="Times New Roman"/>
          <w:sz w:val="24"/>
          <w:szCs w:val="24"/>
        </w:rPr>
        <w:tab/>
      </w:r>
    </w:p>
    <w:tbl>
      <w:tblPr>
        <w:tblStyle w:val="TableGrid"/>
        <w:tblW w:w="0" w:type="auto"/>
        <w:tblInd w:w="918" w:type="dxa"/>
        <w:tblLook w:val="04A0"/>
      </w:tblPr>
      <w:tblGrid>
        <w:gridCol w:w="2880"/>
        <w:gridCol w:w="1890"/>
        <w:gridCol w:w="2610"/>
      </w:tblGrid>
      <w:tr w:rsidR="00B1500A" w:rsidRPr="00C03AEC" w:rsidTr="00656E57">
        <w:tc>
          <w:tcPr>
            <w:tcW w:w="2880" w:type="dxa"/>
          </w:tcPr>
          <w:p w:rsidR="00B1500A" w:rsidRPr="00C03AEC" w:rsidRDefault="00B1500A" w:rsidP="007B7C28">
            <w:pPr>
              <w:spacing w:line="240" w:lineRule="auto"/>
              <w:rPr>
                <w:rFonts w:ascii="Times New Roman" w:hAnsi="Times New Roman" w:cs="Times New Roman"/>
                <w:b/>
                <w:sz w:val="24"/>
                <w:szCs w:val="24"/>
              </w:rPr>
            </w:pPr>
            <w:r w:rsidRPr="00C03AEC">
              <w:rPr>
                <w:rFonts w:ascii="Times New Roman" w:hAnsi="Times New Roman" w:cs="Times New Roman"/>
                <w:b/>
                <w:sz w:val="24"/>
                <w:szCs w:val="24"/>
              </w:rPr>
              <w:t>OWNERSHIP TYPE</w:t>
            </w:r>
          </w:p>
        </w:tc>
        <w:tc>
          <w:tcPr>
            <w:tcW w:w="1890" w:type="dxa"/>
          </w:tcPr>
          <w:p w:rsidR="00B1500A" w:rsidRPr="00C03AEC" w:rsidRDefault="00B1500A" w:rsidP="007B7C28">
            <w:pPr>
              <w:spacing w:line="24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610" w:type="dxa"/>
          </w:tcPr>
          <w:p w:rsidR="00B1500A" w:rsidRPr="00C03AEC" w:rsidRDefault="00B1500A" w:rsidP="007B7C28">
            <w:pPr>
              <w:spacing w:line="24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288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Private Individual</w:t>
            </w:r>
          </w:p>
        </w:tc>
        <w:tc>
          <w:tcPr>
            <w:tcW w:w="189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73</w:t>
            </w:r>
          </w:p>
        </w:tc>
        <w:tc>
          <w:tcPr>
            <w:tcW w:w="2610" w:type="dxa"/>
          </w:tcPr>
          <w:p w:rsidR="00B1500A" w:rsidRPr="00C03AEC" w:rsidRDefault="00895AE6"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72</w:t>
            </w:r>
            <w:r w:rsidR="00B1500A" w:rsidRPr="00C03AEC">
              <w:rPr>
                <w:rFonts w:ascii="Times New Roman" w:hAnsi="Times New Roman" w:cs="Times New Roman"/>
                <w:sz w:val="24"/>
                <w:szCs w:val="24"/>
              </w:rPr>
              <w:t>%</w:t>
            </w:r>
          </w:p>
        </w:tc>
      </w:tr>
      <w:tr w:rsidR="00B1500A" w:rsidRPr="00C03AEC" w:rsidTr="00656E57">
        <w:tc>
          <w:tcPr>
            <w:tcW w:w="288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University (Institutional)</w:t>
            </w:r>
          </w:p>
        </w:tc>
        <w:tc>
          <w:tcPr>
            <w:tcW w:w="189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5</w:t>
            </w:r>
          </w:p>
        </w:tc>
        <w:tc>
          <w:tcPr>
            <w:tcW w:w="2610" w:type="dxa"/>
          </w:tcPr>
          <w:p w:rsidR="00B1500A" w:rsidRPr="00C03AEC" w:rsidRDefault="00895AE6"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5</w:t>
            </w:r>
            <w:r w:rsidR="00B1500A" w:rsidRPr="00C03AEC">
              <w:rPr>
                <w:rFonts w:ascii="Times New Roman" w:hAnsi="Times New Roman" w:cs="Times New Roman"/>
                <w:sz w:val="24"/>
                <w:szCs w:val="24"/>
              </w:rPr>
              <w:t>%</w:t>
            </w:r>
          </w:p>
        </w:tc>
      </w:tr>
      <w:tr w:rsidR="00B1500A" w:rsidRPr="00C03AEC" w:rsidTr="00656E57">
        <w:tc>
          <w:tcPr>
            <w:tcW w:w="288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Real Estate Firm</w:t>
            </w:r>
          </w:p>
        </w:tc>
        <w:tc>
          <w:tcPr>
            <w:tcW w:w="189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18</w:t>
            </w:r>
          </w:p>
        </w:tc>
        <w:tc>
          <w:tcPr>
            <w:tcW w:w="2610" w:type="dxa"/>
          </w:tcPr>
          <w:p w:rsidR="00B1500A" w:rsidRPr="00C03AEC" w:rsidRDefault="00895AE6"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18</w:t>
            </w:r>
            <w:r w:rsidR="00B1500A" w:rsidRPr="00C03AEC">
              <w:rPr>
                <w:rFonts w:ascii="Times New Roman" w:hAnsi="Times New Roman" w:cs="Times New Roman"/>
                <w:sz w:val="24"/>
                <w:szCs w:val="24"/>
              </w:rPr>
              <w:t>%</w:t>
            </w:r>
          </w:p>
        </w:tc>
      </w:tr>
      <w:tr w:rsidR="00B1500A" w:rsidRPr="00C03AEC" w:rsidTr="00656E57">
        <w:tc>
          <w:tcPr>
            <w:tcW w:w="288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Government</w:t>
            </w:r>
          </w:p>
        </w:tc>
        <w:tc>
          <w:tcPr>
            <w:tcW w:w="189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5</w:t>
            </w:r>
          </w:p>
        </w:tc>
        <w:tc>
          <w:tcPr>
            <w:tcW w:w="2610" w:type="dxa"/>
          </w:tcPr>
          <w:p w:rsidR="00B1500A" w:rsidRPr="00C03AEC" w:rsidRDefault="00895AE6"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5</w:t>
            </w:r>
            <w:r w:rsidR="00B1500A" w:rsidRPr="00C03AEC">
              <w:rPr>
                <w:rFonts w:ascii="Times New Roman" w:hAnsi="Times New Roman" w:cs="Times New Roman"/>
                <w:sz w:val="24"/>
                <w:szCs w:val="24"/>
              </w:rPr>
              <w:t>%</w:t>
            </w:r>
          </w:p>
        </w:tc>
      </w:tr>
      <w:tr w:rsidR="00B1500A" w:rsidRPr="00C03AEC" w:rsidTr="00656E57">
        <w:tc>
          <w:tcPr>
            <w:tcW w:w="288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189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61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F52C45" w:rsidRPr="00C03AEC" w:rsidRDefault="00A51B3E" w:rsidP="00F52C45">
      <w:pPr>
        <w:spacing w:line="360" w:lineRule="auto"/>
        <w:ind w:firstLine="720"/>
        <w:jc w:val="both"/>
        <w:rPr>
          <w:rFonts w:ascii="Times New Roman" w:hAnsi="Times New Roman" w:cs="Times New Roman"/>
          <w:bCs/>
          <w:sz w:val="24"/>
          <w:szCs w:val="24"/>
        </w:rPr>
      </w:pPr>
      <w:r>
        <w:rPr>
          <w:rFonts w:ascii="Times New Roman" w:hAnsi="Times New Roman" w:cs="Times New Roman"/>
          <w:bCs/>
          <w:noProof/>
          <w:sz w:val="24"/>
          <w:szCs w:val="24"/>
        </w:rPr>
        <w:pict>
          <v:shape id="_x0000_s1034" type="#_x0000_t202" style="position:absolute;left:0;text-align:left;margin-left:362.3pt;margin-top:12.5pt;width:122.95pt;height:158.7pt;z-index:251682816" stroked="f">
            <v:textbox style="mso-next-textbox:#_x0000_s1034">
              <w:txbxContent>
                <w:p w:rsidR="003716B2" w:rsidRPr="00995F4E" w:rsidRDefault="003716B2" w:rsidP="007B7C28">
                  <w:pPr>
                    <w:rPr>
                      <w:rFonts w:ascii="Times New Roman" w:hAnsi="Times New Roman" w:cs="Times New Roman"/>
                    </w:rPr>
                  </w:pPr>
                  <w:r>
                    <w:rPr>
                      <w:rFonts w:ascii="Times New Roman" w:hAnsi="Times New Roman" w:cs="Times New Roman"/>
                    </w:rPr>
                    <w:t xml:space="preserve">This chart shows that’s 73 respondents indicating </w:t>
                  </w:r>
                  <w:r w:rsidRPr="00995F4E">
                    <w:rPr>
                      <w:rFonts w:ascii="Times New Roman" w:hAnsi="Times New Roman" w:cs="Times New Roman"/>
                    </w:rPr>
                    <w:t>picked private</w:t>
                  </w:r>
                  <w:r>
                    <w:rPr>
                      <w:rFonts w:ascii="Times New Roman" w:hAnsi="Times New Roman" w:cs="Times New Roman"/>
                    </w:rPr>
                    <w:t xml:space="preserve"> individual, 5 respondents </w:t>
                  </w:r>
                  <w:r w:rsidRPr="00995F4E">
                    <w:rPr>
                      <w:rFonts w:ascii="Times New Roman" w:hAnsi="Times New Roman" w:cs="Times New Roman"/>
                    </w:rPr>
                    <w:t>picked University (Inst</w:t>
                  </w:r>
                  <w:r>
                    <w:rPr>
                      <w:rFonts w:ascii="Times New Roman" w:hAnsi="Times New Roman" w:cs="Times New Roman"/>
                    </w:rPr>
                    <w:t>itution), 18 respondents</w:t>
                  </w:r>
                  <w:r w:rsidRPr="00995F4E">
                    <w:rPr>
                      <w:rFonts w:ascii="Times New Roman" w:hAnsi="Times New Roman" w:cs="Times New Roman"/>
                    </w:rPr>
                    <w:t xml:space="preserve"> picked Real estate f</w:t>
                  </w:r>
                  <w:r>
                    <w:rPr>
                      <w:rFonts w:ascii="Times New Roman" w:hAnsi="Times New Roman" w:cs="Times New Roman"/>
                    </w:rPr>
                    <w:t xml:space="preserve">irm, and 5 respondents </w:t>
                  </w:r>
                  <w:r w:rsidRPr="00995F4E">
                    <w:rPr>
                      <w:rFonts w:ascii="Times New Roman" w:hAnsi="Times New Roman" w:cs="Times New Roman"/>
                    </w:rPr>
                    <w:t>picked Government</w:t>
                  </w:r>
                </w:p>
              </w:txbxContent>
            </v:textbox>
          </v:shape>
        </w:pict>
      </w:r>
      <w:r w:rsidR="007B7C28" w:rsidRPr="00C03AEC">
        <w:rPr>
          <w:rFonts w:ascii="Times New Roman" w:hAnsi="Times New Roman" w:cs="Times New Roman"/>
          <w:bCs/>
          <w:noProof/>
          <w:sz w:val="24"/>
          <w:szCs w:val="24"/>
        </w:rPr>
        <w:drawing>
          <wp:anchor distT="0" distB="0" distL="114300" distR="114300" simplePos="0" relativeHeight="251683840" behindDoc="0" locked="0" layoutInCell="1" allowOverlap="1">
            <wp:simplePos x="0" y="0"/>
            <wp:positionH relativeFrom="column">
              <wp:posOffset>48260</wp:posOffset>
            </wp:positionH>
            <wp:positionV relativeFrom="paragraph">
              <wp:posOffset>257175</wp:posOffset>
            </wp:positionV>
            <wp:extent cx="4523105" cy="1939290"/>
            <wp:effectExtent l="19050" t="0" r="10795" b="3810"/>
            <wp:wrapNone/>
            <wp:docPr id="1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F52C45" w:rsidRPr="00C03AEC">
        <w:rPr>
          <w:rFonts w:ascii="Times New Roman" w:hAnsi="Times New Roman" w:cs="Times New Roman"/>
          <w:b/>
          <w:sz w:val="24"/>
          <w:szCs w:val="24"/>
        </w:rPr>
        <w:t>Chart 4.6: Showing responses on who owns the property</w:t>
      </w:r>
    </w:p>
    <w:p w:rsidR="002641C1" w:rsidRPr="00C03AEC" w:rsidRDefault="002641C1" w:rsidP="00B1500A">
      <w:pPr>
        <w:pStyle w:val="Bodytext1"/>
        <w:shd w:val="clear" w:color="auto" w:fill="auto"/>
        <w:spacing w:before="0" w:after="0" w:line="360" w:lineRule="auto"/>
        <w:ind w:left="20" w:firstLine="700"/>
        <w:rPr>
          <w:sz w:val="24"/>
          <w:szCs w:val="24"/>
        </w:rPr>
      </w:pPr>
    </w:p>
    <w:p w:rsidR="002641C1" w:rsidRPr="00C03AEC" w:rsidRDefault="002641C1" w:rsidP="00B1500A">
      <w:pPr>
        <w:pStyle w:val="Bodytext1"/>
        <w:shd w:val="clear" w:color="auto" w:fill="auto"/>
        <w:spacing w:before="0" w:after="0" w:line="360" w:lineRule="auto"/>
        <w:ind w:left="20" w:firstLine="700"/>
        <w:rPr>
          <w:sz w:val="24"/>
          <w:szCs w:val="24"/>
        </w:rPr>
      </w:pPr>
    </w:p>
    <w:p w:rsidR="002641C1" w:rsidRPr="00C03AEC" w:rsidRDefault="002641C1" w:rsidP="00B1500A">
      <w:pPr>
        <w:pStyle w:val="Bodytext1"/>
        <w:shd w:val="clear" w:color="auto" w:fill="auto"/>
        <w:spacing w:before="0" w:after="0" w:line="360" w:lineRule="auto"/>
        <w:ind w:left="20" w:firstLine="700"/>
        <w:rPr>
          <w:sz w:val="24"/>
          <w:szCs w:val="24"/>
        </w:rPr>
      </w:pPr>
    </w:p>
    <w:p w:rsidR="002641C1" w:rsidRPr="00C03AEC" w:rsidRDefault="002641C1" w:rsidP="00B1500A">
      <w:pPr>
        <w:pStyle w:val="Bodytext1"/>
        <w:shd w:val="clear" w:color="auto" w:fill="auto"/>
        <w:spacing w:before="0" w:after="0" w:line="360" w:lineRule="auto"/>
        <w:ind w:left="20" w:firstLine="700"/>
        <w:rPr>
          <w:sz w:val="24"/>
          <w:szCs w:val="24"/>
        </w:rPr>
      </w:pPr>
    </w:p>
    <w:p w:rsidR="002641C1" w:rsidRPr="00C03AEC" w:rsidRDefault="002641C1" w:rsidP="00B1500A">
      <w:pPr>
        <w:pStyle w:val="Bodytext1"/>
        <w:shd w:val="clear" w:color="auto" w:fill="auto"/>
        <w:spacing w:before="0" w:after="0" w:line="360" w:lineRule="auto"/>
        <w:ind w:left="20" w:firstLine="700"/>
        <w:rPr>
          <w:sz w:val="24"/>
          <w:szCs w:val="24"/>
        </w:rPr>
      </w:pPr>
    </w:p>
    <w:p w:rsidR="002641C1" w:rsidRPr="00C03AEC" w:rsidRDefault="002641C1" w:rsidP="00B1500A">
      <w:pPr>
        <w:pStyle w:val="Bodytext1"/>
        <w:shd w:val="clear" w:color="auto" w:fill="auto"/>
        <w:spacing w:before="0" w:after="0" w:line="360" w:lineRule="auto"/>
        <w:ind w:left="20" w:firstLine="700"/>
        <w:rPr>
          <w:sz w:val="24"/>
          <w:szCs w:val="24"/>
        </w:rPr>
      </w:pPr>
    </w:p>
    <w:p w:rsidR="002641C1" w:rsidRPr="00C03AEC" w:rsidRDefault="002641C1" w:rsidP="00B1500A">
      <w:pPr>
        <w:pStyle w:val="Bodytext1"/>
        <w:shd w:val="clear" w:color="auto" w:fill="auto"/>
        <w:spacing w:before="0" w:after="0" w:line="360" w:lineRule="auto"/>
        <w:ind w:left="20" w:firstLine="700"/>
        <w:rPr>
          <w:sz w:val="24"/>
          <w:szCs w:val="24"/>
        </w:rPr>
      </w:pPr>
    </w:p>
    <w:p w:rsidR="00B1500A" w:rsidRPr="00C03AEC" w:rsidRDefault="007B7C28" w:rsidP="00B1500A">
      <w:pPr>
        <w:spacing w:line="360" w:lineRule="auto"/>
        <w:ind w:firstLine="720"/>
        <w:rPr>
          <w:rFonts w:ascii="Times New Roman" w:hAnsi="Times New Roman" w:cs="Times New Roman"/>
          <w:sz w:val="24"/>
          <w:szCs w:val="24"/>
        </w:rPr>
      </w:pPr>
      <w:r w:rsidRPr="00C03AEC">
        <w:rPr>
          <w:rFonts w:ascii="Times New Roman" w:hAnsi="Times New Roman" w:cs="Times New Roman"/>
          <w:b/>
          <w:i/>
          <w:color w:val="000000" w:themeColor="text1"/>
          <w:sz w:val="24"/>
          <w:szCs w:val="24"/>
        </w:rPr>
        <w:t>Source</w:t>
      </w:r>
      <w:r w:rsidRPr="00C03AEC">
        <w:rPr>
          <w:rFonts w:ascii="Times New Roman" w:hAnsi="Times New Roman" w:cs="Times New Roman"/>
          <w:b/>
          <w:color w:val="000000" w:themeColor="text1"/>
          <w:sz w:val="24"/>
          <w:szCs w:val="24"/>
        </w:rPr>
        <w:t xml:space="preserve">: Field Survey, </w:t>
      </w:r>
      <w:r w:rsidRPr="00C03AEC">
        <w:rPr>
          <w:rFonts w:ascii="Times New Roman" w:hAnsi="Times New Roman" w:cs="Times New Roman"/>
          <w:b/>
          <w:color w:val="000000" w:themeColor="text1"/>
          <w:spacing w:val="-4"/>
          <w:sz w:val="24"/>
          <w:szCs w:val="24"/>
        </w:rPr>
        <w:t>2025</w:t>
      </w:r>
    </w:p>
    <w:p w:rsidR="00B1500A" w:rsidRPr="00C03AEC" w:rsidRDefault="00885802" w:rsidP="00B1500A">
      <w:pPr>
        <w:spacing w:line="360" w:lineRule="auto"/>
        <w:ind w:firstLine="720"/>
        <w:rPr>
          <w:rFonts w:ascii="Times New Roman" w:hAnsi="Times New Roman" w:cs="Times New Roman"/>
          <w:b/>
          <w:sz w:val="24"/>
          <w:szCs w:val="24"/>
        </w:rPr>
      </w:pPr>
      <w:r w:rsidRPr="00C03AEC">
        <w:rPr>
          <w:rFonts w:ascii="Times New Roman" w:hAnsi="Times New Roman" w:cs="Times New Roman"/>
          <w:b/>
          <w:sz w:val="24"/>
          <w:szCs w:val="24"/>
        </w:rPr>
        <w:lastRenderedPageBreak/>
        <w:t>Table 4.7</w:t>
      </w:r>
      <w:r w:rsidR="00B1500A" w:rsidRPr="00C03AEC">
        <w:rPr>
          <w:rFonts w:ascii="Times New Roman" w:hAnsi="Times New Roman" w:cs="Times New Roman"/>
          <w:b/>
          <w:sz w:val="24"/>
          <w:szCs w:val="24"/>
        </w:rPr>
        <w:t xml:space="preserve"> showing the responses on the primary occupant of the property</w:t>
      </w:r>
    </w:p>
    <w:tbl>
      <w:tblPr>
        <w:tblStyle w:val="TableGrid"/>
        <w:tblW w:w="0" w:type="auto"/>
        <w:tblInd w:w="918" w:type="dxa"/>
        <w:tblLook w:val="04A0"/>
      </w:tblPr>
      <w:tblGrid>
        <w:gridCol w:w="1962"/>
        <w:gridCol w:w="2880"/>
        <w:gridCol w:w="2538"/>
      </w:tblGrid>
      <w:tr w:rsidR="00B1500A" w:rsidRPr="00C03AEC" w:rsidTr="00656E57">
        <w:tc>
          <w:tcPr>
            <w:tcW w:w="196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USER TYPE</w:t>
            </w:r>
          </w:p>
        </w:tc>
        <w:tc>
          <w:tcPr>
            <w:tcW w:w="288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53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Staff</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25</w:t>
            </w:r>
          </w:p>
        </w:tc>
        <w:tc>
          <w:tcPr>
            <w:tcW w:w="2538" w:type="dxa"/>
          </w:tcPr>
          <w:p w:rsidR="00B1500A" w:rsidRPr="00C03AEC" w:rsidRDefault="004A5C15"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25</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Students</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76</w:t>
            </w:r>
          </w:p>
        </w:tc>
        <w:tc>
          <w:tcPr>
            <w:tcW w:w="2538" w:type="dxa"/>
          </w:tcPr>
          <w:p w:rsidR="00B1500A" w:rsidRPr="00C03AEC" w:rsidRDefault="004A5C15"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75</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Others</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w:t>
            </w:r>
          </w:p>
        </w:tc>
        <w:tc>
          <w:tcPr>
            <w:tcW w:w="253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53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7B7C28" w:rsidRPr="00C03AEC" w:rsidRDefault="007B7C28" w:rsidP="007B7C28">
      <w:pPr>
        <w:spacing w:line="360" w:lineRule="auto"/>
        <w:ind w:firstLine="720"/>
        <w:rPr>
          <w:rFonts w:ascii="Times New Roman" w:hAnsi="Times New Roman" w:cs="Times New Roman"/>
          <w:b/>
          <w:sz w:val="24"/>
          <w:szCs w:val="24"/>
        </w:rPr>
      </w:pPr>
      <w:r w:rsidRPr="00C03AEC">
        <w:rPr>
          <w:rFonts w:ascii="Times New Roman" w:hAnsi="Times New Roman" w:cs="Times New Roman"/>
          <w:bCs/>
          <w:noProof/>
          <w:sz w:val="24"/>
          <w:szCs w:val="24"/>
        </w:rPr>
        <w:drawing>
          <wp:anchor distT="0" distB="0" distL="114300" distR="114300" simplePos="0" relativeHeight="251687936" behindDoc="0" locked="0" layoutInCell="1" allowOverlap="1">
            <wp:simplePos x="0" y="0"/>
            <wp:positionH relativeFrom="column">
              <wp:posOffset>232410</wp:posOffset>
            </wp:positionH>
            <wp:positionV relativeFrom="paragraph">
              <wp:posOffset>383540</wp:posOffset>
            </wp:positionV>
            <wp:extent cx="4657725" cy="2115820"/>
            <wp:effectExtent l="19050" t="0" r="9525" b="0"/>
            <wp:wrapNone/>
            <wp:docPr id="1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A51B3E" w:rsidRPr="00A51B3E">
        <w:rPr>
          <w:rFonts w:ascii="Times New Roman" w:hAnsi="Times New Roman" w:cs="Times New Roman"/>
          <w:bCs/>
          <w:noProof/>
          <w:sz w:val="24"/>
          <w:szCs w:val="24"/>
        </w:rPr>
        <w:pict>
          <v:shape id="_x0000_s1036" type="#_x0000_t202" style="position:absolute;left:0;text-align:left;margin-left:385.1pt;margin-top:25.7pt;width:122.95pt;height:172.7pt;z-index:251685888;mso-position-horizontal-relative:text;mso-position-vertical-relative:text" stroked="f">
            <v:textbox style="mso-next-textbox:#_x0000_s1036">
              <w:txbxContent>
                <w:p w:rsidR="003716B2" w:rsidRPr="00A54478" w:rsidRDefault="003716B2" w:rsidP="007B7C28">
                  <w:pPr>
                    <w:spacing w:line="360" w:lineRule="auto"/>
                    <w:rPr>
                      <w:szCs w:val="24"/>
                    </w:rPr>
                  </w:pPr>
                  <w:r w:rsidRPr="00A54478">
                    <w:rPr>
                      <w:rFonts w:ascii="Times New Roman" w:hAnsi="Times New Roman" w:cs="Times New Roman"/>
                      <w:bCs/>
                      <w:szCs w:val="24"/>
                    </w:rPr>
                    <w:t xml:space="preserve">This chart explains that </w:t>
                  </w:r>
                  <w:r w:rsidRPr="00A54478">
                    <w:rPr>
                      <w:szCs w:val="24"/>
                    </w:rPr>
                    <w:t>Total number of</w:t>
                  </w:r>
                  <w:r>
                    <w:rPr>
                      <w:szCs w:val="24"/>
                    </w:rPr>
                    <w:t xml:space="preserve"> 25 respondents indicating 25</w:t>
                  </w:r>
                  <w:r w:rsidRPr="00A54478">
                    <w:rPr>
                      <w:szCs w:val="24"/>
                    </w:rPr>
                    <w:t xml:space="preserve">% picked </w:t>
                  </w:r>
                  <w:r>
                    <w:rPr>
                      <w:szCs w:val="24"/>
                    </w:rPr>
                    <w:t>staff, 76 respondents with 75</w:t>
                  </w:r>
                  <w:r w:rsidRPr="00A54478">
                    <w:rPr>
                      <w:szCs w:val="24"/>
                    </w:rPr>
                    <w:t>% picked student, while no respondent pick others</w:t>
                  </w:r>
                </w:p>
              </w:txbxContent>
            </v:textbox>
          </v:shape>
        </w:pict>
      </w:r>
      <w:r w:rsidRPr="00C03AEC">
        <w:rPr>
          <w:rFonts w:ascii="Times New Roman" w:hAnsi="Times New Roman" w:cs="Times New Roman"/>
          <w:b/>
          <w:sz w:val="24"/>
          <w:szCs w:val="24"/>
        </w:rPr>
        <w:t>Chart 4.7: showing the responses on the primary occupant of the property</w:t>
      </w:r>
    </w:p>
    <w:p w:rsidR="007B7C28" w:rsidRPr="00C03AEC" w:rsidRDefault="007B7C28" w:rsidP="007B7C28">
      <w:pPr>
        <w:spacing w:line="360" w:lineRule="auto"/>
        <w:ind w:firstLine="720"/>
        <w:jc w:val="both"/>
        <w:rPr>
          <w:rFonts w:ascii="Times New Roman" w:hAnsi="Times New Roman" w:cs="Times New Roman"/>
          <w:bCs/>
          <w:sz w:val="24"/>
          <w:szCs w:val="24"/>
        </w:rPr>
      </w:pPr>
    </w:p>
    <w:p w:rsidR="007B7C28" w:rsidRPr="00C03AEC" w:rsidRDefault="007B7C28" w:rsidP="007B7C28">
      <w:pPr>
        <w:pStyle w:val="Bodytext1"/>
        <w:shd w:val="clear" w:color="auto" w:fill="auto"/>
        <w:spacing w:before="0" w:after="0" w:line="360" w:lineRule="auto"/>
        <w:ind w:left="20" w:firstLine="700"/>
        <w:rPr>
          <w:sz w:val="24"/>
          <w:szCs w:val="24"/>
        </w:rPr>
      </w:pPr>
    </w:p>
    <w:p w:rsidR="007B7C28" w:rsidRPr="00C03AEC" w:rsidRDefault="007B7C28" w:rsidP="007B7C28">
      <w:pPr>
        <w:pStyle w:val="Bodytext1"/>
        <w:shd w:val="clear" w:color="auto" w:fill="auto"/>
        <w:spacing w:before="0" w:after="0" w:line="360" w:lineRule="auto"/>
        <w:ind w:left="20" w:firstLine="700"/>
        <w:rPr>
          <w:sz w:val="24"/>
          <w:szCs w:val="24"/>
        </w:rPr>
      </w:pPr>
    </w:p>
    <w:p w:rsidR="007B7C28" w:rsidRPr="00C03AEC" w:rsidRDefault="007B7C28" w:rsidP="007B7C28">
      <w:pPr>
        <w:pStyle w:val="Bodytext1"/>
        <w:shd w:val="clear" w:color="auto" w:fill="auto"/>
        <w:spacing w:before="0" w:after="0" w:line="360" w:lineRule="auto"/>
        <w:ind w:left="20" w:firstLine="700"/>
        <w:rPr>
          <w:sz w:val="24"/>
          <w:szCs w:val="24"/>
        </w:rPr>
      </w:pPr>
    </w:p>
    <w:p w:rsidR="007B7C28" w:rsidRPr="00C03AEC" w:rsidRDefault="007B7C28" w:rsidP="00B1500A">
      <w:pPr>
        <w:ind w:left="240" w:firstLine="480"/>
        <w:jc w:val="both"/>
        <w:rPr>
          <w:rFonts w:ascii="Times New Roman" w:hAnsi="Times New Roman" w:cs="Times New Roman"/>
          <w:b/>
          <w:sz w:val="24"/>
          <w:szCs w:val="24"/>
        </w:rPr>
      </w:pPr>
    </w:p>
    <w:p w:rsidR="007B7C28" w:rsidRPr="00C03AEC" w:rsidRDefault="007B7C28" w:rsidP="00B1500A">
      <w:pPr>
        <w:ind w:left="240" w:firstLine="480"/>
        <w:jc w:val="both"/>
        <w:rPr>
          <w:rFonts w:ascii="Times New Roman" w:hAnsi="Times New Roman" w:cs="Times New Roman"/>
          <w:b/>
          <w:sz w:val="24"/>
          <w:szCs w:val="24"/>
        </w:rPr>
      </w:pPr>
    </w:p>
    <w:p w:rsidR="007B7C28" w:rsidRPr="00C03AEC" w:rsidRDefault="007B7C28" w:rsidP="00B1500A">
      <w:pPr>
        <w:ind w:left="240" w:firstLine="480"/>
        <w:jc w:val="both"/>
        <w:rPr>
          <w:rFonts w:ascii="Times New Roman" w:hAnsi="Times New Roman" w:cs="Times New Roman"/>
          <w:b/>
          <w:sz w:val="24"/>
          <w:szCs w:val="24"/>
        </w:rPr>
      </w:pPr>
    </w:p>
    <w:p w:rsidR="00760865" w:rsidRPr="00C03AEC" w:rsidRDefault="00760865" w:rsidP="00760865">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survey, </w:t>
      </w:r>
      <w:r w:rsidRPr="00C03AEC">
        <w:rPr>
          <w:rFonts w:ascii="Times New Roman" w:hAnsi="Times New Roman" w:cs="Times New Roman"/>
          <w:b/>
          <w:spacing w:val="-4"/>
          <w:sz w:val="24"/>
          <w:szCs w:val="24"/>
        </w:rPr>
        <w:t>2025.</w:t>
      </w:r>
    </w:p>
    <w:p w:rsidR="00760865" w:rsidRPr="00C03AEC" w:rsidRDefault="00760865" w:rsidP="00B1500A">
      <w:pPr>
        <w:spacing w:line="360" w:lineRule="auto"/>
        <w:ind w:firstLine="720"/>
        <w:rPr>
          <w:rFonts w:ascii="Times New Roman" w:hAnsi="Times New Roman" w:cs="Times New Roman"/>
          <w:b/>
          <w:sz w:val="24"/>
          <w:szCs w:val="24"/>
        </w:rPr>
      </w:pPr>
    </w:p>
    <w:p w:rsidR="00760865" w:rsidRPr="00C03AEC" w:rsidRDefault="00760865" w:rsidP="00B1500A">
      <w:pPr>
        <w:spacing w:line="360" w:lineRule="auto"/>
        <w:ind w:firstLine="720"/>
        <w:rPr>
          <w:rFonts w:ascii="Times New Roman" w:hAnsi="Times New Roman" w:cs="Times New Roman"/>
          <w:b/>
          <w:sz w:val="24"/>
          <w:szCs w:val="24"/>
        </w:rPr>
      </w:pPr>
    </w:p>
    <w:p w:rsidR="00760865" w:rsidRPr="00C03AEC" w:rsidRDefault="00760865" w:rsidP="00B1500A">
      <w:pPr>
        <w:spacing w:line="360" w:lineRule="auto"/>
        <w:ind w:firstLine="720"/>
        <w:rPr>
          <w:rFonts w:ascii="Times New Roman" w:hAnsi="Times New Roman" w:cs="Times New Roman"/>
          <w:b/>
          <w:sz w:val="24"/>
          <w:szCs w:val="24"/>
        </w:rPr>
      </w:pPr>
    </w:p>
    <w:p w:rsidR="00760865" w:rsidRPr="00C03AEC" w:rsidRDefault="00760865" w:rsidP="00B1500A">
      <w:pPr>
        <w:spacing w:line="360" w:lineRule="auto"/>
        <w:ind w:firstLine="720"/>
        <w:rPr>
          <w:rFonts w:ascii="Times New Roman" w:hAnsi="Times New Roman" w:cs="Times New Roman"/>
          <w:b/>
          <w:sz w:val="24"/>
          <w:szCs w:val="24"/>
        </w:rPr>
      </w:pPr>
    </w:p>
    <w:p w:rsidR="00760865" w:rsidRPr="00C03AEC" w:rsidRDefault="00760865" w:rsidP="00B1500A">
      <w:pPr>
        <w:spacing w:line="360" w:lineRule="auto"/>
        <w:ind w:firstLine="720"/>
        <w:rPr>
          <w:rFonts w:ascii="Times New Roman" w:hAnsi="Times New Roman" w:cs="Times New Roman"/>
          <w:b/>
          <w:sz w:val="24"/>
          <w:szCs w:val="24"/>
        </w:rPr>
      </w:pPr>
    </w:p>
    <w:p w:rsidR="00760865" w:rsidRPr="00C03AEC" w:rsidRDefault="00760865" w:rsidP="00B1500A">
      <w:pPr>
        <w:spacing w:line="360" w:lineRule="auto"/>
        <w:ind w:firstLine="720"/>
        <w:rPr>
          <w:rFonts w:ascii="Times New Roman" w:hAnsi="Times New Roman" w:cs="Times New Roman"/>
          <w:b/>
          <w:sz w:val="24"/>
          <w:szCs w:val="24"/>
        </w:rPr>
      </w:pPr>
    </w:p>
    <w:p w:rsidR="00760865" w:rsidRPr="00C03AEC" w:rsidRDefault="00760865" w:rsidP="00B1500A">
      <w:pPr>
        <w:spacing w:line="360" w:lineRule="auto"/>
        <w:ind w:firstLine="720"/>
        <w:rPr>
          <w:rFonts w:ascii="Times New Roman" w:hAnsi="Times New Roman" w:cs="Times New Roman"/>
          <w:b/>
          <w:sz w:val="24"/>
          <w:szCs w:val="24"/>
        </w:rPr>
      </w:pPr>
    </w:p>
    <w:p w:rsidR="00B1500A" w:rsidRPr="00C03AEC" w:rsidRDefault="00885802" w:rsidP="00B1500A">
      <w:pPr>
        <w:spacing w:line="360" w:lineRule="auto"/>
        <w:ind w:firstLine="720"/>
        <w:rPr>
          <w:rFonts w:ascii="Times New Roman" w:hAnsi="Times New Roman" w:cs="Times New Roman"/>
          <w:b/>
          <w:sz w:val="24"/>
          <w:szCs w:val="24"/>
        </w:rPr>
      </w:pPr>
      <w:r w:rsidRPr="00C03AEC">
        <w:rPr>
          <w:rFonts w:ascii="Times New Roman" w:hAnsi="Times New Roman" w:cs="Times New Roman"/>
          <w:b/>
          <w:sz w:val="24"/>
          <w:szCs w:val="24"/>
        </w:rPr>
        <w:lastRenderedPageBreak/>
        <w:t>4.8</w:t>
      </w:r>
      <w:r w:rsidR="00B1500A" w:rsidRPr="00C03AEC">
        <w:rPr>
          <w:rFonts w:ascii="Times New Roman" w:hAnsi="Times New Roman" w:cs="Times New Roman"/>
          <w:b/>
          <w:sz w:val="24"/>
          <w:szCs w:val="24"/>
        </w:rPr>
        <w:t>: Showing the responses on the year the property was built or last renovated</w:t>
      </w:r>
    </w:p>
    <w:tbl>
      <w:tblPr>
        <w:tblStyle w:val="TableGrid"/>
        <w:tblW w:w="0" w:type="auto"/>
        <w:tblInd w:w="918" w:type="dxa"/>
        <w:tblLook w:val="04A0"/>
      </w:tblPr>
      <w:tblGrid>
        <w:gridCol w:w="1962"/>
        <w:gridCol w:w="2880"/>
        <w:gridCol w:w="2268"/>
      </w:tblGrid>
      <w:tr w:rsidR="00B1500A" w:rsidRPr="00C03AEC" w:rsidTr="00656E57">
        <w:tc>
          <w:tcPr>
            <w:tcW w:w="196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Year Range</w:t>
            </w:r>
          </w:p>
        </w:tc>
        <w:tc>
          <w:tcPr>
            <w:tcW w:w="288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26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Before 2010</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w:t>
            </w:r>
          </w:p>
        </w:tc>
        <w:tc>
          <w:tcPr>
            <w:tcW w:w="2268" w:type="dxa"/>
          </w:tcPr>
          <w:p w:rsidR="00B1500A" w:rsidRPr="00C03AEC" w:rsidRDefault="00E8407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2010–2015</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35</w:t>
            </w:r>
          </w:p>
        </w:tc>
        <w:tc>
          <w:tcPr>
            <w:tcW w:w="2268" w:type="dxa"/>
          </w:tcPr>
          <w:p w:rsidR="00B1500A" w:rsidRPr="00C03AEC" w:rsidRDefault="00E8407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35</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2016–2020</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38</w:t>
            </w:r>
          </w:p>
        </w:tc>
        <w:tc>
          <w:tcPr>
            <w:tcW w:w="2268" w:type="dxa"/>
          </w:tcPr>
          <w:p w:rsidR="00B1500A" w:rsidRPr="00C03AEC" w:rsidRDefault="00E8407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37</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After 2020</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8</w:t>
            </w:r>
          </w:p>
        </w:tc>
        <w:tc>
          <w:tcPr>
            <w:tcW w:w="2268" w:type="dxa"/>
          </w:tcPr>
          <w:p w:rsidR="00B1500A" w:rsidRPr="00C03AEC" w:rsidRDefault="00E8407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8</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6A0230" w:rsidRPr="00C03AEC" w:rsidRDefault="00845BA9" w:rsidP="006A0230">
      <w:pPr>
        <w:spacing w:line="360" w:lineRule="auto"/>
        <w:ind w:firstLine="720"/>
        <w:rPr>
          <w:rFonts w:ascii="Times New Roman" w:hAnsi="Times New Roman" w:cs="Times New Roman"/>
          <w:b/>
          <w:sz w:val="24"/>
          <w:szCs w:val="24"/>
        </w:rPr>
      </w:pPr>
      <w:r w:rsidRPr="00C03AEC">
        <w:rPr>
          <w:rFonts w:ascii="Times New Roman" w:hAnsi="Times New Roman" w:cs="Times New Roman"/>
          <w:bCs/>
          <w:noProof/>
          <w:sz w:val="24"/>
          <w:szCs w:val="24"/>
        </w:rPr>
        <w:drawing>
          <wp:anchor distT="0" distB="0" distL="114300" distR="114300" simplePos="0" relativeHeight="251691008" behindDoc="0" locked="0" layoutInCell="1" allowOverlap="1">
            <wp:simplePos x="0" y="0"/>
            <wp:positionH relativeFrom="column">
              <wp:posOffset>394335</wp:posOffset>
            </wp:positionH>
            <wp:positionV relativeFrom="paragraph">
              <wp:posOffset>257175</wp:posOffset>
            </wp:positionV>
            <wp:extent cx="4173220" cy="1942465"/>
            <wp:effectExtent l="19050" t="0" r="17780" b="635"/>
            <wp:wrapNone/>
            <wp:docPr id="17"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A51B3E" w:rsidRPr="00A51B3E">
        <w:rPr>
          <w:rFonts w:ascii="Times New Roman" w:hAnsi="Times New Roman" w:cs="Times New Roman"/>
          <w:bCs/>
          <w:noProof/>
          <w:sz w:val="24"/>
          <w:szCs w:val="24"/>
        </w:rPr>
        <w:pict>
          <v:shape id="_x0000_s1037" type="#_x0000_t202" style="position:absolute;left:0;text-align:left;margin-left:362.3pt;margin-top:15.5pt;width:130.5pt;height:161.9pt;z-index:251689984;mso-position-horizontal-relative:text;mso-position-vertical-relative:text" stroked="f">
            <v:textbox style="mso-next-textbox:#_x0000_s1037">
              <w:txbxContent>
                <w:p w:rsidR="003716B2" w:rsidRPr="00995F4E" w:rsidRDefault="003716B2" w:rsidP="006A0230">
                  <w:pPr>
                    <w:rPr>
                      <w:rFonts w:ascii="Times New Roman" w:hAnsi="Times New Roman" w:cs="Times New Roman"/>
                    </w:rPr>
                  </w:pPr>
                  <w:r w:rsidRPr="00995F4E">
                    <w:rPr>
                      <w:rFonts w:ascii="Times New Roman" w:hAnsi="Times New Roman" w:cs="Times New Roman"/>
                    </w:rPr>
                    <w:t>This Chart shows that Total number of</w:t>
                  </w:r>
                  <w:r>
                    <w:rPr>
                      <w:rFonts w:ascii="Times New Roman" w:hAnsi="Times New Roman" w:cs="Times New Roman"/>
                    </w:rPr>
                    <w:t xml:space="preserve"> 20 respondents indicating 20</w:t>
                  </w:r>
                  <w:r w:rsidRPr="00995F4E">
                    <w:rPr>
                      <w:rFonts w:ascii="Times New Roman" w:hAnsi="Times New Roman" w:cs="Times New Roman"/>
                    </w:rPr>
                    <w:t>% picked before</w:t>
                  </w:r>
                  <w:r>
                    <w:rPr>
                      <w:rFonts w:ascii="Times New Roman" w:hAnsi="Times New Roman" w:cs="Times New Roman"/>
                    </w:rPr>
                    <w:t xml:space="preserve"> 2010, 35 respondents with 35</w:t>
                  </w:r>
                  <w:r w:rsidRPr="00995F4E">
                    <w:rPr>
                      <w:rFonts w:ascii="Times New Roman" w:hAnsi="Times New Roman" w:cs="Times New Roman"/>
                    </w:rPr>
                    <w:t>% picked 2010</w:t>
                  </w:r>
                  <w:r>
                    <w:rPr>
                      <w:rFonts w:ascii="Times New Roman" w:hAnsi="Times New Roman" w:cs="Times New Roman"/>
                    </w:rPr>
                    <w:t>-2015, 38 respondents with 37</w:t>
                  </w:r>
                  <w:r w:rsidRPr="00995F4E">
                    <w:rPr>
                      <w:rFonts w:ascii="Times New Roman" w:hAnsi="Times New Roman" w:cs="Times New Roman"/>
                    </w:rPr>
                    <w:t>% picked 2016-202</w:t>
                  </w:r>
                  <w:r>
                    <w:rPr>
                      <w:rFonts w:ascii="Times New Roman" w:hAnsi="Times New Roman" w:cs="Times New Roman"/>
                    </w:rPr>
                    <w:t>0, while 8 respondents with 8</w:t>
                  </w:r>
                  <w:r w:rsidRPr="00995F4E">
                    <w:rPr>
                      <w:rFonts w:ascii="Times New Roman" w:hAnsi="Times New Roman" w:cs="Times New Roman"/>
                    </w:rPr>
                    <w:t>% picked after 2020</w:t>
                  </w:r>
                </w:p>
              </w:txbxContent>
            </v:textbox>
          </v:shape>
        </w:pict>
      </w:r>
      <w:r w:rsidR="006A0230" w:rsidRPr="00C03AEC">
        <w:rPr>
          <w:rFonts w:ascii="Times New Roman" w:hAnsi="Times New Roman" w:cs="Times New Roman"/>
          <w:b/>
          <w:sz w:val="24"/>
          <w:szCs w:val="24"/>
        </w:rPr>
        <w:t>Chart 4.8: Showing the responses on the year the property was built or last renovated</w:t>
      </w:r>
    </w:p>
    <w:p w:rsidR="006A0230" w:rsidRPr="00C03AEC" w:rsidRDefault="006A0230" w:rsidP="006A0230">
      <w:pPr>
        <w:spacing w:line="360" w:lineRule="auto"/>
        <w:ind w:firstLine="720"/>
        <w:jc w:val="both"/>
        <w:rPr>
          <w:rFonts w:ascii="Times New Roman" w:hAnsi="Times New Roman" w:cs="Times New Roman"/>
          <w:bCs/>
          <w:sz w:val="24"/>
          <w:szCs w:val="24"/>
        </w:rPr>
      </w:pPr>
    </w:p>
    <w:p w:rsidR="006A0230" w:rsidRPr="00C03AEC" w:rsidRDefault="006A0230" w:rsidP="00B1500A">
      <w:pPr>
        <w:ind w:left="240" w:firstLine="480"/>
        <w:jc w:val="both"/>
        <w:rPr>
          <w:rFonts w:ascii="Times New Roman" w:hAnsi="Times New Roman" w:cs="Times New Roman"/>
          <w:b/>
          <w:sz w:val="24"/>
          <w:szCs w:val="24"/>
        </w:rPr>
      </w:pPr>
    </w:p>
    <w:p w:rsidR="006A0230" w:rsidRPr="00C03AEC" w:rsidRDefault="006A0230" w:rsidP="00B1500A">
      <w:pPr>
        <w:ind w:left="240" w:firstLine="480"/>
        <w:jc w:val="both"/>
        <w:rPr>
          <w:rFonts w:ascii="Times New Roman" w:hAnsi="Times New Roman" w:cs="Times New Roman"/>
          <w:b/>
          <w:sz w:val="24"/>
          <w:szCs w:val="24"/>
        </w:rPr>
      </w:pPr>
    </w:p>
    <w:p w:rsidR="006A0230" w:rsidRPr="00C03AEC" w:rsidRDefault="006A0230" w:rsidP="00B1500A">
      <w:pPr>
        <w:ind w:left="240" w:firstLine="480"/>
        <w:jc w:val="both"/>
        <w:rPr>
          <w:rFonts w:ascii="Times New Roman" w:hAnsi="Times New Roman" w:cs="Times New Roman"/>
          <w:b/>
          <w:sz w:val="24"/>
          <w:szCs w:val="24"/>
        </w:rPr>
      </w:pPr>
    </w:p>
    <w:p w:rsidR="006A0230" w:rsidRPr="00C03AEC" w:rsidRDefault="006A0230" w:rsidP="00B1500A">
      <w:pPr>
        <w:ind w:left="240" w:firstLine="480"/>
        <w:jc w:val="both"/>
        <w:rPr>
          <w:rFonts w:ascii="Times New Roman" w:hAnsi="Times New Roman" w:cs="Times New Roman"/>
          <w:b/>
          <w:sz w:val="24"/>
          <w:szCs w:val="24"/>
        </w:rPr>
      </w:pPr>
    </w:p>
    <w:p w:rsidR="006A0230" w:rsidRPr="00C03AEC" w:rsidRDefault="006A0230" w:rsidP="00B1500A">
      <w:pPr>
        <w:ind w:left="240" w:firstLine="480"/>
        <w:jc w:val="both"/>
        <w:rPr>
          <w:rFonts w:ascii="Times New Roman" w:hAnsi="Times New Roman" w:cs="Times New Roman"/>
          <w:b/>
          <w:sz w:val="10"/>
          <w:szCs w:val="24"/>
        </w:rPr>
      </w:pPr>
    </w:p>
    <w:p w:rsidR="006A0230" w:rsidRPr="00C03AEC" w:rsidRDefault="006A0230" w:rsidP="006A0230">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33F1A"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6A0230" w:rsidRPr="00C03AEC" w:rsidRDefault="006A0230" w:rsidP="00B1500A">
      <w:pPr>
        <w:spacing w:line="360" w:lineRule="auto"/>
        <w:ind w:left="720" w:hanging="720"/>
        <w:jc w:val="both"/>
        <w:rPr>
          <w:rFonts w:ascii="Times New Roman" w:hAnsi="Times New Roman" w:cs="Times New Roman"/>
          <w:b/>
          <w:sz w:val="24"/>
          <w:szCs w:val="24"/>
        </w:rPr>
      </w:pPr>
    </w:p>
    <w:p w:rsidR="006A0230" w:rsidRPr="00C03AEC" w:rsidRDefault="006A0230" w:rsidP="00B1500A">
      <w:pPr>
        <w:spacing w:line="360" w:lineRule="auto"/>
        <w:ind w:left="720" w:hanging="720"/>
        <w:jc w:val="both"/>
        <w:rPr>
          <w:rFonts w:ascii="Times New Roman" w:hAnsi="Times New Roman" w:cs="Times New Roman"/>
          <w:b/>
          <w:sz w:val="24"/>
          <w:szCs w:val="24"/>
        </w:rPr>
      </w:pPr>
    </w:p>
    <w:p w:rsidR="006A0230" w:rsidRPr="00C03AEC" w:rsidRDefault="006A0230" w:rsidP="00B1500A">
      <w:pPr>
        <w:spacing w:line="360" w:lineRule="auto"/>
        <w:ind w:left="720" w:hanging="720"/>
        <w:jc w:val="both"/>
        <w:rPr>
          <w:rFonts w:ascii="Times New Roman" w:hAnsi="Times New Roman" w:cs="Times New Roman"/>
          <w:b/>
          <w:sz w:val="24"/>
          <w:szCs w:val="24"/>
        </w:rPr>
      </w:pPr>
    </w:p>
    <w:p w:rsidR="006A0230" w:rsidRPr="00C03AEC" w:rsidRDefault="006A0230" w:rsidP="00B1500A">
      <w:pPr>
        <w:spacing w:line="360" w:lineRule="auto"/>
        <w:ind w:left="720" w:hanging="720"/>
        <w:jc w:val="both"/>
        <w:rPr>
          <w:rFonts w:ascii="Times New Roman" w:hAnsi="Times New Roman" w:cs="Times New Roman"/>
          <w:b/>
          <w:sz w:val="24"/>
          <w:szCs w:val="24"/>
        </w:rPr>
      </w:pPr>
    </w:p>
    <w:p w:rsidR="006A0230" w:rsidRPr="00C03AEC" w:rsidRDefault="006A0230" w:rsidP="00B1500A">
      <w:pPr>
        <w:spacing w:line="360" w:lineRule="auto"/>
        <w:ind w:left="720" w:hanging="720"/>
        <w:jc w:val="both"/>
        <w:rPr>
          <w:rFonts w:ascii="Times New Roman" w:hAnsi="Times New Roman" w:cs="Times New Roman"/>
          <w:b/>
          <w:sz w:val="24"/>
          <w:szCs w:val="24"/>
        </w:rPr>
      </w:pPr>
    </w:p>
    <w:p w:rsidR="00845BA9" w:rsidRPr="00C03AEC" w:rsidRDefault="00845BA9" w:rsidP="00B1500A">
      <w:pPr>
        <w:spacing w:line="360" w:lineRule="auto"/>
        <w:ind w:left="720" w:hanging="720"/>
        <w:jc w:val="both"/>
        <w:rPr>
          <w:rFonts w:ascii="Times New Roman" w:hAnsi="Times New Roman" w:cs="Times New Roman"/>
          <w:b/>
          <w:sz w:val="24"/>
          <w:szCs w:val="24"/>
        </w:rPr>
      </w:pPr>
    </w:p>
    <w:p w:rsidR="00B1500A" w:rsidRPr="00C03AEC" w:rsidRDefault="00B1500A" w:rsidP="006A0230">
      <w:pPr>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b/>
          <w:sz w:val="24"/>
          <w:szCs w:val="24"/>
        </w:rPr>
        <w:lastRenderedPageBreak/>
        <w:t xml:space="preserve">Objective </w:t>
      </w:r>
      <w:r w:rsidRPr="00C03AEC">
        <w:rPr>
          <w:rFonts w:ascii="Times New Roman" w:hAnsi="Times New Roman" w:cs="Times New Roman"/>
          <w:b/>
          <w:spacing w:val="-10"/>
          <w:sz w:val="24"/>
          <w:szCs w:val="24"/>
        </w:rPr>
        <w:t>2:</w:t>
      </w:r>
      <w:r w:rsidRPr="00C03AEC">
        <w:rPr>
          <w:rFonts w:ascii="Times New Roman" w:hAnsi="Times New Roman" w:cs="Times New Roman"/>
          <w:spacing w:val="-10"/>
          <w:sz w:val="24"/>
          <w:szCs w:val="24"/>
        </w:rPr>
        <w:t xml:space="preserve"> </w:t>
      </w:r>
      <w:r w:rsidRPr="00C03AEC">
        <w:rPr>
          <w:rFonts w:ascii="Times New Roman" w:hAnsi="Times New Roman" w:cs="Times New Roman"/>
          <w:sz w:val="24"/>
          <w:szCs w:val="24"/>
        </w:rPr>
        <w:t>To examine the factors that influences the value of residential property within the study area.</w:t>
      </w:r>
    </w:p>
    <w:p w:rsidR="00B1500A" w:rsidRPr="00C03AEC" w:rsidRDefault="00885802" w:rsidP="006A0230">
      <w:pPr>
        <w:spacing w:after="0" w:line="360" w:lineRule="auto"/>
        <w:ind w:left="720"/>
        <w:rPr>
          <w:rFonts w:ascii="Times New Roman" w:hAnsi="Times New Roman" w:cs="Times New Roman"/>
          <w:sz w:val="24"/>
          <w:szCs w:val="24"/>
        </w:rPr>
      </w:pPr>
      <w:r w:rsidRPr="00C03AEC">
        <w:rPr>
          <w:rFonts w:ascii="Times New Roman" w:hAnsi="Times New Roman" w:cs="Times New Roman"/>
          <w:b/>
          <w:sz w:val="24"/>
          <w:szCs w:val="24"/>
        </w:rPr>
        <w:t>Table 4.9</w:t>
      </w:r>
      <w:r w:rsidR="00B1500A" w:rsidRPr="00C03AEC">
        <w:rPr>
          <w:rFonts w:ascii="Times New Roman" w:hAnsi="Times New Roman" w:cs="Times New Roman"/>
          <w:b/>
          <w:sz w:val="24"/>
          <w:szCs w:val="24"/>
        </w:rPr>
        <w:t xml:space="preserve"> </w:t>
      </w:r>
      <w:r w:rsidR="00B1500A" w:rsidRPr="00C03AEC">
        <w:rPr>
          <w:rFonts w:ascii="Times New Roman" w:hAnsi="Times New Roman" w:cs="Times New Roman"/>
          <w:sz w:val="24"/>
          <w:szCs w:val="24"/>
        </w:rPr>
        <w:t>Showing the responses on rate of available facilities (Electricity, water, good roads and security)</w:t>
      </w:r>
    </w:p>
    <w:tbl>
      <w:tblPr>
        <w:tblStyle w:val="TableGrid"/>
        <w:tblW w:w="0" w:type="auto"/>
        <w:tblInd w:w="918" w:type="dxa"/>
        <w:tblLook w:val="04A0"/>
      </w:tblPr>
      <w:tblGrid>
        <w:gridCol w:w="2610"/>
        <w:gridCol w:w="1980"/>
        <w:gridCol w:w="2520"/>
      </w:tblGrid>
      <w:tr w:rsidR="00B1500A" w:rsidRPr="00C03AEC" w:rsidTr="00656E57">
        <w:tc>
          <w:tcPr>
            <w:tcW w:w="2610" w:type="dxa"/>
          </w:tcPr>
          <w:p w:rsidR="00B1500A" w:rsidRPr="00C03AEC" w:rsidRDefault="00B1500A" w:rsidP="006A0230">
            <w:pPr>
              <w:spacing w:after="0"/>
              <w:rPr>
                <w:rFonts w:ascii="Times New Roman" w:hAnsi="Times New Roman" w:cs="Times New Roman"/>
                <w:b/>
                <w:sz w:val="24"/>
                <w:szCs w:val="24"/>
              </w:rPr>
            </w:pPr>
            <w:r w:rsidRPr="00C03AEC">
              <w:rPr>
                <w:rFonts w:ascii="Times New Roman" w:hAnsi="Times New Roman" w:cs="Times New Roman"/>
                <w:b/>
                <w:sz w:val="24"/>
                <w:szCs w:val="24"/>
              </w:rPr>
              <w:t>FACILITY</w:t>
            </w:r>
          </w:p>
        </w:tc>
        <w:tc>
          <w:tcPr>
            <w:tcW w:w="1980" w:type="dxa"/>
          </w:tcPr>
          <w:p w:rsidR="00B1500A" w:rsidRPr="00C03AEC" w:rsidRDefault="00B1500A" w:rsidP="006A0230">
            <w:pPr>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520" w:type="dxa"/>
          </w:tcPr>
          <w:p w:rsidR="00B1500A" w:rsidRPr="00C03AEC" w:rsidRDefault="00B1500A" w:rsidP="006A0230">
            <w:pPr>
              <w:rPr>
                <w:rFonts w:ascii="Times New Roman" w:hAnsi="Times New Roman" w:cs="Times New Roman"/>
                <w:b/>
                <w:sz w:val="24"/>
                <w:szCs w:val="24"/>
              </w:rPr>
            </w:pPr>
            <w:r w:rsidRPr="00C03AEC">
              <w:rPr>
                <w:rFonts w:ascii="Times New Roman" w:hAnsi="Times New Roman" w:cs="Times New Roman"/>
                <w:b/>
                <w:sz w:val="24"/>
                <w:szCs w:val="24"/>
              </w:rPr>
              <w:t>AVAILABILITY (%)</w:t>
            </w:r>
          </w:p>
        </w:tc>
      </w:tr>
      <w:tr w:rsidR="00B1500A" w:rsidRPr="00C03AEC" w:rsidTr="00656E57">
        <w:tc>
          <w:tcPr>
            <w:tcW w:w="261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Very Good</w:t>
            </w:r>
          </w:p>
        </w:tc>
        <w:tc>
          <w:tcPr>
            <w:tcW w:w="198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79</w:t>
            </w:r>
          </w:p>
        </w:tc>
        <w:tc>
          <w:tcPr>
            <w:tcW w:w="2520" w:type="dxa"/>
          </w:tcPr>
          <w:p w:rsidR="00B1500A" w:rsidRPr="00C03AEC" w:rsidRDefault="00481B8D" w:rsidP="006A0230">
            <w:pPr>
              <w:rPr>
                <w:rFonts w:ascii="Times New Roman" w:hAnsi="Times New Roman" w:cs="Times New Roman"/>
                <w:sz w:val="24"/>
                <w:szCs w:val="24"/>
              </w:rPr>
            </w:pPr>
            <w:r w:rsidRPr="00C03AEC">
              <w:rPr>
                <w:rFonts w:ascii="Times New Roman" w:hAnsi="Times New Roman" w:cs="Times New Roman"/>
                <w:sz w:val="24"/>
                <w:szCs w:val="24"/>
              </w:rPr>
              <w:t>78</w:t>
            </w:r>
          </w:p>
        </w:tc>
      </w:tr>
      <w:tr w:rsidR="00B1500A" w:rsidRPr="00C03AEC" w:rsidTr="00656E57">
        <w:tc>
          <w:tcPr>
            <w:tcW w:w="261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Good</w:t>
            </w:r>
          </w:p>
        </w:tc>
        <w:tc>
          <w:tcPr>
            <w:tcW w:w="198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15</w:t>
            </w:r>
          </w:p>
        </w:tc>
        <w:tc>
          <w:tcPr>
            <w:tcW w:w="2520" w:type="dxa"/>
          </w:tcPr>
          <w:p w:rsidR="00B1500A" w:rsidRPr="00C03AEC" w:rsidRDefault="00481B8D" w:rsidP="006A0230">
            <w:pPr>
              <w:rPr>
                <w:rFonts w:ascii="Times New Roman" w:hAnsi="Times New Roman" w:cs="Times New Roman"/>
                <w:sz w:val="24"/>
                <w:szCs w:val="24"/>
              </w:rPr>
            </w:pPr>
            <w:r w:rsidRPr="00C03AEC">
              <w:rPr>
                <w:rFonts w:ascii="Times New Roman" w:hAnsi="Times New Roman" w:cs="Times New Roman"/>
                <w:sz w:val="24"/>
                <w:szCs w:val="24"/>
              </w:rPr>
              <w:t>15</w:t>
            </w:r>
          </w:p>
        </w:tc>
      </w:tr>
      <w:tr w:rsidR="00B1500A" w:rsidRPr="00C03AEC" w:rsidTr="00656E57">
        <w:tc>
          <w:tcPr>
            <w:tcW w:w="261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Fair</w:t>
            </w:r>
          </w:p>
        </w:tc>
        <w:tc>
          <w:tcPr>
            <w:tcW w:w="198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7</w:t>
            </w:r>
          </w:p>
        </w:tc>
        <w:tc>
          <w:tcPr>
            <w:tcW w:w="2520" w:type="dxa"/>
          </w:tcPr>
          <w:p w:rsidR="00B1500A" w:rsidRPr="00C03AEC" w:rsidRDefault="00481B8D" w:rsidP="006A0230">
            <w:pPr>
              <w:rPr>
                <w:rFonts w:ascii="Times New Roman" w:hAnsi="Times New Roman" w:cs="Times New Roman"/>
                <w:sz w:val="24"/>
                <w:szCs w:val="24"/>
              </w:rPr>
            </w:pPr>
            <w:r w:rsidRPr="00C03AEC">
              <w:rPr>
                <w:rFonts w:ascii="Times New Roman" w:hAnsi="Times New Roman" w:cs="Times New Roman"/>
                <w:sz w:val="24"/>
                <w:szCs w:val="24"/>
              </w:rPr>
              <w:t>7</w:t>
            </w:r>
          </w:p>
        </w:tc>
      </w:tr>
      <w:tr w:rsidR="00B1500A" w:rsidRPr="00C03AEC" w:rsidTr="00656E57">
        <w:tc>
          <w:tcPr>
            <w:tcW w:w="261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Poor</w:t>
            </w:r>
          </w:p>
        </w:tc>
        <w:tc>
          <w:tcPr>
            <w:tcW w:w="198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w:t>
            </w:r>
          </w:p>
        </w:tc>
        <w:tc>
          <w:tcPr>
            <w:tcW w:w="252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w:t>
            </w:r>
          </w:p>
        </w:tc>
      </w:tr>
      <w:tr w:rsidR="00B1500A" w:rsidRPr="00C03AEC" w:rsidTr="00656E57">
        <w:tc>
          <w:tcPr>
            <w:tcW w:w="261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Total</w:t>
            </w:r>
          </w:p>
        </w:tc>
        <w:tc>
          <w:tcPr>
            <w:tcW w:w="198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101</w:t>
            </w:r>
          </w:p>
        </w:tc>
        <w:tc>
          <w:tcPr>
            <w:tcW w:w="252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6A0230" w:rsidRPr="00C03AEC" w:rsidRDefault="006A0230" w:rsidP="00B1500A">
      <w:pPr>
        <w:ind w:left="240" w:firstLine="480"/>
        <w:jc w:val="both"/>
        <w:rPr>
          <w:rFonts w:ascii="Times New Roman" w:hAnsi="Times New Roman" w:cs="Times New Roman"/>
          <w:b/>
          <w:sz w:val="2"/>
          <w:szCs w:val="24"/>
        </w:rPr>
      </w:pPr>
    </w:p>
    <w:p w:rsidR="006A0230" w:rsidRPr="00C03AEC" w:rsidRDefault="00A51B3E" w:rsidP="006A0230">
      <w:pPr>
        <w:spacing w:after="0" w:line="360" w:lineRule="auto"/>
        <w:ind w:left="720"/>
        <w:rPr>
          <w:rFonts w:ascii="Times New Roman" w:hAnsi="Times New Roman" w:cs="Times New Roman"/>
          <w:sz w:val="24"/>
          <w:szCs w:val="24"/>
        </w:rPr>
      </w:pPr>
      <w:r w:rsidRPr="00A51B3E">
        <w:rPr>
          <w:rFonts w:ascii="Times New Roman" w:hAnsi="Times New Roman" w:cs="Times New Roman"/>
          <w:bCs/>
          <w:noProof/>
          <w:sz w:val="24"/>
          <w:szCs w:val="24"/>
        </w:rPr>
        <w:pict>
          <v:shape id="_x0000_s1038" type="#_x0000_t202" style="position:absolute;left:0;text-align:left;margin-left:362.3pt;margin-top:30.5pt;width:122.95pt;height:159.55pt;z-index:251693056" stroked="f">
            <v:textbox style="mso-next-textbox:#_x0000_s1038">
              <w:txbxContent>
                <w:p w:rsidR="003716B2" w:rsidRPr="00995F4E" w:rsidRDefault="003716B2" w:rsidP="006A0230">
                  <w:pPr>
                    <w:rPr>
                      <w:rFonts w:ascii="Times New Roman" w:hAnsi="Times New Roman" w:cs="Times New Roman"/>
                    </w:rPr>
                  </w:pPr>
                  <w:r w:rsidRPr="00995F4E">
                    <w:rPr>
                      <w:rFonts w:ascii="Times New Roman" w:hAnsi="Times New Roman" w:cs="Times New Roman"/>
                    </w:rPr>
                    <w:t>This chart explains that Total number of</w:t>
                  </w:r>
                  <w:r>
                    <w:rPr>
                      <w:rFonts w:ascii="Times New Roman" w:hAnsi="Times New Roman" w:cs="Times New Roman"/>
                    </w:rPr>
                    <w:t xml:space="preserve"> 79 respondents indicating 78</w:t>
                  </w:r>
                  <w:r w:rsidRPr="00995F4E">
                    <w:rPr>
                      <w:rFonts w:ascii="Times New Roman" w:hAnsi="Times New Roman" w:cs="Times New Roman"/>
                    </w:rPr>
                    <w:t>% picked very good, 15 resp</w:t>
                  </w:r>
                  <w:r>
                    <w:rPr>
                      <w:rFonts w:ascii="Times New Roman" w:hAnsi="Times New Roman" w:cs="Times New Roman"/>
                    </w:rPr>
                    <w:t>ondents with 1</w:t>
                  </w:r>
                  <w:r w:rsidRPr="00995F4E">
                    <w:rPr>
                      <w:rFonts w:ascii="Times New Roman" w:hAnsi="Times New Roman" w:cs="Times New Roman"/>
                    </w:rPr>
                    <w:t>5% pick</w:t>
                  </w:r>
                  <w:r>
                    <w:rPr>
                      <w:rFonts w:ascii="Times New Roman" w:hAnsi="Times New Roman" w:cs="Times New Roman"/>
                    </w:rPr>
                    <w:t>ed good, 7 respondents with 7</w:t>
                  </w:r>
                  <w:r w:rsidRPr="00995F4E">
                    <w:rPr>
                      <w:rFonts w:ascii="Times New Roman" w:hAnsi="Times New Roman" w:cs="Times New Roman"/>
                    </w:rPr>
                    <w:t>% picked fair, while no respondent picked poor</w:t>
                  </w:r>
                </w:p>
              </w:txbxContent>
            </v:textbox>
          </v:shape>
        </w:pict>
      </w:r>
      <w:r w:rsidR="006A0230" w:rsidRPr="00C03AEC">
        <w:rPr>
          <w:rFonts w:ascii="Times New Roman" w:hAnsi="Times New Roman" w:cs="Times New Roman"/>
          <w:bCs/>
          <w:noProof/>
          <w:sz w:val="24"/>
          <w:szCs w:val="24"/>
        </w:rPr>
        <w:drawing>
          <wp:anchor distT="0" distB="0" distL="114300" distR="114300" simplePos="0" relativeHeight="251694080" behindDoc="0" locked="0" layoutInCell="1" allowOverlap="1">
            <wp:simplePos x="0" y="0"/>
            <wp:positionH relativeFrom="column">
              <wp:posOffset>48260</wp:posOffset>
            </wp:positionH>
            <wp:positionV relativeFrom="paragraph">
              <wp:posOffset>479425</wp:posOffset>
            </wp:positionV>
            <wp:extent cx="4519930" cy="1942465"/>
            <wp:effectExtent l="19050" t="0" r="13970" b="635"/>
            <wp:wrapNone/>
            <wp:docPr id="1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6A0230" w:rsidRPr="00C03AEC">
        <w:rPr>
          <w:rFonts w:ascii="Times New Roman" w:hAnsi="Times New Roman" w:cs="Times New Roman"/>
          <w:b/>
          <w:sz w:val="24"/>
          <w:szCs w:val="24"/>
        </w:rPr>
        <w:t xml:space="preserve">Chart 4.9: </w:t>
      </w:r>
      <w:r w:rsidR="006A0230" w:rsidRPr="00C03AEC">
        <w:rPr>
          <w:rFonts w:ascii="Times New Roman" w:hAnsi="Times New Roman" w:cs="Times New Roman"/>
          <w:sz w:val="24"/>
          <w:szCs w:val="24"/>
        </w:rPr>
        <w:t>Showing the responses on rate of available facilities (Electricity, water, good roads and security)</w:t>
      </w:r>
    </w:p>
    <w:p w:rsidR="006A0230" w:rsidRPr="00C03AEC" w:rsidRDefault="006A0230" w:rsidP="006A0230">
      <w:pPr>
        <w:spacing w:line="360" w:lineRule="auto"/>
        <w:ind w:firstLine="720"/>
        <w:rPr>
          <w:rFonts w:ascii="Times New Roman" w:hAnsi="Times New Roman" w:cs="Times New Roman"/>
          <w:b/>
          <w:sz w:val="24"/>
          <w:szCs w:val="24"/>
        </w:rPr>
      </w:pPr>
    </w:p>
    <w:p w:rsidR="006A0230" w:rsidRPr="00C03AEC" w:rsidRDefault="006A0230" w:rsidP="00B1500A">
      <w:pPr>
        <w:ind w:left="240" w:firstLine="480"/>
        <w:jc w:val="both"/>
        <w:rPr>
          <w:rFonts w:ascii="Times New Roman" w:hAnsi="Times New Roman" w:cs="Times New Roman"/>
          <w:b/>
          <w:sz w:val="24"/>
          <w:szCs w:val="24"/>
        </w:rPr>
      </w:pPr>
    </w:p>
    <w:p w:rsidR="006A0230" w:rsidRPr="00C03AEC" w:rsidRDefault="006A0230" w:rsidP="00B1500A">
      <w:pPr>
        <w:ind w:left="240" w:firstLine="480"/>
        <w:jc w:val="both"/>
        <w:rPr>
          <w:rFonts w:ascii="Times New Roman" w:hAnsi="Times New Roman" w:cs="Times New Roman"/>
          <w:b/>
          <w:sz w:val="24"/>
          <w:szCs w:val="24"/>
        </w:rPr>
      </w:pPr>
    </w:p>
    <w:p w:rsidR="006A0230" w:rsidRPr="00C03AEC" w:rsidRDefault="006A0230" w:rsidP="00B1500A">
      <w:pPr>
        <w:ind w:left="240" w:firstLine="480"/>
        <w:jc w:val="both"/>
        <w:rPr>
          <w:rFonts w:ascii="Times New Roman" w:hAnsi="Times New Roman" w:cs="Times New Roman"/>
          <w:b/>
          <w:sz w:val="24"/>
          <w:szCs w:val="24"/>
        </w:rPr>
      </w:pPr>
    </w:p>
    <w:p w:rsidR="006A0230" w:rsidRPr="00C03AEC" w:rsidRDefault="006A0230" w:rsidP="00B1500A">
      <w:pPr>
        <w:ind w:left="240" w:firstLine="480"/>
        <w:jc w:val="both"/>
        <w:rPr>
          <w:rFonts w:ascii="Times New Roman" w:hAnsi="Times New Roman" w:cs="Times New Roman"/>
          <w:b/>
          <w:sz w:val="14"/>
          <w:szCs w:val="24"/>
        </w:rPr>
      </w:pPr>
    </w:p>
    <w:p w:rsidR="006A0230" w:rsidRPr="00C03AEC" w:rsidRDefault="006A0230" w:rsidP="006A0230">
      <w:pPr>
        <w:ind w:left="240" w:firstLine="480"/>
        <w:jc w:val="both"/>
        <w:rPr>
          <w:rFonts w:ascii="Times New Roman" w:hAnsi="Times New Roman" w:cs="Times New Roman"/>
          <w:b/>
          <w:i/>
          <w:sz w:val="24"/>
          <w:szCs w:val="24"/>
        </w:rPr>
      </w:pPr>
    </w:p>
    <w:p w:rsidR="006A0230" w:rsidRPr="00C03AEC" w:rsidRDefault="006A0230" w:rsidP="006A0230">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6A0230" w:rsidRPr="00C03AEC" w:rsidRDefault="006A0230" w:rsidP="00B1500A">
      <w:pPr>
        <w:ind w:left="240" w:firstLine="480"/>
        <w:jc w:val="both"/>
        <w:rPr>
          <w:rFonts w:ascii="Times New Roman" w:hAnsi="Times New Roman" w:cs="Times New Roman"/>
          <w:b/>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B1500A" w:rsidRPr="00C03AEC" w:rsidRDefault="00885802" w:rsidP="00B1500A">
      <w:pPr>
        <w:pStyle w:val="Heading2"/>
        <w:spacing w:line="360" w:lineRule="auto"/>
        <w:ind w:firstLine="720"/>
        <w:rPr>
          <w:rFonts w:ascii="Times New Roman" w:hAnsi="Times New Roman" w:cs="Times New Roman"/>
          <w:color w:val="auto"/>
          <w:sz w:val="24"/>
          <w:szCs w:val="24"/>
        </w:rPr>
      </w:pPr>
      <w:r w:rsidRPr="00C03AEC">
        <w:rPr>
          <w:rFonts w:ascii="Times New Roman" w:hAnsi="Times New Roman" w:cs="Times New Roman"/>
          <w:color w:val="auto"/>
          <w:sz w:val="24"/>
          <w:szCs w:val="24"/>
        </w:rPr>
        <w:lastRenderedPageBreak/>
        <w:t>4.10</w:t>
      </w:r>
      <w:r w:rsidR="00B1500A" w:rsidRPr="00C03AEC">
        <w:rPr>
          <w:rFonts w:ascii="Times New Roman" w:hAnsi="Times New Roman" w:cs="Times New Roman"/>
          <w:color w:val="auto"/>
          <w:sz w:val="24"/>
          <w:szCs w:val="24"/>
        </w:rPr>
        <w:t>: Showing the factor that most affects property value in the area</w:t>
      </w:r>
    </w:p>
    <w:tbl>
      <w:tblPr>
        <w:tblStyle w:val="TableGrid"/>
        <w:tblW w:w="0" w:type="auto"/>
        <w:tblInd w:w="918" w:type="dxa"/>
        <w:tblLook w:val="04A0"/>
      </w:tblPr>
      <w:tblGrid>
        <w:gridCol w:w="2610"/>
        <w:gridCol w:w="2232"/>
        <w:gridCol w:w="2268"/>
      </w:tblGrid>
      <w:tr w:rsidR="00B1500A" w:rsidRPr="00C03AEC" w:rsidTr="00656E57">
        <w:tc>
          <w:tcPr>
            <w:tcW w:w="261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Factor</w:t>
            </w:r>
          </w:p>
        </w:tc>
        <w:tc>
          <w:tcPr>
            <w:tcW w:w="223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26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261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Proximity to Campus</w:t>
            </w:r>
          </w:p>
        </w:tc>
        <w:tc>
          <w:tcPr>
            <w:tcW w:w="223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70</w:t>
            </w:r>
          </w:p>
        </w:tc>
        <w:tc>
          <w:tcPr>
            <w:tcW w:w="2268" w:type="dxa"/>
          </w:tcPr>
          <w:p w:rsidR="00B1500A" w:rsidRPr="00C03AEC" w:rsidRDefault="00ED3944"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69</w:t>
            </w:r>
          </w:p>
        </w:tc>
      </w:tr>
      <w:tr w:rsidR="00B1500A" w:rsidRPr="00C03AEC" w:rsidTr="00656E57">
        <w:tc>
          <w:tcPr>
            <w:tcW w:w="261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Infrastructure</w:t>
            </w:r>
          </w:p>
        </w:tc>
        <w:tc>
          <w:tcPr>
            <w:tcW w:w="223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w:t>
            </w:r>
          </w:p>
        </w:tc>
        <w:tc>
          <w:tcPr>
            <w:tcW w:w="2268" w:type="dxa"/>
          </w:tcPr>
          <w:p w:rsidR="00B1500A" w:rsidRPr="00C03AEC" w:rsidRDefault="00ED3944"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w:t>
            </w:r>
          </w:p>
        </w:tc>
      </w:tr>
      <w:tr w:rsidR="00B1500A" w:rsidRPr="00C03AEC" w:rsidTr="00656E57">
        <w:tc>
          <w:tcPr>
            <w:tcW w:w="261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Property Type</w:t>
            </w:r>
          </w:p>
        </w:tc>
        <w:tc>
          <w:tcPr>
            <w:tcW w:w="223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11</w:t>
            </w:r>
          </w:p>
        </w:tc>
        <w:tc>
          <w:tcPr>
            <w:tcW w:w="2268" w:type="dxa"/>
          </w:tcPr>
          <w:p w:rsidR="00B1500A" w:rsidRPr="00C03AEC" w:rsidRDefault="00ED3944"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11</w:t>
            </w:r>
          </w:p>
        </w:tc>
      </w:tr>
      <w:tr w:rsidR="00B1500A" w:rsidRPr="00C03AEC" w:rsidTr="00656E57">
        <w:tc>
          <w:tcPr>
            <w:tcW w:w="261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23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6A0230" w:rsidRPr="00C03AEC" w:rsidRDefault="006A0230" w:rsidP="00B1500A">
      <w:pPr>
        <w:pStyle w:val="Bodytext1"/>
        <w:shd w:val="clear" w:color="auto" w:fill="auto"/>
        <w:spacing w:before="0" w:after="0" w:line="360" w:lineRule="auto"/>
        <w:ind w:left="20" w:firstLine="700"/>
        <w:rPr>
          <w:sz w:val="4"/>
          <w:szCs w:val="24"/>
        </w:rPr>
      </w:pPr>
    </w:p>
    <w:p w:rsidR="006A0230" w:rsidRPr="00C03AEC" w:rsidRDefault="000E73D2" w:rsidP="00995F4E">
      <w:pPr>
        <w:spacing w:after="0" w:line="360" w:lineRule="auto"/>
        <w:ind w:left="720"/>
        <w:rPr>
          <w:rFonts w:ascii="Times New Roman" w:hAnsi="Times New Roman" w:cs="Times New Roman"/>
          <w:b/>
          <w:sz w:val="24"/>
          <w:szCs w:val="24"/>
        </w:rPr>
      </w:pPr>
      <w:r w:rsidRPr="00C03AEC">
        <w:rPr>
          <w:rFonts w:ascii="Times New Roman" w:hAnsi="Times New Roman" w:cs="Times New Roman"/>
          <w:bCs/>
          <w:noProof/>
          <w:sz w:val="24"/>
          <w:szCs w:val="24"/>
        </w:rPr>
        <w:drawing>
          <wp:anchor distT="0" distB="0" distL="114300" distR="114300" simplePos="0" relativeHeight="251697152" behindDoc="0" locked="0" layoutInCell="1" allowOverlap="1">
            <wp:simplePos x="0" y="0"/>
            <wp:positionH relativeFrom="column">
              <wp:posOffset>280035</wp:posOffset>
            </wp:positionH>
            <wp:positionV relativeFrom="paragraph">
              <wp:posOffset>476250</wp:posOffset>
            </wp:positionV>
            <wp:extent cx="4284980" cy="1945640"/>
            <wp:effectExtent l="19050" t="0" r="20320" b="0"/>
            <wp:wrapNone/>
            <wp:docPr id="19"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A51B3E" w:rsidRPr="00A51B3E">
        <w:rPr>
          <w:rFonts w:ascii="Times New Roman" w:hAnsi="Times New Roman" w:cs="Times New Roman"/>
          <w:bCs/>
          <w:noProof/>
          <w:sz w:val="24"/>
          <w:szCs w:val="24"/>
        </w:rPr>
        <w:pict>
          <v:shape id="_x0000_s1039" type="#_x0000_t202" style="position:absolute;left:0;text-align:left;margin-left:362.3pt;margin-top:30.5pt;width:122.95pt;height:167.3pt;z-index:251696128;mso-position-horizontal-relative:text;mso-position-vertical-relative:text" stroked="f">
            <v:textbox style="mso-next-textbox:#_x0000_s1039">
              <w:txbxContent>
                <w:p w:rsidR="003716B2" w:rsidRPr="00995F4E" w:rsidRDefault="003716B2" w:rsidP="006A0230">
                  <w:pPr>
                    <w:rPr>
                      <w:rFonts w:ascii="Times New Roman" w:hAnsi="Times New Roman" w:cs="Times New Roman"/>
                    </w:rPr>
                  </w:pPr>
                  <w:r w:rsidRPr="00995F4E">
                    <w:rPr>
                      <w:rFonts w:ascii="Times New Roman" w:hAnsi="Times New Roman" w:cs="Times New Roman"/>
                    </w:rPr>
                    <w:t>This chart explains that Total number of 70 respondents ind</w:t>
                  </w:r>
                  <w:r>
                    <w:rPr>
                      <w:rFonts w:ascii="Times New Roman" w:hAnsi="Times New Roman" w:cs="Times New Roman"/>
                    </w:rPr>
                    <w:t>icating 69</w:t>
                  </w:r>
                  <w:r w:rsidRPr="00995F4E">
                    <w:rPr>
                      <w:rFonts w:ascii="Times New Roman" w:hAnsi="Times New Roman" w:cs="Times New Roman"/>
                    </w:rPr>
                    <w:t>% picked proximity to c</w:t>
                  </w:r>
                  <w:r>
                    <w:rPr>
                      <w:rFonts w:ascii="Times New Roman" w:hAnsi="Times New Roman" w:cs="Times New Roman"/>
                    </w:rPr>
                    <w:t>ampus, 20 respondents with 20</w:t>
                  </w:r>
                  <w:r w:rsidRPr="00995F4E">
                    <w:rPr>
                      <w:rFonts w:ascii="Times New Roman" w:hAnsi="Times New Roman" w:cs="Times New Roman"/>
                    </w:rPr>
                    <w:t>% picked infrastructure,</w:t>
                  </w:r>
                  <w:r>
                    <w:rPr>
                      <w:rFonts w:ascii="Times New Roman" w:hAnsi="Times New Roman" w:cs="Times New Roman"/>
                    </w:rPr>
                    <w:t xml:space="preserve"> while 11 respondents with 11</w:t>
                  </w:r>
                  <w:r w:rsidRPr="00995F4E">
                    <w:rPr>
                      <w:rFonts w:ascii="Times New Roman" w:hAnsi="Times New Roman" w:cs="Times New Roman"/>
                    </w:rPr>
                    <w:t>% picked property</w:t>
                  </w:r>
                </w:p>
              </w:txbxContent>
            </v:textbox>
          </v:shape>
        </w:pict>
      </w:r>
      <w:r w:rsidR="006A0230" w:rsidRPr="00C03AEC">
        <w:rPr>
          <w:rFonts w:ascii="Times New Roman" w:hAnsi="Times New Roman" w:cs="Times New Roman"/>
          <w:b/>
          <w:sz w:val="24"/>
          <w:szCs w:val="24"/>
        </w:rPr>
        <w:t>Chart 4.</w:t>
      </w:r>
      <w:r w:rsidR="008E2AAF" w:rsidRPr="00C03AEC">
        <w:rPr>
          <w:rFonts w:ascii="Times New Roman" w:hAnsi="Times New Roman" w:cs="Times New Roman"/>
          <w:b/>
          <w:sz w:val="24"/>
          <w:szCs w:val="24"/>
        </w:rPr>
        <w:t>10</w:t>
      </w:r>
      <w:r w:rsidR="006A0230" w:rsidRPr="00C03AEC">
        <w:rPr>
          <w:rFonts w:ascii="Times New Roman" w:hAnsi="Times New Roman" w:cs="Times New Roman"/>
          <w:b/>
          <w:sz w:val="24"/>
          <w:szCs w:val="24"/>
        </w:rPr>
        <w:t xml:space="preserve">: </w:t>
      </w:r>
      <w:r w:rsidR="00995F4E" w:rsidRPr="00C03AEC">
        <w:rPr>
          <w:rFonts w:ascii="Times New Roman" w:hAnsi="Times New Roman" w:cs="Times New Roman"/>
          <w:sz w:val="24"/>
          <w:szCs w:val="24"/>
        </w:rPr>
        <w:t>Showing the factor that most affects property value in the area</w:t>
      </w: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933F1A" w:rsidRDefault="000E73D2" w:rsidP="000E73D2">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Field sur</w:t>
      </w:r>
    </w:p>
    <w:p w:rsidR="000E73D2" w:rsidRPr="00C03AEC" w:rsidRDefault="000E73D2" w:rsidP="000E73D2">
      <w:pPr>
        <w:ind w:left="240" w:firstLine="480"/>
        <w:jc w:val="both"/>
        <w:rPr>
          <w:rFonts w:ascii="Times New Roman" w:hAnsi="Times New Roman" w:cs="Times New Roman"/>
          <w:b/>
          <w:spacing w:val="-4"/>
          <w:sz w:val="24"/>
          <w:szCs w:val="24"/>
        </w:rPr>
      </w:pPr>
      <w:r w:rsidRPr="00C03AEC">
        <w:rPr>
          <w:rFonts w:ascii="Times New Roman" w:hAnsi="Times New Roman" w:cs="Times New Roman"/>
          <w:b/>
          <w:sz w:val="24"/>
          <w:szCs w:val="24"/>
        </w:rPr>
        <w:t xml:space="preserve">vey, </w:t>
      </w:r>
      <w:r w:rsidRPr="00C03AEC">
        <w:rPr>
          <w:rFonts w:ascii="Times New Roman" w:hAnsi="Times New Roman" w:cs="Times New Roman"/>
          <w:b/>
          <w:spacing w:val="-4"/>
          <w:sz w:val="24"/>
          <w:szCs w:val="24"/>
        </w:rPr>
        <w:t>2025.</w:t>
      </w:r>
    </w:p>
    <w:p w:rsidR="00933F1A" w:rsidRPr="00C03AEC" w:rsidRDefault="00933F1A" w:rsidP="00933F1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Survey, </w:t>
      </w:r>
      <w:r w:rsidRPr="00C03AEC">
        <w:rPr>
          <w:rFonts w:ascii="Times New Roman" w:hAnsi="Times New Roman" w:cs="Times New Roman"/>
          <w:b/>
          <w:spacing w:val="-4"/>
          <w:sz w:val="24"/>
          <w:szCs w:val="24"/>
        </w:rPr>
        <w:t>2025.</w:t>
      </w:r>
    </w:p>
    <w:p w:rsidR="000747CD" w:rsidRDefault="000747CD" w:rsidP="00885802">
      <w:pPr>
        <w:pStyle w:val="Heading2"/>
        <w:spacing w:line="360" w:lineRule="auto"/>
        <w:ind w:firstLine="720"/>
        <w:rPr>
          <w:rFonts w:ascii="Times New Roman" w:hAnsi="Times New Roman" w:cs="Times New Roman"/>
          <w:color w:val="auto"/>
          <w:sz w:val="24"/>
          <w:szCs w:val="24"/>
        </w:rPr>
      </w:pPr>
    </w:p>
    <w:p w:rsidR="00B1500A" w:rsidRPr="00C03AEC" w:rsidRDefault="00885802" w:rsidP="00885802">
      <w:pPr>
        <w:pStyle w:val="Heading2"/>
        <w:spacing w:line="360" w:lineRule="auto"/>
        <w:ind w:firstLine="720"/>
        <w:rPr>
          <w:rFonts w:ascii="Times New Roman" w:hAnsi="Times New Roman" w:cs="Times New Roman"/>
          <w:color w:val="auto"/>
          <w:sz w:val="24"/>
          <w:szCs w:val="24"/>
        </w:rPr>
      </w:pPr>
      <w:r w:rsidRPr="00C03AEC">
        <w:rPr>
          <w:rFonts w:ascii="Times New Roman" w:hAnsi="Times New Roman" w:cs="Times New Roman"/>
          <w:color w:val="auto"/>
          <w:sz w:val="24"/>
          <w:szCs w:val="24"/>
        </w:rPr>
        <w:t>4.11</w:t>
      </w:r>
      <w:r w:rsidR="00B1500A" w:rsidRPr="00C03AEC">
        <w:rPr>
          <w:rFonts w:ascii="Times New Roman" w:hAnsi="Times New Roman" w:cs="Times New Roman"/>
          <w:color w:val="auto"/>
          <w:sz w:val="24"/>
          <w:szCs w:val="24"/>
        </w:rPr>
        <w:t>: Showing the design of the property</w:t>
      </w:r>
    </w:p>
    <w:tbl>
      <w:tblPr>
        <w:tblStyle w:val="TableGrid"/>
        <w:tblW w:w="0" w:type="auto"/>
        <w:tblInd w:w="918" w:type="dxa"/>
        <w:tblLook w:val="04A0"/>
      </w:tblPr>
      <w:tblGrid>
        <w:gridCol w:w="1962"/>
        <w:gridCol w:w="2880"/>
        <w:gridCol w:w="2268"/>
      </w:tblGrid>
      <w:tr w:rsidR="00B1500A" w:rsidRPr="00C03AEC" w:rsidTr="00656E57">
        <w:tc>
          <w:tcPr>
            <w:tcW w:w="196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Community Type</w:t>
            </w:r>
          </w:p>
        </w:tc>
        <w:tc>
          <w:tcPr>
            <w:tcW w:w="288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26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Gated</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65</w:t>
            </w:r>
          </w:p>
        </w:tc>
        <w:tc>
          <w:tcPr>
            <w:tcW w:w="2268" w:type="dxa"/>
          </w:tcPr>
          <w:p w:rsidR="00B1500A" w:rsidRPr="00C03AEC" w:rsidRDefault="00ED3944"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64</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Open</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36</w:t>
            </w:r>
          </w:p>
        </w:tc>
        <w:tc>
          <w:tcPr>
            <w:tcW w:w="2268" w:type="dxa"/>
          </w:tcPr>
          <w:p w:rsidR="00B1500A" w:rsidRPr="00C03AEC" w:rsidRDefault="00ED3944"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36</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8E2AAF" w:rsidRPr="00C03AEC" w:rsidRDefault="00A51B3E" w:rsidP="008E2AAF">
      <w:pPr>
        <w:pStyle w:val="Heading2"/>
        <w:spacing w:before="0" w:line="360" w:lineRule="auto"/>
        <w:ind w:firstLine="720"/>
        <w:rPr>
          <w:rFonts w:ascii="Times New Roman" w:hAnsi="Times New Roman" w:cs="Times New Roman"/>
          <w:color w:val="auto"/>
          <w:sz w:val="24"/>
          <w:szCs w:val="24"/>
        </w:rPr>
      </w:pPr>
      <w:r w:rsidRPr="00A51B3E">
        <w:rPr>
          <w:rFonts w:ascii="Times New Roman" w:hAnsi="Times New Roman" w:cs="Times New Roman"/>
          <w:bCs w:val="0"/>
          <w:noProof/>
          <w:color w:val="000000" w:themeColor="text1"/>
          <w:sz w:val="24"/>
          <w:szCs w:val="24"/>
        </w:rPr>
        <w:lastRenderedPageBreak/>
        <w:pict>
          <v:shape id="_x0000_s1040" type="#_x0000_t202" style="position:absolute;left:0;text-align:left;margin-left:362.3pt;margin-top:17.9pt;width:122.95pt;height:167.3pt;z-index:251699200" stroked="f">
            <v:textbox style="mso-next-textbox:#_x0000_s1040">
              <w:txbxContent>
                <w:p w:rsidR="003716B2" w:rsidRPr="00995F4E" w:rsidRDefault="003716B2" w:rsidP="008E2AAF">
                  <w:pPr>
                    <w:rPr>
                      <w:rFonts w:ascii="Times New Roman" w:hAnsi="Times New Roman" w:cs="Times New Roman"/>
                      <w:sz w:val="24"/>
                      <w:szCs w:val="24"/>
                    </w:rPr>
                  </w:pPr>
                  <w:r w:rsidRPr="00995F4E">
                    <w:rPr>
                      <w:rFonts w:ascii="Times New Roman" w:hAnsi="Times New Roman" w:cs="Times New Roman"/>
                      <w:sz w:val="24"/>
                      <w:szCs w:val="24"/>
                    </w:rPr>
                    <w:t>This chart explains that Total number of</w:t>
                  </w:r>
                  <w:r>
                    <w:rPr>
                      <w:rFonts w:ascii="Times New Roman" w:hAnsi="Times New Roman" w:cs="Times New Roman"/>
                      <w:sz w:val="24"/>
                      <w:szCs w:val="24"/>
                    </w:rPr>
                    <w:t xml:space="preserve"> 65 respondents indicating 64</w:t>
                  </w:r>
                  <w:r w:rsidRPr="00995F4E">
                    <w:rPr>
                      <w:rFonts w:ascii="Times New Roman" w:hAnsi="Times New Roman" w:cs="Times New Roman"/>
                      <w:sz w:val="24"/>
                      <w:szCs w:val="24"/>
                    </w:rPr>
                    <w:t>% picked gated whil</w:t>
                  </w:r>
                  <w:r>
                    <w:rPr>
                      <w:rFonts w:ascii="Times New Roman" w:hAnsi="Times New Roman" w:cs="Times New Roman"/>
                      <w:sz w:val="24"/>
                      <w:szCs w:val="24"/>
                    </w:rPr>
                    <w:t>e 36 respondents with 36</w:t>
                  </w:r>
                  <w:r w:rsidRPr="00995F4E">
                    <w:rPr>
                      <w:rFonts w:ascii="Times New Roman" w:hAnsi="Times New Roman" w:cs="Times New Roman"/>
                      <w:sz w:val="24"/>
                      <w:szCs w:val="24"/>
                    </w:rPr>
                    <w:t>% picked open</w:t>
                  </w:r>
                </w:p>
              </w:txbxContent>
            </v:textbox>
          </v:shape>
        </w:pict>
      </w:r>
      <w:r w:rsidR="008E2AAF" w:rsidRPr="00C03AEC">
        <w:rPr>
          <w:rFonts w:ascii="Times New Roman" w:hAnsi="Times New Roman" w:cs="Times New Roman"/>
          <w:b w:val="0"/>
          <w:color w:val="000000" w:themeColor="text1"/>
          <w:sz w:val="24"/>
          <w:szCs w:val="24"/>
        </w:rPr>
        <w:t xml:space="preserve">Chart 4.11: </w:t>
      </w:r>
      <w:r w:rsidR="008E2AAF" w:rsidRPr="00C03AEC">
        <w:rPr>
          <w:rFonts w:ascii="Times New Roman" w:hAnsi="Times New Roman" w:cs="Times New Roman"/>
          <w:color w:val="auto"/>
          <w:sz w:val="24"/>
          <w:szCs w:val="24"/>
        </w:rPr>
        <w:t xml:space="preserve"> Showing the design of the property</w:t>
      </w:r>
    </w:p>
    <w:p w:rsidR="008E2AAF" w:rsidRPr="00C03AEC" w:rsidRDefault="008E2AAF" w:rsidP="008E2AAF">
      <w:pPr>
        <w:pStyle w:val="Bodytext1"/>
        <w:shd w:val="clear" w:color="auto" w:fill="auto"/>
        <w:spacing w:before="0" w:after="0" w:line="360" w:lineRule="auto"/>
        <w:ind w:left="20" w:firstLine="700"/>
        <w:rPr>
          <w:sz w:val="24"/>
          <w:szCs w:val="24"/>
        </w:rPr>
      </w:pPr>
      <w:r w:rsidRPr="00C03AEC">
        <w:rPr>
          <w:noProof/>
          <w:sz w:val="24"/>
          <w:szCs w:val="24"/>
        </w:rPr>
        <w:drawing>
          <wp:anchor distT="0" distB="0" distL="114300" distR="114300" simplePos="0" relativeHeight="251700224" behindDoc="0" locked="0" layoutInCell="1" allowOverlap="1">
            <wp:simplePos x="0" y="0"/>
            <wp:positionH relativeFrom="column">
              <wp:posOffset>276860</wp:posOffset>
            </wp:positionH>
            <wp:positionV relativeFrom="paragraph">
              <wp:posOffset>39370</wp:posOffset>
            </wp:positionV>
            <wp:extent cx="4281805" cy="1946275"/>
            <wp:effectExtent l="19050" t="0" r="23495" b="0"/>
            <wp:wrapNone/>
            <wp:docPr id="2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0747CD" w:rsidRDefault="008E2AAF" w:rsidP="008E2AAF">
      <w:pPr>
        <w:pStyle w:val="Bodytext1"/>
        <w:shd w:val="clear" w:color="auto" w:fill="auto"/>
        <w:spacing w:before="0" w:after="0" w:line="360" w:lineRule="auto"/>
        <w:ind w:left="20" w:firstLine="700"/>
        <w:rPr>
          <w:sz w:val="14"/>
          <w:szCs w:val="24"/>
        </w:rPr>
      </w:pP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C03AEC" w:rsidRDefault="008E2AAF" w:rsidP="00B1500A">
      <w:pPr>
        <w:pStyle w:val="Bodytext1"/>
        <w:shd w:val="clear" w:color="auto" w:fill="auto"/>
        <w:spacing w:before="0" w:after="0" w:line="360" w:lineRule="auto"/>
        <w:ind w:left="20" w:firstLine="700"/>
        <w:rPr>
          <w:sz w:val="24"/>
          <w:szCs w:val="24"/>
        </w:rPr>
      </w:pPr>
    </w:p>
    <w:p w:rsidR="008E2AAF" w:rsidRPr="00C03AEC" w:rsidRDefault="008E2AAF" w:rsidP="00B1500A">
      <w:pPr>
        <w:pStyle w:val="Bodytext1"/>
        <w:shd w:val="clear" w:color="auto" w:fill="auto"/>
        <w:spacing w:before="0" w:after="0" w:line="360" w:lineRule="auto"/>
        <w:ind w:left="20" w:firstLine="700"/>
        <w:rPr>
          <w:sz w:val="24"/>
          <w:szCs w:val="24"/>
        </w:rPr>
      </w:pPr>
    </w:p>
    <w:p w:rsidR="008E2AAF" w:rsidRPr="00C03AEC" w:rsidRDefault="008E2AAF" w:rsidP="00B1500A">
      <w:pPr>
        <w:pStyle w:val="Bodytext1"/>
        <w:shd w:val="clear" w:color="auto" w:fill="auto"/>
        <w:spacing w:before="0" w:after="0" w:line="360" w:lineRule="auto"/>
        <w:ind w:left="20" w:firstLine="700"/>
        <w:rPr>
          <w:sz w:val="24"/>
          <w:szCs w:val="24"/>
        </w:rPr>
      </w:pPr>
    </w:p>
    <w:p w:rsidR="008E2AAF" w:rsidRPr="00C03AEC" w:rsidRDefault="008E2AAF" w:rsidP="008E2AAF">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8E2AAF" w:rsidRPr="00C03AEC" w:rsidRDefault="008E2AAF" w:rsidP="00B1500A">
      <w:pPr>
        <w:pStyle w:val="Heading2"/>
        <w:spacing w:line="360" w:lineRule="auto"/>
        <w:rPr>
          <w:rFonts w:ascii="Times New Roman" w:hAnsi="Times New Roman" w:cs="Times New Roman"/>
          <w:color w:val="auto"/>
          <w:sz w:val="2"/>
          <w:szCs w:val="24"/>
        </w:rPr>
      </w:pPr>
    </w:p>
    <w:p w:rsidR="00B1500A" w:rsidRPr="00C03AEC" w:rsidRDefault="00885802" w:rsidP="00327A03">
      <w:pPr>
        <w:pStyle w:val="Heading2"/>
        <w:spacing w:line="360" w:lineRule="auto"/>
        <w:ind w:firstLine="720"/>
        <w:rPr>
          <w:rFonts w:ascii="Times New Roman" w:hAnsi="Times New Roman" w:cs="Times New Roman"/>
          <w:color w:val="auto"/>
          <w:sz w:val="24"/>
          <w:szCs w:val="24"/>
        </w:rPr>
      </w:pPr>
      <w:r w:rsidRPr="00C03AEC">
        <w:rPr>
          <w:rFonts w:ascii="Times New Roman" w:hAnsi="Times New Roman" w:cs="Times New Roman"/>
          <w:color w:val="auto"/>
          <w:sz w:val="24"/>
          <w:szCs w:val="24"/>
        </w:rPr>
        <w:t>4.12</w:t>
      </w:r>
      <w:r w:rsidR="00B1500A" w:rsidRPr="00C03AEC">
        <w:rPr>
          <w:rFonts w:ascii="Times New Roman" w:hAnsi="Times New Roman" w:cs="Times New Roman"/>
          <w:color w:val="auto"/>
          <w:sz w:val="24"/>
          <w:szCs w:val="24"/>
        </w:rPr>
        <w:t>:</w:t>
      </w:r>
      <w:r w:rsidR="00327A03" w:rsidRPr="00C03AEC">
        <w:rPr>
          <w:rFonts w:ascii="Times New Roman" w:hAnsi="Times New Roman" w:cs="Times New Roman"/>
          <w:color w:val="auto"/>
          <w:sz w:val="24"/>
          <w:szCs w:val="24"/>
        </w:rPr>
        <w:tab/>
      </w:r>
      <w:r w:rsidR="00B1500A" w:rsidRPr="00C03AEC">
        <w:rPr>
          <w:rFonts w:ascii="Times New Roman" w:hAnsi="Times New Roman" w:cs="Times New Roman"/>
          <w:color w:val="auto"/>
          <w:sz w:val="24"/>
          <w:szCs w:val="24"/>
        </w:rPr>
        <w:t>Showing the rate of the property’s condition</w:t>
      </w:r>
    </w:p>
    <w:tbl>
      <w:tblPr>
        <w:tblStyle w:val="TableGrid"/>
        <w:tblW w:w="0" w:type="auto"/>
        <w:tblInd w:w="918" w:type="dxa"/>
        <w:tblLook w:val="04A0"/>
      </w:tblPr>
      <w:tblGrid>
        <w:gridCol w:w="1962"/>
        <w:gridCol w:w="2880"/>
        <w:gridCol w:w="2268"/>
      </w:tblGrid>
      <w:tr w:rsidR="00B1500A" w:rsidRPr="00C03AEC" w:rsidTr="00656E57">
        <w:tc>
          <w:tcPr>
            <w:tcW w:w="196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Condition</w:t>
            </w:r>
          </w:p>
        </w:tc>
        <w:tc>
          <w:tcPr>
            <w:tcW w:w="288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26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Good</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75</w:t>
            </w:r>
          </w:p>
        </w:tc>
        <w:tc>
          <w:tcPr>
            <w:tcW w:w="2268" w:type="dxa"/>
          </w:tcPr>
          <w:p w:rsidR="00B1500A" w:rsidRPr="00C03AEC" w:rsidRDefault="00511AA3"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74</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Fair</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w:t>
            </w:r>
          </w:p>
        </w:tc>
        <w:tc>
          <w:tcPr>
            <w:tcW w:w="2268" w:type="dxa"/>
          </w:tcPr>
          <w:p w:rsidR="00B1500A" w:rsidRPr="00C03AEC" w:rsidRDefault="00511AA3"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Poor</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w:t>
            </w:r>
          </w:p>
        </w:tc>
        <w:tc>
          <w:tcPr>
            <w:tcW w:w="2268" w:type="dxa"/>
          </w:tcPr>
          <w:p w:rsidR="00B1500A" w:rsidRPr="00C03AEC" w:rsidRDefault="00511AA3"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327A03" w:rsidRPr="00C03AEC" w:rsidRDefault="00A51B3E" w:rsidP="00327A03">
      <w:pPr>
        <w:pStyle w:val="Heading2"/>
        <w:spacing w:line="360" w:lineRule="auto"/>
        <w:ind w:firstLine="720"/>
        <w:rPr>
          <w:rFonts w:ascii="Times New Roman" w:hAnsi="Times New Roman" w:cs="Times New Roman"/>
          <w:color w:val="auto"/>
          <w:sz w:val="24"/>
          <w:szCs w:val="24"/>
        </w:rPr>
      </w:pPr>
      <w:r w:rsidRPr="00A51B3E">
        <w:rPr>
          <w:rFonts w:ascii="Times New Roman" w:hAnsi="Times New Roman" w:cs="Times New Roman"/>
          <w:bCs w:val="0"/>
          <w:noProof/>
          <w:color w:val="000000" w:themeColor="text1"/>
          <w:sz w:val="24"/>
          <w:szCs w:val="24"/>
        </w:rPr>
        <w:pict>
          <v:shape id="_x0000_s1041" type="#_x0000_t202" style="position:absolute;left:0;text-align:left;margin-left:362.3pt;margin-top:17.9pt;width:130.1pt;height:167.3pt;z-index:251702272" stroked="f">
            <v:textbox style="mso-next-textbox:#_x0000_s1041">
              <w:txbxContent>
                <w:p w:rsidR="003716B2" w:rsidRPr="00995F4E" w:rsidRDefault="003716B2" w:rsidP="008E2AAF">
                  <w:pPr>
                    <w:rPr>
                      <w:rFonts w:ascii="Times New Roman" w:hAnsi="Times New Roman" w:cs="Times New Roman"/>
                      <w:sz w:val="24"/>
                      <w:szCs w:val="24"/>
                    </w:rPr>
                  </w:pPr>
                  <w:r w:rsidRPr="00995F4E">
                    <w:rPr>
                      <w:rFonts w:ascii="Times New Roman" w:hAnsi="Times New Roman" w:cs="Times New Roman"/>
                      <w:sz w:val="24"/>
                      <w:szCs w:val="24"/>
                    </w:rPr>
                    <w:t>This chart explains that Total number of</w:t>
                  </w:r>
                  <w:r>
                    <w:rPr>
                      <w:rFonts w:ascii="Times New Roman" w:hAnsi="Times New Roman" w:cs="Times New Roman"/>
                      <w:sz w:val="24"/>
                      <w:szCs w:val="24"/>
                    </w:rPr>
                    <w:t xml:space="preserve"> 75 respondents indicating 74</w:t>
                  </w:r>
                  <w:r w:rsidRPr="00995F4E">
                    <w:rPr>
                      <w:rFonts w:ascii="Times New Roman" w:hAnsi="Times New Roman" w:cs="Times New Roman"/>
                      <w:sz w:val="24"/>
                      <w:szCs w:val="24"/>
                    </w:rPr>
                    <w:t>% picke</w:t>
                  </w:r>
                  <w:r>
                    <w:rPr>
                      <w:rFonts w:ascii="Times New Roman" w:hAnsi="Times New Roman" w:cs="Times New Roman"/>
                      <w:sz w:val="24"/>
                      <w:szCs w:val="24"/>
                    </w:rPr>
                    <w:t>d good, 20 respondents with 2</w:t>
                  </w:r>
                  <w:r w:rsidRPr="00995F4E">
                    <w:rPr>
                      <w:rFonts w:ascii="Times New Roman" w:hAnsi="Times New Roman" w:cs="Times New Roman"/>
                      <w:sz w:val="24"/>
                      <w:szCs w:val="24"/>
                    </w:rPr>
                    <w:t>0% picked fai</w:t>
                  </w:r>
                  <w:r>
                    <w:rPr>
                      <w:rFonts w:ascii="Times New Roman" w:hAnsi="Times New Roman" w:cs="Times New Roman"/>
                      <w:sz w:val="24"/>
                      <w:szCs w:val="24"/>
                    </w:rPr>
                    <w:t>r, while 6 respondents with 6</w:t>
                  </w:r>
                  <w:r w:rsidRPr="00995F4E">
                    <w:rPr>
                      <w:rFonts w:ascii="Times New Roman" w:hAnsi="Times New Roman" w:cs="Times New Roman"/>
                      <w:sz w:val="24"/>
                      <w:szCs w:val="24"/>
                    </w:rPr>
                    <w:t>% picked poor.</w:t>
                  </w:r>
                </w:p>
              </w:txbxContent>
            </v:textbox>
          </v:shape>
        </w:pict>
      </w:r>
      <w:r w:rsidR="008E2AAF" w:rsidRPr="00C03AEC">
        <w:rPr>
          <w:rFonts w:ascii="Times New Roman" w:hAnsi="Times New Roman" w:cs="Times New Roman"/>
          <w:b w:val="0"/>
          <w:color w:val="000000" w:themeColor="text1"/>
          <w:sz w:val="24"/>
          <w:szCs w:val="24"/>
        </w:rPr>
        <w:t>Chart 4.1</w:t>
      </w:r>
      <w:r w:rsidR="00327A03" w:rsidRPr="00C03AEC">
        <w:rPr>
          <w:rFonts w:ascii="Times New Roman" w:hAnsi="Times New Roman" w:cs="Times New Roman"/>
          <w:b w:val="0"/>
          <w:color w:val="000000" w:themeColor="text1"/>
          <w:sz w:val="24"/>
          <w:szCs w:val="24"/>
        </w:rPr>
        <w:t>2</w:t>
      </w:r>
      <w:r w:rsidR="008E2AAF" w:rsidRPr="00C03AEC">
        <w:rPr>
          <w:rFonts w:ascii="Times New Roman" w:hAnsi="Times New Roman" w:cs="Times New Roman"/>
          <w:b w:val="0"/>
          <w:color w:val="000000" w:themeColor="text1"/>
          <w:sz w:val="24"/>
          <w:szCs w:val="24"/>
        </w:rPr>
        <w:t xml:space="preserve">: </w:t>
      </w:r>
      <w:r w:rsidR="008E2AAF" w:rsidRPr="00C03AEC">
        <w:rPr>
          <w:rFonts w:ascii="Times New Roman" w:hAnsi="Times New Roman" w:cs="Times New Roman"/>
          <w:color w:val="auto"/>
          <w:sz w:val="24"/>
          <w:szCs w:val="24"/>
        </w:rPr>
        <w:t xml:space="preserve"> </w:t>
      </w:r>
      <w:r w:rsidR="00327A03" w:rsidRPr="00C03AEC">
        <w:rPr>
          <w:rFonts w:ascii="Times New Roman" w:hAnsi="Times New Roman" w:cs="Times New Roman"/>
          <w:color w:val="auto"/>
          <w:sz w:val="24"/>
          <w:szCs w:val="24"/>
        </w:rPr>
        <w:t>Showing the rate of the property’s condition</w:t>
      </w:r>
    </w:p>
    <w:p w:rsidR="008E2AAF" w:rsidRPr="00C03AEC" w:rsidRDefault="00327A03" w:rsidP="00327A03">
      <w:pPr>
        <w:pStyle w:val="Heading2"/>
        <w:spacing w:before="0" w:line="360" w:lineRule="auto"/>
        <w:ind w:firstLine="720"/>
        <w:rPr>
          <w:rFonts w:ascii="Times New Roman" w:hAnsi="Times New Roman" w:cs="Times New Roman"/>
          <w:sz w:val="24"/>
          <w:szCs w:val="24"/>
        </w:rPr>
      </w:pPr>
      <w:r w:rsidRPr="00C03AEC">
        <w:rPr>
          <w:rFonts w:ascii="Times New Roman" w:hAnsi="Times New Roman" w:cs="Times New Roman"/>
          <w:noProof/>
          <w:sz w:val="24"/>
          <w:szCs w:val="24"/>
        </w:rPr>
        <w:drawing>
          <wp:anchor distT="0" distB="0" distL="114300" distR="114300" simplePos="0" relativeHeight="251703296" behindDoc="0" locked="0" layoutInCell="1" allowOverlap="1">
            <wp:simplePos x="0" y="0"/>
            <wp:positionH relativeFrom="column">
              <wp:posOffset>471055</wp:posOffset>
            </wp:positionH>
            <wp:positionV relativeFrom="paragraph">
              <wp:posOffset>15990</wp:posOffset>
            </wp:positionV>
            <wp:extent cx="4083107" cy="1794164"/>
            <wp:effectExtent l="19050" t="0" r="12643" b="0"/>
            <wp:wrapNone/>
            <wp:docPr id="2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C03AEC" w:rsidRDefault="008E2AAF" w:rsidP="008E2AAF">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0747CD" w:rsidRDefault="000747CD" w:rsidP="00B1500A">
      <w:pPr>
        <w:spacing w:line="360" w:lineRule="auto"/>
        <w:ind w:left="720"/>
        <w:jc w:val="both"/>
        <w:rPr>
          <w:rFonts w:ascii="Times New Roman" w:hAnsi="Times New Roman" w:cs="Times New Roman"/>
          <w:b/>
          <w:sz w:val="24"/>
          <w:szCs w:val="24"/>
        </w:rPr>
      </w:pPr>
    </w:p>
    <w:p w:rsidR="00B1500A" w:rsidRPr="00C03AEC" w:rsidRDefault="00B1500A" w:rsidP="00B1500A">
      <w:pPr>
        <w:spacing w:line="360" w:lineRule="auto"/>
        <w:ind w:left="720"/>
        <w:jc w:val="both"/>
        <w:rPr>
          <w:rFonts w:ascii="Times New Roman" w:hAnsi="Times New Roman" w:cs="Times New Roman"/>
          <w:sz w:val="24"/>
          <w:szCs w:val="24"/>
        </w:rPr>
      </w:pPr>
      <w:r w:rsidRPr="00C03AEC">
        <w:rPr>
          <w:rFonts w:ascii="Times New Roman" w:hAnsi="Times New Roman" w:cs="Times New Roman"/>
          <w:b/>
          <w:sz w:val="24"/>
          <w:szCs w:val="24"/>
        </w:rPr>
        <w:lastRenderedPageBreak/>
        <w:t xml:space="preserve">Objective </w:t>
      </w:r>
      <w:r w:rsidRPr="00C03AEC">
        <w:rPr>
          <w:rFonts w:ascii="Times New Roman" w:hAnsi="Times New Roman" w:cs="Times New Roman"/>
          <w:b/>
          <w:spacing w:val="-10"/>
          <w:sz w:val="24"/>
          <w:szCs w:val="24"/>
        </w:rPr>
        <w:t>3:</w:t>
      </w:r>
      <w:r w:rsidRPr="00C03AEC">
        <w:rPr>
          <w:rFonts w:ascii="Times New Roman" w:hAnsi="Times New Roman" w:cs="Times New Roman"/>
          <w:spacing w:val="-10"/>
          <w:sz w:val="24"/>
          <w:szCs w:val="24"/>
        </w:rPr>
        <w:t xml:space="preserve"> </w:t>
      </w:r>
      <w:r w:rsidRPr="00C03AEC">
        <w:rPr>
          <w:rFonts w:ascii="Times New Roman" w:hAnsi="Times New Roman" w:cs="Times New Roman"/>
          <w:sz w:val="24"/>
          <w:szCs w:val="24"/>
        </w:rPr>
        <w:t>To examine the impact of institutional property on residential property development within the study area.</w:t>
      </w:r>
    </w:p>
    <w:p w:rsidR="00B1500A" w:rsidRPr="00C03AEC" w:rsidRDefault="00885802" w:rsidP="00B1500A">
      <w:pPr>
        <w:spacing w:line="360" w:lineRule="auto"/>
        <w:ind w:left="720"/>
        <w:jc w:val="both"/>
        <w:rPr>
          <w:rFonts w:ascii="Times New Roman" w:hAnsi="Times New Roman" w:cs="Times New Roman"/>
          <w:sz w:val="24"/>
          <w:szCs w:val="24"/>
        </w:rPr>
      </w:pPr>
      <w:r w:rsidRPr="00C03AEC">
        <w:rPr>
          <w:rFonts w:ascii="Times New Roman" w:hAnsi="Times New Roman" w:cs="Times New Roman"/>
          <w:b/>
          <w:sz w:val="24"/>
          <w:szCs w:val="24"/>
        </w:rPr>
        <w:t>Table 4.13</w:t>
      </w:r>
      <w:r w:rsidR="00B1500A" w:rsidRPr="00C03AEC">
        <w:rPr>
          <w:rFonts w:ascii="Times New Roman" w:hAnsi="Times New Roman" w:cs="Times New Roman"/>
          <w:b/>
          <w:sz w:val="24"/>
          <w:szCs w:val="24"/>
        </w:rPr>
        <w:t>:</w:t>
      </w:r>
      <w:r w:rsidR="00B1500A" w:rsidRPr="00C03AEC">
        <w:rPr>
          <w:rFonts w:ascii="Times New Roman" w:hAnsi="Times New Roman" w:cs="Times New Roman"/>
          <w:sz w:val="24"/>
          <w:szCs w:val="24"/>
        </w:rPr>
        <w:t xml:space="preserve"> Showing how the nearness of the institutional property affects the value of the residential properties </w:t>
      </w:r>
    </w:p>
    <w:tbl>
      <w:tblPr>
        <w:tblStyle w:val="TableGrid"/>
        <w:tblW w:w="0" w:type="auto"/>
        <w:tblInd w:w="918" w:type="dxa"/>
        <w:tblLook w:val="04A0"/>
      </w:tblPr>
      <w:tblGrid>
        <w:gridCol w:w="1962"/>
        <w:gridCol w:w="2880"/>
        <w:gridCol w:w="2268"/>
      </w:tblGrid>
      <w:tr w:rsidR="00B1500A" w:rsidRPr="00C03AEC" w:rsidTr="00656E57">
        <w:tc>
          <w:tcPr>
            <w:tcW w:w="196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Effect</w:t>
            </w:r>
          </w:p>
        </w:tc>
        <w:tc>
          <w:tcPr>
            <w:tcW w:w="288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26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Increase Value</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65</w:t>
            </w:r>
          </w:p>
        </w:tc>
        <w:tc>
          <w:tcPr>
            <w:tcW w:w="2268" w:type="dxa"/>
          </w:tcPr>
          <w:p w:rsidR="00B1500A" w:rsidRPr="00C03AEC" w:rsidRDefault="00351051"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64</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No Effect</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25</w:t>
            </w:r>
          </w:p>
        </w:tc>
        <w:tc>
          <w:tcPr>
            <w:tcW w:w="2268" w:type="dxa"/>
          </w:tcPr>
          <w:p w:rsidR="00B1500A" w:rsidRPr="00C03AEC" w:rsidRDefault="005E4F34"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25</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Decrease Value</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11</w:t>
            </w:r>
          </w:p>
        </w:tc>
        <w:tc>
          <w:tcPr>
            <w:tcW w:w="2268" w:type="dxa"/>
          </w:tcPr>
          <w:p w:rsidR="00B1500A" w:rsidRPr="00C03AEC" w:rsidRDefault="005E4F34" w:rsidP="005E4F34">
            <w:pPr>
              <w:spacing w:line="360" w:lineRule="auto"/>
              <w:rPr>
                <w:rFonts w:ascii="Times New Roman" w:hAnsi="Times New Roman" w:cs="Times New Roman"/>
                <w:sz w:val="24"/>
                <w:szCs w:val="24"/>
              </w:rPr>
            </w:pPr>
            <w:r w:rsidRPr="00C03AEC">
              <w:rPr>
                <w:rFonts w:ascii="Times New Roman" w:hAnsi="Times New Roman" w:cs="Times New Roman"/>
                <w:sz w:val="24"/>
                <w:szCs w:val="24"/>
              </w:rPr>
              <w:t>11</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6563D6" w:rsidRPr="00C03AEC" w:rsidRDefault="006563D6" w:rsidP="006563D6">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C07AB9" w:rsidRDefault="00C07AB9" w:rsidP="001A558B">
      <w:pPr>
        <w:spacing w:line="360" w:lineRule="auto"/>
        <w:ind w:left="720"/>
        <w:jc w:val="both"/>
        <w:rPr>
          <w:rFonts w:ascii="Times New Roman" w:hAnsi="Times New Roman" w:cs="Times New Roman"/>
          <w:b/>
          <w:color w:val="000000" w:themeColor="text1"/>
          <w:sz w:val="24"/>
          <w:szCs w:val="24"/>
        </w:rPr>
      </w:pPr>
    </w:p>
    <w:p w:rsidR="001A558B" w:rsidRPr="00C03AEC" w:rsidRDefault="00A51B3E" w:rsidP="001A558B">
      <w:pPr>
        <w:spacing w:line="360" w:lineRule="auto"/>
        <w:ind w:left="720"/>
        <w:jc w:val="both"/>
        <w:rPr>
          <w:rFonts w:ascii="Times New Roman" w:hAnsi="Times New Roman" w:cs="Times New Roman"/>
          <w:sz w:val="24"/>
          <w:szCs w:val="24"/>
        </w:rPr>
      </w:pPr>
      <w:r w:rsidRPr="00A51B3E">
        <w:rPr>
          <w:rFonts w:ascii="Times New Roman" w:hAnsi="Times New Roman" w:cs="Times New Roman"/>
          <w:bCs/>
          <w:noProof/>
          <w:color w:val="000000" w:themeColor="text1"/>
          <w:sz w:val="24"/>
          <w:szCs w:val="24"/>
        </w:rPr>
        <w:pict>
          <v:shape id="_x0000_s1042" type="#_x0000_t202" style="position:absolute;left:0;text-align:left;margin-left:362.3pt;margin-top:50.35pt;width:130.1pt;height:181.45pt;z-index:251705344" stroked="f">
            <v:textbox style="mso-next-textbox:#_x0000_s1042">
              <w:txbxContent>
                <w:p w:rsidR="003716B2" w:rsidRPr="001A558B" w:rsidRDefault="003716B2" w:rsidP="001A558B">
                  <w:pPr>
                    <w:rPr>
                      <w:rFonts w:ascii="Times New Roman" w:hAnsi="Times New Roman" w:cs="Times New Roman"/>
                      <w:sz w:val="24"/>
                      <w:szCs w:val="24"/>
                    </w:rPr>
                  </w:pPr>
                  <w:r w:rsidRPr="001A558B">
                    <w:rPr>
                      <w:rFonts w:ascii="Times New Roman" w:hAnsi="Times New Roman" w:cs="Times New Roman"/>
                      <w:sz w:val="24"/>
                      <w:szCs w:val="24"/>
                    </w:rPr>
                    <w:t xml:space="preserve">This chart explains that Total number of 65 respondents indicating </w:t>
                  </w:r>
                  <w:r>
                    <w:rPr>
                      <w:rFonts w:ascii="Times New Roman" w:hAnsi="Times New Roman" w:cs="Times New Roman"/>
                      <w:sz w:val="24"/>
                      <w:szCs w:val="24"/>
                    </w:rPr>
                    <w:t>64</w:t>
                  </w:r>
                  <w:r w:rsidRPr="001A558B">
                    <w:rPr>
                      <w:rFonts w:ascii="Times New Roman" w:hAnsi="Times New Roman" w:cs="Times New Roman"/>
                      <w:sz w:val="24"/>
                      <w:szCs w:val="24"/>
                    </w:rPr>
                    <w:t xml:space="preserve">% picked increase </w:t>
                  </w:r>
                  <w:r>
                    <w:rPr>
                      <w:rFonts w:ascii="Times New Roman" w:hAnsi="Times New Roman" w:cs="Times New Roman"/>
                      <w:sz w:val="24"/>
                      <w:szCs w:val="24"/>
                    </w:rPr>
                    <w:t>value, 25 respondents with 2</w:t>
                  </w:r>
                  <w:r w:rsidRPr="001A558B">
                    <w:rPr>
                      <w:rFonts w:ascii="Times New Roman" w:hAnsi="Times New Roman" w:cs="Times New Roman"/>
                      <w:sz w:val="24"/>
                      <w:szCs w:val="24"/>
                    </w:rPr>
                    <w:t>5% picked no effect</w:t>
                  </w:r>
                  <w:r>
                    <w:rPr>
                      <w:rFonts w:ascii="Times New Roman" w:hAnsi="Times New Roman" w:cs="Times New Roman"/>
                      <w:sz w:val="24"/>
                      <w:szCs w:val="24"/>
                    </w:rPr>
                    <w:t>, while 11 respondents with 11</w:t>
                  </w:r>
                  <w:r w:rsidRPr="001A558B">
                    <w:rPr>
                      <w:rFonts w:ascii="Times New Roman" w:hAnsi="Times New Roman" w:cs="Times New Roman"/>
                      <w:sz w:val="24"/>
                      <w:szCs w:val="24"/>
                    </w:rPr>
                    <w:t>% picked decrease value</w:t>
                  </w:r>
                </w:p>
              </w:txbxContent>
            </v:textbox>
          </v:shape>
        </w:pict>
      </w:r>
      <w:r w:rsidR="001A558B" w:rsidRPr="00C03AEC">
        <w:rPr>
          <w:rFonts w:ascii="Times New Roman" w:hAnsi="Times New Roman" w:cs="Times New Roman"/>
          <w:b/>
          <w:color w:val="000000" w:themeColor="text1"/>
          <w:sz w:val="24"/>
          <w:szCs w:val="24"/>
        </w:rPr>
        <w:t>Chart 4.1</w:t>
      </w:r>
      <w:r w:rsidR="00FC28D3" w:rsidRPr="00C03AEC">
        <w:rPr>
          <w:rFonts w:ascii="Times New Roman" w:hAnsi="Times New Roman" w:cs="Times New Roman"/>
          <w:b/>
          <w:color w:val="000000" w:themeColor="text1"/>
          <w:sz w:val="24"/>
          <w:szCs w:val="24"/>
        </w:rPr>
        <w:t>3</w:t>
      </w:r>
      <w:r w:rsidR="001A558B" w:rsidRPr="00C03AEC">
        <w:rPr>
          <w:rFonts w:ascii="Times New Roman" w:hAnsi="Times New Roman" w:cs="Times New Roman"/>
          <w:b/>
          <w:color w:val="000000" w:themeColor="text1"/>
          <w:sz w:val="24"/>
          <w:szCs w:val="24"/>
        </w:rPr>
        <w:t xml:space="preserve">: </w:t>
      </w:r>
      <w:r w:rsidR="001A558B" w:rsidRPr="00C03AEC">
        <w:rPr>
          <w:rFonts w:ascii="Times New Roman" w:hAnsi="Times New Roman" w:cs="Times New Roman"/>
          <w:sz w:val="24"/>
          <w:szCs w:val="24"/>
        </w:rPr>
        <w:t xml:space="preserve"> Showing how the nearness of the institutional property affects the value of the residential properties </w:t>
      </w:r>
    </w:p>
    <w:p w:rsidR="001A558B" w:rsidRPr="00C03AEC" w:rsidRDefault="001A558B" w:rsidP="001A558B">
      <w:pPr>
        <w:pStyle w:val="Heading2"/>
        <w:spacing w:line="360" w:lineRule="auto"/>
        <w:ind w:firstLine="720"/>
        <w:rPr>
          <w:rFonts w:ascii="Times New Roman" w:hAnsi="Times New Roman" w:cs="Times New Roman"/>
          <w:sz w:val="24"/>
          <w:szCs w:val="24"/>
        </w:rPr>
      </w:pPr>
      <w:r w:rsidRPr="00C03AEC">
        <w:rPr>
          <w:rFonts w:ascii="Times New Roman" w:hAnsi="Times New Roman" w:cs="Times New Roman"/>
          <w:noProof/>
          <w:sz w:val="24"/>
          <w:szCs w:val="24"/>
        </w:rPr>
        <w:drawing>
          <wp:anchor distT="0" distB="0" distL="114300" distR="114300" simplePos="0" relativeHeight="251706368" behindDoc="0" locked="0" layoutInCell="1" allowOverlap="1">
            <wp:simplePos x="0" y="0"/>
            <wp:positionH relativeFrom="column">
              <wp:posOffset>276860</wp:posOffset>
            </wp:positionH>
            <wp:positionV relativeFrom="paragraph">
              <wp:posOffset>17145</wp:posOffset>
            </wp:positionV>
            <wp:extent cx="4275455" cy="1946275"/>
            <wp:effectExtent l="19050" t="0" r="10795" b="0"/>
            <wp:wrapNone/>
            <wp:docPr id="2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1A558B" w:rsidRPr="00C03AEC" w:rsidRDefault="001A558B" w:rsidP="001A558B">
      <w:pPr>
        <w:pStyle w:val="Bodytext1"/>
        <w:shd w:val="clear" w:color="auto" w:fill="auto"/>
        <w:spacing w:before="0" w:after="0" w:line="360" w:lineRule="auto"/>
        <w:ind w:left="20" w:firstLine="700"/>
        <w:rPr>
          <w:sz w:val="24"/>
          <w:szCs w:val="24"/>
        </w:rPr>
      </w:pPr>
    </w:p>
    <w:p w:rsidR="001A558B" w:rsidRPr="00C03AEC" w:rsidRDefault="001A558B" w:rsidP="001A558B">
      <w:pPr>
        <w:pStyle w:val="Bodytext1"/>
        <w:shd w:val="clear" w:color="auto" w:fill="auto"/>
        <w:spacing w:before="0" w:after="0" w:line="360" w:lineRule="auto"/>
        <w:ind w:left="20" w:firstLine="700"/>
        <w:rPr>
          <w:sz w:val="24"/>
          <w:szCs w:val="24"/>
        </w:rPr>
      </w:pPr>
    </w:p>
    <w:p w:rsidR="001A558B" w:rsidRPr="00C03AEC" w:rsidRDefault="001A558B" w:rsidP="001A558B">
      <w:pPr>
        <w:pStyle w:val="Bodytext1"/>
        <w:shd w:val="clear" w:color="auto" w:fill="auto"/>
        <w:spacing w:before="0" w:after="0" w:line="360" w:lineRule="auto"/>
        <w:ind w:left="20" w:firstLine="700"/>
        <w:rPr>
          <w:sz w:val="24"/>
          <w:szCs w:val="24"/>
        </w:rPr>
      </w:pPr>
    </w:p>
    <w:p w:rsidR="001A558B" w:rsidRPr="00C03AEC" w:rsidRDefault="001A558B" w:rsidP="001A558B">
      <w:pPr>
        <w:pStyle w:val="Bodytext1"/>
        <w:shd w:val="clear" w:color="auto" w:fill="auto"/>
        <w:spacing w:before="0" w:after="0" w:line="360" w:lineRule="auto"/>
        <w:ind w:left="20" w:firstLine="700"/>
        <w:rPr>
          <w:sz w:val="24"/>
          <w:szCs w:val="24"/>
        </w:rPr>
      </w:pPr>
    </w:p>
    <w:p w:rsidR="001A558B" w:rsidRPr="00C03AEC" w:rsidRDefault="001A558B" w:rsidP="001A558B">
      <w:pPr>
        <w:pStyle w:val="Bodytext1"/>
        <w:shd w:val="clear" w:color="auto" w:fill="auto"/>
        <w:spacing w:before="0" w:after="0" w:line="360" w:lineRule="auto"/>
        <w:ind w:left="20" w:firstLine="700"/>
        <w:rPr>
          <w:sz w:val="24"/>
          <w:szCs w:val="24"/>
        </w:rPr>
      </w:pPr>
    </w:p>
    <w:p w:rsidR="001A558B" w:rsidRPr="00C03AEC" w:rsidRDefault="001A558B" w:rsidP="001A558B">
      <w:pPr>
        <w:pStyle w:val="Bodytext1"/>
        <w:shd w:val="clear" w:color="auto" w:fill="auto"/>
        <w:spacing w:before="0" w:after="0" w:line="360" w:lineRule="auto"/>
        <w:ind w:left="20" w:firstLine="700"/>
        <w:rPr>
          <w:sz w:val="24"/>
          <w:szCs w:val="24"/>
        </w:rPr>
      </w:pPr>
    </w:p>
    <w:p w:rsidR="001A558B" w:rsidRPr="00C03AEC" w:rsidRDefault="001A558B" w:rsidP="001A558B">
      <w:pPr>
        <w:ind w:left="240" w:firstLine="480"/>
        <w:jc w:val="both"/>
        <w:rPr>
          <w:rFonts w:ascii="Times New Roman" w:hAnsi="Times New Roman" w:cs="Times New Roman"/>
          <w:b/>
          <w:i/>
          <w:sz w:val="8"/>
          <w:szCs w:val="24"/>
        </w:rPr>
      </w:pPr>
    </w:p>
    <w:p w:rsidR="001A558B" w:rsidRPr="00C03AEC" w:rsidRDefault="001A558B" w:rsidP="001A558B">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1A558B" w:rsidRPr="00C03AEC" w:rsidRDefault="001A558B" w:rsidP="006563D6">
      <w:pPr>
        <w:ind w:left="240" w:firstLine="480"/>
        <w:jc w:val="both"/>
        <w:rPr>
          <w:rFonts w:ascii="Times New Roman" w:hAnsi="Times New Roman" w:cs="Times New Roman"/>
          <w:b/>
          <w:sz w:val="24"/>
          <w:szCs w:val="24"/>
        </w:rPr>
      </w:pPr>
    </w:p>
    <w:p w:rsidR="001A558B" w:rsidRPr="00C03AEC" w:rsidRDefault="001A558B" w:rsidP="006563D6">
      <w:pPr>
        <w:ind w:left="240" w:firstLine="480"/>
        <w:jc w:val="both"/>
        <w:rPr>
          <w:rFonts w:ascii="Times New Roman" w:hAnsi="Times New Roman" w:cs="Times New Roman"/>
          <w:b/>
          <w:sz w:val="24"/>
          <w:szCs w:val="24"/>
        </w:rPr>
      </w:pPr>
    </w:p>
    <w:p w:rsidR="001A558B" w:rsidRPr="00C03AEC" w:rsidRDefault="001A558B" w:rsidP="006563D6">
      <w:pPr>
        <w:ind w:left="240" w:firstLine="480"/>
        <w:jc w:val="both"/>
        <w:rPr>
          <w:rFonts w:ascii="Times New Roman" w:hAnsi="Times New Roman" w:cs="Times New Roman"/>
          <w:b/>
          <w:sz w:val="24"/>
          <w:szCs w:val="24"/>
        </w:rPr>
      </w:pPr>
    </w:p>
    <w:p w:rsidR="001A558B" w:rsidRPr="00C03AEC" w:rsidRDefault="001A558B" w:rsidP="006563D6">
      <w:pPr>
        <w:ind w:left="240" w:firstLine="480"/>
        <w:jc w:val="both"/>
        <w:rPr>
          <w:rFonts w:ascii="Times New Roman" w:hAnsi="Times New Roman" w:cs="Times New Roman"/>
          <w:b/>
          <w:sz w:val="24"/>
          <w:szCs w:val="24"/>
        </w:rPr>
      </w:pPr>
    </w:p>
    <w:p w:rsidR="00B1500A" w:rsidRPr="00C03AEC" w:rsidRDefault="00B1500A" w:rsidP="00B1500A">
      <w:pPr>
        <w:pStyle w:val="Heading2"/>
        <w:spacing w:line="360" w:lineRule="auto"/>
        <w:ind w:firstLine="480"/>
        <w:rPr>
          <w:rFonts w:ascii="Times New Roman" w:hAnsi="Times New Roman" w:cs="Times New Roman"/>
          <w:color w:val="auto"/>
          <w:sz w:val="24"/>
          <w:szCs w:val="24"/>
        </w:rPr>
      </w:pPr>
      <w:r w:rsidRPr="00C03AEC">
        <w:rPr>
          <w:rFonts w:ascii="Times New Roman" w:hAnsi="Times New Roman" w:cs="Times New Roman"/>
          <w:color w:val="auto"/>
          <w:sz w:val="24"/>
          <w:szCs w:val="24"/>
        </w:rPr>
        <w:lastRenderedPageBreak/>
        <w:t>Tabl</w:t>
      </w:r>
      <w:r w:rsidR="00885802" w:rsidRPr="00C03AEC">
        <w:rPr>
          <w:rFonts w:ascii="Times New Roman" w:hAnsi="Times New Roman" w:cs="Times New Roman"/>
          <w:color w:val="auto"/>
          <w:sz w:val="24"/>
          <w:szCs w:val="24"/>
        </w:rPr>
        <w:t>e 4.14</w:t>
      </w:r>
      <w:r w:rsidRPr="00C03AEC">
        <w:rPr>
          <w:rFonts w:ascii="Times New Roman" w:hAnsi="Times New Roman" w:cs="Times New Roman"/>
          <w:color w:val="auto"/>
          <w:sz w:val="24"/>
          <w:szCs w:val="24"/>
        </w:rPr>
        <w:t xml:space="preserve">: </w:t>
      </w:r>
      <w:r w:rsidRPr="00C03AEC">
        <w:rPr>
          <w:rFonts w:ascii="Times New Roman" w:hAnsi="Times New Roman" w:cs="Times New Roman"/>
          <w:b w:val="0"/>
          <w:color w:val="auto"/>
          <w:sz w:val="24"/>
          <w:szCs w:val="24"/>
        </w:rPr>
        <w:t>Showing the changes that occurred after institutional development</w:t>
      </w:r>
    </w:p>
    <w:tbl>
      <w:tblPr>
        <w:tblStyle w:val="TableGrid"/>
        <w:tblW w:w="0" w:type="auto"/>
        <w:tblInd w:w="918" w:type="dxa"/>
        <w:tblLook w:val="04A0"/>
      </w:tblPr>
      <w:tblGrid>
        <w:gridCol w:w="1962"/>
        <w:gridCol w:w="2880"/>
        <w:gridCol w:w="2268"/>
      </w:tblGrid>
      <w:tr w:rsidR="00B1500A" w:rsidRPr="00C03AEC" w:rsidTr="00656E57">
        <w:tc>
          <w:tcPr>
            <w:tcW w:w="196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Change Observed</w:t>
            </w:r>
          </w:p>
        </w:tc>
        <w:tc>
          <w:tcPr>
            <w:tcW w:w="288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26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Increased Rent</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50</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49.50</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Private Housing Growth</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9.90</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Better Infrastructure</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5.94</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Population Growth</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35</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34.66</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FD507F" w:rsidRPr="00C03AEC" w:rsidRDefault="00A51B3E" w:rsidP="00A52490">
      <w:pPr>
        <w:pStyle w:val="Heading2"/>
        <w:spacing w:line="360" w:lineRule="auto"/>
        <w:ind w:firstLine="720"/>
        <w:rPr>
          <w:rFonts w:ascii="Times New Roman" w:hAnsi="Times New Roman" w:cs="Times New Roman"/>
          <w:sz w:val="24"/>
          <w:szCs w:val="24"/>
        </w:rPr>
      </w:pPr>
      <w:r w:rsidRPr="00A51B3E">
        <w:rPr>
          <w:rFonts w:ascii="Times New Roman" w:hAnsi="Times New Roman" w:cs="Times New Roman"/>
          <w:bCs w:val="0"/>
          <w:noProof/>
          <w:color w:val="000000" w:themeColor="text1"/>
          <w:sz w:val="24"/>
          <w:szCs w:val="24"/>
        </w:rPr>
        <w:pict>
          <v:shape id="_x0000_s1043" type="#_x0000_t202" style="position:absolute;left:0;text-align:left;margin-left:362.3pt;margin-top:17.9pt;width:130.1pt;height:184.85pt;z-index:251708416" stroked="f">
            <v:textbox style="mso-next-textbox:#_x0000_s1043">
              <w:txbxContent>
                <w:p w:rsidR="003716B2" w:rsidRPr="00FD507F" w:rsidRDefault="003716B2" w:rsidP="00FD507F">
                  <w:pPr>
                    <w:rPr>
                      <w:rFonts w:ascii="Times New Roman" w:hAnsi="Times New Roman" w:cs="Times New Roman"/>
                    </w:rPr>
                  </w:pPr>
                  <w:r>
                    <w:rPr>
                      <w:rFonts w:ascii="Times New Roman" w:hAnsi="Times New Roman" w:cs="Times New Roman"/>
                    </w:rPr>
                    <w:t xml:space="preserve">This Chart shows the </w:t>
                  </w:r>
                  <w:r w:rsidRPr="00FD507F">
                    <w:rPr>
                      <w:rFonts w:ascii="Times New Roman" w:hAnsi="Times New Roman" w:cs="Times New Roman"/>
                    </w:rPr>
                    <w:t xml:space="preserve">Total number of 50 respondents indicating </w:t>
                  </w:r>
                  <w:r>
                    <w:rPr>
                      <w:rFonts w:ascii="Times New Roman" w:hAnsi="Times New Roman" w:cs="Times New Roman"/>
                    </w:rPr>
                    <w:t xml:space="preserve">49% </w:t>
                  </w:r>
                  <w:r w:rsidRPr="00FD507F">
                    <w:rPr>
                      <w:rFonts w:ascii="Times New Roman" w:hAnsi="Times New Roman" w:cs="Times New Roman"/>
                    </w:rPr>
                    <w:t>picked increas</w:t>
                  </w:r>
                  <w:r>
                    <w:rPr>
                      <w:rFonts w:ascii="Times New Roman" w:hAnsi="Times New Roman" w:cs="Times New Roman"/>
                    </w:rPr>
                    <w:t>ed rent, 10 respondents with 1</w:t>
                  </w:r>
                  <w:r w:rsidRPr="00FD507F">
                    <w:rPr>
                      <w:rFonts w:ascii="Times New Roman" w:hAnsi="Times New Roman" w:cs="Times New Roman"/>
                    </w:rPr>
                    <w:t>0% picked private housing</w:t>
                  </w:r>
                  <w:r>
                    <w:rPr>
                      <w:rFonts w:ascii="Times New Roman" w:hAnsi="Times New Roman" w:cs="Times New Roman"/>
                    </w:rPr>
                    <w:t xml:space="preserve"> growth, 6 respondents with 6</w:t>
                  </w:r>
                  <w:r w:rsidRPr="00FD507F">
                    <w:rPr>
                      <w:rFonts w:ascii="Times New Roman" w:hAnsi="Times New Roman" w:cs="Times New Roman"/>
                    </w:rPr>
                    <w:t>% picked better inf</w:t>
                  </w:r>
                  <w:r>
                    <w:rPr>
                      <w:rFonts w:ascii="Times New Roman" w:hAnsi="Times New Roman" w:cs="Times New Roman"/>
                    </w:rPr>
                    <w:t>rastructure, while 35 with 35</w:t>
                  </w:r>
                  <w:r w:rsidRPr="00FD507F">
                    <w:rPr>
                      <w:rFonts w:ascii="Times New Roman" w:hAnsi="Times New Roman" w:cs="Times New Roman"/>
                    </w:rPr>
                    <w:t>% picked population growth</w:t>
                  </w:r>
                </w:p>
              </w:txbxContent>
            </v:textbox>
          </v:shape>
        </w:pict>
      </w:r>
      <w:r w:rsidR="00FD507F" w:rsidRPr="00C03AEC">
        <w:rPr>
          <w:rFonts w:ascii="Times New Roman" w:hAnsi="Times New Roman" w:cs="Times New Roman"/>
          <w:b w:val="0"/>
          <w:color w:val="000000" w:themeColor="text1"/>
          <w:sz w:val="24"/>
          <w:szCs w:val="24"/>
        </w:rPr>
        <w:t>Chart 4.1</w:t>
      </w:r>
      <w:r w:rsidR="00FC28D3" w:rsidRPr="00C03AEC">
        <w:rPr>
          <w:rFonts w:ascii="Times New Roman" w:hAnsi="Times New Roman" w:cs="Times New Roman"/>
          <w:b w:val="0"/>
          <w:color w:val="000000" w:themeColor="text1"/>
          <w:sz w:val="24"/>
          <w:szCs w:val="24"/>
        </w:rPr>
        <w:t>4</w:t>
      </w:r>
      <w:r w:rsidR="00A52490" w:rsidRPr="00C03AEC">
        <w:rPr>
          <w:rFonts w:ascii="Times New Roman" w:hAnsi="Times New Roman" w:cs="Times New Roman"/>
          <w:color w:val="auto"/>
          <w:sz w:val="24"/>
          <w:szCs w:val="24"/>
        </w:rPr>
        <w:t xml:space="preserve">: </w:t>
      </w:r>
      <w:r w:rsidR="00A52490" w:rsidRPr="00C03AEC">
        <w:rPr>
          <w:rFonts w:ascii="Times New Roman" w:hAnsi="Times New Roman" w:cs="Times New Roman"/>
          <w:b w:val="0"/>
          <w:color w:val="auto"/>
          <w:sz w:val="24"/>
          <w:szCs w:val="24"/>
        </w:rPr>
        <w:t>Showing the changes that occurred after institutional development</w:t>
      </w:r>
      <w:r w:rsidR="00A52490" w:rsidRPr="00C03AEC">
        <w:rPr>
          <w:rFonts w:ascii="Times New Roman" w:hAnsi="Times New Roman" w:cs="Times New Roman"/>
          <w:noProof/>
          <w:sz w:val="24"/>
          <w:szCs w:val="24"/>
        </w:rPr>
        <w:t xml:space="preserve"> </w:t>
      </w:r>
    </w:p>
    <w:p w:rsidR="00FD507F" w:rsidRPr="00C03AEC" w:rsidRDefault="00A52490" w:rsidP="00FD507F">
      <w:pPr>
        <w:pStyle w:val="Bodytext1"/>
        <w:shd w:val="clear" w:color="auto" w:fill="auto"/>
        <w:spacing w:before="0" w:after="0" w:line="360" w:lineRule="auto"/>
        <w:ind w:left="20" w:firstLine="700"/>
        <w:rPr>
          <w:sz w:val="24"/>
          <w:szCs w:val="24"/>
        </w:rPr>
      </w:pPr>
      <w:r w:rsidRPr="00C03AEC">
        <w:rPr>
          <w:noProof/>
          <w:sz w:val="24"/>
          <w:szCs w:val="24"/>
        </w:rPr>
        <w:drawing>
          <wp:anchor distT="0" distB="0" distL="114300" distR="114300" simplePos="0" relativeHeight="251709440" behindDoc="0" locked="0" layoutInCell="1" allowOverlap="1">
            <wp:simplePos x="0" y="0"/>
            <wp:positionH relativeFrom="column">
              <wp:posOffset>275359</wp:posOffset>
            </wp:positionH>
            <wp:positionV relativeFrom="paragraph">
              <wp:posOffset>47048</wp:posOffset>
            </wp:positionV>
            <wp:extent cx="4277533" cy="1946564"/>
            <wp:effectExtent l="19050" t="0" r="27767" b="0"/>
            <wp:wrapNone/>
            <wp:docPr id="2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rsidR="00FD507F" w:rsidRPr="00C03AEC" w:rsidRDefault="00FD507F" w:rsidP="00FD507F">
      <w:pPr>
        <w:pStyle w:val="Bodytext1"/>
        <w:shd w:val="clear" w:color="auto" w:fill="auto"/>
        <w:spacing w:before="0" w:after="0" w:line="360" w:lineRule="auto"/>
        <w:ind w:left="20" w:firstLine="700"/>
        <w:rPr>
          <w:sz w:val="24"/>
          <w:szCs w:val="24"/>
        </w:rPr>
      </w:pPr>
    </w:p>
    <w:p w:rsidR="00FD507F" w:rsidRPr="00C03AEC" w:rsidRDefault="00FD507F" w:rsidP="00FD507F">
      <w:pPr>
        <w:pStyle w:val="Bodytext1"/>
        <w:shd w:val="clear" w:color="auto" w:fill="auto"/>
        <w:spacing w:before="0" w:after="0" w:line="360" w:lineRule="auto"/>
        <w:ind w:left="20" w:firstLine="700"/>
        <w:rPr>
          <w:sz w:val="24"/>
          <w:szCs w:val="24"/>
        </w:rPr>
      </w:pPr>
    </w:p>
    <w:p w:rsidR="00FD507F" w:rsidRPr="00C03AEC" w:rsidRDefault="00FD507F" w:rsidP="00FD507F">
      <w:pPr>
        <w:pStyle w:val="Bodytext1"/>
        <w:shd w:val="clear" w:color="auto" w:fill="auto"/>
        <w:spacing w:before="0" w:after="0" w:line="360" w:lineRule="auto"/>
        <w:ind w:left="20" w:firstLine="700"/>
        <w:rPr>
          <w:sz w:val="24"/>
          <w:szCs w:val="24"/>
        </w:rPr>
      </w:pPr>
    </w:p>
    <w:p w:rsidR="00FD507F" w:rsidRPr="00C03AEC" w:rsidRDefault="00FD507F" w:rsidP="00FD507F">
      <w:pPr>
        <w:pStyle w:val="Bodytext1"/>
        <w:shd w:val="clear" w:color="auto" w:fill="auto"/>
        <w:spacing w:before="0" w:after="0" w:line="360" w:lineRule="auto"/>
        <w:ind w:left="20" w:firstLine="700"/>
        <w:rPr>
          <w:sz w:val="24"/>
          <w:szCs w:val="24"/>
        </w:rPr>
      </w:pPr>
    </w:p>
    <w:p w:rsidR="00FD507F" w:rsidRPr="00C03AEC" w:rsidRDefault="00FD507F" w:rsidP="00FD507F">
      <w:pPr>
        <w:pStyle w:val="Bodytext1"/>
        <w:shd w:val="clear" w:color="auto" w:fill="auto"/>
        <w:spacing w:before="0" w:after="0" w:line="360" w:lineRule="auto"/>
        <w:ind w:left="20" w:firstLine="700"/>
        <w:rPr>
          <w:sz w:val="24"/>
          <w:szCs w:val="24"/>
        </w:rPr>
      </w:pPr>
    </w:p>
    <w:p w:rsidR="00FD507F" w:rsidRPr="00C03AEC" w:rsidRDefault="00FD507F" w:rsidP="00FD507F">
      <w:pPr>
        <w:ind w:left="240" w:firstLine="480"/>
        <w:jc w:val="both"/>
        <w:rPr>
          <w:rFonts w:ascii="Times New Roman" w:hAnsi="Times New Roman" w:cs="Times New Roman"/>
          <w:b/>
          <w:i/>
          <w:sz w:val="8"/>
          <w:szCs w:val="24"/>
        </w:rPr>
      </w:pPr>
    </w:p>
    <w:p w:rsidR="00A52490" w:rsidRPr="00C03AEC" w:rsidRDefault="00A52490" w:rsidP="00FD507F">
      <w:pPr>
        <w:ind w:left="240" w:firstLine="480"/>
        <w:jc w:val="both"/>
        <w:rPr>
          <w:rFonts w:ascii="Times New Roman" w:hAnsi="Times New Roman" w:cs="Times New Roman"/>
          <w:b/>
          <w:i/>
          <w:sz w:val="24"/>
          <w:szCs w:val="24"/>
        </w:rPr>
      </w:pPr>
    </w:p>
    <w:p w:rsidR="00FD507F" w:rsidRPr="00C03AEC" w:rsidRDefault="00FD507F" w:rsidP="00FD507F">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FD507F" w:rsidRPr="00C03AEC" w:rsidRDefault="00FD507F" w:rsidP="00B1500A">
      <w:pPr>
        <w:pStyle w:val="Bodytext1"/>
        <w:shd w:val="clear" w:color="auto" w:fill="auto"/>
        <w:spacing w:before="0" w:after="0" w:line="360" w:lineRule="auto"/>
        <w:ind w:left="20" w:firstLine="700"/>
        <w:rPr>
          <w:sz w:val="24"/>
          <w:szCs w:val="24"/>
        </w:rPr>
      </w:pPr>
    </w:p>
    <w:p w:rsidR="00FD507F" w:rsidRPr="00C03AEC" w:rsidRDefault="00FD507F" w:rsidP="00B1500A">
      <w:pPr>
        <w:pStyle w:val="Bodytext1"/>
        <w:shd w:val="clear" w:color="auto" w:fill="auto"/>
        <w:spacing w:before="0" w:after="0" w:line="360" w:lineRule="auto"/>
        <w:ind w:left="20" w:firstLine="700"/>
        <w:rPr>
          <w:sz w:val="24"/>
          <w:szCs w:val="24"/>
        </w:rPr>
      </w:pPr>
    </w:p>
    <w:p w:rsidR="00FD507F" w:rsidRPr="00C03AEC" w:rsidRDefault="00FD507F" w:rsidP="00B1500A">
      <w:pPr>
        <w:pStyle w:val="Bodytext1"/>
        <w:shd w:val="clear" w:color="auto" w:fill="auto"/>
        <w:spacing w:before="0" w:after="0" w:line="360" w:lineRule="auto"/>
        <w:ind w:left="20" w:firstLine="700"/>
        <w:rPr>
          <w:sz w:val="24"/>
          <w:szCs w:val="24"/>
        </w:rPr>
      </w:pPr>
    </w:p>
    <w:p w:rsidR="00FD507F" w:rsidRPr="00C03AEC" w:rsidRDefault="00FD507F" w:rsidP="00B1500A">
      <w:pPr>
        <w:pStyle w:val="Bodytext1"/>
        <w:shd w:val="clear" w:color="auto" w:fill="auto"/>
        <w:spacing w:before="0" w:after="0" w:line="360" w:lineRule="auto"/>
        <w:ind w:left="20" w:firstLine="700"/>
        <w:rPr>
          <w:sz w:val="24"/>
          <w:szCs w:val="24"/>
        </w:rPr>
      </w:pPr>
    </w:p>
    <w:p w:rsidR="00FD507F" w:rsidRPr="00C03AEC" w:rsidRDefault="00FD507F" w:rsidP="00B1500A">
      <w:pPr>
        <w:pStyle w:val="Bodytext1"/>
        <w:shd w:val="clear" w:color="auto" w:fill="auto"/>
        <w:spacing w:before="0" w:after="0" w:line="360" w:lineRule="auto"/>
        <w:ind w:left="20" w:firstLine="700"/>
        <w:rPr>
          <w:sz w:val="24"/>
          <w:szCs w:val="24"/>
        </w:rPr>
      </w:pPr>
    </w:p>
    <w:p w:rsidR="00FD507F" w:rsidRPr="00C03AEC" w:rsidRDefault="00FD507F" w:rsidP="00B1500A">
      <w:pPr>
        <w:pStyle w:val="Bodytext1"/>
        <w:shd w:val="clear" w:color="auto" w:fill="auto"/>
        <w:spacing w:before="0" w:after="0" w:line="360" w:lineRule="auto"/>
        <w:ind w:left="20" w:firstLine="700"/>
        <w:rPr>
          <w:sz w:val="24"/>
          <w:szCs w:val="24"/>
        </w:rPr>
      </w:pPr>
    </w:p>
    <w:p w:rsidR="00B1500A" w:rsidRPr="00C03AEC" w:rsidRDefault="00885802" w:rsidP="00B1500A">
      <w:pPr>
        <w:pStyle w:val="Heading2"/>
        <w:spacing w:line="360" w:lineRule="auto"/>
        <w:ind w:firstLine="480"/>
        <w:rPr>
          <w:rFonts w:ascii="Times New Roman" w:hAnsi="Times New Roman" w:cs="Times New Roman"/>
          <w:color w:val="auto"/>
          <w:sz w:val="24"/>
          <w:szCs w:val="24"/>
        </w:rPr>
      </w:pPr>
      <w:r w:rsidRPr="00C03AEC">
        <w:rPr>
          <w:rFonts w:ascii="Times New Roman" w:hAnsi="Times New Roman" w:cs="Times New Roman"/>
          <w:color w:val="auto"/>
          <w:sz w:val="24"/>
          <w:szCs w:val="24"/>
        </w:rPr>
        <w:lastRenderedPageBreak/>
        <w:t>Table 4.15</w:t>
      </w:r>
      <w:r w:rsidR="00B1500A" w:rsidRPr="00C03AEC">
        <w:rPr>
          <w:rFonts w:ascii="Times New Roman" w:hAnsi="Times New Roman" w:cs="Times New Roman"/>
          <w:color w:val="auto"/>
          <w:sz w:val="24"/>
          <w:szCs w:val="24"/>
        </w:rPr>
        <w:t xml:space="preserve">: </w:t>
      </w:r>
      <w:r w:rsidR="00B1500A" w:rsidRPr="00C03AEC">
        <w:rPr>
          <w:rFonts w:ascii="Times New Roman" w:hAnsi="Times New Roman" w:cs="Times New Roman"/>
          <w:b w:val="0"/>
          <w:color w:val="auto"/>
          <w:sz w:val="24"/>
          <w:szCs w:val="24"/>
        </w:rPr>
        <w:t>Showing Responses on land/property value increased</w:t>
      </w:r>
    </w:p>
    <w:tbl>
      <w:tblPr>
        <w:tblStyle w:val="TableGrid"/>
        <w:tblW w:w="0" w:type="auto"/>
        <w:tblInd w:w="918" w:type="dxa"/>
        <w:tblLook w:val="04A0"/>
      </w:tblPr>
      <w:tblGrid>
        <w:gridCol w:w="1962"/>
        <w:gridCol w:w="2880"/>
        <w:gridCol w:w="2268"/>
      </w:tblGrid>
      <w:tr w:rsidR="00B1500A" w:rsidRPr="00C03AEC" w:rsidTr="00656E57">
        <w:tc>
          <w:tcPr>
            <w:tcW w:w="196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Response</w:t>
            </w:r>
          </w:p>
        </w:tc>
        <w:tc>
          <w:tcPr>
            <w:tcW w:w="288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26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Yes</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70</w:t>
            </w:r>
          </w:p>
        </w:tc>
        <w:tc>
          <w:tcPr>
            <w:tcW w:w="2268" w:type="dxa"/>
          </w:tcPr>
          <w:p w:rsidR="00B1500A" w:rsidRPr="00C03AEC" w:rsidRDefault="00792606"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69</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No</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31</w:t>
            </w:r>
          </w:p>
        </w:tc>
        <w:tc>
          <w:tcPr>
            <w:tcW w:w="2268" w:type="dxa"/>
          </w:tcPr>
          <w:p w:rsidR="00B1500A" w:rsidRPr="00C03AEC" w:rsidRDefault="00792606"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31</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FC28D3"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B1500A" w:rsidRPr="00C03AEC" w:rsidRDefault="00B1500A" w:rsidP="00B1500A">
      <w:pPr>
        <w:pStyle w:val="Bodytext1"/>
        <w:shd w:val="clear" w:color="auto" w:fill="auto"/>
        <w:spacing w:before="0" w:after="0" w:line="360" w:lineRule="auto"/>
        <w:ind w:left="20" w:firstLine="700"/>
        <w:rPr>
          <w:sz w:val="2"/>
          <w:szCs w:val="24"/>
        </w:rPr>
      </w:pPr>
    </w:p>
    <w:p w:rsidR="00FC28D3" w:rsidRPr="00C03AEC" w:rsidRDefault="00A51B3E" w:rsidP="00FC28D3">
      <w:pPr>
        <w:spacing w:after="0"/>
        <w:ind w:firstLine="720"/>
        <w:rPr>
          <w:rFonts w:ascii="Times New Roman" w:hAnsi="Times New Roman" w:cs="Times New Roman"/>
          <w:b/>
          <w:bCs/>
          <w:noProof/>
          <w:sz w:val="24"/>
          <w:szCs w:val="24"/>
        </w:rPr>
      </w:pPr>
      <w:r w:rsidRPr="00A51B3E">
        <w:rPr>
          <w:rFonts w:ascii="Times New Roman" w:hAnsi="Times New Roman" w:cs="Times New Roman"/>
          <w:b/>
          <w:i/>
          <w:noProof/>
          <w:sz w:val="24"/>
          <w:szCs w:val="24"/>
        </w:rPr>
        <w:pict>
          <v:shape id="_x0000_s1044" type="#_x0000_t202" style="position:absolute;left:0;text-align:left;margin-left:362.25pt;margin-top:14.1pt;width:114.35pt;height:178.3pt;z-index:251712512" stroked="f">
            <v:textbox style="mso-next-textbox:#_x0000_s1044">
              <w:txbxContent>
                <w:p w:rsidR="003716B2" w:rsidRPr="00FC28D3" w:rsidRDefault="003716B2" w:rsidP="00FC28D3">
                  <w:pPr>
                    <w:spacing w:line="360" w:lineRule="auto"/>
                    <w:rPr>
                      <w:rFonts w:ascii="Times New Roman" w:hAnsi="Times New Roman" w:cs="Times New Roman"/>
                    </w:rPr>
                  </w:pPr>
                  <w:r w:rsidRPr="00FC28D3">
                    <w:rPr>
                      <w:rFonts w:ascii="Times New Roman" w:hAnsi="Times New Roman" w:cs="Times New Roman"/>
                      <w:bCs/>
                      <w:sz w:val="24"/>
                      <w:szCs w:val="24"/>
                    </w:rPr>
                    <w:t xml:space="preserve">This chart explains that </w:t>
                  </w:r>
                  <w:r w:rsidRPr="00FC28D3">
                    <w:rPr>
                      <w:rFonts w:ascii="Times New Roman" w:hAnsi="Times New Roman" w:cs="Times New Roman"/>
                      <w:sz w:val="24"/>
                      <w:szCs w:val="24"/>
                    </w:rPr>
                    <w:t>Total number of</w:t>
                  </w:r>
                  <w:r>
                    <w:rPr>
                      <w:rFonts w:ascii="Times New Roman" w:hAnsi="Times New Roman" w:cs="Times New Roman"/>
                      <w:sz w:val="24"/>
                      <w:szCs w:val="24"/>
                    </w:rPr>
                    <w:t xml:space="preserve"> 70 respondents indicating 69</w:t>
                  </w:r>
                  <w:r w:rsidRPr="00FC28D3">
                    <w:rPr>
                      <w:rFonts w:ascii="Times New Roman" w:hAnsi="Times New Roman" w:cs="Times New Roman"/>
                      <w:sz w:val="24"/>
                      <w:szCs w:val="24"/>
                    </w:rPr>
                    <w:t>% picked yes,</w:t>
                  </w:r>
                  <w:r>
                    <w:rPr>
                      <w:rFonts w:ascii="Times New Roman" w:hAnsi="Times New Roman" w:cs="Times New Roman"/>
                      <w:sz w:val="24"/>
                      <w:szCs w:val="24"/>
                    </w:rPr>
                    <w:t xml:space="preserve"> while 31 respondents with 31</w:t>
                  </w:r>
                  <w:r w:rsidRPr="00FC28D3">
                    <w:rPr>
                      <w:rFonts w:ascii="Times New Roman" w:hAnsi="Times New Roman" w:cs="Times New Roman"/>
                      <w:sz w:val="24"/>
                      <w:szCs w:val="24"/>
                    </w:rPr>
                    <w:t>% picked No</w:t>
                  </w:r>
                </w:p>
              </w:txbxContent>
            </v:textbox>
          </v:shape>
        </w:pict>
      </w:r>
      <w:r w:rsidR="00FC28D3" w:rsidRPr="00C03AEC">
        <w:rPr>
          <w:rFonts w:ascii="Times New Roman" w:hAnsi="Times New Roman" w:cs="Times New Roman"/>
          <w:b/>
          <w:sz w:val="24"/>
          <w:szCs w:val="24"/>
        </w:rPr>
        <w:t>Chart 4.15: Showing Responses on land/property value increased</w:t>
      </w:r>
      <w:r w:rsidR="00FC28D3" w:rsidRPr="00C03AEC">
        <w:rPr>
          <w:rFonts w:ascii="Times New Roman" w:hAnsi="Times New Roman" w:cs="Times New Roman"/>
          <w:b/>
          <w:bCs/>
          <w:noProof/>
          <w:sz w:val="24"/>
          <w:szCs w:val="24"/>
        </w:rPr>
        <w:t xml:space="preserve"> </w:t>
      </w:r>
    </w:p>
    <w:p w:rsidR="00FC28D3" w:rsidRPr="00C03AEC" w:rsidRDefault="00FC28D3" w:rsidP="00FC28D3">
      <w:pPr>
        <w:spacing w:after="0"/>
        <w:ind w:firstLine="720"/>
        <w:rPr>
          <w:rFonts w:ascii="Times New Roman" w:hAnsi="Times New Roman" w:cs="Times New Roman"/>
          <w:b/>
          <w:bCs/>
          <w:noProof/>
          <w:sz w:val="24"/>
          <w:szCs w:val="24"/>
        </w:rPr>
      </w:pPr>
      <w:r w:rsidRPr="00C03AEC">
        <w:rPr>
          <w:rFonts w:ascii="Times New Roman" w:hAnsi="Times New Roman" w:cs="Times New Roman"/>
          <w:b/>
          <w:bCs/>
          <w:noProof/>
          <w:sz w:val="24"/>
          <w:szCs w:val="24"/>
        </w:rPr>
        <w:drawing>
          <wp:anchor distT="0" distB="0" distL="114300" distR="114300" simplePos="0" relativeHeight="251711488" behindDoc="0" locked="0" layoutInCell="1" allowOverlap="1">
            <wp:simplePos x="0" y="0"/>
            <wp:positionH relativeFrom="column">
              <wp:posOffset>344170</wp:posOffset>
            </wp:positionH>
            <wp:positionV relativeFrom="paragraph">
              <wp:posOffset>38735</wp:posOffset>
            </wp:positionV>
            <wp:extent cx="4202430" cy="2108835"/>
            <wp:effectExtent l="19050" t="0" r="26670" b="5715"/>
            <wp:wrapNone/>
            <wp:docPr id="2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FC28D3" w:rsidRPr="00C03AEC" w:rsidRDefault="00FC28D3" w:rsidP="00FC28D3">
      <w:pPr>
        <w:spacing w:after="0"/>
        <w:ind w:firstLine="720"/>
        <w:rPr>
          <w:rFonts w:ascii="Times New Roman" w:hAnsi="Times New Roman" w:cs="Times New Roman"/>
          <w:b/>
          <w:bCs/>
          <w:sz w:val="24"/>
          <w:szCs w:val="24"/>
        </w:rPr>
      </w:pPr>
    </w:p>
    <w:p w:rsidR="00FC28D3" w:rsidRPr="00C03AEC" w:rsidRDefault="00FC28D3" w:rsidP="00FC28D3">
      <w:pPr>
        <w:spacing w:line="360" w:lineRule="auto"/>
        <w:jc w:val="both"/>
        <w:rPr>
          <w:rFonts w:ascii="Times New Roman" w:hAnsi="Times New Roman" w:cs="Times New Roman"/>
          <w:b/>
          <w:bCs/>
          <w:sz w:val="24"/>
          <w:szCs w:val="24"/>
        </w:rPr>
      </w:pPr>
    </w:p>
    <w:p w:rsidR="00FC28D3" w:rsidRPr="00C03AEC" w:rsidRDefault="00FC28D3" w:rsidP="00FC28D3">
      <w:pPr>
        <w:spacing w:line="360" w:lineRule="auto"/>
        <w:jc w:val="both"/>
        <w:rPr>
          <w:rFonts w:ascii="Times New Roman" w:hAnsi="Times New Roman" w:cs="Times New Roman"/>
          <w:b/>
          <w:bCs/>
          <w:sz w:val="24"/>
          <w:szCs w:val="24"/>
        </w:rPr>
      </w:pPr>
    </w:p>
    <w:p w:rsidR="00FC28D3" w:rsidRPr="00C03AEC" w:rsidRDefault="00FC28D3" w:rsidP="00FC28D3">
      <w:pPr>
        <w:spacing w:line="360" w:lineRule="auto"/>
        <w:jc w:val="both"/>
        <w:rPr>
          <w:rFonts w:ascii="Times New Roman" w:hAnsi="Times New Roman" w:cs="Times New Roman"/>
          <w:b/>
          <w:bCs/>
          <w:sz w:val="24"/>
          <w:szCs w:val="24"/>
        </w:rPr>
      </w:pPr>
    </w:p>
    <w:p w:rsidR="00FC28D3" w:rsidRPr="00C03AEC" w:rsidRDefault="00FC28D3" w:rsidP="00FC28D3">
      <w:pPr>
        <w:spacing w:line="360" w:lineRule="auto"/>
        <w:jc w:val="both"/>
        <w:rPr>
          <w:rFonts w:ascii="Times New Roman" w:hAnsi="Times New Roman" w:cs="Times New Roman"/>
          <w:b/>
          <w:bCs/>
          <w:sz w:val="24"/>
          <w:szCs w:val="24"/>
        </w:rPr>
      </w:pPr>
    </w:p>
    <w:p w:rsidR="00FC28D3" w:rsidRPr="00C03AEC" w:rsidRDefault="00FC28D3" w:rsidP="00FC28D3">
      <w:pPr>
        <w:spacing w:line="360" w:lineRule="auto"/>
        <w:jc w:val="both"/>
        <w:rPr>
          <w:rFonts w:ascii="Times New Roman" w:hAnsi="Times New Roman" w:cs="Times New Roman"/>
          <w:b/>
          <w:bCs/>
          <w:sz w:val="10"/>
          <w:szCs w:val="24"/>
        </w:rPr>
      </w:pPr>
    </w:p>
    <w:p w:rsidR="0094673E" w:rsidRPr="00C03AEC" w:rsidRDefault="00FC28D3" w:rsidP="00FC28D3">
      <w:pPr>
        <w:spacing w:line="259" w:lineRule="auto"/>
        <w:ind w:left="24" w:right="19" w:firstLine="696"/>
        <w:rPr>
          <w:rFonts w:ascii="Times New Roman" w:hAnsi="Times New Roman" w:cs="Times New Roman"/>
        </w:rPr>
      </w:pPr>
      <w:r w:rsidRPr="00C03AEC">
        <w:rPr>
          <w:rFonts w:ascii="Times New Roman" w:hAnsi="Times New Roman" w:cs="Times New Roman"/>
          <w:b/>
          <w:i/>
          <w:sz w:val="24"/>
          <w:szCs w:val="24"/>
        </w:rPr>
        <w:t>Source: Field Survey, 2025</w:t>
      </w:r>
    </w:p>
    <w:p w:rsidR="00754C91" w:rsidRPr="00C03AEC" w:rsidRDefault="00754C91" w:rsidP="00754C91">
      <w:pPr>
        <w:rPr>
          <w:rFonts w:ascii="Times New Roman" w:hAnsi="Times New Roman" w:cs="Times New Roman"/>
        </w:rPr>
      </w:pPr>
    </w:p>
    <w:p w:rsidR="00B1500A" w:rsidRPr="00C03AEC" w:rsidRDefault="00885802" w:rsidP="00B1500A">
      <w:pPr>
        <w:pStyle w:val="Heading2"/>
        <w:spacing w:line="360" w:lineRule="auto"/>
        <w:ind w:firstLine="480"/>
        <w:rPr>
          <w:rFonts w:ascii="Times New Roman" w:hAnsi="Times New Roman" w:cs="Times New Roman"/>
          <w:b w:val="0"/>
          <w:color w:val="auto"/>
          <w:sz w:val="24"/>
          <w:szCs w:val="24"/>
        </w:rPr>
      </w:pPr>
      <w:r w:rsidRPr="00C03AEC">
        <w:rPr>
          <w:rFonts w:ascii="Times New Roman" w:hAnsi="Times New Roman" w:cs="Times New Roman"/>
          <w:color w:val="auto"/>
          <w:sz w:val="24"/>
          <w:szCs w:val="24"/>
        </w:rPr>
        <w:t>Table 4.16</w:t>
      </w:r>
      <w:r w:rsidR="00B1500A" w:rsidRPr="00C03AEC">
        <w:rPr>
          <w:rFonts w:ascii="Times New Roman" w:hAnsi="Times New Roman" w:cs="Times New Roman"/>
          <w:color w:val="auto"/>
          <w:sz w:val="24"/>
          <w:szCs w:val="24"/>
        </w:rPr>
        <w:t xml:space="preserve">: </w:t>
      </w:r>
      <w:r w:rsidR="00B1500A" w:rsidRPr="00C03AEC">
        <w:rPr>
          <w:rFonts w:ascii="Times New Roman" w:hAnsi="Times New Roman" w:cs="Times New Roman"/>
          <w:b w:val="0"/>
          <w:color w:val="auto"/>
          <w:sz w:val="24"/>
          <w:szCs w:val="24"/>
        </w:rPr>
        <w:t>Showing the responses on how institutional presence affect infrastructure</w:t>
      </w:r>
    </w:p>
    <w:tbl>
      <w:tblPr>
        <w:tblStyle w:val="TableGrid"/>
        <w:tblW w:w="0" w:type="auto"/>
        <w:tblInd w:w="918" w:type="dxa"/>
        <w:tblLook w:val="04A0"/>
      </w:tblPr>
      <w:tblGrid>
        <w:gridCol w:w="1962"/>
        <w:gridCol w:w="2880"/>
        <w:gridCol w:w="2268"/>
      </w:tblGrid>
      <w:tr w:rsidR="00B1500A" w:rsidRPr="00C03AEC" w:rsidTr="00656E57">
        <w:tc>
          <w:tcPr>
            <w:tcW w:w="196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Effect Noticed</w:t>
            </w:r>
          </w:p>
        </w:tc>
        <w:tc>
          <w:tcPr>
            <w:tcW w:w="288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26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Improved Roads</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38</w:t>
            </w:r>
          </w:p>
        </w:tc>
        <w:tc>
          <w:tcPr>
            <w:tcW w:w="2268" w:type="dxa"/>
          </w:tcPr>
          <w:p w:rsidR="00B1500A" w:rsidRPr="00C03AEC" w:rsidRDefault="00A815CE"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35</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Better Electricity</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39</w:t>
            </w:r>
          </w:p>
        </w:tc>
        <w:tc>
          <w:tcPr>
            <w:tcW w:w="2268" w:type="dxa"/>
          </w:tcPr>
          <w:p w:rsidR="00B1500A" w:rsidRPr="00C03AEC" w:rsidRDefault="00A815CE"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35</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Water Supply</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w:t>
            </w:r>
          </w:p>
        </w:tc>
        <w:tc>
          <w:tcPr>
            <w:tcW w:w="2268" w:type="dxa"/>
          </w:tcPr>
          <w:p w:rsidR="00B1500A" w:rsidRPr="00C03AEC" w:rsidRDefault="00A815CE"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26</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None</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4</w:t>
            </w:r>
          </w:p>
        </w:tc>
        <w:tc>
          <w:tcPr>
            <w:tcW w:w="2268" w:type="dxa"/>
          </w:tcPr>
          <w:p w:rsidR="00B1500A" w:rsidRPr="00C03AEC" w:rsidRDefault="00A815CE"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4</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6114A5" w:rsidRPr="00C03AEC" w:rsidRDefault="00A51B3E" w:rsidP="006114A5">
      <w:pPr>
        <w:pStyle w:val="Heading2"/>
        <w:spacing w:line="360" w:lineRule="auto"/>
        <w:ind w:firstLine="720"/>
        <w:rPr>
          <w:rFonts w:ascii="Times New Roman" w:hAnsi="Times New Roman" w:cs="Times New Roman"/>
          <w:sz w:val="24"/>
          <w:szCs w:val="24"/>
        </w:rPr>
      </w:pPr>
      <w:r w:rsidRPr="00A51B3E">
        <w:rPr>
          <w:rFonts w:ascii="Times New Roman" w:hAnsi="Times New Roman" w:cs="Times New Roman"/>
          <w:bCs w:val="0"/>
          <w:noProof/>
          <w:color w:val="000000" w:themeColor="text1"/>
          <w:sz w:val="24"/>
          <w:szCs w:val="24"/>
        </w:rPr>
        <w:lastRenderedPageBreak/>
        <w:pict>
          <v:shape id="_x0000_s1045" type="#_x0000_t202" style="position:absolute;left:0;text-align:left;margin-left:362.3pt;margin-top:17.9pt;width:130.1pt;height:184.85pt;z-index:251714560" stroked="f">
            <v:textbox style="mso-next-textbox:#_x0000_s1045">
              <w:txbxContent>
                <w:p w:rsidR="003716B2" w:rsidRPr="00995F4E" w:rsidRDefault="003716B2" w:rsidP="006114A5">
                  <w:pPr>
                    <w:rPr>
                      <w:rFonts w:ascii="Times New Roman" w:hAnsi="Times New Roman" w:cs="Times New Roman"/>
                    </w:rPr>
                  </w:pPr>
                  <w:r w:rsidRPr="00995F4E">
                    <w:rPr>
                      <w:rFonts w:ascii="Times New Roman" w:hAnsi="Times New Roman" w:cs="Times New Roman"/>
                    </w:rPr>
                    <w:t>This Chart shows the Total number of</w:t>
                  </w:r>
                  <w:r>
                    <w:rPr>
                      <w:rFonts w:ascii="Times New Roman" w:hAnsi="Times New Roman" w:cs="Times New Roman"/>
                    </w:rPr>
                    <w:t xml:space="preserve"> 38 respondents indicating 35</w:t>
                  </w:r>
                  <w:r w:rsidRPr="00995F4E">
                    <w:rPr>
                      <w:rFonts w:ascii="Times New Roman" w:hAnsi="Times New Roman" w:cs="Times New Roman"/>
                    </w:rPr>
                    <w:t>% picked improved roads, 39 responde</w:t>
                  </w:r>
                  <w:r>
                    <w:rPr>
                      <w:rFonts w:ascii="Times New Roman" w:hAnsi="Times New Roman" w:cs="Times New Roman"/>
                    </w:rPr>
                    <w:t>nts with 35</w:t>
                  </w:r>
                  <w:r w:rsidRPr="00995F4E">
                    <w:rPr>
                      <w:rFonts w:ascii="Times New Roman" w:hAnsi="Times New Roman" w:cs="Times New Roman"/>
                    </w:rPr>
                    <w:t>% picked better electr</w:t>
                  </w:r>
                  <w:r>
                    <w:rPr>
                      <w:rFonts w:ascii="Times New Roman" w:hAnsi="Times New Roman" w:cs="Times New Roman"/>
                    </w:rPr>
                    <w:t>icity, 20 respondents with 26</w:t>
                  </w:r>
                  <w:r w:rsidRPr="00995F4E">
                    <w:rPr>
                      <w:rFonts w:ascii="Times New Roman" w:hAnsi="Times New Roman" w:cs="Times New Roman"/>
                    </w:rPr>
                    <w:t>% picked water suppl</w:t>
                  </w:r>
                  <w:r>
                    <w:rPr>
                      <w:rFonts w:ascii="Times New Roman" w:hAnsi="Times New Roman" w:cs="Times New Roman"/>
                    </w:rPr>
                    <w:t>y, while 4 respondents with 4</w:t>
                  </w:r>
                  <w:r w:rsidRPr="00995F4E">
                    <w:rPr>
                      <w:rFonts w:ascii="Times New Roman" w:hAnsi="Times New Roman" w:cs="Times New Roman"/>
                    </w:rPr>
                    <w:t>% picked none</w:t>
                  </w:r>
                </w:p>
              </w:txbxContent>
            </v:textbox>
          </v:shape>
        </w:pict>
      </w:r>
      <w:r w:rsidR="006114A5" w:rsidRPr="00C03AEC">
        <w:rPr>
          <w:rFonts w:ascii="Times New Roman" w:hAnsi="Times New Roman" w:cs="Times New Roman"/>
          <w:b w:val="0"/>
          <w:color w:val="000000" w:themeColor="text1"/>
          <w:sz w:val="24"/>
          <w:szCs w:val="24"/>
        </w:rPr>
        <w:t>Chart 4.16</w:t>
      </w:r>
      <w:r w:rsidR="006114A5" w:rsidRPr="00C03AEC">
        <w:rPr>
          <w:rFonts w:ascii="Times New Roman" w:hAnsi="Times New Roman" w:cs="Times New Roman"/>
          <w:color w:val="auto"/>
          <w:sz w:val="24"/>
          <w:szCs w:val="24"/>
        </w:rPr>
        <w:t xml:space="preserve">: </w:t>
      </w:r>
      <w:r w:rsidR="006114A5" w:rsidRPr="00C03AEC">
        <w:rPr>
          <w:rFonts w:ascii="Times New Roman" w:hAnsi="Times New Roman" w:cs="Times New Roman"/>
          <w:b w:val="0"/>
          <w:color w:val="auto"/>
          <w:sz w:val="24"/>
          <w:szCs w:val="24"/>
        </w:rPr>
        <w:t>Showing the responses on how institutional presence affect infrastructure</w:t>
      </w:r>
    </w:p>
    <w:p w:rsidR="006114A5" w:rsidRPr="00C03AEC" w:rsidRDefault="006114A5" w:rsidP="006114A5">
      <w:pPr>
        <w:pStyle w:val="Bodytext1"/>
        <w:shd w:val="clear" w:color="auto" w:fill="auto"/>
        <w:spacing w:before="0" w:after="0" w:line="360" w:lineRule="auto"/>
        <w:ind w:left="20" w:firstLine="700"/>
        <w:rPr>
          <w:sz w:val="24"/>
          <w:szCs w:val="24"/>
        </w:rPr>
      </w:pPr>
      <w:r w:rsidRPr="00C03AEC">
        <w:rPr>
          <w:noProof/>
          <w:sz w:val="24"/>
          <w:szCs w:val="24"/>
        </w:rPr>
        <w:drawing>
          <wp:anchor distT="0" distB="0" distL="114300" distR="114300" simplePos="0" relativeHeight="251715584" behindDoc="0" locked="0" layoutInCell="1" allowOverlap="1">
            <wp:simplePos x="0" y="0"/>
            <wp:positionH relativeFrom="column">
              <wp:posOffset>275359</wp:posOffset>
            </wp:positionH>
            <wp:positionV relativeFrom="paragraph">
              <wp:posOffset>47048</wp:posOffset>
            </wp:positionV>
            <wp:extent cx="4277533" cy="1946564"/>
            <wp:effectExtent l="19050" t="0" r="27767" b="0"/>
            <wp:wrapNone/>
            <wp:docPr id="2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rsidR="006114A5" w:rsidRPr="00C03AEC" w:rsidRDefault="006114A5" w:rsidP="006114A5">
      <w:pPr>
        <w:pStyle w:val="Bodytext1"/>
        <w:shd w:val="clear" w:color="auto" w:fill="auto"/>
        <w:spacing w:before="0" w:after="0" w:line="360" w:lineRule="auto"/>
        <w:ind w:left="20" w:firstLine="700"/>
        <w:rPr>
          <w:sz w:val="24"/>
          <w:szCs w:val="24"/>
        </w:rPr>
      </w:pPr>
    </w:p>
    <w:p w:rsidR="006114A5" w:rsidRPr="00C03AEC" w:rsidRDefault="006114A5" w:rsidP="006114A5">
      <w:pPr>
        <w:pStyle w:val="Bodytext1"/>
        <w:shd w:val="clear" w:color="auto" w:fill="auto"/>
        <w:spacing w:before="0" w:after="0" w:line="360" w:lineRule="auto"/>
        <w:ind w:left="20" w:firstLine="700"/>
        <w:rPr>
          <w:sz w:val="24"/>
          <w:szCs w:val="24"/>
        </w:rPr>
      </w:pPr>
    </w:p>
    <w:p w:rsidR="006114A5" w:rsidRPr="00C03AEC" w:rsidRDefault="006114A5" w:rsidP="006114A5">
      <w:pPr>
        <w:pStyle w:val="Bodytext1"/>
        <w:shd w:val="clear" w:color="auto" w:fill="auto"/>
        <w:spacing w:before="0" w:after="0" w:line="360" w:lineRule="auto"/>
        <w:ind w:left="20" w:firstLine="700"/>
        <w:rPr>
          <w:sz w:val="24"/>
          <w:szCs w:val="24"/>
        </w:rPr>
      </w:pPr>
    </w:p>
    <w:p w:rsidR="006114A5" w:rsidRPr="00C03AEC" w:rsidRDefault="006114A5" w:rsidP="006114A5">
      <w:pPr>
        <w:pStyle w:val="Bodytext1"/>
        <w:shd w:val="clear" w:color="auto" w:fill="auto"/>
        <w:spacing w:before="0" w:after="0" w:line="360" w:lineRule="auto"/>
        <w:ind w:left="20" w:firstLine="700"/>
        <w:rPr>
          <w:sz w:val="24"/>
          <w:szCs w:val="24"/>
        </w:rPr>
      </w:pPr>
    </w:p>
    <w:p w:rsidR="006114A5" w:rsidRPr="00C03AEC" w:rsidRDefault="006114A5" w:rsidP="006114A5">
      <w:pPr>
        <w:pStyle w:val="Bodytext1"/>
        <w:shd w:val="clear" w:color="auto" w:fill="auto"/>
        <w:spacing w:before="0" w:after="0" w:line="360" w:lineRule="auto"/>
        <w:ind w:left="20" w:firstLine="700"/>
        <w:rPr>
          <w:sz w:val="24"/>
          <w:szCs w:val="24"/>
        </w:rPr>
      </w:pPr>
    </w:p>
    <w:p w:rsidR="006114A5" w:rsidRPr="00C03AEC" w:rsidRDefault="006114A5" w:rsidP="006114A5">
      <w:pPr>
        <w:ind w:left="240" w:firstLine="480"/>
        <w:jc w:val="both"/>
        <w:rPr>
          <w:rFonts w:ascii="Times New Roman" w:hAnsi="Times New Roman" w:cs="Times New Roman"/>
          <w:b/>
          <w:i/>
          <w:sz w:val="8"/>
          <w:szCs w:val="24"/>
        </w:rPr>
      </w:pPr>
    </w:p>
    <w:p w:rsidR="006114A5" w:rsidRPr="00C03AEC" w:rsidRDefault="006114A5" w:rsidP="006114A5">
      <w:pPr>
        <w:ind w:left="240" w:firstLine="480"/>
        <w:jc w:val="both"/>
        <w:rPr>
          <w:rFonts w:ascii="Times New Roman" w:hAnsi="Times New Roman" w:cs="Times New Roman"/>
          <w:b/>
          <w:i/>
          <w:sz w:val="24"/>
          <w:szCs w:val="24"/>
        </w:rPr>
      </w:pPr>
    </w:p>
    <w:p w:rsidR="006114A5" w:rsidRPr="00C03AEC" w:rsidRDefault="006114A5" w:rsidP="006114A5">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6850AF"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4517F1" w:rsidRPr="00C03AEC" w:rsidRDefault="004517F1" w:rsidP="00885802">
      <w:pPr>
        <w:pStyle w:val="Bodytext1"/>
        <w:shd w:val="clear" w:color="auto" w:fill="auto"/>
        <w:spacing w:before="0" w:after="0" w:line="360" w:lineRule="auto"/>
        <w:ind w:left="20" w:firstLine="700"/>
        <w:rPr>
          <w:sz w:val="24"/>
          <w:szCs w:val="24"/>
        </w:rPr>
      </w:pPr>
    </w:p>
    <w:p w:rsidR="00B1500A" w:rsidRPr="00C03AEC" w:rsidRDefault="00885802" w:rsidP="00B1500A">
      <w:pPr>
        <w:spacing w:before="15"/>
        <w:ind w:left="240" w:firstLine="474"/>
        <w:jc w:val="both"/>
        <w:rPr>
          <w:rFonts w:ascii="Times New Roman" w:hAnsi="Times New Roman" w:cs="Times New Roman"/>
          <w:b/>
          <w:sz w:val="24"/>
          <w:szCs w:val="24"/>
        </w:rPr>
      </w:pPr>
      <w:r w:rsidRPr="00C03AEC">
        <w:rPr>
          <w:rFonts w:ascii="Times New Roman" w:hAnsi="Times New Roman" w:cs="Times New Roman"/>
          <w:b/>
          <w:sz w:val="24"/>
          <w:szCs w:val="24"/>
        </w:rPr>
        <w:t>Table 4.17</w:t>
      </w:r>
      <w:r w:rsidR="00B1500A" w:rsidRPr="00C03AEC">
        <w:rPr>
          <w:rFonts w:ascii="Times New Roman" w:hAnsi="Times New Roman" w:cs="Times New Roman"/>
          <w:b/>
          <w:sz w:val="24"/>
          <w:szCs w:val="24"/>
        </w:rPr>
        <w:t>: Impact of institutional properties on residential property development.</w:t>
      </w:r>
    </w:p>
    <w:tbl>
      <w:tblPr>
        <w:tblW w:w="0" w:type="auto"/>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0"/>
        <w:gridCol w:w="3060"/>
        <w:gridCol w:w="1800"/>
      </w:tblGrid>
      <w:tr w:rsidR="00B1500A" w:rsidRPr="00C03AEC" w:rsidTr="00656E57">
        <w:trPr>
          <w:trHeight w:val="705"/>
        </w:trPr>
        <w:tc>
          <w:tcPr>
            <w:tcW w:w="2610" w:type="dxa"/>
            <w:tcBorders>
              <w:right w:val="single" w:sz="4" w:space="0" w:color="auto"/>
            </w:tcBorders>
          </w:tcPr>
          <w:p w:rsidR="00B1500A" w:rsidRPr="00C03AEC" w:rsidRDefault="00B1500A" w:rsidP="00656E57">
            <w:pPr>
              <w:pStyle w:val="TableParagraph"/>
              <w:ind w:left="0"/>
              <w:jc w:val="center"/>
              <w:rPr>
                <w:b/>
                <w:sz w:val="24"/>
                <w:szCs w:val="24"/>
              </w:rPr>
            </w:pPr>
            <w:r w:rsidRPr="00C03AEC">
              <w:rPr>
                <w:b/>
                <w:sz w:val="24"/>
                <w:szCs w:val="24"/>
              </w:rPr>
              <w:t>Respond</w:t>
            </w:r>
          </w:p>
        </w:tc>
        <w:tc>
          <w:tcPr>
            <w:tcW w:w="3060" w:type="dxa"/>
            <w:tcBorders>
              <w:left w:val="single" w:sz="4" w:space="0" w:color="auto"/>
            </w:tcBorders>
          </w:tcPr>
          <w:p w:rsidR="00B1500A" w:rsidRPr="00C03AEC" w:rsidRDefault="00B1500A" w:rsidP="00656E57">
            <w:pPr>
              <w:pStyle w:val="TableParagraph"/>
              <w:spacing w:before="21"/>
              <w:ind w:left="35"/>
              <w:jc w:val="center"/>
              <w:rPr>
                <w:b/>
                <w:sz w:val="24"/>
                <w:szCs w:val="24"/>
              </w:rPr>
            </w:pPr>
            <w:r w:rsidRPr="00C03AEC">
              <w:rPr>
                <w:b/>
                <w:spacing w:val="-2"/>
                <w:sz w:val="24"/>
                <w:szCs w:val="24"/>
              </w:rPr>
              <w:t>Frequency</w:t>
            </w:r>
          </w:p>
        </w:tc>
        <w:tc>
          <w:tcPr>
            <w:tcW w:w="1800" w:type="dxa"/>
          </w:tcPr>
          <w:p w:rsidR="00B1500A" w:rsidRPr="00C03AEC" w:rsidRDefault="00B1500A" w:rsidP="00656E57">
            <w:pPr>
              <w:pStyle w:val="TableParagraph"/>
              <w:spacing w:before="21"/>
              <w:ind w:left="841"/>
              <w:jc w:val="center"/>
              <w:rPr>
                <w:b/>
                <w:sz w:val="24"/>
                <w:szCs w:val="24"/>
              </w:rPr>
            </w:pPr>
            <w:r w:rsidRPr="00C03AEC">
              <w:rPr>
                <w:b/>
                <w:spacing w:val="-2"/>
                <w:sz w:val="24"/>
                <w:szCs w:val="24"/>
              </w:rPr>
              <w:t>Percent</w:t>
            </w:r>
          </w:p>
        </w:tc>
      </w:tr>
      <w:tr w:rsidR="00B1500A" w:rsidRPr="00C03AEC" w:rsidTr="00656E57">
        <w:trPr>
          <w:trHeight w:val="690"/>
        </w:trPr>
        <w:tc>
          <w:tcPr>
            <w:tcW w:w="2610" w:type="dxa"/>
            <w:tcBorders>
              <w:right w:val="single" w:sz="4" w:space="0" w:color="auto"/>
            </w:tcBorders>
          </w:tcPr>
          <w:p w:rsidR="00B1500A" w:rsidRPr="00C03AEC" w:rsidRDefault="00B1500A" w:rsidP="00656E57">
            <w:pPr>
              <w:pStyle w:val="TableParagraph"/>
              <w:spacing w:before="21"/>
              <w:ind w:left="0"/>
              <w:rPr>
                <w:sz w:val="24"/>
                <w:szCs w:val="24"/>
              </w:rPr>
            </w:pPr>
            <w:r w:rsidRPr="00C03AEC">
              <w:rPr>
                <w:spacing w:val="-2"/>
                <w:sz w:val="24"/>
                <w:szCs w:val="24"/>
              </w:rPr>
              <w:t>High impact</w:t>
            </w:r>
          </w:p>
        </w:tc>
        <w:tc>
          <w:tcPr>
            <w:tcW w:w="3060" w:type="dxa"/>
            <w:tcBorders>
              <w:left w:val="single" w:sz="4" w:space="0" w:color="auto"/>
            </w:tcBorders>
          </w:tcPr>
          <w:p w:rsidR="00B1500A" w:rsidRPr="00C03AEC" w:rsidRDefault="00B1500A" w:rsidP="00656E57">
            <w:pPr>
              <w:pStyle w:val="TableParagraph"/>
              <w:spacing w:before="21"/>
              <w:ind w:left="35"/>
              <w:jc w:val="center"/>
              <w:rPr>
                <w:sz w:val="24"/>
                <w:szCs w:val="24"/>
              </w:rPr>
            </w:pPr>
            <w:r w:rsidRPr="00C03AEC">
              <w:rPr>
                <w:spacing w:val="-10"/>
                <w:sz w:val="24"/>
                <w:szCs w:val="24"/>
              </w:rPr>
              <w:t>2</w:t>
            </w:r>
          </w:p>
        </w:tc>
        <w:tc>
          <w:tcPr>
            <w:tcW w:w="1800" w:type="dxa"/>
          </w:tcPr>
          <w:p w:rsidR="00B1500A" w:rsidRPr="00C03AEC" w:rsidRDefault="00B1500A" w:rsidP="00656E57">
            <w:pPr>
              <w:pStyle w:val="TableParagraph"/>
              <w:spacing w:before="21"/>
              <w:ind w:left="0"/>
              <w:rPr>
                <w:sz w:val="24"/>
                <w:szCs w:val="24"/>
              </w:rPr>
            </w:pPr>
            <w:r w:rsidRPr="00C03AEC">
              <w:rPr>
                <w:spacing w:val="-4"/>
                <w:sz w:val="24"/>
                <w:szCs w:val="24"/>
              </w:rPr>
              <w:t>100</w:t>
            </w:r>
          </w:p>
        </w:tc>
      </w:tr>
      <w:tr w:rsidR="00B1500A" w:rsidRPr="00C03AEC" w:rsidTr="00656E57">
        <w:trPr>
          <w:trHeight w:val="705"/>
        </w:trPr>
        <w:tc>
          <w:tcPr>
            <w:tcW w:w="2610" w:type="dxa"/>
            <w:tcBorders>
              <w:right w:val="single" w:sz="4" w:space="0" w:color="auto"/>
            </w:tcBorders>
          </w:tcPr>
          <w:p w:rsidR="00B1500A" w:rsidRPr="00C03AEC" w:rsidRDefault="00B1500A" w:rsidP="00656E57">
            <w:pPr>
              <w:pStyle w:val="TableParagraph"/>
              <w:spacing w:before="21"/>
              <w:ind w:left="35"/>
              <w:rPr>
                <w:sz w:val="24"/>
                <w:szCs w:val="24"/>
              </w:rPr>
            </w:pPr>
            <w:r w:rsidRPr="00C03AEC">
              <w:rPr>
                <w:spacing w:val="-2"/>
                <w:sz w:val="24"/>
                <w:szCs w:val="24"/>
              </w:rPr>
              <w:t>No impact</w:t>
            </w:r>
          </w:p>
        </w:tc>
        <w:tc>
          <w:tcPr>
            <w:tcW w:w="3060" w:type="dxa"/>
            <w:tcBorders>
              <w:left w:val="single" w:sz="4" w:space="0" w:color="auto"/>
            </w:tcBorders>
          </w:tcPr>
          <w:p w:rsidR="00B1500A" w:rsidRPr="00C03AEC" w:rsidRDefault="00B1500A" w:rsidP="00656E57">
            <w:pPr>
              <w:pStyle w:val="TableParagraph"/>
              <w:spacing w:before="21"/>
              <w:ind w:left="35" w:right="22"/>
              <w:jc w:val="center"/>
              <w:rPr>
                <w:sz w:val="24"/>
                <w:szCs w:val="24"/>
              </w:rPr>
            </w:pPr>
            <w:r w:rsidRPr="00C03AEC">
              <w:rPr>
                <w:spacing w:val="-5"/>
                <w:sz w:val="24"/>
                <w:szCs w:val="24"/>
              </w:rPr>
              <w:t>0</w:t>
            </w:r>
          </w:p>
        </w:tc>
        <w:tc>
          <w:tcPr>
            <w:tcW w:w="1800" w:type="dxa"/>
          </w:tcPr>
          <w:p w:rsidR="00B1500A" w:rsidRPr="00C03AEC" w:rsidRDefault="00B1500A" w:rsidP="00656E57">
            <w:pPr>
              <w:pStyle w:val="TableParagraph"/>
              <w:spacing w:before="21"/>
              <w:ind w:left="35"/>
              <w:rPr>
                <w:sz w:val="24"/>
                <w:szCs w:val="24"/>
              </w:rPr>
            </w:pPr>
            <w:r w:rsidRPr="00C03AEC">
              <w:rPr>
                <w:spacing w:val="-4"/>
                <w:sz w:val="24"/>
                <w:szCs w:val="24"/>
              </w:rPr>
              <w:t>0</w:t>
            </w:r>
          </w:p>
        </w:tc>
      </w:tr>
      <w:tr w:rsidR="00B1500A" w:rsidRPr="00C03AEC" w:rsidTr="00656E57">
        <w:trPr>
          <w:trHeight w:val="690"/>
        </w:trPr>
        <w:tc>
          <w:tcPr>
            <w:tcW w:w="2610" w:type="dxa"/>
            <w:tcBorders>
              <w:right w:val="single" w:sz="4" w:space="0" w:color="auto"/>
            </w:tcBorders>
          </w:tcPr>
          <w:p w:rsidR="00B1500A" w:rsidRPr="00C03AEC" w:rsidRDefault="00B1500A" w:rsidP="00656E57">
            <w:pPr>
              <w:pStyle w:val="TableParagraph"/>
              <w:spacing w:before="21"/>
              <w:ind w:left="35"/>
              <w:rPr>
                <w:sz w:val="24"/>
                <w:szCs w:val="24"/>
              </w:rPr>
            </w:pPr>
            <w:r w:rsidRPr="00C03AEC">
              <w:rPr>
                <w:spacing w:val="-2"/>
                <w:sz w:val="24"/>
                <w:szCs w:val="24"/>
              </w:rPr>
              <w:t>Total</w:t>
            </w:r>
          </w:p>
        </w:tc>
        <w:tc>
          <w:tcPr>
            <w:tcW w:w="3060" w:type="dxa"/>
            <w:tcBorders>
              <w:left w:val="single" w:sz="4" w:space="0" w:color="auto"/>
            </w:tcBorders>
          </w:tcPr>
          <w:p w:rsidR="00B1500A" w:rsidRPr="00C03AEC" w:rsidRDefault="00B1500A" w:rsidP="00656E57">
            <w:pPr>
              <w:pStyle w:val="TableParagraph"/>
              <w:spacing w:before="21"/>
              <w:ind w:left="35" w:right="22"/>
              <w:jc w:val="center"/>
              <w:rPr>
                <w:sz w:val="24"/>
                <w:szCs w:val="24"/>
              </w:rPr>
            </w:pPr>
            <w:r w:rsidRPr="00C03AEC">
              <w:rPr>
                <w:spacing w:val="-5"/>
                <w:sz w:val="24"/>
                <w:szCs w:val="24"/>
              </w:rPr>
              <w:t>2</w:t>
            </w:r>
          </w:p>
        </w:tc>
        <w:tc>
          <w:tcPr>
            <w:tcW w:w="1800" w:type="dxa"/>
          </w:tcPr>
          <w:p w:rsidR="00B1500A" w:rsidRPr="00C03AEC" w:rsidRDefault="00B1500A" w:rsidP="00656E57">
            <w:pPr>
              <w:pStyle w:val="TableParagraph"/>
              <w:spacing w:before="21"/>
              <w:ind w:left="35"/>
              <w:rPr>
                <w:sz w:val="24"/>
                <w:szCs w:val="24"/>
              </w:rPr>
            </w:pPr>
            <w:r w:rsidRPr="00C03AEC">
              <w:rPr>
                <w:spacing w:val="-2"/>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survey, </w:t>
      </w:r>
      <w:r w:rsidRPr="00C03AEC">
        <w:rPr>
          <w:rFonts w:ascii="Times New Roman" w:hAnsi="Times New Roman" w:cs="Times New Roman"/>
          <w:b/>
          <w:spacing w:val="-4"/>
          <w:sz w:val="24"/>
          <w:szCs w:val="24"/>
        </w:rPr>
        <w:t>2025.</w:t>
      </w:r>
    </w:p>
    <w:p w:rsidR="006850AF" w:rsidRPr="00C03AEC" w:rsidRDefault="00B1500A" w:rsidP="006850AF">
      <w:pPr>
        <w:spacing w:line="360" w:lineRule="auto"/>
        <w:rPr>
          <w:rFonts w:ascii="Times New Roman" w:hAnsi="Times New Roman" w:cs="Times New Roman"/>
          <w:b/>
          <w:bCs/>
          <w:noProof/>
          <w:sz w:val="24"/>
          <w:szCs w:val="24"/>
        </w:rPr>
      </w:pPr>
      <w:r w:rsidRPr="00C03AEC">
        <w:rPr>
          <w:rFonts w:ascii="Times New Roman" w:hAnsi="Times New Roman" w:cs="Times New Roman"/>
          <w:sz w:val="24"/>
          <w:szCs w:val="24"/>
        </w:rPr>
        <w:tab/>
      </w:r>
      <w:r w:rsidR="006850AF" w:rsidRPr="00C03AEC">
        <w:rPr>
          <w:rFonts w:ascii="Times New Roman" w:hAnsi="Times New Roman" w:cs="Times New Roman"/>
          <w:b/>
          <w:sz w:val="24"/>
          <w:szCs w:val="24"/>
        </w:rPr>
        <w:t>Chart 4.17 Impact of institutional properties on residential property development</w:t>
      </w:r>
    </w:p>
    <w:p w:rsidR="006850AF" w:rsidRPr="00C03AEC" w:rsidRDefault="00A51B3E" w:rsidP="006850AF">
      <w:pPr>
        <w:spacing w:after="0"/>
        <w:ind w:firstLine="720"/>
        <w:rPr>
          <w:rFonts w:ascii="Times New Roman" w:hAnsi="Times New Roman" w:cs="Times New Roman"/>
          <w:b/>
          <w:bCs/>
          <w:noProof/>
          <w:sz w:val="24"/>
          <w:szCs w:val="24"/>
        </w:rPr>
      </w:pPr>
      <w:r w:rsidRPr="00A51B3E">
        <w:rPr>
          <w:rFonts w:ascii="Times New Roman" w:hAnsi="Times New Roman" w:cs="Times New Roman"/>
          <w:b/>
          <w:i/>
          <w:noProof/>
          <w:sz w:val="24"/>
          <w:szCs w:val="24"/>
        </w:rPr>
        <w:pict>
          <v:shape id="_x0000_s1047" type="#_x0000_t202" style="position:absolute;left:0;text-align:left;margin-left:362.25pt;margin-top:6.5pt;width:124.85pt;height:187.9pt;z-index:251718656" stroked="f">
            <v:textbox style="mso-next-textbox:#_x0000_s1047">
              <w:txbxContent>
                <w:p w:rsidR="003716B2" w:rsidRPr="00FC28D3" w:rsidRDefault="003716B2" w:rsidP="006850AF">
                  <w:pPr>
                    <w:spacing w:line="360" w:lineRule="auto"/>
                    <w:rPr>
                      <w:rFonts w:ascii="Times New Roman" w:hAnsi="Times New Roman" w:cs="Times New Roman"/>
                    </w:rPr>
                  </w:pPr>
                  <w:r w:rsidRPr="00FC28D3">
                    <w:rPr>
                      <w:rFonts w:ascii="Times New Roman" w:hAnsi="Times New Roman" w:cs="Times New Roman"/>
                      <w:bCs/>
                      <w:sz w:val="24"/>
                      <w:szCs w:val="24"/>
                    </w:rPr>
                    <w:t xml:space="preserve">This chart explains that </w:t>
                  </w:r>
                  <w:r>
                    <w:rPr>
                      <w:rFonts w:ascii="Times New Roman" w:hAnsi="Times New Roman" w:cs="Times New Roman"/>
                      <w:sz w:val="24"/>
                      <w:szCs w:val="24"/>
                    </w:rPr>
                    <w:t>t</w:t>
                  </w:r>
                  <w:r w:rsidRPr="00EA19A8">
                    <w:rPr>
                      <w:rFonts w:ascii="Times New Roman" w:hAnsi="Times New Roman" w:cs="Times New Roman"/>
                      <w:sz w:val="24"/>
                      <w:szCs w:val="24"/>
                    </w:rPr>
                    <w:t>he estate surveyors and valuers as respondent also attestate that institutional property</w:t>
                  </w:r>
                  <w:r>
                    <w:rPr>
                      <w:rFonts w:ascii="Times New Roman" w:hAnsi="Times New Roman" w:cs="Times New Roman"/>
                      <w:sz w:val="24"/>
                      <w:szCs w:val="24"/>
                    </w:rPr>
                    <w:t xml:space="preserve"> </w:t>
                  </w:r>
                  <w:r w:rsidRPr="00EA19A8">
                    <w:rPr>
                      <w:rFonts w:ascii="Times New Roman" w:hAnsi="Times New Roman" w:cs="Times New Roman"/>
                      <w:sz w:val="24"/>
                      <w:szCs w:val="24"/>
                    </w:rPr>
                    <w:t>has greater and high impact on the residential property development</w:t>
                  </w:r>
                </w:p>
              </w:txbxContent>
            </v:textbox>
          </v:shape>
        </w:pict>
      </w:r>
      <w:r w:rsidR="006850AF" w:rsidRPr="00C03AEC">
        <w:rPr>
          <w:rFonts w:ascii="Times New Roman" w:hAnsi="Times New Roman" w:cs="Times New Roman"/>
          <w:b/>
          <w:bCs/>
          <w:noProof/>
          <w:sz w:val="24"/>
          <w:szCs w:val="24"/>
        </w:rPr>
        <w:drawing>
          <wp:anchor distT="0" distB="0" distL="114300" distR="114300" simplePos="0" relativeHeight="251717632" behindDoc="0" locked="0" layoutInCell="1" allowOverlap="1">
            <wp:simplePos x="0" y="0"/>
            <wp:positionH relativeFrom="column">
              <wp:posOffset>344170</wp:posOffset>
            </wp:positionH>
            <wp:positionV relativeFrom="paragraph">
              <wp:posOffset>38735</wp:posOffset>
            </wp:positionV>
            <wp:extent cx="4202430" cy="2108835"/>
            <wp:effectExtent l="19050" t="0" r="26670" b="5715"/>
            <wp:wrapNone/>
            <wp:docPr id="2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rsidR="006850AF" w:rsidRPr="00C03AEC" w:rsidRDefault="006850AF" w:rsidP="006850AF">
      <w:pPr>
        <w:spacing w:after="0"/>
        <w:ind w:firstLine="720"/>
        <w:rPr>
          <w:rFonts w:ascii="Times New Roman" w:hAnsi="Times New Roman" w:cs="Times New Roman"/>
          <w:b/>
          <w:bCs/>
          <w:sz w:val="24"/>
          <w:szCs w:val="24"/>
        </w:rPr>
      </w:pPr>
    </w:p>
    <w:p w:rsidR="006850AF" w:rsidRPr="00C03AEC" w:rsidRDefault="006850AF" w:rsidP="006850AF">
      <w:pPr>
        <w:spacing w:line="360" w:lineRule="auto"/>
        <w:jc w:val="both"/>
        <w:rPr>
          <w:rFonts w:ascii="Times New Roman" w:hAnsi="Times New Roman" w:cs="Times New Roman"/>
          <w:b/>
          <w:bCs/>
          <w:sz w:val="24"/>
          <w:szCs w:val="24"/>
        </w:rPr>
      </w:pPr>
    </w:p>
    <w:p w:rsidR="006850AF" w:rsidRPr="00C03AEC" w:rsidRDefault="006850AF" w:rsidP="006850AF">
      <w:pPr>
        <w:spacing w:line="360" w:lineRule="auto"/>
        <w:jc w:val="both"/>
        <w:rPr>
          <w:rFonts w:ascii="Times New Roman" w:hAnsi="Times New Roman" w:cs="Times New Roman"/>
          <w:b/>
          <w:bCs/>
          <w:sz w:val="24"/>
          <w:szCs w:val="24"/>
        </w:rPr>
      </w:pPr>
    </w:p>
    <w:p w:rsidR="006850AF" w:rsidRPr="00C03AEC" w:rsidRDefault="006850AF" w:rsidP="006850AF">
      <w:pPr>
        <w:spacing w:line="360" w:lineRule="auto"/>
        <w:jc w:val="both"/>
        <w:rPr>
          <w:rFonts w:ascii="Times New Roman" w:hAnsi="Times New Roman" w:cs="Times New Roman"/>
          <w:b/>
          <w:bCs/>
          <w:sz w:val="24"/>
          <w:szCs w:val="24"/>
        </w:rPr>
      </w:pPr>
    </w:p>
    <w:p w:rsidR="006850AF" w:rsidRPr="00C03AEC" w:rsidRDefault="006850AF" w:rsidP="006850AF">
      <w:pPr>
        <w:spacing w:line="360" w:lineRule="auto"/>
        <w:jc w:val="both"/>
        <w:rPr>
          <w:rFonts w:ascii="Times New Roman" w:hAnsi="Times New Roman" w:cs="Times New Roman"/>
          <w:b/>
          <w:bCs/>
          <w:sz w:val="24"/>
          <w:szCs w:val="24"/>
        </w:rPr>
      </w:pPr>
    </w:p>
    <w:p w:rsidR="006850AF" w:rsidRPr="00C03AEC" w:rsidRDefault="006850AF" w:rsidP="006850AF">
      <w:pPr>
        <w:spacing w:line="360" w:lineRule="auto"/>
        <w:jc w:val="both"/>
        <w:rPr>
          <w:rFonts w:ascii="Times New Roman" w:hAnsi="Times New Roman" w:cs="Times New Roman"/>
          <w:b/>
          <w:bCs/>
          <w:sz w:val="10"/>
          <w:szCs w:val="24"/>
        </w:rPr>
      </w:pPr>
    </w:p>
    <w:p w:rsidR="006850AF" w:rsidRPr="00C03AEC" w:rsidRDefault="006850AF" w:rsidP="006850AF">
      <w:pPr>
        <w:spacing w:line="259" w:lineRule="auto"/>
        <w:ind w:left="24" w:right="19" w:firstLine="696"/>
        <w:rPr>
          <w:rFonts w:ascii="Times New Roman" w:hAnsi="Times New Roman" w:cs="Times New Roman"/>
        </w:rPr>
      </w:pPr>
      <w:r w:rsidRPr="00C03AEC">
        <w:rPr>
          <w:rFonts w:ascii="Times New Roman" w:hAnsi="Times New Roman" w:cs="Times New Roman"/>
          <w:b/>
          <w:i/>
          <w:sz w:val="24"/>
          <w:szCs w:val="24"/>
        </w:rPr>
        <w:t>Source: Field Survey, 2025</w:t>
      </w:r>
    </w:p>
    <w:p w:rsidR="00B1500A" w:rsidRPr="00C03AEC" w:rsidRDefault="00B1500A" w:rsidP="00B1500A">
      <w:pPr>
        <w:pStyle w:val="Heading1"/>
        <w:spacing w:line="360" w:lineRule="auto"/>
        <w:ind w:left="1704" w:right="2232"/>
        <w:jc w:val="center"/>
        <w:rPr>
          <w:rFonts w:ascii="Times New Roman" w:hAnsi="Times New Roman" w:cs="Times New Roman"/>
          <w:color w:val="auto"/>
          <w:sz w:val="24"/>
          <w:szCs w:val="24"/>
        </w:rPr>
      </w:pPr>
      <w:bookmarkStart w:id="10" w:name="_TOC_250005"/>
      <w:r w:rsidRPr="00C03AEC">
        <w:rPr>
          <w:rFonts w:ascii="Times New Roman" w:hAnsi="Times New Roman" w:cs="Times New Roman"/>
          <w:color w:val="auto"/>
          <w:sz w:val="24"/>
          <w:szCs w:val="24"/>
        </w:rPr>
        <w:lastRenderedPageBreak/>
        <w:t>CHAPTER</w:t>
      </w:r>
      <w:bookmarkEnd w:id="10"/>
      <w:r w:rsidRPr="00C03AEC">
        <w:rPr>
          <w:rFonts w:ascii="Times New Roman" w:hAnsi="Times New Roman" w:cs="Times New Roman"/>
          <w:color w:val="auto"/>
          <w:sz w:val="24"/>
          <w:szCs w:val="24"/>
        </w:rPr>
        <w:t xml:space="preserve"> </w:t>
      </w:r>
      <w:r w:rsidRPr="00C03AEC">
        <w:rPr>
          <w:rFonts w:ascii="Times New Roman" w:hAnsi="Times New Roman" w:cs="Times New Roman"/>
          <w:color w:val="auto"/>
          <w:spacing w:val="-4"/>
          <w:sz w:val="24"/>
          <w:szCs w:val="24"/>
        </w:rPr>
        <w:t>FIVE</w:t>
      </w:r>
    </w:p>
    <w:p w:rsidR="00B1500A" w:rsidRPr="00C03AEC" w:rsidRDefault="00B1500A" w:rsidP="00B1500A">
      <w:pPr>
        <w:pStyle w:val="Heading2"/>
        <w:tabs>
          <w:tab w:val="left" w:pos="669"/>
        </w:tabs>
        <w:spacing w:line="360" w:lineRule="auto"/>
        <w:rPr>
          <w:rFonts w:ascii="Times New Roman" w:hAnsi="Times New Roman" w:cs="Times New Roman"/>
          <w:color w:val="auto"/>
          <w:sz w:val="24"/>
          <w:szCs w:val="24"/>
        </w:rPr>
      </w:pPr>
      <w:bookmarkStart w:id="11" w:name="_TOC_250004"/>
      <w:r w:rsidRPr="00C03AEC">
        <w:rPr>
          <w:rFonts w:ascii="Times New Roman" w:hAnsi="Times New Roman" w:cs="Times New Roman"/>
          <w:color w:val="auto"/>
          <w:sz w:val="24"/>
          <w:szCs w:val="24"/>
        </w:rPr>
        <w:t>5.0</w:t>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t>Summary of Findings, Recommendation and</w:t>
      </w:r>
      <w:bookmarkEnd w:id="11"/>
      <w:r w:rsidRPr="00C03AEC">
        <w:rPr>
          <w:rFonts w:ascii="Times New Roman" w:hAnsi="Times New Roman" w:cs="Times New Roman"/>
          <w:color w:val="auto"/>
          <w:sz w:val="24"/>
          <w:szCs w:val="24"/>
        </w:rPr>
        <w:t xml:space="preserve"> </w:t>
      </w:r>
      <w:r w:rsidRPr="00C03AEC">
        <w:rPr>
          <w:rFonts w:ascii="Times New Roman" w:hAnsi="Times New Roman" w:cs="Times New Roman"/>
          <w:color w:val="auto"/>
          <w:spacing w:val="-2"/>
          <w:sz w:val="24"/>
          <w:szCs w:val="24"/>
        </w:rPr>
        <w:t>Conclusion</w:t>
      </w:r>
    </w:p>
    <w:p w:rsidR="00B1500A" w:rsidRPr="00C03AEC" w:rsidRDefault="00B52C62" w:rsidP="00B1500A">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5.1</w:t>
      </w:r>
      <w:r w:rsidRPr="00C03AEC">
        <w:rPr>
          <w:rFonts w:ascii="Times New Roman" w:hAnsi="Times New Roman" w:cs="Times New Roman"/>
          <w:b/>
          <w:sz w:val="24"/>
          <w:szCs w:val="24"/>
        </w:rPr>
        <w:tab/>
      </w:r>
      <w:r w:rsidR="00B1500A" w:rsidRPr="00C03AEC">
        <w:rPr>
          <w:rFonts w:ascii="Times New Roman" w:hAnsi="Times New Roman" w:cs="Times New Roman"/>
          <w:b/>
          <w:sz w:val="24"/>
          <w:szCs w:val="24"/>
        </w:rPr>
        <w:t xml:space="preserve">Summary of Findings </w:t>
      </w:r>
      <w:bookmarkStart w:id="12" w:name="_TOC_250003"/>
    </w:p>
    <w:bookmarkEnd w:id="12"/>
    <w:p w:rsidR="00B1500A" w:rsidRPr="00C03AEC" w:rsidRDefault="00B1500A" w:rsidP="00F67E42">
      <w:pPr>
        <w:spacing w:line="360" w:lineRule="auto"/>
        <w:ind w:firstLine="720"/>
        <w:rPr>
          <w:rFonts w:ascii="Times New Roman" w:hAnsi="Times New Roman" w:cs="Times New Roman"/>
          <w:b/>
          <w:sz w:val="24"/>
          <w:szCs w:val="24"/>
        </w:rPr>
      </w:pPr>
      <w:r w:rsidRPr="00C03AEC">
        <w:rPr>
          <w:rFonts w:ascii="Times New Roman" w:hAnsi="Times New Roman" w:cs="Times New Roman"/>
          <w:b/>
          <w:sz w:val="24"/>
          <w:szCs w:val="24"/>
        </w:rPr>
        <w:t xml:space="preserve">Objectives 1: </w:t>
      </w:r>
      <w:r w:rsidRPr="00C03AEC">
        <w:rPr>
          <w:rFonts w:ascii="Times New Roman" w:hAnsi="Times New Roman" w:cs="Times New Roman"/>
          <w:b/>
          <w:sz w:val="24"/>
          <w:szCs w:val="24"/>
        </w:rPr>
        <w:tab/>
        <w:t xml:space="preserve">Types of Residential Properties  </w:t>
      </w:r>
    </w:p>
    <w:p w:rsidR="00B1500A" w:rsidRPr="00C03AEC" w:rsidRDefault="00B52C62" w:rsidP="00B1500A">
      <w:pPr>
        <w:spacing w:line="360" w:lineRule="auto"/>
        <w:ind w:left="840" w:hanging="564"/>
        <w:rPr>
          <w:rFonts w:ascii="Times New Roman" w:hAnsi="Times New Roman" w:cs="Times New Roman"/>
          <w:sz w:val="24"/>
          <w:szCs w:val="24"/>
        </w:rPr>
      </w:pPr>
      <w:r w:rsidRPr="00C03AEC">
        <w:rPr>
          <w:rFonts w:ascii="Times New Roman" w:hAnsi="Times New Roman" w:cs="Times New Roman"/>
          <w:sz w:val="24"/>
          <w:szCs w:val="24"/>
        </w:rPr>
        <w:t>-</w:t>
      </w:r>
      <w:r w:rsidRPr="00C03AEC">
        <w:rPr>
          <w:rFonts w:ascii="Times New Roman" w:hAnsi="Times New Roman" w:cs="Times New Roman"/>
          <w:sz w:val="24"/>
          <w:szCs w:val="24"/>
        </w:rPr>
        <w:tab/>
      </w:r>
      <w:r w:rsidR="00B1500A" w:rsidRPr="00C03AEC">
        <w:rPr>
          <w:rFonts w:ascii="Times New Roman" w:hAnsi="Times New Roman" w:cs="Times New Roman"/>
          <w:sz w:val="24"/>
          <w:szCs w:val="24"/>
        </w:rPr>
        <w:t>The most common residential types are self contained and tenement building with 66.34% and 22.77% respectively.</w:t>
      </w:r>
    </w:p>
    <w:p w:rsidR="00B1500A" w:rsidRPr="00C03AEC" w:rsidRDefault="00B52C62" w:rsidP="00B1500A">
      <w:pPr>
        <w:spacing w:line="360" w:lineRule="auto"/>
        <w:ind w:left="720" w:hanging="552"/>
        <w:rPr>
          <w:rFonts w:ascii="Times New Roman" w:hAnsi="Times New Roman" w:cs="Times New Roman"/>
          <w:sz w:val="24"/>
          <w:szCs w:val="24"/>
        </w:rPr>
      </w:pPr>
      <w:r w:rsidRPr="00C03AEC">
        <w:rPr>
          <w:rFonts w:ascii="Times New Roman" w:hAnsi="Times New Roman" w:cs="Times New Roman"/>
          <w:sz w:val="24"/>
          <w:szCs w:val="24"/>
        </w:rPr>
        <w:t xml:space="preserve">- </w:t>
      </w:r>
      <w:r w:rsidRPr="00C03AEC">
        <w:rPr>
          <w:rFonts w:ascii="Times New Roman" w:hAnsi="Times New Roman" w:cs="Times New Roman"/>
          <w:sz w:val="24"/>
          <w:szCs w:val="24"/>
        </w:rPr>
        <w:tab/>
      </w:r>
      <w:r w:rsidR="00B1500A" w:rsidRPr="00C03AEC">
        <w:rPr>
          <w:rFonts w:ascii="Times New Roman" w:hAnsi="Times New Roman" w:cs="Times New Roman"/>
          <w:sz w:val="24"/>
          <w:szCs w:val="24"/>
        </w:rPr>
        <w:t>A significant portion of the properties are owned by private individuals and real estate firm with 72.28% and 17.82% respectively.</w:t>
      </w:r>
    </w:p>
    <w:p w:rsidR="00F67E42" w:rsidRPr="00C03AEC" w:rsidRDefault="00B52C62" w:rsidP="00F67E42">
      <w:pPr>
        <w:spacing w:after="0" w:line="360" w:lineRule="auto"/>
        <w:ind w:left="168" w:hanging="168"/>
        <w:rPr>
          <w:rFonts w:ascii="Times New Roman" w:hAnsi="Times New Roman" w:cs="Times New Roman"/>
          <w:sz w:val="24"/>
          <w:szCs w:val="24"/>
        </w:rPr>
      </w:pPr>
      <w:r w:rsidRPr="00C03AEC">
        <w:rPr>
          <w:rFonts w:ascii="Times New Roman" w:hAnsi="Times New Roman" w:cs="Times New Roman"/>
          <w:sz w:val="24"/>
          <w:szCs w:val="24"/>
        </w:rPr>
        <w:t xml:space="preserve">- </w:t>
      </w:r>
      <w:r w:rsidRPr="00C03AEC">
        <w:rPr>
          <w:rFonts w:ascii="Times New Roman" w:hAnsi="Times New Roman" w:cs="Times New Roman"/>
          <w:sz w:val="24"/>
          <w:szCs w:val="24"/>
        </w:rPr>
        <w:tab/>
      </w:r>
      <w:r w:rsidR="00F67E42" w:rsidRPr="00C03AEC">
        <w:rPr>
          <w:rFonts w:ascii="Times New Roman" w:hAnsi="Times New Roman" w:cs="Times New Roman"/>
          <w:sz w:val="24"/>
          <w:szCs w:val="24"/>
        </w:rPr>
        <w:tab/>
      </w:r>
      <w:r w:rsidR="00B1500A" w:rsidRPr="00C03AEC">
        <w:rPr>
          <w:rFonts w:ascii="Times New Roman" w:hAnsi="Times New Roman" w:cs="Times New Roman"/>
          <w:sz w:val="24"/>
          <w:szCs w:val="24"/>
        </w:rPr>
        <w:t xml:space="preserve">It was also reveals that the properties are primarily occupied by the students with 75.25% </w:t>
      </w:r>
    </w:p>
    <w:p w:rsidR="00B1500A" w:rsidRPr="00C03AEC" w:rsidRDefault="00B1500A" w:rsidP="00F67E42">
      <w:pPr>
        <w:spacing w:after="0" w:line="360" w:lineRule="auto"/>
        <w:ind w:left="168" w:firstLine="552"/>
        <w:rPr>
          <w:rFonts w:ascii="Times New Roman" w:hAnsi="Times New Roman" w:cs="Times New Roman"/>
          <w:sz w:val="24"/>
          <w:szCs w:val="24"/>
        </w:rPr>
      </w:pPr>
      <w:r w:rsidRPr="00C03AEC">
        <w:rPr>
          <w:rFonts w:ascii="Times New Roman" w:hAnsi="Times New Roman" w:cs="Times New Roman"/>
          <w:sz w:val="24"/>
          <w:szCs w:val="24"/>
        </w:rPr>
        <w:t>and 24.75% by the staff.</w:t>
      </w:r>
    </w:p>
    <w:p w:rsidR="00F67E42" w:rsidRPr="00C03AEC" w:rsidRDefault="00F67E42" w:rsidP="00F67E42">
      <w:pPr>
        <w:spacing w:after="0" w:line="360" w:lineRule="auto"/>
        <w:ind w:left="168" w:firstLine="552"/>
        <w:rPr>
          <w:rFonts w:ascii="Times New Roman" w:hAnsi="Times New Roman" w:cs="Times New Roman"/>
          <w:sz w:val="24"/>
          <w:szCs w:val="24"/>
        </w:rPr>
      </w:pPr>
    </w:p>
    <w:p w:rsidR="00B1500A" w:rsidRPr="00C03AEC" w:rsidRDefault="00B1500A" w:rsidP="00F67E42">
      <w:pPr>
        <w:spacing w:line="360" w:lineRule="auto"/>
        <w:ind w:firstLine="720"/>
        <w:rPr>
          <w:rFonts w:ascii="Times New Roman" w:hAnsi="Times New Roman" w:cs="Times New Roman"/>
          <w:b/>
          <w:sz w:val="24"/>
          <w:szCs w:val="24"/>
        </w:rPr>
      </w:pPr>
      <w:r w:rsidRPr="00C03AEC">
        <w:rPr>
          <w:rFonts w:ascii="Times New Roman" w:hAnsi="Times New Roman" w:cs="Times New Roman"/>
          <w:b/>
          <w:sz w:val="24"/>
          <w:szCs w:val="24"/>
        </w:rPr>
        <w:t xml:space="preserve">Objective 2: </w:t>
      </w:r>
      <w:r w:rsidRPr="00C03AEC">
        <w:rPr>
          <w:rFonts w:ascii="Times New Roman" w:hAnsi="Times New Roman" w:cs="Times New Roman"/>
          <w:b/>
          <w:sz w:val="24"/>
          <w:szCs w:val="24"/>
        </w:rPr>
        <w:tab/>
        <w:t xml:space="preserve">Factors Influencing Residential Property Value </w:t>
      </w:r>
    </w:p>
    <w:p w:rsidR="00B1500A" w:rsidRPr="00C03AEC" w:rsidRDefault="00B1500A" w:rsidP="00B1500A">
      <w:pPr>
        <w:spacing w:line="360" w:lineRule="auto"/>
        <w:ind w:left="840" w:hanging="420"/>
        <w:rPr>
          <w:rFonts w:ascii="Times New Roman" w:hAnsi="Times New Roman" w:cs="Times New Roman"/>
          <w:sz w:val="24"/>
          <w:szCs w:val="24"/>
        </w:rPr>
      </w:pPr>
      <w:r w:rsidRPr="00C03AEC">
        <w:rPr>
          <w:rFonts w:ascii="Times New Roman" w:hAnsi="Times New Roman" w:cs="Times New Roman"/>
          <w:sz w:val="24"/>
          <w:szCs w:val="24"/>
        </w:rPr>
        <w:t>-</w:t>
      </w:r>
      <w:r w:rsidRPr="00C03AEC">
        <w:rPr>
          <w:rFonts w:ascii="Times New Roman" w:hAnsi="Times New Roman" w:cs="Times New Roman"/>
          <w:sz w:val="24"/>
          <w:szCs w:val="24"/>
        </w:rPr>
        <w:tab/>
        <w:t>It was also reveals that rate of available facilities (Electricity, water, good roads and security) are very good.</w:t>
      </w:r>
      <w:r w:rsidRPr="00C03AEC">
        <w:rPr>
          <w:rFonts w:ascii="Times New Roman" w:hAnsi="Times New Roman" w:cs="Times New Roman"/>
          <w:sz w:val="24"/>
          <w:szCs w:val="24"/>
        </w:rPr>
        <w:tab/>
      </w:r>
    </w:p>
    <w:p w:rsidR="00B1500A" w:rsidRPr="00C03AEC" w:rsidRDefault="00B1500A" w:rsidP="00B1500A">
      <w:pPr>
        <w:spacing w:line="360" w:lineRule="auto"/>
        <w:ind w:left="840" w:hanging="420"/>
        <w:rPr>
          <w:rFonts w:ascii="Times New Roman" w:hAnsi="Times New Roman" w:cs="Times New Roman"/>
          <w:sz w:val="24"/>
          <w:szCs w:val="24"/>
        </w:rPr>
      </w:pPr>
      <w:r w:rsidRPr="00C03AEC">
        <w:rPr>
          <w:rFonts w:ascii="Times New Roman" w:hAnsi="Times New Roman" w:cs="Times New Roman"/>
          <w:sz w:val="24"/>
          <w:szCs w:val="24"/>
        </w:rPr>
        <w:t>-</w:t>
      </w:r>
      <w:r w:rsidRPr="00C03AEC">
        <w:rPr>
          <w:rFonts w:ascii="Times New Roman" w:hAnsi="Times New Roman" w:cs="Times New Roman"/>
          <w:sz w:val="24"/>
          <w:szCs w:val="24"/>
        </w:rPr>
        <w:tab/>
        <w:t>Proximity to campus and infrastructure availability are the major factor that influence the residential property value with 69.31% and 19.80% respectively.</w:t>
      </w:r>
    </w:p>
    <w:p w:rsidR="00B1500A" w:rsidRPr="00C03AEC" w:rsidRDefault="00B1500A" w:rsidP="00B1500A">
      <w:pPr>
        <w:spacing w:line="360" w:lineRule="auto"/>
        <w:ind w:left="840" w:hanging="564"/>
        <w:rPr>
          <w:rFonts w:ascii="Times New Roman" w:hAnsi="Times New Roman" w:cs="Times New Roman"/>
          <w:sz w:val="24"/>
          <w:szCs w:val="24"/>
        </w:rPr>
      </w:pPr>
      <w:r w:rsidRPr="00C03AEC">
        <w:rPr>
          <w:rFonts w:ascii="Times New Roman" w:hAnsi="Times New Roman" w:cs="Times New Roman"/>
          <w:sz w:val="24"/>
          <w:szCs w:val="24"/>
        </w:rPr>
        <w:t xml:space="preserve">- </w:t>
      </w:r>
      <w:r w:rsidRPr="00C03AEC">
        <w:rPr>
          <w:rFonts w:ascii="Times New Roman" w:hAnsi="Times New Roman" w:cs="Times New Roman"/>
          <w:sz w:val="24"/>
          <w:szCs w:val="24"/>
        </w:rPr>
        <w:tab/>
        <w:t>Properties closer to the university and in gated communities tend to have higher values.</w:t>
      </w:r>
    </w:p>
    <w:p w:rsidR="00B1500A" w:rsidRPr="00C03AEC" w:rsidRDefault="00B1500A" w:rsidP="00F67E42">
      <w:pPr>
        <w:spacing w:line="360" w:lineRule="auto"/>
        <w:ind w:firstLine="720"/>
        <w:rPr>
          <w:rFonts w:ascii="Times New Roman" w:hAnsi="Times New Roman" w:cs="Times New Roman"/>
          <w:b/>
          <w:sz w:val="24"/>
          <w:szCs w:val="24"/>
        </w:rPr>
      </w:pPr>
      <w:r w:rsidRPr="00C03AEC">
        <w:rPr>
          <w:rFonts w:ascii="Times New Roman" w:hAnsi="Times New Roman" w:cs="Times New Roman"/>
          <w:b/>
          <w:sz w:val="24"/>
          <w:szCs w:val="24"/>
        </w:rPr>
        <w:t xml:space="preserve">Objectives 3: </w:t>
      </w:r>
      <w:r w:rsidRPr="00C03AEC">
        <w:rPr>
          <w:rFonts w:ascii="Times New Roman" w:hAnsi="Times New Roman" w:cs="Times New Roman"/>
          <w:b/>
          <w:sz w:val="24"/>
          <w:szCs w:val="24"/>
        </w:rPr>
        <w:tab/>
        <w:t xml:space="preserve">Impact of Institutional Property on Development  </w:t>
      </w:r>
    </w:p>
    <w:p w:rsidR="00B1500A" w:rsidRPr="00C03AEC" w:rsidRDefault="00B1500A" w:rsidP="00B1500A">
      <w:pPr>
        <w:spacing w:line="360" w:lineRule="auto"/>
        <w:rPr>
          <w:rFonts w:ascii="Times New Roman" w:hAnsi="Times New Roman" w:cs="Times New Roman"/>
          <w:sz w:val="24"/>
          <w:szCs w:val="24"/>
        </w:rPr>
      </w:pPr>
      <w:r w:rsidRPr="00C03AEC">
        <w:rPr>
          <w:rFonts w:ascii="Times New Roman" w:hAnsi="Times New Roman" w:cs="Times New Roman"/>
          <w:sz w:val="24"/>
          <w:szCs w:val="24"/>
        </w:rPr>
        <w:t xml:space="preserve">   - </w:t>
      </w:r>
      <w:r w:rsidRPr="00C03AEC">
        <w:rPr>
          <w:rFonts w:ascii="Times New Roman" w:hAnsi="Times New Roman" w:cs="Times New Roman"/>
          <w:sz w:val="24"/>
          <w:szCs w:val="24"/>
        </w:rPr>
        <w:tab/>
        <w:t>Institutional projects have led to increased land and rental values.</w:t>
      </w:r>
    </w:p>
    <w:p w:rsidR="00B1500A" w:rsidRPr="00C03AEC" w:rsidRDefault="00B1500A" w:rsidP="00B1500A">
      <w:pPr>
        <w:spacing w:line="360" w:lineRule="auto"/>
        <w:ind w:left="720" w:hanging="840"/>
        <w:rPr>
          <w:rFonts w:ascii="Times New Roman" w:hAnsi="Times New Roman" w:cs="Times New Roman"/>
          <w:sz w:val="24"/>
          <w:szCs w:val="24"/>
        </w:rPr>
      </w:pPr>
      <w:r w:rsidRPr="00C03AEC">
        <w:rPr>
          <w:rFonts w:ascii="Times New Roman" w:hAnsi="Times New Roman" w:cs="Times New Roman"/>
          <w:sz w:val="24"/>
          <w:szCs w:val="24"/>
        </w:rPr>
        <w:t xml:space="preserve">   - </w:t>
      </w:r>
      <w:r w:rsidRPr="00C03AEC">
        <w:rPr>
          <w:rFonts w:ascii="Times New Roman" w:hAnsi="Times New Roman" w:cs="Times New Roman"/>
          <w:sz w:val="24"/>
          <w:szCs w:val="24"/>
        </w:rPr>
        <w:tab/>
        <w:t>They have spurred the development of private residential projects and improved infrastructure.</w:t>
      </w:r>
    </w:p>
    <w:p w:rsidR="00B1500A" w:rsidRPr="00C03AEC" w:rsidRDefault="00B1500A" w:rsidP="00B1500A">
      <w:pPr>
        <w:spacing w:line="360" w:lineRule="auto"/>
        <w:ind w:left="720" w:hanging="564"/>
        <w:rPr>
          <w:rFonts w:ascii="Times New Roman" w:hAnsi="Times New Roman" w:cs="Times New Roman"/>
          <w:sz w:val="24"/>
          <w:szCs w:val="24"/>
        </w:rPr>
      </w:pPr>
      <w:r w:rsidRPr="00C03AEC">
        <w:rPr>
          <w:rFonts w:ascii="Times New Roman" w:hAnsi="Times New Roman" w:cs="Times New Roman"/>
          <w:sz w:val="24"/>
          <w:szCs w:val="24"/>
        </w:rPr>
        <w:t xml:space="preserve">- </w:t>
      </w:r>
      <w:r w:rsidRPr="00C03AEC">
        <w:rPr>
          <w:rFonts w:ascii="Times New Roman" w:hAnsi="Times New Roman" w:cs="Times New Roman"/>
          <w:sz w:val="24"/>
          <w:szCs w:val="24"/>
        </w:rPr>
        <w:tab/>
        <w:t>There is a clear correlation between institutional development and increased housing demand.</w:t>
      </w:r>
    </w:p>
    <w:p w:rsidR="00B1500A" w:rsidRPr="00C03AEC" w:rsidRDefault="00B1500A" w:rsidP="00B1500A">
      <w:pPr>
        <w:spacing w:line="360" w:lineRule="auto"/>
        <w:rPr>
          <w:rFonts w:ascii="Times New Roman" w:hAnsi="Times New Roman" w:cs="Times New Roman"/>
          <w:sz w:val="24"/>
          <w:szCs w:val="24"/>
        </w:rPr>
      </w:pPr>
    </w:p>
    <w:p w:rsidR="00B1500A" w:rsidRPr="00C03AEC" w:rsidRDefault="00F67E42" w:rsidP="00B1500A">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lastRenderedPageBreak/>
        <w:t>5.2</w:t>
      </w:r>
      <w:r w:rsidRPr="00C03AEC">
        <w:rPr>
          <w:rFonts w:ascii="Times New Roman" w:hAnsi="Times New Roman" w:cs="Times New Roman"/>
          <w:b/>
          <w:sz w:val="24"/>
          <w:szCs w:val="24"/>
        </w:rPr>
        <w:tab/>
      </w:r>
      <w:r w:rsidR="00B1500A" w:rsidRPr="00C03AEC">
        <w:rPr>
          <w:rFonts w:ascii="Times New Roman" w:hAnsi="Times New Roman" w:cs="Times New Roman"/>
          <w:b/>
          <w:sz w:val="24"/>
          <w:szCs w:val="24"/>
        </w:rPr>
        <w:t>Conclusion</w:t>
      </w:r>
    </w:p>
    <w:p w:rsidR="00B1500A" w:rsidRPr="00C03AEC" w:rsidRDefault="00B1500A" w:rsidP="00F67E42">
      <w:pPr>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The study reveals that institutional property development plays a critical role in shaping residential property dynamics in the University of Ilorin area. Institutional investments not only improve infrastructure and increase demand but also elevate the overall value of nearby residential properties. This highlights the strong influence of public and university-driven property development on the broader real estate landscape.</w:t>
      </w:r>
    </w:p>
    <w:p w:rsidR="00B1500A" w:rsidRPr="00C03AEC" w:rsidRDefault="00F67E42" w:rsidP="00B1500A">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5.3</w:t>
      </w:r>
      <w:r w:rsidRPr="00C03AEC">
        <w:rPr>
          <w:rFonts w:ascii="Times New Roman" w:hAnsi="Times New Roman" w:cs="Times New Roman"/>
          <w:b/>
          <w:sz w:val="24"/>
          <w:szCs w:val="24"/>
        </w:rPr>
        <w:tab/>
      </w:r>
      <w:r w:rsidR="00B1500A" w:rsidRPr="00C03AEC">
        <w:rPr>
          <w:rFonts w:ascii="Times New Roman" w:hAnsi="Times New Roman" w:cs="Times New Roman"/>
          <w:b/>
          <w:sz w:val="24"/>
          <w:szCs w:val="24"/>
        </w:rPr>
        <w:t>Recommendations</w:t>
      </w:r>
    </w:p>
    <w:p w:rsidR="00B1500A" w:rsidRPr="00C03AEC" w:rsidRDefault="00B1500A" w:rsidP="00B1500A">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 xml:space="preserve">1. </w:t>
      </w:r>
      <w:r w:rsidRPr="00C03AEC">
        <w:rPr>
          <w:rFonts w:ascii="Times New Roman" w:hAnsi="Times New Roman" w:cs="Times New Roman"/>
          <w:b/>
          <w:sz w:val="24"/>
          <w:szCs w:val="24"/>
        </w:rPr>
        <w:tab/>
      </w:r>
      <w:r w:rsidRPr="00C03AEC">
        <w:rPr>
          <w:rFonts w:ascii="Times New Roman" w:hAnsi="Times New Roman" w:cs="Times New Roman"/>
          <w:b/>
          <w:sz w:val="24"/>
          <w:szCs w:val="24"/>
        </w:rPr>
        <w:tab/>
        <w:t xml:space="preserve">For Policy Makers and the University  </w:t>
      </w:r>
    </w:p>
    <w:p w:rsidR="00B1500A" w:rsidRPr="00C03AEC" w:rsidRDefault="00B1500A" w:rsidP="00B1500A">
      <w:pPr>
        <w:spacing w:line="360" w:lineRule="auto"/>
        <w:ind w:left="840" w:hanging="564"/>
        <w:rPr>
          <w:rFonts w:ascii="Times New Roman" w:hAnsi="Times New Roman" w:cs="Times New Roman"/>
          <w:sz w:val="24"/>
          <w:szCs w:val="24"/>
        </w:rPr>
      </w:pPr>
      <w:r w:rsidRPr="00C03AEC">
        <w:rPr>
          <w:rFonts w:ascii="Times New Roman" w:hAnsi="Times New Roman" w:cs="Times New Roman"/>
          <w:sz w:val="24"/>
          <w:szCs w:val="24"/>
        </w:rPr>
        <w:t xml:space="preserve">- </w:t>
      </w:r>
      <w:r w:rsidRPr="00C03AEC">
        <w:rPr>
          <w:rFonts w:ascii="Times New Roman" w:hAnsi="Times New Roman" w:cs="Times New Roman"/>
          <w:sz w:val="24"/>
          <w:szCs w:val="24"/>
        </w:rPr>
        <w:tab/>
        <w:t>Expand institutional housing to relieve pressure on private developers and meet rising demand.</w:t>
      </w:r>
    </w:p>
    <w:p w:rsidR="00B1500A" w:rsidRPr="00C03AEC" w:rsidRDefault="00B1500A" w:rsidP="00B1500A">
      <w:pPr>
        <w:spacing w:line="360" w:lineRule="auto"/>
        <w:ind w:left="840" w:hanging="564"/>
        <w:rPr>
          <w:rFonts w:ascii="Times New Roman" w:hAnsi="Times New Roman" w:cs="Times New Roman"/>
          <w:sz w:val="24"/>
          <w:szCs w:val="24"/>
        </w:rPr>
      </w:pPr>
      <w:r w:rsidRPr="00C03AEC">
        <w:rPr>
          <w:rFonts w:ascii="Times New Roman" w:hAnsi="Times New Roman" w:cs="Times New Roman"/>
          <w:sz w:val="24"/>
          <w:szCs w:val="24"/>
        </w:rPr>
        <w:t>-</w:t>
      </w:r>
      <w:r w:rsidRPr="00C03AEC">
        <w:rPr>
          <w:rFonts w:ascii="Times New Roman" w:hAnsi="Times New Roman" w:cs="Times New Roman"/>
          <w:sz w:val="24"/>
          <w:szCs w:val="24"/>
        </w:rPr>
        <w:tab/>
        <w:t>Encourage integrated infrastructure development alongside new residential projects.</w:t>
      </w:r>
    </w:p>
    <w:p w:rsidR="00B1500A" w:rsidRPr="00C03AEC" w:rsidRDefault="00B1500A" w:rsidP="00B1500A">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 xml:space="preserve">2. </w:t>
      </w:r>
      <w:r w:rsidRPr="00C03AEC">
        <w:rPr>
          <w:rFonts w:ascii="Times New Roman" w:hAnsi="Times New Roman" w:cs="Times New Roman"/>
          <w:b/>
          <w:sz w:val="24"/>
          <w:szCs w:val="24"/>
        </w:rPr>
        <w:tab/>
      </w:r>
      <w:r w:rsidRPr="00C03AEC">
        <w:rPr>
          <w:rFonts w:ascii="Times New Roman" w:hAnsi="Times New Roman" w:cs="Times New Roman"/>
          <w:b/>
          <w:sz w:val="24"/>
          <w:szCs w:val="24"/>
        </w:rPr>
        <w:tab/>
        <w:t xml:space="preserve">For Real Estate Developers  </w:t>
      </w:r>
    </w:p>
    <w:p w:rsidR="00B1500A" w:rsidRPr="00C03AEC" w:rsidRDefault="00B1500A" w:rsidP="00B1500A">
      <w:pPr>
        <w:spacing w:line="360" w:lineRule="auto"/>
        <w:ind w:left="840" w:hanging="564"/>
        <w:rPr>
          <w:rFonts w:ascii="Times New Roman" w:hAnsi="Times New Roman" w:cs="Times New Roman"/>
          <w:sz w:val="24"/>
          <w:szCs w:val="24"/>
        </w:rPr>
      </w:pPr>
      <w:r w:rsidRPr="00C03AEC">
        <w:rPr>
          <w:rFonts w:ascii="Times New Roman" w:hAnsi="Times New Roman" w:cs="Times New Roman"/>
          <w:sz w:val="24"/>
          <w:szCs w:val="24"/>
        </w:rPr>
        <w:t xml:space="preserve">- </w:t>
      </w:r>
      <w:r w:rsidRPr="00C03AEC">
        <w:rPr>
          <w:rFonts w:ascii="Times New Roman" w:hAnsi="Times New Roman" w:cs="Times New Roman"/>
          <w:sz w:val="24"/>
          <w:szCs w:val="24"/>
        </w:rPr>
        <w:tab/>
        <w:t>Capitalize on locations near institutional developments for strategic housing projects.</w:t>
      </w:r>
    </w:p>
    <w:p w:rsidR="00B1500A" w:rsidRPr="00C03AEC" w:rsidRDefault="00B1500A" w:rsidP="00B1500A">
      <w:pPr>
        <w:spacing w:line="360" w:lineRule="auto"/>
        <w:rPr>
          <w:rFonts w:ascii="Times New Roman" w:hAnsi="Times New Roman" w:cs="Times New Roman"/>
          <w:sz w:val="24"/>
          <w:szCs w:val="24"/>
        </w:rPr>
      </w:pPr>
      <w:r w:rsidRPr="00C03AEC">
        <w:rPr>
          <w:rFonts w:ascii="Times New Roman" w:hAnsi="Times New Roman" w:cs="Times New Roman"/>
          <w:sz w:val="24"/>
          <w:szCs w:val="24"/>
        </w:rPr>
        <w:t xml:space="preserve">   - </w:t>
      </w:r>
      <w:r w:rsidRPr="00C03AEC">
        <w:rPr>
          <w:rFonts w:ascii="Times New Roman" w:hAnsi="Times New Roman" w:cs="Times New Roman"/>
          <w:sz w:val="24"/>
          <w:szCs w:val="24"/>
        </w:rPr>
        <w:tab/>
        <w:t>Prioritize high-demand housing types such as flats and self-contained units.</w:t>
      </w:r>
    </w:p>
    <w:p w:rsidR="00B1500A" w:rsidRPr="00C03AEC" w:rsidRDefault="00B1500A" w:rsidP="00B1500A">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 xml:space="preserve">3. </w:t>
      </w:r>
      <w:r w:rsidRPr="00C03AEC">
        <w:rPr>
          <w:rFonts w:ascii="Times New Roman" w:hAnsi="Times New Roman" w:cs="Times New Roman"/>
          <w:b/>
          <w:sz w:val="24"/>
          <w:szCs w:val="24"/>
        </w:rPr>
        <w:tab/>
      </w:r>
      <w:r w:rsidRPr="00C03AEC">
        <w:rPr>
          <w:rFonts w:ascii="Times New Roman" w:hAnsi="Times New Roman" w:cs="Times New Roman"/>
          <w:b/>
          <w:sz w:val="24"/>
          <w:szCs w:val="24"/>
        </w:rPr>
        <w:tab/>
        <w:t xml:space="preserve">For Urban Planners and Local Authorities  </w:t>
      </w:r>
    </w:p>
    <w:p w:rsidR="00B1500A" w:rsidRPr="00C03AEC" w:rsidRDefault="00B1500A" w:rsidP="00B1500A">
      <w:pPr>
        <w:spacing w:line="360" w:lineRule="auto"/>
        <w:rPr>
          <w:rFonts w:ascii="Times New Roman" w:hAnsi="Times New Roman" w:cs="Times New Roman"/>
          <w:sz w:val="24"/>
          <w:szCs w:val="24"/>
        </w:rPr>
      </w:pPr>
      <w:r w:rsidRPr="00C03AEC">
        <w:rPr>
          <w:rFonts w:ascii="Times New Roman" w:hAnsi="Times New Roman" w:cs="Times New Roman"/>
          <w:sz w:val="24"/>
          <w:szCs w:val="24"/>
        </w:rPr>
        <w:t xml:space="preserve">   - </w:t>
      </w:r>
      <w:r w:rsidRPr="00C03AEC">
        <w:rPr>
          <w:rFonts w:ascii="Times New Roman" w:hAnsi="Times New Roman" w:cs="Times New Roman"/>
          <w:sz w:val="24"/>
          <w:szCs w:val="24"/>
        </w:rPr>
        <w:tab/>
        <w:t>Ensure planning policies support mixed-use development near institutional zones.</w:t>
      </w:r>
    </w:p>
    <w:p w:rsidR="00CC2574" w:rsidRPr="00C03AEC" w:rsidRDefault="00B1500A" w:rsidP="00B1500A">
      <w:pPr>
        <w:spacing w:line="360" w:lineRule="auto"/>
        <w:ind w:left="840" w:hanging="840"/>
        <w:rPr>
          <w:rFonts w:ascii="Times New Roman" w:hAnsi="Times New Roman" w:cs="Times New Roman"/>
          <w:sz w:val="24"/>
          <w:szCs w:val="24"/>
        </w:rPr>
      </w:pPr>
      <w:r w:rsidRPr="00C03AEC">
        <w:rPr>
          <w:rFonts w:ascii="Times New Roman" w:hAnsi="Times New Roman" w:cs="Times New Roman"/>
          <w:sz w:val="24"/>
          <w:szCs w:val="24"/>
        </w:rPr>
        <w:t xml:space="preserve">   - </w:t>
      </w:r>
      <w:r w:rsidRPr="00C03AEC">
        <w:rPr>
          <w:rFonts w:ascii="Times New Roman" w:hAnsi="Times New Roman" w:cs="Times New Roman"/>
          <w:sz w:val="24"/>
          <w:szCs w:val="24"/>
        </w:rPr>
        <w:tab/>
        <w:t>Regularly assess the impact of institutional property on surrounding areas to guide zoning and investment.</w:t>
      </w:r>
    </w:p>
    <w:p w:rsidR="00CC2574" w:rsidRPr="00C03AEC" w:rsidRDefault="00CC2574">
      <w:pPr>
        <w:spacing w:after="0" w:line="240" w:lineRule="auto"/>
        <w:jc w:val="both"/>
        <w:rPr>
          <w:rFonts w:ascii="Times New Roman" w:hAnsi="Times New Roman" w:cs="Times New Roman"/>
          <w:sz w:val="24"/>
          <w:szCs w:val="24"/>
        </w:rPr>
      </w:pPr>
      <w:r w:rsidRPr="00C03AEC">
        <w:rPr>
          <w:rFonts w:ascii="Times New Roman" w:hAnsi="Times New Roman" w:cs="Times New Roman"/>
          <w:sz w:val="24"/>
          <w:szCs w:val="24"/>
        </w:rPr>
        <w:br w:type="page"/>
      </w:r>
    </w:p>
    <w:p w:rsidR="00CC2574" w:rsidRPr="00C03AEC" w:rsidRDefault="00CC2574" w:rsidP="00CC2574">
      <w:pPr>
        <w:spacing w:line="360" w:lineRule="auto"/>
        <w:jc w:val="center"/>
        <w:rPr>
          <w:rFonts w:ascii="Times New Roman" w:hAnsi="Times New Roman" w:cs="Times New Roman"/>
          <w:b/>
          <w:sz w:val="24"/>
          <w:szCs w:val="24"/>
        </w:rPr>
      </w:pPr>
      <w:r w:rsidRPr="00C03AEC">
        <w:rPr>
          <w:rFonts w:ascii="Times New Roman" w:hAnsi="Times New Roman" w:cs="Times New Roman"/>
          <w:b/>
          <w:sz w:val="24"/>
          <w:szCs w:val="24"/>
        </w:rPr>
        <w:lastRenderedPageBreak/>
        <w:t>REFERENCES</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Agbola, T., &amp; Jinadu, A. M. (1997). Forced eviction and forced relocation in Nigeria: </w:t>
      </w:r>
    </w:p>
    <w:p w:rsidR="00CC2574" w:rsidRPr="00C03AEC" w:rsidRDefault="00CC2574" w:rsidP="00CC2574">
      <w:pPr>
        <w:spacing w:after="0" w:line="360" w:lineRule="auto"/>
        <w:ind w:left="420"/>
        <w:rPr>
          <w:rFonts w:ascii="Times New Roman" w:hAnsi="Times New Roman" w:cs="Times New Roman"/>
          <w:sz w:val="24"/>
          <w:szCs w:val="24"/>
        </w:rPr>
      </w:pPr>
      <w:r w:rsidRPr="00C03AEC">
        <w:rPr>
          <w:rFonts w:ascii="Times New Roman" w:hAnsi="Times New Roman" w:cs="Times New Roman"/>
          <w:sz w:val="24"/>
          <w:szCs w:val="24"/>
        </w:rPr>
        <w:t>The experience of those evicted from Maroko in 1990. Environment and Urbanization, 9(2), 271–288.</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Akinbamijo, O. B. (2015). Institutional land use and urban growth in Nigerian cities: </w:t>
      </w:r>
    </w:p>
    <w:p w:rsidR="00CC2574" w:rsidRPr="00C03AEC" w:rsidRDefault="00CC2574" w:rsidP="00CC2574">
      <w:pPr>
        <w:spacing w:after="0" w:line="360" w:lineRule="auto"/>
        <w:ind w:left="420"/>
        <w:rPr>
          <w:rFonts w:ascii="Times New Roman" w:hAnsi="Times New Roman" w:cs="Times New Roman"/>
          <w:sz w:val="24"/>
          <w:szCs w:val="24"/>
        </w:rPr>
      </w:pPr>
      <w:r w:rsidRPr="00C03AEC">
        <w:rPr>
          <w:rFonts w:ascii="Times New Roman" w:hAnsi="Times New Roman" w:cs="Times New Roman"/>
          <w:sz w:val="24"/>
          <w:szCs w:val="24"/>
        </w:rPr>
        <w:t>The case of university expansions. Nigerian Journal of Urban and Regional Planning, 6(2), 112–127.</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Aluko, B. T. (2010). The impact of location and neighborhood attributes on housing </w:t>
      </w:r>
    </w:p>
    <w:p w:rsidR="00CC2574" w:rsidRPr="00C03AEC" w:rsidRDefault="00CC2574" w:rsidP="00CC2574">
      <w:pPr>
        <w:spacing w:after="0" w:line="360" w:lineRule="auto"/>
        <w:ind w:left="420"/>
        <w:rPr>
          <w:rFonts w:ascii="Times New Roman" w:hAnsi="Times New Roman" w:cs="Times New Roman"/>
          <w:sz w:val="24"/>
          <w:szCs w:val="24"/>
        </w:rPr>
      </w:pPr>
      <w:r w:rsidRPr="00C03AEC">
        <w:rPr>
          <w:rFonts w:ascii="Times New Roman" w:hAnsi="Times New Roman" w:cs="Times New Roman"/>
          <w:sz w:val="24"/>
          <w:szCs w:val="24"/>
        </w:rPr>
        <w:t>values in metropolitan Lagos. Ethiopian Journal of Environmental Studies and Management, 3(2), 1–9.</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Bello, M. O., &amp; Bello, V. A. (2007). The Influence of University Activities on </w:t>
      </w:r>
    </w:p>
    <w:p w:rsidR="00CC2574" w:rsidRPr="00C03AEC" w:rsidRDefault="00CC2574" w:rsidP="00CC2574">
      <w:pPr>
        <w:spacing w:after="0" w:line="360" w:lineRule="auto"/>
        <w:ind w:left="420"/>
        <w:rPr>
          <w:rFonts w:ascii="Times New Roman" w:hAnsi="Times New Roman" w:cs="Times New Roman"/>
          <w:sz w:val="24"/>
          <w:szCs w:val="24"/>
        </w:rPr>
      </w:pPr>
      <w:r w:rsidRPr="00C03AEC">
        <w:rPr>
          <w:rFonts w:ascii="Times New Roman" w:hAnsi="Times New Roman" w:cs="Times New Roman"/>
          <w:sz w:val="24"/>
          <w:szCs w:val="24"/>
        </w:rPr>
        <w:t>Residential Property Values in Nigeria. Journal of Real Estate Research, 9(2), 37–45.</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Brueggeman, W. B., &amp; Fisher, J. D. (2011). Real Estate Finance and Investments (14th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ed.). McGraw-Hill/Irwin.</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Egbu, A. U. (2007). The Role of Government in the Housing Delivery in Nigeria.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Environmental Studies Journal, 4(1), 20–30.</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Geltner, D. M., Miller, N. G., Clayton, J., &amp; Eichholtz, P. (2007). Commercial Real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Estate Analysis and Investments (2nd ed.). South-Western Educational Publishing.</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Ibem, E. O., &amp; Amole, D. (2013). Residential satisfaction in public housing estates in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Ogun State, Nigeria. Social Indicators Research, 113(1), 563–581.\</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Ifediora, G. S. A. (2009). Principles of Property Valuation. Enugu: Institute for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Development Studies.</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Kotler, P., &amp; Armstrong, G. (2010). Principles of Marketing (13th ed.). Pearson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Education.</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Nuhu, M. B. (2008). Urban Land Use Planning and Property Values in Nigeria: The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Case of Abuja. Journal of African Real Estate Research, 1(1), 31–46.</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Oduwaye, L. (2004). Land use planning. In Contemporary Issues in Urban and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Regional Planning in Nigeria, Malthouse Press.</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Oladapo, R. A. (2006). “A Study of the Impact of Institutions on Urban Development in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Nigeria.” Journal of Environmental Studies, 12(3), 91–100.</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Olanrewaju, D. O. (2015). Urban infrastructure and property values in Akure, Nigeria.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lastRenderedPageBreak/>
        <w:t>Journal of Sustainable Development Studies, 8(2), 94–109.</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Olatunji, S. O. (2013). Spatial distribution of residential property values in relation to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tertiary institutions: A case of Ibadan, Nigeria. African Journal of Real Estate Research, 1(2), 45–58.</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Udechukwu, C. E. (2006). Sustainable Real Estate Investment in Nigeria: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Opportunities and Challenges. The Estate Surveyor and Valuer, 29(1), 24–31.</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Vandergrift, D. (2009). The Effects of Institutional Growth on Local Housing Markets.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Urban Affairs Review, 44(6), 775–798.</w:t>
      </w:r>
    </w:p>
    <w:p w:rsidR="009B754B" w:rsidRPr="00C03AEC" w:rsidRDefault="009B754B">
      <w:pPr>
        <w:spacing w:after="0" w:line="240" w:lineRule="auto"/>
        <w:jc w:val="both"/>
        <w:rPr>
          <w:rFonts w:ascii="Times New Roman" w:hAnsi="Times New Roman" w:cs="Times New Roman"/>
          <w:sz w:val="24"/>
          <w:szCs w:val="24"/>
        </w:rPr>
      </w:pPr>
      <w:r w:rsidRPr="00C03AEC">
        <w:rPr>
          <w:rFonts w:ascii="Times New Roman" w:hAnsi="Times New Roman" w:cs="Times New Roman"/>
          <w:sz w:val="24"/>
          <w:szCs w:val="24"/>
        </w:rPr>
        <w:br w:type="page"/>
      </w:r>
    </w:p>
    <w:p w:rsidR="00255391" w:rsidRPr="00C03AEC" w:rsidRDefault="00255391" w:rsidP="00255391">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lastRenderedPageBreak/>
        <w:t xml:space="preserve">Kwara State Polytechnic, </w:t>
      </w:r>
    </w:p>
    <w:p w:rsidR="00255391" w:rsidRPr="00C03AEC" w:rsidRDefault="00255391" w:rsidP="00255391">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t xml:space="preserve">Institute of Environmental Studies, </w:t>
      </w:r>
    </w:p>
    <w:p w:rsidR="00255391" w:rsidRPr="00C03AEC" w:rsidRDefault="00255391" w:rsidP="00255391">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t>Department of Estate Management</w:t>
      </w:r>
    </w:p>
    <w:p w:rsidR="00255391" w:rsidRPr="00C03AEC" w:rsidRDefault="00255391" w:rsidP="00255391">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t xml:space="preserve">PMB 1375, </w:t>
      </w:r>
    </w:p>
    <w:p w:rsidR="00255391" w:rsidRPr="00C03AEC" w:rsidRDefault="00255391" w:rsidP="00255391">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t>Ilorin,</w:t>
      </w:r>
    </w:p>
    <w:p w:rsidR="00255391" w:rsidRPr="00C03AEC" w:rsidRDefault="00255391" w:rsidP="00255391">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t>Kwara State</w:t>
      </w:r>
    </w:p>
    <w:p w:rsidR="00255391" w:rsidRPr="00C03AEC" w:rsidRDefault="00255391" w:rsidP="00255391">
      <w:pPr>
        <w:pStyle w:val="NoSpacing"/>
        <w:spacing w:line="360" w:lineRule="auto"/>
        <w:jc w:val="both"/>
        <w:rPr>
          <w:rFonts w:ascii="Times New Roman" w:hAnsi="Times New Roman" w:cs="Times New Roman"/>
          <w:i/>
          <w:sz w:val="24"/>
          <w:szCs w:val="24"/>
        </w:rPr>
      </w:pPr>
      <w:r w:rsidRPr="00C03AEC">
        <w:rPr>
          <w:rFonts w:ascii="Times New Roman" w:hAnsi="Times New Roman" w:cs="Times New Roman"/>
          <w:i/>
          <w:sz w:val="24"/>
          <w:szCs w:val="24"/>
        </w:rPr>
        <w:t>Dear Respondent,</w:t>
      </w:r>
    </w:p>
    <w:p w:rsidR="00255391" w:rsidRPr="00C03AEC" w:rsidRDefault="00255391" w:rsidP="00255391">
      <w:pPr>
        <w:pStyle w:val="NoSpacing"/>
        <w:spacing w:line="360" w:lineRule="auto"/>
        <w:jc w:val="center"/>
        <w:rPr>
          <w:rFonts w:ascii="Times New Roman" w:hAnsi="Times New Roman" w:cs="Times New Roman"/>
          <w:b/>
          <w:sz w:val="24"/>
          <w:szCs w:val="24"/>
        </w:rPr>
      </w:pPr>
    </w:p>
    <w:p w:rsidR="00255391" w:rsidRPr="00C03AEC" w:rsidRDefault="00255391" w:rsidP="00255391">
      <w:pPr>
        <w:pStyle w:val="NoSpacing"/>
        <w:spacing w:line="360" w:lineRule="auto"/>
        <w:jc w:val="center"/>
        <w:rPr>
          <w:rFonts w:ascii="Times New Roman" w:hAnsi="Times New Roman" w:cs="Times New Roman"/>
          <w:b/>
          <w:sz w:val="24"/>
          <w:szCs w:val="24"/>
        </w:rPr>
      </w:pPr>
      <w:r w:rsidRPr="00C03AEC">
        <w:rPr>
          <w:rFonts w:ascii="Times New Roman" w:hAnsi="Times New Roman" w:cs="Times New Roman"/>
          <w:b/>
          <w:sz w:val="24"/>
          <w:szCs w:val="24"/>
        </w:rPr>
        <w:t xml:space="preserve">QUESTIONNAIRE ON FOR BOTH LANDLORD AND RESIDENT AROUND THE INSTITUTIONAL PROPERTY </w:t>
      </w:r>
    </w:p>
    <w:p w:rsidR="00255391" w:rsidRPr="00C03AEC" w:rsidRDefault="00255391" w:rsidP="00255391">
      <w:pPr>
        <w:pStyle w:val="NoSpacing"/>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 xml:space="preserve">I am a final year student of Estate Management Department, Kwara State Polytechnic, Ilorin representing my group members on a project research work on </w:t>
      </w:r>
      <w:r w:rsidRPr="00C03AEC">
        <w:rPr>
          <w:rFonts w:ascii="Times New Roman" w:hAnsi="Times New Roman" w:cs="Times New Roman"/>
          <w:b/>
          <w:sz w:val="24"/>
          <w:szCs w:val="24"/>
        </w:rPr>
        <w:t>THE IMPACT OF INSTITUTIONAL PROPERTY ON RESIDENTIAL PROPERTY DEVELOPMENT (A case study of Tanke Oke Odo, University of Ilorin)</w:t>
      </w:r>
      <w:r w:rsidRPr="00C03AEC">
        <w:rPr>
          <w:rFonts w:ascii="Times New Roman" w:hAnsi="Times New Roman" w:cs="Times New Roman"/>
          <w:sz w:val="24"/>
          <w:szCs w:val="24"/>
        </w:rPr>
        <w:t xml:space="preserve"> in partial fulfillment of the requirement for the award of Higher National Diploma in Estate Management.</w:t>
      </w:r>
    </w:p>
    <w:p w:rsidR="00255391" w:rsidRPr="00C03AEC" w:rsidRDefault="00255391" w:rsidP="00255391">
      <w:pPr>
        <w:pStyle w:val="NoSpacing"/>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 xml:space="preserve">This questionnaire is designed to get information from respondents in relating only to the research topic. Therefore, kindly fill this questionnaire carefully and accurately to the best of your knowledge. </w:t>
      </w:r>
    </w:p>
    <w:p w:rsidR="00255391" w:rsidRPr="00C03AEC" w:rsidRDefault="00255391" w:rsidP="00255391">
      <w:pPr>
        <w:pStyle w:val="NoSpacing"/>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Your response will be treated with utmost confidentiality.</w:t>
      </w:r>
    </w:p>
    <w:p w:rsidR="00255391" w:rsidRPr="00C03AEC" w:rsidRDefault="00255391" w:rsidP="00255391">
      <w:pPr>
        <w:pStyle w:val="NoSpacing"/>
        <w:spacing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Thanks for your Cooperation</w:t>
      </w:r>
    </w:p>
    <w:p w:rsidR="00255391" w:rsidRPr="00C03AEC" w:rsidRDefault="00255391" w:rsidP="00255391">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p>
    <w:p w:rsidR="00255391" w:rsidRDefault="00255391" w:rsidP="00255391">
      <w:pPr>
        <w:pStyle w:val="NoSpacing"/>
        <w:spacing w:line="360" w:lineRule="auto"/>
        <w:ind w:left="5760"/>
        <w:jc w:val="both"/>
        <w:rPr>
          <w:rFonts w:ascii="Times New Roman" w:hAnsi="Times New Roman" w:cs="Times New Roman"/>
          <w:i/>
          <w:sz w:val="24"/>
          <w:szCs w:val="24"/>
        </w:rPr>
      </w:pPr>
      <w:r w:rsidRPr="00C03AEC">
        <w:rPr>
          <w:rFonts w:ascii="Times New Roman" w:hAnsi="Times New Roman" w:cs="Times New Roman"/>
          <w:i/>
          <w:sz w:val="24"/>
          <w:szCs w:val="24"/>
        </w:rPr>
        <w:t xml:space="preserve">   Yours faithfully,</w:t>
      </w:r>
    </w:p>
    <w:p w:rsidR="00DF08A6" w:rsidRPr="00C03AEC" w:rsidRDefault="00DF08A6" w:rsidP="00255391">
      <w:pPr>
        <w:pStyle w:val="NoSpacing"/>
        <w:spacing w:line="360" w:lineRule="auto"/>
        <w:ind w:left="5760"/>
        <w:jc w:val="both"/>
        <w:rPr>
          <w:rFonts w:ascii="Times New Roman" w:hAnsi="Times New Roman" w:cs="Times New Roman"/>
          <w:i/>
          <w:sz w:val="24"/>
          <w:szCs w:val="24"/>
        </w:rPr>
      </w:pPr>
    </w:p>
    <w:p w:rsidR="00255391" w:rsidRPr="00C03AEC" w:rsidRDefault="00255391" w:rsidP="00255391">
      <w:pPr>
        <w:pStyle w:val="NoSpacing"/>
        <w:spacing w:line="360" w:lineRule="auto"/>
        <w:rPr>
          <w:rFonts w:ascii="Times New Roman" w:hAnsi="Times New Roman" w:cs="Times New Roman"/>
          <w:b/>
          <w:sz w:val="24"/>
          <w:szCs w:val="24"/>
        </w:rPr>
      </w:pP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0012107B" w:rsidRPr="00C03AEC">
        <w:rPr>
          <w:rFonts w:ascii="Times New Roman" w:hAnsi="Times New Roman" w:cs="Times New Roman"/>
          <w:b/>
          <w:sz w:val="24"/>
          <w:szCs w:val="24"/>
        </w:rPr>
        <w:tab/>
      </w:r>
      <w:r w:rsidR="0012107B" w:rsidRPr="00C03AEC">
        <w:rPr>
          <w:rFonts w:ascii="Times New Roman" w:hAnsi="Times New Roman" w:cs="Times New Roman"/>
          <w:b/>
          <w:sz w:val="24"/>
          <w:szCs w:val="24"/>
        </w:rPr>
        <w:tab/>
      </w:r>
      <w:r w:rsidR="0012107B" w:rsidRPr="00C03AEC">
        <w:rPr>
          <w:rFonts w:ascii="Times New Roman" w:hAnsi="Times New Roman" w:cs="Times New Roman"/>
          <w:b/>
          <w:sz w:val="24"/>
          <w:szCs w:val="24"/>
        </w:rPr>
        <w:tab/>
        <w:t>TIJANI MONSURA</w:t>
      </w:r>
      <w:r w:rsidRPr="00C03AEC">
        <w:rPr>
          <w:rFonts w:ascii="Times New Roman" w:hAnsi="Times New Roman" w:cs="Times New Roman"/>
          <w:b/>
          <w:sz w:val="24"/>
          <w:szCs w:val="24"/>
        </w:rPr>
        <w:t xml:space="preserve"> ABISOLA</w:t>
      </w:r>
      <w:r w:rsidRPr="00C03AEC">
        <w:rPr>
          <w:rFonts w:ascii="Times New Roman" w:hAnsi="Times New Roman" w:cs="Times New Roman"/>
          <w:b/>
          <w:sz w:val="24"/>
          <w:szCs w:val="24"/>
        </w:rPr>
        <w:tab/>
      </w:r>
    </w:p>
    <w:p w:rsidR="00255391" w:rsidRPr="00C03AEC" w:rsidRDefault="00255391" w:rsidP="00255391">
      <w:pPr>
        <w:pStyle w:val="NoSpacing"/>
        <w:spacing w:line="360" w:lineRule="auto"/>
        <w:jc w:val="both"/>
        <w:rPr>
          <w:rFonts w:ascii="Times New Roman" w:hAnsi="Times New Roman" w:cs="Times New Roman"/>
          <w:i/>
          <w:sz w:val="24"/>
          <w:szCs w:val="24"/>
        </w:rPr>
      </w:pPr>
      <w:r w:rsidRPr="00C03AEC">
        <w:rPr>
          <w:rFonts w:ascii="Times New Roman" w:hAnsi="Times New Roman" w:cs="Times New Roman"/>
          <w:b/>
          <w:sz w:val="24"/>
          <w:szCs w:val="24"/>
        </w:rPr>
        <w:tab/>
      </w:r>
      <w:r w:rsidRPr="00C03AEC">
        <w:rPr>
          <w:rFonts w:ascii="Times New Roman" w:hAnsi="Times New Roman" w:cs="Times New Roman"/>
          <w:b/>
          <w:sz w:val="24"/>
          <w:szCs w:val="24"/>
        </w:rPr>
        <w:tab/>
      </w:r>
      <w:r w:rsidRPr="00C03AEC">
        <w:rPr>
          <w:rFonts w:ascii="Times New Roman" w:hAnsi="Times New Roman" w:cs="Times New Roman"/>
          <w:b/>
          <w:sz w:val="24"/>
          <w:szCs w:val="24"/>
        </w:rPr>
        <w:tab/>
      </w:r>
      <w:r w:rsidRPr="00C03AEC">
        <w:rPr>
          <w:rFonts w:ascii="Times New Roman" w:hAnsi="Times New Roman" w:cs="Times New Roman"/>
          <w:b/>
          <w:sz w:val="24"/>
          <w:szCs w:val="24"/>
        </w:rPr>
        <w:tab/>
      </w:r>
      <w:r w:rsidRPr="00C03AEC">
        <w:rPr>
          <w:rFonts w:ascii="Times New Roman" w:hAnsi="Times New Roman" w:cs="Times New Roman"/>
          <w:b/>
          <w:sz w:val="24"/>
          <w:szCs w:val="24"/>
        </w:rPr>
        <w:tab/>
      </w:r>
      <w:r w:rsidRPr="00C03AEC">
        <w:rPr>
          <w:rFonts w:ascii="Times New Roman" w:hAnsi="Times New Roman" w:cs="Times New Roman"/>
          <w:b/>
          <w:sz w:val="24"/>
          <w:szCs w:val="24"/>
        </w:rPr>
        <w:tab/>
      </w:r>
      <w:r w:rsidRPr="00C03AEC">
        <w:rPr>
          <w:rFonts w:ascii="Times New Roman" w:hAnsi="Times New Roman" w:cs="Times New Roman"/>
          <w:b/>
          <w:sz w:val="24"/>
          <w:szCs w:val="24"/>
        </w:rPr>
        <w:tab/>
      </w:r>
      <w:r w:rsidRPr="00C03AEC">
        <w:rPr>
          <w:rFonts w:ascii="Times New Roman" w:hAnsi="Times New Roman" w:cs="Times New Roman"/>
          <w:b/>
          <w:sz w:val="24"/>
          <w:szCs w:val="24"/>
        </w:rPr>
        <w:tab/>
      </w:r>
      <w:r w:rsidRPr="00C03AEC">
        <w:rPr>
          <w:rFonts w:ascii="Times New Roman" w:hAnsi="Times New Roman" w:cs="Times New Roman"/>
          <w:b/>
          <w:sz w:val="24"/>
          <w:szCs w:val="24"/>
        </w:rPr>
        <w:tab/>
      </w:r>
    </w:p>
    <w:p w:rsidR="00255391" w:rsidRPr="00C03AEC" w:rsidRDefault="00255391" w:rsidP="00255391">
      <w:pPr>
        <w:rPr>
          <w:rFonts w:ascii="Times New Roman" w:eastAsiaTheme="majorEastAsia" w:hAnsi="Times New Roman" w:cs="Times New Roman"/>
          <w:b/>
          <w:bCs/>
          <w:sz w:val="24"/>
          <w:szCs w:val="24"/>
        </w:rPr>
      </w:pPr>
      <w:r w:rsidRPr="00C03AEC">
        <w:rPr>
          <w:rFonts w:ascii="Times New Roman" w:hAnsi="Times New Roman" w:cs="Times New Roman"/>
          <w:sz w:val="24"/>
          <w:szCs w:val="24"/>
        </w:rPr>
        <w:br w:type="page"/>
      </w:r>
    </w:p>
    <w:p w:rsidR="00255391" w:rsidRPr="00C03AEC" w:rsidRDefault="00255391" w:rsidP="00255391">
      <w:pPr>
        <w:pStyle w:val="Heading1"/>
        <w:spacing w:before="0"/>
        <w:rPr>
          <w:rFonts w:ascii="Times New Roman" w:hAnsi="Times New Roman" w:cs="Times New Roman"/>
          <w:color w:val="auto"/>
          <w:sz w:val="24"/>
          <w:szCs w:val="24"/>
        </w:rPr>
      </w:pPr>
      <w:r w:rsidRPr="00C03AEC">
        <w:rPr>
          <w:rFonts w:ascii="Times New Roman" w:hAnsi="Times New Roman" w:cs="Times New Roman"/>
          <w:color w:val="auto"/>
          <w:sz w:val="24"/>
          <w:szCs w:val="24"/>
        </w:rPr>
        <w:lastRenderedPageBreak/>
        <w:t>Section A: Demographic Information</w:t>
      </w:r>
    </w:p>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t xml:space="preserve">1. </w:t>
      </w:r>
      <w:r w:rsidRPr="00C03AEC">
        <w:rPr>
          <w:rFonts w:ascii="Times New Roman" w:hAnsi="Times New Roman" w:cs="Times New Roman"/>
          <w:sz w:val="24"/>
          <w:szCs w:val="24"/>
        </w:rPr>
        <w:tab/>
        <w:t xml:space="preserve">Gender: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Male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Female</w:t>
      </w:r>
    </w:p>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t xml:space="preserve">2. </w:t>
      </w:r>
      <w:r w:rsidRPr="00C03AEC">
        <w:rPr>
          <w:rFonts w:ascii="Times New Roman" w:hAnsi="Times New Roman" w:cs="Times New Roman"/>
          <w:sz w:val="24"/>
          <w:szCs w:val="24"/>
        </w:rPr>
        <w:tab/>
        <w:t xml:space="preserve">Educational Qualifications: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w:t>
      </w:r>
      <w:r w:rsidRPr="00C03AEC">
        <w:rPr>
          <w:rFonts w:ascii="Times New Roman" w:hAnsi="Times New Roman" w:cs="Times New Roman"/>
          <w:bCs/>
          <w:sz w:val="24"/>
          <w:szCs w:val="24"/>
        </w:rPr>
        <w:t>SSCE</w:t>
      </w:r>
      <w:r w:rsidRPr="00C03AEC">
        <w:rPr>
          <w:rFonts w:ascii="Times New Roman" w:hAnsi="Times New Roman" w:cs="Times New Roman"/>
          <w:sz w:val="24"/>
          <w:szCs w:val="24"/>
        </w:rPr>
        <w:t xml:space="preserve">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w:t>
      </w:r>
      <w:r w:rsidRPr="00C03AEC">
        <w:rPr>
          <w:rFonts w:ascii="Times New Roman" w:hAnsi="Times New Roman" w:cs="Times New Roman"/>
          <w:bCs/>
          <w:sz w:val="24"/>
          <w:szCs w:val="24"/>
        </w:rPr>
        <w:t>NCE</w:t>
      </w:r>
      <w:r w:rsidRPr="00C03AEC">
        <w:rPr>
          <w:rFonts w:ascii="Times New Roman" w:hAnsi="Times New Roman" w:cs="Times New Roman"/>
          <w:sz w:val="24"/>
          <w:szCs w:val="24"/>
        </w:rPr>
        <w:t xml:space="preserve">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w:t>
      </w:r>
      <w:r w:rsidRPr="00C03AEC">
        <w:rPr>
          <w:rFonts w:ascii="Times New Roman" w:hAnsi="Times New Roman" w:cs="Times New Roman"/>
          <w:bCs/>
          <w:sz w:val="24"/>
          <w:szCs w:val="24"/>
        </w:rPr>
        <w:t>HND/B.Sc</w:t>
      </w:r>
      <w:r w:rsidRPr="00C03AEC">
        <w:rPr>
          <w:rFonts w:ascii="Times New Roman" w:hAnsi="Times New Roman" w:cs="Times New Roman"/>
          <w:sz w:val="24"/>
          <w:szCs w:val="24"/>
        </w:rPr>
        <w:t xml:space="preserve">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Others</w:t>
      </w:r>
    </w:p>
    <w:p w:rsidR="00255391" w:rsidRPr="00C03AEC" w:rsidRDefault="00255391" w:rsidP="00255391">
      <w:pPr>
        <w:ind w:left="720" w:hanging="720"/>
        <w:rPr>
          <w:rFonts w:ascii="Times New Roman" w:hAnsi="Times New Roman" w:cs="Times New Roman"/>
          <w:sz w:val="24"/>
          <w:szCs w:val="24"/>
        </w:rPr>
      </w:pPr>
      <w:r w:rsidRPr="00C03AEC">
        <w:rPr>
          <w:rFonts w:ascii="Times New Roman" w:hAnsi="Times New Roman" w:cs="Times New Roman"/>
          <w:sz w:val="24"/>
          <w:szCs w:val="24"/>
        </w:rPr>
        <w:t xml:space="preserve">3. </w:t>
      </w:r>
      <w:r w:rsidRPr="00C03AEC">
        <w:rPr>
          <w:rFonts w:ascii="Times New Roman" w:hAnsi="Times New Roman" w:cs="Times New Roman"/>
          <w:sz w:val="24"/>
          <w:szCs w:val="24"/>
        </w:rPr>
        <w:tab/>
        <w:t xml:space="preserve">Occupation: </w:t>
      </w:r>
      <w:r w:rsidRPr="00C03AEC">
        <w:rPr>
          <w:rFonts w:ascii="Times New Roman" w:eastAsia="MS Mincho" w:hAnsi="Times New Roman" w:cs="Times New Roman"/>
          <w:sz w:val="24"/>
          <w:szCs w:val="24"/>
        </w:rPr>
        <w:t>☐</w:t>
      </w:r>
      <w:r w:rsidRPr="00C03AEC">
        <w:rPr>
          <w:rFonts w:ascii="Times New Roman" w:hAnsi="Times New Roman" w:cs="Times New Roman"/>
          <w:sz w:val="24"/>
          <w:szCs w:val="24"/>
        </w:rPr>
        <w:t xml:space="preserve"> Student   </w:t>
      </w:r>
      <w:r w:rsidRPr="00C03AEC">
        <w:rPr>
          <w:rFonts w:ascii="Times New Roman" w:eastAsia="MS Mincho" w:hAnsi="Times New Roman" w:cs="Times New Roman"/>
          <w:sz w:val="24"/>
          <w:szCs w:val="24"/>
        </w:rPr>
        <w:t>☐</w:t>
      </w:r>
      <w:r w:rsidRPr="00C03AEC">
        <w:rPr>
          <w:rFonts w:ascii="Times New Roman" w:hAnsi="Times New Roman" w:cs="Times New Roman"/>
          <w:sz w:val="24"/>
          <w:szCs w:val="24"/>
        </w:rPr>
        <w:t xml:space="preserve"> Civil Servant   </w:t>
      </w:r>
      <w:r w:rsidRPr="00C03AEC">
        <w:rPr>
          <w:rFonts w:ascii="Times New Roman" w:eastAsia="MS Mincho" w:hAnsi="Times New Roman" w:cs="Times New Roman"/>
          <w:sz w:val="24"/>
          <w:szCs w:val="24"/>
        </w:rPr>
        <w:t>☐</w:t>
      </w:r>
      <w:r w:rsidRPr="00C03AEC">
        <w:rPr>
          <w:rFonts w:ascii="Times New Roman" w:hAnsi="Times New Roman" w:cs="Times New Roman"/>
          <w:sz w:val="24"/>
          <w:szCs w:val="24"/>
        </w:rPr>
        <w:t xml:space="preserve"> Private Service    </w:t>
      </w:r>
      <w:r w:rsidRPr="00C03AEC">
        <w:rPr>
          <w:rFonts w:ascii="Times New Roman" w:eastAsia="MS Mincho" w:hAnsi="Times New Roman" w:cs="Times New Roman"/>
          <w:sz w:val="24"/>
          <w:szCs w:val="24"/>
        </w:rPr>
        <w:t>☐</w:t>
      </w:r>
      <w:r w:rsidRPr="00C03AEC">
        <w:rPr>
          <w:rFonts w:ascii="Times New Roman" w:hAnsi="Times New Roman" w:cs="Times New Roman"/>
          <w:sz w:val="24"/>
          <w:szCs w:val="24"/>
        </w:rPr>
        <w:t xml:space="preserve"> Other (specify): ___________</w:t>
      </w:r>
    </w:p>
    <w:p w:rsidR="00255391" w:rsidRPr="00C03AEC" w:rsidRDefault="00255391" w:rsidP="00255391">
      <w:pPr>
        <w:ind w:left="720" w:hanging="720"/>
        <w:rPr>
          <w:rFonts w:ascii="Times New Roman" w:hAnsi="Times New Roman" w:cs="Times New Roman"/>
          <w:b/>
          <w:sz w:val="24"/>
          <w:szCs w:val="24"/>
        </w:rPr>
      </w:pPr>
      <w:r w:rsidRPr="00C03AEC">
        <w:rPr>
          <w:rFonts w:ascii="Times New Roman" w:hAnsi="Times New Roman" w:cs="Times New Roman"/>
          <w:b/>
          <w:sz w:val="24"/>
          <w:szCs w:val="24"/>
        </w:rPr>
        <w:t>Section B: Objective 1 – Types of Residential Properties in the Study Area</w:t>
      </w:r>
    </w:p>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t xml:space="preserve">4. </w:t>
      </w:r>
      <w:r w:rsidRPr="00C03AEC">
        <w:rPr>
          <w:rFonts w:ascii="Times New Roman" w:hAnsi="Times New Roman" w:cs="Times New Roman"/>
          <w:sz w:val="24"/>
          <w:szCs w:val="24"/>
        </w:rPr>
        <w:tab/>
        <w:t>What type of residential property do you live in?</w:t>
      </w:r>
      <w:r w:rsidRPr="00C03AEC">
        <w:rPr>
          <w:rFonts w:ascii="Times New Roman" w:hAnsi="Times New Roman" w:cs="Times New Roman"/>
          <w:sz w:val="24"/>
          <w:szCs w:val="24"/>
        </w:rPr>
        <w:br/>
        <w:t xml:space="preserve">  </w:t>
      </w:r>
      <w:r w:rsidRPr="00C03AEC">
        <w:rPr>
          <w:rFonts w:ascii="Times New Roman" w:hAnsi="Times New Roman" w:cs="Times New Roman"/>
          <w:sz w:val="24"/>
          <w:szCs w:val="24"/>
        </w:rPr>
        <w:tab/>
        <w:t xml:space="preserve">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Bungalow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Duplex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Flat/Apartment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Self-contained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Tenement</w:t>
      </w:r>
    </w:p>
    <w:p w:rsidR="00255391" w:rsidRPr="00C03AEC" w:rsidRDefault="00255391" w:rsidP="00255391">
      <w:pPr>
        <w:spacing w:after="0"/>
        <w:rPr>
          <w:rFonts w:ascii="Times New Roman" w:hAnsi="Times New Roman" w:cs="Times New Roman"/>
          <w:sz w:val="24"/>
          <w:szCs w:val="24"/>
        </w:rPr>
      </w:pPr>
      <w:r w:rsidRPr="00C03AEC">
        <w:rPr>
          <w:rFonts w:ascii="Times New Roman" w:hAnsi="Times New Roman" w:cs="Times New Roman"/>
          <w:sz w:val="24"/>
          <w:szCs w:val="24"/>
        </w:rPr>
        <w:t xml:space="preserve">5. </w:t>
      </w:r>
      <w:r w:rsidRPr="00C03AEC">
        <w:rPr>
          <w:rFonts w:ascii="Times New Roman" w:hAnsi="Times New Roman" w:cs="Times New Roman"/>
          <w:sz w:val="24"/>
          <w:szCs w:val="24"/>
        </w:rPr>
        <w:tab/>
        <w:t>Who is the owner of the property you lived in?</w:t>
      </w:r>
    </w:p>
    <w:p w:rsidR="00255391" w:rsidRPr="00C03AEC" w:rsidRDefault="00255391" w:rsidP="00255391">
      <w:pPr>
        <w:spacing w:after="0" w:line="360" w:lineRule="auto"/>
        <w:ind w:left="720"/>
        <w:rPr>
          <w:rFonts w:ascii="Times New Roman" w:hAnsi="Times New Roman" w:cs="Times New Roman"/>
          <w:sz w:val="24"/>
          <w:szCs w:val="24"/>
        </w:rPr>
      </w:pP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Private Individual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University (Institutional)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Real Estate Firm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Government</w:t>
      </w:r>
    </w:p>
    <w:p w:rsidR="00255391" w:rsidRPr="00C03AEC" w:rsidRDefault="00255391" w:rsidP="00255391">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6. </w:t>
      </w:r>
      <w:r w:rsidRPr="00C03AEC">
        <w:rPr>
          <w:rFonts w:ascii="Times New Roman" w:hAnsi="Times New Roman" w:cs="Times New Roman"/>
          <w:sz w:val="24"/>
          <w:szCs w:val="24"/>
        </w:rPr>
        <w:tab/>
        <w:t>Are you a student or a staff of University of Ilorin?</w:t>
      </w:r>
    </w:p>
    <w:p w:rsidR="00255391" w:rsidRPr="00C03AEC" w:rsidRDefault="00255391" w:rsidP="00255391">
      <w:pPr>
        <w:spacing w:after="0"/>
        <w:ind w:left="720"/>
        <w:rPr>
          <w:rFonts w:ascii="Times New Roman" w:hAnsi="Times New Roman" w:cs="Times New Roman"/>
          <w:sz w:val="24"/>
          <w:szCs w:val="24"/>
        </w:rPr>
      </w:pPr>
      <w:r w:rsidRPr="00C03AEC">
        <w:rPr>
          <w:rFonts w:ascii="Times New Roman" w:hAnsi="Times New Roman" w:cs="Times New Roman"/>
          <w:sz w:val="24"/>
          <w:szCs w:val="24"/>
        </w:rPr>
        <w:t>_________________________________________________________ (Open Ended)</w:t>
      </w:r>
    </w:p>
    <w:p w:rsidR="00255391" w:rsidRPr="00C03AEC" w:rsidRDefault="00255391" w:rsidP="00255391">
      <w:pPr>
        <w:spacing w:after="0"/>
        <w:rPr>
          <w:rFonts w:ascii="Times New Roman" w:hAnsi="Times New Roman" w:cs="Times New Roman"/>
          <w:b/>
          <w:sz w:val="24"/>
          <w:szCs w:val="24"/>
        </w:rPr>
      </w:pPr>
    </w:p>
    <w:p w:rsidR="00255391" w:rsidRPr="00C03AEC" w:rsidRDefault="00255391" w:rsidP="00255391">
      <w:pPr>
        <w:spacing w:after="0"/>
        <w:rPr>
          <w:rFonts w:ascii="Times New Roman" w:hAnsi="Times New Roman" w:cs="Times New Roman"/>
          <w:sz w:val="24"/>
          <w:szCs w:val="24"/>
        </w:rPr>
      </w:pPr>
      <w:r w:rsidRPr="00C03AEC">
        <w:rPr>
          <w:rFonts w:ascii="Times New Roman" w:hAnsi="Times New Roman" w:cs="Times New Roman"/>
          <w:sz w:val="24"/>
          <w:szCs w:val="24"/>
        </w:rPr>
        <w:t>7.</w:t>
      </w:r>
      <w:r w:rsidRPr="00C03AEC">
        <w:rPr>
          <w:rFonts w:ascii="Times New Roman" w:hAnsi="Times New Roman" w:cs="Times New Roman"/>
          <w:sz w:val="24"/>
          <w:szCs w:val="24"/>
        </w:rPr>
        <w:tab/>
        <w:t>What year was the property built or last renovated?</w:t>
      </w:r>
    </w:p>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tab/>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Before 2010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2010–2015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2016–2020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After 2020</w:t>
      </w:r>
    </w:p>
    <w:p w:rsidR="00255391" w:rsidRPr="00C03AEC" w:rsidRDefault="00255391" w:rsidP="00255391">
      <w:pPr>
        <w:pStyle w:val="Heading1"/>
        <w:rPr>
          <w:rFonts w:ascii="Times New Roman" w:hAnsi="Times New Roman" w:cs="Times New Roman"/>
          <w:color w:val="auto"/>
          <w:sz w:val="24"/>
          <w:szCs w:val="24"/>
        </w:rPr>
      </w:pPr>
      <w:r w:rsidRPr="00C03AEC">
        <w:rPr>
          <w:rFonts w:ascii="Times New Roman" w:hAnsi="Times New Roman" w:cs="Times New Roman"/>
          <w:color w:val="auto"/>
          <w:sz w:val="24"/>
          <w:szCs w:val="24"/>
        </w:rPr>
        <w:t>Section C: Objective 2 – Factors Influencing Residential Property Value</w:t>
      </w:r>
    </w:p>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t xml:space="preserve">8. </w:t>
      </w:r>
      <w:r w:rsidRPr="00C03AEC">
        <w:rPr>
          <w:rFonts w:ascii="Times New Roman" w:hAnsi="Times New Roman" w:cs="Times New Roman"/>
          <w:sz w:val="24"/>
          <w:szCs w:val="24"/>
        </w:rPr>
        <w:tab/>
        <w:t>What is the rate of the available facilities ()\Electricity, water and security?</w:t>
      </w:r>
    </w:p>
    <w:tbl>
      <w:tblPr>
        <w:tblStyle w:val="TableGrid"/>
        <w:tblW w:w="0" w:type="auto"/>
        <w:tblInd w:w="987" w:type="dxa"/>
        <w:tblLook w:val="04A0"/>
      </w:tblPr>
      <w:tblGrid>
        <w:gridCol w:w="1656"/>
        <w:gridCol w:w="1494"/>
        <w:gridCol w:w="1620"/>
        <w:gridCol w:w="1080"/>
      </w:tblGrid>
      <w:tr w:rsidR="00255391" w:rsidRPr="00C03AEC" w:rsidTr="00E05DAE">
        <w:tc>
          <w:tcPr>
            <w:tcW w:w="1656" w:type="dxa"/>
          </w:tcPr>
          <w:p w:rsidR="00255391" w:rsidRPr="00C03AEC" w:rsidRDefault="00255391" w:rsidP="00E05DAE">
            <w:pPr>
              <w:rPr>
                <w:rFonts w:ascii="Times New Roman" w:hAnsi="Times New Roman" w:cs="Times New Roman"/>
                <w:sz w:val="24"/>
                <w:szCs w:val="24"/>
              </w:rPr>
            </w:pPr>
            <w:r w:rsidRPr="00C03AEC">
              <w:rPr>
                <w:rFonts w:ascii="Times New Roman" w:hAnsi="Times New Roman" w:cs="Times New Roman"/>
                <w:sz w:val="24"/>
                <w:szCs w:val="24"/>
              </w:rPr>
              <w:t>Very Good</w:t>
            </w:r>
          </w:p>
        </w:tc>
        <w:tc>
          <w:tcPr>
            <w:tcW w:w="1494" w:type="dxa"/>
          </w:tcPr>
          <w:p w:rsidR="00255391" w:rsidRPr="00C03AEC" w:rsidRDefault="00255391" w:rsidP="00E05DAE">
            <w:pPr>
              <w:rPr>
                <w:rFonts w:ascii="Times New Roman" w:hAnsi="Times New Roman" w:cs="Times New Roman"/>
                <w:sz w:val="24"/>
                <w:szCs w:val="24"/>
              </w:rPr>
            </w:pPr>
            <w:r w:rsidRPr="00C03AEC">
              <w:rPr>
                <w:rFonts w:ascii="Times New Roman" w:hAnsi="Times New Roman" w:cs="Times New Roman"/>
                <w:sz w:val="24"/>
                <w:szCs w:val="24"/>
              </w:rPr>
              <w:t>Good</w:t>
            </w:r>
          </w:p>
        </w:tc>
        <w:tc>
          <w:tcPr>
            <w:tcW w:w="1620" w:type="dxa"/>
          </w:tcPr>
          <w:p w:rsidR="00255391" w:rsidRPr="00C03AEC" w:rsidRDefault="00255391" w:rsidP="00E05DAE">
            <w:pPr>
              <w:rPr>
                <w:rFonts w:ascii="Times New Roman" w:hAnsi="Times New Roman" w:cs="Times New Roman"/>
                <w:sz w:val="24"/>
                <w:szCs w:val="24"/>
              </w:rPr>
            </w:pPr>
            <w:r w:rsidRPr="00C03AEC">
              <w:rPr>
                <w:rFonts w:ascii="Times New Roman" w:hAnsi="Times New Roman" w:cs="Times New Roman"/>
                <w:sz w:val="24"/>
                <w:szCs w:val="24"/>
              </w:rPr>
              <w:t>Fair</w:t>
            </w:r>
          </w:p>
        </w:tc>
        <w:tc>
          <w:tcPr>
            <w:tcW w:w="1080" w:type="dxa"/>
          </w:tcPr>
          <w:p w:rsidR="00255391" w:rsidRPr="00C03AEC" w:rsidRDefault="00255391" w:rsidP="00E05DAE">
            <w:pPr>
              <w:rPr>
                <w:rFonts w:ascii="Times New Roman" w:hAnsi="Times New Roman" w:cs="Times New Roman"/>
                <w:sz w:val="24"/>
                <w:szCs w:val="24"/>
              </w:rPr>
            </w:pPr>
            <w:r w:rsidRPr="00C03AEC">
              <w:rPr>
                <w:rFonts w:ascii="Times New Roman" w:hAnsi="Times New Roman" w:cs="Times New Roman"/>
                <w:sz w:val="24"/>
                <w:szCs w:val="24"/>
              </w:rPr>
              <w:t>Poor</w:t>
            </w:r>
          </w:p>
        </w:tc>
      </w:tr>
      <w:tr w:rsidR="00255391" w:rsidRPr="00C03AEC" w:rsidTr="00E05DAE">
        <w:tc>
          <w:tcPr>
            <w:tcW w:w="1656" w:type="dxa"/>
          </w:tcPr>
          <w:p w:rsidR="00255391" w:rsidRPr="00C03AEC" w:rsidRDefault="00255391" w:rsidP="00E05DAE">
            <w:pPr>
              <w:rPr>
                <w:rFonts w:ascii="Times New Roman" w:hAnsi="Times New Roman" w:cs="Times New Roman"/>
                <w:sz w:val="24"/>
                <w:szCs w:val="24"/>
              </w:rPr>
            </w:pPr>
          </w:p>
        </w:tc>
        <w:tc>
          <w:tcPr>
            <w:tcW w:w="1494" w:type="dxa"/>
          </w:tcPr>
          <w:p w:rsidR="00255391" w:rsidRPr="00C03AEC" w:rsidRDefault="00255391" w:rsidP="00E05DAE">
            <w:pPr>
              <w:rPr>
                <w:rFonts w:ascii="Times New Roman" w:hAnsi="Times New Roman" w:cs="Times New Roman"/>
                <w:sz w:val="24"/>
                <w:szCs w:val="24"/>
              </w:rPr>
            </w:pPr>
          </w:p>
        </w:tc>
        <w:tc>
          <w:tcPr>
            <w:tcW w:w="1620" w:type="dxa"/>
          </w:tcPr>
          <w:p w:rsidR="00255391" w:rsidRPr="00C03AEC" w:rsidRDefault="00255391" w:rsidP="00E05DAE">
            <w:pPr>
              <w:rPr>
                <w:rFonts w:ascii="Times New Roman" w:hAnsi="Times New Roman" w:cs="Times New Roman"/>
                <w:sz w:val="24"/>
                <w:szCs w:val="24"/>
              </w:rPr>
            </w:pPr>
          </w:p>
        </w:tc>
        <w:tc>
          <w:tcPr>
            <w:tcW w:w="1080" w:type="dxa"/>
          </w:tcPr>
          <w:p w:rsidR="00255391" w:rsidRPr="00C03AEC" w:rsidRDefault="00255391" w:rsidP="00E05DAE">
            <w:pPr>
              <w:rPr>
                <w:rFonts w:ascii="Times New Roman" w:hAnsi="Times New Roman" w:cs="Times New Roman"/>
                <w:sz w:val="24"/>
                <w:szCs w:val="24"/>
              </w:rPr>
            </w:pPr>
          </w:p>
        </w:tc>
      </w:tr>
    </w:tbl>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br/>
        <w:t xml:space="preserve">9. </w:t>
      </w:r>
      <w:r w:rsidRPr="00C03AEC">
        <w:rPr>
          <w:rFonts w:ascii="Times New Roman" w:hAnsi="Times New Roman" w:cs="Times New Roman"/>
          <w:sz w:val="24"/>
          <w:szCs w:val="24"/>
        </w:rPr>
        <w:tab/>
        <w:t>What factor most influences property value in this area?</w:t>
      </w:r>
      <w:r w:rsidRPr="00C03AEC">
        <w:rPr>
          <w:rFonts w:ascii="Times New Roman" w:hAnsi="Times New Roman" w:cs="Times New Roman"/>
          <w:sz w:val="24"/>
          <w:szCs w:val="24"/>
        </w:rPr>
        <w:br/>
        <w:t xml:space="preserve">    </w:t>
      </w:r>
      <w:r w:rsidRPr="00C03AEC">
        <w:rPr>
          <w:rFonts w:ascii="Times New Roman" w:hAnsi="Times New Roman" w:cs="Times New Roman"/>
          <w:sz w:val="24"/>
          <w:szCs w:val="24"/>
        </w:rPr>
        <w:tab/>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Proximity to university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Infrastructure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Property type   </w:t>
      </w:r>
    </w:p>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t xml:space="preserve">10. </w:t>
      </w:r>
      <w:r w:rsidRPr="00C03AEC">
        <w:rPr>
          <w:rFonts w:ascii="Times New Roman" w:hAnsi="Times New Roman" w:cs="Times New Roman"/>
          <w:sz w:val="24"/>
          <w:szCs w:val="24"/>
        </w:rPr>
        <w:tab/>
        <w:t>How is the entrance of the property designed?</w:t>
      </w:r>
      <w:r w:rsidRPr="00C03AEC">
        <w:rPr>
          <w:rFonts w:ascii="Times New Roman" w:hAnsi="Times New Roman" w:cs="Times New Roman"/>
          <w:sz w:val="24"/>
          <w:szCs w:val="24"/>
        </w:rPr>
        <w:br/>
        <w:t xml:space="preserve">    </w:t>
      </w:r>
      <w:r w:rsidRPr="00C03AEC">
        <w:rPr>
          <w:rFonts w:ascii="Times New Roman" w:hAnsi="Times New Roman" w:cs="Times New Roman"/>
          <w:sz w:val="24"/>
          <w:szCs w:val="24"/>
        </w:rPr>
        <w:tab/>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Gated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Open</w:t>
      </w:r>
    </w:p>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t xml:space="preserve">11. </w:t>
      </w:r>
      <w:r w:rsidRPr="00C03AEC">
        <w:rPr>
          <w:rFonts w:ascii="Times New Roman" w:hAnsi="Times New Roman" w:cs="Times New Roman"/>
          <w:sz w:val="24"/>
          <w:szCs w:val="24"/>
        </w:rPr>
        <w:tab/>
        <w:t>What is the rate of the condition of the property?</w:t>
      </w:r>
    </w:p>
    <w:tbl>
      <w:tblPr>
        <w:tblStyle w:val="TableGrid"/>
        <w:tblW w:w="0" w:type="auto"/>
        <w:tblInd w:w="940" w:type="dxa"/>
        <w:tblLook w:val="04A0"/>
      </w:tblPr>
      <w:tblGrid>
        <w:gridCol w:w="1494"/>
        <w:gridCol w:w="1620"/>
        <w:gridCol w:w="1080"/>
      </w:tblGrid>
      <w:tr w:rsidR="00255391" w:rsidRPr="00C03AEC" w:rsidTr="00E05DAE">
        <w:tc>
          <w:tcPr>
            <w:tcW w:w="1494" w:type="dxa"/>
          </w:tcPr>
          <w:p w:rsidR="00255391" w:rsidRPr="00C03AEC" w:rsidRDefault="00255391" w:rsidP="00E05DAE">
            <w:pPr>
              <w:rPr>
                <w:rFonts w:ascii="Times New Roman" w:hAnsi="Times New Roman" w:cs="Times New Roman"/>
                <w:sz w:val="24"/>
                <w:szCs w:val="24"/>
              </w:rPr>
            </w:pPr>
            <w:r w:rsidRPr="00C03AEC">
              <w:rPr>
                <w:rFonts w:ascii="Times New Roman" w:hAnsi="Times New Roman" w:cs="Times New Roman"/>
                <w:sz w:val="24"/>
                <w:szCs w:val="24"/>
              </w:rPr>
              <w:t>Good</w:t>
            </w:r>
          </w:p>
        </w:tc>
        <w:tc>
          <w:tcPr>
            <w:tcW w:w="1620" w:type="dxa"/>
          </w:tcPr>
          <w:p w:rsidR="00255391" w:rsidRPr="00C03AEC" w:rsidRDefault="00255391" w:rsidP="00E05DAE">
            <w:pPr>
              <w:rPr>
                <w:rFonts w:ascii="Times New Roman" w:hAnsi="Times New Roman" w:cs="Times New Roman"/>
                <w:sz w:val="24"/>
                <w:szCs w:val="24"/>
              </w:rPr>
            </w:pPr>
            <w:r w:rsidRPr="00C03AEC">
              <w:rPr>
                <w:rFonts w:ascii="Times New Roman" w:hAnsi="Times New Roman" w:cs="Times New Roman"/>
                <w:sz w:val="24"/>
                <w:szCs w:val="24"/>
              </w:rPr>
              <w:t>Fair</w:t>
            </w:r>
          </w:p>
        </w:tc>
        <w:tc>
          <w:tcPr>
            <w:tcW w:w="1080" w:type="dxa"/>
          </w:tcPr>
          <w:p w:rsidR="00255391" w:rsidRPr="00C03AEC" w:rsidRDefault="00255391" w:rsidP="00E05DAE">
            <w:pPr>
              <w:rPr>
                <w:rFonts w:ascii="Times New Roman" w:hAnsi="Times New Roman" w:cs="Times New Roman"/>
                <w:sz w:val="24"/>
                <w:szCs w:val="24"/>
              </w:rPr>
            </w:pPr>
            <w:r w:rsidRPr="00C03AEC">
              <w:rPr>
                <w:rFonts w:ascii="Times New Roman" w:hAnsi="Times New Roman" w:cs="Times New Roman"/>
                <w:sz w:val="24"/>
                <w:szCs w:val="24"/>
              </w:rPr>
              <w:t>Poor</w:t>
            </w:r>
          </w:p>
        </w:tc>
      </w:tr>
      <w:tr w:rsidR="00255391" w:rsidRPr="00C03AEC" w:rsidTr="00E05DAE">
        <w:tc>
          <w:tcPr>
            <w:tcW w:w="1494" w:type="dxa"/>
          </w:tcPr>
          <w:p w:rsidR="00255391" w:rsidRPr="00C03AEC" w:rsidRDefault="00255391" w:rsidP="00E05DAE">
            <w:pPr>
              <w:rPr>
                <w:rFonts w:ascii="Times New Roman" w:hAnsi="Times New Roman" w:cs="Times New Roman"/>
                <w:sz w:val="24"/>
                <w:szCs w:val="24"/>
              </w:rPr>
            </w:pPr>
          </w:p>
        </w:tc>
        <w:tc>
          <w:tcPr>
            <w:tcW w:w="1620" w:type="dxa"/>
          </w:tcPr>
          <w:p w:rsidR="00255391" w:rsidRPr="00C03AEC" w:rsidRDefault="00255391" w:rsidP="00E05DAE">
            <w:pPr>
              <w:rPr>
                <w:rFonts w:ascii="Times New Roman" w:hAnsi="Times New Roman" w:cs="Times New Roman"/>
                <w:sz w:val="24"/>
                <w:szCs w:val="24"/>
              </w:rPr>
            </w:pPr>
          </w:p>
        </w:tc>
        <w:tc>
          <w:tcPr>
            <w:tcW w:w="1080" w:type="dxa"/>
          </w:tcPr>
          <w:p w:rsidR="00255391" w:rsidRPr="00C03AEC" w:rsidRDefault="00255391" w:rsidP="00E05DAE">
            <w:pPr>
              <w:rPr>
                <w:rFonts w:ascii="Times New Roman" w:hAnsi="Times New Roman" w:cs="Times New Roman"/>
                <w:sz w:val="24"/>
                <w:szCs w:val="24"/>
              </w:rPr>
            </w:pPr>
          </w:p>
        </w:tc>
      </w:tr>
    </w:tbl>
    <w:p w:rsidR="00255391" w:rsidRPr="00C03AEC" w:rsidRDefault="00255391" w:rsidP="00255391">
      <w:pPr>
        <w:rPr>
          <w:rFonts w:ascii="Times New Roman" w:hAnsi="Times New Roman" w:cs="Times New Roman"/>
          <w:sz w:val="24"/>
          <w:szCs w:val="24"/>
        </w:rPr>
      </w:pPr>
    </w:p>
    <w:p w:rsidR="00255391" w:rsidRPr="00C03AEC" w:rsidRDefault="00255391" w:rsidP="00255391">
      <w:pPr>
        <w:pStyle w:val="Heading1"/>
        <w:rPr>
          <w:rFonts w:ascii="Times New Roman" w:hAnsi="Times New Roman" w:cs="Times New Roman"/>
          <w:color w:val="auto"/>
          <w:sz w:val="24"/>
          <w:szCs w:val="24"/>
        </w:rPr>
      </w:pPr>
      <w:r w:rsidRPr="00C03AEC">
        <w:rPr>
          <w:rFonts w:ascii="Times New Roman" w:hAnsi="Times New Roman" w:cs="Times New Roman"/>
          <w:color w:val="auto"/>
          <w:sz w:val="24"/>
          <w:szCs w:val="24"/>
        </w:rPr>
        <w:lastRenderedPageBreak/>
        <w:t>Section D: Objective 3 – Impact of Institutional Property on Residential Development</w:t>
      </w:r>
    </w:p>
    <w:p w:rsidR="00255391" w:rsidRPr="00C03AEC" w:rsidRDefault="00255391" w:rsidP="00255391">
      <w:pPr>
        <w:ind w:left="720" w:hanging="720"/>
        <w:rPr>
          <w:rFonts w:ascii="Times New Roman" w:hAnsi="Times New Roman" w:cs="Times New Roman"/>
          <w:sz w:val="24"/>
          <w:szCs w:val="24"/>
        </w:rPr>
      </w:pPr>
      <w:r w:rsidRPr="00C03AEC">
        <w:rPr>
          <w:rFonts w:ascii="Times New Roman" w:hAnsi="Times New Roman" w:cs="Times New Roman"/>
          <w:sz w:val="24"/>
          <w:szCs w:val="24"/>
        </w:rPr>
        <w:t>12.</w:t>
      </w:r>
      <w:r w:rsidRPr="00C03AEC">
        <w:rPr>
          <w:rFonts w:ascii="Times New Roman" w:hAnsi="Times New Roman" w:cs="Times New Roman"/>
          <w:sz w:val="24"/>
          <w:szCs w:val="24"/>
        </w:rPr>
        <w:tab/>
        <w:t>How does the nearness of institutional property affected the value of residential properties?</w:t>
      </w:r>
      <w:r w:rsidRPr="00C03AEC">
        <w:rPr>
          <w:rFonts w:ascii="Times New Roman" w:hAnsi="Times New Roman" w:cs="Times New Roman"/>
          <w:sz w:val="24"/>
          <w:szCs w:val="24"/>
        </w:rPr>
        <w:br/>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Increase Value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No Effect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Decrease Value </w:t>
      </w:r>
    </w:p>
    <w:p w:rsidR="00255391" w:rsidRPr="00C03AEC" w:rsidRDefault="00255391" w:rsidP="00255391">
      <w:pPr>
        <w:ind w:left="720" w:hanging="720"/>
        <w:rPr>
          <w:rFonts w:ascii="Times New Roman" w:hAnsi="Times New Roman" w:cs="Times New Roman"/>
          <w:sz w:val="24"/>
          <w:szCs w:val="24"/>
        </w:rPr>
      </w:pPr>
      <w:r w:rsidRPr="00C03AEC">
        <w:rPr>
          <w:rFonts w:ascii="Times New Roman" w:hAnsi="Times New Roman" w:cs="Times New Roman"/>
          <w:sz w:val="24"/>
          <w:szCs w:val="24"/>
        </w:rPr>
        <w:t xml:space="preserve">13. </w:t>
      </w:r>
      <w:r w:rsidRPr="00C03AEC">
        <w:rPr>
          <w:rFonts w:ascii="Times New Roman" w:hAnsi="Times New Roman" w:cs="Times New Roman"/>
          <w:sz w:val="24"/>
          <w:szCs w:val="24"/>
        </w:rPr>
        <w:tab/>
        <w:t xml:space="preserve">What changes have occurred since the development of institutional properties nearby?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Increased rent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Private housing growth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Better infrastructure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Population growth</w:t>
      </w:r>
    </w:p>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t xml:space="preserve">14. </w:t>
      </w:r>
      <w:r w:rsidRPr="00C03AEC">
        <w:rPr>
          <w:rFonts w:ascii="Times New Roman" w:hAnsi="Times New Roman" w:cs="Times New Roman"/>
          <w:sz w:val="24"/>
          <w:szCs w:val="24"/>
        </w:rPr>
        <w:tab/>
        <w:t>Has institutional development led to increase in land/property value)?</w:t>
      </w:r>
      <w:r w:rsidRPr="00C03AEC">
        <w:rPr>
          <w:rFonts w:ascii="Times New Roman" w:hAnsi="Times New Roman" w:cs="Times New Roman"/>
          <w:sz w:val="24"/>
          <w:szCs w:val="24"/>
        </w:rPr>
        <w:br/>
        <w:t xml:space="preserve">    </w:t>
      </w:r>
      <w:r w:rsidRPr="00C03AEC">
        <w:rPr>
          <w:rFonts w:ascii="Times New Roman" w:hAnsi="Times New Roman" w:cs="Times New Roman"/>
          <w:sz w:val="24"/>
          <w:szCs w:val="24"/>
        </w:rPr>
        <w:tab/>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Yes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No   </w:t>
      </w:r>
    </w:p>
    <w:p w:rsidR="00255391" w:rsidRPr="00C03AEC" w:rsidRDefault="00255391" w:rsidP="00255391">
      <w:pPr>
        <w:ind w:left="720" w:hanging="720"/>
        <w:rPr>
          <w:rFonts w:ascii="Times New Roman" w:hAnsi="Times New Roman" w:cs="Times New Roman"/>
          <w:sz w:val="24"/>
          <w:szCs w:val="24"/>
        </w:rPr>
      </w:pPr>
      <w:r w:rsidRPr="00C03AEC">
        <w:rPr>
          <w:rFonts w:ascii="Times New Roman" w:hAnsi="Times New Roman" w:cs="Times New Roman"/>
          <w:sz w:val="24"/>
          <w:szCs w:val="24"/>
        </w:rPr>
        <w:t xml:space="preserve">15. </w:t>
      </w:r>
      <w:r w:rsidRPr="00C03AEC">
        <w:rPr>
          <w:rFonts w:ascii="Times New Roman" w:hAnsi="Times New Roman" w:cs="Times New Roman"/>
          <w:sz w:val="24"/>
          <w:szCs w:val="24"/>
        </w:rPr>
        <w:tab/>
        <w:t>How has the presence of institution affects infrastructure?</w:t>
      </w:r>
      <w:r w:rsidRPr="00C03AEC">
        <w:rPr>
          <w:rFonts w:ascii="Times New Roman" w:hAnsi="Times New Roman" w:cs="Times New Roman"/>
          <w:sz w:val="24"/>
          <w:szCs w:val="24"/>
        </w:rPr>
        <w:br/>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Improved Roads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Better Electricity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Water Supply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None</w:t>
      </w:r>
    </w:p>
    <w:p w:rsidR="00255391" w:rsidRPr="00C03AEC" w:rsidRDefault="00255391" w:rsidP="00255391">
      <w:pPr>
        <w:rPr>
          <w:rFonts w:ascii="Times New Roman" w:hAnsi="Times New Roman" w:cs="Times New Roman"/>
          <w:sz w:val="24"/>
          <w:szCs w:val="24"/>
        </w:rPr>
      </w:pPr>
    </w:p>
    <w:p w:rsidR="00CC2574" w:rsidRPr="00C03AEC" w:rsidRDefault="00CC2574" w:rsidP="00CC2574">
      <w:pPr>
        <w:spacing w:after="0" w:line="360" w:lineRule="auto"/>
        <w:rPr>
          <w:rFonts w:ascii="Times New Roman" w:hAnsi="Times New Roman" w:cs="Times New Roman"/>
          <w:sz w:val="24"/>
          <w:szCs w:val="24"/>
        </w:rPr>
      </w:pPr>
    </w:p>
    <w:p w:rsidR="00B1500A" w:rsidRPr="00C03AEC" w:rsidRDefault="00B1500A" w:rsidP="00B1500A">
      <w:pPr>
        <w:spacing w:line="360" w:lineRule="auto"/>
        <w:ind w:left="840" w:hanging="840"/>
        <w:rPr>
          <w:rFonts w:ascii="Times New Roman" w:hAnsi="Times New Roman" w:cs="Times New Roman"/>
          <w:sz w:val="24"/>
          <w:szCs w:val="24"/>
        </w:rPr>
      </w:pPr>
    </w:p>
    <w:sectPr w:rsidR="00B1500A" w:rsidRPr="00C03AEC" w:rsidSect="006A4D69">
      <w:pgSz w:w="12240" w:h="15840"/>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2F0" w:rsidRDefault="00D212F0" w:rsidP="00FB3B0F">
      <w:pPr>
        <w:spacing w:after="0" w:line="240" w:lineRule="auto"/>
      </w:pPr>
      <w:r>
        <w:separator/>
      </w:r>
    </w:p>
  </w:endnote>
  <w:endnote w:type="continuationSeparator" w:id="1">
    <w:p w:rsidR="00D212F0" w:rsidRDefault="00D212F0" w:rsidP="00FB3B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287619"/>
      <w:docPartObj>
        <w:docPartGallery w:val="Page Numbers (Bottom of Page)"/>
        <w:docPartUnique/>
      </w:docPartObj>
    </w:sdtPr>
    <w:sdtContent>
      <w:p w:rsidR="003716B2" w:rsidRDefault="00A51B3E">
        <w:pPr>
          <w:pStyle w:val="Footer"/>
          <w:jc w:val="center"/>
        </w:pPr>
        <w:fldSimple w:instr=" PAGE   \* MERGEFORMAT ">
          <w:r w:rsidR="00A03685">
            <w:rPr>
              <w:noProof/>
            </w:rPr>
            <w:t>ii</w:t>
          </w:r>
        </w:fldSimple>
      </w:p>
    </w:sdtContent>
  </w:sdt>
  <w:p w:rsidR="003716B2" w:rsidRDefault="003716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2F0" w:rsidRDefault="00D212F0" w:rsidP="00FB3B0F">
      <w:pPr>
        <w:spacing w:after="0" w:line="240" w:lineRule="auto"/>
      </w:pPr>
      <w:r>
        <w:separator/>
      </w:r>
    </w:p>
  </w:footnote>
  <w:footnote w:type="continuationSeparator" w:id="1">
    <w:p w:rsidR="00D212F0" w:rsidRDefault="00D212F0" w:rsidP="00FB3B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B7BD5"/>
    <w:multiLevelType w:val="multilevel"/>
    <w:tmpl w:val="A296F1E4"/>
    <w:lvl w:ilvl="0">
      <w:start w:val="3"/>
      <w:numFmt w:val="decimal"/>
      <w:lvlText w:val="%1.0"/>
      <w:lvlJc w:val="left"/>
      <w:pPr>
        <w:ind w:left="450" w:hanging="360"/>
      </w:pPr>
      <w:rPr>
        <w:rFonts w:hint="default"/>
        <w:sz w:val="24"/>
        <w:szCs w:val="24"/>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1">
    <w:nsid w:val="184672DF"/>
    <w:multiLevelType w:val="hybridMultilevel"/>
    <w:tmpl w:val="FFFFFFFF"/>
    <w:lvl w:ilvl="0" w:tplc="682AB146">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7EAC2732">
      <w:start w:val="1"/>
      <w:numFmt w:val="lowerLetter"/>
      <w:lvlText w:val="%2"/>
      <w:lvlJc w:val="left"/>
      <w:pPr>
        <w:ind w:left="4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02218AC">
      <w:start w:val="1"/>
      <w:numFmt w:val="lowerRoman"/>
      <w:lvlText w:val="%3"/>
      <w:lvlJc w:val="left"/>
      <w:pPr>
        <w:ind w:left="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C2745F7C">
      <w:start w:val="2"/>
      <w:numFmt w:val="decimal"/>
      <w:lvlRestart w:val="0"/>
      <w:lvlText w:val="%4."/>
      <w:lvlJc w:val="left"/>
      <w:pPr>
        <w:ind w:left="63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B65C987C">
      <w:start w:val="1"/>
      <w:numFmt w:val="lowerLetter"/>
      <w:lvlText w:val="%5"/>
      <w:lvlJc w:val="left"/>
      <w:pPr>
        <w:ind w:left="14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3690B658">
      <w:start w:val="1"/>
      <w:numFmt w:val="lowerRoman"/>
      <w:lvlText w:val="%6"/>
      <w:lvlJc w:val="left"/>
      <w:pPr>
        <w:ind w:left="21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07385430">
      <w:start w:val="1"/>
      <w:numFmt w:val="decimal"/>
      <w:lvlText w:val="%7"/>
      <w:lvlJc w:val="left"/>
      <w:pPr>
        <w:ind w:left="28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1DA22142">
      <w:start w:val="1"/>
      <w:numFmt w:val="lowerLetter"/>
      <w:lvlText w:val="%8"/>
      <w:lvlJc w:val="left"/>
      <w:pPr>
        <w:ind w:left="3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66FC3E3E">
      <w:start w:val="1"/>
      <w:numFmt w:val="lowerRoman"/>
      <w:lvlText w:val="%9"/>
      <w:lvlJc w:val="left"/>
      <w:pPr>
        <w:ind w:left="43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2">
    <w:nsid w:val="19A160B9"/>
    <w:multiLevelType w:val="hybridMultilevel"/>
    <w:tmpl w:val="FFFFFFFF"/>
    <w:lvl w:ilvl="0" w:tplc="E070AADA">
      <w:start w:val="1"/>
      <w:numFmt w:val="lowerLetter"/>
      <w:lvlText w:val="(%1)"/>
      <w:lvlJc w:val="left"/>
      <w:pPr>
        <w:ind w:left="73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E6502FAA">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965E6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6A84A64">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76C2572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7884302">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0CC50B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34AAB090">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CC61ECA">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nsid w:val="4C692578"/>
    <w:multiLevelType w:val="hybridMultilevel"/>
    <w:tmpl w:val="72708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defaultTabStop w:val="720"/>
  <w:drawingGridHorizontalSpacing w:val="110"/>
  <w:displayHorizontalDrawingGridEvery w:val="2"/>
  <w:characterSpacingControl w:val="doNotCompress"/>
  <w:hdrShapeDefaults>
    <o:shapedefaults v:ext="edit" spidmax="48130">
      <o:colormenu v:ext="edit" strokecolor="none"/>
    </o:shapedefaults>
  </w:hdrShapeDefaults>
  <w:footnotePr>
    <w:footnote w:id="0"/>
    <w:footnote w:id="1"/>
  </w:footnotePr>
  <w:endnotePr>
    <w:endnote w:id="0"/>
    <w:endnote w:id="1"/>
  </w:endnotePr>
  <w:compat/>
  <w:rsids>
    <w:rsidRoot w:val="0002786B"/>
    <w:rsid w:val="000135DB"/>
    <w:rsid w:val="0002786B"/>
    <w:rsid w:val="000367D2"/>
    <w:rsid w:val="00041830"/>
    <w:rsid w:val="00046A0B"/>
    <w:rsid w:val="00050448"/>
    <w:rsid w:val="00065995"/>
    <w:rsid w:val="0006719B"/>
    <w:rsid w:val="00071ADB"/>
    <w:rsid w:val="00074028"/>
    <w:rsid w:val="000747CD"/>
    <w:rsid w:val="00093034"/>
    <w:rsid w:val="000C1518"/>
    <w:rsid w:val="000D1ECF"/>
    <w:rsid w:val="000E4563"/>
    <w:rsid w:val="000E73D2"/>
    <w:rsid w:val="000F0A55"/>
    <w:rsid w:val="000F4AA0"/>
    <w:rsid w:val="00100A8F"/>
    <w:rsid w:val="0011075D"/>
    <w:rsid w:val="00112678"/>
    <w:rsid w:val="00115944"/>
    <w:rsid w:val="0012107B"/>
    <w:rsid w:val="00121767"/>
    <w:rsid w:val="001431E4"/>
    <w:rsid w:val="00161B92"/>
    <w:rsid w:val="00173540"/>
    <w:rsid w:val="00186249"/>
    <w:rsid w:val="001A1C8E"/>
    <w:rsid w:val="001A558B"/>
    <w:rsid w:val="001E1097"/>
    <w:rsid w:val="001F7FDD"/>
    <w:rsid w:val="00206C16"/>
    <w:rsid w:val="00221A1B"/>
    <w:rsid w:val="00223F2F"/>
    <w:rsid w:val="00247C77"/>
    <w:rsid w:val="00255391"/>
    <w:rsid w:val="00256B41"/>
    <w:rsid w:val="002641C1"/>
    <w:rsid w:val="00264FEC"/>
    <w:rsid w:val="00266FC0"/>
    <w:rsid w:val="00272AAE"/>
    <w:rsid w:val="00273FB0"/>
    <w:rsid w:val="002D21E6"/>
    <w:rsid w:val="002E6158"/>
    <w:rsid w:val="00300355"/>
    <w:rsid w:val="00304A6F"/>
    <w:rsid w:val="003066A5"/>
    <w:rsid w:val="003177F4"/>
    <w:rsid w:val="00327A03"/>
    <w:rsid w:val="00351051"/>
    <w:rsid w:val="003625FD"/>
    <w:rsid w:val="003716B2"/>
    <w:rsid w:val="003942A2"/>
    <w:rsid w:val="003A4B39"/>
    <w:rsid w:val="003C41FD"/>
    <w:rsid w:val="00403779"/>
    <w:rsid w:val="00416700"/>
    <w:rsid w:val="00432954"/>
    <w:rsid w:val="004517F1"/>
    <w:rsid w:val="00474AFA"/>
    <w:rsid w:val="00481B8D"/>
    <w:rsid w:val="0048279D"/>
    <w:rsid w:val="004A5C15"/>
    <w:rsid w:val="004B34B5"/>
    <w:rsid w:val="004E3ABA"/>
    <w:rsid w:val="00504EE1"/>
    <w:rsid w:val="005108C9"/>
    <w:rsid w:val="00511AA3"/>
    <w:rsid w:val="00525B59"/>
    <w:rsid w:val="00530FDA"/>
    <w:rsid w:val="00545079"/>
    <w:rsid w:val="00557395"/>
    <w:rsid w:val="00575A77"/>
    <w:rsid w:val="00576479"/>
    <w:rsid w:val="005930FE"/>
    <w:rsid w:val="00593C53"/>
    <w:rsid w:val="005D5D2D"/>
    <w:rsid w:val="005E4F34"/>
    <w:rsid w:val="005F19E5"/>
    <w:rsid w:val="006064A6"/>
    <w:rsid w:val="006114A5"/>
    <w:rsid w:val="006146B6"/>
    <w:rsid w:val="006556F5"/>
    <w:rsid w:val="0065623A"/>
    <w:rsid w:val="006563D6"/>
    <w:rsid w:val="00656CA0"/>
    <w:rsid w:val="00656E57"/>
    <w:rsid w:val="006850AF"/>
    <w:rsid w:val="006A0230"/>
    <w:rsid w:val="006A1F3A"/>
    <w:rsid w:val="006A2483"/>
    <w:rsid w:val="006A4D69"/>
    <w:rsid w:val="006B53AC"/>
    <w:rsid w:val="006C41E6"/>
    <w:rsid w:val="006D0397"/>
    <w:rsid w:val="006E361F"/>
    <w:rsid w:val="006E6B9E"/>
    <w:rsid w:val="00710C90"/>
    <w:rsid w:val="007165FD"/>
    <w:rsid w:val="00720CB9"/>
    <w:rsid w:val="007319D8"/>
    <w:rsid w:val="00737E07"/>
    <w:rsid w:val="00754C91"/>
    <w:rsid w:val="00760865"/>
    <w:rsid w:val="00766B15"/>
    <w:rsid w:val="00775114"/>
    <w:rsid w:val="0078700F"/>
    <w:rsid w:val="007871C2"/>
    <w:rsid w:val="00792606"/>
    <w:rsid w:val="007A4CF8"/>
    <w:rsid w:val="007B595A"/>
    <w:rsid w:val="007B72B3"/>
    <w:rsid w:val="007B7C28"/>
    <w:rsid w:val="007C2DB1"/>
    <w:rsid w:val="007F635A"/>
    <w:rsid w:val="008027A6"/>
    <w:rsid w:val="008037CF"/>
    <w:rsid w:val="00805407"/>
    <w:rsid w:val="00835213"/>
    <w:rsid w:val="00835878"/>
    <w:rsid w:val="008430BA"/>
    <w:rsid w:val="00845BA9"/>
    <w:rsid w:val="0085080B"/>
    <w:rsid w:val="00865E74"/>
    <w:rsid w:val="008806DA"/>
    <w:rsid w:val="008836D3"/>
    <w:rsid w:val="00885802"/>
    <w:rsid w:val="00895AE6"/>
    <w:rsid w:val="008B5BBE"/>
    <w:rsid w:val="008C1110"/>
    <w:rsid w:val="008C1DB8"/>
    <w:rsid w:val="008E2AAF"/>
    <w:rsid w:val="008F0278"/>
    <w:rsid w:val="0091009D"/>
    <w:rsid w:val="00933F1A"/>
    <w:rsid w:val="00937454"/>
    <w:rsid w:val="00942A5E"/>
    <w:rsid w:val="0094673E"/>
    <w:rsid w:val="009615B7"/>
    <w:rsid w:val="00995F4E"/>
    <w:rsid w:val="009A3C4D"/>
    <w:rsid w:val="009B754B"/>
    <w:rsid w:val="009D6A30"/>
    <w:rsid w:val="009E08F8"/>
    <w:rsid w:val="00A03685"/>
    <w:rsid w:val="00A27C70"/>
    <w:rsid w:val="00A27DE8"/>
    <w:rsid w:val="00A44BE3"/>
    <w:rsid w:val="00A51B3E"/>
    <w:rsid w:val="00A52490"/>
    <w:rsid w:val="00A54478"/>
    <w:rsid w:val="00A56FA1"/>
    <w:rsid w:val="00A70C4D"/>
    <w:rsid w:val="00A815CE"/>
    <w:rsid w:val="00A83F4F"/>
    <w:rsid w:val="00AA368D"/>
    <w:rsid w:val="00AA6C7E"/>
    <w:rsid w:val="00AB1522"/>
    <w:rsid w:val="00B05A20"/>
    <w:rsid w:val="00B1500A"/>
    <w:rsid w:val="00B31DD2"/>
    <w:rsid w:val="00B33808"/>
    <w:rsid w:val="00B349D0"/>
    <w:rsid w:val="00B418C4"/>
    <w:rsid w:val="00B41D72"/>
    <w:rsid w:val="00B439DF"/>
    <w:rsid w:val="00B52C62"/>
    <w:rsid w:val="00B73107"/>
    <w:rsid w:val="00B7326A"/>
    <w:rsid w:val="00B76677"/>
    <w:rsid w:val="00B87F8D"/>
    <w:rsid w:val="00BA0458"/>
    <w:rsid w:val="00BB12C7"/>
    <w:rsid w:val="00BE56A6"/>
    <w:rsid w:val="00BF52A2"/>
    <w:rsid w:val="00C03AEC"/>
    <w:rsid w:val="00C0697D"/>
    <w:rsid w:val="00C07AB9"/>
    <w:rsid w:val="00C30B82"/>
    <w:rsid w:val="00C41596"/>
    <w:rsid w:val="00C5410C"/>
    <w:rsid w:val="00C6158F"/>
    <w:rsid w:val="00C77689"/>
    <w:rsid w:val="00C850E7"/>
    <w:rsid w:val="00C87CA5"/>
    <w:rsid w:val="00CA4A8F"/>
    <w:rsid w:val="00CB1BD5"/>
    <w:rsid w:val="00CC2574"/>
    <w:rsid w:val="00CC2E45"/>
    <w:rsid w:val="00CC4A01"/>
    <w:rsid w:val="00CD7E9B"/>
    <w:rsid w:val="00CE2FEF"/>
    <w:rsid w:val="00CE689B"/>
    <w:rsid w:val="00D01CED"/>
    <w:rsid w:val="00D0560B"/>
    <w:rsid w:val="00D14D8A"/>
    <w:rsid w:val="00D212F0"/>
    <w:rsid w:val="00D51F86"/>
    <w:rsid w:val="00D55C3A"/>
    <w:rsid w:val="00D720B8"/>
    <w:rsid w:val="00D72C7A"/>
    <w:rsid w:val="00D92F69"/>
    <w:rsid w:val="00DD31E4"/>
    <w:rsid w:val="00DF08A6"/>
    <w:rsid w:val="00E05DAE"/>
    <w:rsid w:val="00E20BEB"/>
    <w:rsid w:val="00E35155"/>
    <w:rsid w:val="00E510AA"/>
    <w:rsid w:val="00E5779B"/>
    <w:rsid w:val="00E7719B"/>
    <w:rsid w:val="00E8407A"/>
    <w:rsid w:val="00E84082"/>
    <w:rsid w:val="00E841AC"/>
    <w:rsid w:val="00EA19A8"/>
    <w:rsid w:val="00EA3E83"/>
    <w:rsid w:val="00EC4581"/>
    <w:rsid w:val="00EC45CC"/>
    <w:rsid w:val="00EC587B"/>
    <w:rsid w:val="00EC7859"/>
    <w:rsid w:val="00ED0BC9"/>
    <w:rsid w:val="00ED3944"/>
    <w:rsid w:val="00ED7317"/>
    <w:rsid w:val="00EF5D18"/>
    <w:rsid w:val="00F004C4"/>
    <w:rsid w:val="00F14008"/>
    <w:rsid w:val="00F17FA6"/>
    <w:rsid w:val="00F52C45"/>
    <w:rsid w:val="00F64114"/>
    <w:rsid w:val="00F64DE6"/>
    <w:rsid w:val="00F67E42"/>
    <w:rsid w:val="00F82B73"/>
    <w:rsid w:val="00FA6BB3"/>
    <w:rsid w:val="00FB3B0F"/>
    <w:rsid w:val="00FC28D3"/>
    <w:rsid w:val="00FD507F"/>
    <w:rsid w:val="00FD52CF"/>
    <w:rsid w:val="00FD6F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86B"/>
    <w:pPr>
      <w:spacing w:after="200" w:line="276" w:lineRule="auto"/>
      <w:jc w:val="left"/>
    </w:pPr>
    <w:rPr>
      <w:rFonts w:eastAsiaTheme="minorEastAsia"/>
    </w:rPr>
  </w:style>
  <w:style w:type="paragraph" w:styleId="Heading1">
    <w:name w:val="heading 1"/>
    <w:basedOn w:val="Normal"/>
    <w:next w:val="Normal"/>
    <w:link w:val="Heading1Char"/>
    <w:uiPriority w:val="9"/>
    <w:qFormat/>
    <w:rsid w:val="0002786B"/>
    <w:pPr>
      <w:keepNext/>
      <w:keepLines/>
      <w:spacing w:before="480" w:after="0" w:line="371" w:lineRule="auto"/>
      <w:ind w:left="11" w:right="21" w:hanging="9"/>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150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86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2786B"/>
    <w:pPr>
      <w:ind w:left="720"/>
      <w:contextualSpacing/>
    </w:pPr>
  </w:style>
  <w:style w:type="paragraph" w:customStyle="1" w:styleId="Default">
    <w:name w:val="Default"/>
    <w:rsid w:val="0002786B"/>
    <w:pPr>
      <w:autoSpaceDE w:val="0"/>
      <w:autoSpaceDN w:val="0"/>
      <w:adjustRightInd w:val="0"/>
      <w:jc w:val="left"/>
    </w:pPr>
    <w:rPr>
      <w:rFonts w:ascii="Times New Roman" w:eastAsiaTheme="minorEastAsia" w:hAnsi="Times New Roman" w:cs="Times New Roman"/>
      <w:color w:val="000000"/>
      <w:sz w:val="24"/>
      <w:szCs w:val="24"/>
    </w:rPr>
  </w:style>
  <w:style w:type="paragraph" w:styleId="NormalWeb">
    <w:name w:val="Normal (Web)"/>
    <w:basedOn w:val="Normal"/>
    <w:uiPriority w:val="99"/>
    <w:unhideWhenUsed/>
    <w:rsid w:val="00027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86B"/>
    <w:rPr>
      <w:b/>
      <w:bCs/>
    </w:rPr>
  </w:style>
  <w:style w:type="table" w:styleId="TableGrid">
    <w:name w:val="Table Grid"/>
    <w:basedOn w:val="TableNormal"/>
    <w:uiPriority w:val="59"/>
    <w:rsid w:val="00EC587B"/>
    <w:pPr>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B1500A"/>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B1500A"/>
    <w:rPr>
      <w:rFonts w:ascii="Consolas" w:hAnsi="Consolas"/>
      <w:sz w:val="21"/>
      <w:szCs w:val="21"/>
    </w:rPr>
  </w:style>
  <w:style w:type="paragraph" w:customStyle="1" w:styleId="TableParagraph">
    <w:name w:val="Table Paragraph"/>
    <w:basedOn w:val="Normal"/>
    <w:uiPriority w:val="1"/>
    <w:qFormat/>
    <w:rsid w:val="00B1500A"/>
    <w:pPr>
      <w:widowControl w:val="0"/>
      <w:autoSpaceDE w:val="0"/>
      <w:autoSpaceDN w:val="0"/>
      <w:spacing w:after="0" w:line="303" w:lineRule="exact"/>
      <w:ind w:left="122"/>
    </w:pPr>
    <w:rPr>
      <w:rFonts w:ascii="Times New Roman" w:eastAsia="Times New Roman" w:hAnsi="Times New Roman" w:cs="Times New Roman"/>
    </w:rPr>
  </w:style>
  <w:style w:type="paragraph" w:styleId="BodyText">
    <w:name w:val="Body Text"/>
    <w:basedOn w:val="Normal"/>
    <w:link w:val="BodyTextChar"/>
    <w:uiPriority w:val="1"/>
    <w:qFormat/>
    <w:rsid w:val="00B1500A"/>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B1500A"/>
    <w:rPr>
      <w:rFonts w:ascii="Times New Roman" w:eastAsia="Times New Roman" w:hAnsi="Times New Roman" w:cs="Times New Roman"/>
      <w:sz w:val="27"/>
      <w:szCs w:val="27"/>
    </w:rPr>
  </w:style>
  <w:style w:type="character" w:customStyle="1" w:styleId="Heading2Char">
    <w:name w:val="Heading 2 Char"/>
    <w:basedOn w:val="DefaultParagraphFont"/>
    <w:link w:val="Heading2"/>
    <w:uiPriority w:val="9"/>
    <w:rsid w:val="00B1500A"/>
    <w:rPr>
      <w:rFonts w:asciiTheme="majorHAnsi" w:eastAsiaTheme="majorEastAsia" w:hAnsiTheme="majorHAnsi" w:cstheme="majorBidi"/>
      <w:b/>
      <w:bCs/>
      <w:color w:val="4F81BD" w:themeColor="accent1"/>
      <w:sz w:val="26"/>
      <w:szCs w:val="26"/>
    </w:rPr>
  </w:style>
  <w:style w:type="table" w:customStyle="1" w:styleId="TableGrid0">
    <w:name w:val="TableGrid"/>
    <w:rsid w:val="00B1500A"/>
    <w:pPr>
      <w:jc w:val="left"/>
    </w:pPr>
    <w:rPr>
      <w:rFonts w:eastAsiaTheme="minorEastAsia"/>
    </w:rPr>
    <w:tblPr>
      <w:tblCellMar>
        <w:top w:w="0" w:type="dxa"/>
        <w:left w:w="0" w:type="dxa"/>
        <w:bottom w:w="0" w:type="dxa"/>
        <w:right w:w="0" w:type="dxa"/>
      </w:tblCellMar>
    </w:tblPr>
  </w:style>
  <w:style w:type="character" w:customStyle="1" w:styleId="Bodytext0">
    <w:name w:val="Body text_"/>
    <w:basedOn w:val="DefaultParagraphFont"/>
    <w:link w:val="Bodytext1"/>
    <w:uiPriority w:val="99"/>
    <w:locked/>
    <w:rsid w:val="00B1500A"/>
    <w:rPr>
      <w:rFonts w:ascii="Times New Roman" w:hAnsi="Times New Roman" w:cs="Times New Roman"/>
      <w:sz w:val="26"/>
      <w:szCs w:val="26"/>
      <w:shd w:val="clear" w:color="auto" w:fill="FFFFFF"/>
    </w:rPr>
  </w:style>
  <w:style w:type="paragraph" w:customStyle="1" w:styleId="Bodytext1">
    <w:name w:val="Body text1"/>
    <w:basedOn w:val="Normal"/>
    <w:link w:val="Bodytext0"/>
    <w:uiPriority w:val="99"/>
    <w:rsid w:val="00B1500A"/>
    <w:pPr>
      <w:shd w:val="clear" w:color="auto" w:fill="FFFFFF"/>
      <w:spacing w:before="420" w:after="120" w:line="485" w:lineRule="exact"/>
      <w:ind w:hanging="720"/>
      <w:jc w:val="both"/>
    </w:pPr>
    <w:rPr>
      <w:rFonts w:ascii="Times New Roman" w:eastAsiaTheme="minorHAnsi" w:hAnsi="Times New Roman" w:cs="Times New Roman"/>
      <w:sz w:val="26"/>
      <w:szCs w:val="26"/>
    </w:rPr>
  </w:style>
  <w:style w:type="paragraph" w:styleId="TOC2">
    <w:name w:val="toc 2"/>
    <w:basedOn w:val="Normal"/>
    <w:uiPriority w:val="1"/>
    <w:qFormat/>
    <w:rsid w:val="00161B92"/>
    <w:pPr>
      <w:widowControl w:val="0"/>
      <w:autoSpaceDE w:val="0"/>
      <w:autoSpaceDN w:val="0"/>
      <w:spacing w:before="366" w:after="0" w:line="240" w:lineRule="auto"/>
      <w:ind w:left="502"/>
    </w:pPr>
    <w:rPr>
      <w:rFonts w:ascii="Times New Roman" w:eastAsia="Times New Roman" w:hAnsi="Times New Roman" w:cs="Times New Roman"/>
      <w:sz w:val="27"/>
      <w:szCs w:val="27"/>
    </w:rPr>
  </w:style>
  <w:style w:type="paragraph" w:styleId="NoSpacing">
    <w:name w:val="No Spacing"/>
    <w:uiPriority w:val="1"/>
    <w:qFormat/>
    <w:rsid w:val="00161B92"/>
    <w:pPr>
      <w:jc w:val="left"/>
    </w:pPr>
  </w:style>
  <w:style w:type="paragraph" w:styleId="Header">
    <w:name w:val="header"/>
    <w:basedOn w:val="Normal"/>
    <w:link w:val="HeaderChar"/>
    <w:uiPriority w:val="99"/>
    <w:unhideWhenUsed/>
    <w:rsid w:val="00FB3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B0F"/>
    <w:rPr>
      <w:rFonts w:eastAsiaTheme="minorEastAsia"/>
    </w:rPr>
  </w:style>
  <w:style w:type="paragraph" w:styleId="Footer">
    <w:name w:val="footer"/>
    <w:basedOn w:val="Normal"/>
    <w:link w:val="FooterChar"/>
    <w:uiPriority w:val="99"/>
    <w:unhideWhenUsed/>
    <w:rsid w:val="00FB3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0F"/>
    <w:rPr>
      <w:rFonts w:eastAsiaTheme="minorEastAsia"/>
    </w:rPr>
  </w:style>
  <w:style w:type="paragraph" w:styleId="BalloonText">
    <w:name w:val="Balloon Text"/>
    <w:basedOn w:val="Normal"/>
    <w:link w:val="BalloonTextChar"/>
    <w:uiPriority w:val="99"/>
    <w:semiHidden/>
    <w:unhideWhenUsed/>
    <w:rsid w:val="00206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C1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chart" Target="charts/chart8.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hart" Target="charts/chart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image" Target="media/image4.jpeg"/><Relationship Id="rId19" Type="http://schemas.openxmlformats.org/officeDocument/2006/relationships/chart" Target="charts/chart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Worksheet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showCatName val="1"/>
            <c:showPercent val="1"/>
          </c:dLbls>
          <c:cat>
            <c:strRef>
              <c:f>Sheet1!$A$2:$A$5</c:f>
              <c:strCache>
                <c:ptCount val="3"/>
                <c:pt idx="0">
                  <c:v>REAL ESTATE DEVELOPERS  (2)</c:v>
                </c:pt>
                <c:pt idx="1">
                  <c:v>LANDLORD IN SURROUNDING AREAS  (47)</c:v>
                </c:pt>
                <c:pt idx="2">
                  <c:v>RESIDENTS LIVING NEARTHE INSTITUTIONAL PROPERTY   (54)</c:v>
                </c:pt>
              </c:strCache>
            </c:strRef>
          </c:cat>
          <c:val>
            <c:numRef>
              <c:f>Sheet1!$B$2:$B$5</c:f>
              <c:numCache>
                <c:formatCode>General</c:formatCode>
                <c:ptCount val="4"/>
                <c:pt idx="0">
                  <c:v>5</c:v>
                </c:pt>
                <c:pt idx="1">
                  <c:v>47</c:v>
                </c:pt>
                <c:pt idx="2">
                  <c:v>54</c:v>
                </c:pt>
              </c:numCache>
            </c:numRef>
          </c:val>
        </c:ser>
        <c:dLbls>
          <c:showCatName val="1"/>
          <c:showPercent val="1"/>
        </c:dLbls>
        <c:firstSliceAng val="0"/>
      </c:pieChart>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showCatName val="1"/>
            <c:showPercent val="1"/>
          </c:dLbls>
          <c:cat>
            <c:strRef>
              <c:f>Sheet1!$A$2:$A$4</c:f>
              <c:strCache>
                <c:ptCount val="3"/>
                <c:pt idx="0">
                  <c:v>PROXIMITY TO CAMPUS</c:v>
                </c:pt>
                <c:pt idx="1">
                  <c:v>INFRASTRUCTURE</c:v>
                </c:pt>
                <c:pt idx="2">
                  <c:v>PROPERTY TYPE</c:v>
                </c:pt>
              </c:strCache>
            </c:strRef>
          </c:cat>
          <c:val>
            <c:numRef>
              <c:f>Sheet1!$B$2:$B$4</c:f>
              <c:numCache>
                <c:formatCode>General</c:formatCode>
                <c:ptCount val="3"/>
                <c:pt idx="0">
                  <c:v>70</c:v>
                </c:pt>
                <c:pt idx="1">
                  <c:v>20</c:v>
                </c:pt>
                <c:pt idx="2">
                  <c:v>11</c:v>
                </c:pt>
              </c:numCache>
            </c:numRef>
          </c:val>
        </c:ser>
        <c:dLbls>
          <c:showCatName val="1"/>
          <c:showPercent val="1"/>
        </c:dLbls>
        <c:firstSliceAng val="0"/>
      </c:pieChart>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txPr>
              <a:bodyPr/>
              <a:lstStyle/>
              <a:p>
                <a:pPr>
                  <a:defRPr>
                    <a:solidFill>
                      <a:schemeClr val="bg1"/>
                    </a:solidFill>
                  </a:defRPr>
                </a:pPr>
                <a:endParaRPr lang="en-US"/>
              </a:p>
            </c:txPr>
            <c:showCatName val="1"/>
            <c:showPercent val="1"/>
            <c:showLeaderLines val="1"/>
          </c:dLbls>
          <c:cat>
            <c:strRef>
              <c:f>Sheet1!$A$2:$A$6</c:f>
              <c:strCache>
                <c:ptCount val="2"/>
                <c:pt idx="0">
                  <c:v>GATED</c:v>
                </c:pt>
                <c:pt idx="1">
                  <c:v>OPEN</c:v>
                </c:pt>
              </c:strCache>
            </c:strRef>
          </c:cat>
          <c:val>
            <c:numRef>
              <c:f>Sheet1!$B$2:$B$6</c:f>
              <c:numCache>
                <c:formatCode>General</c:formatCode>
                <c:ptCount val="5"/>
                <c:pt idx="0">
                  <c:v>65</c:v>
                </c:pt>
                <c:pt idx="1">
                  <c:v>36</c:v>
                </c:pt>
              </c:numCache>
            </c:numRef>
          </c:val>
        </c:ser>
        <c:dLbls>
          <c:showCatName val="1"/>
          <c:showPercent val="1"/>
        </c:dLbls>
        <c:firstSliceAng val="0"/>
      </c:pieChart>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tx>
                <c:rich>
                  <a:bodyPr/>
                  <a:lstStyle/>
                  <a:p>
                    <a:r>
                      <a:rPr lang="en-US">
                        <a:solidFill>
                          <a:schemeClr val="bg1"/>
                        </a:solidFill>
                      </a:rPr>
                      <a:t>GOOD
74%</a:t>
                    </a:r>
                  </a:p>
                </c:rich>
              </c:tx>
              <c:showCatName val="1"/>
              <c:showPercent val="1"/>
            </c:dLbl>
            <c:dLbl>
              <c:idx val="1"/>
              <c:spPr/>
              <c:txPr>
                <a:bodyPr/>
                <a:lstStyle/>
                <a:p>
                  <a:pPr>
                    <a:defRPr>
                      <a:solidFill>
                        <a:schemeClr val="bg1"/>
                      </a:solidFill>
                    </a:defRPr>
                  </a:pPr>
                  <a:endParaRPr lang="en-US"/>
                </a:p>
              </c:txPr>
            </c:dLbl>
            <c:showCatName val="1"/>
            <c:showPercent val="1"/>
            <c:showLeaderLines val="1"/>
          </c:dLbls>
          <c:cat>
            <c:strRef>
              <c:f>Sheet1!$A$2:$A$6</c:f>
              <c:strCache>
                <c:ptCount val="3"/>
                <c:pt idx="0">
                  <c:v>GOOD</c:v>
                </c:pt>
                <c:pt idx="1">
                  <c:v>FAIR</c:v>
                </c:pt>
                <c:pt idx="2">
                  <c:v>POOR</c:v>
                </c:pt>
              </c:strCache>
            </c:strRef>
          </c:cat>
          <c:val>
            <c:numRef>
              <c:f>Sheet1!$B$2:$B$6</c:f>
              <c:numCache>
                <c:formatCode>General</c:formatCode>
                <c:ptCount val="5"/>
                <c:pt idx="0">
                  <c:v>75</c:v>
                </c:pt>
                <c:pt idx="1">
                  <c:v>20</c:v>
                </c:pt>
                <c:pt idx="2">
                  <c:v>6</c:v>
                </c:pt>
              </c:numCache>
            </c:numRef>
          </c:val>
        </c:ser>
        <c:dLbls>
          <c:showCatName val="1"/>
          <c:showPercent val="1"/>
        </c:dLbls>
        <c:firstSliceAng val="0"/>
      </c:pieChart>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spPr/>
              <c:txPr>
                <a:bodyPr/>
                <a:lstStyle/>
                <a:p>
                  <a:pPr>
                    <a:defRPr>
                      <a:solidFill>
                        <a:schemeClr val="bg1"/>
                      </a:solidFill>
                    </a:defRPr>
                  </a:pPr>
                  <a:endParaRPr lang="en-US"/>
                </a:p>
              </c:txPr>
            </c:dLbl>
            <c:dLbl>
              <c:idx val="1"/>
              <c:spPr/>
              <c:txPr>
                <a:bodyPr/>
                <a:lstStyle/>
                <a:p>
                  <a:pPr>
                    <a:defRPr>
                      <a:solidFill>
                        <a:schemeClr val="bg1"/>
                      </a:solidFill>
                    </a:defRPr>
                  </a:pPr>
                  <a:endParaRPr lang="en-US"/>
                </a:p>
              </c:txPr>
            </c:dLbl>
            <c:showCatName val="1"/>
            <c:showPercent val="1"/>
            <c:showLeaderLines val="1"/>
          </c:dLbls>
          <c:cat>
            <c:strRef>
              <c:f>Sheet1!$A$2:$A$6</c:f>
              <c:strCache>
                <c:ptCount val="3"/>
                <c:pt idx="0">
                  <c:v>INCREASED VALUE</c:v>
                </c:pt>
                <c:pt idx="1">
                  <c:v>NO EFFECT</c:v>
                </c:pt>
                <c:pt idx="2">
                  <c:v>DECREASED VALUE</c:v>
                </c:pt>
              </c:strCache>
            </c:strRef>
          </c:cat>
          <c:val>
            <c:numRef>
              <c:f>Sheet1!$B$2:$B$6</c:f>
              <c:numCache>
                <c:formatCode>General</c:formatCode>
                <c:ptCount val="5"/>
                <c:pt idx="0">
                  <c:v>65</c:v>
                </c:pt>
                <c:pt idx="1">
                  <c:v>25</c:v>
                </c:pt>
                <c:pt idx="2">
                  <c:v>11</c:v>
                </c:pt>
              </c:numCache>
            </c:numRef>
          </c:val>
        </c:ser>
        <c:dLbls>
          <c:showCatName val="1"/>
          <c:showPercent val="1"/>
        </c:dLbls>
        <c:firstSliceAng val="0"/>
      </c:pieChart>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tx>
                <c:rich>
                  <a:bodyPr/>
                  <a:lstStyle/>
                  <a:p>
                    <a:r>
                      <a:rPr lang="en-US">
                        <a:solidFill>
                          <a:schemeClr val="bg1"/>
                        </a:solidFill>
                      </a:rPr>
                      <a:t>INCREASED RENT
49%</a:t>
                    </a:r>
                  </a:p>
                </c:rich>
              </c:tx>
              <c:showCatName val="1"/>
              <c:showPercent val="1"/>
            </c:dLbl>
            <c:showCatName val="1"/>
            <c:showPercent val="1"/>
            <c:showLeaderLines val="1"/>
          </c:dLbls>
          <c:cat>
            <c:strRef>
              <c:f>Sheet1!$A$2:$A$6</c:f>
              <c:strCache>
                <c:ptCount val="4"/>
                <c:pt idx="0">
                  <c:v>INCREASED RENT</c:v>
                </c:pt>
                <c:pt idx="1">
                  <c:v>PRIVATE HOUSING GRWOTH</c:v>
                </c:pt>
                <c:pt idx="2">
                  <c:v>BETTER INFRASTRUCTURE </c:v>
                </c:pt>
                <c:pt idx="3">
                  <c:v>POPULATION GROWTH</c:v>
                </c:pt>
              </c:strCache>
            </c:strRef>
          </c:cat>
          <c:val>
            <c:numRef>
              <c:f>Sheet1!$B$2:$B$6</c:f>
              <c:numCache>
                <c:formatCode>General</c:formatCode>
                <c:ptCount val="5"/>
                <c:pt idx="0">
                  <c:v>50</c:v>
                </c:pt>
                <c:pt idx="1">
                  <c:v>10</c:v>
                </c:pt>
                <c:pt idx="2">
                  <c:v>6</c:v>
                </c:pt>
                <c:pt idx="3">
                  <c:v>35</c:v>
                </c:pt>
              </c:numCache>
            </c:numRef>
          </c:val>
        </c:ser>
        <c:dLbls>
          <c:showCatName val="1"/>
          <c:showPercent val="1"/>
        </c:dLbls>
        <c:firstSliceAng val="0"/>
      </c:pieChart>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txPr>
              <a:bodyPr/>
              <a:lstStyle/>
              <a:p>
                <a:pPr>
                  <a:defRPr>
                    <a:solidFill>
                      <a:schemeClr val="bg1"/>
                    </a:solidFill>
                  </a:defRPr>
                </a:pPr>
                <a:endParaRPr lang="en-US"/>
              </a:p>
            </c:txPr>
            <c:showCatName val="1"/>
            <c:showPercent val="1"/>
            <c:showLeaderLines val="1"/>
          </c:dLbls>
          <c:cat>
            <c:strRef>
              <c:f>Sheet1!$A$2:$A$5</c:f>
              <c:strCache>
                <c:ptCount val="2"/>
                <c:pt idx="0">
                  <c:v>YES</c:v>
                </c:pt>
                <c:pt idx="1">
                  <c:v>NO</c:v>
                </c:pt>
              </c:strCache>
            </c:strRef>
          </c:cat>
          <c:val>
            <c:numRef>
              <c:f>Sheet1!$B$2:$B$5</c:f>
              <c:numCache>
                <c:formatCode>General</c:formatCode>
                <c:ptCount val="4"/>
                <c:pt idx="0">
                  <c:v>70</c:v>
                </c:pt>
                <c:pt idx="1">
                  <c:v>31</c:v>
                </c:pt>
              </c:numCache>
            </c:numRef>
          </c:val>
        </c:ser>
        <c:dLbls>
          <c:showCatName val="1"/>
          <c:showPercent val="1"/>
        </c:dLbls>
        <c:firstSliceAng val="0"/>
      </c:pieChart>
    </c:plotArea>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1"/>
              <c:tx>
                <c:rich>
                  <a:bodyPr/>
                  <a:lstStyle/>
                  <a:p>
                    <a:r>
                      <a:rPr lang="en-US">
                        <a:solidFill>
                          <a:schemeClr val="bg1"/>
                        </a:solidFill>
                      </a:rPr>
                      <a:t>BETTER ELECTRICITY
35%</a:t>
                    </a:r>
                  </a:p>
                </c:rich>
              </c:tx>
              <c:showCatName val="1"/>
              <c:showPercent val="1"/>
            </c:dLbl>
            <c:dLbl>
              <c:idx val="2"/>
              <c:tx>
                <c:rich>
                  <a:bodyPr/>
                  <a:lstStyle/>
                  <a:p>
                    <a:r>
                      <a:rPr lang="en-US">
                        <a:solidFill>
                          <a:schemeClr val="bg1"/>
                        </a:solidFill>
                      </a:rPr>
                      <a:t>WATER SUPPLY
26%</a:t>
                    </a:r>
                  </a:p>
                </c:rich>
              </c:tx>
              <c:showCatName val="1"/>
              <c:showPercent val="1"/>
            </c:dLbl>
            <c:showCatName val="1"/>
            <c:showPercent val="1"/>
            <c:showLeaderLines val="1"/>
          </c:dLbls>
          <c:cat>
            <c:strRef>
              <c:f>Sheet1!$A$2:$A$6</c:f>
              <c:strCache>
                <c:ptCount val="4"/>
                <c:pt idx="0">
                  <c:v>IMPROVED ROADS</c:v>
                </c:pt>
                <c:pt idx="1">
                  <c:v>BETTER ELECTRICITY</c:v>
                </c:pt>
                <c:pt idx="2">
                  <c:v>WATER SUPPLY</c:v>
                </c:pt>
                <c:pt idx="3">
                  <c:v>NONE</c:v>
                </c:pt>
              </c:strCache>
            </c:strRef>
          </c:cat>
          <c:val>
            <c:numRef>
              <c:f>Sheet1!$B$2:$B$6</c:f>
              <c:numCache>
                <c:formatCode>General</c:formatCode>
                <c:ptCount val="5"/>
                <c:pt idx="0">
                  <c:v>38</c:v>
                </c:pt>
                <c:pt idx="1">
                  <c:v>39</c:v>
                </c:pt>
                <c:pt idx="2">
                  <c:v>29</c:v>
                </c:pt>
                <c:pt idx="3">
                  <c:v>4</c:v>
                </c:pt>
              </c:numCache>
            </c:numRef>
          </c:val>
        </c:ser>
        <c:dLbls>
          <c:showCatName val="1"/>
          <c:showPercent val="1"/>
        </c:dLbls>
        <c:firstSliceAng val="0"/>
      </c:pieChart>
    </c:plotArea>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style val="9"/>
  <c:chart>
    <c:title/>
    <c:plotArea>
      <c:layout/>
      <c:pieChart>
        <c:varyColors val="1"/>
        <c:ser>
          <c:idx val="0"/>
          <c:order val="0"/>
          <c:tx>
            <c:strRef>
              <c:f>Sheet1!$B$1</c:f>
              <c:strCache>
                <c:ptCount val="1"/>
                <c:pt idx="0">
                  <c:v>Sales</c:v>
                </c:pt>
              </c:strCache>
            </c:strRef>
          </c:tx>
          <c:dLbls>
            <c:dLbl>
              <c:idx val="0"/>
              <c:tx>
                <c:rich>
                  <a:bodyPr/>
                  <a:lstStyle/>
                  <a:p>
                    <a:r>
                      <a:rPr lang="en-US">
                        <a:solidFill>
                          <a:schemeClr val="bg1"/>
                        </a:solidFill>
                      </a:rPr>
                      <a:t>HIGH IMPACT
100%</a:t>
                    </a:r>
                  </a:p>
                </c:rich>
              </c:tx>
              <c:showCatName val="1"/>
              <c:showPercent val="1"/>
            </c:dLbl>
            <c:showCatName val="1"/>
            <c:showPercent val="1"/>
            <c:showLeaderLines val="1"/>
          </c:dLbls>
          <c:cat>
            <c:strRef>
              <c:f>Sheet1!$A$2:$A$5</c:f>
              <c:strCache>
                <c:ptCount val="2"/>
                <c:pt idx="0">
                  <c:v>HIGH IMPACT</c:v>
                </c:pt>
                <c:pt idx="1">
                  <c:v>NO IMPACT</c:v>
                </c:pt>
              </c:strCache>
            </c:strRef>
          </c:cat>
          <c:val>
            <c:numRef>
              <c:f>Sheet1!$B$2:$B$5</c:f>
              <c:numCache>
                <c:formatCode>General</c:formatCode>
                <c:ptCount val="4"/>
                <c:pt idx="0">
                  <c:v>1000</c:v>
                </c:pt>
                <c:pt idx="1">
                  <c:v>1</c:v>
                </c:pt>
              </c:numCache>
            </c:numRef>
          </c:val>
        </c:ser>
        <c:dLbls>
          <c:showCatName val="1"/>
          <c:showPercent val="1"/>
        </c:dLbls>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txPr>
              <a:bodyPr/>
              <a:lstStyle/>
              <a:p>
                <a:pPr>
                  <a:defRPr>
                    <a:solidFill>
                      <a:schemeClr val="bg1"/>
                    </a:solidFill>
                  </a:defRPr>
                </a:pPr>
                <a:endParaRPr lang="en-US"/>
              </a:p>
            </c:txPr>
            <c:showCatName val="1"/>
            <c:showPercent val="1"/>
            <c:showLeaderLines val="1"/>
          </c:dLbls>
          <c:cat>
            <c:strRef>
              <c:f>Sheet1!$A$2:$A$5</c:f>
              <c:strCache>
                <c:ptCount val="2"/>
                <c:pt idx="0">
                  <c:v>MALE</c:v>
                </c:pt>
                <c:pt idx="1">
                  <c:v>FEMALE</c:v>
                </c:pt>
              </c:strCache>
            </c:strRef>
          </c:cat>
          <c:val>
            <c:numRef>
              <c:f>Sheet1!$B$2:$B$5</c:f>
              <c:numCache>
                <c:formatCode>General</c:formatCode>
                <c:ptCount val="4"/>
                <c:pt idx="0">
                  <c:v>75</c:v>
                </c:pt>
                <c:pt idx="1">
                  <c:v>28</c:v>
                </c:pt>
              </c:numCache>
            </c:numRef>
          </c:val>
        </c:ser>
        <c:dLbls>
          <c:showCatName val="1"/>
          <c:showPercent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spPr/>
              <c:txPr>
                <a:bodyPr/>
                <a:lstStyle/>
                <a:p>
                  <a:pPr>
                    <a:defRPr>
                      <a:solidFill>
                        <a:schemeClr val="bg1"/>
                      </a:solidFill>
                    </a:defRPr>
                  </a:pPr>
                  <a:endParaRPr lang="en-US"/>
                </a:p>
              </c:txPr>
            </c:dLbl>
            <c:dLbl>
              <c:idx val="1"/>
              <c:spPr/>
              <c:txPr>
                <a:bodyPr/>
                <a:lstStyle/>
                <a:p>
                  <a:pPr>
                    <a:defRPr>
                      <a:solidFill>
                        <a:schemeClr val="bg1"/>
                      </a:solidFill>
                    </a:defRPr>
                  </a:pPr>
                  <a:endParaRPr lang="en-US"/>
                </a:p>
              </c:txPr>
            </c:dLbl>
            <c:dLbl>
              <c:idx val="2"/>
              <c:tx>
                <c:rich>
                  <a:bodyPr/>
                  <a:lstStyle/>
                  <a:p>
                    <a:r>
                      <a:rPr lang="en-US">
                        <a:solidFill>
                          <a:schemeClr val="bg1"/>
                        </a:solidFill>
                      </a:rPr>
                      <a:t>HND/B.Sc
44%</a:t>
                    </a:r>
                  </a:p>
                </c:rich>
              </c:tx>
              <c:showCatName val="1"/>
              <c:showPercent val="1"/>
            </c:dLbl>
            <c:showCatName val="1"/>
            <c:showPercent val="1"/>
            <c:showLeaderLines val="1"/>
          </c:dLbls>
          <c:cat>
            <c:strRef>
              <c:f>Sheet1!$A$2:$A$5</c:f>
              <c:strCache>
                <c:ptCount val="4"/>
                <c:pt idx="0">
                  <c:v>SSCE</c:v>
                </c:pt>
                <c:pt idx="1">
                  <c:v>NCE</c:v>
                </c:pt>
                <c:pt idx="2">
                  <c:v>HND/B.Sc</c:v>
                </c:pt>
                <c:pt idx="3">
                  <c:v>OTHERS</c:v>
                </c:pt>
              </c:strCache>
            </c:strRef>
          </c:cat>
          <c:val>
            <c:numRef>
              <c:f>Sheet1!$B$2:$B$5</c:f>
              <c:numCache>
                <c:formatCode>General</c:formatCode>
                <c:ptCount val="4"/>
                <c:pt idx="0">
                  <c:v>30</c:v>
                </c:pt>
                <c:pt idx="1">
                  <c:v>25</c:v>
                </c:pt>
                <c:pt idx="2">
                  <c:v>45</c:v>
                </c:pt>
                <c:pt idx="3">
                  <c:v>3</c:v>
                </c:pt>
              </c:numCache>
            </c:numRef>
          </c:val>
        </c:ser>
        <c:dLbls>
          <c:showCatName val="1"/>
          <c:showPercent val="1"/>
        </c:dLbls>
        <c:firstSliceAng val="0"/>
      </c:pie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1"/>
              <c:tx>
                <c:rich>
                  <a:bodyPr/>
                  <a:lstStyle/>
                  <a:p>
                    <a:r>
                      <a:rPr lang="en-US">
                        <a:solidFill>
                          <a:schemeClr val="bg1"/>
                        </a:solidFill>
                      </a:rPr>
                      <a:t>CIVIL SERVANTS
61%</a:t>
                    </a:r>
                  </a:p>
                </c:rich>
              </c:tx>
              <c:showCatName val="1"/>
              <c:showPercent val="1"/>
            </c:dLbl>
            <c:dLbl>
              <c:idx val="2"/>
              <c:spPr/>
              <c:txPr>
                <a:bodyPr/>
                <a:lstStyle/>
                <a:p>
                  <a:pPr>
                    <a:defRPr>
                      <a:solidFill>
                        <a:schemeClr val="bg1"/>
                      </a:solidFill>
                    </a:defRPr>
                  </a:pPr>
                  <a:endParaRPr lang="en-US"/>
                </a:p>
              </c:txPr>
            </c:dLbl>
            <c:showCatName val="1"/>
            <c:showPercent val="1"/>
            <c:showLeaderLines val="1"/>
          </c:dLbls>
          <c:cat>
            <c:strRef>
              <c:f>Sheet1!$A$2:$A$6</c:f>
              <c:strCache>
                <c:ptCount val="5"/>
                <c:pt idx="0">
                  <c:v>FARMERS</c:v>
                </c:pt>
                <c:pt idx="1">
                  <c:v>CIVIL SERVANTS</c:v>
                </c:pt>
                <c:pt idx="2">
                  <c:v>TRADERS</c:v>
                </c:pt>
                <c:pt idx="3">
                  <c:v>PRIVATE SERVICE</c:v>
                </c:pt>
                <c:pt idx="4">
                  <c:v>OTHERS</c:v>
                </c:pt>
              </c:strCache>
            </c:strRef>
          </c:cat>
          <c:val>
            <c:numRef>
              <c:f>Sheet1!$B$2:$B$6</c:f>
              <c:numCache>
                <c:formatCode>General</c:formatCode>
                <c:ptCount val="5"/>
                <c:pt idx="0">
                  <c:v>0</c:v>
                </c:pt>
                <c:pt idx="1">
                  <c:v>63</c:v>
                </c:pt>
                <c:pt idx="2">
                  <c:v>20</c:v>
                </c:pt>
                <c:pt idx="3">
                  <c:v>18</c:v>
                </c:pt>
                <c:pt idx="4">
                  <c:v>2</c:v>
                </c:pt>
              </c:numCache>
            </c:numRef>
          </c:val>
        </c:ser>
        <c:dLbls>
          <c:showCatName val="1"/>
          <c:showPercent val="1"/>
        </c:dLbls>
        <c:firstSliceAng val="0"/>
      </c:pieChart>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3"/>
              <c:spPr/>
              <c:txPr>
                <a:bodyPr/>
                <a:lstStyle/>
                <a:p>
                  <a:pPr>
                    <a:defRPr>
                      <a:solidFill>
                        <a:schemeClr val="bg1"/>
                      </a:solidFill>
                    </a:defRPr>
                  </a:pPr>
                  <a:endParaRPr lang="en-US"/>
                </a:p>
              </c:txPr>
            </c:dLbl>
            <c:dLbl>
              <c:idx val="4"/>
              <c:spPr/>
              <c:txPr>
                <a:bodyPr/>
                <a:lstStyle/>
                <a:p>
                  <a:pPr>
                    <a:defRPr>
                      <a:solidFill>
                        <a:schemeClr val="bg1"/>
                      </a:solidFill>
                    </a:defRPr>
                  </a:pPr>
                  <a:endParaRPr lang="en-US"/>
                </a:p>
              </c:txPr>
            </c:dLbl>
            <c:showCatName val="1"/>
            <c:showPercent val="1"/>
            <c:showLeaderLines val="1"/>
          </c:dLbls>
          <c:cat>
            <c:strRef>
              <c:f>Sheet1!$A$2:$A$6</c:f>
              <c:strCache>
                <c:ptCount val="5"/>
                <c:pt idx="0">
                  <c:v>BUNGALOW</c:v>
                </c:pt>
                <c:pt idx="1">
                  <c:v>DUPLEX</c:v>
                </c:pt>
                <c:pt idx="2">
                  <c:v>FLAT/ APARTMENT</c:v>
                </c:pt>
                <c:pt idx="3">
                  <c:v>SELF-CONTAINED</c:v>
                </c:pt>
                <c:pt idx="4">
                  <c:v>TENEMENT</c:v>
                </c:pt>
              </c:strCache>
            </c:strRef>
          </c:cat>
          <c:val>
            <c:numRef>
              <c:f>Sheet1!$B$2:$B$6</c:f>
              <c:numCache>
                <c:formatCode>General</c:formatCode>
                <c:ptCount val="5"/>
                <c:pt idx="0">
                  <c:v>4</c:v>
                </c:pt>
                <c:pt idx="1">
                  <c:v>1</c:v>
                </c:pt>
                <c:pt idx="2">
                  <c:v>6</c:v>
                </c:pt>
                <c:pt idx="3">
                  <c:v>67</c:v>
                </c:pt>
                <c:pt idx="4">
                  <c:v>23</c:v>
                </c:pt>
              </c:numCache>
            </c:numRef>
          </c:val>
        </c:ser>
        <c:dLbls>
          <c:showCatName val="1"/>
          <c:showPercent val="1"/>
        </c:dLbls>
        <c:firstSliceAng val="0"/>
      </c:pieChart>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spPr/>
              <c:txPr>
                <a:bodyPr/>
                <a:lstStyle/>
                <a:p>
                  <a:pPr>
                    <a:defRPr>
                      <a:solidFill>
                        <a:schemeClr val="bg1"/>
                      </a:solidFill>
                    </a:defRPr>
                  </a:pPr>
                  <a:endParaRPr lang="en-US"/>
                </a:p>
              </c:txPr>
            </c:dLbl>
            <c:showCatName val="1"/>
            <c:showPercent val="1"/>
            <c:showLeaderLines val="1"/>
          </c:dLbls>
          <c:cat>
            <c:strRef>
              <c:f>Sheet1!$A$2:$A$6</c:f>
              <c:strCache>
                <c:ptCount val="4"/>
                <c:pt idx="0">
                  <c:v>PRIVATE INDIVIDUAL</c:v>
                </c:pt>
                <c:pt idx="1">
                  <c:v>UNIVERSITY (INSTITUTIONAL)</c:v>
                </c:pt>
                <c:pt idx="2">
                  <c:v>REAL ESTATE FIRM</c:v>
                </c:pt>
                <c:pt idx="3">
                  <c:v>GOVERNMENT</c:v>
                </c:pt>
              </c:strCache>
            </c:strRef>
          </c:cat>
          <c:val>
            <c:numRef>
              <c:f>Sheet1!$B$2:$B$6</c:f>
              <c:numCache>
                <c:formatCode>General</c:formatCode>
                <c:ptCount val="5"/>
                <c:pt idx="0">
                  <c:v>73</c:v>
                </c:pt>
                <c:pt idx="1">
                  <c:v>5</c:v>
                </c:pt>
                <c:pt idx="2">
                  <c:v>18</c:v>
                </c:pt>
                <c:pt idx="3">
                  <c:v>5</c:v>
                </c:pt>
              </c:numCache>
            </c:numRef>
          </c:val>
        </c:ser>
        <c:dLbls>
          <c:showCatName val="1"/>
          <c:showPercent val="1"/>
        </c:dLbls>
        <c:firstSliceAng val="0"/>
      </c:pieChart>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9"/>
  <c:chart>
    <c:title/>
    <c:plotArea>
      <c:layout/>
      <c:pieChart>
        <c:varyColors val="1"/>
        <c:ser>
          <c:idx val="0"/>
          <c:order val="0"/>
          <c:tx>
            <c:strRef>
              <c:f>Sheet1!$B$1</c:f>
              <c:strCache>
                <c:ptCount val="1"/>
                <c:pt idx="0">
                  <c:v>Sales</c:v>
                </c:pt>
              </c:strCache>
            </c:strRef>
          </c:tx>
          <c:dLbls>
            <c:dLbl>
              <c:idx val="0"/>
              <c:spPr/>
              <c:txPr>
                <a:bodyPr/>
                <a:lstStyle/>
                <a:p>
                  <a:pPr>
                    <a:defRPr>
                      <a:solidFill>
                        <a:schemeClr val="bg1"/>
                      </a:solidFill>
                    </a:defRPr>
                  </a:pPr>
                  <a:endParaRPr lang="en-US"/>
                </a:p>
              </c:txPr>
            </c:dLbl>
            <c:dLbl>
              <c:idx val="1"/>
              <c:spPr/>
              <c:txPr>
                <a:bodyPr/>
                <a:lstStyle/>
                <a:p>
                  <a:pPr>
                    <a:defRPr>
                      <a:solidFill>
                        <a:schemeClr val="bg1"/>
                      </a:solidFill>
                    </a:defRPr>
                  </a:pPr>
                  <a:endParaRPr lang="en-US"/>
                </a:p>
              </c:txPr>
            </c:dLbl>
            <c:showCatName val="1"/>
            <c:showPercent val="1"/>
            <c:showLeaderLines val="1"/>
          </c:dLbls>
          <c:cat>
            <c:strRef>
              <c:f>Sheet1!$A$2:$A$4</c:f>
              <c:strCache>
                <c:ptCount val="3"/>
                <c:pt idx="0">
                  <c:v>STAFF</c:v>
                </c:pt>
                <c:pt idx="1">
                  <c:v>STUDENTS</c:v>
                </c:pt>
                <c:pt idx="2">
                  <c:v>OTHERS</c:v>
                </c:pt>
              </c:strCache>
            </c:strRef>
          </c:cat>
          <c:val>
            <c:numRef>
              <c:f>Sheet1!$B$2:$B$4</c:f>
              <c:numCache>
                <c:formatCode>General</c:formatCode>
                <c:ptCount val="3"/>
                <c:pt idx="0">
                  <c:v>24.5</c:v>
                </c:pt>
                <c:pt idx="1">
                  <c:v>75.25</c:v>
                </c:pt>
                <c:pt idx="2">
                  <c:v>0</c:v>
                </c:pt>
              </c:numCache>
            </c:numRef>
          </c:val>
        </c:ser>
        <c:dLbls>
          <c:showCatName val="1"/>
          <c:showPercent val="1"/>
        </c:dLbls>
        <c:firstSliceAng val="0"/>
      </c:pieChart>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1"/>
              <c:tx>
                <c:rich>
                  <a:bodyPr/>
                  <a:lstStyle/>
                  <a:p>
                    <a:r>
                      <a:rPr lang="en-US">
                        <a:solidFill>
                          <a:schemeClr val="bg1"/>
                        </a:solidFill>
                      </a:rPr>
                      <a:t>2010-2015
35%</a:t>
                    </a:r>
                  </a:p>
                </c:rich>
              </c:tx>
              <c:showCatName val="1"/>
              <c:showPercent val="1"/>
            </c:dLbl>
            <c:dLbl>
              <c:idx val="2"/>
              <c:spPr/>
              <c:txPr>
                <a:bodyPr/>
                <a:lstStyle/>
                <a:p>
                  <a:pPr>
                    <a:defRPr>
                      <a:solidFill>
                        <a:schemeClr val="bg1"/>
                      </a:solidFill>
                    </a:defRPr>
                  </a:pPr>
                  <a:endParaRPr lang="en-US"/>
                </a:p>
              </c:txPr>
            </c:dLbl>
            <c:showCatName val="1"/>
            <c:showPercent val="1"/>
            <c:showLeaderLines val="1"/>
          </c:dLbls>
          <c:cat>
            <c:strRef>
              <c:f>Sheet1!$A$2:$A$6</c:f>
              <c:strCache>
                <c:ptCount val="4"/>
                <c:pt idx="0">
                  <c:v>BEFORE 2010</c:v>
                </c:pt>
                <c:pt idx="1">
                  <c:v>2010-2015</c:v>
                </c:pt>
                <c:pt idx="2">
                  <c:v>2016-2020</c:v>
                </c:pt>
                <c:pt idx="3">
                  <c:v>AFTER 2020</c:v>
                </c:pt>
              </c:strCache>
            </c:strRef>
          </c:cat>
          <c:val>
            <c:numRef>
              <c:f>Sheet1!$B$2:$B$6</c:f>
              <c:numCache>
                <c:formatCode>General</c:formatCode>
                <c:ptCount val="5"/>
                <c:pt idx="0">
                  <c:v>20</c:v>
                </c:pt>
                <c:pt idx="1">
                  <c:v>35</c:v>
                </c:pt>
                <c:pt idx="2">
                  <c:v>38</c:v>
                </c:pt>
                <c:pt idx="3">
                  <c:v>8</c:v>
                </c:pt>
              </c:numCache>
            </c:numRef>
          </c:val>
        </c:ser>
        <c:dLbls>
          <c:showCatName val="1"/>
          <c:showPercent val="1"/>
        </c:dLbls>
        <c:firstSliceAng val="0"/>
      </c:pieChart>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spPr/>
              <c:txPr>
                <a:bodyPr/>
                <a:lstStyle/>
                <a:p>
                  <a:pPr>
                    <a:defRPr>
                      <a:solidFill>
                        <a:schemeClr val="bg1"/>
                      </a:solidFill>
                    </a:defRPr>
                  </a:pPr>
                  <a:endParaRPr lang="en-US"/>
                </a:p>
              </c:txPr>
            </c:dLbl>
            <c:dLbl>
              <c:idx val="1"/>
              <c:tx>
                <c:rich>
                  <a:bodyPr/>
                  <a:lstStyle/>
                  <a:p>
                    <a:r>
                      <a:rPr lang="en-US">
                        <a:solidFill>
                          <a:schemeClr val="bg1"/>
                        </a:solidFill>
                      </a:rPr>
                      <a:t>GOOD
15%</a:t>
                    </a:r>
                  </a:p>
                </c:rich>
              </c:tx>
              <c:showCatName val="1"/>
              <c:showPercent val="1"/>
            </c:dLbl>
            <c:showCatName val="1"/>
            <c:showPercent val="1"/>
            <c:showLeaderLines val="1"/>
          </c:dLbls>
          <c:cat>
            <c:strRef>
              <c:f>Sheet1!$A$2:$A$6</c:f>
              <c:strCache>
                <c:ptCount val="4"/>
                <c:pt idx="0">
                  <c:v>VERY GOOD</c:v>
                </c:pt>
                <c:pt idx="1">
                  <c:v>GOOD</c:v>
                </c:pt>
                <c:pt idx="2">
                  <c:v>FAIR</c:v>
                </c:pt>
                <c:pt idx="3">
                  <c:v>POOR</c:v>
                </c:pt>
              </c:strCache>
            </c:strRef>
          </c:cat>
          <c:val>
            <c:numRef>
              <c:f>Sheet1!$B$2:$B$6</c:f>
              <c:numCache>
                <c:formatCode>General</c:formatCode>
                <c:ptCount val="5"/>
                <c:pt idx="0">
                  <c:v>79</c:v>
                </c:pt>
                <c:pt idx="1">
                  <c:v>15</c:v>
                </c:pt>
                <c:pt idx="2">
                  <c:v>7</c:v>
                </c:pt>
                <c:pt idx="3">
                  <c:v>0</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54</Pages>
  <Words>10279</Words>
  <Characters>58596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189</cp:revision>
  <dcterms:created xsi:type="dcterms:W3CDTF">2025-06-03T16:58:00Z</dcterms:created>
  <dcterms:modified xsi:type="dcterms:W3CDTF">2025-07-23T13:44:00Z</dcterms:modified>
</cp:coreProperties>
</file>