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869" w:rsidRPr="00B57C1E" w:rsidRDefault="00911869" w:rsidP="00911869">
      <w:pPr>
        <w:snapToGrid w:val="0"/>
        <w:spacing w:after="0" w:line="360" w:lineRule="auto"/>
        <w:jc w:val="center"/>
        <w:textAlignment w:val="baseline"/>
        <w:rPr>
          <w:rFonts w:ascii="Times New Roman" w:eastAsia="Times New Roman" w:hAnsi="Times New Roman" w:cs="Times New Roman"/>
          <w:b/>
          <w:sz w:val="24"/>
          <w:szCs w:val="24"/>
        </w:rPr>
      </w:pPr>
      <w:r w:rsidRPr="001C6DF8">
        <w:rPr>
          <w:rFonts w:ascii="Times New Roman" w:eastAsia="Times New Roman" w:hAnsi="Times New Roman" w:cs="Times New Roman"/>
          <w:b/>
          <w:sz w:val="28"/>
          <w:szCs w:val="24"/>
        </w:rPr>
        <w:t xml:space="preserve">AN ASSESSMENT OF PLANT AND MACHINERY VALUATION PRACTICES IN </w:t>
      </w:r>
      <w:r w:rsidRPr="00B57C1E">
        <w:rPr>
          <w:rFonts w:ascii="Times New Roman" w:eastAsia="Times New Roman" w:hAnsi="Times New Roman" w:cs="Times New Roman"/>
          <w:b/>
          <w:sz w:val="24"/>
          <w:szCs w:val="24"/>
        </w:rPr>
        <w:t>NIGERIA</w:t>
      </w:r>
    </w:p>
    <w:p w:rsidR="00911869" w:rsidRPr="001C6DF8" w:rsidRDefault="00911869" w:rsidP="00911869">
      <w:pPr>
        <w:snapToGrid w:val="0"/>
        <w:spacing w:after="0" w:line="360" w:lineRule="auto"/>
        <w:jc w:val="center"/>
        <w:textAlignment w:val="baseline"/>
        <w:rPr>
          <w:rFonts w:ascii="Times New Roman" w:eastAsia="Algerian" w:hAnsi="Times New Roman" w:cs="Times New Roman"/>
          <w:b/>
          <w:i/>
          <w:szCs w:val="24"/>
        </w:rPr>
      </w:pPr>
      <w:r w:rsidRPr="001C6DF8">
        <w:rPr>
          <w:rFonts w:ascii="Times New Roman" w:eastAsia="Algerian" w:hAnsi="Times New Roman" w:cs="Times New Roman"/>
          <w:b/>
          <w:i/>
          <w:szCs w:val="24"/>
        </w:rPr>
        <w:t>(A CASE STUDY OF SOFTY BREAD BAKERY, AGRIC ROAD, ILORIN, KWARA STATE)</w:t>
      </w:r>
    </w:p>
    <w:p w:rsidR="00911869" w:rsidRPr="00B57C1E" w:rsidRDefault="00911869" w:rsidP="00911869">
      <w:pPr>
        <w:snapToGrid w:val="0"/>
        <w:spacing w:after="0" w:line="360" w:lineRule="auto"/>
        <w:jc w:val="center"/>
        <w:textAlignment w:val="baseline"/>
        <w:rPr>
          <w:rFonts w:ascii="Times New Roman" w:eastAsia="Algerian" w:hAnsi="Times New Roman" w:cs="Times New Roman"/>
          <w:b/>
          <w:i/>
          <w:sz w:val="24"/>
          <w:szCs w:val="24"/>
        </w:rPr>
      </w:pPr>
    </w:p>
    <w:p w:rsidR="00911869" w:rsidRPr="00B57C1E" w:rsidRDefault="00911869" w:rsidP="00911869">
      <w:pPr>
        <w:snapToGrid w:val="0"/>
        <w:spacing w:after="0" w:line="360" w:lineRule="auto"/>
        <w:jc w:val="center"/>
        <w:textAlignment w:val="baseline"/>
        <w:rPr>
          <w:rFonts w:ascii="Times New Roman" w:eastAsia="Algerian" w:hAnsi="Times New Roman" w:cs="Times New Roman"/>
          <w:b/>
          <w:i/>
          <w:sz w:val="24"/>
          <w:szCs w:val="24"/>
        </w:rPr>
      </w:pPr>
    </w:p>
    <w:p w:rsidR="00911869" w:rsidRPr="00B57C1E" w:rsidRDefault="00911869" w:rsidP="00911869">
      <w:pPr>
        <w:snapToGrid w:val="0"/>
        <w:spacing w:after="0" w:line="360" w:lineRule="auto"/>
        <w:jc w:val="center"/>
        <w:textAlignment w:val="baseline"/>
        <w:rPr>
          <w:rFonts w:ascii="Times New Roman" w:eastAsia="Algerian" w:hAnsi="Times New Roman" w:cs="Times New Roman"/>
          <w:b/>
          <w:i/>
          <w:sz w:val="24"/>
          <w:szCs w:val="24"/>
        </w:rPr>
      </w:pPr>
    </w:p>
    <w:p w:rsidR="00911869" w:rsidRPr="00B57C1E" w:rsidRDefault="00911869" w:rsidP="00911869">
      <w:pPr>
        <w:snapToGrid w:val="0"/>
        <w:spacing w:after="0" w:line="360" w:lineRule="auto"/>
        <w:jc w:val="center"/>
        <w:textAlignment w:val="baseline"/>
        <w:rPr>
          <w:rFonts w:ascii="Times New Roman" w:eastAsia="Times New Roman" w:hAnsi="Times New Roman" w:cs="Times New Roman"/>
          <w:b/>
          <w:sz w:val="24"/>
          <w:szCs w:val="24"/>
        </w:rPr>
      </w:pPr>
      <w:r w:rsidRPr="00B57C1E">
        <w:rPr>
          <w:rFonts w:ascii="Times New Roman" w:eastAsia="Times New Roman" w:hAnsi="Times New Roman" w:cs="Times New Roman"/>
          <w:b/>
          <w:sz w:val="24"/>
          <w:szCs w:val="24"/>
        </w:rPr>
        <w:t>BY</w:t>
      </w:r>
    </w:p>
    <w:p w:rsidR="00911869" w:rsidRPr="00B57C1E" w:rsidRDefault="00911869" w:rsidP="00911869">
      <w:pPr>
        <w:snapToGrid w:val="0"/>
        <w:spacing w:after="0" w:line="360" w:lineRule="auto"/>
        <w:jc w:val="center"/>
        <w:textAlignment w:val="baseline"/>
        <w:rPr>
          <w:rFonts w:ascii="Times New Roman" w:eastAsia="Times New Roman" w:hAnsi="Times New Roman" w:cs="Times New Roman"/>
          <w:b/>
          <w:i/>
          <w:sz w:val="24"/>
          <w:szCs w:val="24"/>
        </w:rPr>
      </w:pPr>
    </w:p>
    <w:p w:rsidR="00911869" w:rsidRDefault="00911869" w:rsidP="00911869">
      <w:pPr>
        <w:snapToGrid w:val="0"/>
        <w:spacing w:after="0" w:line="36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ANIFOWOSE ABIODUN BOLATITO</w:t>
      </w:r>
    </w:p>
    <w:p w:rsidR="00911869" w:rsidRPr="00B17FC6" w:rsidRDefault="00911869" w:rsidP="00911869">
      <w:pPr>
        <w:snapToGrid w:val="0"/>
        <w:spacing w:after="0" w:line="36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HND/23/ETM/FT/0098</w:t>
      </w:r>
    </w:p>
    <w:p w:rsidR="00911869" w:rsidRPr="00B57C1E" w:rsidRDefault="00911869" w:rsidP="00911869">
      <w:pPr>
        <w:snapToGrid w:val="0"/>
        <w:spacing w:after="0" w:line="360" w:lineRule="auto"/>
        <w:jc w:val="center"/>
        <w:textAlignment w:val="baseline"/>
        <w:rPr>
          <w:rFonts w:ascii="Times New Roman" w:eastAsia="Times New Roman" w:hAnsi="Times New Roman" w:cs="Times New Roman"/>
          <w:b/>
          <w:i/>
          <w:sz w:val="24"/>
          <w:szCs w:val="24"/>
        </w:rPr>
      </w:pP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t>A</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RESEARCH</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REPORT</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SUBMITTED</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TO</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THE</w:t>
      </w: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t>DEPARTMENT</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OF</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ESTATE</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MANAGEMENT</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&amp;</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VALUATION</w:t>
      </w: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t>INSTITUTE</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OF</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ENVIRONMENTAL</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STUDIES,</w:t>
      </w: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t>KWARA</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STATE</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POLYTECHNIC,</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ILORIN</w:t>
      </w: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t>IN</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PARTIAL</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FULFILLMENT</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OF</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THE</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REQUIREMENT</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FOR</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THE</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AWARD</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OF</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HIGHER</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NATIONAL</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DIPLOMA</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(HND)</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IN</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ESTATE</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MANAGEMENT</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&amp;</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VALUATION</w:t>
      </w: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p>
    <w:p w:rsidR="00911869" w:rsidRPr="00B57C1E" w:rsidRDefault="00911869" w:rsidP="00911869">
      <w:pPr>
        <w:snapToGrid w:val="0"/>
        <w:spacing w:after="0" w:line="360" w:lineRule="auto"/>
        <w:ind w:left="5040" w:firstLine="720"/>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2025</w:t>
      </w:r>
    </w:p>
    <w:p w:rsidR="00911869" w:rsidRPr="00B57C1E" w:rsidRDefault="00911869" w:rsidP="00911869">
      <w:pPr>
        <w:snapToGrid w:val="0"/>
        <w:spacing w:after="0" w:line="36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360" w:lineRule="auto"/>
        <w:jc w:val="center"/>
        <w:textAlignment w:val="baseline"/>
        <w:rPr>
          <w:rFonts w:ascii="Times New Roman" w:hAnsi="Times New Roman" w:cs="Times New Roman"/>
          <w:b/>
          <w:sz w:val="24"/>
          <w:szCs w:val="24"/>
        </w:rPr>
      </w:pPr>
      <w:r>
        <w:rPr>
          <w:rFonts w:ascii="Times New Roman" w:hAnsi="Times New Roman" w:cs="Times New Roman"/>
          <w:b/>
          <w:i/>
          <w:sz w:val="24"/>
          <w:szCs w:val="24"/>
        </w:rPr>
        <w:br w:type="page"/>
      </w:r>
      <w:r w:rsidRPr="00B57C1E">
        <w:rPr>
          <w:rFonts w:ascii="Times New Roman" w:hAnsi="Times New Roman" w:cs="Times New Roman"/>
          <w:b/>
          <w:sz w:val="24"/>
          <w:szCs w:val="24"/>
        </w:rPr>
        <w:lastRenderedPageBreak/>
        <w:t>CERTIFICATION</w:t>
      </w:r>
    </w:p>
    <w:p w:rsidR="00911869" w:rsidRPr="00B17FC6" w:rsidRDefault="00911869" w:rsidP="00911869">
      <w:pPr>
        <w:snapToGrid w:val="0"/>
        <w:spacing w:after="0" w:line="360" w:lineRule="auto"/>
        <w:jc w:val="both"/>
        <w:textAlignment w:val="baseline"/>
        <w:rPr>
          <w:rFonts w:ascii="Times New Roman" w:eastAsia="Times New Roman" w:hAnsi="Times New Roman" w:cs="Times New Roman"/>
          <w:b/>
          <w:sz w:val="24"/>
          <w:szCs w:val="24"/>
        </w:rPr>
      </w:pPr>
      <w:r w:rsidRPr="00B57C1E">
        <w:rPr>
          <w:rFonts w:ascii="Times New Roman" w:hAnsi="Times New Roman" w:cs="Times New Roman"/>
          <w:sz w:val="24"/>
          <w:szCs w:val="24"/>
        </w:rPr>
        <w:t>This</w:t>
      </w:r>
      <w:r>
        <w:rPr>
          <w:rFonts w:ascii="Times New Roman" w:hAnsi="Times New Roman" w:cs="Times New Roman"/>
          <w:sz w:val="24"/>
          <w:szCs w:val="24"/>
        </w:rPr>
        <w:t xml:space="preserve"> </w:t>
      </w:r>
      <w:r w:rsidRPr="00B57C1E">
        <w:rPr>
          <w:rFonts w:ascii="Times New Roman" w:hAnsi="Times New Roman" w:cs="Times New Roman"/>
          <w:sz w:val="24"/>
          <w:szCs w:val="24"/>
        </w:rPr>
        <w:t>to</w:t>
      </w:r>
      <w:r>
        <w:rPr>
          <w:rFonts w:ascii="Times New Roman" w:hAnsi="Times New Roman" w:cs="Times New Roman"/>
          <w:sz w:val="24"/>
          <w:szCs w:val="24"/>
        </w:rPr>
        <w:t xml:space="preserve"> </w:t>
      </w:r>
      <w:r w:rsidRPr="00B57C1E">
        <w:rPr>
          <w:rFonts w:ascii="Times New Roman" w:hAnsi="Times New Roman" w:cs="Times New Roman"/>
          <w:sz w:val="24"/>
          <w:szCs w:val="24"/>
        </w:rPr>
        <w:t>certify</w:t>
      </w:r>
      <w:r>
        <w:rPr>
          <w:rFonts w:ascii="Times New Roman" w:hAnsi="Times New Roman" w:cs="Times New Roman"/>
          <w:sz w:val="24"/>
          <w:szCs w:val="24"/>
        </w:rPr>
        <w:t xml:space="preserve"> that </w:t>
      </w:r>
      <w:r w:rsidRPr="00B57C1E">
        <w:rPr>
          <w:rFonts w:ascii="Times New Roman" w:hAnsi="Times New Roman" w:cs="Times New Roman"/>
          <w:sz w:val="24"/>
          <w:szCs w:val="24"/>
        </w:rPr>
        <w:t>his</w:t>
      </w:r>
      <w:r>
        <w:rPr>
          <w:rFonts w:ascii="Times New Roman" w:hAnsi="Times New Roman" w:cs="Times New Roman"/>
          <w:sz w:val="24"/>
          <w:szCs w:val="24"/>
        </w:rPr>
        <w:t xml:space="preserve"> </w:t>
      </w:r>
      <w:r w:rsidRPr="00B57C1E">
        <w:rPr>
          <w:rFonts w:ascii="Times New Roman" w:hAnsi="Times New Roman" w:cs="Times New Roman"/>
          <w:sz w:val="24"/>
          <w:szCs w:val="24"/>
        </w:rPr>
        <w:t>project</w:t>
      </w:r>
      <w:r>
        <w:rPr>
          <w:rFonts w:ascii="Times New Roman" w:hAnsi="Times New Roman" w:cs="Times New Roman"/>
          <w:sz w:val="24"/>
          <w:szCs w:val="24"/>
        </w:rPr>
        <w:t xml:space="preserve"> </w:t>
      </w:r>
      <w:r w:rsidRPr="00B57C1E">
        <w:rPr>
          <w:rFonts w:ascii="Times New Roman" w:hAnsi="Times New Roman" w:cs="Times New Roman"/>
          <w:sz w:val="24"/>
          <w:szCs w:val="24"/>
        </w:rPr>
        <w:t>work</w:t>
      </w:r>
      <w:r>
        <w:rPr>
          <w:rFonts w:ascii="Times New Roman" w:hAnsi="Times New Roman" w:cs="Times New Roman"/>
          <w:sz w:val="24"/>
          <w:szCs w:val="24"/>
        </w:rPr>
        <w:t xml:space="preserve"> </w:t>
      </w:r>
      <w:r w:rsidRPr="00B57C1E">
        <w:rPr>
          <w:rFonts w:ascii="Times New Roman" w:hAnsi="Times New Roman" w:cs="Times New Roman"/>
          <w:sz w:val="24"/>
          <w:szCs w:val="24"/>
        </w:rPr>
        <w:t>is</w:t>
      </w:r>
      <w:r>
        <w:rPr>
          <w:rFonts w:ascii="Times New Roman" w:hAnsi="Times New Roman" w:cs="Times New Roman"/>
          <w:sz w:val="24"/>
          <w:szCs w:val="24"/>
        </w:rPr>
        <w:t xml:space="preserve"> </w:t>
      </w:r>
      <w:r w:rsidRPr="00B57C1E">
        <w:rPr>
          <w:rFonts w:ascii="Times New Roman" w:hAnsi="Times New Roman" w:cs="Times New Roman"/>
          <w:sz w:val="24"/>
          <w:szCs w:val="24"/>
        </w:rPr>
        <w:t>an</w:t>
      </w:r>
      <w:r>
        <w:rPr>
          <w:rFonts w:ascii="Times New Roman" w:hAnsi="Times New Roman" w:cs="Times New Roman"/>
          <w:sz w:val="24"/>
          <w:szCs w:val="24"/>
        </w:rPr>
        <w:t xml:space="preserve"> </w:t>
      </w:r>
      <w:r w:rsidRPr="00B57C1E">
        <w:rPr>
          <w:rFonts w:ascii="Times New Roman" w:hAnsi="Times New Roman" w:cs="Times New Roman"/>
          <w:sz w:val="24"/>
          <w:szCs w:val="24"/>
        </w:rPr>
        <w:t>original</w:t>
      </w:r>
      <w:r>
        <w:rPr>
          <w:rFonts w:ascii="Times New Roman" w:hAnsi="Times New Roman" w:cs="Times New Roman"/>
          <w:sz w:val="24"/>
          <w:szCs w:val="24"/>
        </w:rPr>
        <w:t xml:space="preserve"> </w:t>
      </w:r>
      <w:r w:rsidRPr="00B57C1E">
        <w:rPr>
          <w:rFonts w:ascii="Times New Roman" w:hAnsi="Times New Roman" w:cs="Times New Roman"/>
          <w:sz w:val="24"/>
          <w:szCs w:val="24"/>
        </w:rPr>
        <w:t>work</w:t>
      </w:r>
      <w:r>
        <w:rPr>
          <w:rFonts w:ascii="Times New Roman" w:hAnsi="Times New Roman" w:cs="Times New Roman"/>
          <w:sz w:val="24"/>
          <w:szCs w:val="24"/>
        </w:rPr>
        <w:t xml:space="preserve"> </w:t>
      </w:r>
      <w:r w:rsidRPr="00B57C1E">
        <w:rPr>
          <w:rFonts w:ascii="Times New Roman" w:hAnsi="Times New Roman" w:cs="Times New Roman"/>
          <w:sz w:val="24"/>
          <w:szCs w:val="24"/>
        </w:rPr>
        <w:t>carried</w:t>
      </w:r>
      <w:r>
        <w:rPr>
          <w:rFonts w:ascii="Times New Roman" w:hAnsi="Times New Roman" w:cs="Times New Roman"/>
          <w:sz w:val="24"/>
          <w:szCs w:val="24"/>
        </w:rPr>
        <w:t xml:space="preserve"> </w:t>
      </w:r>
      <w:r w:rsidRPr="00B57C1E">
        <w:rPr>
          <w:rFonts w:ascii="Times New Roman" w:hAnsi="Times New Roman" w:cs="Times New Roman"/>
          <w:sz w:val="24"/>
          <w:szCs w:val="24"/>
        </w:rPr>
        <w:t>out</w:t>
      </w:r>
      <w:r>
        <w:rPr>
          <w:rFonts w:ascii="Times New Roman" w:hAnsi="Times New Roman" w:cs="Times New Roman"/>
          <w:sz w:val="24"/>
          <w:szCs w:val="24"/>
        </w:rPr>
        <w:t xml:space="preserve"> </w:t>
      </w:r>
      <w:r w:rsidRPr="00B57C1E">
        <w:rPr>
          <w:rFonts w:ascii="Times New Roman" w:hAnsi="Times New Roman" w:cs="Times New Roman"/>
          <w:sz w:val="24"/>
          <w:szCs w:val="24"/>
        </w:rPr>
        <w:t>by</w:t>
      </w:r>
      <w:r>
        <w:rPr>
          <w:rFonts w:ascii="Times New Roman" w:hAnsi="Times New Roman" w:cs="Times New Roman"/>
          <w:sz w:val="24"/>
          <w:szCs w:val="24"/>
        </w:rPr>
        <w:t xml:space="preserve"> </w:t>
      </w:r>
      <w:r>
        <w:rPr>
          <w:rFonts w:ascii="Times New Roman" w:eastAsia="Times New Roman" w:hAnsi="Times New Roman" w:cs="Times New Roman"/>
          <w:b/>
          <w:sz w:val="24"/>
          <w:szCs w:val="24"/>
        </w:rPr>
        <w:t>ANIFOWOSE ABIODUN BOLATITO</w:t>
      </w:r>
      <w:r>
        <w:rPr>
          <w:rFonts w:ascii="Times New Roman" w:hAnsi="Times New Roman" w:cs="Times New Roman"/>
          <w:sz w:val="24"/>
          <w:szCs w:val="24"/>
        </w:rPr>
        <w:t xml:space="preserve"> </w:t>
      </w:r>
      <w:r w:rsidRPr="00B57C1E">
        <w:rPr>
          <w:rFonts w:ascii="Times New Roman" w:hAnsi="Times New Roman" w:cs="Times New Roman"/>
          <w:sz w:val="24"/>
          <w:szCs w:val="24"/>
        </w:rPr>
        <w:t>of</w:t>
      </w:r>
      <w:r>
        <w:rPr>
          <w:rFonts w:ascii="Times New Roman" w:hAnsi="Times New Roman" w:cs="Times New Roman"/>
          <w:sz w:val="24"/>
          <w:szCs w:val="24"/>
        </w:rPr>
        <w:t xml:space="preserve"> </w:t>
      </w:r>
      <w:r w:rsidRPr="00B57C1E">
        <w:rPr>
          <w:rFonts w:ascii="Times New Roman" w:hAnsi="Times New Roman" w:cs="Times New Roman"/>
          <w:sz w:val="24"/>
          <w:szCs w:val="24"/>
        </w:rPr>
        <w:t>Estate</w:t>
      </w:r>
      <w:r>
        <w:rPr>
          <w:rFonts w:ascii="Times New Roman" w:hAnsi="Times New Roman" w:cs="Times New Roman"/>
          <w:sz w:val="24"/>
          <w:szCs w:val="24"/>
        </w:rPr>
        <w:t xml:space="preserve"> </w:t>
      </w:r>
      <w:r w:rsidRPr="00B57C1E">
        <w:rPr>
          <w:rFonts w:ascii="Times New Roman" w:hAnsi="Times New Roman" w:cs="Times New Roman"/>
          <w:sz w:val="24"/>
          <w:szCs w:val="24"/>
        </w:rPr>
        <w:t>Management</w:t>
      </w:r>
      <w:r>
        <w:rPr>
          <w:rFonts w:ascii="Times New Roman" w:hAnsi="Times New Roman" w:cs="Times New Roman"/>
          <w:sz w:val="24"/>
          <w:szCs w:val="24"/>
        </w:rPr>
        <w:t xml:space="preserve"> </w:t>
      </w:r>
      <w:r w:rsidRPr="00B57C1E">
        <w:rPr>
          <w:rFonts w:ascii="Times New Roman" w:hAnsi="Times New Roman" w:cs="Times New Roman"/>
          <w:sz w:val="24"/>
          <w:szCs w:val="24"/>
        </w:rPr>
        <w:t>and</w:t>
      </w:r>
      <w:r>
        <w:rPr>
          <w:rFonts w:ascii="Times New Roman" w:hAnsi="Times New Roman" w:cs="Times New Roman"/>
          <w:sz w:val="24"/>
          <w:szCs w:val="24"/>
        </w:rPr>
        <w:t xml:space="preserve"> </w:t>
      </w:r>
      <w:r w:rsidRPr="00B57C1E">
        <w:rPr>
          <w:rFonts w:ascii="Times New Roman" w:hAnsi="Times New Roman" w:cs="Times New Roman"/>
          <w:sz w:val="24"/>
          <w:szCs w:val="24"/>
        </w:rPr>
        <w:t>Valuation</w:t>
      </w:r>
      <w:r>
        <w:rPr>
          <w:rFonts w:ascii="Times New Roman" w:hAnsi="Times New Roman" w:cs="Times New Roman"/>
          <w:sz w:val="24"/>
          <w:szCs w:val="24"/>
        </w:rPr>
        <w:t xml:space="preserve"> </w:t>
      </w:r>
      <w:r w:rsidRPr="00B57C1E">
        <w:rPr>
          <w:rFonts w:ascii="Times New Roman" w:hAnsi="Times New Roman" w:cs="Times New Roman"/>
          <w:sz w:val="24"/>
          <w:szCs w:val="24"/>
        </w:rPr>
        <w:t>has</w:t>
      </w:r>
      <w:r>
        <w:rPr>
          <w:rFonts w:ascii="Times New Roman" w:hAnsi="Times New Roman" w:cs="Times New Roman"/>
          <w:sz w:val="24"/>
          <w:szCs w:val="24"/>
        </w:rPr>
        <w:t xml:space="preserve"> </w:t>
      </w:r>
      <w:r w:rsidRPr="00B57C1E">
        <w:rPr>
          <w:rFonts w:ascii="Times New Roman" w:hAnsi="Times New Roman" w:cs="Times New Roman"/>
          <w:sz w:val="24"/>
          <w:szCs w:val="24"/>
        </w:rPr>
        <w:t>been</w:t>
      </w:r>
      <w:r>
        <w:rPr>
          <w:rFonts w:ascii="Times New Roman" w:hAnsi="Times New Roman" w:cs="Times New Roman"/>
          <w:sz w:val="24"/>
          <w:szCs w:val="24"/>
        </w:rPr>
        <w:t xml:space="preserve"> </w:t>
      </w:r>
      <w:r w:rsidRPr="00B57C1E">
        <w:rPr>
          <w:rFonts w:ascii="Times New Roman" w:hAnsi="Times New Roman" w:cs="Times New Roman"/>
          <w:sz w:val="24"/>
          <w:szCs w:val="24"/>
        </w:rPr>
        <w:t>prepared</w:t>
      </w:r>
      <w:r>
        <w:rPr>
          <w:rFonts w:ascii="Times New Roman" w:hAnsi="Times New Roman" w:cs="Times New Roman"/>
          <w:sz w:val="24"/>
          <w:szCs w:val="24"/>
        </w:rPr>
        <w:t xml:space="preserve"> </w:t>
      </w:r>
      <w:r w:rsidRPr="00B57C1E">
        <w:rPr>
          <w:rFonts w:ascii="Times New Roman" w:hAnsi="Times New Roman" w:cs="Times New Roman"/>
          <w:sz w:val="24"/>
          <w:szCs w:val="24"/>
        </w:rPr>
        <w:t>in</w:t>
      </w:r>
      <w:r>
        <w:rPr>
          <w:rFonts w:ascii="Times New Roman" w:hAnsi="Times New Roman" w:cs="Times New Roman"/>
          <w:sz w:val="24"/>
          <w:szCs w:val="24"/>
        </w:rPr>
        <w:t xml:space="preserve"> </w:t>
      </w:r>
      <w:r w:rsidRPr="00B57C1E">
        <w:rPr>
          <w:rFonts w:ascii="Times New Roman" w:hAnsi="Times New Roman" w:cs="Times New Roman"/>
          <w:sz w:val="24"/>
          <w:szCs w:val="24"/>
        </w:rPr>
        <w:t>accordance</w:t>
      </w:r>
      <w:r>
        <w:rPr>
          <w:rFonts w:ascii="Times New Roman" w:hAnsi="Times New Roman" w:cs="Times New Roman"/>
          <w:sz w:val="24"/>
          <w:szCs w:val="24"/>
        </w:rPr>
        <w:t xml:space="preserve"> </w:t>
      </w:r>
      <w:r w:rsidRPr="00B57C1E">
        <w:rPr>
          <w:rFonts w:ascii="Times New Roman" w:hAnsi="Times New Roman" w:cs="Times New Roman"/>
          <w:sz w:val="24"/>
          <w:szCs w:val="24"/>
        </w:rPr>
        <w:t>with</w:t>
      </w:r>
      <w:r>
        <w:rPr>
          <w:rFonts w:ascii="Times New Roman" w:hAnsi="Times New Roman" w:cs="Times New Roman"/>
          <w:sz w:val="24"/>
          <w:szCs w:val="24"/>
        </w:rPr>
        <w:t xml:space="preserve"> </w:t>
      </w:r>
      <w:r w:rsidRPr="00B57C1E">
        <w:rPr>
          <w:rFonts w:ascii="Times New Roman" w:hAnsi="Times New Roman" w:cs="Times New Roman"/>
          <w:sz w:val="24"/>
          <w:szCs w:val="24"/>
        </w:rPr>
        <w:t>the</w:t>
      </w:r>
      <w:r>
        <w:rPr>
          <w:rFonts w:ascii="Times New Roman" w:hAnsi="Times New Roman" w:cs="Times New Roman"/>
          <w:sz w:val="24"/>
          <w:szCs w:val="24"/>
        </w:rPr>
        <w:t xml:space="preserve"> </w:t>
      </w:r>
      <w:r w:rsidRPr="00B57C1E">
        <w:rPr>
          <w:rFonts w:ascii="Times New Roman" w:hAnsi="Times New Roman" w:cs="Times New Roman"/>
          <w:sz w:val="24"/>
          <w:szCs w:val="24"/>
        </w:rPr>
        <w:t>regulation</w:t>
      </w:r>
      <w:r>
        <w:rPr>
          <w:rFonts w:ascii="Times New Roman" w:hAnsi="Times New Roman" w:cs="Times New Roman"/>
          <w:sz w:val="24"/>
          <w:szCs w:val="24"/>
        </w:rPr>
        <w:t xml:space="preserve"> </w:t>
      </w:r>
      <w:r w:rsidRPr="00B57C1E">
        <w:rPr>
          <w:rFonts w:ascii="Times New Roman" w:hAnsi="Times New Roman" w:cs="Times New Roman"/>
          <w:sz w:val="24"/>
          <w:szCs w:val="24"/>
        </w:rPr>
        <w:t>governing</w:t>
      </w:r>
      <w:r>
        <w:rPr>
          <w:rFonts w:ascii="Times New Roman" w:hAnsi="Times New Roman" w:cs="Times New Roman"/>
          <w:sz w:val="24"/>
          <w:szCs w:val="24"/>
        </w:rPr>
        <w:t xml:space="preserve"> </w:t>
      </w:r>
      <w:r w:rsidRPr="00B57C1E">
        <w:rPr>
          <w:rFonts w:ascii="Times New Roman" w:hAnsi="Times New Roman" w:cs="Times New Roman"/>
          <w:sz w:val="24"/>
          <w:szCs w:val="24"/>
        </w:rPr>
        <w:t>the</w:t>
      </w:r>
      <w:r>
        <w:rPr>
          <w:rFonts w:ascii="Times New Roman" w:hAnsi="Times New Roman" w:cs="Times New Roman"/>
          <w:sz w:val="24"/>
          <w:szCs w:val="24"/>
        </w:rPr>
        <w:t xml:space="preserve"> </w:t>
      </w:r>
      <w:r w:rsidRPr="00B57C1E">
        <w:rPr>
          <w:rFonts w:ascii="Times New Roman" w:hAnsi="Times New Roman" w:cs="Times New Roman"/>
          <w:sz w:val="24"/>
          <w:szCs w:val="24"/>
        </w:rPr>
        <w:t>preparation</w:t>
      </w:r>
      <w:r>
        <w:rPr>
          <w:rFonts w:ascii="Times New Roman" w:hAnsi="Times New Roman" w:cs="Times New Roman"/>
          <w:sz w:val="24"/>
          <w:szCs w:val="24"/>
        </w:rPr>
        <w:t xml:space="preserve"> </w:t>
      </w:r>
      <w:r w:rsidRPr="00B57C1E">
        <w:rPr>
          <w:rFonts w:ascii="Times New Roman" w:hAnsi="Times New Roman" w:cs="Times New Roman"/>
          <w:sz w:val="24"/>
          <w:szCs w:val="24"/>
        </w:rPr>
        <w:t>and</w:t>
      </w:r>
      <w:r>
        <w:rPr>
          <w:rFonts w:ascii="Times New Roman" w:hAnsi="Times New Roman" w:cs="Times New Roman"/>
          <w:sz w:val="24"/>
          <w:szCs w:val="24"/>
        </w:rPr>
        <w:t xml:space="preserve"> </w:t>
      </w:r>
      <w:r w:rsidRPr="00B57C1E">
        <w:rPr>
          <w:rFonts w:ascii="Times New Roman" w:hAnsi="Times New Roman" w:cs="Times New Roman"/>
          <w:sz w:val="24"/>
          <w:szCs w:val="24"/>
        </w:rPr>
        <w:t>presentation</w:t>
      </w:r>
      <w:r>
        <w:rPr>
          <w:rFonts w:ascii="Times New Roman" w:hAnsi="Times New Roman" w:cs="Times New Roman"/>
          <w:sz w:val="24"/>
          <w:szCs w:val="24"/>
        </w:rPr>
        <w:t xml:space="preserve"> </w:t>
      </w:r>
      <w:r w:rsidRPr="00B57C1E">
        <w:rPr>
          <w:rFonts w:ascii="Times New Roman" w:hAnsi="Times New Roman" w:cs="Times New Roman"/>
          <w:sz w:val="24"/>
          <w:szCs w:val="24"/>
        </w:rPr>
        <w:t>of</w:t>
      </w:r>
      <w:r>
        <w:rPr>
          <w:rFonts w:ascii="Times New Roman" w:hAnsi="Times New Roman" w:cs="Times New Roman"/>
          <w:sz w:val="24"/>
          <w:szCs w:val="24"/>
        </w:rPr>
        <w:t xml:space="preserve"> </w:t>
      </w:r>
      <w:r w:rsidRPr="00B57C1E">
        <w:rPr>
          <w:rFonts w:ascii="Times New Roman" w:hAnsi="Times New Roman" w:cs="Times New Roman"/>
          <w:sz w:val="24"/>
          <w:szCs w:val="24"/>
        </w:rPr>
        <w:t>project</w:t>
      </w:r>
      <w:r>
        <w:rPr>
          <w:rFonts w:ascii="Times New Roman" w:hAnsi="Times New Roman" w:cs="Times New Roman"/>
          <w:sz w:val="24"/>
          <w:szCs w:val="24"/>
        </w:rPr>
        <w:t xml:space="preserve"> </w:t>
      </w:r>
      <w:r w:rsidRPr="00B57C1E">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B57C1E">
        <w:rPr>
          <w:rFonts w:ascii="Times New Roman" w:hAnsi="Times New Roman" w:cs="Times New Roman"/>
          <w:sz w:val="24"/>
          <w:szCs w:val="24"/>
        </w:rPr>
        <w:t>State</w:t>
      </w:r>
      <w:r>
        <w:rPr>
          <w:rFonts w:ascii="Times New Roman" w:hAnsi="Times New Roman" w:cs="Times New Roman"/>
          <w:sz w:val="24"/>
          <w:szCs w:val="24"/>
        </w:rPr>
        <w:t xml:space="preserve"> </w:t>
      </w:r>
      <w:r w:rsidRPr="00B57C1E">
        <w:rPr>
          <w:rFonts w:ascii="Times New Roman" w:hAnsi="Times New Roman" w:cs="Times New Roman"/>
          <w:sz w:val="24"/>
          <w:szCs w:val="24"/>
        </w:rPr>
        <w:t>Polytechnic,</w:t>
      </w:r>
      <w:r>
        <w:rPr>
          <w:rFonts w:ascii="Times New Roman" w:hAnsi="Times New Roman" w:cs="Times New Roman"/>
          <w:sz w:val="24"/>
          <w:szCs w:val="24"/>
        </w:rPr>
        <w:t xml:space="preserve"> </w:t>
      </w:r>
      <w:r w:rsidRPr="00B57C1E">
        <w:rPr>
          <w:rFonts w:ascii="Times New Roman" w:hAnsi="Times New Roman" w:cs="Times New Roman"/>
          <w:sz w:val="24"/>
          <w:szCs w:val="24"/>
        </w:rPr>
        <w:t>Ilorin.</w:t>
      </w:r>
    </w:p>
    <w:p w:rsidR="00911869" w:rsidRPr="00B57C1E" w:rsidRDefault="00911869" w:rsidP="00911869">
      <w:pPr>
        <w:snapToGrid w:val="0"/>
        <w:spacing w:after="0" w:line="360" w:lineRule="auto"/>
        <w:jc w:val="both"/>
        <w:textAlignment w:val="baseline"/>
        <w:rPr>
          <w:rFonts w:ascii="Times New Roman" w:hAnsi="Times New Roman" w:cs="Times New Roman"/>
          <w:b/>
          <w:sz w:val="24"/>
          <w:szCs w:val="24"/>
        </w:rPr>
      </w:pPr>
    </w:p>
    <w:p w:rsidR="00911869" w:rsidRPr="00B57C1E" w:rsidRDefault="00911869" w:rsidP="00911869">
      <w:pPr>
        <w:pStyle w:val="NoSpacing"/>
        <w:snapToGrid w:val="0"/>
        <w:spacing w:line="360" w:lineRule="auto"/>
        <w:textAlignment w:val="baseline"/>
        <w:rPr>
          <w:rFonts w:ascii="Times New Roman" w:hAnsi="Times New Roman" w:cs="Times New Roman"/>
          <w:sz w:val="24"/>
          <w:szCs w:val="24"/>
        </w:rPr>
      </w:pPr>
    </w:p>
    <w:p w:rsidR="00911869" w:rsidRPr="00B57C1E" w:rsidRDefault="00911869" w:rsidP="00911869">
      <w:pPr>
        <w:pStyle w:val="NoSpacing"/>
        <w:snapToGrid w:val="0"/>
        <w:spacing w:line="360" w:lineRule="auto"/>
        <w:textAlignment w:val="baseline"/>
        <w:rPr>
          <w:rFonts w:ascii="Times New Roman" w:hAnsi="Times New Roman" w:cs="Times New Roman"/>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______________________________</w:t>
      </w:r>
      <w:r>
        <w:rPr>
          <w:rFonts w:ascii="Times New Roman" w:hAnsi="Times New Roman" w:cs="Times New Roman"/>
          <w:b/>
          <w:sz w:val="24"/>
          <w:szCs w:val="24"/>
        </w:rPr>
        <w:t>_______</w:t>
      </w:r>
      <w:r w:rsidRPr="00B57C1E">
        <w:rPr>
          <w:rFonts w:ascii="Times New Roman" w:hAnsi="Times New Roman" w:cs="Times New Roman"/>
          <w:b/>
          <w:sz w:val="24"/>
          <w:szCs w:val="24"/>
        </w:rPr>
        <w:tab/>
      </w:r>
      <w:r w:rsidRPr="00B57C1E">
        <w:rPr>
          <w:rFonts w:ascii="Times New Roman" w:hAnsi="Times New Roman" w:cs="Times New Roman"/>
          <w:b/>
          <w:sz w:val="24"/>
          <w:szCs w:val="24"/>
        </w:rPr>
        <w:tab/>
        <w:t>________________</w:t>
      </w:r>
    </w:p>
    <w:p w:rsidR="00911869" w:rsidRPr="00B17FC6" w:rsidRDefault="00911869" w:rsidP="00911869">
      <w:pPr>
        <w:snapToGrid w:val="0"/>
        <w:spacing w:after="0" w:line="24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ESV. (ALH) HASSAN O. ABDUL (FNI</w:t>
      </w:r>
      <w:r w:rsidRPr="00B17FC6">
        <w:rPr>
          <w:rFonts w:ascii="Times New Roman" w:hAnsi="Times New Roman" w:cs="Times New Roman"/>
          <w:b/>
          <w:sz w:val="24"/>
          <w:szCs w:val="24"/>
        </w:rPr>
        <w:t>V</w:t>
      </w:r>
      <w:r>
        <w:rPr>
          <w:rFonts w:ascii="Times New Roman" w:hAnsi="Times New Roman" w:cs="Times New Roman"/>
          <w:b/>
          <w:sz w:val="24"/>
          <w:szCs w:val="24"/>
        </w:rPr>
        <w:t>S</w:t>
      </w:r>
      <w:r w:rsidRPr="00B17FC6">
        <w:rPr>
          <w:rFonts w:ascii="Times New Roman" w:hAnsi="Times New Roman" w:cs="Times New Roman"/>
          <w:b/>
          <w:sz w:val="24"/>
          <w:szCs w:val="24"/>
        </w:rPr>
        <w:t>, RSV)</w:t>
      </w:r>
      <w:r w:rsidRPr="00B17FC6">
        <w:rPr>
          <w:rFonts w:ascii="Times New Roman" w:hAnsi="Times New Roman" w:cs="Times New Roman"/>
          <w:b/>
          <w:sz w:val="24"/>
          <w:szCs w:val="24"/>
        </w:rPr>
        <w:tab/>
        <w:t>DATE</w:t>
      </w:r>
    </w:p>
    <w:p w:rsidR="00911869" w:rsidRPr="00B57C1E" w:rsidRDefault="00911869" w:rsidP="00911869">
      <w:pPr>
        <w:snapToGrid w:val="0"/>
        <w:spacing w:after="0" w:line="240" w:lineRule="auto"/>
        <w:jc w:val="both"/>
        <w:textAlignment w:val="baseline"/>
        <w:rPr>
          <w:rFonts w:ascii="Times New Roman" w:hAnsi="Times New Roman" w:cs="Times New Roman"/>
          <w:b/>
          <w:i/>
          <w:sz w:val="24"/>
          <w:szCs w:val="24"/>
        </w:rPr>
      </w:pPr>
      <w:r>
        <w:rPr>
          <w:rFonts w:ascii="Times New Roman" w:hAnsi="Times New Roman" w:cs="Times New Roman"/>
          <w:b/>
          <w:i/>
          <w:sz w:val="24"/>
          <w:szCs w:val="24"/>
        </w:rPr>
        <w:t xml:space="preserve"> </w:t>
      </w:r>
      <w:r w:rsidRPr="00B57C1E">
        <w:rPr>
          <w:rFonts w:ascii="Times New Roman" w:hAnsi="Times New Roman" w:cs="Times New Roman"/>
          <w:b/>
          <w:i/>
          <w:sz w:val="24"/>
          <w:szCs w:val="24"/>
        </w:rPr>
        <w:t>Project</w:t>
      </w:r>
      <w:r>
        <w:rPr>
          <w:rFonts w:ascii="Times New Roman" w:hAnsi="Times New Roman" w:cs="Times New Roman"/>
          <w:b/>
          <w:i/>
          <w:sz w:val="24"/>
          <w:szCs w:val="24"/>
        </w:rPr>
        <w:t xml:space="preserve"> </w:t>
      </w:r>
      <w:r w:rsidRPr="00B57C1E">
        <w:rPr>
          <w:rFonts w:ascii="Times New Roman" w:hAnsi="Times New Roman" w:cs="Times New Roman"/>
          <w:b/>
          <w:i/>
          <w:sz w:val="24"/>
          <w:szCs w:val="24"/>
        </w:rPr>
        <w:t>Supervisor</w:t>
      </w: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pStyle w:val="NoSpacing"/>
        <w:snapToGrid w:val="0"/>
        <w:textAlignment w:val="baseline"/>
        <w:rPr>
          <w:rFonts w:ascii="Times New Roman" w:hAnsi="Times New Roman" w:cs="Times New Roman"/>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______________________________</w:t>
      </w:r>
      <w:r w:rsidRPr="00B57C1E">
        <w:rPr>
          <w:rFonts w:ascii="Times New Roman" w:hAnsi="Times New Roman" w:cs="Times New Roman"/>
          <w:b/>
          <w:sz w:val="24"/>
          <w:szCs w:val="24"/>
        </w:rPr>
        <w:tab/>
      </w:r>
      <w:r w:rsidRPr="00B57C1E">
        <w:rPr>
          <w:rFonts w:ascii="Times New Roman" w:hAnsi="Times New Roman" w:cs="Times New Roman"/>
          <w:b/>
          <w:sz w:val="24"/>
          <w:szCs w:val="24"/>
        </w:rPr>
        <w:tab/>
      </w:r>
      <w:r>
        <w:rPr>
          <w:rFonts w:ascii="Times New Roman" w:hAnsi="Times New Roman" w:cs="Times New Roman"/>
          <w:b/>
          <w:sz w:val="24"/>
          <w:szCs w:val="24"/>
        </w:rPr>
        <w:tab/>
      </w:r>
      <w:r w:rsidRPr="00B57C1E">
        <w:rPr>
          <w:rFonts w:ascii="Times New Roman" w:hAnsi="Times New Roman" w:cs="Times New Roman"/>
          <w:b/>
          <w:sz w:val="24"/>
          <w:szCs w:val="24"/>
        </w:rPr>
        <w:tab/>
        <w:t>_______________</w:t>
      </w: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ESV.</w:t>
      </w:r>
      <w:r>
        <w:rPr>
          <w:rFonts w:ascii="Times New Roman" w:hAnsi="Times New Roman" w:cs="Times New Roman"/>
          <w:b/>
          <w:sz w:val="24"/>
          <w:szCs w:val="24"/>
        </w:rPr>
        <w:t xml:space="preserve"> (DR.) MRS. UWAEZUOKE N.I. (ANIVS, RSV)</w:t>
      </w:r>
      <w:r w:rsidRPr="00B57C1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17FC6">
        <w:rPr>
          <w:rFonts w:ascii="Times New Roman" w:hAnsi="Times New Roman" w:cs="Times New Roman"/>
          <w:b/>
          <w:sz w:val="24"/>
          <w:szCs w:val="24"/>
        </w:rPr>
        <w:t>DATE</w:t>
      </w: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r w:rsidRPr="00B57C1E">
        <w:rPr>
          <w:rFonts w:ascii="Times New Roman" w:hAnsi="Times New Roman" w:cs="Times New Roman"/>
          <w:b/>
          <w:i/>
          <w:sz w:val="24"/>
          <w:szCs w:val="24"/>
        </w:rPr>
        <w:t>Project</w:t>
      </w:r>
      <w:r>
        <w:rPr>
          <w:rFonts w:ascii="Times New Roman" w:hAnsi="Times New Roman" w:cs="Times New Roman"/>
          <w:b/>
          <w:i/>
          <w:sz w:val="24"/>
          <w:szCs w:val="24"/>
        </w:rPr>
        <w:t xml:space="preserve"> </w:t>
      </w:r>
      <w:r w:rsidRPr="00B57C1E">
        <w:rPr>
          <w:rFonts w:ascii="Times New Roman" w:hAnsi="Times New Roman" w:cs="Times New Roman"/>
          <w:b/>
          <w:i/>
          <w:sz w:val="24"/>
          <w:szCs w:val="24"/>
        </w:rPr>
        <w:t>Coordinator</w:t>
      </w:r>
    </w:p>
    <w:p w:rsidR="00911869" w:rsidRPr="00B57C1E" w:rsidRDefault="00911869" w:rsidP="00911869">
      <w:pPr>
        <w:pStyle w:val="NoSpacing"/>
        <w:snapToGrid w:val="0"/>
        <w:textAlignment w:val="baseline"/>
        <w:rPr>
          <w:rFonts w:ascii="Times New Roman" w:hAnsi="Times New Roman" w:cs="Times New Roman"/>
          <w:sz w:val="24"/>
          <w:szCs w:val="24"/>
        </w:rPr>
      </w:pPr>
    </w:p>
    <w:p w:rsidR="00911869" w:rsidRPr="00B57C1E" w:rsidRDefault="00911869" w:rsidP="00911869">
      <w:pPr>
        <w:pStyle w:val="NoSpacing"/>
        <w:snapToGrid w:val="0"/>
        <w:textAlignment w:val="baseline"/>
        <w:rPr>
          <w:rFonts w:ascii="Times New Roman" w:hAnsi="Times New Roman" w:cs="Times New Roman"/>
          <w:sz w:val="24"/>
          <w:szCs w:val="24"/>
        </w:rPr>
      </w:pPr>
    </w:p>
    <w:p w:rsidR="00911869" w:rsidRPr="00B57C1E" w:rsidRDefault="00911869" w:rsidP="00911869">
      <w:pPr>
        <w:pStyle w:val="NoSpacing"/>
        <w:snapToGrid w:val="0"/>
        <w:textAlignment w:val="baseline"/>
        <w:rPr>
          <w:rFonts w:ascii="Times New Roman" w:hAnsi="Times New Roman" w:cs="Times New Roman"/>
          <w:sz w:val="24"/>
          <w:szCs w:val="24"/>
        </w:rPr>
      </w:pPr>
    </w:p>
    <w:p w:rsidR="00911869" w:rsidRPr="00B57C1E" w:rsidRDefault="00911869" w:rsidP="00911869">
      <w:pPr>
        <w:pStyle w:val="NoSpacing"/>
        <w:snapToGrid w:val="0"/>
        <w:textAlignment w:val="baseline"/>
        <w:rPr>
          <w:rFonts w:ascii="Times New Roman" w:hAnsi="Times New Roman" w:cs="Times New Roman"/>
          <w:sz w:val="24"/>
          <w:szCs w:val="24"/>
        </w:rPr>
      </w:pPr>
    </w:p>
    <w:p w:rsidR="00911869" w:rsidRPr="00B57C1E" w:rsidRDefault="00911869" w:rsidP="00911869">
      <w:pPr>
        <w:pStyle w:val="NoSpacing"/>
        <w:snapToGrid w:val="0"/>
        <w:textAlignment w:val="baseline"/>
        <w:rPr>
          <w:rFonts w:ascii="Times New Roman" w:hAnsi="Times New Roman" w:cs="Times New Roman"/>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_____________________________</w:t>
      </w:r>
      <w:r w:rsidRPr="00B57C1E">
        <w:rPr>
          <w:rFonts w:ascii="Times New Roman" w:hAnsi="Times New Roman" w:cs="Times New Roman"/>
          <w:b/>
          <w:sz w:val="24"/>
          <w:szCs w:val="24"/>
        </w:rPr>
        <w:tab/>
      </w:r>
      <w:r w:rsidRPr="00B57C1E">
        <w:rPr>
          <w:rFonts w:ascii="Times New Roman" w:hAnsi="Times New Roman" w:cs="Times New Roman"/>
          <w:b/>
          <w:sz w:val="24"/>
          <w:szCs w:val="24"/>
        </w:rPr>
        <w:tab/>
      </w:r>
      <w:r w:rsidRPr="00B57C1E">
        <w:rPr>
          <w:rFonts w:ascii="Times New Roman" w:hAnsi="Times New Roman" w:cs="Times New Roman"/>
          <w:b/>
          <w:sz w:val="24"/>
          <w:szCs w:val="24"/>
        </w:rPr>
        <w:tab/>
      </w:r>
      <w:r w:rsidRPr="00B57C1E">
        <w:rPr>
          <w:rFonts w:ascii="Times New Roman" w:hAnsi="Times New Roman" w:cs="Times New Roman"/>
          <w:b/>
          <w:sz w:val="24"/>
          <w:szCs w:val="24"/>
        </w:rPr>
        <w:tab/>
      </w:r>
      <w:r>
        <w:rPr>
          <w:rFonts w:ascii="Times New Roman" w:hAnsi="Times New Roman" w:cs="Times New Roman"/>
          <w:b/>
          <w:sz w:val="24"/>
          <w:szCs w:val="24"/>
        </w:rPr>
        <w:tab/>
      </w:r>
      <w:r w:rsidRPr="00B57C1E">
        <w:rPr>
          <w:rFonts w:ascii="Times New Roman" w:hAnsi="Times New Roman" w:cs="Times New Roman"/>
          <w:b/>
          <w:sz w:val="24"/>
          <w:szCs w:val="24"/>
        </w:rPr>
        <w:t>_________________</w:t>
      </w: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ESV.</w:t>
      </w:r>
      <w:r>
        <w:rPr>
          <w:rFonts w:ascii="Times New Roman" w:hAnsi="Times New Roman" w:cs="Times New Roman"/>
          <w:b/>
          <w:sz w:val="24"/>
          <w:szCs w:val="24"/>
        </w:rPr>
        <w:t xml:space="preserve"> </w:t>
      </w:r>
      <w:r w:rsidRPr="00B57C1E">
        <w:rPr>
          <w:rFonts w:ascii="Times New Roman" w:hAnsi="Times New Roman" w:cs="Times New Roman"/>
          <w:b/>
          <w:sz w:val="24"/>
          <w:szCs w:val="24"/>
        </w:rPr>
        <w:t>(ALH)</w:t>
      </w:r>
      <w:r>
        <w:rPr>
          <w:rFonts w:ascii="Times New Roman" w:hAnsi="Times New Roman" w:cs="Times New Roman"/>
          <w:b/>
          <w:sz w:val="24"/>
          <w:szCs w:val="24"/>
        </w:rPr>
        <w:t xml:space="preserve"> ABDULKAREEM RASHIDAT A (ANIVS, RSV)</w:t>
      </w:r>
      <w:r w:rsidRPr="00B57C1E">
        <w:rPr>
          <w:rFonts w:ascii="Times New Roman" w:hAnsi="Times New Roman" w:cs="Times New Roman"/>
          <w:b/>
          <w:sz w:val="24"/>
          <w:szCs w:val="24"/>
        </w:rPr>
        <w:tab/>
      </w:r>
      <w:r w:rsidRPr="00B57C1E">
        <w:rPr>
          <w:rFonts w:ascii="Times New Roman" w:hAnsi="Times New Roman" w:cs="Times New Roman"/>
          <w:b/>
          <w:sz w:val="24"/>
          <w:szCs w:val="24"/>
        </w:rPr>
        <w:tab/>
      </w:r>
      <w:r w:rsidRPr="00B17FC6">
        <w:rPr>
          <w:rFonts w:ascii="Times New Roman" w:hAnsi="Times New Roman" w:cs="Times New Roman"/>
          <w:b/>
          <w:sz w:val="24"/>
          <w:szCs w:val="24"/>
        </w:rPr>
        <w:t>DATE</w:t>
      </w: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r w:rsidRPr="00B57C1E">
        <w:rPr>
          <w:rFonts w:ascii="Times New Roman" w:hAnsi="Times New Roman" w:cs="Times New Roman"/>
          <w:b/>
          <w:i/>
          <w:sz w:val="24"/>
          <w:szCs w:val="24"/>
        </w:rPr>
        <w:t>Head</w:t>
      </w:r>
      <w:r>
        <w:rPr>
          <w:rFonts w:ascii="Times New Roman" w:hAnsi="Times New Roman" w:cs="Times New Roman"/>
          <w:b/>
          <w:i/>
          <w:sz w:val="24"/>
          <w:szCs w:val="24"/>
        </w:rPr>
        <w:t xml:space="preserve"> </w:t>
      </w:r>
      <w:r w:rsidRPr="00B57C1E">
        <w:rPr>
          <w:rFonts w:ascii="Times New Roman" w:hAnsi="Times New Roman" w:cs="Times New Roman"/>
          <w:b/>
          <w:i/>
          <w:sz w:val="24"/>
          <w:szCs w:val="24"/>
        </w:rPr>
        <w:t>of</w:t>
      </w:r>
      <w:r>
        <w:rPr>
          <w:rFonts w:ascii="Times New Roman" w:hAnsi="Times New Roman" w:cs="Times New Roman"/>
          <w:b/>
          <w:i/>
          <w:sz w:val="24"/>
          <w:szCs w:val="24"/>
        </w:rPr>
        <w:t xml:space="preserve"> </w:t>
      </w:r>
      <w:r w:rsidRPr="00B57C1E">
        <w:rPr>
          <w:rFonts w:ascii="Times New Roman" w:hAnsi="Times New Roman" w:cs="Times New Roman"/>
          <w:b/>
          <w:i/>
          <w:sz w:val="24"/>
          <w:szCs w:val="24"/>
        </w:rPr>
        <w:t>Department.</w:t>
      </w: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24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_________________________</w:t>
      </w:r>
      <w:r w:rsidRPr="00B57C1E">
        <w:rPr>
          <w:rFonts w:ascii="Times New Roman" w:hAnsi="Times New Roman" w:cs="Times New Roman"/>
          <w:b/>
          <w:sz w:val="24"/>
          <w:szCs w:val="24"/>
        </w:rPr>
        <w:tab/>
      </w:r>
      <w:r w:rsidRPr="00B57C1E">
        <w:rPr>
          <w:rFonts w:ascii="Times New Roman" w:hAnsi="Times New Roman" w:cs="Times New Roman"/>
          <w:b/>
          <w:sz w:val="24"/>
          <w:szCs w:val="24"/>
        </w:rPr>
        <w:tab/>
      </w:r>
      <w:r w:rsidRPr="00B57C1E">
        <w:rPr>
          <w:rFonts w:ascii="Times New Roman" w:hAnsi="Times New Roman" w:cs="Times New Roman"/>
          <w:b/>
          <w:sz w:val="24"/>
          <w:szCs w:val="24"/>
        </w:rPr>
        <w:tab/>
      </w:r>
      <w:r w:rsidRPr="00B57C1E">
        <w:rPr>
          <w:rFonts w:ascii="Times New Roman" w:hAnsi="Times New Roman" w:cs="Times New Roman"/>
          <w:b/>
          <w:sz w:val="24"/>
          <w:szCs w:val="24"/>
        </w:rPr>
        <w:tab/>
      </w:r>
      <w:r>
        <w:rPr>
          <w:rFonts w:ascii="Times New Roman" w:hAnsi="Times New Roman" w:cs="Times New Roman"/>
          <w:b/>
          <w:sz w:val="24"/>
          <w:szCs w:val="24"/>
        </w:rPr>
        <w:tab/>
      </w:r>
      <w:r w:rsidRPr="00B57C1E">
        <w:rPr>
          <w:rFonts w:ascii="Times New Roman" w:hAnsi="Times New Roman" w:cs="Times New Roman"/>
          <w:b/>
          <w:sz w:val="24"/>
          <w:szCs w:val="24"/>
        </w:rPr>
        <w:t>_________________</w:t>
      </w:r>
    </w:p>
    <w:p w:rsidR="00911869" w:rsidRDefault="00911869" w:rsidP="00911869">
      <w:pPr>
        <w:snapToGrid w:val="0"/>
        <w:spacing w:after="0" w:line="24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ESV. DR. LUKUMAN MUSIBAU</w:t>
      </w:r>
      <w:r w:rsidRPr="00B57C1E">
        <w:rPr>
          <w:rFonts w:ascii="Times New Roman" w:hAnsi="Times New Roman" w:cs="Times New Roman"/>
          <w:b/>
          <w:sz w:val="24"/>
          <w:szCs w:val="24"/>
        </w:rPr>
        <w:tab/>
      </w:r>
      <w:r w:rsidRPr="00B57C1E">
        <w:rPr>
          <w:rFonts w:ascii="Times New Roman" w:hAnsi="Times New Roman" w:cs="Times New Roman"/>
          <w:b/>
          <w:sz w:val="24"/>
          <w:szCs w:val="24"/>
        </w:rPr>
        <w:tab/>
      </w:r>
      <w:r w:rsidRPr="00B57C1E">
        <w:rPr>
          <w:rFonts w:ascii="Times New Roman" w:hAnsi="Times New Roman" w:cs="Times New Roman"/>
          <w:b/>
          <w:sz w:val="24"/>
          <w:szCs w:val="24"/>
        </w:rPr>
        <w:tab/>
      </w:r>
      <w:r w:rsidRPr="00B57C1E">
        <w:rPr>
          <w:rFonts w:ascii="Times New Roman" w:hAnsi="Times New Roman" w:cs="Times New Roman"/>
          <w:b/>
          <w:sz w:val="24"/>
          <w:szCs w:val="24"/>
        </w:rPr>
        <w:tab/>
      </w:r>
      <w:r>
        <w:rPr>
          <w:rFonts w:ascii="Times New Roman" w:hAnsi="Times New Roman" w:cs="Times New Roman"/>
          <w:b/>
          <w:sz w:val="24"/>
          <w:szCs w:val="24"/>
        </w:rPr>
        <w:tab/>
      </w:r>
      <w:r w:rsidRPr="005D505B">
        <w:rPr>
          <w:rFonts w:ascii="Times New Roman" w:hAnsi="Times New Roman" w:cs="Times New Roman"/>
          <w:b/>
          <w:sz w:val="24"/>
          <w:szCs w:val="24"/>
        </w:rPr>
        <w:t>DATE</w:t>
      </w:r>
    </w:p>
    <w:p w:rsidR="00911869" w:rsidRPr="008043CD" w:rsidRDefault="00911869" w:rsidP="00911869">
      <w:pPr>
        <w:snapToGrid w:val="0"/>
        <w:spacing w:after="0" w:line="240" w:lineRule="auto"/>
        <w:jc w:val="both"/>
        <w:textAlignment w:val="baseline"/>
        <w:rPr>
          <w:rFonts w:ascii="Times New Roman" w:hAnsi="Times New Roman" w:cs="Times New Roman"/>
          <w:b/>
          <w:i/>
          <w:sz w:val="24"/>
          <w:szCs w:val="24"/>
        </w:rPr>
      </w:pPr>
      <w:r w:rsidRPr="00B57C1E">
        <w:rPr>
          <w:rFonts w:ascii="Times New Roman" w:hAnsi="Times New Roman" w:cs="Times New Roman"/>
          <w:b/>
          <w:i/>
          <w:sz w:val="24"/>
          <w:szCs w:val="24"/>
        </w:rPr>
        <w:t>External</w:t>
      </w:r>
      <w:r>
        <w:rPr>
          <w:rFonts w:ascii="Times New Roman" w:hAnsi="Times New Roman" w:cs="Times New Roman"/>
          <w:b/>
          <w:i/>
          <w:sz w:val="24"/>
          <w:szCs w:val="24"/>
        </w:rPr>
        <w:t xml:space="preserve"> </w:t>
      </w:r>
      <w:r w:rsidRPr="00B57C1E">
        <w:rPr>
          <w:rFonts w:ascii="Times New Roman" w:hAnsi="Times New Roman" w:cs="Times New Roman"/>
          <w:b/>
          <w:i/>
          <w:sz w:val="24"/>
          <w:szCs w:val="24"/>
        </w:rPr>
        <w:t>Examiner</w:t>
      </w:r>
    </w:p>
    <w:p w:rsidR="00911869" w:rsidRDefault="00911869" w:rsidP="0091186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11869" w:rsidRPr="00B57C1E" w:rsidRDefault="00911869" w:rsidP="00911869">
      <w:pPr>
        <w:snapToGrid w:val="0"/>
        <w:spacing w:after="0" w:line="36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DEDICATION</w:t>
      </w:r>
    </w:p>
    <w:p w:rsidR="00911869" w:rsidRPr="00B57C1E" w:rsidRDefault="00911869" w:rsidP="00911869">
      <w:pPr>
        <w:snapToGrid w:val="0"/>
        <w:spacing w:after="0" w:line="360" w:lineRule="auto"/>
        <w:ind w:firstLine="720"/>
        <w:textAlignment w:val="baseline"/>
        <w:rPr>
          <w:rFonts w:ascii="Times New Roman" w:hAnsi="Times New Roman" w:cs="Times New Roman"/>
          <w:sz w:val="24"/>
          <w:szCs w:val="24"/>
        </w:rPr>
      </w:pPr>
      <w:r w:rsidRPr="00B57C1E">
        <w:rPr>
          <w:rFonts w:ascii="Times New Roman" w:hAnsi="Times New Roman" w:cs="Times New Roman"/>
          <w:sz w:val="24"/>
          <w:szCs w:val="24"/>
        </w:rPr>
        <w:t>This</w:t>
      </w:r>
      <w:r>
        <w:rPr>
          <w:rFonts w:ascii="Times New Roman" w:hAnsi="Times New Roman" w:cs="Times New Roman"/>
          <w:sz w:val="24"/>
          <w:szCs w:val="24"/>
        </w:rPr>
        <w:t xml:space="preserve"> </w:t>
      </w:r>
      <w:r w:rsidRPr="00B57C1E">
        <w:rPr>
          <w:rFonts w:ascii="Times New Roman" w:hAnsi="Times New Roman" w:cs="Times New Roman"/>
          <w:sz w:val="24"/>
          <w:szCs w:val="24"/>
        </w:rPr>
        <w:t>project</w:t>
      </w:r>
      <w:r>
        <w:rPr>
          <w:rFonts w:ascii="Times New Roman" w:hAnsi="Times New Roman" w:cs="Times New Roman"/>
          <w:sz w:val="24"/>
          <w:szCs w:val="24"/>
        </w:rPr>
        <w:t xml:space="preserve"> </w:t>
      </w:r>
      <w:r w:rsidRPr="00B57C1E">
        <w:rPr>
          <w:rFonts w:ascii="Times New Roman" w:hAnsi="Times New Roman" w:cs="Times New Roman"/>
          <w:sz w:val="24"/>
          <w:szCs w:val="24"/>
        </w:rPr>
        <w:t>is</w:t>
      </w:r>
      <w:r>
        <w:rPr>
          <w:rFonts w:ascii="Times New Roman" w:hAnsi="Times New Roman" w:cs="Times New Roman"/>
          <w:sz w:val="24"/>
          <w:szCs w:val="24"/>
        </w:rPr>
        <w:t xml:space="preserve"> </w:t>
      </w:r>
      <w:r w:rsidRPr="00B57C1E">
        <w:rPr>
          <w:rFonts w:ascii="Times New Roman" w:hAnsi="Times New Roman" w:cs="Times New Roman"/>
          <w:sz w:val="24"/>
          <w:szCs w:val="24"/>
        </w:rPr>
        <w:t>dedicated</w:t>
      </w:r>
      <w:r>
        <w:rPr>
          <w:rFonts w:ascii="Times New Roman" w:hAnsi="Times New Roman" w:cs="Times New Roman"/>
          <w:sz w:val="24"/>
          <w:szCs w:val="24"/>
        </w:rPr>
        <w:t xml:space="preserve"> </w:t>
      </w:r>
      <w:r w:rsidRPr="00B57C1E">
        <w:rPr>
          <w:rFonts w:ascii="Times New Roman" w:hAnsi="Times New Roman" w:cs="Times New Roman"/>
          <w:sz w:val="24"/>
          <w:szCs w:val="24"/>
        </w:rPr>
        <w:t>to</w:t>
      </w:r>
      <w:r>
        <w:rPr>
          <w:rFonts w:ascii="Times New Roman" w:hAnsi="Times New Roman" w:cs="Times New Roman"/>
          <w:sz w:val="24"/>
          <w:szCs w:val="24"/>
        </w:rPr>
        <w:t xml:space="preserve"> </w:t>
      </w:r>
      <w:r w:rsidRPr="00B57C1E">
        <w:rPr>
          <w:rFonts w:ascii="Times New Roman" w:hAnsi="Times New Roman" w:cs="Times New Roman"/>
          <w:sz w:val="24"/>
          <w:szCs w:val="24"/>
        </w:rPr>
        <w:t>the</w:t>
      </w:r>
      <w:r>
        <w:rPr>
          <w:rFonts w:ascii="Times New Roman" w:hAnsi="Times New Roman" w:cs="Times New Roman"/>
          <w:sz w:val="24"/>
          <w:szCs w:val="24"/>
        </w:rPr>
        <w:t xml:space="preserve"> </w:t>
      </w:r>
      <w:r w:rsidRPr="00B57C1E">
        <w:rPr>
          <w:rFonts w:ascii="Times New Roman" w:hAnsi="Times New Roman" w:cs="Times New Roman"/>
          <w:sz w:val="24"/>
          <w:szCs w:val="24"/>
        </w:rPr>
        <w:t>Almighty</w:t>
      </w:r>
      <w:r>
        <w:rPr>
          <w:rFonts w:ascii="Times New Roman" w:hAnsi="Times New Roman" w:cs="Times New Roman"/>
          <w:sz w:val="24"/>
          <w:szCs w:val="24"/>
        </w:rPr>
        <w:t xml:space="preserve"> </w:t>
      </w:r>
      <w:r w:rsidRPr="00B57C1E">
        <w:rPr>
          <w:rFonts w:ascii="Times New Roman" w:hAnsi="Times New Roman" w:cs="Times New Roman"/>
          <w:b/>
          <w:sz w:val="24"/>
          <w:szCs w:val="24"/>
        </w:rPr>
        <w:t>GOD</w:t>
      </w:r>
      <w:r w:rsidRPr="00B57C1E">
        <w:rPr>
          <w:rFonts w:ascii="Times New Roman" w:hAnsi="Times New Roman" w:cs="Times New Roman"/>
          <w:sz w:val="24"/>
          <w:szCs w:val="24"/>
        </w:rPr>
        <w:t>,</w:t>
      </w:r>
      <w:r>
        <w:rPr>
          <w:rFonts w:ascii="Times New Roman" w:hAnsi="Times New Roman" w:cs="Times New Roman"/>
          <w:sz w:val="24"/>
          <w:szCs w:val="24"/>
        </w:rPr>
        <w:t xml:space="preserve"> </w:t>
      </w:r>
      <w:r w:rsidRPr="00B57C1E">
        <w:rPr>
          <w:rFonts w:ascii="Times New Roman" w:hAnsi="Times New Roman" w:cs="Times New Roman"/>
          <w:sz w:val="24"/>
          <w:szCs w:val="24"/>
        </w:rPr>
        <w:t>the</w:t>
      </w:r>
      <w:r>
        <w:rPr>
          <w:rFonts w:ascii="Times New Roman" w:hAnsi="Times New Roman" w:cs="Times New Roman"/>
          <w:sz w:val="24"/>
          <w:szCs w:val="24"/>
        </w:rPr>
        <w:t xml:space="preserve"> </w:t>
      </w:r>
      <w:r w:rsidRPr="00B57C1E">
        <w:rPr>
          <w:rFonts w:ascii="Times New Roman" w:hAnsi="Times New Roman" w:cs="Times New Roman"/>
          <w:sz w:val="24"/>
          <w:szCs w:val="24"/>
        </w:rPr>
        <w:t>great</w:t>
      </w:r>
      <w:r>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Pr>
          <w:rFonts w:ascii="Times New Roman" w:hAnsi="Times New Roman" w:cs="Times New Roman"/>
          <w:sz w:val="24"/>
          <w:szCs w:val="24"/>
        </w:rPr>
        <w:t xml:space="preserve"> </w:t>
      </w:r>
      <w:r w:rsidRPr="00B57C1E">
        <w:rPr>
          <w:rFonts w:ascii="Times New Roman" w:hAnsi="Times New Roman" w:cs="Times New Roman"/>
          <w:sz w:val="24"/>
          <w:szCs w:val="24"/>
        </w:rPr>
        <w:t>and</w:t>
      </w:r>
      <w:r>
        <w:rPr>
          <w:rFonts w:ascii="Times New Roman" w:hAnsi="Times New Roman" w:cs="Times New Roman"/>
          <w:sz w:val="24"/>
          <w:szCs w:val="24"/>
        </w:rPr>
        <w:t xml:space="preserve"> </w:t>
      </w:r>
      <w:r w:rsidRPr="00B57C1E">
        <w:rPr>
          <w:rFonts w:ascii="Times New Roman" w:hAnsi="Times New Roman" w:cs="Times New Roman"/>
          <w:sz w:val="24"/>
          <w:szCs w:val="24"/>
        </w:rPr>
        <w:t>to</w:t>
      </w:r>
      <w:r>
        <w:rPr>
          <w:rFonts w:ascii="Times New Roman" w:hAnsi="Times New Roman" w:cs="Times New Roman"/>
          <w:sz w:val="24"/>
          <w:szCs w:val="24"/>
        </w:rPr>
        <w:t xml:space="preserve"> </w:t>
      </w:r>
      <w:r w:rsidRPr="00B57C1E">
        <w:rPr>
          <w:rFonts w:ascii="Times New Roman" w:hAnsi="Times New Roman" w:cs="Times New Roman"/>
          <w:sz w:val="24"/>
          <w:szCs w:val="24"/>
        </w:rPr>
        <w:t>all</w:t>
      </w:r>
      <w:r>
        <w:rPr>
          <w:rFonts w:ascii="Times New Roman" w:hAnsi="Times New Roman" w:cs="Times New Roman"/>
          <w:sz w:val="24"/>
          <w:szCs w:val="24"/>
        </w:rPr>
        <w:t xml:space="preserve"> </w:t>
      </w:r>
      <w:r w:rsidRPr="00B57C1E">
        <w:rPr>
          <w:rFonts w:ascii="Times New Roman" w:hAnsi="Times New Roman" w:cs="Times New Roman"/>
          <w:sz w:val="24"/>
          <w:szCs w:val="24"/>
        </w:rPr>
        <w:t>Estate</w:t>
      </w:r>
      <w:r>
        <w:rPr>
          <w:rFonts w:ascii="Times New Roman" w:hAnsi="Times New Roman" w:cs="Times New Roman"/>
          <w:sz w:val="24"/>
          <w:szCs w:val="24"/>
        </w:rPr>
        <w:t xml:space="preserve"> </w:t>
      </w:r>
      <w:r w:rsidRPr="00B57C1E">
        <w:rPr>
          <w:rFonts w:ascii="Times New Roman" w:hAnsi="Times New Roman" w:cs="Times New Roman"/>
          <w:sz w:val="24"/>
          <w:szCs w:val="24"/>
        </w:rPr>
        <w:t>Surveyor</w:t>
      </w:r>
      <w:r>
        <w:rPr>
          <w:rFonts w:ascii="Times New Roman" w:hAnsi="Times New Roman" w:cs="Times New Roman"/>
          <w:sz w:val="24"/>
          <w:szCs w:val="24"/>
        </w:rPr>
        <w:t xml:space="preserve">s </w:t>
      </w:r>
      <w:r w:rsidRPr="00B57C1E">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B57C1E">
        <w:rPr>
          <w:rFonts w:ascii="Times New Roman" w:hAnsi="Times New Roman" w:cs="Times New Roman"/>
          <w:sz w:val="24"/>
          <w:szCs w:val="24"/>
        </w:rPr>
        <w:t>per</w:t>
      </w:r>
      <w:r>
        <w:rPr>
          <w:rFonts w:ascii="Times New Roman" w:hAnsi="Times New Roman" w:cs="Times New Roman"/>
          <w:sz w:val="24"/>
          <w:szCs w:val="24"/>
        </w:rPr>
        <w:t xml:space="preserve"> </w:t>
      </w:r>
      <w:r w:rsidRPr="00B57C1E">
        <w:rPr>
          <w:rFonts w:ascii="Times New Roman" w:hAnsi="Times New Roman" w:cs="Times New Roman"/>
          <w:sz w:val="24"/>
          <w:szCs w:val="24"/>
        </w:rPr>
        <w:t>excellence.</w:t>
      </w:r>
    </w:p>
    <w:p w:rsidR="00911869" w:rsidRDefault="00911869" w:rsidP="00911869">
      <w:pPr>
        <w:spacing w:after="160" w:line="259" w:lineRule="auto"/>
        <w:rPr>
          <w:rFonts w:ascii="Times New Roman" w:hAnsi="Times New Roman" w:cs="Times New Roman"/>
          <w:b/>
          <w:i/>
          <w:sz w:val="24"/>
          <w:szCs w:val="24"/>
        </w:rPr>
      </w:pPr>
      <w:r>
        <w:rPr>
          <w:rFonts w:ascii="Times New Roman" w:hAnsi="Times New Roman" w:cs="Times New Roman"/>
          <w:b/>
          <w:i/>
          <w:sz w:val="24"/>
          <w:szCs w:val="24"/>
        </w:rPr>
        <w:br w:type="page"/>
      </w:r>
    </w:p>
    <w:p w:rsidR="00911869" w:rsidRPr="00B57C1E" w:rsidRDefault="00911869" w:rsidP="00911869">
      <w:pPr>
        <w:snapToGrid w:val="0"/>
        <w:spacing w:after="0" w:line="360" w:lineRule="auto"/>
        <w:jc w:val="center"/>
        <w:textAlignment w:val="baseline"/>
        <w:rPr>
          <w:rFonts w:ascii="Times New Roman" w:eastAsia="Times New Roman" w:hAnsi="Times New Roman" w:cs="Times New Roman"/>
          <w:b/>
          <w:sz w:val="24"/>
          <w:szCs w:val="24"/>
        </w:rPr>
      </w:pPr>
      <w:r w:rsidRPr="00B57C1E">
        <w:rPr>
          <w:rFonts w:ascii="Times New Roman" w:eastAsia="Times New Roman" w:hAnsi="Times New Roman" w:cs="Times New Roman"/>
          <w:b/>
          <w:sz w:val="24"/>
          <w:szCs w:val="24"/>
        </w:rPr>
        <w:lastRenderedPageBreak/>
        <w:t>ACKNOWLEDGEMENTS</w:t>
      </w:r>
    </w:p>
    <w:p w:rsidR="00911869" w:rsidRPr="00B57C1E" w:rsidRDefault="00911869" w:rsidP="00911869">
      <w:pPr>
        <w:snapToGrid w:val="0"/>
        <w:spacing w:after="0" w:line="360" w:lineRule="auto"/>
        <w:ind w:firstLine="720"/>
        <w:jc w:val="both"/>
        <w:textAlignment w:val="baseline"/>
        <w:rPr>
          <w:rFonts w:ascii="Times New Roman" w:eastAsia="Times New Roman" w:hAnsi="Times New Roman" w:cs="Times New Roman"/>
          <w:sz w:val="24"/>
          <w:szCs w:val="24"/>
        </w:rPr>
      </w:pPr>
      <w:r w:rsidRPr="00B57C1E">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since</w:t>
      </w:r>
      <w:r w:rsidRPr="00B57C1E">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gratitude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goes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God</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provides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needed</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complete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undertaken.</w:t>
      </w:r>
      <w:r w:rsidRPr="00B57C1E">
        <w:rPr>
          <w:rFonts w:ascii="Times New Roman" w:eastAsia="Times New Roman" w:hAnsi="Times New Roman" w:cs="Times New Roman"/>
          <w:sz w:val="24"/>
          <w:szCs w:val="24"/>
        </w:rPr>
        <w:tab/>
      </w:r>
    </w:p>
    <w:p w:rsidR="00911869" w:rsidRPr="00B57C1E" w:rsidRDefault="00911869" w:rsidP="00911869">
      <w:pPr>
        <w:snapToGrid w:val="0"/>
        <w:spacing w:after="0" w:line="360" w:lineRule="auto"/>
        <w:ind w:firstLine="720"/>
        <w:jc w:val="both"/>
        <w:textAlignment w:val="baseline"/>
        <w:rPr>
          <w:rFonts w:ascii="Times New Roman" w:eastAsia="Times New Roman" w:hAnsi="Times New Roman" w:cs="Times New Roman"/>
          <w:sz w:val="24"/>
          <w:szCs w:val="24"/>
        </w:rPr>
      </w:pPr>
      <w:r w:rsidRPr="00B57C1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sincerely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appreciate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effort</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supervisor</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17FC6">
        <w:rPr>
          <w:rFonts w:ascii="Times New Roman" w:hAnsi="Times New Roman" w:cs="Times New Roman"/>
          <w:b/>
          <w:sz w:val="24"/>
          <w:szCs w:val="24"/>
        </w:rPr>
        <w:t>ESV. (ALH) HASSAN O</w:t>
      </w:r>
      <w:r>
        <w:rPr>
          <w:rFonts w:ascii="Times New Roman" w:hAnsi="Times New Roman" w:cs="Times New Roman"/>
          <w:b/>
          <w:sz w:val="24"/>
          <w:szCs w:val="24"/>
        </w:rPr>
        <w:t>LANREWAJU ABDUL (FNI</w:t>
      </w:r>
      <w:r w:rsidRPr="00B17FC6">
        <w:rPr>
          <w:rFonts w:ascii="Times New Roman" w:hAnsi="Times New Roman" w:cs="Times New Roman"/>
          <w:b/>
          <w:sz w:val="24"/>
          <w:szCs w:val="24"/>
        </w:rPr>
        <w:t>V</w:t>
      </w:r>
      <w:r>
        <w:rPr>
          <w:rFonts w:ascii="Times New Roman" w:hAnsi="Times New Roman" w:cs="Times New Roman"/>
          <w:b/>
          <w:sz w:val="24"/>
          <w:szCs w:val="24"/>
        </w:rPr>
        <w:t>S</w:t>
      </w:r>
      <w:r w:rsidRPr="00B17FC6">
        <w:rPr>
          <w:rFonts w:ascii="Times New Roman" w:hAnsi="Times New Roman" w:cs="Times New Roman"/>
          <w:b/>
          <w:sz w:val="24"/>
          <w:szCs w:val="24"/>
        </w:rPr>
        <w:t>, RSV)</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kindness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towards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during</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course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writing</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project.</w:t>
      </w:r>
    </w:p>
    <w:p w:rsidR="00911869" w:rsidRDefault="00911869" w:rsidP="00911869">
      <w:pPr>
        <w:snapToGrid w:val="0"/>
        <w:spacing w:after="0" w:line="360" w:lineRule="auto"/>
        <w:ind w:firstLine="720"/>
        <w:jc w:val="both"/>
        <w:textAlignment w:val="baseline"/>
        <w:rPr>
          <w:rFonts w:ascii="Times New Roman" w:eastAsia="Times New Roman" w:hAnsi="Times New Roman" w:cs="Times New Roman"/>
          <w:sz w:val="24"/>
          <w:szCs w:val="24"/>
        </w:rPr>
      </w:pPr>
      <w:r w:rsidRPr="00B57C1E">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appreciation</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goes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the</w:t>
      </w:r>
    </w:p>
    <w:p w:rsidR="00911869" w:rsidRPr="00B57C1E" w:rsidRDefault="00911869" w:rsidP="00911869">
      <w:pPr>
        <w:snapToGrid w:val="0"/>
        <w:spacing w:after="0" w:line="36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Head</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Department</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57C1E">
        <w:rPr>
          <w:rFonts w:ascii="Times New Roman" w:hAnsi="Times New Roman" w:cs="Times New Roman"/>
          <w:b/>
          <w:sz w:val="24"/>
          <w:szCs w:val="24"/>
        </w:rPr>
        <w:t>ESV.</w:t>
      </w:r>
      <w:r>
        <w:rPr>
          <w:rFonts w:ascii="Times New Roman" w:hAnsi="Times New Roman" w:cs="Times New Roman"/>
          <w:b/>
          <w:sz w:val="24"/>
          <w:szCs w:val="24"/>
        </w:rPr>
        <w:t xml:space="preserve"> </w:t>
      </w:r>
      <w:r w:rsidRPr="00B57C1E">
        <w:rPr>
          <w:rFonts w:ascii="Times New Roman" w:hAnsi="Times New Roman" w:cs="Times New Roman"/>
          <w:b/>
          <w:sz w:val="24"/>
          <w:szCs w:val="24"/>
        </w:rPr>
        <w:t>(ALH)</w:t>
      </w:r>
      <w:r>
        <w:rPr>
          <w:rFonts w:ascii="Times New Roman" w:hAnsi="Times New Roman" w:cs="Times New Roman"/>
          <w:b/>
          <w:sz w:val="24"/>
          <w:szCs w:val="24"/>
        </w:rPr>
        <w:t xml:space="preserve"> ABDULKAREEM RASHIDAT A</w:t>
      </w:r>
      <w:r w:rsidRPr="00B57C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Project</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coordinator</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57C1E">
        <w:rPr>
          <w:rFonts w:ascii="Times New Roman" w:hAnsi="Times New Roman" w:cs="Times New Roman"/>
          <w:b/>
          <w:sz w:val="24"/>
          <w:szCs w:val="24"/>
        </w:rPr>
        <w:t>ESV.</w:t>
      </w:r>
      <w:r>
        <w:rPr>
          <w:rFonts w:ascii="Times New Roman" w:hAnsi="Times New Roman" w:cs="Times New Roman"/>
          <w:b/>
          <w:sz w:val="24"/>
          <w:szCs w:val="24"/>
        </w:rPr>
        <w:t xml:space="preserve"> (Dr.) MRS. UWAEZUOKE N.I. (ANIVS, RSV)</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to my lecturers </w:t>
      </w:r>
      <w:r w:rsidRPr="008E020C">
        <w:rPr>
          <w:rFonts w:ascii="Times New Roman" w:eastAsia="Times New Roman" w:hAnsi="Times New Roman" w:cs="Times New Roman"/>
          <w:b/>
          <w:sz w:val="24"/>
          <w:szCs w:val="24"/>
        </w:rPr>
        <w:t xml:space="preserve">ESV </w:t>
      </w:r>
      <w:proofErr w:type="spellStart"/>
      <w:r w:rsidRPr="008E020C">
        <w:rPr>
          <w:rFonts w:ascii="Times New Roman" w:eastAsia="Times New Roman" w:hAnsi="Times New Roman" w:cs="Times New Roman"/>
          <w:b/>
          <w:sz w:val="24"/>
          <w:szCs w:val="24"/>
        </w:rPr>
        <w:t>Yakub</w:t>
      </w:r>
      <w:proofErr w:type="spellEnd"/>
      <w:r w:rsidRPr="008E020C">
        <w:rPr>
          <w:rFonts w:ascii="Times New Roman" w:eastAsia="Times New Roman" w:hAnsi="Times New Roman" w:cs="Times New Roman"/>
          <w:b/>
          <w:sz w:val="24"/>
          <w:szCs w:val="24"/>
        </w:rPr>
        <w:t xml:space="preserve"> </w:t>
      </w:r>
      <w:proofErr w:type="spellStart"/>
      <w:r w:rsidRPr="008E020C">
        <w:rPr>
          <w:rFonts w:ascii="Times New Roman" w:eastAsia="Times New Roman" w:hAnsi="Times New Roman" w:cs="Times New Roman"/>
          <w:b/>
          <w:sz w:val="24"/>
          <w:szCs w:val="24"/>
        </w:rPr>
        <w:t>Bolaji</w:t>
      </w:r>
      <w:proofErr w:type="spellEnd"/>
      <w:r w:rsidRPr="008E020C">
        <w:rPr>
          <w:rFonts w:ascii="Times New Roman" w:eastAsia="Times New Roman" w:hAnsi="Times New Roman" w:cs="Times New Roman"/>
          <w:b/>
          <w:sz w:val="24"/>
          <w:szCs w:val="24"/>
        </w:rPr>
        <w:t xml:space="preserve">, Mr. </w:t>
      </w:r>
      <w:proofErr w:type="spellStart"/>
      <w:r w:rsidRPr="008E020C">
        <w:rPr>
          <w:rFonts w:ascii="Times New Roman" w:eastAsia="Times New Roman" w:hAnsi="Times New Roman" w:cs="Times New Roman"/>
          <w:b/>
          <w:sz w:val="24"/>
          <w:szCs w:val="24"/>
        </w:rPr>
        <w:t>Abdulmumeen</w:t>
      </w:r>
      <w:proofErr w:type="spellEnd"/>
      <w:r w:rsidRPr="008E020C">
        <w:rPr>
          <w:rFonts w:ascii="Times New Roman" w:eastAsia="Times New Roman" w:hAnsi="Times New Roman" w:cs="Times New Roman"/>
          <w:b/>
          <w:sz w:val="24"/>
          <w:szCs w:val="24"/>
        </w:rPr>
        <w:t xml:space="preserve">, Mr. </w:t>
      </w:r>
      <w:proofErr w:type="spellStart"/>
      <w:r w:rsidRPr="008E020C">
        <w:rPr>
          <w:rFonts w:ascii="Times New Roman" w:eastAsia="Times New Roman" w:hAnsi="Times New Roman" w:cs="Times New Roman"/>
          <w:b/>
          <w:sz w:val="24"/>
          <w:szCs w:val="24"/>
        </w:rPr>
        <w:t>Muuammed</w:t>
      </w:r>
      <w:proofErr w:type="spellEnd"/>
      <w:r w:rsidRPr="008E020C">
        <w:rPr>
          <w:rFonts w:ascii="Times New Roman" w:eastAsia="Times New Roman" w:hAnsi="Times New Roman" w:cs="Times New Roman"/>
          <w:b/>
          <w:sz w:val="24"/>
          <w:szCs w:val="24"/>
        </w:rPr>
        <w:t xml:space="preserve"> </w:t>
      </w:r>
      <w:proofErr w:type="spellStart"/>
      <w:r w:rsidRPr="008E020C">
        <w:rPr>
          <w:rFonts w:ascii="Times New Roman" w:eastAsia="Times New Roman" w:hAnsi="Times New Roman" w:cs="Times New Roman"/>
          <w:b/>
          <w:sz w:val="24"/>
          <w:szCs w:val="24"/>
        </w:rPr>
        <w:t>Akewula</w:t>
      </w:r>
      <w:proofErr w:type="spellEnd"/>
      <w:r w:rsidRPr="008E020C">
        <w:rPr>
          <w:rFonts w:ascii="Times New Roman" w:eastAsia="Times New Roman" w:hAnsi="Times New Roman" w:cs="Times New Roman"/>
          <w:b/>
          <w:sz w:val="24"/>
          <w:szCs w:val="24"/>
        </w:rPr>
        <w:t xml:space="preserve">, ESV. Mrs. </w:t>
      </w:r>
      <w:proofErr w:type="spellStart"/>
      <w:r w:rsidRPr="008E020C">
        <w:rPr>
          <w:rFonts w:ascii="Times New Roman" w:eastAsia="Times New Roman" w:hAnsi="Times New Roman" w:cs="Times New Roman"/>
          <w:b/>
          <w:sz w:val="24"/>
          <w:szCs w:val="24"/>
        </w:rPr>
        <w:t>Lawal</w:t>
      </w:r>
      <w:proofErr w:type="spellEnd"/>
      <w:r w:rsidRPr="008E020C">
        <w:rPr>
          <w:rFonts w:ascii="Times New Roman" w:eastAsia="Times New Roman" w:hAnsi="Times New Roman" w:cs="Times New Roman"/>
          <w:b/>
          <w:sz w:val="24"/>
          <w:szCs w:val="24"/>
        </w:rPr>
        <w:t xml:space="preserve"> </w:t>
      </w:r>
      <w:proofErr w:type="spellStart"/>
      <w:r w:rsidRPr="008E020C">
        <w:rPr>
          <w:rFonts w:ascii="Times New Roman" w:eastAsia="Times New Roman" w:hAnsi="Times New Roman" w:cs="Times New Roman"/>
          <w:b/>
          <w:sz w:val="24"/>
          <w:szCs w:val="24"/>
        </w:rPr>
        <w:t>Simiat</w:t>
      </w:r>
      <w:proofErr w:type="spellEnd"/>
      <w:r w:rsidRPr="008E020C">
        <w:rPr>
          <w:rFonts w:ascii="Times New Roman" w:eastAsia="Times New Roman" w:hAnsi="Times New Roman" w:cs="Times New Roman"/>
          <w:b/>
          <w:sz w:val="24"/>
          <w:szCs w:val="24"/>
        </w:rPr>
        <w:t xml:space="preserve">, ESV. </w:t>
      </w:r>
      <w:proofErr w:type="spellStart"/>
      <w:r w:rsidRPr="008E020C">
        <w:rPr>
          <w:rFonts w:ascii="Times New Roman" w:eastAsia="Times New Roman" w:hAnsi="Times New Roman" w:cs="Times New Roman"/>
          <w:b/>
          <w:sz w:val="24"/>
          <w:szCs w:val="24"/>
        </w:rPr>
        <w:t>Oladoja</w:t>
      </w:r>
      <w:proofErr w:type="spellEnd"/>
      <w:r w:rsidRPr="008E020C">
        <w:rPr>
          <w:rFonts w:ascii="Times New Roman" w:eastAsia="Times New Roman" w:hAnsi="Times New Roman" w:cs="Times New Roman"/>
          <w:b/>
          <w:sz w:val="24"/>
          <w:szCs w:val="24"/>
        </w:rPr>
        <w:t xml:space="preserve"> Ismail </w:t>
      </w:r>
      <w:proofErr w:type="spellStart"/>
      <w:r w:rsidRPr="008E020C">
        <w:rPr>
          <w:rFonts w:ascii="Times New Roman" w:eastAsia="Times New Roman" w:hAnsi="Times New Roman" w:cs="Times New Roman"/>
          <w:b/>
          <w:sz w:val="24"/>
          <w:szCs w:val="24"/>
        </w:rPr>
        <w:t>Olawale</w:t>
      </w:r>
      <w:proofErr w:type="spellEnd"/>
      <w:r w:rsidRPr="008E020C">
        <w:rPr>
          <w:rFonts w:ascii="Times New Roman" w:eastAsia="Times New Roman" w:hAnsi="Times New Roman" w:cs="Times New Roman"/>
          <w:b/>
          <w:sz w:val="24"/>
          <w:szCs w:val="24"/>
        </w:rPr>
        <w:t xml:space="preserve">, Mr. </w:t>
      </w:r>
      <w:proofErr w:type="spellStart"/>
      <w:r w:rsidRPr="008E020C">
        <w:rPr>
          <w:rFonts w:ascii="Times New Roman" w:eastAsia="Times New Roman" w:hAnsi="Times New Roman" w:cs="Times New Roman"/>
          <w:b/>
          <w:sz w:val="24"/>
          <w:szCs w:val="24"/>
        </w:rPr>
        <w:t>Immam</w:t>
      </w:r>
      <w:proofErr w:type="spellEnd"/>
      <w:r w:rsidRPr="008E020C">
        <w:rPr>
          <w:rFonts w:ascii="Times New Roman" w:eastAsia="Times New Roman" w:hAnsi="Times New Roman" w:cs="Times New Roman"/>
          <w:b/>
          <w:sz w:val="24"/>
          <w:szCs w:val="24"/>
        </w:rPr>
        <w:t xml:space="preserve"> </w:t>
      </w:r>
      <w:proofErr w:type="spellStart"/>
      <w:r w:rsidRPr="008E020C">
        <w:rPr>
          <w:rFonts w:ascii="Times New Roman" w:eastAsia="Times New Roman" w:hAnsi="Times New Roman" w:cs="Times New Roman"/>
          <w:b/>
          <w:sz w:val="24"/>
          <w:szCs w:val="24"/>
        </w:rPr>
        <w:t>Kamil</w:t>
      </w:r>
      <w:proofErr w:type="spellEnd"/>
      <w:r w:rsidRPr="008E020C">
        <w:rPr>
          <w:rFonts w:ascii="Times New Roman" w:eastAsia="Times New Roman" w:hAnsi="Times New Roman" w:cs="Times New Roman"/>
          <w:b/>
          <w:sz w:val="24"/>
          <w:szCs w:val="24"/>
        </w:rPr>
        <w:t>, Mr. Umar Ismail.</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Almighty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God</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infinite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mercy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continue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bless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w:t>
      </w:r>
      <w:proofErr w:type="gramStart"/>
      <w:r w:rsidRPr="00B57C1E">
        <w:rPr>
          <w:rFonts w:ascii="Times New Roman" w:eastAsia="Times New Roman" w:hAnsi="Times New Roman" w:cs="Times New Roman"/>
          <w:sz w:val="24"/>
          <w:szCs w:val="24"/>
        </w:rPr>
        <w:t>all.</w:t>
      </w:r>
      <w:proofErr w:type="gramEnd"/>
    </w:p>
    <w:p w:rsidR="00911869" w:rsidRPr="00B57C1E" w:rsidRDefault="00911869" w:rsidP="00911869">
      <w:pPr>
        <w:snapToGrid w:val="0"/>
        <w:spacing w:after="0" w:line="360" w:lineRule="auto"/>
        <w:ind w:firstLine="720"/>
        <w:jc w:val="both"/>
        <w:textAlignment w:val="baseline"/>
        <w:rPr>
          <w:rFonts w:ascii="Times New Roman" w:eastAsia="Times New Roman" w:hAnsi="Times New Roman" w:cs="Times New Roman"/>
          <w:sz w:val="24"/>
          <w:szCs w:val="24"/>
        </w:rPr>
      </w:pPr>
      <w:r w:rsidRPr="00B57C1E">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utmost</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regards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goes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Parents</w:t>
      </w:r>
      <w:r>
        <w:rPr>
          <w:rFonts w:ascii="Times New Roman" w:eastAsia="Times New Roman" w:hAnsi="Times New Roman" w:cs="Times New Roman"/>
          <w:sz w:val="24"/>
          <w:szCs w:val="24"/>
        </w:rPr>
        <w:t xml:space="preserve"> </w:t>
      </w:r>
      <w:r w:rsidRPr="008E020C">
        <w:rPr>
          <w:rFonts w:ascii="Times New Roman" w:eastAsia="Times New Roman" w:hAnsi="Times New Roman" w:cs="Times New Roman"/>
          <w:b/>
          <w:sz w:val="24"/>
          <w:szCs w:val="24"/>
        </w:rPr>
        <w:t>MR. and MRS. ANIFOWOSE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parental</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care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spiritually,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morally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financially,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God</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spare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life,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reap</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fruit</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w:t>
      </w:r>
      <w:proofErr w:type="spellStart"/>
      <w:r w:rsidRPr="00B57C1E">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(Amin).</w:t>
      </w:r>
    </w:p>
    <w:p w:rsidR="00911869" w:rsidRDefault="00911869" w:rsidP="00911869">
      <w:pPr>
        <w:snapToGrid w:val="0"/>
        <w:spacing w:after="0" w:line="360" w:lineRule="auto"/>
        <w:ind w:firstLine="720"/>
        <w:jc w:val="both"/>
        <w:textAlignment w:val="baseline"/>
        <w:rPr>
          <w:rFonts w:ascii="Times New Roman" w:eastAsia="Times New Roman" w:hAnsi="Times New Roman" w:cs="Times New Roman"/>
          <w:sz w:val="24"/>
          <w:szCs w:val="24"/>
        </w:rPr>
      </w:pPr>
      <w:r w:rsidRPr="00B57C1E">
        <w:rPr>
          <w:rFonts w:ascii="Times New Roman" w:eastAsia="Times New Roman" w:hAnsi="Times New Roman" w:cs="Times New Roman"/>
          <w:sz w:val="24"/>
          <w:szCs w:val="24"/>
        </w:rPr>
        <w:t>Special</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thanks</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siblings </w:t>
      </w:r>
      <w:r w:rsidRPr="00B57C1E">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xml:space="preserve"> </w:t>
      </w:r>
      <w:r w:rsidRPr="00B57C1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proofErr w:type="spellStart"/>
      <w:r w:rsidRPr="00EB64A7">
        <w:rPr>
          <w:rFonts w:ascii="Times New Roman" w:eastAsia="Times New Roman" w:hAnsi="Times New Roman" w:cs="Times New Roman"/>
          <w:b/>
          <w:sz w:val="24"/>
          <w:szCs w:val="24"/>
        </w:rPr>
        <w:t>Akorede</w:t>
      </w:r>
      <w:proofErr w:type="spellEnd"/>
      <w:r w:rsidRPr="00EB64A7">
        <w:rPr>
          <w:rFonts w:ascii="Times New Roman" w:eastAsia="Times New Roman" w:hAnsi="Times New Roman" w:cs="Times New Roman"/>
          <w:b/>
          <w:sz w:val="24"/>
          <w:szCs w:val="24"/>
        </w:rPr>
        <w:t xml:space="preserve">, </w:t>
      </w:r>
      <w:proofErr w:type="spellStart"/>
      <w:r w:rsidRPr="00EB64A7">
        <w:rPr>
          <w:rFonts w:ascii="Times New Roman" w:eastAsia="Times New Roman" w:hAnsi="Times New Roman" w:cs="Times New Roman"/>
          <w:b/>
          <w:sz w:val="24"/>
          <w:szCs w:val="24"/>
        </w:rPr>
        <w:t>Oluwasegun</w:t>
      </w:r>
      <w:proofErr w:type="spellEnd"/>
      <w:r w:rsidRPr="00EB64A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and </w:t>
      </w:r>
      <w:r w:rsidRPr="00EB64A7">
        <w:rPr>
          <w:rFonts w:ascii="Times New Roman" w:eastAsia="Times New Roman" w:hAnsi="Times New Roman" w:cs="Times New Roman"/>
          <w:b/>
          <w:sz w:val="24"/>
          <w:szCs w:val="24"/>
        </w:rPr>
        <w:t>Beauty</w:t>
      </w:r>
      <w:r>
        <w:rPr>
          <w:rFonts w:ascii="Times New Roman" w:eastAsia="Times New Roman" w:hAnsi="Times New Roman" w:cs="Times New Roman"/>
          <w:sz w:val="24"/>
          <w:szCs w:val="24"/>
        </w:rPr>
        <w:t xml:space="preserve"> and my well-wishers especially my amiable</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Jelilat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Odeyink</w:t>
      </w:r>
      <w:r w:rsidRPr="00EB64A7">
        <w:rPr>
          <w:rFonts w:ascii="Times New Roman" w:eastAsia="Times New Roman" w:hAnsi="Times New Roman" w:cs="Times New Roman"/>
          <w:b/>
          <w:sz w:val="24"/>
          <w:szCs w:val="24"/>
        </w:rPr>
        <w:t>a</w:t>
      </w:r>
      <w:proofErr w:type="spellEnd"/>
      <w:r w:rsidRPr="00EB64A7">
        <w:rPr>
          <w:rFonts w:ascii="Times New Roman" w:eastAsia="Times New Roman" w:hAnsi="Times New Roman" w:cs="Times New Roman"/>
          <w:b/>
          <w:sz w:val="24"/>
          <w:szCs w:val="24"/>
        </w:rPr>
        <w:t xml:space="preserve"> </w:t>
      </w:r>
      <w:proofErr w:type="spellStart"/>
      <w:r w:rsidRPr="00EB64A7">
        <w:rPr>
          <w:rFonts w:ascii="Times New Roman" w:eastAsia="Times New Roman" w:hAnsi="Times New Roman" w:cs="Times New Roman"/>
          <w:b/>
          <w:sz w:val="24"/>
          <w:szCs w:val="24"/>
        </w:rPr>
        <w:t>Tiwabolade</w:t>
      </w:r>
      <w:proofErr w:type="spellEnd"/>
      <w:r>
        <w:rPr>
          <w:rFonts w:ascii="Times New Roman" w:eastAsia="Times New Roman" w:hAnsi="Times New Roman" w:cs="Times New Roman"/>
          <w:sz w:val="24"/>
          <w:szCs w:val="24"/>
        </w:rPr>
        <w:t xml:space="preserve"> and </w:t>
      </w:r>
      <w:proofErr w:type="spellStart"/>
      <w:r w:rsidRPr="00EB64A7">
        <w:rPr>
          <w:rFonts w:ascii="Times New Roman" w:eastAsia="Times New Roman" w:hAnsi="Times New Roman" w:cs="Times New Roman"/>
          <w:b/>
          <w:sz w:val="24"/>
          <w:szCs w:val="24"/>
        </w:rPr>
        <w:t>Rukayat</w:t>
      </w:r>
      <w:proofErr w:type="spellEnd"/>
      <w:r w:rsidRPr="00EB64A7">
        <w:rPr>
          <w:rFonts w:ascii="Times New Roman" w:eastAsia="Times New Roman" w:hAnsi="Times New Roman" w:cs="Times New Roman"/>
          <w:b/>
          <w:sz w:val="24"/>
          <w:szCs w:val="24"/>
        </w:rPr>
        <w:t xml:space="preserve"> </w:t>
      </w:r>
      <w:proofErr w:type="spellStart"/>
      <w:r w:rsidRPr="00EB64A7">
        <w:rPr>
          <w:rFonts w:ascii="Times New Roman" w:eastAsia="Times New Roman" w:hAnsi="Times New Roman" w:cs="Times New Roman"/>
          <w:b/>
          <w:sz w:val="24"/>
          <w:szCs w:val="24"/>
        </w:rPr>
        <w:t>Sheu</w:t>
      </w:r>
      <w:proofErr w:type="spellEnd"/>
      <w:r w:rsidRPr="00EB64A7">
        <w:rPr>
          <w:rFonts w:ascii="Times New Roman" w:eastAsia="Times New Roman" w:hAnsi="Times New Roman" w:cs="Times New Roman"/>
          <w:b/>
          <w:sz w:val="24"/>
          <w:szCs w:val="24"/>
        </w:rPr>
        <w:t xml:space="preserve"> </w:t>
      </w:r>
      <w:proofErr w:type="spellStart"/>
      <w:r w:rsidRPr="00EB64A7">
        <w:rPr>
          <w:rFonts w:ascii="Times New Roman" w:eastAsia="Times New Roman" w:hAnsi="Times New Roman" w:cs="Times New Roman"/>
          <w:b/>
          <w:sz w:val="24"/>
          <w:szCs w:val="24"/>
        </w:rPr>
        <w:t>Amope</w:t>
      </w:r>
      <w:proofErr w:type="spellEnd"/>
      <w:r>
        <w:rPr>
          <w:rFonts w:ascii="Times New Roman" w:eastAsia="Times New Roman" w:hAnsi="Times New Roman" w:cs="Times New Roman"/>
          <w:sz w:val="24"/>
          <w:szCs w:val="24"/>
        </w:rPr>
        <w:t xml:space="preserve"> who has contributed to the successful completion of our program.</w:t>
      </w:r>
    </w:p>
    <w:p w:rsidR="00911869" w:rsidRPr="00B57C1E" w:rsidRDefault="00911869" w:rsidP="00911869">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Thank</w:t>
      </w:r>
      <w:r>
        <w:rPr>
          <w:rFonts w:ascii="Times New Roman" w:hAnsi="Times New Roman" w:cs="Times New Roman"/>
          <w:sz w:val="24"/>
          <w:szCs w:val="24"/>
        </w:rPr>
        <w:t xml:space="preserve"> </w:t>
      </w:r>
      <w:r w:rsidRPr="00B57C1E">
        <w:rPr>
          <w:rFonts w:ascii="Times New Roman" w:hAnsi="Times New Roman" w:cs="Times New Roman"/>
          <w:sz w:val="24"/>
          <w:szCs w:val="24"/>
        </w:rPr>
        <w:t>you</w:t>
      </w:r>
      <w:r>
        <w:rPr>
          <w:rFonts w:ascii="Times New Roman" w:hAnsi="Times New Roman" w:cs="Times New Roman"/>
          <w:sz w:val="24"/>
          <w:szCs w:val="24"/>
        </w:rPr>
        <w:t xml:space="preserve"> </w:t>
      </w:r>
      <w:r w:rsidRPr="00B57C1E">
        <w:rPr>
          <w:rFonts w:ascii="Times New Roman" w:hAnsi="Times New Roman" w:cs="Times New Roman"/>
          <w:sz w:val="24"/>
          <w:szCs w:val="24"/>
        </w:rPr>
        <w:t>all,</w:t>
      </w:r>
      <w:r>
        <w:rPr>
          <w:rFonts w:ascii="Times New Roman" w:hAnsi="Times New Roman" w:cs="Times New Roman"/>
          <w:sz w:val="24"/>
          <w:szCs w:val="24"/>
        </w:rPr>
        <w:t xml:space="preserve"> </w:t>
      </w:r>
      <w:r w:rsidRPr="00B57C1E">
        <w:rPr>
          <w:rFonts w:ascii="Times New Roman" w:hAnsi="Times New Roman" w:cs="Times New Roman"/>
          <w:sz w:val="24"/>
          <w:szCs w:val="24"/>
        </w:rPr>
        <w:t>God</w:t>
      </w:r>
      <w:r>
        <w:rPr>
          <w:rFonts w:ascii="Times New Roman" w:hAnsi="Times New Roman" w:cs="Times New Roman"/>
          <w:sz w:val="24"/>
          <w:szCs w:val="24"/>
        </w:rPr>
        <w:t xml:space="preserve"> </w:t>
      </w:r>
      <w:r w:rsidRPr="00B57C1E">
        <w:rPr>
          <w:rFonts w:ascii="Times New Roman" w:hAnsi="Times New Roman" w:cs="Times New Roman"/>
          <w:sz w:val="24"/>
          <w:szCs w:val="24"/>
        </w:rPr>
        <w:t>bless</w:t>
      </w:r>
      <w:r>
        <w:rPr>
          <w:rFonts w:ascii="Times New Roman" w:hAnsi="Times New Roman" w:cs="Times New Roman"/>
          <w:sz w:val="24"/>
          <w:szCs w:val="24"/>
        </w:rPr>
        <w:t xml:space="preserve"> </w:t>
      </w:r>
      <w:r w:rsidRPr="00B57C1E">
        <w:rPr>
          <w:rFonts w:ascii="Times New Roman" w:hAnsi="Times New Roman" w:cs="Times New Roman"/>
          <w:sz w:val="24"/>
          <w:szCs w:val="24"/>
        </w:rPr>
        <w:t>you</w:t>
      </w:r>
      <w:r>
        <w:rPr>
          <w:rFonts w:ascii="Times New Roman" w:hAnsi="Times New Roman" w:cs="Times New Roman"/>
          <w:sz w:val="24"/>
          <w:szCs w:val="24"/>
        </w:rPr>
        <w:t xml:space="preserve"> </w:t>
      </w:r>
      <w:r w:rsidRPr="00B57C1E">
        <w:rPr>
          <w:rFonts w:ascii="Times New Roman" w:hAnsi="Times New Roman" w:cs="Times New Roman"/>
          <w:sz w:val="24"/>
          <w:szCs w:val="24"/>
        </w:rPr>
        <w:t>all.</w:t>
      </w:r>
      <w:r>
        <w:rPr>
          <w:rFonts w:ascii="Times New Roman" w:hAnsi="Times New Roman" w:cs="Times New Roman"/>
          <w:sz w:val="24"/>
          <w:szCs w:val="24"/>
        </w:rPr>
        <w:t xml:space="preserve"> </w:t>
      </w:r>
      <w:r w:rsidRPr="00B57C1E">
        <w:rPr>
          <w:rFonts w:ascii="Times New Roman" w:hAnsi="Times New Roman" w:cs="Times New Roman"/>
          <w:sz w:val="24"/>
          <w:szCs w:val="24"/>
        </w:rPr>
        <w:t>(Amen).</w:t>
      </w:r>
    </w:p>
    <w:p w:rsidR="00911869" w:rsidRDefault="00911869" w:rsidP="00911869">
      <w:pPr>
        <w:spacing w:after="160" w:line="259" w:lineRule="auto"/>
        <w:rPr>
          <w:rFonts w:ascii="Times New Roman" w:hAnsi="Times New Roman" w:cs="Times New Roman"/>
          <w:b/>
          <w:i/>
          <w:sz w:val="24"/>
          <w:szCs w:val="24"/>
        </w:rPr>
      </w:pPr>
      <w:r>
        <w:rPr>
          <w:rFonts w:ascii="Times New Roman" w:hAnsi="Times New Roman" w:cs="Times New Roman"/>
          <w:b/>
          <w:i/>
          <w:sz w:val="24"/>
          <w:szCs w:val="24"/>
        </w:rPr>
        <w:br w:type="page"/>
      </w:r>
    </w:p>
    <w:p w:rsidR="00911869" w:rsidRPr="00351AE9" w:rsidRDefault="00911869" w:rsidP="00911869">
      <w:pPr>
        <w:spacing w:after="160" w:line="259"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ABSTRACT</w:t>
      </w:r>
    </w:p>
    <w:p w:rsidR="00911869" w:rsidRDefault="00911869" w:rsidP="00911869">
      <w:pPr>
        <w:snapToGrid w:val="0"/>
        <w:spacing w:after="0" w:line="360" w:lineRule="auto"/>
        <w:jc w:val="both"/>
        <w:textAlignment w:val="baseline"/>
        <w:rPr>
          <w:rFonts w:ascii="Times New Roman" w:hAnsi="Times New Roman" w:cs="Times New Roman"/>
          <w:i/>
          <w:sz w:val="24"/>
          <w:szCs w:val="24"/>
        </w:rPr>
      </w:pPr>
      <w:r>
        <w:rPr>
          <w:rFonts w:ascii="Times New Roman" w:hAnsi="Times New Roman" w:cs="Times New Roman"/>
          <w:i/>
          <w:sz w:val="24"/>
          <w:szCs w:val="24"/>
        </w:rPr>
        <w:tab/>
        <w:t xml:space="preserve">This study investigates the appraisal of plant and machinery valuation practices in Nigeria. With a focus on UTR confectionery enterprises known as softy Bread Bakery </w:t>
      </w:r>
      <w:proofErr w:type="spellStart"/>
      <w:r>
        <w:rPr>
          <w:rFonts w:ascii="Times New Roman" w:hAnsi="Times New Roman" w:cs="Times New Roman"/>
          <w:i/>
          <w:sz w:val="24"/>
          <w:szCs w:val="24"/>
        </w:rPr>
        <w:t>Zango</w:t>
      </w:r>
      <w:proofErr w:type="spellEnd"/>
      <w:r>
        <w:rPr>
          <w:rFonts w:ascii="Times New Roman" w:hAnsi="Times New Roman" w:cs="Times New Roman"/>
          <w:i/>
          <w:sz w:val="24"/>
          <w:szCs w:val="24"/>
        </w:rPr>
        <w:t xml:space="preserve"> Agric. Area, Ilorin. The research examines the challenges and limitations of current valuation practices, and recommends improvements to enhance the accuracy and reliability of valuation reports. The study reveals that </w:t>
      </w:r>
      <w:proofErr w:type="spellStart"/>
      <w:r>
        <w:rPr>
          <w:rFonts w:ascii="Times New Roman" w:hAnsi="Times New Roman" w:cs="Times New Roman"/>
          <w:i/>
          <w:sz w:val="24"/>
          <w:szCs w:val="24"/>
        </w:rPr>
        <w:t>valuers</w:t>
      </w:r>
      <w:proofErr w:type="spellEnd"/>
      <w:r>
        <w:rPr>
          <w:rFonts w:ascii="Times New Roman" w:hAnsi="Times New Roman" w:cs="Times New Roman"/>
          <w:i/>
          <w:sz w:val="24"/>
          <w:szCs w:val="24"/>
        </w:rPr>
        <w:t xml:space="preserve"> in Nigeria face significant challenges, including lack of standardized procedures, inadequate training, and limited access to market data. The research concludes that these challenges can lead to inaccurate valuations and recommends the development of clearer regulatory frameworks, enhanced training programs, and improved access to market data. The findings of this study have significant implications for </w:t>
      </w:r>
      <w:proofErr w:type="spellStart"/>
      <w:r>
        <w:rPr>
          <w:rFonts w:ascii="Times New Roman" w:hAnsi="Times New Roman" w:cs="Times New Roman"/>
          <w:i/>
          <w:sz w:val="24"/>
          <w:szCs w:val="24"/>
        </w:rPr>
        <w:t>valuers</w:t>
      </w:r>
      <w:proofErr w:type="spellEnd"/>
      <w:r>
        <w:rPr>
          <w:rFonts w:ascii="Times New Roman" w:hAnsi="Times New Roman" w:cs="Times New Roman"/>
          <w:i/>
          <w:sz w:val="24"/>
          <w:szCs w:val="24"/>
        </w:rPr>
        <w:t>, investors, and policy makers, and contribute to the existing body of knowledge on company asset valuation.</w:t>
      </w:r>
    </w:p>
    <w:p w:rsidR="00911869" w:rsidRDefault="00911869" w:rsidP="00911869">
      <w:pPr>
        <w:snapToGrid w:val="0"/>
        <w:spacing w:after="0" w:line="360" w:lineRule="auto"/>
        <w:textAlignment w:val="baseline"/>
        <w:rPr>
          <w:rFonts w:ascii="Times New Roman" w:hAnsi="Times New Roman" w:cs="Times New Roman"/>
          <w:b/>
          <w:bCs/>
          <w:sz w:val="24"/>
          <w:szCs w:val="24"/>
        </w:rPr>
      </w:pPr>
    </w:p>
    <w:p w:rsidR="00911869" w:rsidRPr="00B57C1E" w:rsidRDefault="00911869" w:rsidP="00911869">
      <w:pPr>
        <w:snapToGrid w:val="0"/>
        <w:spacing w:after="0" w:line="360" w:lineRule="auto"/>
        <w:jc w:val="both"/>
        <w:textAlignment w:val="baseline"/>
        <w:rPr>
          <w:rFonts w:ascii="Times New Roman" w:hAnsi="Times New Roman" w:cs="Times New Roman"/>
          <w:b/>
          <w:sz w:val="24"/>
          <w:szCs w:val="24"/>
        </w:rPr>
      </w:pPr>
    </w:p>
    <w:p w:rsidR="00911869" w:rsidRPr="00B57C1E" w:rsidRDefault="00911869" w:rsidP="00911869">
      <w:pPr>
        <w:snapToGrid w:val="0"/>
        <w:spacing w:after="0" w:line="360" w:lineRule="auto"/>
        <w:jc w:val="both"/>
        <w:textAlignment w:val="baseline"/>
        <w:rPr>
          <w:rFonts w:ascii="Times New Roman" w:hAnsi="Times New Roman" w:cs="Times New Roman"/>
          <w:b/>
          <w:sz w:val="24"/>
          <w:szCs w:val="24"/>
        </w:rPr>
      </w:pPr>
    </w:p>
    <w:p w:rsidR="00911869" w:rsidRDefault="00911869" w:rsidP="00911869">
      <w:pPr>
        <w:snapToGrid w:val="0"/>
        <w:spacing w:after="160" w:line="259" w:lineRule="auto"/>
        <w:textAlignment w:val="baseline"/>
        <w:rPr>
          <w:rFonts w:ascii="Times New Roman" w:hAnsi="Times New Roman" w:cs="Times New Roman"/>
          <w:b/>
          <w:sz w:val="24"/>
          <w:szCs w:val="24"/>
        </w:rPr>
      </w:pPr>
      <w:r>
        <w:rPr>
          <w:rFonts w:ascii="Times New Roman" w:hAnsi="Times New Roman" w:cs="Times New Roman"/>
          <w:b/>
          <w:sz w:val="24"/>
          <w:szCs w:val="24"/>
        </w:rPr>
        <w:br/>
      </w:r>
    </w:p>
    <w:p w:rsidR="00911869" w:rsidRDefault="00911869" w:rsidP="0091186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OF</w:t>
      </w:r>
      <w:r>
        <w:rPr>
          <w:rFonts w:ascii="Times New Roman" w:hAnsi="Times New Roman" w:cs="Times New Roman"/>
          <w:b/>
          <w:bCs/>
          <w:sz w:val="24"/>
          <w:szCs w:val="24"/>
        </w:rPr>
        <w:t xml:space="preserve"> </w:t>
      </w:r>
      <w:r w:rsidRPr="00B57C1E">
        <w:rPr>
          <w:rFonts w:ascii="Times New Roman" w:hAnsi="Times New Roman" w:cs="Times New Roman"/>
          <w:b/>
          <w:bCs/>
          <w:sz w:val="24"/>
          <w:szCs w:val="24"/>
        </w:rPr>
        <w:t>CONTENTS</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Title</w:t>
      </w:r>
      <w:r>
        <w:rPr>
          <w:rFonts w:ascii="Times New Roman" w:hAnsi="Times New Roman" w:cs="Times New Roman"/>
          <w:bCs/>
          <w:sz w:val="24"/>
          <w:szCs w:val="24"/>
        </w:rPr>
        <w:t xml:space="preserve"> </w:t>
      </w:r>
      <w:r w:rsidRPr="00B57C1E">
        <w:rPr>
          <w:rFonts w:ascii="Times New Roman" w:hAnsi="Times New Roman" w:cs="Times New Roman"/>
          <w:bCs/>
          <w:sz w:val="24"/>
          <w:szCs w:val="24"/>
        </w:rPr>
        <w:t>Page……………………………………………………………………………</w:t>
      </w:r>
      <w:proofErr w:type="spellStart"/>
      <w:r w:rsidRPr="00B57C1E">
        <w:rPr>
          <w:rFonts w:ascii="Times New Roman" w:hAnsi="Times New Roman" w:cs="Times New Roman"/>
          <w:bCs/>
          <w:sz w:val="24"/>
          <w:szCs w:val="24"/>
        </w:rPr>
        <w:t>i</w:t>
      </w:r>
      <w:proofErr w:type="spellEnd"/>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Certification………………………………………………………………….……...ii</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Dedication………………………………………………………………….……….iii</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Acknowledgements…………………………………………………………………</w:t>
      </w:r>
      <w:proofErr w:type="gramStart"/>
      <w:r w:rsidRPr="00B57C1E">
        <w:rPr>
          <w:rFonts w:ascii="Times New Roman" w:hAnsi="Times New Roman" w:cs="Times New Roman"/>
          <w:bCs/>
          <w:sz w:val="24"/>
          <w:szCs w:val="24"/>
        </w:rPr>
        <w:t>iv</w:t>
      </w:r>
      <w:proofErr w:type="gramEnd"/>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Table</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Contents…………………………………………………………………v-vi</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List</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Tables………………………………………………………………......……vii</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Abstract……………………………………………………………………………..viii</w:t>
      </w: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t>CHAPTERONE</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1.0</w:t>
      </w:r>
      <w:r w:rsidRPr="00B57C1E">
        <w:rPr>
          <w:rFonts w:ascii="Times New Roman" w:hAnsi="Times New Roman" w:cs="Times New Roman"/>
          <w:bCs/>
          <w:sz w:val="24"/>
          <w:szCs w:val="24"/>
        </w:rPr>
        <w:tab/>
        <w:t>Background</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the</w:t>
      </w:r>
      <w:r>
        <w:rPr>
          <w:rFonts w:ascii="Times New Roman" w:hAnsi="Times New Roman" w:cs="Times New Roman"/>
          <w:bCs/>
          <w:sz w:val="24"/>
          <w:szCs w:val="24"/>
        </w:rPr>
        <w:t xml:space="preserve"> </w:t>
      </w:r>
      <w:r w:rsidRPr="00B57C1E">
        <w:rPr>
          <w:rFonts w:ascii="Times New Roman" w:hAnsi="Times New Roman" w:cs="Times New Roman"/>
          <w:bCs/>
          <w:sz w:val="24"/>
          <w:szCs w:val="24"/>
        </w:rPr>
        <w:t>Study……………………………………………………...1</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1.1</w:t>
      </w:r>
      <w:r w:rsidRPr="00B57C1E">
        <w:rPr>
          <w:rFonts w:ascii="Times New Roman" w:hAnsi="Times New Roman" w:cs="Times New Roman"/>
          <w:bCs/>
          <w:sz w:val="24"/>
          <w:szCs w:val="24"/>
        </w:rPr>
        <w:tab/>
        <w:t>Statement</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Problem……………………………………………………….1-2</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1.2</w:t>
      </w:r>
      <w:r w:rsidRPr="00B57C1E">
        <w:rPr>
          <w:rFonts w:ascii="Times New Roman" w:hAnsi="Times New Roman" w:cs="Times New Roman"/>
          <w:bCs/>
          <w:sz w:val="24"/>
          <w:szCs w:val="24"/>
        </w:rPr>
        <w:tab/>
        <w:t>Aim</w:t>
      </w:r>
      <w:r>
        <w:rPr>
          <w:rFonts w:ascii="Times New Roman" w:hAnsi="Times New Roman" w:cs="Times New Roman"/>
          <w:bCs/>
          <w:sz w:val="24"/>
          <w:szCs w:val="24"/>
        </w:rPr>
        <w:t xml:space="preserve"> </w:t>
      </w:r>
      <w:r w:rsidRPr="00B57C1E">
        <w:rPr>
          <w:rFonts w:ascii="Times New Roman" w:hAnsi="Times New Roman" w:cs="Times New Roman"/>
          <w:bCs/>
          <w:sz w:val="24"/>
          <w:szCs w:val="24"/>
        </w:rPr>
        <w:t>&amp;</w:t>
      </w:r>
      <w:r>
        <w:rPr>
          <w:rFonts w:ascii="Times New Roman" w:hAnsi="Times New Roman" w:cs="Times New Roman"/>
          <w:bCs/>
          <w:sz w:val="24"/>
          <w:szCs w:val="24"/>
        </w:rPr>
        <w:t xml:space="preserve"> </w:t>
      </w:r>
      <w:r w:rsidRPr="00B57C1E">
        <w:rPr>
          <w:rFonts w:ascii="Times New Roman" w:hAnsi="Times New Roman" w:cs="Times New Roman"/>
          <w:bCs/>
          <w:sz w:val="24"/>
          <w:szCs w:val="24"/>
        </w:rPr>
        <w:t>Objectives</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the</w:t>
      </w:r>
      <w:r>
        <w:rPr>
          <w:rFonts w:ascii="Times New Roman" w:hAnsi="Times New Roman" w:cs="Times New Roman"/>
          <w:bCs/>
          <w:sz w:val="24"/>
          <w:szCs w:val="24"/>
        </w:rPr>
        <w:t xml:space="preserve"> </w:t>
      </w:r>
      <w:r w:rsidRPr="00B57C1E">
        <w:rPr>
          <w:rFonts w:ascii="Times New Roman" w:hAnsi="Times New Roman" w:cs="Times New Roman"/>
          <w:bCs/>
          <w:sz w:val="24"/>
          <w:szCs w:val="24"/>
        </w:rPr>
        <w:t>Study………………………………………….........2</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1.3</w:t>
      </w:r>
      <w:r w:rsidRPr="00B57C1E">
        <w:rPr>
          <w:rFonts w:ascii="Times New Roman" w:hAnsi="Times New Roman" w:cs="Times New Roman"/>
          <w:bCs/>
          <w:sz w:val="24"/>
          <w:szCs w:val="24"/>
        </w:rPr>
        <w:tab/>
        <w:t>Justification</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the</w:t>
      </w:r>
      <w:r>
        <w:rPr>
          <w:rFonts w:ascii="Times New Roman" w:hAnsi="Times New Roman" w:cs="Times New Roman"/>
          <w:bCs/>
          <w:sz w:val="24"/>
          <w:szCs w:val="24"/>
        </w:rPr>
        <w:t xml:space="preserve"> </w:t>
      </w:r>
      <w:r w:rsidRPr="00B57C1E">
        <w:rPr>
          <w:rFonts w:ascii="Times New Roman" w:hAnsi="Times New Roman" w:cs="Times New Roman"/>
          <w:bCs/>
          <w:sz w:val="24"/>
          <w:szCs w:val="24"/>
        </w:rPr>
        <w:t>Study……………………………………………………...2</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1.4</w:t>
      </w:r>
      <w:r w:rsidRPr="00B57C1E">
        <w:rPr>
          <w:rFonts w:ascii="Times New Roman" w:hAnsi="Times New Roman" w:cs="Times New Roman"/>
          <w:bCs/>
          <w:sz w:val="24"/>
          <w:szCs w:val="24"/>
        </w:rPr>
        <w:tab/>
        <w:t>Scope</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the</w:t>
      </w:r>
      <w:r>
        <w:rPr>
          <w:rFonts w:ascii="Times New Roman" w:hAnsi="Times New Roman" w:cs="Times New Roman"/>
          <w:bCs/>
          <w:sz w:val="24"/>
          <w:szCs w:val="24"/>
        </w:rPr>
        <w:t xml:space="preserve"> </w:t>
      </w:r>
      <w:r w:rsidRPr="00B57C1E">
        <w:rPr>
          <w:rFonts w:ascii="Times New Roman" w:hAnsi="Times New Roman" w:cs="Times New Roman"/>
          <w:bCs/>
          <w:sz w:val="24"/>
          <w:szCs w:val="24"/>
        </w:rPr>
        <w:t>Study………………………………………………………........3</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1.5</w:t>
      </w:r>
      <w:r w:rsidRPr="00B57C1E">
        <w:rPr>
          <w:rFonts w:ascii="Times New Roman" w:hAnsi="Times New Roman" w:cs="Times New Roman"/>
          <w:bCs/>
          <w:sz w:val="24"/>
          <w:szCs w:val="24"/>
        </w:rPr>
        <w:tab/>
        <w:t>Significant</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the</w:t>
      </w:r>
      <w:r>
        <w:rPr>
          <w:rFonts w:ascii="Times New Roman" w:hAnsi="Times New Roman" w:cs="Times New Roman"/>
          <w:bCs/>
          <w:sz w:val="24"/>
          <w:szCs w:val="24"/>
        </w:rPr>
        <w:t xml:space="preserve"> </w:t>
      </w:r>
      <w:r w:rsidRPr="00B57C1E">
        <w:rPr>
          <w:rFonts w:ascii="Times New Roman" w:hAnsi="Times New Roman" w:cs="Times New Roman"/>
          <w:bCs/>
          <w:sz w:val="24"/>
          <w:szCs w:val="24"/>
        </w:rPr>
        <w:t>Study……………………………………………………….3</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1.6</w:t>
      </w:r>
      <w:r w:rsidRPr="00B57C1E">
        <w:rPr>
          <w:rFonts w:ascii="Times New Roman" w:hAnsi="Times New Roman" w:cs="Times New Roman"/>
          <w:bCs/>
          <w:sz w:val="24"/>
          <w:szCs w:val="24"/>
        </w:rPr>
        <w:tab/>
        <w:t>Historical</w:t>
      </w:r>
      <w:r>
        <w:rPr>
          <w:rFonts w:ascii="Times New Roman" w:hAnsi="Times New Roman" w:cs="Times New Roman"/>
          <w:bCs/>
          <w:sz w:val="24"/>
          <w:szCs w:val="24"/>
        </w:rPr>
        <w:t xml:space="preserve"> </w:t>
      </w:r>
      <w:r w:rsidRPr="00B57C1E">
        <w:rPr>
          <w:rFonts w:ascii="Times New Roman" w:hAnsi="Times New Roman" w:cs="Times New Roman"/>
          <w:bCs/>
          <w:sz w:val="24"/>
          <w:szCs w:val="24"/>
        </w:rPr>
        <w:t>Background</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the</w:t>
      </w:r>
      <w:r>
        <w:rPr>
          <w:rFonts w:ascii="Times New Roman" w:hAnsi="Times New Roman" w:cs="Times New Roman"/>
          <w:bCs/>
          <w:sz w:val="24"/>
          <w:szCs w:val="24"/>
        </w:rPr>
        <w:t xml:space="preserve"> </w:t>
      </w:r>
      <w:r w:rsidRPr="00B57C1E">
        <w:rPr>
          <w:rFonts w:ascii="Times New Roman" w:hAnsi="Times New Roman" w:cs="Times New Roman"/>
          <w:bCs/>
          <w:sz w:val="24"/>
          <w:szCs w:val="24"/>
        </w:rPr>
        <w:t>Study</w:t>
      </w:r>
      <w:r>
        <w:rPr>
          <w:rFonts w:ascii="Times New Roman" w:hAnsi="Times New Roman" w:cs="Times New Roman"/>
          <w:bCs/>
          <w:sz w:val="24"/>
          <w:szCs w:val="24"/>
        </w:rPr>
        <w:t xml:space="preserve"> </w:t>
      </w:r>
      <w:r w:rsidRPr="00B57C1E">
        <w:rPr>
          <w:rFonts w:ascii="Times New Roman" w:hAnsi="Times New Roman" w:cs="Times New Roman"/>
          <w:bCs/>
          <w:sz w:val="24"/>
          <w:szCs w:val="24"/>
        </w:rPr>
        <w:t>Area……………………………............3</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1.7</w:t>
      </w:r>
      <w:r w:rsidRPr="00B57C1E">
        <w:rPr>
          <w:rFonts w:ascii="Times New Roman" w:hAnsi="Times New Roman" w:cs="Times New Roman"/>
          <w:bCs/>
          <w:sz w:val="24"/>
          <w:szCs w:val="24"/>
        </w:rPr>
        <w:tab/>
        <w:t>Definition</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Terms…………………………………………………..........3-4</w:t>
      </w:r>
    </w:p>
    <w:p w:rsidR="00911869" w:rsidRPr="00B57C1E" w:rsidRDefault="00911869" w:rsidP="00911869">
      <w:pPr>
        <w:snapToGrid w:val="0"/>
        <w:spacing w:after="0" w:line="360" w:lineRule="auto"/>
        <w:jc w:val="center"/>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t>CHAPTERTWO</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2.0</w:t>
      </w:r>
      <w:r w:rsidRPr="00B57C1E">
        <w:rPr>
          <w:rFonts w:ascii="Times New Roman" w:hAnsi="Times New Roman" w:cs="Times New Roman"/>
          <w:bCs/>
          <w:sz w:val="24"/>
          <w:szCs w:val="24"/>
        </w:rPr>
        <w:tab/>
        <w:t>Literature</w:t>
      </w:r>
      <w:r>
        <w:rPr>
          <w:rFonts w:ascii="Times New Roman" w:hAnsi="Times New Roman" w:cs="Times New Roman"/>
          <w:bCs/>
          <w:sz w:val="24"/>
          <w:szCs w:val="24"/>
        </w:rPr>
        <w:t xml:space="preserve"> </w:t>
      </w:r>
      <w:r w:rsidRPr="00B57C1E">
        <w:rPr>
          <w:rFonts w:ascii="Times New Roman" w:hAnsi="Times New Roman" w:cs="Times New Roman"/>
          <w:bCs/>
          <w:sz w:val="24"/>
          <w:szCs w:val="24"/>
        </w:rPr>
        <w:t>Review………………………………………………….................5</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2.1</w:t>
      </w:r>
      <w:r w:rsidRPr="00B57C1E">
        <w:rPr>
          <w:rFonts w:ascii="Times New Roman" w:hAnsi="Times New Roman" w:cs="Times New Roman"/>
          <w:bCs/>
          <w:sz w:val="24"/>
          <w:szCs w:val="24"/>
        </w:rPr>
        <w:tab/>
        <w:t>Concept</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Asset</w:t>
      </w:r>
      <w:proofErr w:type="gramStart"/>
      <w:r w:rsidRPr="00B57C1E">
        <w:rPr>
          <w:rFonts w:ascii="Times New Roman" w:hAnsi="Times New Roman" w:cs="Times New Roman"/>
          <w:bCs/>
          <w:sz w:val="24"/>
          <w:szCs w:val="24"/>
        </w:rPr>
        <w:t>……………………………………………………..……</w:t>
      </w:r>
      <w:proofErr w:type="gramEnd"/>
      <w:r w:rsidRPr="00B57C1E">
        <w:rPr>
          <w:rFonts w:ascii="Times New Roman" w:hAnsi="Times New Roman" w:cs="Times New Roman"/>
          <w:bCs/>
          <w:sz w:val="24"/>
          <w:szCs w:val="24"/>
        </w:rPr>
        <w:t>..5-7</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2.2</w:t>
      </w:r>
      <w:r w:rsidRPr="00B57C1E">
        <w:rPr>
          <w:rFonts w:ascii="Times New Roman" w:hAnsi="Times New Roman" w:cs="Times New Roman"/>
          <w:bCs/>
          <w:sz w:val="24"/>
          <w:szCs w:val="24"/>
        </w:rPr>
        <w:tab/>
        <w:t>Concept</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Value…………………………………………........................7-9</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2.3</w:t>
      </w:r>
      <w:r w:rsidRPr="00B57C1E">
        <w:rPr>
          <w:rFonts w:ascii="Times New Roman" w:hAnsi="Times New Roman" w:cs="Times New Roman"/>
          <w:bCs/>
          <w:sz w:val="24"/>
          <w:szCs w:val="24"/>
        </w:rPr>
        <w:tab/>
        <w:t>Concept</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Valuation……………………………………………………..</w:t>
      </w:r>
      <w:r>
        <w:rPr>
          <w:rFonts w:ascii="Times New Roman" w:hAnsi="Times New Roman" w:cs="Times New Roman"/>
          <w:bCs/>
          <w:sz w:val="24"/>
          <w:szCs w:val="24"/>
        </w:rPr>
        <w:t>.</w:t>
      </w:r>
      <w:r w:rsidRPr="00B57C1E">
        <w:rPr>
          <w:rFonts w:ascii="Times New Roman" w:hAnsi="Times New Roman" w:cs="Times New Roman"/>
          <w:bCs/>
          <w:sz w:val="24"/>
          <w:szCs w:val="24"/>
        </w:rPr>
        <w:t>.9-14</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2.4</w:t>
      </w:r>
      <w:r w:rsidRPr="00B57C1E">
        <w:rPr>
          <w:rFonts w:ascii="Times New Roman" w:hAnsi="Times New Roman" w:cs="Times New Roman"/>
          <w:bCs/>
          <w:sz w:val="24"/>
          <w:szCs w:val="24"/>
        </w:rPr>
        <w:tab/>
        <w:t>Concept</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Asset</w:t>
      </w:r>
      <w:r>
        <w:rPr>
          <w:rFonts w:ascii="Times New Roman" w:hAnsi="Times New Roman" w:cs="Times New Roman"/>
          <w:bCs/>
          <w:sz w:val="24"/>
          <w:szCs w:val="24"/>
        </w:rPr>
        <w:t xml:space="preserve"> </w:t>
      </w:r>
      <w:r w:rsidRPr="00B57C1E">
        <w:rPr>
          <w:rFonts w:ascii="Times New Roman" w:hAnsi="Times New Roman" w:cs="Times New Roman"/>
          <w:bCs/>
          <w:sz w:val="24"/>
          <w:szCs w:val="24"/>
        </w:rPr>
        <w:t>Valuation………………………………………..….…</w:t>
      </w:r>
      <w:r>
        <w:rPr>
          <w:rFonts w:ascii="Times New Roman" w:hAnsi="Times New Roman" w:cs="Times New Roman"/>
          <w:bCs/>
          <w:sz w:val="24"/>
          <w:szCs w:val="24"/>
        </w:rPr>
        <w:t>.</w:t>
      </w:r>
      <w:r w:rsidRPr="00B57C1E">
        <w:rPr>
          <w:rFonts w:ascii="Times New Roman" w:hAnsi="Times New Roman" w:cs="Times New Roman"/>
          <w:bCs/>
          <w:sz w:val="24"/>
          <w:szCs w:val="24"/>
        </w:rPr>
        <w:t>15-17</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2.5</w:t>
      </w:r>
      <w:r w:rsidRPr="00B57C1E">
        <w:rPr>
          <w:rFonts w:ascii="Times New Roman" w:hAnsi="Times New Roman" w:cs="Times New Roman"/>
          <w:bCs/>
          <w:sz w:val="24"/>
          <w:szCs w:val="24"/>
        </w:rPr>
        <w:tab/>
        <w:t>Challenges</w:t>
      </w:r>
      <w:r>
        <w:rPr>
          <w:rFonts w:ascii="Times New Roman" w:hAnsi="Times New Roman" w:cs="Times New Roman"/>
          <w:bCs/>
          <w:sz w:val="24"/>
          <w:szCs w:val="24"/>
        </w:rPr>
        <w:t xml:space="preserve"> </w:t>
      </w:r>
      <w:r w:rsidRPr="00B57C1E">
        <w:rPr>
          <w:rFonts w:ascii="Times New Roman" w:hAnsi="Times New Roman" w:cs="Times New Roman"/>
          <w:bCs/>
          <w:sz w:val="24"/>
          <w:szCs w:val="24"/>
        </w:rPr>
        <w:t>Associated</w:t>
      </w:r>
      <w:r>
        <w:rPr>
          <w:rFonts w:ascii="Times New Roman" w:hAnsi="Times New Roman" w:cs="Times New Roman"/>
          <w:bCs/>
          <w:sz w:val="24"/>
          <w:szCs w:val="24"/>
        </w:rPr>
        <w:t xml:space="preserve"> </w:t>
      </w:r>
      <w:r w:rsidRPr="00B57C1E">
        <w:rPr>
          <w:rFonts w:ascii="Times New Roman" w:hAnsi="Times New Roman" w:cs="Times New Roman"/>
          <w:bCs/>
          <w:sz w:val="24"/>
          <w:szCs w:val="24"/>
        </w:rPr>
        <w:t>with</w:t>
      </w:r>
      <w:r>
        <w:rPr>
          <w:rFonts w:ascii="Times New Roman" w:hAnsi="Times New Roman" w:cs="Times New Roman"/>
          <w:bCs/>
          <w:sz w:val="24"/>
          <w:szCs w:val="24"/>
        </w:rPr>
        <w:t xml:space="preserve"> </w:t>
      </w:r>
      <w:r w:rsidRPr="00B57C1E">
        <w:rPr>
          <w:rFonts w:ascii="Times New Roman" w:hAnsi="Times New Roman" w:cs="Times New Roman"/>
          <w:bCs/>
          <w:sz w:val="24"/>
          <w:szCs w:val="24"/>
        </w:rPr>
        <w:t>Asset</w:t>
      </w:r>
      <w:r>
        <w:rPr>
          <w:rFonts w:ascii="Times New Roman" w:hAnsi="Times New Roman" w:cs="Times New Roman"/>
          <w:bCs/>
          <w:sz w:val="24"/>
          <w:szCs w:val="24"/>
        </w:rPr>
        <w:t xml:space="preserve"> </w:t>
      </w:r>
      <w:r w:rsidRPr="00B57C1E">
        <w:rPr>
          <w:rFonts w:ascii="Times New Roman" w:hAnsi="Times New Roman" w:cs="Times New Roman"/>
          <w:bCs/>
          <w:sz w:val="24"/>
          <w:szCs w:val="24"/>
        </w:rPr>
        <w:t>Valuation…………………………...</w:t>
      </w:r>
      <w:r>
        <w:rPr>
          <w:rFonts w:ascii="Times New Roman" w:hAnsi="Times New Roman" w:cs="Times New Roman"/>
          <w:bCs/>
          <w:sz w:val="24"/>
          <w:szCs w:val="24"/>
        </w:rPr>
        <w:t>..</w:t>
      </w:r>
      <w:r w:rsidRPr="00B57C1E">
        <w:rPr>
          <w:rFonts w:ascii="Times New Roman" w:hAnsi="Times New Roman" w:cs="Times New Roman"/>
          <w:bCs/>
          <w:sz w:val="24"/>
          <w:szCs w:val="24"/>
        </w:rPr>
        <w:t>17-18</w:t>
      </w:r>
    </w:p>
    <w:p w:rsidR="00911869" w:rsidRDefault="00911869" w:rsidP="00911869">
      <w:pPr>
        <w:snapToGrid w:val="0"/>
        <w:spacing w:after="0" w:line="360" w:lineRule="auto"/>
        <w:jc w:val="both"/>
        <w:textAlignment w:val="baseline"/>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t>Review of Relevant Literature……………………………………………17-18</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Pr>
          <w:rFonts w:ascii="Times New Roman" w:hAnsi="Times New Roman" w:cs="Times New Roman"/>
          <w:bCs/>
          <w:sz w:val="24"/>
          <w:szCs w:val="24"/>
        </w:rPr>
        <w:t>2.7</w:t>
      </w:r>
      <w:r w:rsidRPr="00B57C1E">
        <w:rPr>
          <w:rFonts w:ascii="Times New Roman" w:hAnsi="Times New Roman" w:cs="Times New Roman"/>
          <w:bCs/>
          <w:sz w:val="24"/>
          <w:szCs w:val="24"/>
        </w:rPr>
        <w:tab/>
        <w:t>Summary</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Li</w:t>
      </w:r>
      <w:r>
        <w:rPr>
          <w:rFonts w:ascii="Times New Roman" w:hAnsi="Times New Roman" w:cs="Times New Roman"/>
          <w:bCs/>
          <w:sz w:val="24"/>
          <w:szCs w:val="24"/>
        </w:rPr>
        <w:t>terature Review…………………………………………...22-25</w:t>
      </w:r>
    </w:p>
    <w:p w:rsidR="00911869" w:rsidRPr="00B57C1E" w:rsidRDefault="00911869" w:rsidP="00911869">
      <w:pPr>
        <w:snapToGrid w:val="0"/>
        <w:spacing w:after="0" w:line="360" w:lineRule="auto"/>
        <w:jc w:val="center"/>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t>CHAPTERTHREE</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3.0</w:t>
      </w:r>
      <w:r w:rsidRPr="00B57C1E">
        <w:rPr>
          <w:rFonts w:ascii="Times New Roman" w:hAnsi="Times New Roman" w:cs="Times New Roman"/>
          <w:bCs/>
          <w:sz w:val="24"/>
          <w:szCs w:val="24"/>
        </w:rPr>
        <w:tab/>
        <w:t>Research</w:t>
      </w:r>
      <w:r>
        <w:rPr>
          <w:rFonts w:ascii="Times New Roman" w:hAnsi="Times New Roman" w:cs="Times New Roman"/>
          <w:bCs/>
          <w:sz w:val="24"/>
          <w:szCs w:val="24"/>
        </w:rPr>
        <w:t xml:space="preserve"> </w:t>
      </w:r>
      <w:r w:rsidRPr="00B57C1E">
        <w:rPr>
          <w:rFonts w:ascii="Times New Roman" w:hAnsi="Times New Roman" w:cs="Times New Roman"/>
          <w:bCs/>
          <w:sz w:val="24"/>
          <w:szCs w:val="24"/>
        </w:rPr>
        <w:t>Methodology……………………………………………………..</w:t>
      </w:r>
      <w:r>
        <w:rPr>
          <w:rFonts w:ascii="Times New Roman" w:hAnsi="Times New Roman" w:cs="Times New Roman"/>
          <w:bCs/>
          <w:sz w:val="24"/>
          <w:szCs w:val="24"/>
        </w:rPr>
        <w:t>26</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3.1</w:t>
      </w:r>
      <w:r w:rsidRPr="00B57C1E">
        <w:rPr>
          <w:rFonts w:ascii="Times New Roman" w:hAnsi="Times New Roman" w:cs="Times New Roman"/>
          <w:bCs/>
          <w:sz w:val="24"/>
          <w:szCs w:val="24"/>
        </w:rPr>
        <w:tab/>
        <w:t>Sources</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Data</w:t>
      </w:r>
      <w:r>
        <w:rPr>
          <w:rFonts w:ascii="Times New Roman" w:hAnsi="Times New Roman" w:cs="Times New Roman"/>
          <w:bCs/>
          <w:sz w:val="24"/>
          <w:szCs w:val="24"/>
        </w:rPr>
        <w:t xml:space="preserve"> </w:t>
      </w:r>
      <w:r w:rsidRPr="00B57C1E">
        <w:rPr>
          <w:rFonts w:ascii="Times New Roman" w:hAnsi="Times New Roman" w:cs="Times New Roman"/>
          <w:bCs/>
          <w:sz w:val="24"/>
          <w:szCs w:val="24"/>
        </w:rPr>
        <w:t>Collection………………………………………………....</w:t>
      </w:r>
      <w:r>
        <w:rPr>
          <w:rFonts w:ascii="Times New Roman" w:hAnsi="Times New Roman" w:cs="Times New Roman"/>
          <w:bCs/>
          <w:sz w:val="24"/>
          <w:szCs w:val="24"/>
        </w:rPr>
        <w:t>26</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3.2</w:t>
      </w:r>
      <w:r w:rsidRPr="00B57C1E">
        <w:rPr>
          <w:rFonts w:ascii="Times New Roman" w:hAnsi="Times New Roman" w:cs="Times New Roman"/>
          <w:bCs/>
          <w:sz w:val="24"/>
          <w:szCs w:val="24"/>
        </w:rPr>
        <w:tab/>
        <w:t>Method</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Data</w:t>
      </w:r>
      <w:r>
        <w:rPr>
          <w:rFonts w:ascii="Times New Roman" w:hAnsi="Times New Roman" w:cs="Times New Roman"/>
          <w:bCs/>
          <w:sz w:val="24"/>
          <w:szCs w:val="24"/>
        </w:rPr>
        <w:t xml:space="preserve"> </w:t>
      </w:r>
      <w:r w:rsidRPr="00B57C1E">
        <w:rPr>
          <w:rFonts w:ascii="Times New Roman" w:hAnsi="Times New Roman" w:cs="Times New Roman"/>
          <w:bCs/>
          <w:sz w:val="24"/>
          <w:szCs w:val="24"/>
        </w:rPr>
        <w:t>Collection………………………………………………….20</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3.3</w:t>
      </w:r>
      <w:r w:rsidRPr="00B57C1E">
        <w:rPr>
          <w:rFonts w:ascii="Times New Roman" w:hAnsi="Times New Roman" w:cs="Times New Roman"/>
          <w:bCs/>
          <w:sz w:val="24"/>
          <w:szCs w:val="24"/>
        </w:rPr>
        <w:tab/>
        <w:t>Method</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Data</w:t>
      </w:r>
      <w:r>
        <w:rPr>
          <w:rFonts w:ascii="Times New Roman" w:hAnsi="Times New Roman" w:cs="Times New Roman"/>
          <w:bCs/>
          <w:sz w:val="24"/>
          <w:szCs w:val="24"/>
        </w:rPr>
        <w:t xml:space="preserve"> </w:t>
      </w:r>
      <w:r w:rsidRPr="00B57C1E">
        <w:rPr>
          <w:rFonts w:ascii="Times New Roman" w:hAnsi="Times New Roman" w:cs="Times New Roman"/>
          <w:bCs/>
          <w:sz w:val="24"/>
          <w:szCs w:val="24"/>
        </w:rPr>
        <w:t>Analysis……………………………………………………</w:t>
      </w:r>
      <w:r>
        <w:rPr>
          <w:rFonts w:ascii="Times New Roman" w:hAnsi="Times New Roman" w:cs="Times New Roman"/>
          <w:bCs/>
          <w:sz w:val="24"/>
          <w:szCs w:val="24"/>
        </w:rPr>
        <w:t>27</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3.4</w:t>
      </w:r>
      <w:r w:rsidRPr="00B57C1E">
        <w:rPr>
          <w:rFonts w:ascii="Times New Roman" w:hAnsi="Times New Roman" w:cs="Times New Roman"/>
          <w:bCs/>
          <w:sz w:val="24"/>
          <w:szCs w:val="24"/>
        </w:rPr>
        <w:tab/>
        <w:t>Instrument</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Data</w:t>
      </w:r>
      <w:r>
        <w:rPr>
          <w:rFonts w:ascii="Times New Roman" w:hAnsi="Times New Roman" w:cs="Times New Roman"/>
          <w:bCs/>
          <w:sz w:val="24"/>
          <w:szCs w:val="24"/>
        </w:rPr>
        <w:t xml:space="preserve"> </w:t>
      </w:r>
      <w:r w:rsidRPr="00B57C1E">
        <w:rPr>
          <w:rFonts w:ascii="Times New Roman" w:hAnsi="Times New Roman" w:cs="Times New Roman"/>
          <w:bCs/>
          <w:sz w:val="24"/>
          <w:szCs w:val="24"/>
        </w:rPr>
        <w:t>Collection……………………………………………...2</w:t>
      </w:r>
      <w:r>
        <w:rPr>
          <w:rFonts w:ascii="Times New Roman" w:hAnsi="Times New Roman" w:cs="Times New Roman"/>
          <w:bCs/>
          <w:sz w:val="24"/>
          <w:szCs w:val="24"/>
        </w:rPr>
        <w:t>7</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3.5.</w:t>
      </w:r>
      <w:r w:rsidRPr="00B57C1E">
        <w:rPr>
          <w:rFonts w:ascii="Times New Roman" w:hAnsi="Times New Roman" w:cs="Times New Roman"/>
          <w:bCs/>
          <w:sz w:val="24"/>
          <w:szCs w:val="24"/>
        </w:rPr>
        <w:tab/>
        <w:t>Sampling</w:t>
      </w:r>
      <w:r>
        <w:rPr>
          <w:rFonts w:ascii="Times New Roman" w:hAnsi="Times New Roman" w:cs="Times New Roman"/>
          <w:bCs/>
          <w:sz w:val="24"/>
          <w:szCs w:val="24"/>
        </w:rPr>
        <w:t xml:space="preserve"> </w:t>
      </w:r>
      <w:r w:rsidRPr="00B57C1E">
        <w:rPr>
          <w:rFonts w:ascii="Times New Roman" w:hAnsi="Times New Roman" w:cs="Times New Roman"/>
          <w:bCs/>
          <w:sz w:val="24"/>
          <w:szCs w:val="24"/>
        </w:rPr>
        <w:t>Frame,</w:t>
      </w:r>
      <w:r>
        <w:rPr>
          <w:rFonts w:ascii="Times New Roman" w:hAnsi="Times New Roman" w:cs="Times New Roman"/>
          <w:bCs/>
          <w:sz w:val="24"/>
          <w:szCs w:val="24"/>
        </w:rPr>
        <w:t xml:space="preserve"> </w:t>
      </w:r>
      <w:r w:rsidRPr="00B57C1E">
        <w:rPr>
          <w:rFonts w:ascii="Times New Roman" w:hAnsi="Times New Roman" w:cs="Times New Roman"/>
          <w:bCs/>
          <w:sz w:val="24"/>
          <w:szCs w:val="24"/>
        </w:rPr>
        <w:t>Sample</w:t>
      </w:r>
      <w:r>
        <w:rPr>
          <w:rFonts w:ascii="Times New Roman" w:hAnsi="Times New Roman" w:cs="Times New Roman"/>
          <w:bCs/>
          <w:sz w:val="24"/>
          <w:szCs w:val="24"/>
        </w:rPr>
        <w:t xml:space="preserve"> </w:t>
      </w:r>
      <w:r w:rsidRPr="00B57C1E">
        <w:rPr>
          <w:rFonts w:ascii="Times New Roman" w:hAnsi="Times New Roman" w:cs="Times New Roman"/>
          <w:bCs/>
          <w:sz w:val="24"/>
          <w:szCs w:val="24"/>
        </w:rPr>
        <w:t>Size……………………………………………..2</w:t>
      </w:r>
      <w:r>
        <w:rPr>
          <w:rFonts w:ascii="Times New Roman" w:hAnsi="Times New Roman" w:cs="Times New Roman"/>
          <w:bCs/>
          <w:sz w:val="24"/>
          <w:szCs w:val="24"/>
        </w:rPr>
        <w:t>7</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3.6</w:t>
      </w:r>
      <w:r w:rsidRPr="00B57C1E">
        <w:rPr>
          <w:rFonts w:ascii="Times New Roman" w:hAnsi="Times New Roman" w:cs="Times New Roman"/>
          <w:bCs/>
          <w:sz w:val="24"/>
          <w:szCs w:val="24"/>
        </w:rPr>
        <w:tab/>
        <w:t>Problems</w:t>
      </w:r>
      <w:r>
        <w:rPr>
          <w:rFonts w:ascii="Times New Roman" w:hAnsi="Times New Roman" w:cs="Times New Roman"/>
          <w:bCs/>
          <w:sz w:val="24"/>
          <w:szCs w:val="24"/>
        </w:rPr>
        <w:t xml:space="preserve"> </w:t>
      </w:r>
      <w:r w:rsidRPr="00B57C1E">
        <w:rPr>
          <w:rFonts w:ascii="Times New Roman" w:hAnsi="Times New Roman" w:cs="Times New Roman"/>
          <w:bCs/>
          <w:sz w:val="24"/>
          <w:szCs w:val="24"/>
        </w:rPr>
        <w:t>In</w:t>
      </w:r>
      <w:r>
        <w:rPr>
          <w:rFonts w:ascii="Times New Roman" w:hAnsi="Times New Roman" w:cs="Times New Roman"/>
          <w:bCs/>
          <w:sz w:val="24"/>
          <w:szCs w:val="24"/>
        </w:rPr>
        <w:t>volved………………………………………………………27-28</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lastRenderedPageBreak/>
        <w:t>3.7</w:t>
      </w:r>
      <w:r w:rsidRPr="00B57C1E">
        <w:rPr>
          <w:rFonts w:ascii="Times New Roman" w:hAnsi="Times New Roman" w:cs="Times New Roman"/>
          <w:bCs/>
          <w:sz w:val="24"/>
          <w:szCs w:val="24"/>
        </w:rPr>
        <w:tab/>
        <w:t>Summary</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Methodology………….….……………………………….....</w:t>
      </w:r>
      <w:r>
        <w:rPr>
          <w:rFonts w:ascii="Times New Roman" w:hAnsi="Times New Roman" w:cs="Times New Roman"/>
          <w:bCs/>
          <w:sz w:val="24"/>
          <w:szCs w:val="24"/>
        </w:rPr>
        <w:t>29</w:t>
      </w:r>
    </w:p>
    <w:p w:rsidR="00911869" w:rsidRPr="00B57C1E" w:rsidRDefault="00911869" w:rsidP="00911869">
      <w:pPr>
        <w:snapToGrid w:val="0"/>
        <w:spacing w:after="0" w:line="360" w:lineRule="auto"/>
        <w:jc w:val="center"/>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t>CHAPTERFOUR</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4.0</w:t>
      </w:r>
      <w:r w:rsidRPr="00B57C1E">
        <w:rPr>
          <w:rFonts w:ascii="Times New Roman" w:hAnsi="Times New Roman" w:cs="Times New Roman"/>
          <w:bCs/>
          <w:sz w:val="24"/>
          <w:szCs w:val="24"/>
        </w:rPr>
        <w:tab/>
        <w:t>Data</w:t>
      </w:r>
      <w:r>
        <w:rPr>
          <w:rFonts w:ascii="Times New Roman" w:hAnsi="Times New Roman" w:cs="Times New Roman"/>
          <w:bCs/>
          <w:sz w:val="24"/>
          <w:szCs w:val="24"/>
        </w:rPr>
        <w:t xml:space="preserve"> </w:t>
      </w:r>
      <w:r w:rsidRPr="00B57C1E">
        <w:rPr>
          <w:rFonts w:ascii="Times New Roman" w:hAnsi="Times New Roman" w:cs="Times New Roman"/>
          <w:bCs/>
          <w:sz w:val="24"/>
          <w:szCs w:val="24"/>
        </w:rPr>
        <w:t>Analysis</w:t>
      </w:r>
      <w:r>
        <w:rPr>
          <w:rFonts w:ascii="Times New Roman" w:hAnsi="Times New Roman" w:cs="Times New Roman"/>
          <w:bCs/>
          <w:sz w:val="24"/>
          <w:szCs w:val="24"/>
        </w:rPr>
        <w:t xml:space="preserve"> </w:t>
      </w:r>
      <w:r w:rsidRPr="00B57C1E">
        <w:rPr>
          <w:rFonts w:ascii="Times New Roman" w:hAnsi="Times New Roman" w:cs="Times New Roman"/>
          <w:bCs/>
          <w:sz w:val="24"/>
          <w:szCs w:val="24"/>
        </w:rPr>
        <w:t>and</w:t>
      </w:r>
      <w:r>
        <w:rPr>
          <w:rFonts w:ascii="Times New Roman" w:hAnsi="Times New Roman" w:cs="Times New Roman"/>
          <w:bCs/>
          <w:sz w:val="24"/>
          <w:szCs w:val="24"/>
        </w:rPr>
        <w:t xml:space="preserve"> </w:t>
      </w:r>
      <w:r w:rsidRPr="00B57C1E">
        <w:rPr>
          <w:rFonts w:ascii="Times New Roman" w:hAnsi="Times New Roman" w:cs="Times New Roman"/>
          <w:bCs/>
          <w:sz w:val="24"/>
          <w:szCs w:val="24"/>
        </w:rPr>
        <w:t>Interpretation……………………………………………</w:t>
      </w:r>
      <w:r>
        <w:rPr>
          <w:rFonts w:ascii="Times New Roman" w:hAnsi="Times New Roman" w:cs="Times New Roman"/>
          <w:bCs/>
          <w:sz w:val="24"/>
          <w:szCs w:val="24"/>
        </w:rPr>
        <w:t>30</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4.1</w:t>
      </w:r>
      <w:r w:rsidRPr="00B57C1E">
        <w:rPr>
          <w:rFonts w:ascii="Times New Roman" w:hAnsi="Times New Roman" w:cs="Times New Roman"/>
          <w:bCs/>
          <w:sz w:val="24"/>
          <w:szCs w:val="24"/>
        </w:rPr>
        <w:tab/>
        <w:t>Introduction…………………………………………………………………</w:t>
      </w:r>
      <w:r>
        <w:rPr>
          <w:rFonts w:ascii="Times New Roman" w:hAnsi="Times New Roman" w:cs="Times New Roman"/>
          <w:bCs/>
          <w:sz w:val="24"/>
          <w:szCs w:val="24"/>
        </w:rPr>
        <w:t>30</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4.2</w:t>
      </w:r>
      <w:r w:rsidRPr="00B57C1E">
        <w:rPr>
          <w:rFonts w:ascii="Times New Roman" w:hAnsi="Times New Roman" w:cs="Times New Roman"/>
          <w:bCs/>
          <w:sz w:val="24"/>
          <w:szCs w:val="24"/>
        </w:rPr>
        <w:tab/>
        <w:t>Total</w:t>
      </w:r>
      <w:r>
        <w:rPr>
          <w:rFonts w:ascii="Times New Roman" w:hAnsi="Times New Roman" w:cs="Times New Roman"/>
          <w:bCs/>
          <w:sz w:val="24"/>
          <w:szCs w:val="24"/>
        </w:rPr>
        <w:t xml:space="preserve"> </w:t>
      </w:r>
      <w:r w:rsidRPr="00B57C1E">
        <w:rPr>
          <w:rFonts w:ascii="Times New Roman" w:hAnsi="Times New Roman" w:cs="Times New Roman"/>
          <w:bCs/>
          <w:sz w:val="24"/>
          <w:szCs w:val="24"/>
        </w:rPr>
        <w:t>numbers</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Questionnaires</w:t>
      </w:r>
      <w:r>
        <w:rPr>
          <w:rFonts w:ascii="Times New Roman" w:hAnsi="Times New Roman" w:cs="Times New Roman"/>
          <w:bCs/>
          <w:sz w:val="24"/>
          <w:szCs w:val="24"/>
        </w:rPr>
        <w:t xml:space="preserve"> </w:t>
      </w:r>
      <w:r w:rsidRPr="00B57C1E">
        <w:rPr>
          <w:rFonts w:ascii="Times New Roman" w:hAnsi="Times New Roman" w:cs="Times New Roman"/>
          <w:bCs/>
          <w:sz w:val="24"/>
          <w:szCs w:val="24"/>
        </w:rPr>
        <w:t>Administered</w:t>
      </w:r>
      <w:r>
        <w:rPr>
          <w:rFonts w:ascii="Times New Roman" w:hAnsi="Times New Roman" w:cs="Times New Roman"/>
          <w:bCs/>
          <w:sz w:val="24"/>
          <w:szCs w:val="24"/>
        </w:rPr>
        <w:t xml:space="preserve"> </w:t>
      </w:r>
      <w:r w:rsidRPr="00B57C1E">
        <w:rPr>
          <w:rFonts w:ascii="Times New Roman" w:hAnsi="Times New Roman" w:cs="Times New Roman"/>
          <w:bCs/>
          <w:sz w:val="24"/>
          <w:szCs w:val="24"/>
        </w:rPr>
        <w:t>and</w:t>
      </w:r>
      <w:r>
        <w:rPr>
          <w:rFonts w:ascii="Times New Roman" w:hAnsi="Times New Roman" w:cs="Times New Roman"/>
          <w:bCs/>
          <w:sz w:val="24"/>
          <w:szCs w:val="24"/>
        </w:rPr>
        <w:t xml:space="preserve"> </w:t>
      </w:r>
      <w:r w:rsidRPr="00B57C1E">
        <w:rPr>
          <w:rFonts w:ascii="Times New Roman" w:hAnsi="Times New Roman" w:cs="Times New Roman"/>
          <w:bCs/>
          <w:sz w:val="24"/>
          <w:szCs w:val="24"/>
        </w:rPr>
        <w:t>Retrieved…………….</w:t>
      </w:r>
      <w:r>
        <w:rPr>
          <w:rFonts w:ascii="Times New Roman" w:hAnsi="Times New Roman" w:cs="Times New Roman"/>
          <w:bCs/>
          <w:sz w:val="24"/>
          <w:szCs w:val="24"/>
        </w:rPr>
        <w:t>30</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4.3</w:t>
      </w:r>
      <w:r w:rsidRPr="00B57C1E">
        <w:rPr>
          <w:rFonts w:ascii="Times New Roman" w:hAnsi="Times New Roman" w:cs="Times New Roman"/>
          <w:bCs/>
          <w:sz w:val="24"/>
          <w:szCs w:val="24"/>
        </w:rPr>
        <w:tab/>
        <w:t>The</w:t>
      </w:r>
      <w:r>
        <w:rPr>
          <w:rFonts w:ascii="Times New Roman" w:hAnsi="Times New Roman" w:cs="Times New Roman"/>
          <w:bCs/>
          <w:sz w:val="24"/>
          <w:szCs w:val="24"/>
        </w:rPr>
        <w:t xml:space="preserve"> </w:t>
      </w:r>
      <w:r w:rsidRPr="00B57C1E">
        <w:rPr>
          <w:rFonts w:ascii="Times New Roman" w:hAnsi="Times New Roman" w:cs="Times New Roman"/>
          <w:bCs/>
          <w:sz w:val="24"/>
          <w:szCs w:val="24"/>
        </w:rPr>
        <w:t>Company</w:t>
      </w:r>
      <w:r>
        <w:rPr>
          <w:rFonts w:ascii="Times New Roman" w:hAnsi="Times New Roman" w:cs="Times New Roman"/>
          <w:bCs/>
          <w:sz w:val="24"/>
          <w:szCs w:val="24"/>
        </w:rPr>
        <w:t xml:space="preserve"> </w:t>
      </w:r>
      <w:r w:rsidRPr="00B57C1E">
        <w:rPr>
          <w:rFonts w:ascii="Times New Roman" w:hAnsi="Times New Roman" w:cs="Times New Roman"/>
          <w:bCs/>
          <w:sz w:val="24"/>
          <w:szCs w:val="24"/>
        </w:rPr>
        <w:t>Assets…………………………………………………</w:t>
      </w:r>
      <w:r>
        <w:rPr>
          <w:rFonts w:ascii="Times New Roman" w:hAnsi="Times New Roman" w:cs="Times New Roman"/>
          <w:bCs/>
          <w:sz w:val="24"/>
          <w:szCs w:val="24"/>
        </w:rPr>
        <w:t>…30-32</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4.4</w:t>
      </w:r>
      <w:r w:rsidRPr="00B57C1E">
        <w:rPr>
          <w:rFonts w:ascii="Times New Roman" w:hAnsi="Times New Roman" w:cs="Times New Roman"/>
          <w:bCs/>
          <w:sz w:val="24"/>
          <w:szCs w:val="24"/>
        </w:rPr>
        <w:tab/>
        <w:t>valuation</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the</w:t>
      </w:r>
      <w:r>
        <w:rPr>
          <w:rFonts w:ascii="Times New Roman" w:hAnsi="Times New Roman" w:cs="Times New Roman"/>
          <w:bCs/>
          <w:sz w:val="24"/>
          <w:szCs w:val="24"/>
        </w:rPr>
        <w:t xml:space="preserve"> </w:t>
      </w:r>
      <w:r w:rsidRPr="00B57C1E">
        <w:rPr>
          <w:rFonts w:ascii="Times New Roman" w:hAnsi="Times New Roman" w:cs="Times New Roman"/>
          <w:bCs/>
          <w:sz w:val="24"/>
          <w:szCs w:val="24"/>
        </w:rPr>
        <w:t>asset…………………………………………………</w:t>
      </w:r>
      <w:r>
        <w:rPr>
          <w:rFonts w:ascii="Times New Roman" w:hAnsi="Times New Roman" w:cs="Times New Roman"/>
          <w:bCs/>
          <w:sz w:val="24"/>
          <w:szCs w:val="24"/>
        </w:rPr>
        <w:t>…32-36</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4.1</w:t>
      </w:r>
      <w:r w:rsidRPr="00B57C1E">
        <w:rPr>
          <w:rFonts w:ascii="Times New Roman" w:hAnsi="Times New Roman" w:cs="Times New Roman"/>
          <w:bCs/>
          <w:sz w:val="24"/>
          <w:szCs w:val="24"/>
        </w:rPr>
        <w:tab/>
        <w:t>Challenges</w:t>
      </w:r>
      <w:r>
        <w:rPr>
          <w:rFonts w:ascii="Times New Roman" w:hAnsi="Times New Roman" w:cs="Times New Roman"/>
          <w:bCs/>
          <w:sz w:val="24"/>
          <w:szCs w:val="24"/>
        </w:rPr>
        <w:t xml:space="preserve"> </w:t>
      </w:r>
      <w:r w:rsidRPr="00B57C1E">
        <w:rPr>
          <w:rFonts w:ascii="Times New Roman" w:hAnsi="Times New Roman" w:cs="Times New Roman"/>
          <w:bCs/>
          <w:sz w:val="24"/>
          <w:szCs w:val="24"/>
        </w:rPr>
        <w:t>Faced</w:t>
      </w:r>
      <w:r>
        <w:rPr>
          <w:rFonts w:ascii="Times New Roman" w:hAnsi="Times New Roman" w:cs="Times New Roman"/>
          <w:bCs/>
          <w:sz w:val="24"/>
          <w:szCs w:val="24"/>
        </w:rPr>
        <w:t xml:space="preserve"> </w:t>
      </w:r>
      <w:r w:rsidRPr="00B57C1E">
        <w:rPr>
          <w:rFonts w:ascii="Times New Roman" w:hAnsi="Times New Roman" w:cs="Times New Roman"/>
          <w:bCs/>
          <w:sz w:val="24"/>
          <w:szCs w:val="24"/>
        </w:rPr>
        <w:t>in</w:t>
      </w:r>
      <w:r>
        <w:rPr>
          <w:rFonts w:ascii="Times New Roman" w:hAnsi="Times New Roman" w:cs="Times New Roman"/>
          <w:bCs/>
          <w:sz w:val="24"/>
          <w:szCs w:val="24"/>
        </w:rPr>
        <w:t xml:space="preserve"> </w:t>
      </w:r>
      <w:r w:rsidRPr="00B57C1E">
        <w:rPr>
          <w:rFonts w:ascii="Times New Roman" w:hAnsi="Times New Roman" w:cs="Times New Roman"/>
          <w:bCs/>
          <w:sz w:val="24"/>
          <w:szCs w:val="24"/>
        </w:rPr>
        <w:t>Plant</w:t>
      </w:r>
      <w:r>
        <w:rPr>
          <w:rFonts w:ascii="Times New Roman" w:hAnsi="Times New Roman" w:cs="Times New Roman"/>
          <w:bCs/>
          <w:sz w:val="24"/>
          <w:szCs w:val="24"/>
        </w:rPr>
        <w:t xml:space="preserve"> </w:t>
      </w:r>
      <w:proofErr w:type="gramStart"/>
      <w:r w:rsidRPr="00B57C1E">
        <w:rPr>
          <w:rFonts w:ascii="Times New Roman" w:hAnsi="Times New Roman" w:cs="Times New Roman"/>
          <w:bCs/>
          <w:sz w:val="24"/>
          <w:szCs w:val="24"/>
        </w:rPr>
        <w:t>And</w:t>
      </w:r>
      <w:proofErr w:type="gramEnd"/>
      <w:r>
        <w:rPr>
          <w:rFonts w:ascii="Times New Roman" w:hAnsi="Times New Roman" w:cs="Times New Roman"/>
          <w:bCs/>
          <w:sz w:val="24"/>
          <w:szCs w:val="24"/>
        </w:rPr>
        <w:t xml:space="preserve"> </w:t>
      </w:r>
      <w:r w:rsidRPr="00B57C1E">
        <w:rPr>
          <w:rFonts w:ascii="Times New Roman" w:hAnsi="Times New Roman" w:cs="Times New Roman"/>
          <w:bCs/>
          <w:sz w:val="24"/>
          <w:szCs w:val="24"/>
        </w:rPr>
        <w:t>Machinery…………………………….…</w:t>
      </w:r>
      <w:r>
        <w:rPr>
          <w:rFonts w:ascii="Times New Roman" w:hAnsi="Times New Roman" w:cs="Times New Roman"/>
          <w:bCs/>
          <w:sz w:val="24"/>
          <w:szCs w:val="24"/>
        </w:rPr>
        <w:t>.</w:t>
      </w:r>
      <w:r w:rsidRPr="00B57C1E">
        <w:rPr>
          <w:rFonts w:ascii="Times New Roman" w:hAnsi="Times New Roman" w:cs="Times New Roman"/>
          <w:bCs/>
          <w:sz w:val="24"/>
          <w:szCs w:val="24"/>
        </w:rPr>
        <w:t>3</w:t>
      </w:r>
      <w:r>
        <w:rPr>
          <w:rFonts w:ascii="Times New Roman" w:hAnsi="Times New Roman" w:cs="Times New Roman"/>
          <w:bCs/>
          <w:sz w:val="24"/>
          <w:szCs w:val="24"/>
        </w:rPr>
        <w:t>7</w:t>
      </w:r>
    </w:p>
    <w:p w:rsidR="00911869" w:rsidRPr="00B57C1E" w:rsidRDefault="00911869" w:rsidP="00911869">
      <w:pPr>
        <w:snapToGrid w:val="0"/>
        <w:spacing w:after="0" w:line="360" w:lineRule="auto"/>
        <w:jc w:val="center"/>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t>CHAPTERFIVE</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5.0</w:t>
      </w:r>
      <w:r w:rsidRPr="00B57C1E">
        <w:rPr>
          <w:rFonts w:ascii="Times New Roman" w:hAnsi="Times New Roman" w:cs="Times New Roman"/>
          <w:bCs/>
          <w:sz w:val="24"/>
          <w:szCs w:val="24"/>
        </w:rPr>
        <w:tab/>
        <w:t>Summary</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Findings,</w:t>
      </w:r>
      <w:r>
        <w:rPr>
          <w:rFonts w:ascii="Times New Roman" w:hAnsi="Times New Roman" w:cs="Times New Roman"/>
          <w:bCs/>
          <w:sz w:val="24"/>
          <w:szCs w:val="24"/>
        </w:rPr>
        <w:t xml:space="preserve"> </w:t>
      </w:r>
      <w:r w:rsidRPr="00B57C1E">
        <w:rPr>
          <w:rFonts w:ascii="Times New Roman" w:hAnsi="Times New Roman" w:cs="Times New Roman"/>
          <w:bCs/>
          <w:sz w:val="24"/>
          <w:szCs w:val="24"/>
        </w:rPr>
        <w:t>Conclusion</w:t>
      </w:r>
      <w:r>
        <w:rPr>
          <w:rFonts w:ascii="Times New Roman" w:hAnsi="Times New Roman" w:cs="Times New Roman"/>
          <w:bCs/>
          <w:sz w:val="24"/>
          <w:szCs w:val="24"/>
        </w:rPr>
        <w:t xml:space="preserve"> </w:t>
      </w:r>
      <w:r w:rsidRPr="00B57C1E">
        <w:rPr>
          <w:rFonts w:ascii="Times New Roman" w:hAnsi="Times New Roman" w:cs="Times New Roman"/>
          <w:bCs/>
          <w:sz w:val="24"/>
          <w:szCs w:val="24"/>
        </w:rPr>
        <w:t>and</w:t>
      </w:r>
      <w:r>
        <w:rPr>
          <w:rFonts w:ascii="Times New Roman" w:hAnsi="Times New Roman" w:cs="Times New Roman"/>
          <w:bCs/>
          <w:sz w:val="24"/>
          <w:szCs w:val="24"/>
        </w:rPr>
        <w:t xml:space="preserve"> </w:t>
      </w:r>
      <w:r w:rsidRPr="00B57C1E">
        <w:rPr>
          <w:rFonts w:ascii="Times New Roman" w:hAnsi="Times New Roman" w:cs="Times New Roman"/>
          <w:bCs/>
          <w:sz w:val="24"/>
          <w:szCs w:val="24"/>
        </w:rPr>
        <w:t>Recommendations…………….</w:t>
      </w:r>
      <w:r>
        <w:rPr>
          <w:rFonts w:ascii="Times New Roman" w:hAnsi="Times New Roman" w:cs="Times New Roman"/>
          <w:bCs/>
          <w:sz w:val="24"/>
          <w:szCs w:val="24"/>
        </w:rPr>
        <w:t>…37</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5.1</w:t>
      </w:r>
      <w:r w:rsidRPr="00B57C1E">
        <w:rPr>
          <w:rFonts w:ascii="Times New Roman" w:hAnsi="Times New Roman" w:cs="Times New Roman"/>
          <w:bCs/>
          <w:sz w:val="24"/>
          <w:szCs w:val="24"/>
        </w:rPr>
        <w:tab/>
        <w:t>Summary</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Findings</w:t>
      </w:r>
      <w:proofErr w:type="gramStart"/>
      <w:r w:rsidRPr="00B57C1E">
        <w:rPr>
          <w:rFonts w:ascii="Times New Roman" w:hAnsi="Times New Roman" w:cs="Times New Roman"/>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37</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5.2</w:t>
      </w:r>
      <w:r w:rsidRPr="00B57C1E">
        <w:rPr>
          <w:rFonts w:ascii="Times New Roman" w:hAnsi="Times New Roman" w:cs="Times New Roman"/>
          <w:bCs/>
          <w:sz w:val="24"/>
          <w:szCs w:val="24"/>
        </w:rPr>
        <w:tab/>
        <w:t>Conclusion</w:t>
      </w:r>
      <w:proofErr w:type="gramStart"/>
      <w:r w:rsidRPr="00B57C1E">
        <w:rPr>
          <w:rFonts w:ascii="Times New Roman" w:hAnsi="Times New Roman" w:cs="Times New Roman"/>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38</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5.3</w:t>
      </w:r>
      <w:r w:rsidRPr="00B57C1E">
        <w:rPr>
          <w:rFonts w:ascii="Times New Roman" w:hAnsi="Times New Roman" w:cs="Times New Roman"/>
          <w:bCs/>
          <w:sz w:val="24"/>
          <w:szCs w:val="24"/>
        </w:rPr>
        <w:tab/>
        <w:t>Recommendations</w:t>
      </w:r>
      <w:proofErr w:type="gramStart"/>
      <w:r w:rsidRPr="00B57C1E">
        <w:rPr>
          <w:rFonts w:ascii="Times New Roman" w:hAnsi="Times New Roman" w:cs="Times New Roman"/>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38-39</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References……………………………………….……………………………..…35</w:t>
      </w:r>
    </w:p>
    <w:p w:rsidR="00911869" w:rsidRPr="00B57C1E" w:rsidRDefault="00911869" w:rsidP="00911869">
      <w:pPr>
        <w:snapToGrid w:val="0"/>
        <w:spacing w:after="0" w:line="360" w:lineRule="auto"/>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Appendix……………………………………….……………………………..</w:t>
      </w:r>
      <w:r>
        <w:rPr>
          <w:rFonts w:ascii="Times New Roman" w:hAnsi="Times New Roman" w:cs="Times New Roman"/>
          <w:bCs/>
          <w:sz w:val="24"/>
          <w:szCs w:val="24"/>
        </w:rPr>
        <w:t>42-44</w:t>
      </w: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sz w:val="24"/>
          <w:szCs w:val="24"/>
        </w:rPr>
      </w:pP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sz w:val="24"/>
          <w:szCs w:val="24"/>
        </w:rPr>
      </w:pP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sz w:val="24"/>
          <w:szCs w:val="24"/>
        </w:rPr>
      </w:pP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sz w:val="24"/>
          <w:szCs w:val="24"/>
        </w:rPr>
      </w:pPr>
    </w:p>
    <w:p w:rsidR="00911869" w:rsidRDefault="00911869" w:rsidP="0091186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11869" w:rsidRPr="00B57C1E" w:rsidRDefault="00911869" w:rsidP="00911869">
      <w:pPr>
        <w:snapToGrid w:val="0"/>
        <w:spacing w:after="0" w:line="360" w:lineRule="auto"/>
        <w:ind w:left="720" w:hanging="720"/>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LIST</w:t>
      </w:r>
      <w:r>
        <w:rPr>
          <w:rFonts w:ascii="Times New Roman" w:hAnsi="Times New Roman" w:cs="Times New Roman"/>
          <w:b/>
          <w:sz w:val="24"/>
          <w:szCs w:val="24"/>
        </w:rPr>
        <w:t xml:space="preserve"> </w:t>
      </w:r>
      <w:r w:rsidRPr="00B57C1E">
        <w:rPr>
          <w:rFonts w:ascii="Times New Roman" w:hAnsi="Times New Roman" w:cs="Times New Roman"/>
          <w:b/>
          <w:sz w:val="24"/>
          <w:szCs w:val="24"/>
        </w:rPr>
        <w:t>OF</w:t>
      </w:r>
      <w:r>
        <w:rPr>
          <w:rFonts w:ascii="Times New Roman" w:hAnsi="Times New Roman" w:cs="Times New Roman"/>
          <w:b/>
          <w:sz w:val="24"/>
          <w:szCs w:val="24"/>
        </w:rPr>
        <w:t xml:space="preserve"> </w:t>
      </w:r>
      <w:r w:rsidRPr="00B57C1E">
        <w:rPr>
          <w:rFonts w:ascii="Times New Roman" w:hAnsi="Times New Roman" w:cs="Times New Roman"/>
          <w:b/>
          <w:sz w:val="24"/>
          <w:szCs w:val="24"/>
        </w:rPr>
        <w:t>TABLES</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Table</w:t>
      </w:r>
      <w:r>
        <w:rPr>
          <w:rFonts w:ascii="Times New Roman" w:hAnsi="Times New Roman" w:cs="Times New Roman"/>
          <w:bCs/>
          <w:sz w:val="24"/>
          <w:szCs w:val="24"/>
        </w:rPr>
        <w:t xml:space="preserve"> </w:t>
      </w:r>
      <w:r w:rsidRPr="00B57C1E">
        <w:rPr>
          <w:rFonts w:ascii="Times New Roman" w:hAnsi="Times New Roman" w:cs="Times New Roman"/>
          <w:bCs/>
          <w:sz w:val="24"/>
          <w:szCs w:val="24"/>
        </w:rPr>
        <w:t>4.1</w:t>
      </w:r>
      <w:r w:rsidRPr="00B57C1E">
        <w:rPr>
          <w:rFonts w:ascii="Times New Roman" w:hAnsi="Times New Roman" w:cs="Times New Roman"/>
          <w:bCs/>
          <w:sz w:val="24"/>
          <w:szCs w:val="24"/>
        </w:rPr>
        <w:tab/>
        <w:t>Total</w:t>
      </w:r>
      <w:r>
        <w:rPr>
          <w:rFonts w:ascii="Times New Roman" w:hAnsi="Times New Roman" w:cs="Times New Roman"/>
          <w:bCs/>
          <w:sz w:val="24"/>
          <w:szCs w:val="24"/>
        </w:rPr>
        <w:t xml:space="preserve"> </w:t>
      </w:r>
      <w:r w:rsidRPr="00B57C1E">
        <w:rPr>
          <w:rFonts w:ascii="Times New Roman" w:hAnsi="Times New Roman" w:cs="Times New Roman"/>
          <w:bCs/>
          <w:sz w:val="24"/>
          <w:szCs w:val="24"/>
        </w:rPr>
        <w:t>number</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Questionnaire</w:t>
      </w:r>
      <w:r>
        <w:rPr>
          <w:rFonts w:ascii="Times New Roman" w:hAnsi="Times New Roman" w:cs="Times New Roman"/>
          <w:bCs/>
          <w:sz w:val="24"/>
          <w:szCs w:val="24"/>
        </w:rPr>
        <w:t xml:space="preserve"> </w:t>
      </w:r>
      <w:r w:rsidRPr="00B57C1E">
        <w:rPr>
          <w:rFonts w:ascii="Times New Roman" w:hAnsi="Times New Roman" w:cs="Times New Roman"/>
          <w:bCs/>
          <w:sz w:val="24"/>
          <w:szCs w:val="24"/>
        </w:rPr>
        <w:t>Administered………….…</w:t>
      </w:r>
      <w:r>
        <w:rPr>
          <w:rFonts w:ascii="Times New Roman" w:hAnsi="Times New Roman" w:cs="Times New Roman"/>
          <w:bCs/>
          <w:sz w:val="24"/>
          <w:szCs w:val="24"/>
        </w:rPr>
        <w:t>………...30</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Table</w:t>
      </w:r>
      <w:r>
        <w:rPr>
          <w:rFonts w:ascii="Times New Roman" w:hAnsi="Times New Roman" w:cs="Times New Roman"/>
          <w:bCs/>
          <w:sz w:val="24"/>
          <w:szCs w:val="24"/>
        </w:rPr>
        <w:t xml:space="preserve"> </w:t>
      </w:r>
      <w:r w:rsidRPr="00B57C1E">
        <w:rPr>
          <w:rFonts w:ascii="Times New Roman" w:hAnsi="Times New Roman" w:cs="Times New Roman"/>
          <w:bCs/>
          <w:sz w:val="24"/>
          <w:szCs w:val="24"/>
        </w:rPr>
        <w:t>4.2.1</w:t>
      </w:r>
      <w:r w:rsidRPr="00B57C1E">
        <w:rPr>
          <w:rFonts w:ascii="Times New Roman" w:hAnsi="Times New Roman" w:cs="Times New Roman"/>
          <w:bCs/>
          <w:sz w:val="24"/>
          <w:szCs w:val="24"/>
        </w:rPr>
        <w:tab/>
        <w:t>Asset</w:t>
      </w:r>
      <w:r>
        <w:rPr>
          <w:rFonts w:ascii="Times New Roman" w:hAnsi="Times New Roman" w:cs="Times New Roman"/>
          <w:bCs/>
          <w:sz w:val="24"/>
          <w:szCs w:val="24"/>
        </w:rPr>
        <w:t xml:space="preserve"> </w:t>
      </w:r>
      <w:r w:rsidRPr="00B57C1E">
        <w:rPr>
          <w:rFonts w:ascii="Times New Roman" w:hAnsi="Times New Roman" w:cs="Times New Roman"/>
          <w:bCs/>
          <w:sz w:val="24"/>
          <w:szCs w:val="24"/>
        </w:rPr>
        <w:t>in</w:t>
      </w:r>
      <w:r>
        <w:rPr>
          <w:rFonts w:ascii="Times New Roman" w:hAnsi="Times New Roman" w:cs="Times New Roman"/>
          <w:bCs/>
          <w:sz w:val="24"/>
          <w:szCs w:val="24"/>
        </w:rPr>
        <w:t xml:space="preserve"> </w:t>
      </w:r>
      <w:r w:rsidRPr="00B57C1E">
        <w:rPr>
          <w:rFonts w:ascii="Times New Roman" w:hAnsi="Times New Roman" w:cs="Times New Roman"/>
          <w:bCs/>
          <w:sz w:val="24"/>
          <w:szCs w:val="24"/>
        </w:rPr>
        <w:t>the</w:t>
      </w:r>
      <w:r>
        <w:rPr>
          <w:rFonts w:ascii="Times New Roman" w:hAnsi="Times New Roman" w:cs="Times New Roman"/>
          <w:bCs/>
          <w:sz w:val="24"/>
          <w:szCs w:val="24"/>
        </w:rPr>
        <w:t xml:space="preserve"> </w:t>
      </w:r>
      <w:r w:rsidRPr="00B57C1E">
        <w:rPr>
          <w:rFonts w:ascii="Times New Roman" w:hAnsi="Times New Roman" w:cs="Times New Roman"/>
          <w:bCs/>
          <w:sz w:val="24"/>
          <w:szCs w:val="24"/>
        </w:rPr>
        <w:t>Case</w:t>
      </w:r>
      <w:r>
        <w:rPr>
          <w:rFonts w:ascii="Times New Roman" w:hAnsi="Times New Roman" w:cs="Times New Roman"/>
          <w:bCs/>
          <w:sz w:val="24"/>
          <w:szCs w:val="24"/>
        </w:rPr>
        <w:t xml:space="preserve"> </w:t>
      </w:r>
      <w:r w:rsidRPr="00B57C1E">
        <w:rPr>
          <w:rFonts w:ascii="Times New Roman" w:hAnsi="Times New Roman" w:cs="Times New Roman"/>
          <w:bCs/>
          <w:sz w:val="24"/>
          <w:szCs w:val="24"/>
        </w:rPr>
        <w:t>Study……..….</w:t>
      </w:r>
      <w:r>
        <w:rPr>
          <w:rFonts w:ascii="Times New Roman" w:hAnsi="Times New Roman" w:cs="Times New Roman"/>
          <w:bCs/>
          <w:sz w:val="24"/>
          <w:szCs w:val="24"/>
        </w:rPr>
        <w:t>………….…….………………….31</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Table</w:t>
      </w:r>
      <w:r>
        <w:rPr>
          <w:rFonts w:ascii="Times New Roman" w:hAnsi="Times New Roman" w:cs="Times New Roman"/>
          <w:bCs/>
          <w:sz w:val="24"/>
          <w:szCs w:val="24"/>
        </w:rPr>
        <w:t xml:space="preserve"> </w:t>
      </w:r>
      <w:r w:rsidRPr="00B57C1E">
        <w:rPr>
          <w:rFonts w:ascii="Times New Roman" w:hAnsi="Times New Roman" w:cs="Times New Roman"/>
          <w:bCs/>
          <w:sz w:val="24"/>
          <w:szCs w:val="24"/>
        </w:rPr>
        <w:t>4.2.2</w:t>
      </w:r>
      <w:r w:rsidRPr="00B57C1E">
        <w:rPr>
          <w:rFonts w:ascii="Times New Roman" w:hAnsi="Times New Roman" w:cs="Times New Roman"/>
          <w:bCs/>
          <w:sz w:val="24"/>
          <w:szCs w:val="24"/>
        </w:rPr>
        <w:tab/>
        <w:t>Tangible</w:t>
      </w:r>
      <w:r>
        <w:rPr>
          <w:rFonts w:ascii="Times New Roman" w:hAnsi="Times New Roman" w:cs="Times New Roman"/>
          <w:bCs/>
          <w:sz w:val="24"/>
          <w:szCs w:val="24"/>
        </w:rPr>
        <w:t xml:space="preserve"> </w:t>
      </w:r>
      <w:r w:rsidRPr="00B57C1E">
        <w:rPr>
          <w:rFonts w:ascii="Times New Roman" w:hAnsi="Times New Roman" w:cs="Times New Roman"/>
          <w:bCs/>
          <w:sz w:val="24"/>
          <w:szCs w:val="24"/>
        </w:rPr>
        <w:t>Asset…………………</w:t>
      </w:r>
      <w:r>
        <w:rPr>
          <w:rFonts w:ascii="Times New Roman" w:hAnsi="Times New Roman" w:cs="Times New Roman"/>
          <w:bCs/>
          <w:sz w:val="24"/>
          <w:szCs w:val="24"/>
        </w:rPr>
        <w:t>……………………………………31</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Table</w:t>
      </w:r>
      <w:r>
        <w:rPr>
          <w:rFonts w:ascii="Times New Roman" w:hAnsi="Times New Roman" w:cs="Times New Roman"/>
          <w:bCs/>
          <w:sz w:val="24"/>
          <w:szCs w:val="24"/>
        </w:rPr>
        <w:t xml:space="preserve"> </w:t>
      </w:r>
      <w:r w:rsidRPr="00B57C1E">
        <w:rPr>
          <w:rFonts w:ascii="Times New Roman" w:hAnsi="Times New Roman" w:cs="Times New Roman"/>
          <w:bCs/>
          <w:sz w:val="24"/>
          <w:szCs w:val="24"/>
        </w:rPr>
        <w:t>4.2.3</w:t>
      </w:r>
      <w:r w:rsidRPr="00B57C1E">
        <w:rPr>
          <w:rFonts w:ascii="Times New Roman" w:hAnsi="Times New Roman" w:cs="Times New Roman"/>
          <w:bCs/>
          <w:sz w:val="24"/>
          <w:szCs w:val="24"/>
        </w:rPr>
        <w:tab/>
        <w:t>State</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the</w:t>
      </w:r>
      <w:r>
        <w:rPr>
          <w:rFonts w:ascii="Times New Roman" w:hAnsi="Times New Roman" w:cs="Times New Roman"/>
          <w:bCs/>
          <w:sz w:val="24"/>
          <w:szCs w:val="24"/>
        </w:rPr>
        <w:t xml:space="preserve"> </w:t>
      </w:r>
      <w:r w:rsidRPr="00B57C1E">
        <w:rPr>
          <w:rFonts w:ascii="Times New Roman" w:hAnsi="Times New Roman" w:cs="Times New Roman"/>
          <w:bCs/>
          <w:sz w:val="24"/>
          <w:szCs w:val="24"/>
        </w:rPr>
        <w:t>entire</w:t>
      </w:r>
      <w:r>
        <w:rPr>
          <w:rFonts w:ascii="Times New Roman" w:hAnsi="Times New Roman" w:cs="Times New Roman"/>
          <w:bCs/>
          <w:sz w:val="24"/>
          <w:szCs w:val="24"/>
        </w:rPr>
        <w:t xml:space="preserve"> </w:t>
      </w:r>
      <w:r w:rsidRPr="00B57C1E">
        <w:rPr>
          <w:rFonts w:ascii="Times New Roman" w:hAnsi="Times New Roman" w:cs="Times New Roman"/>
          <w:bCs/>
          <w:sz w:val="24"/>
          <w:szCs w:val="24"/>
        </w:rPr>
        <w:t>Asset</w:t>
      </w:r>
      <w:r>
        <w:rPr>
          <w:rFonts w:ascii="Times New Roman" w:hAnsi="Times New Roman" w:cs="Times New Roman"/>
          <w:bCs/>
          <w:sz w:val="24"/>
          <w:szCs w:val="24"/>
        </w:rPr>
        <w:t xml:space="preserve"> </w:t>
      </w:r>
      <w:r w:rsidRPr="00B57C1E">
        <w:rPr>
          <w:rFonts w:ascii="Times New Roman" w:hAnsi="Times New Roman" w:cs="Times New Roman"/>
          <w:bCs/>
          <w:sz w:val="24"/>
          <w:szCs w:val="24"/>
        </w:rPr>
        <w:t>in</w:t>
      </w:r>
      <w:r>
        <w:rPr>
          <w:rFonts w:ascii="Times New Roman" w:hAnsi="Times New Roman" w:cs="Times New Roman"/>
          <w:bCs/>
          <w:sz w:val="24"/>
          <w:szCs w:val="24"/>
        </w:rPr>
        <w:t xml:space="preserve"> </w:t>
      </w:r>
      <w:r w:rsidRPr="00B57C1E">
        <w:rPr>
          <w:rFonts w:ascii="Times New Roman" w:hAnsi="Times New Roman" w:cs="Times New Roman"/>
          <w:bCs/>
          <w:sz w:val="24"/>
          <w:szCs w:val="24"/>
        </w:rPr>
        <w:t>the</w:t>
      </w:r>
      <w:r>
        <w:rPr>
          <w:rFonts w:ascii="Times New Roman" w:hAnsi="Times New Roman" w:cs="Times New Roman"/>
          <w:bCs/>
          <w:sz w:val="24"/>
          <w:szCs w:val="24"/>
        </w:rPr>
        <w:t xml:space="preserve"> </w:t>
      </w:r>
      <w:r w:rsidRPr="00B57C1E">
        <w:rPr>
          <w:rFonts w:ascii="Times New Roman" w:hAnsi="Times New Roman" w:cs="Times New Roman"/>
          <w:bCs/>
          <w:sz w:val="24"/>
          <w:szCs w:val="24"/>
        </w:rPr>
        <w:t>Study</w:t>
      </w:r>
      <w:r>
        <w:rPr>
          <w:rFonts w:ascii="Times New Roman" w:hAnsi="Times New Roman" w:cs="Times New Roman"/>
          <w:bCs/>
          <w:sz w:val="24"/>
          <w:szCs w:val="24"/>
        </w:rPr>
        <w:t xml:space="preserve"> </w:t>
      </w:r>
      <w:r w:rsidRPr="00B57C1E">
        <w:rPr>
          <w:rFonts w:ascii="Times New Roman" w:hAnsi="Times New Roman" w:cs="Times New Roman"/>
          <w:bCs/>
          <w:sz w:val="24"/>
          <w:szCs w:val="24"/>
        </w:rPr>
        <w:t>Area….……………………</w:t>
      </w:r>
      <w:r>
        <w:rPr>
          <w:rFonts w:ascii="Times New Roman" w:hAnsi="Times New Roman" w:cs="Times New Roman"/>
          <w:bCs/>
          <w:sz w:val="24"/>
          <w:szCs w:val="24"/>
        </w:rPr>
        <w:t>…31</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Table</w:t>
      </w:r>
      <w:r>
        <w:rPr>
          <w:rFonts w:ascii="Times New Roman" w:hAnsi="Times New Roman" w:cs="Times New Roman"/>
          <w:bCs/>
          <w:sz w:val="24"/>
          <w:szCs w:val="24"/>
        </w:rPr>
        <w:t xml:space="preserve"> </w:t>
      </w:r>
      <w:r w:rsidRPr="00B57C1E">
        <w:rPr>
          <w:rFonts w:ascii="Times New Roman" w:hAnsi="Times New Roman" w:cs="Times New Roman"/>
          <w:bCs/>
          <w:sz w:val="24"/>
          <w:szCs w:val="24"/>
        </w:rPr>
        <w:t>One</w:t>
      </w:r>
      <w:r w:rsidRPr="00B57C1E">
        <w:rPr>
          <w:rFonts w:ascii="Times New Roman" w:hAnsi="Times New Roman" w:cs="Times New Roman"/>
          <w:bCs/>
          <w:sz w:val="24"/>
          <w:szCs w:val="24"/>
        </w:rPr>
        <w:tab/>
        <w:t>Inventory</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plant</w:t>
      </w:r>
      <w:r>
        <w:rPr>
          <w:rFonts w:ascii="Times New Roman" w:hAnsi="Times New Roman" w:cs="Times New Roman"/>
          <w:bCs/>
          <w:sz w:val="24"/>
          <w:szCs w:val="24"/>
        </w:rPr>
        <w:t xml:space="preserve"> </w:t>
      </w:r>
      <w:r w:rsidRPr="00B57C1E">
        <w:rPr>
          <w:rFonts w:ascii="Times New Roman" w:hAnsi="Times New Roman" w:cs="Times New Roman"/>
          <w:bCs/>
          <w:sz w:val="24"/>
          <w:szCs w:val="24"/>
        </w:rPr>
        <w:t>and</w:t>
      </w:r>
      <w:r>
        <w:rPr>
          <w:rFonts w:ascii="Times New Roman" w:hAnsi="Times New Roman" w:cs="Times New Roman"/>
          <w:bCs/>
          <w:sz w:val="24"/>
          <w:szCs w:val="24"/>
        </w:rPr>
        <w:t xml:space="preserve"> </w:t>
      </w:r>
      <w:r w:rsidRPr="00B57C1E">
        <w:rPr>
          <w:rFonts w:ascii="Times New Roman" w:hAnsi="Times New Roman" w:cs="Times New Roman"/>
          <w:bCs/>
          <w:sz w:val="24"/>
          <w:szCs w:val="24"/>
        </w:rPr>
        <w:t>machinery………………………………....</w:t>
      </w:r>
      <w:r>
        <w:rPr>
          <w:rFonts w:ascii="Times New Roman" w:hAnsi="Times New Roman" w:cs="Times New Roman"/>
          <w:bCs/>
          <w:sz w:val="24"/>
          <w:szCs w:val="24"/>
        </w:rPr>
        <w:t>..33</w:t>
      </w:r>
    </w:p>
    <w:p w:rsidR="00911869"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Table</w:t>
      </w:r>
      <w:r>
        <w:rPr>
          <w:rFonts w:ascii="Times New Roman" w:hAnsi="Times New Roman" w:cs="Times New Roman"/>
          <w:bCs/>
          <w:sz w:val="24"/>
          <w:szCs w:val="24"/>
        </w:rPr>
        <w:t xml:space="preserve"> </w:t>
      </w:r>
      <w:r w:rsidRPr="00B57C1E">
        <w:rPr>
          <w:rFonts w:ascii="Times New Roman" w:hAnsi="Times New Roman" w:cs="Times New Roman"/>
          <w:bCs/>
          <w:sz w:val="24"/>
          <w:szCs w:val="24"/>
        </w:rPr>
        <w:t>Two</w:t>
      </w:r>
      <w:r w:rsidRPr="00B57C1E">
        <w:rPr>
          <w:rFonts w:ascii="Times New Roman" w:hAnsi="Times New Roman" w:cs="Times New Roman"/>
          <w:bCs/>
          <w:sz w:val="24"/>
          <w:szCs w:val="24"/>
        </w:rPr>
        <w:tab/>
        <w:t>Condition</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Inventory</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Plant and Machinery…..</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34</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Pr>
          <w:rFonts w:ascii="Times New Roman" w:hAnsi="Times New Roman" w:cs="Times New Roman"/>
          <w:bCs/>
          <w:sz w:val="24"/>
          <w:szCs w:val="24"/>
        </w:rPr>
        <w:t>Table Three</w:t>
      </w:r>
      <w:r>
        <w:rPr>
          <w:rFonts w:ascii="Times New Roman" w:hAnsi="Times New Roman" w:cs="Times New Roman"/>
          <w:bCs/>
          <w:sz w:val="24"/>
          <w:szCs w:val="24"/>
        </w:rPr>
        <w:tab/>
      </w:r>
      <w:r w:rsidRPr="00B57C1E">
        <w:rPr>
          <w:rFonts w:ascii="Times New Roman" w:hAnsi="Times New Roman" w:cs="Times New Roman"/>
          <w:bCs/>
          <w:sz w:val="24"/>
          <w:szCs w:val="24"/>
        </w:rPr>
        <w:t>Condition</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Inventory</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Furniture &amp; Fittings</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…………………..35</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sidRPr="00B57C1E">
        <w:rPr>
          <w:rFonts w:ascii="Times New Roman" w:hAnsi="Times New Roman" w:cs="Times New Roman"/>
          <w:bCs/>
          <w:sz w:val="24"/>
          <w:szCs w:val="24"/>
        </w:rPr>
        <w:t>Table</w:t>
      </w:r>
      <w:r>
        <w:rPr>
          <w:rFonts w:ascii="Times New Roman" w:hAnsi="Times New Roman" w:cs="Times New Roman"/>
          <w:bCs/>
          <w:sz w:val="24"/>
          <w:szCs w:val="24"/>
        </w:rPr>
        <w:t xml:space="preserve"> Four </w:t>
      </w:r>
      <w:r w:rsidRPr="00B57C1E">
        <w:rPr>
          <w:rFonts w:ascii="Times New Roman" w:hAnsi="Times New Roman" w:cs="Times New Roman"/>
          <w:bCs/>
          <w:sz w:val="24"/>
          <w:szCs w:val="24"/>
        </w:rPr>
        <w:t>Inventory</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Motor</w:t>
      </w:r>
      <w:r>
        <w:rPr>
          <w:rFonts w:ascii="Times New Roman" w:hAnsi="Times New Roman" w:cs="Times New Roman"/>
          <w:bCs/>
          <w:sz w:val="24"/>
          <w:szCs w:val="24"/>
        </w:rPr>
        <w:t xml:space="preserve"> </w:t>
      </w:r>
      <w:r w:rsidRPr="00B57C1E">
        <w:rPr>
          <w:rFonts w:ascii="Times New Roman" w:hAnsi="Times New Roman" w:cs="Times New Roman"/>
          <w:bCs/>
          <w:sz w:val="24"/>
          <w:szCs w:val="24"/>
        </w:rPr>
        <w:t>Vehicle………………………………………</w:t>
      </w:r>
      <w:r>
        <w:rPr>
          <w:rFonts w:ascii="Times New Roman" w:hAnsi="Times New Roman" w:cs="Times New Roman"/>
          <w:bCs/>
          <w:sz w:val="24"/>
          <w:szCs w:val="24"/>
        </w:rPr>
        <w:t>…36</w:t>
      </w:r>
    </w:p>
    <w:p w:rsidR="00911869" w:rsidRPr="00B57C1E" w:rsidRDefault="00911869" w:rsidP="00911869">
      <w:pPr>
        <w:snapToGrid w:val="0"/>
        <w:spacing w:after="0" w:line="360" w:lineRule="auto"/>
        <w:ind w:left="720" w:hanging="720"/>
        <w:jc w:val="both"/>
        <w:textAlignment w:val="baseline"/>
        <w:rPr>
          <w:rFonts w:ascii="Times New Roman" w:hAnsi="Times New Roman" w:cs="Times New Roman"/>
          <w:bCs/>
          <w:sz w:val="24"/>
          <w:szCs w:val="24"/>
        </w:rPr>
      </w:pPr>
      <w:r>
        <w:rPr>
          <w:rFonts w:ascii="Times New Roman" w:hAnsi="Times New Roman" w:cs="Times New Roman"/>
          <w:bCs/>
          <w:sz w:val="24"/>
          <w:szCs w:val="24"/>
        </w:rPr>
        <w:t>Table Five</w:t>
      </w:r>
      <w:r w:rsidRPr="00B57C1E">
        <w:rPr>
          <w:rFonts w:ascii="Times New Roman" w:hAnsi="Times New Roman" w:cs="Times New Roman"/>
          <w:bCs/>
          <w:sz w:val="24"/>
          <w:szCs w:val="24"/>
        </w:rPr>
        <w:tab/>
        <w:t>Summary</w:t>
      </w:r>
      <w:r>
        <w:rPr>
          <w:rFonts w:ascii="Times New Roman" w:hAnsi="Times New Roman" w:cs="Times New Roman"/>
          <w:bCs/>
          <w:sz w:val="24"/>
          <w:szCs w:val="24"/>
        </w:rPr>
        <w:t xml:space="preserve"> </w:t>
      </w:r>
      <w:r w:rsidRPr="00B57C1E">
        <w:rPr>
          <w:rFonts w:ascii="Times New Roman" w:hAnsi="Times New Roman" w:cs="Times New Roman"/>
          <w:bCs/>
          <w:sz w:val="24"/>
          <w:szCs w:val="24"/>
        </w:rPr>
        <w:t>of</w:t>
      </w:r>
      <w:r>
        <w:rPr>
          <w:rFonts w:ascii="Times New Roman" w:hAnsi="Times New Roman" w:cs="Times New Roman"/>
          <w:bCs/>
          <w:sz w:val="24"/>
          <w:szCs w:val="24"/>
        </w:rPr>
        <w:t xml:space="preserve"> </w:t>
      </w:r>
      <w:r w:rsidRPr="00B57C1E">
        <w:rPr>
          <w:rFonts w:ascii="Times New Roman" w:hAnsi="Times New Roman" w:cs="Times New Roman"/>
          <w:bCs/>
          <w:sz w:val="24"/>
          <w:szCs w:val="24"/>
        </w:rPr>
        <w:t>Valuation……………………………………………</w:t>
      </w:r>
      <w:r>
        <w:rPr>
          <w:rFonts w:ascii="Times New Roman" w:hAnsi="Times New Roman" w:cs="Times New Roman"/>
          <w:bCs/>
          <w:sz w:val="24"/>
          <w:szCs w:val="24"/>
        </w:rPr>
        <w:t>…36</w:t>
      </w:r>
    </w:p>
    <w:p w:rsidR="00911869" w:rsidRPr="00B57C1E" w:rsidRDefault="00911869" w:rsidP="00911869">
      <w:pPr>
        <w:snapToGrid w:val="0"/>
        <w:spacing w:after="0" w:line="360" w:lineRule="auto"/>
        <w:jc w:val="center"/>
        <w:textAlignment w:val="baseline"/>
        <w:rPr>
          <w:rFonts w:ascii="Times New Roman" w:hAnsi="Times New Roman" w:cs="Times New Roman"/>
          <w:b/>
          <w:bCs/>
          <w:sz w:val="24"/>
          <w:szCs w:val="24"/>
        </w:rPr>
      </w:pPr>
    </w:p>
    <w:p w:rsidR="00911869" w:rsidRPr="00B57C1E" w:rsidRDefault="00911869" w:rsidP="00911869">
      <w:pPr>
        <w:snapToGrid w:val="0"/>
        <w:spacing w:after="0" w:line="360" w:lineRule="auto"/>
        <w:jc w:val="center"/>
        <w:textAlignment w:val="baseline"/>
        <w:rPr>
          <w:rFonts w:ascii="Times New Roman" w:hAnsi="Times New Roman" w:cs="Times New Roman"/>
          <w:b/>
          <w:bCs/>
          <w:sz w:val="24"/>
          <w:szCs w:val="24"/>
        </w:rPr>
      </w:pPr>
    </w:p>
    <w:p w:rsidR="00911869" w:rsidRPr="00B57C1E" w:rsidRDefault="00911869" w:rsidP="00911869">
      <w:pPr>
        <w:snapToGrid w:val="0"/>
        <w:spacing w:after="0" w:line="360" w:lineRule="auto"/>
        <w:jc w:val="center"/>
        <w:textAlignment w:val="baseline"/>
        <w:rPr>
          <w:rFonts w:ascii="Times New Roman" w:hAnsi="Times New Roman" w:cs="Times New Roman"/>
          <w:b/>
          <w:bCs/>
          <w:sz w:val="24"/>
          <w:szCs w:val="24"/>
        </w:rPr>
      </w:pPr>
    </w:p>
    <w:p w:rsidR="00911869" w:rsidRPr="00B57C1E" w:rsidRDefault="00911869" w:rsidP="00911869">
      <w:pPr>
        <w:snapToGrid w:val="0"/>
        <w:spacing w:after="0" w:line="360" w:lineRule="auto"/>
        <w:jc w:val="center"/>
        <w:textAlignment w:val="baseline"/>
        <w:rPr>
          <w:rFonts w:ascii="Times New Roman" w:hAnsi="Times New Roman" w:cs="Times New Roman"/>
          <w:b/>
          <w:bCs/>
          <w:sz w:val="24"/>
          <w:szCs w:val="24"/>
        </w:rPr>
      </w:pPr>
    </w:p>
    <w:p w:rsidR="00911869" w:rsidRDefault="00911869" w:rsidP="00911869">
      <w:pPr>
        <w:snapToGrid w:val="0"/>
        <w:spacing w:after="0" w:line="360" w:lineRule="auto"/>
        <w:jc w:val="center"/>
        <w:textAlignment w:val="baseline"/>
        <w:rPr>
          <w:rFonts w:ascii="Times New Roman" w:hAnsi="Times New Roman" w:cs="Times New Roman"/>
          <w:b/>
          <w:bCs/>
          <w:sz w:val="24"/>
          <w:szCs w:val="24"/>
        </w:rPr>
      </w:pPr>
    </w:p>
    <w:p w:rsidR="00911869" w:rsidRDefault="00911869" w:rsidP="00911869">
      <w:pPr>
        <w:snapToGrid w:val="0"/>
        <w:spacing w:after="0" w:line="360" w:lineRule="auto"/>
        <w:jc w:val="center"/>
        <w:textAlignment w:val="baseline"/>
        <w:rPr>
          <w:rFonts w:ascii="Times New Roman" w:hAnsi="Times New Roman" w:cs="Times New Roman"/>
          <w:b/>
          <w:bCs/>
          <w:sz w:val="24"/>
          <w:szCs w:val="24"/>
        </w:rPr>
      </w:pPr>
    </w:p>
    <w:p w:rsidR="00911869" w:rsidRDefault="00911869" w:rsidP="00911869"/>
    <w:p w:rsidR="007723B3" w:rsidRDefault="007723B3">
      <w:pPr>
        <w:spacing w:after="160" w:line="259" w:lineRule="auto"/>
        <w:rPr>
          <w:rFonts w:ascii="Times New Roman" w:hAnsi="Times New Roman" w:cs="Times New Roman"/>
          <w:b/>
          <w:sz w:val="24"/>
          <w:szCs w:val="24"/>
        </w:rPr>
      </w:pPr>
    </w:p>
    <w:p w:rsidR="00911869" w:rsidRDefault="0091186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bookmarkStart w:id="0" w:name="_GoBack"/>
      <w:bookmarkEnd w:id="0"/>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CHAPTER</w:t>
      </w:r>
      <w:r w:rsidR="00A1677F">
        <w:rPr>
          <w:rFonts w:ascii="Times New Roman" w:hAnsi="Times New Roman" w:cs="Times New Roman"/>
          <w:b/>
          <w:sz w:val="24"/>
          <w:szCs w:val="24"/>
        </w:rPr>
        <w:t xml:space="preserve"> </w:t>
      </w:r>
      <w:r w:rsidRPr="00B57C1E">
        <w:rPr>
          <w:rFonts w:ascii="Times New Roman" w:hAnsi="Times New Roman" w:cs="Times New Roman"/>
          <w:b/>
          <w:sz w:val="24"/>
          <w:szCs w:val="24"/>
        </w:rPr>
        <w:t>ONE</w:t>
      </w:r>
    </w:p>
    <w:p w:rsidR="00735B90" w:rsidRPr="00B57C1E" w:rsidRDefault="00735B90" w:rsidP="00735B90">
      <w:pPr>
        <w:pStyle w:val="NoSpacing"/>
        <w:snapToGrid w:val="0"/>
        <w:spacing w:line="360" w:lineRule="auto"/>
        <w:textAlignment w:val="baseline"/>
        <w:rPr>
          <w:rFonts w:ascii="Times New Roman" w:hAnsi="Times New Roman" w:cs="Times New Roman"/>
          <w:b/>
          <w:sz w:val="24"/>
          <w:szCs w:val="24"/>
        </w:rPr>
      </w:pPr>
      <w:r w:rsidRPr="00B57C1E">
        <w:rPr>
          <w:rFonts w:ascii="Times New Roman" w:hAnsi="Times New Roman" w:cs="Times New Roman"/>
          <w:b/>
          <w:sz w:val="24"/>
          <w:szCs w:val="24"/>
        </w:rPr>
        <w:t>1.0</w:t>
      </w:r>
      <w:r w:rsidRPr="00B57C1E">
        <w:rPr>
          <w:rFonts w:ascii="Times New Roman" w:hAnsi="Times New Roman" w:cs="Times New Roman"/>
          <w:b/>
          <w:sz w:val="24"/>
          <w:szCs w:val="24"/>
        </w:rPr>
        <w:tab/>
        <w:t>BACKGROUND</w:t>
      </w:r>
      <w:r w:rsidR="008043CD">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8043CD">
        <w:rPr>
          <w:rFonts w:ascii="Times New Roman" w:hAnsi="Times New Roman" w:cs="Times New Roman"/>
          <w:b/>
          <w:sz w:val="24"/>
          <w:szCs w:val="24"/>
        </w:rPr>
        <w:t xml:space="preserve"> </w:t>
      </w:r>
      <w:r w:rsidRPr="00B57C1E">
        <w:rPr>
          <w:rFonts w:ascii="Times New Roman" w:hAnsi="Times New Roman" w:cs="Times New Roman"/>
          <w:b/>
          <w:sz w:val="24"/>
          <w:szCs w:val="24"/>
        </w:rPr>
        <w:t>THE</w:t>
      </w:r>
      <w:r w:rsidR="008043CD">
        <w:rPr>
          <w:rFonts w:ascii="Times New Roman" w:hAnsi="Times New Roman" w:cs="Times New Roman"/>
          <w:b/>
          <w:sz w:val="24"/>
          <w:szCs w:val="24"/>
        </w:rPr>
        <w:t xml:space="preserve"> </w:t>
      </w:r>
      <w:r w:rsidRPr="00B57C1E">
        <w:rPr>
          <w:rFonts w:ascii="Times New Roman" w:hAnsi="Times New Roman" w:cs="Times New Roman"/>
          <w:b/>
          <w:sz w:val="24"/>
          <w:szCs w:val="24"/>
        </w:rPr>
        <w:t>STUDY</w:t>
      </w:r>
    </w:p>
    <w:p w:rsidR="00735B90" w:rsidRPr="00B57C1E" w:rsidRDefault="00735B90" w:rsidP="00735B90">
      <w:pPr>
        <w:pStyle w:val="NoSpacing"/>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ab/>
        <w:t>According</w:t>
      </w:r>
      <w:r w:rsidR="008043CD">
        <w:rPr>
          <w:rFonts w:ascii="Times New Roman" w:hAnsi="Times New Roman" w:cs="Times New Roman"/>
          <w:sz w:val="24"/>
          <w:szCs w:val="24"/>
        </w:rPr>
        <w:t xml:space="preserve"> </w:t>
      </w:r>
      <w:r w:rsidRPr="00B57C1E">
        <w:rPr>
          <w:rFonts w:ascii="Times New Roman" w:hAnsi="Times New Roman" w:cs="Times New Roman"/>
          <w:sz w:val="24"/>
          <w:szCs w:val="24"/>
        </w:rPr>
        <w:t>to</w:t>
      </w:r>
      <w:r w:rsidR="008043CD">
        <w:rPr>
          <w:rFonts w:ascii="Times New Roman" w:hAnsi="Times New Roman" w:cs="Times New Roman"/>
          <w:sz w:val="24"/>
          <w:szCs w:val="24"/>
        </w:rPr>
        <w:t xml:space="preserve"> </w:t>
      </w:r>
      <w:r w:rsidR="005A33B0">
        <w:rPr>
          <w:rFonts w:ascii="Times New Roman" w:hAnsi="Times New Roman" w:cs="Times New Roman"/>
          <w:sz w:val="24"/>
          <w:szCs w:val="24"/>
        </w:rPr>
        <w:t>Baum</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&amp;</w:t>
      </w:r>
      <w:r w:rsidR="003674C2">
        <w:rPr>
          <w:rFonts w:ascii="Times New Roman" w:hAnsi="Times New Roman" w:cs="Times New Roman"/>
          <w:sz w:val="24"/>
          <w:szCs w:val="24"/>
        </w:rPr>
        <w:t xml:space="preserve"> </w:t>
      </w:r>
      <w:proofErr w:type="spellStart"/>
      <w:r w:rsidR="005A33B0">
        <w:rPr>
          <w:rFonts w:ascii="Times New Roman" w:hAnsi="Times New Roman" w:cs="Times New Roman"/>
          <w:sz w:val="24"/>
          <w:szCs w:val="24"/>
        </w:rPr>
        <w:t>Mackmin</w:t>
      </w:r>
      <w:proofErr w:type="spellEnd"/>
      <w:r w:rsidRPr="00B57C1E">
        <w:rPr>
          <w:rFonts w:ascii="Times New Roman" w:hAnsi="Times New Roman" w:cs="Times New Roman"/>
          <w:sz w:val="24"/>
          <w:szCs w:val="24"/>
        </w:rPr>
        <w: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define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art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science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of</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estimating</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of</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interest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in</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science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because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involves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use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of</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scientific</w:t>
      </w:r>
      <w:r w:rsidR="003674C2">
        <w:rPr>
          <w:rFonts w:ascii="Times New Roman" w:hAnsi="Times New Roman" w:cs="Times New Roman"/>
          <w:sz w:val="24"/>
          <w:szCs w:val="24"/>
        </w:rPr>
        <w:t xml:space="preserve"> method a</w:t>
      </w:r>
      <w:r w:rsidRPr="00B57C1E">
        <w:rPr>
          <w:rFonts w:ascii="Times New Roman" w:hAnsi="Times New Roman" w:cs="Times New Roman"/>
          <w:sz w:val="24"/>
          <w:szCs w:val="24"/>
        </w:rPr>
        <w:t>nd</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technique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an</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art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because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not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science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involves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use,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its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imagination</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to</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expres</w:t>
      </w:r>
      <w:r w:rsidR="00D25D06">
        <w:rPr>
          <w:rFonts w:ascii="Times New Roman" w:hAnsi="Times New Roman" w:cs="Times New Roman"/>
          <w:sz w:val="24"/>
          <w:szCs w:val="24"/>
        </w:rPr>
        <w:t>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side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involves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attributing</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to</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landed</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can</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be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out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for</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residential,</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commercial,</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agricultural,</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industrial</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specialized</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Therefore,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requires</w:t>
      </w:r>
      <w:r w:rsidR="003674C2">
        <w:rPr>
          <w:rFonts w:ascii="Times New Roman" w:hAnsi="Times New Roman" w:cs="Times New Roman"/>
          <w:sz w:val="24"/>
          <w:szCs w:val="24"/>
        </w:rPr>
        <w:t xml:space="preserve"> </w:t>
      </w:r>
      <w:r w:rsidR="00A7465C">
        <w:rPr>
          <w:rFonts w:ascii="Times New Roman" w:hAnsi="Times New Roman" w:cs="Times New Roman"/>
          <w:sz w:val="24"/>
          <w:szCs w:val="24"/>
        </w:rPr>
        <w:t>expertise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skills</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technical</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competence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of</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practitioner</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make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report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to</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be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a</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type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of</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technical</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report.</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(Google,</w:t>
      </w:r>
      <w:r w:rsidR="003674C2">
        <w:rPr>
          <w:rFonts w:ascii="Times New Roman" w:hAnsi="Times New Roman" w:cs="Times New Roman"/>
          <w:sz w:val="24"/>
          <w:szCs w:val="24"/>
        </w:rPr>
        <w:t xml:space="preserve"> </w:t>
      </w:r>
      <w:r w:rsidRPr="00B57C1E">
        <w:rPr>
          <w:rFonts w:ascii="Times New Roman" w:hAnsi="Times New Roman" w:cs="Times New Roman"/>
          <w:sz w:val="24"/>
          <w:szCs w:val="24"/>
        </w:rPr>
        <w:t>2019).</w:t>
      </w:r>
    </w:p>
    <w:p w:rsidR="00735B90" w:rsidRPr="00B57C1E" w:rsidRDefault="00735B90" w:rsidP="00735B90">
      <w:pPr>
        <w:pStyle w:val="NoSpacing"/>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ab/>
        <w:t>In</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like</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developing</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countries,</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forces</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of</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industrialization</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modernization</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of</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economy</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brought</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more</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complex</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sophisticated</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ways</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of</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life</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loaded</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higher</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demand</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of</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technological</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advancement.</w:t>
      </w:r>
    </w:p>
    <w:p w:rsidR="00735B90" w:rsidRPr="00B57C1E" w:rsidRDefault="00735B90" w:rsidP="00735B90">
      <w:pPr>
        <w:pStyle w:val="NoSpacing"/>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ab/>
        <w:t>Contrary</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to</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under</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belief</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6C0EF8">
        <w:rPr>
          <w:rFonts w:ascii="Times New Roman" w:hAnsi="Times New Roman" w:cs="Times New Roman"/>
          <w:sz w:val="24"/>
          <w:szCs w:val="24"/>
        </w:rPr>
        <w:t xml:space="preserve"> </w:t>
      </w:r>
      <w:r w:rsidRPr="00B57C1E">
        <w:rPr>
          <w:rFonts w:ascii="Times New Roman" w:hAnsi="Times New Roman" w:cs="Times New Roman"/>
          <w:sz w:val="24"/>
          <w:szCs w:val="24"/>
        </w:rPr>
        <w:t>of</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(R.I.C.S</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2005).</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practice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came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in</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life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in</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middle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of</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19</w:t>
      </w:r>
      <w:r w:rsidRPr="00B57C1E">
        <w:rPr>
          <w:rFonts w:ascii="Times New Roman" w:hAnsi="Times New Roman" w:cs="Times New Roman"/>
          <w:sz w:val="24"/>
          <w:szCs w:val="24"/>
          <w:vertAlign w:val="superscript"/>
        </w:rPr>
        <w:t>th</w:t>
      </w:r>
      <w:r w:rsidR="00CF636E">
        <w:rPr>
          <w:rFonts w:ascii="Times New Roman" w:hAnsi="Times New Roman" w:cs="Times New Roman"/>
          <w:sz w:val="24"/>
          <w:szCs w:val="24"/>
          <w:vertAlign w:val="superscript"/>
        </w:rPr>
        <w:t xml:space="preserve"> </w:t>
      </w:r>
      <w:r w:rsidRPr="00B57C1E">
        <w:rPr>
          <w:rFonts w:ascii="Times New Roman" w:hAnsi="Times New Roman" w:cs="Times New Roman"/>
          <w:sz w:val="24"/>
          <w:szCs w:val="24"/>
        </w:rPr>
        <w:t>century</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was</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largely</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upon</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textile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industry</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in</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north</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of</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England.</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experience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probably</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emerged</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incessant</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incidence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of</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five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disasters</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in</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London</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places</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in</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United</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Kingdom.</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A</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completed</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common</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procedure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for</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therefore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became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readily</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available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just</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as</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practice</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of</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any</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scientific</w:t>
      </w:r>
      <w:r w:rsidR="00CF636E">
        <w:rPr>
          <w:rFonts w:ascii="Times New Roman" w:hAnsi="Times New Roman" w:cs="Times New Roman"/>
          <w:sz w:val="24"/>
          <w:szCs w:val="24"/>
        </w:rPr>
        <w:t xml:space="preserve"> </w:t>
      </w:r>
      <w:r w:rsidR="0081043E">
        <w:rPr>
          <w:rFonts w:ascii="Times New Roman" w:hAnsi="Times New Roman" w:cs="Times New Roman"/>
          <w:sz w:val="24"/>
          <w:szCs w:val="24"/>
        </w:rPr>
        <w:t xml:space="preserve">pursuit. </w:t>
      </w:r>
      <w:r w:rsidRPr="00B57C1E">
        <w:rPr>
          <w:rFonts w:ascii="Times New Roman" w:hAnsi="Times New Roman" w:cs="Times New Roman"/>
          <w:sz w:val="24"/>
          <w:szCs w:val="24"/>
        </w:rPr>
        <w:t>In</w:t>
      </w:r>
      <w:r w:rsidR="00CF636E">
        <w:rPr>
          <w:rFonts w:ascii="Times New Roman" w:hAnsi="Times New Roman" w:cs="Times New Roman"/>
          <w:sz w:val="24"/>
          <w:szCs w:val="24"/>
        </w:rPr>
        <w:t xml:space="preserve"> </w:t>
      </w:r>
      <w:r w:rsidRPr="00B57C1E">
        <w:rPr>
          <w:rFonts w:ascii="Times New Roman" w:hAnsi="Times New Roman" w:cs="Times New Roman"/>
          <w:sz w:val="24"/>
          <w:szCs w:val="24"/>
        </w:rPr>
        <w:t>1984,</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Royal</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Institutes</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of</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Chattered</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Surveyor</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(R.I.C.S)</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setup</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standard</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committee</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for</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updating</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under</w:t>
      </w:r>
      <w:r w:rsidR="007616A7">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3704E2">
        <w:rPr>
          <w:rFonts w:ascii="Times New Roman" w:hAnsi="Times New Roman" w:cs="Times New Roman"/>
          <w:sz w:val="24"/>
          <w:szCs w:val="24"/>
        </w:rPr>
        <w:t xml:space="preserve"> </w:t>
      </w:r>
      <w:r w:rsidRPr="00B57C1E">
        <w:rPr>
          <w:rFonts w:ascii="Times New Roman" w:hAnsi="Times New Roman" w:cs="Times New Roman"/>
          <w:sz w:val="24"/>
          <w:szCs w:val="24"/>
        </w:rPr>
        <w:t>provisions</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“Open</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is</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regarded</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as</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inevitable</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preferable</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to</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“giving</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concerned</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as</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a</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basic</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for</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taking</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into</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account</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special</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of</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of</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question</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of</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“existing</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use”</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and</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alternative</w:t>
      </w:r>
      <w:r w:rsidR="00FB7507">
        <w:rPr>
          <w:rFonts w:ascii="Times New Roman" w:hAnsi="Times New Roman" w:cs="Times New Roman"/>
          <w:sz w:val="24"/>
          <w:szCs w:val="24"/>
        </w:rPr>
        <w:t xml:space="preserve"> </w:t>
      </w:r>
      <w:r w:rsidRPr="00B57C1E">
        <w:rPr>
          <w:rFonts w:ascii="Times New Roman" w:hAnsi="Times New Roman" w:cs="Times New Roman"/>
          <w:sz w:val="24"/>
          <w:szCs w:val="24"/>
        </w:rPr>
        <w:t>use.</w:t>
      </w:r>
    </w:p>
    <w:p w:rsidR="00735B90" w:rsidRPr="00B57C1E" w:rsidRDefault="00735B90" w:rsidP="00735B90">
      <w:pPr>
        <w:pStyle w:val="NoSpacing"/>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ab/>
        <w:t>According</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to</w:t>
      </w:r>
      <w:r w:rsidR="00892279">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Ojo</w:t>
      </w:r>
      <w:proofErr w:type="spellEnd"/>
      <w:r w:rsidR="00892279">
        <w:rPr>
          <w:rFonts w:ascii="Times New Roman" w:hAnsi="Times New Roman" w:cs="Times New Roman"/>
          <w:sz w:val="24"/>
          <w:szCs w:val="24"/>
        </w:rPr>
        <w:t xml:space="preserve"> </w:t>
      </w:r>
      <w:r w:rsidRPr="00B57C1E">
        <w:rPr>
          <w:rFonts w:ascii="Times New Roman" w:hAnsi="Times New Roman" w:cs="Times New Roman"/>
          <w:sz w:val="24"/>
          <w:szCs w:val="24"/>
        </w:rPr>
        <w:t>(2015),</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of</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can</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be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classified</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two</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major</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are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and</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intangible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contain</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subclasses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including</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current</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and</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fixed</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and</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equipment.</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Whilst</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intangible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are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nonphysical</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resources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and</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rights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to</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because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give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some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kind</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of</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advantage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in</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marketplace.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Examples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are</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good</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copyrights,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trademarks,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patents,</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etc.</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(Wikipedia,</w:t>
      </w:r>
      <w:r w:rsidR="00892279">
        <w:rPr>
          <w:rFonts w:ascii="Times New Roman" w:hAnsi="Times New Roman" w:cs="Times New Roman"/>
          <w:sz w:val="24"/>
          <w:szCs w:val="24"/>
        </w:rPr>
        <w:t xml:space="preserve"> </w:t>
      </w:r>
      <w:r w:rsidRPr="00B57C1E">
        <w:rPr>
          <w:rFonts w:ascii="Times New Roman" w:hAnsi="Times New Roman" w:cs="Times New Roman"/>
          <w:sz w:val="24"/>
          <w:szCs w:val="24"/>
        </w:rPr>
        <w:t>2019)</w:t>
      </w:r>
    </w:p>
    <w:p w:rsidR="00F235E0" w:rsidRDefault="00F235E0" w:rsidP="00F235E0">
      <w:pPr>
        <w:pStyle w:val="NoSpacing"/>
        <w:numPr>
          <w:ilvl w:val="1"/>
          <w:numId w:val="26"/>
        </w:numPr>
        <w:snapToGrid w:val="0"/>
        <w:spacing w:line="360" w:lineRule="auto"/>
        <w:textAlignment w:val="baseline"/>
        <w:rPr>
          <w:rFonts w:ascii="Times New Roman" w:hAnsi="Times New Roman" w:cs="Times New Roman"/>
          <w:b/>
          <w:sz w:val="24"/>
          <w:szCs w:val="24"/>
        </w:rPr>
      </w:pPr>
      <w:r>
        <w:rPr>
          <w:rFonts w:ascii="Times New Roman" w:hAnsi="Times New Roman" w:cs="Times New Roman"/>
          <w:b/>
          <w:sz w:val="24"/>
          <w:szCs w:val="24"/>
        </w:rPr>
        <w:t>STATEMENTOFPROBLEM</w:t>
      </w:r>
    </w:p>
    <w:p w:rsidR="00735B90" w:rsidRPr="00B57C1E" w:rsidRDefault="00735B90" w:rsidP="00F235E0">
      <w:pPr>
        <w:pStyle w:val="NoSpacing"/>
        <w:snapToGrid w:val="0"/>
        <w:spacing w:line="360" w:lineRule="auto"/>
        <w:ind w:firstLine="720"/>
        <w:textAlignment w:val="baseline"/>
        <w:rPr>
          <w:rFonts w:ascii="Times New Roman" w:hAnsi="Times New Roman" w:cs="Times New Roman"/>
          <w:sz w:val="24"/>
          <w:szCs w:val="24"/>
        </w:rPr>
      </w:pPr>
      <w:r w:rsidRPr="00B57C1E">
        <w:rPr>
          <w:rFonts w:ascii="Times New Roman" w:hAnsi="Times New Roman" w:cs="Times New Roman"/>
          <w:sz w:val="24"/>
          <w:szCs w:val="24"/>
        </w:rPr>
        <w:t>Company</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is</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a</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specialized</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aspect</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practice</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in</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profession</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surveying</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and</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it</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has</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its</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uniqueness</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in</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place</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technological</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advancement</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235E0">
        <w:rPr>
          <w:rFonts w:ascii="Times New Roman" w:hAnsi="Times New Roman" w:cs="Times New Roman"/>
          <w:sz w:val="24"/>
          <w:szCs w:val="24"/>
        </w:rPr>
        <w:t xml:space="preserve"> </w:t>
      </w:r>
      <w:r w:rsidRPr="00B57C1E">
        <w:rPr>
          <w:rFonts w:ascii="Times New Roman" w:hAnsi="Times New Roman" w:cs="Times New Roman"/>
          <w:sz w:val="24"/>
          <w:szCs w:val="24"/>
        </w:rPr>
        <w:t>our</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requires</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both</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practical</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observatory</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attention</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of</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cross</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section</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of</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institution.</w:t>
      </w:r>
    </w:p>
    <w:p w:rsidR="00735B90" w:rsidRPr="00B57C1E" w:rsidRDefault="00735B90" w:rsidP="00735B90">
      <w:pPr>
        <w:pStyle w:val="NoSpacing"/>
        <w:snapToGrid w:val="0"/>
        <w:spacing w:line="360" w:lineRule="auto"/>
        <w:ind w:firstLine="720"/>
        <w:textAlignment w:val="baseline"/>
        <w:rPr>
          <w:rFonts w:ascii="Times New Roman" w:hAnsi="Times New Roman" w:cs="Times New Roman"/>
          <w:sz w:val="24"/>
          <w:szCs w:val="24"/>
        </w:rPr>
      </w:pPr>
      <w:proofErr w:type="spellStart"/>
      <w:r w:rsidRPr="00B57C1E">
        <w:rPr>
          <w:rFonts w:ascii="Times New Roman" w:hAnsi="Times New Roman" w:cs="Times New Roman"/>
          <w:sz w:val="24"/>
          <w:szCs w:val="24"/>
        </w:rPr>
        <w:lastRenderedPageBreak/>
        <w:t>Hamington</w:t>
      </w:r>
      <w:proofErr w:type="spellEnd"/>
      <w:r w:rsidR="0081043E">
        <w:rPr>
          <w:rFonts w:ascii="Times New Roman" w:hAnsi="Times New Roman" w:cs="Times New Roman"/>
          <w:sz w:val="24"/>
          <w:szCs w:val="24"/>
        </w:rPr>
        <w:t xml:space="preserve"> </w:t>
      </w:r>
      <w:r w:rsidRPr="00B57C1E">
        <w:rPr>
          <w:rFonts w:ascii="Times New Roman" w:hAnsi="Times New Roman" w:cs="Times New Roman"/>
          <w:sz w:val="24"/>
          <w:szCs w:val="24"/>
        </w:rPr>
        <w:t>(2002)</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Hartman</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(2005)</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summoned</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up</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while</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expressing</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feelings</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by</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saying</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despite</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elaborate</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diligent</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application</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of</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comprehensive</w:t>
      </w:r>
      <w:r w:rsidR="0081043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clearly</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defined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process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industrial</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real</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around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our</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major</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cities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frequently</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has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missed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marks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by</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substantial</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margin.</w:t>
      </w:r>
    </w:p>
    <w:p w:rsidR="00735B90" w:rsidRPr="00B57C1E" w:rsidRDefault="00735B90" w:rsidP="00735B90">
      <w:pPr>
        <w:pStyle w:val="NoSpacing"/>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Some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problems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are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characterized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most</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industrial</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are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examined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below:</w:t>
      </w:r>
    </w:p>
    <w:p w:rsidR="00735B90" w:rsidRPr="00B57C1E" w:rsidRDefault="00735B90" w:rsidP="00735B90">
      <w:pPr>
        <w:pStyle w:val="NoSpacing"/>
        <w:numPr>
          <w:ilvl w:val="0"/>
          <w:numId w:val="21"/>
        </w:numPr>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Inspection</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problems</w:t>
      </w:r>
    </w:p>
    <w:p w:rsidR="00735B90" w:rsidRPr="00B57C1E" w:rsidRDefault="00735B90" w:rsidP="00735B90">
      <w:pPr>
        <w:pStyle w:val="NoSpacing"/>
        <w:numPr>
          <w:ilvl w:val="0"/>
          <w:numId w:val="21"/>
        </w:numPr>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prices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items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plants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related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assets.</w:t>
      </w:r>
    </w:p>
    <w:p w:rsidR="00735B90" w:rsidRPr="00B57C1E" w:rsidRDefault="00735B90" w:rsidP="00735B90">
      <w:pPr>
        <w:pStyle w:val="NoSpacing"/>
        <w:numPr>
          <w:ilvl w:val="0"/>
          <w:numId w:val="21"/>
        </w:numPr>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company’s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assets</w:t>
      </w:r>
    </w:p>
    <w:p w:rsidR="00735B90" w:rsidRPr="00B57C1E" w:rsidRDefault="00735B90" w:rsidP="00735B90">
      <w:pPr>
        <w:pStyle w:val="NoSpacing"/>
        <w:numPr>
          <w:ilvl w:val="0"/>
          <w:numId w:val="21"/>
        </w:numPr>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problem</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arbitrary</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choice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depreciation</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rates</w:t>
      </w:r>
    </w:p>
    <w:p w:rsidR="00735B90" w:rsidRPr="00B57C1E" w:rsidRDefault="00735B90" w:rsidP="00735B90">
      <w:pPr>
        <w:pStyle w:val="NoSpacing"/>
        <w:numPr>
          <w:ilvl w:val="0"/>
          <w:numId w:val="21"/>
        </w:numPr>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Inadequate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record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information.</w:t>
      </w:r>
    </w:p>
    <w:p w:rsidR="00735B90" w:rsidRPr="00B57C1E" w:rsidRDefault="00735B90" w:rsidP="00735B90">
      <w:pPr>
        <w:pStyle w:val="NoSpacing"/>
        <w:numPr>
          <w:ilvl w:val="0"/>
          <w:numId w:val="21"/>
        </w:numPr>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problem</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determination</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economic</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life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depreciation.</w:t>
      </w:r>
    </w:p>
    <w:p w:rsidR="00735B90" w:rsidRPr="00B57C1E" w:rsidRDefault="00735B90" w:rsidP="00735B90">
      <w:pPr>
        <w:pStyle w:val="NoSpacing"/>
        <w:snapToGrid w:val="0"/>
        <w:spacing w:line="360" w:lineRule="auto"/>
        <w:ind w:left="720"/>
        <w:textAlignment w:val="baseline"/>
        <w:rPr>
          <w:rFonts w:ascii="Times New Roman" w:hAnsi="Times New Roman" w:cs="Times New Roman"/>
          <w:sz w:val="24"/>
          <w:szCs w:val="24"/>
        </w:rPr>
      </w:pPr>
      <w:r w:rsidRPr="00B57C1E">
        <w:rPr>
          <w:rFonts w:ascii="Times New Roman" w:hAnsi="Times New Roman" w:cs="Times New Roman"/>
          <w:sz w:val="24"/>
          <w:szCs w:val="24"/>
        </w:rPr>
        <w:t>These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problems</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help</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in</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deriving</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question</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as:</w:t>
      </w:r>
    </w:p>
    <w:p w:rsidR="00735B90" w:rsidRPr="00B57C1E" w:rsidRDefault="00735B90" w:rsidP="00735B90">
      <w:pPr>
        <w:pStyle w:val="NoSpacing"/>
        <w:numPr>
          <w:ilvl w:val="0"/>
          <w:numId w:val="22"/>
        </w:numPr>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What</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are</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components</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of</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in</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580E42">
        <w:rPr>
          <w:rFonts w:ascii="Times New Roman" w:hAnsi="Times New Roman" w:cs="Times New Roman"/>
          <w:sz w:val="24"/>
          <w:szCs w:val="24"/>
        </w:rPr>
        <w:t xml:space="preserve"> </w:t>
      </w:r>
      <w:r w:rsidRPr="00B57C1E">
        <w:rPr>
          <w:rFonts w:ascii="Times New Roman" w:hAnsi="Times New Roman" w:cs="Times New Roman"/>
          <w:sz w:val="24"/>
          <w:szCs w:val="24"/>
        </w:rPr>
        <w:t>study?</w:t>
      </w:r>
    </w:p>
    <w:p w:rsidR="00735B90" w:rsidRPr="00B57C1E" w:rsidRDefault="00735B90" w:rsidP="00735B90">
      <w:pPr>
        <w:pStyle w:val="NoSpacing"/>
        <w:numPr>
          <w:ilvl w:val="0"/>
          <w:numId w:val="22"/>
        </w:numPr>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What</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are</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conditions</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of</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components</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of</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in</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study?</w:t>
      </w:r>
    </w:p>
    <w:p w:rsidR="00735B90" w:rsidRPr="00B57C1E" w:rsidRDefault="00735B90" w:rsidP="00735B90">
      <w:pPr>
        <w:pStyle w:val="NoSpacing"/>
        <w:numPr>
          <w:ilvl w:val="0"/>
          <w:numId w:val="22"/>
        </w:numPr>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What</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is</w:t>
      </w:r>
      <w:r w:rsidR="00784133">
        <w:rPr>
          <w:rFonts w:ascii="Times New Roman" w:hAnsi="Times New Roman" w:cs="Times New Roman"/>
          <w:sz w:val="24"/>
          <w:szCs w:val="24"/>
        </w:rPr>
        <w:t xml:space="preserve"> </w:t>
      </w:r>
      <w:r w:rsidRPr="00B57C1E">
        <w:rPr>
          <w:rFonts w:ascii="Times New Roman" w:hAnsi="Times New Roman" w:cs="Times New Roman"/>
          <w:sz w:val="24"/>
          <w:szCs w:val="24"/>
        </w:rPr>
        <w:t>(are)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suitable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to</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carryout</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valuation?</w:t>
      </w:r>
    </w:p>
    <w:p w:rsidR="00735B90" w:rsidRPr="00B57C1E" w:rsidRDefault="00735B90" w:rsidP="00735B90">
      <w:pPr>
        <w:pStyle w:val="NoSpacing"/>
        <w:numPr>
          <w:ilvl w:val="0"/>
          <w:numId w:val="22"/>
        </w:numPr>
        <w:snapToGrid w:val="0"/>
        <w:spacing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What</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are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challenges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faced</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during</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procedure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in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study?</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1.2</w:t>
      </w:r>
      <w:r w:rsidRPr="00B57C1E">
        <w:rPr>
          <w:rFonts w:ascii="Times New Roman" w:hAnsi="Times New Roman" w:cs="Times New Roman"/>
          <w:b/>
          <w:sz w:val="24"/>
          <w:szCs w:val="24"/>
        </w:rPr>
        <w:tab/>
        <w:t>AIM</w:t>
      </w:r>
      <w:r w:rsidR="00F85D5C">
        <w:rPr>
          <w:rFonts w:ascii="Times New Roman" w:hAnsi="Times New Roman" w:cs="Times New Roman"/>
          <w:b/>
          <w:sz w:val="24"/>
          <w:szCs w:val="24"/>
        </w:rPr>
        <w:t xml:space="preserve"> </w:t>
      </w:r>
      <w:r w:rsidRPr="00B57C1E">
        <w:rPr>
          <w:rFonts w:ascii="Times New Roman" w:hAnsi="Times New Roman" w:cs="Times New Roman"/>
          <w:b/>
          <w:sz w:val="24"/>
          <w:szCs w:val="24"/>
        </w:rPr>
        <w:t>AND</w:t>
      </w:r>
      <w:r w:rsidR="00F85D5C">
        <w:rPr>
          <w:rFonts w:ascii="Times New Roman" w:hAnsi="Times New Roman" w:cs="Times New Roman"/>
          <w:b/>
          <w:sz w:val="24"/>
          <w:szCs w:val="24"/>
        </w:rPr>
        <w:t xml:space="preserve"> </w:t>
      </w:r>
      <w:r w:rsidRPr="00B57C1E">
        <w:rPr>
          <w:rFonts w:ascii="Times New Roman" w:hAnsi="Times New Roman" w:cs="Times New Roman"/>
          <w:b/>
          <w:sz w:val="24"/>
          <w:szCs w:val="24"/>
        </w:rPr>
        <w:t>OBJECTIVES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ab/>
      </w:r>
      <w:r w:rsidRPr="00B57C1E">
        <w:rPr>
          <w:rFonts w:ascii="Times New Roman" w:hAnsi="Times New Roman" w:cs="Times New Roman"/>
          <w:sz w:val="24"/>
          <w:szCs w:val="24"/>
        </w:rPr>
        <w:t>This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project</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work</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aim</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at</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examining</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practices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in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reference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to</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Ilorin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metropolis.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Therefore,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to</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achieve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aim,</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following</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objectives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are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set:</w:t>
      </w:r>
    </w:p>
    <w:p w:rsidR="00735B90" w:rsidRPr="00B57C1E" w:rsidRDefault="00735B90" w:rsidP="00735B90">
      <w:pPr>
        <w:pStyle w:val="ListParagraph"/>
        <w:numPr>
          <w:ilvl w:val="0"/>
          <w:numId w:val="1"/>
        </w:numPr>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To</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identify</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component</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in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study.</w:t>
      </w:r>
    </w:p>
    <w:p w:rsidR="00735B90" w:rsidRPr="00B57C1E" w:rsidRDefault="00735B90" w:rsidP="00735B90">
      <w:pPr>
        <w:pStyle w:val="ListParagraph"/>
        <w:numPr>
          <w:ilvl w:val="0"/>
          <w:numId w:val="1"/>
        </w:numPr>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To</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examine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conditions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component</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in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study.</w:t>
      </w:r>
    </w:p>
    <w:p w:rsidR="00735B90" w:rsidRPr="00B57C1E" w:rsidRDefault="00735B90" w:rsidP="00735B90">
      <w:pPr>
        <w:pStyle w:val="ListParagraph"/>
        <w:numPr>
          <w:ilvl w:val="0"/>
          <w:numId w:val="1"/>
        </w:numPr>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To</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examine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suitable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to</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carry</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out</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asset.</w:t>
      </w:r>
    </w:p>
    <w:p w:rsidR="00735B90" w:rsidRPr="00B57C1E" w:rsidRDefault="00735B90" w:rsidP="00735B90">
      <w:pPr>
        <w:pStyle w:val="ListParagraph"/>
        <w:numPr>
          <w:ilvl w:val="0"/>
          <w:numId w:val="1"/>
        </w:numPr>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To</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identify</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challenges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faced</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during</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process.</w:t>
      </w:r>
    </w:p>
    <w:p w:rsidR="00735B90" w:rsidRPr="00B57C1E" w:rsidRDefault="00735B90" w:rsidP="00735B90">
      <w:pPr>
        <w:pStyle w:val="ListParagraph"/>
        <w:numPr>
          <w:ilvl w:val="0"/>
          <w:numId w:val="1"/>
        </w:numPr>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To</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recommend</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are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as</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on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able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subjection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in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solution</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to</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85D5C">
        <w:rPr>
          <w:rFonts w:ascii="Times New Roman" w:hAnsi="Times New Roman" w:cs="Times New Roman"/>
          <w:sz w:val="24"/>
          <w:szCs w:val="24"/>
        </w:rPr>
        <w:t xml:space="preserve"> </w:t>
      </w:r>
      <w:r w:rsidRPr="00B57C1E">
        <w:rPr>
          <w:rFonts w:ascii="Times New Roman" w:hAnsi="Times New Roman" w:cs="Times New Roman"/>
          <w:sz w:val="24"/>
          <w:szCs w:val="24"/>
        </w:rPr>
        <w:t>problems.</w:t>
      </w:r>
    </w:p>
    <w:p w:rsidR="00F74CB9" w:rsidRDefault="00F74CB9" w:rsidP="00735B90">
      <w:pPr>
        <w:snapToGrid w:val="0"/>
        <w:spacing w:after="0" w:line="360" w:lineRule="auto"/>
        <w:jc w:val="both"/>
        <w:textAlignment w:val="baseline"/>
        <w:rPr>
          <w:rFonts w:ascii="Times New Roman" w:hAnsi="Times New Roman" w:cs="Times New Roman"/>
          <w:b/>
          <w:bCs/>
          <w:sz w:val="24"/>
          <w:szCs w:val="24"/>
        </w:rPr>
      </w:pPr>
    </w:p>
    <w:p w:rsidR="00F74CB9" w:rsidRDefault="00F74CB9" w:rsidP="00735B90">
      <w:pPr>
        <w:snapToGrid w:val="0"/>
        <w:spacing w:after="0" w:line="360" w:lineRule="auto"/>
        <w:jc w:val="both"/>
        <w:textAlignment w:val="baseline"/>
        <w:rPr>
          <w:rFonts w:ascii="Times New Roman" w:hAnsi="Times New Roman" w:cs="Times New Roman"/>
          <w:b/>
          <w:bCs/>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bCs/>
          <w:sz w:val="24"/>
          <w:szCs w:val="24"/>
        </w:rPr>
      </w:pPr>
      <w:r w:rsidRPr="00B57C1E">
        <w:rPr>
          <w:rFonts w:ascii="Times New Roman" w:hAnsi="Times New Roman" w:cs="Times New Roman"/>
          <w:b/>
          <w:bCs/>
          <w:sz w:val="24"/>
          <w:szCs w:val="24"/>
        </w:rPr>
        <w:t>1.3</w:t>
      </w:r>
      <w:r w:rsidRPr="00B57C1E">
        <w:rPr>
          <w:rFonts w:ascii="Times New Roman" w:hAnsi="Times New Roman" w:cs="Times New Roman"/>
          <w:b/>
          <w:bCs/>
          <w:sz w:val="24"/>
          <w:szCs w:val="24"/>
        </w:rPr>
        <w:tab/>
        <w:t>JUSTIFICATION</w:t>
      </w:r>
      <w:r w:rsidR="00F85D5C">
        <w:rPr>
          <w:rFonts w:ascii="Times New Roman" w:hAnsi="Times New Roman" w:cs="Times New Roman"/>
          <w:b/>
          <w:bCs/>
          <w:sz w:val="24"/>
          <w:szCs w:val="24"/>
        </w:rPr>
        <w:t xml:space="preserve"> </w:t>
      </w:r>
      <w:r w:rsidRPr="00B57C1E">
        <w:rPr>
          <w:rFonts w:ascii="Times New Roman" w:hAnsi="Times New Roman" w:cs="Times New Roman"/>
          <w:b/>
          <w:bCs/>
          <w:sz w:val="24"/>
          <w:szCs w:val="24"/>
        </w:rPr>
        <w:t>OF</w:t>
      </w:r>
      <w:r w:rsidR="00F85D5C">
        <w:rPr>
          <w:rFonts w:ascii="Times New Roman" w:hAnsi="Times New Roman" w:cs="Times New Roman"/>
          <w:b/>
          <w:bCs/>
          <w:sz w:val="24"/>
          <w:szCs w:val="24"/>
        </w:rPr>
        <w:t xml:space="preserve"> </w:t>
      </w:r>
      <w:r w:rsidRPr="00B57C1E">
        <w:rPr>
          <w:rFonts w:ascii="Times New Roman" w:hAnsi="Times New Roman" w:cs="Times New Roman"/>
          <w:b/>
          <w:bCs/>
          <w:sz w:val="24"/>
          <w:szCs w:val="24"/>
        </w:rPr>
        <w:t>WORK</w:t>
      </w:r>
    </w:p>
    <w:p w:rsidR="00735B90" w:rsidRPr="00B57C1E" w:rsidRDefault="00050580" w:rsidP="00735B90">
      <w:pPr>
        <w:snapToGrid w:val="0"/>
        <w:spacing w:after="0" w:line="360" w:lineRule="auto"/>
        <w:ind w:firstLine="36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This study is justified by the need to investigate the appraisal of plant and machinery valuation practices in Nigeria, with specific focus on UTR confectionery enterprises known as Softy Bread Bakery Ilorin. The research aims to identify the challenges and limitations of current valuation practice and to recommend improvements that can enhance the accuracy and reliability of valuation reports. By exploring the complexities of company asset valuation</w:t>
      </w:r>
      <w:r w:rsidR="00AA38E5">
        <w:rPr>
          <w:rFonts w:ascii="Times New Roman" w:hAnsi="Times New Roman" w:cs="Times New Roman"/>
          <w:sz w:val="24"/>
          <w:szCs w:val="24"/>
        </w:rPr>
        <w:t xml:space="preserve">, this study contributes to the existing body of knowledge and provides valuable insights for </w:t>
      </w:r>
      <w:proofErr w:type="spellStart"/>
      <w:r w:rsidR="00AA38E5">
        <w:rPr>
          <w:rFonts w:ascii="Times New Roman" w:hAnsi="Times New Roman" w:cs="Times New Roman"/>
          <w:sz w:val="24"/>
          <w:szCs w:val="24"/>
        </w:rPr>
        <w:t>valuers</w:t>
      </w:r>
      <w:proofErr w:type="spellEnd"/>
      <w:r w:rsidR="00AA38E5">
        <w:rPr>
          <w:rFonts w:ascii="Times New Roman" w:hAnsi="Times New Roman" w:cs="Times New Roman"/>
          <w:sz w:val="24"/>
          <w:szCs w:val="24"/>
        </w:rPr>
        <w:t xml:space="preserve">, investors and policymakers. </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1.4</w:t>
      </w:r>
      <w:r w:rsidRPr="00B57C1E">
        <w:rPr>
          <w:rFonts w:ascii="Times New Roman" w:hAnsi="Times New Roman" w:cs="Times New Roman"/>
          <w:b/>
          <w:sz w:val="24"/>
          <w:szCs w:val="24"/>
        </w:rPr>
        <w:tab/>
        <w:t>SCOPE</w:t>
      </w:r>
      <w:r w:rsidR="000B6E12">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0B6E12">
        <w:rPr>
          <w:rFonts w:ascii="Times New Roman" w:hAnsi="Times New Roman" w:cs="Times New Roman"/>
          <w:b/>
          <w:sz w:val="24"/>
          <w:szCs w:val="24"/>
        </w:rPr>
        <w:t xml:space="preserve"> </w:t>
      </w:r>
      <w:r w:rsidRPr="00B57C1E">
        <w:rPr>
          <w:rFonts w:ascii="Times New Roman" w:hAnsi="Times New Roman" w:cs="Times New Roman"/>
          <w:b/>
          <w:sz w:val="24"/>
          <w:szCs w:val="24"/>
        </w:rPr>
        <w:t>THE</w:t>
      </w:r>
      <w:r w:rsidR="000B6E12">
        <w:rPr>
          <w:rFonts w:ascii="Times New Roman" w:hAnsi="Times New Roman" w:cs="Times New Roman"/>
          <w:b/>
          <w:sz w:val="24"/>
          <w:szCs w:val="24"/>
        </w:rPr>
        <w:t xml:space="preserve"> </w:t>
      </w:r>
      <w:r w:rsidRPr="00B57C1E">
        <w:rPr>
          <w:rFonts w:ascii="Times New Roman" w:hAnsi="Times New Roman" w:cs="Times New Roman"/>
          <w:b/>
          <w:sz w:val="24"/>
          <w:szCs w:val="24"/>
        </w:rPr>
        <w:t>STUDY</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There</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is</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always</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a</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limited</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scope</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in</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any</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work.</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scope</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of</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is</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therefore</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on</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of</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practices</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in</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(A</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of</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Ilorin</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metropolis)</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1.5</w:t>
      </w:r>
      <w:r w:rsidRPr="00B57C1E">
        <w:rPr>
          <w:rFonts w:ascii="Times New Roman" w:hAnsi="Times New Roman" w:cs="Times New Roman"/>
          <w:b/>
          <w:sz w:val="24"/>
          <w:szCs w:val="24"/>
        </w:rPr>
        <w:tab/>
        <w:t>SIGNIFICANCE</w:t>
      </w:r>
      <w:r w:rsidR="000B6E12">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0B6E12">
        <w:rPr>
          <w:rFonts w:ascii="Times New Roman" w:hAnsi="Times New Roman" w:cs="Times New Roman"/>
          <w:b/>
          <w:sz w:val="24"/>
          <w:szCs w:val="24"/>
        </w:rPr>
        <w:t xml:space="preserve"> </w:t>
      </w:r>
      <w:r w:rsidRPr="00B57C1E">
        <w:rPr>
          <w:rFonts w:ascii="Times New Roman" w:hAnsi="Times New Roman" w:cs="Times New Roman"/>
          <w:b/>
          <w:sz w:val="24"/>
          <w:szCs w:val="24"/>
        </w:rPr>
        <w:t>THE</w:t>
      </w:r>
      <w:r w:rsidR="000B6E12">
        <w:rPr>
          <w:rFonts w:ascii="Times New Roman" w:hAnsi="Times New Roman" w:cs="Times New Roman"/>
          <w:b/>
          <w:sz w:val="24"/>
          <w:szCs w:val="24"/>
        </w:rPr>
        <w:t xml:space="preserve"> </w:t>
      </w:r>
      <w:r w:rsidRPr="00B57C1E">
        <w:rPr>
          <w:rFonts w:ascii="Times New Roman" w:hAnsi="Times New Roman" w:cs="Times New Roman"/>
          <w:b/>
          <w:sz w:val="24"/>
          <w:szCs w:val="24"/>
        </w:rPr>
        <w:t>STUDY</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significant</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of</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is</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to</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find</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solution</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to</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of</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practices</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in</w:t>
      </w:r>
      <w:r w:rsidR="000B6E12">
        <w:rPr>
          <w:rFonts w:ascii="Times New Roman" w:hAnsi="Times New Roman" w:cs="Times New Roman"/>
          <w:sz w:val="24"/>
          <w:szCs w:val="24"/>
        </w:rPr>
        <w:t xml:space="preserve"> </w:t>
      </w:r>
      <w:r w:rsidRPr="00B57C1E">
        <w:rPr>
          <w:rFonts w:ascii="Times New Roman" w:hAnsi="Times New Roman" w:cs="Times New Roman"/>
          <w:sz w:val="24"/>
          <w:szCs w:val="24"/>
        </w:rPr>
        <w:t>Nigeria.</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Secondly,</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recommendation</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serve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as</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solution</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to</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problem</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encountered</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in</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process.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It</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is</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a</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course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or</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materials</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for</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researchers</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who</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want</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to</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practices</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in</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Nigeria.</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Furthermore,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involves</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a</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lot</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challenges</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posed</w:t>
      </w:r>
      <w:r w:rsidR="00D16A8D">
        <w:rPr>
          <w:rFonts w:ascii="Times New Roman" w:hAnsi="Times New Roman" w:cs="Times New Roman"/>
          <w:sz w:val="24"/>
          <w:szCs w:val="24"/>
        </w:rPr>
        <w:t xml:space="preserve"> a lot </w:t>
      </w:r>
      <w:r w:rsidRPr="00B57C1E">
        <w:rPr>
          <w:rFonts w:ascii="Times New Roman" w:hAnsi="Times New Roman" w:cs="Times New Roman"/>
          <w:sz w:val="24"/>
          <w:szCs w:val="24"/>
        </w:rPr>
        <w:t>of</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problems</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for</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person,</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who</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face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task</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estimating</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i.e.</w:t>
      </w:r>
      <w:r w:rsidR="00D16A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6A8D">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sidRPr="00B57C1E">
        <w:rPr>
          <w:rFonts w:ascii="Times New Roman" w:hAnsi="Times New Roman" w:cs="Times New Roman"/>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1.6</w:t>
      </w:r>
      <w:r w:rsidRPr="00B57C1E">
        <w:rPr>
          <w:rFonts w:ascii="Times New Roman" w:hAnsi="Times New Roman" w:cs="Times New Roman"/>
          <w:b/>
          <w:sz w:val="24"/>
          <w:szCs w:val="24"/>
        </w:rPr>
        <w:tab/>
        <w:t>STUDY</w:t>
      </w:r>
      <w:r w:rsidR="00D16A8D">
        <w:rPr>
          <w:rFonts w:ascii="Times New Roman" w:hAnsi="Times New Roman" w:cs="Times New Roman"/>
          <w:b/>
          <w:sz w:val="24"/>
          <w:szCs w:val="24"/>
        </w:rPr>
        <w:t xml:space="preserve"> </w:t>
      </w:r>
      <w:r w:rsidRPr="00B57C1E">
        <w:rPr>
          <w:rFonts w:ascii="Times New Roman" w:hAnsi="Times New Roman" w:cs="Times New Roman"/>
          <w:b/>
          <w:sz w:val="24"/>
          <w:szCs w:val="24"/>
        </w:rPr>
        <w:t>AREA</w:t>
      </w:r>
    </w:p>
    <w:p w:rsidR="005D0CC8" w:rsidRDefault="005D0CC8" w:rsidP="005D0CC8">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UTR Confectionery Enterprises known as softy bread situated at No 3, Old </w:t>
      </w:r>
      <w:proofErr w:type="spellStart"/>
      <w:r>
        <w:rPr>
          <w:rFonts w:ascii="Times New Roman" w:hAnsi="Times New Roman" w:cs="Times New Roman"/>
          <w:sz w:val="24"/>
          <w:szCs w:val="24"/>
        </w:rPr>
        <w:t>Jebba</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Walikimata</w:t>
      </w:r>
      <w:proofErr w:type="spellEnd"/>
      <w:r>
        <w:rPr>
          <w:rFonts w:ascii="Times New Roman" w:hAnsi="Times New Roman" w:cs="Times New Roman"/>
          <w:sz w:val="24"/>
          <w:szCs w:val="24"/>
        </w:rPr>
        <w:t xml:space="preserve"> Farms </w:t>
      </w:r>
      <w:proofErr w:type="spellStart"/>
      <w:r>
        <w:rPr>
          <w:rFonts w:ascii="Times New Roman" w:hAnsi="Times New Roman" w:cs="Times New Roman"/>
          <w:sz w:val="24"/>
          <w:szCs w:val="24"/>
        </w:rPr>
        <w:t>Agric</w:t>
      </w:r>
      <w:proofErr w:type="spellEnd"/>
      <w:r>
        <w:rPr>
          <w:rFonts w:ascii="Times New Roman" w:hAnsi="Times New Roman" w:cs="Times New Roman"/>
          <w:sz w:val="24"/>
          <w:szCs w:val="24"/>
        </w:rPr>
        <w:t xml:space="preserve"> Area, Ilorin, </w:t>
      </w:r>
      <w:proofErr w:type="spellStart"/>
      <w:proofErr w:type="gramStart"/>
      <w:r>
        <w:rPr>
          <w:rFonts w:ascii="Times New Roman" w:hAnsi="Times New Roman" w:cs="Times New Roman"/>
          <w:sz w:val="24"/>
          <w:szCs w:val="24"/>
        </w:rPr>
        <w:t>Kwara</w:t>
      </w:r>
      <w:proofErr w:type="spellEnd"/>
      <w:proofErr w:type="gramEnd"/>
      <w:r>
        <w:rPr>
          <w:rFonts w:ascii="Times New Roman" w:hAnsi="Times New Roman" w:cs="Times New Roman"/>
          <w:sz w:val="24"/>
          <w:szCs w:val="24"/>
        </w:rPr>
        <w:t xml:space="preserve"> State. The bakery plant and machinery age and condition is approximately 10yrs and still working perfectly with bakery production size and scale of 700 – 800 range in its first production daily and the bakery has 6 sections of workers which are mixer, baker, pan cleaner, apprentice, packager and sale rep. </w:t>
      </w:r>
    </w:p>
    <w:p w:rsidR="00735B90" w:rsidRPr="00B57C1E" w:rsidRDefault="005D0CC8" w:rsidP="005D0CC8">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 plant machinery used in the bakery are ovens, mixers and conveyor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mixing-divider –molar –oven. More so, the company land and building were not leased nor rested but owned by the company holder.</w:t>
      </w:r>
    </w:p>
    <w:p w:rsidR="00F74CB9" w:rsidRDefault="00F74CB9" w:rsidP="00735B90">
      <w:pPr>
        <w:snapToGrid w:val="0"/>
        <w:spacing w:after="0" w:line="360" w:lineRule="auto"/>
        <w:jc w:val="both"/>
        <w:textAlignment w:val="baseline"/>
        <w:rPr>
          <w:rFonts w:ascii="Times New Roman" w:hAnsi="Times New Roman" w:cs="Times New Roman"/>
          <w:b/>
          <w:sz w:val="24"/>
          <w:szCs w:val="24"/>
        </w:rPr>
      </w:pPr>
    </w:p>
    <w:p w:rsidR="00F74CB9" w:rsidRDefault="00F74CB9" w:rsidP="00735B90">
      <w:pPr>
        <w:snapToGrid w:val="0"/>
        <w:spacing w:after="0" w:line="360" w:lineRule="auto"/>
        <w:jc w:val="both"/>
        <w:textAlignment w:val="baseline"/>
        <w:rPr>
          <w:rFonts w:ascii="Times New Roman" w:hAnsi="Times New Roman" w:cs="Times New Roman"/>
          <w:b/>
          <w:sz w:val="24"/>
          <w:szCs w:val="24"/>
        </w:rPr>
      </w:pPr>
    </w:p>
    <w:p w:rsidR="00F74CB9" w:rsidRDefault="00F74CB9" w:rsidP="00735B90">
      <w:pPr>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1.7</w:t>
      </w:r>
      <w:r w:rsidRPr="00B57C1E">
        <w:rPr>
          <w:rFonts w:ascii="Times New Roman" w:hAnsi="Times New Roman" w:cs="Times New Roman"/>
          <w:b/>
          <w:sz w:val="24"/>
          <w:szCs w:val="24"/>
        </w:rPr>
        <w:tab/>
        <w:t>DEFINITION</w:t>
      </w:r>
      <w:r w:rsidR="00AB7AFF">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AB7AFF">
        <w:rPr>
          <w:rFonts w:ascii="Times New Roman" w:hAnsi="Times New Roman" w:cs="Times New Roman"/>
          <w:b/>
          <w:sz w:val="24"/>
          <w:szCs w:val="24"/>
        </w:rPr>
        <w:t xml:space="preserve"> </w:t>
      </w:r>
      <w:r w:rsidRPr="00B57C1E">
        <w:rPr>
          <w:rFonts w:ascii="Times New Roman" w:hAnsi="Times New Roman" w:cs="Times New Roman"/>
          <w:b/>
          <w:sz w:val="24"/>
          <w:szCs w:val="24"/>
        </w:rPr>
        <w:t>TERMS</w:t>
      </w:r>
      <w:r w:rsidR="00AB7AFF">
        <w:rPr>
          <w:rFonts w:ascii="Times New Roman" w:hAnsi="Times New Roman" w:cs="Times New Roman"/>
          <w:b/>
          <w:sz w:val="24"/>
          <w:szCs w:val="24"/>
        </w:rPr>
        <w:t xml:space="preserve"> </w:t>
      </w:r>
      <w:r w:rsidRPr="00B57C1E">
        <w:rPr>
          <w:rFonts w:ascii="Times New Roman" w:hAnsi="Times New Roman" w:cs="Times New Roman"/>
          <w:b/>
          <w:sz w:val="24"/>
          <w:szCs w:val="24"/>
        </w:rPr>
        <w:t>COMPANY</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lastRenderedPageBreak/>
        <w:tab/>
      </w:r>
      <w:r w:rsidRPr="00B57C1E">
        <w:rPr>
          <w:rFonts w:ascii="Times New Roman" w:hAnsi="Times New Roman" w:cs="Times New Roman"/>
          <w:sz w:val="24"/>
          <w:szCs w:val="24"/>
        </w:rPr>
        <w:t>The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AB7AFF">
        <w:rPr>
          <w:rFonts w:ascii="Times New Roman" w:hAnsi="Times New Roman" w:cs="Times New Roman"/>
          <w:sz w:val="24"/>
          <w:szCs w:val="24"/>
        </w:rPr>
        <w:t xml:space="preserve"> </w:t>
      </w:r>
      <w:r w:rsidR="00932D45">
        <w:rPr>
          <w:rFonts w:ascii="Times New Roman" w:hAnsi="Times New Roman" w:cs="Times New Roman"/>
          <w:sz w:val="24"/>
          <w:szCs w:val="24"/>
        </w:rPr>
        <w:t xml:space="preserve">act section 22 of CAMA (2011) </w:t>
      </w:r>
      <w:r w:rsidRPr="00B57C1E">
        <w:rPr>
          <w:rFonts w:ascii="Times New Roman" w:hAnsi="Times New Roman" w:cs="Times New Roman"/>
          <w:sz w:val="24"/>
          <w:szCs w:val="24"/>
        </w:rPr>
        <w:t>defines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group</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of</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people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bound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by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articles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of</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association</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to</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act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together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for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stated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objectives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so</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to</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make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profit.</w:t>
      </w: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for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of</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refers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to</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industry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industrial</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manufacturing</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enterprises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owned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by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person</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group</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of</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people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for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production</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of</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goods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services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goal</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to</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make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profit.</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ASSETS</w:t>
      </w: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This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can</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be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defined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art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science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of</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estimating</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monetary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of</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interest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in</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932D4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landed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for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specific</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particular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period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of</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out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by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an</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authorized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body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(Ogunba</w:t>
      </w:r>
      <w:proofErr w:type="gramStart"/>
      <w:r w:rsidRPr="00B57C1E">
        <w:rPr>
          <w:rFonts w:ascii="Times New Roman" w:hAnsi="Times New Roman" w:cs="Times New Roman"/>
          <w:sz w:val="24"/>
          <w:szCs w:val="24"/>
        </w:rPr>
        <w:t>,2005</w:t>
      </w:r>
      <w:proofErr w:type="gramEnd"/>
      <w:r w:rsidRPr="00B57C1E">
        <w:rPr>
          <w:rFonts w:ascii="Times New Roman" w:hAnsi="Times New Roman" w:cs="Times New Roman"/>
          <w:sz w:val="24"/>
          <w:szCs w:val="24"/>
        </w:rPr>
        <w:t>)</w:t>
      </w: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According</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to</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James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Chen</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w:t>
      </w:r>
      <w:proofErr w:type="spellStart"/>
      <w:r w:rsidRPr="00B57C1E">
        <w:rPr>
          <w:rFonts w:ascii="Times New Roman" w:hAnsi="Times New Roman" w:cs="Times New Roman"/>
          <w:sz w:val="24"/>
          <w:szCs w:val="24"/>
        </w:rPr>
        <w:t>Investopedia</w:t>
      </w:r>
      <w:proofErr w:type="spellEnd"/>
      <w:r w:rsidRPr="00B57C1E">
        <w:rPr>
          <w:rFonts w:ascii="Times New Roman" w:hAnsi="Times New Roman" w:cs="Times New Roman"/>
          <w:sz w:val="24"/>
          <w:szCs w:val="24"/>
        </w:rPr>
        <w: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2020),</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is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analytical</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process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of</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determining</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current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projected)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of</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an</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or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Company.</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MARKET</w:t>
      </w:r>
      <w:r w:rsidR="00AB7AFF">
        <w:rPr>
          <w:rFonts w:ascii="Times New Roman" w:hAnsi="Times New Roman" w:cs="Times New Roman"/>
          <w:b/>
          <w:sz w:val="24"/>
          <w:szCs w:val="24"/>
        </w:rPr>
        <w:t xml:space="preserve"> </w:t>
      </w:r>
      <w:r w:rsidRPr="00B57C1E">
        <w:rPr>
          <w:rFonts w:ascii="Times New Roman" w:hAnsi="Times New Roman" w:cs="Times New Roman"/>
          <w:b/>
          <w:sz w:val="24"/>
          <w:szCs w:val="24"/>
        </w:rPr>
        <w:t>PRICE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Market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is</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willing,</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ready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bank-qualified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buyer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pay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for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seller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accept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for</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it.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(Robert</w:t>
      </w:r>
      <w:r w:rsidR="00AB7AFF">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Mctaque</w:t>
      </w:r>
      <w:proofErr w:type="spellEnd"/>
      <w:r w:rsidRPr="00B57C1E">
        <w:rPr>
          <w:rFonts w:ascii="Times New Roman" w:hAnsi="Times New Roman" w:cs="Times New Roman"/>
          <w:sz w:val="24"/>
          <w:szCs w:val="24"/>
        </w:rPr>
        <w: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2015).</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MARKET</w:t>
      </w:r>
      <w:r w:rsidR="00AB7AFF">
        <w:rPr>
          <w:rFonts w:ascii="Times New Roman" w:hAnsi="Times New Roman" w:cs="Times New Roman"/>
          <w:b/>
          <w:sz w:val="24"/>
          <w:szCs w:val="24"/>
        </w:rPr>
        <w:t xml:space="preserve"> </w:t>
      </w:r>
      <w:r w:rsidRPr="00B57C1E">
        <w:rPr>
          <w:rFonts w:ascii="Times New Roman" w:hAnsi="Times New Roman" w:cs="Times New Roman"/>
          <w:b/>
          <w:sz w:val="24"/>
          <w:szCs w:val="24"/>
        </w:rPr>
        <w:t>VALUE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ab/>
      </w:r>
      <w:r w:rsidRPr="00B57C1E">
        <w:rPr>
          <w:rFonts w:ascii="Times New Roman" w:hAnsi="Times New Roman" w:cs="Times New Roman"/>
          <w:sz w:val="24"/>
          <w:szCs w:val="24"/>
        </w:rPr>
        <w:t>According</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to</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Robert</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(2015),</w:t>
      </w:r>
      <w:r w:rsidR="00AB7AFF">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is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an</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opinion</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a</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sell</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for</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in</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a</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competitive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on</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features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benefits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w:t>
      </w:r>
      <w:proofErr w:type="spellStart"/>
      <w:r w:rsidRPr="00B57C1E">
        <w:rPr>
          <w:rFonts w:ascii="Times New Roman" w:hAnsi="Times New Roman" w:cs="Times New Roman"/>
          <w:sz w:val="24"/>
          <w:szCs w:val="24"/>
        </w:rPr>
        <w:t>thevalue</w:t>
      </w:r>
      <w:proofErr w:type="spellEnd"/>
      <w:r w:rsidRPr="00B57C1E">
        <w:rPr>
          <w:rFonts w:ascii="Times New Roman" w:hAnsi="Times New Roman" w:cs="Times New Roman"/>
          <w:sz w:val="24"/>
          <w:szCs w:val="24"/>
        </w:rPr>
        <w: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overall</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real</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supply</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demand,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similar</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sold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for</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in</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same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condition.</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ASSET</w:t>
      </w:r>
      <w:r w:rsidR="00D66DE8">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According</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to</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Tim</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Smith</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w:t>
      </w:r>
      <w:proofErr w:type="spellStart"/>
      <w:r w:rsidRPr="00B57C1E">
        <w:rPr>
          <w:rFonts w:ascii="Times New Roman" w:hAnsi="Times New Roman" w:cs="Times New Roman"/>
          <w:sz w:val="24"/>
          <w:szCs w:val="24"/>
        </w:rPr>
        <w:t>investopedia</w:t>
      </w:r>
      <w:proofErr w:type="spellEnd"/>
      <w:r w:rsidRPr="00B57C1E">
        <w:rPr>
          <w:rFonts w:ascii="Times New Roman" w:hAnsi="Times New Roman" w:cs="Times New Roman"/>
          <w:sz w:val="24"/>
          <w:szCs w:val="24"/>
        </w:rPr>
        <w: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2020),</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D66DE8">
        <w:rPr>
          <w:rFonts w:ascii="Times New Roman" w:hAnsi="Times New Roman" w:cs="Times New Roman"/>
          <w:sz w:val="24"/>
          <w:szCs w:val="24"/>
        </w:rPr>
        <w:t xml:space="preserve"> i</w:t>
      </w:r>
      <w:r w:rsidRPr="00B57C1E">
        <w:rPr>
          <w:rFonts w:ascii="Times New Roman" w:hAnsi="Times New Roman" w:cs="Times New Roman"/>
          <w:sz w:val="24"/>
          <w:szCs w:val="24"/>
        </w:rPr>
        <w:t>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process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determining</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fair</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or</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assets.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Asset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simply</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pertains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to</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assigned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to</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a</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specific</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including</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stocks,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options,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bonds,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buildings,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or</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is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conducted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usually</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when</w:t>
      </w:r>
      <w:r w:rsidR="00D66DE8">
        <w:rPr>
          <w:rFonts w:ascii="Times New Roman" w:hAnsi="Times New Roman" w:cs="Times New Roman"/>
          <w:sz w:val="24"/>
          <w:szCs w:val="24"/>
        </w:rPr>
        <w:t xml:space="preserve"> accompany </w:t>
      </w:r>
      <w:r w:rsidRPr="00B57C1E">
        <w:rPr>
          <w:rFonts w:ascii="Times New Roman" w:hAnsi="Times New Roman" w:cs="Times New Roman"/>
          <w:sz w:val="24"/>
          <w:szCs w:val="24"/>
        </w:rPr>
        <w:t>or</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is</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to</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be</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sold,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insured</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or</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taken</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over.</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DEPRECIATION</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ab/>
      </w:r>
      <w:proofErr w:type="spellStart"/>
      <w:r w:rsidRPr="00B57C1E">
        <w:rPr>
          <w:rFonts w:ascii="Times New Roman" w:hAnsi="Times New Roman" w:cs="Times New Roman"/>
          <w:sz w:val="24"/>
          <w:szCs w:val="24"/>
        </w:rPr>
        <w:t>Alabi</w:t>
      </w:r>
      <w:proofErr w:type="spellEnd"/>
      <w:r w:rsidR="00D66DE8">
        <w:rPr>
          <w:rFonts w:ascii="Times New Roman" w:hAnsi="Times New Roman" w:cs="Times New Roman"/>
          <w:sz w:val="24"/>
          <w:szCs w:val="24"/>
        </w:rPr>
        <w:t xml:space="preserve"> </w:t>
      </w:r>
      <w:r w:rsidRPr="00B57C1E">
        <w:rPr>
          <w:rFonts w:ascii="Times New Roman" w:hAnsi="Times New Roman" w:cs="Times New Roman"/>
          <w:sz w:val="24"/>
          <w:szCs w:val="24"/>
        </w:rPr>
        <w:t>(2012)</w:t>
      </w:r>
      <w:r w:rsidR="00D66DE8">
        <w:rPr>
          <w:rFonts w:ascii="Times New Roman" w:hAnsi="Times New Roman" w:cs="Times New Roman"/>
          <w:sz w:val="24"/>
          <w:szCs w:val="24"/>
        </w:rPr>
        <w:t xml:space="preserve"> </w:t>
      </w:r>
      <w:r w:rsidRPr="00B57C1E">
        <w:rPr>
          <w:rFonts w:ascii="Times New Roman" w:hAnsi="Times New Roman" w:cs="Times New Roman"/>
          <w:sz w:val="24"/>
          <w:szCs w:val="24"/>
        </w:rPr>
        <w:t>define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depreciation</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allocating</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over</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its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useful</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life.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When</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new</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or</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is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built</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or</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purchased,</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be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depreciating</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year</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by</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year.</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WORTH</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ab/>
      </w:r>
      <w:r w:rsidRPr="00B57C1E">
        <w:rPr>
          <w:rFonts w:ascii="Times New Roman" w:hAnsi="Times New Roman" w:cs="Times New Roman"/>
          <w:sz w:val="24"/>
          <w:szCs w:val="24"/>
        </w:rPr>
        <w:t>Royal</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Institution</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Chartered</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Surveyors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(RICS)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manual</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defines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an</w:t>
      </w:r>
      <w:r w:rsidR="00651E6B">
        <w:rPr>
          <w:rFonts w:ascii="Times New Roman" w:hAnsi="Times New Roman" w:cs="Times New Roman"/>
          <w:sz w:val="24"/>
          <w:szCs w:val="24"/>
        </w:rPr>
        <w:t xml:space="preserve"> investment a</w:t>
      </w:r>
      <w:r w:rsidRPr="00B57C1E">
        <w:rPr>
          <w:rFonts w:ascii="Times New Roman" w:hAnsi="Times New Roman" w:cs="Times New Roman"/>
          <w:sz w:val="24"/>
          <w:szCs w:val="24"/>
        </w:rPr>
        <w:t>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specific</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investors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reflecting</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lastRenderedPageBreak/>
        <w:t>unique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circumstances,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perception,</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objectives,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financial</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tax</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status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ability</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to</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secure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funding</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alternative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investment</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opportunities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required</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rate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return.</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A7465C" w:rsidRDefault="00A7465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CHAPTER</w:t>
      </w:r>
      <w:r w:rsidR="00651E6B">
        <w:rPr>
          <w:rFonts w:ascii="Times New Roman" w:hAnsi="Times New Roman" w:cs="Times New Roman"/>
          <w:b/>
          <w:sz w:val="24"/>
          <w:szCs w:val="24"/>
        </w:rPr>
        <w:t xml:space="preserve"> </w:t>
      </w:r>
      <w:r w:rsidRPr="00B57C1E">
        <w:rPr>
          <w:rFonts w:ascii="Times New Roman" w:hAnsi="Times New Roman" w:cs="Times New Roman"/>
          <w:b/>
          <w:sz w:val="24"/>
          <w:szCs w:val="24"/>
        </w:rPr>
        <w:t>TWO</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2.0</w:t>
      </w:r>
      <w:r w:rsidRPr="00B57C1E">
        <w:rPr>
          <w:rFonts w:ascii="Times New Roman" w:hAnsi="Times New Roman" w:cs="Times New Roman"/>
          <w:b/>
          <w:sz w:val="24"/>
          <w:szCs w:val="24"/>
        </w:rPr>
        <w:tab/>
        <w:t>LITERATURE</w:t>
      </w:r>
      <w:r w:rsidR="00651E6B">
        <w:rPr>
          <w:rFonts w:ascii="Times New Roman" w:hAnsi="Times New Roman" w:cs="Times New Roman"/>
          <w:b/>
          <w:sz w:val="24"/>
          <w:szCs w:val="24"/>
        </w:rPr>
        <w:t xml:space="preserve"> </w:t>
      </w:r>
      <w:r w:rsidRPr="00B57C1E">
        <w:rPr>
          <w:rFonts w:ascii="Times New Roman" w:hAnsi="Times New Roman" w:cs="Times New Roman"/>
          <w:b/>
          <w:sz w:val="24"/>
          <w:szCs w:val="24"/>
        </w:rPr>
        <w:t>REVIEW</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2.1</w:t>
      </w:r>
      <w:r w:rsidRPr="00B57C1E">
        <w:rPr>
          <w:rFonts w:ascii="Times New Roman" w:hAnsi="Times New Roman" w:cs="Times New Roman"/>
          <w:b/>
          <w:sz w:val="24"/>
          <w:szCs w:val="24"/>
        </w:rPr>
        <w:tab/>
        <w:t>CONCEPT</w:t>
      </w:r>
      <w:r w:rsidR="00651E6B">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651E6B">
        <w:rPr>
          <w:rFonts w:ascii="Times New Roman" w:hAnsi="Times New Roman" w:cs="Times New Roman"/>
          <w:b/>
          <w:sz w:val="24"/>
          <w:szCs w:val="24"/>
        </w:rPr>
        <w:t xml:space="preserve"> </w:t>
      </w:r>
      <w:r w:rsidRPr="00B57C1E">
        <w:rPr>
          <w:rFonts w:ascii="Times New Roman" w:hAnsi="Times New Roman" w:cs="Times New Roman"/>
          <w:b/>
          <w:sz w:val="24"/>
          <w:szCs w:val="24"/>
        </w:rPr>
        <w:t>ASSET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ab/>
      </w:r>
      <w:r w:rsidRPr="00B57C1E">
        <w:rPr>
          <w:rFonts w:ascii="Times New Roman" w:hAnsi="Times New Roman" w:cs="Times New Roman"/>
          <w:sz w:val="24"/>
          <w:szCs w:val="24"/>
        </w:rPr>
        <w:t>An</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is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are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source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economic</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an</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individual</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corporation</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or</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country</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owns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or</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controls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expectation</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it</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provide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future</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benefit.</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651E6B">
        <w:rPr>
          <w:rFonts w:ascii="Times New Roman" w:hAnsi="Times New Roman" w:cs="Times New Roman"/>
          <w:sz w:val="24"/>
          <w:szCs w:val="24"/>
        </w:rPr>
        <w:t xml:space="preserve"> </w:t>
      </w:r>
      <w:r w:rsidRPr="00B57C1E">
        <w:rPr>
          <w:rFonts w:ascii="Times New Roman" w:hAnsi="Times New Roman" w:cs="Times New Roman"/>
          <w:sz w:val="24"/>
          <w:szCs w:val="24"/>
        </w:rPr>
        <w:t>are</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reported</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on</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a</w:t>
      </w:r>
      <w:r w:rsidR="00F74CB9">
        <w:rPr>
          <w:rFonts w:ascii="Times New Roman" w:hAnsi="Times New Roman" w:cs="Times New Roman"/>
          <w:sz w:val="24"/>
          <w:szCs w:val="24"/>
        </w:rPr>
        <w:t xml:space="preserve"> </w:t>
      </w:r>
      <w:r w:rsidRPr="00B57C1E">
        <w:rPr>
          <w:rFonts w:ascii="Times New Roman" w:hAnsi="Times New Roman" w:cs="Times New Roman"/>
          <w:sz w:val="24"/>
          <w:szCs w:val="24"/>
        </w:rPr>
        <w:t>company’s</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balance</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sheet</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are</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brought</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or</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created</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to</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increase</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a</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firm’s</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or</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benefit</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firm’s</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operations.</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An</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can</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be</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thought</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FF797E">
        <w:rPr>
          <w:rFonts w:ascii="Times New Roman" w:hAnsi="Times New Roman" w:cs="Times New Roman"/>
          <w:sz w:val="24"/>
          <w:szCs w:val="24"/>
        </w:rPr>
        <w:t xml:space="preserve"> </w:t>
      </w:r>
      <w:r w:rsidRPr="00B57C1E">
        <w:rPr>
          <w:rFonts w:ascii="Times New Roman" w:hAnsi="Times New Roman" w:cs="Times New Roman"/>
          <w:sz w:val="24"/>
          <w:szCs w:val="24"/>
        </w:rPr>
        <w:t>as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something</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in</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future,</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can</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generate</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flow,</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reduce</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expenses,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or</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improve</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sales,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regardless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of</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whether</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it’s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manufacturing</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equipment</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or</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a</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patent.</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An</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represents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an</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economic</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resource</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50C65">
        <w:rPr>
          <w:rFonts w:ascii="Times New Roman" w:hAnsi="Times New Roman" w:cs="Times New Roman"/>
          <w:sz w:val="24"/>
          <w:szCs w:val="24"/>
        </w:rPr>
        <w:t xml:space="preserve"> </w:t>
      </w:r>
      <w:r w:rsidR="00F74CB9">
        <w:rPr>
          <w:rFonts w:ascii="Times New Roman" w:hAnsi="Times New Roman" w:cs="Times New Roman"/>
          <w:sz w:val="24"/>
          <w:szCs w:val="24"/>
        </w:rPr>
        <w:t>a company’</w:t>
      </w:r>
      <w:r w:rsidRPr="00B57C1E">
        <w:rPr>
          <w:rFonts w:ascii="Times New Roman" w:hAnsi="Times New Roman" w:cs="Times New Roman"/>
          <w:sz w:val="24"/>
          <w:szCs w:val="24"/>
        </w:rPr>
        <w:t>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or</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represents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access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individuals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or</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firms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do</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not</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Aright</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or</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access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is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legally</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enforceable,</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means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economic</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resources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can</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be</w:t>
      </w:r>
      <w:r w:rsidR="00550C65">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use</w:t>
      </w:r>
      <w:proofErr w:type="spellEnd"/>
      <w:r w:rsidR="00550C65">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company’s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discretion,</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its</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use</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can</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be</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precluded</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or</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limited</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by</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an</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owner.</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For</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an</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to</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be</w:t>
      </w:r>
      <w:r w:rsidR="00550C65">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550C65">
        <w:rPr>
          <w:rFonts w:ascii="Times New Roman" w:hAnsi="Times New Roman" w:cs="Times New Roman"/>
          <w:sz w:val="24"/>
          <w:szCs w:val="24"/>
        </w:rPr>
        <w:t xml:space="preserve"> </w:t>
      </w:r>
      <w:r w:rsidR="0041156A">
        <w:rPr>
          <w:rFonts w:ascii="Times New Roman" w:hAnsi="Times New Roman" w:cs="Times New Roman"/>
          <w:sz w:val="24"/>
          <w:szCs w:val="24"/>
        </w:rPr>
        <w:t xml:space="preserve">accompany </w:t>
      </w:r>
      <w:r w:rsidRPr="00B57C1E">
        <w:rPr>
          <w:rFonts w:ascii="Times New Roman" w:hAnsi="Times New Roman" w:cs="Times New Roman"/>
          <w:sz w:val="24"/>
          <w:szCs w:val="24"/>
        </w:rPr>
        <w:t>must</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possess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right</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to</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it</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of</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date</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of</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financial</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statements.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economic</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resource</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is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something</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is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scarce</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has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ability</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to</w:t>
      </w:r>
      <w:r w:rsidR="0041156A">
        <w:rPr>
          <w:rFonts w:ascii="Times New Roman" w:hAnsi="Times New Roman" w:cs="Times New Roman"/>
          <w:sz w:val="24"/>
          <w:szCs w:val="24"/>
        </w:rPr>
        <w:t xml:space="preserve"> produce e</w:t>
      </w:r>
      <w:r w:rsidRPr="00B57C1E">
        <w:rPr>
          <w:rFonts w:ascii="Times New Roman" w:hAnsi="Times New Roman" w:cs="Times New Roman"/>
          <w:sz w:val="24"/>
          <w:szCs w:val="24"/>
        </w:rPr>
        <w:t>conomic</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benefit</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by</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generating</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inflows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or</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decreasing</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out</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flows.</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2.1.1</w:t>
      </w:r>
      <w:r w:rsidRPr="00B57C1E">
        <w:rPr>
          <w:rFonts w:ascii="Times New Roman" w:hAnsi="Times New Roman" w:cs="Times New Roman"/>
          <w:b/>
          <w:sz w:val="24"/>
          <w:szCs w:val="24"/>
        </w:rPr>
        <w:tab/>
        <w:t>CLASSIFICATION</w:t>
      </w:r>
      <w:r w:rsidR="0041156A">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41156A">
        <w:rPr>
          <w:rFonts w:ascii="Times New Roman" w:hAnsi="Times New Roman" w:cs="Times New Roman"/>
          <w:b/>
          <w:sz w:val="24"/>
          <w:szCs w:val="24"/>
        </w:rPr>
        <w:t xml:space="preserve"> </w:t>
      </w:r>
      <w:r w:rsidRPr="00B57C1E">
        <w:rPr>
          <w:rFonts w:ascii="Times New Roman" w:hAnsi="Times New Roman" w:cs="Times New Roman"/>
          <w:b/>
          <w:sz w:val="24"/>
          <w:szCs w:val="24"/>
        </w:rPr>
        <w:t>ASSETS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Assets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are</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generally</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classified</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in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three</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ways:</w:t>
      </w:r>
    </w:p>
    <w:p w:rsidR="00735B90" w:rsidRPr="00B57C1E" w:rsidRDefault="00735B90" w:rsidP="00735B90">
      <w:pPr>
        <w:pStyle w:val="ListParagraph"/>
        <w:numPr>
          <w:ilvl w:val="0"/>
          <w:numId w:val="2"/>
        </w:numPr>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Classification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of</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convertibility.</w:t>
      </w:r>
    </w:p>
    <w:p w:rsidR="00735B90" w:rsidRPr="00B57C1E" w:rsidRDefault="00735B90" w:rsidP="00735B90">
      <w:pPr>
        <w:pStyle w:val="ListParagraph"/>
        <w:numPr>
          <w:ilvl w:val="0"/>
          <w:numId w:val="2"/>
        </w:numPr>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Classification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of</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physical</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existence.</w:t>
      </w:r>
    </w:p>
    <w:p w:rsidR="00735B90" w:rsidRPr="00B57C1E" w:rsidRDefault="00735B90" w:rsidP="00735B90">
      <w:pPr>
        <w:pStyle w:val="ListParagraph"/>
        <w:numPr>
          <w:ilvl w:val="0"/>
          <w:numId w:val="2"/>
        </w:numPr>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Classification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of</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usage.</w:t>
      </w:r>
    </w:p>
    <w:p w:rsidR="00735B90" w:rsidRPr="00B57C1E" w:rsidRDefault="00735B90" w:rsidP="00735B90">
      <w:pPr>
        <w:pStyle w:val="ListParagraph"/>
        <w:numPr>
          <w:ilvl w:val="0"/>
          <w:numId w:val="3"/>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Classification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of</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convertibility:</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if</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are</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classified</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convertibility</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into</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are</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classified</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either</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current</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or</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fixed</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alternative</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expression</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of</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concept</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is</w:t>
      </w:r>
      <w:r w:rsidR="0041156A">
        <w:rPr>
          <w:rFonts w:ascii="Times New Roman" w:hAnsi="Times New Roman" w:cs="Times New Roman"/>
          <w:sz w:val="24"/>
          <w:szCs w:val="24"/>
        </w:rPr>
        <w:t xml:space="preserve"> </w:t>
      </w:r>
      <w:r w:rsidRPr="00B57C1E">
        <w:rPr>
          <w:rFonts w:ascii="Times New Roman" w:hAnsi="Times New Roman" w:cs="Times New Roman"/>
          <w:sz w:val="24"/>
          <w:szCs w:val="24"/>
        </w:rPr>
        <w:t>short</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term</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versus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long</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term</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p>
    <w:p w:rsidR="00735B90" w:rsidRPr="00B57C1E" w:rsidRDefault="00735B90" w:rsidP="00735B90">
      <w:pPr>
        <w:pStyle w:val="ListParagraph"/>
        <w:numPr>
          <w:ilvl w:val="0"/>
          <w:numId w:val="3"/>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Classification</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of</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physical</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existence:</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if</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are</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classified</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on</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physical</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existence,</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are</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classified</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either</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or</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intangible</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p>
    <w:p w:rsidR="00735B90" w:rsidRDefault="00735B90" w:rsidP="00735B90">
      <w:pPr>
        <w:pStyle w:val="ListParagraph"/>
        <w:numPr>
          <w:ilvl w:val="0"/>
          <w:numId w:val="3"/>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Classification</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of</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on</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usage:</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if</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are</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classified</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on</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usage</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or</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are</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classified</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either</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operating</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or</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non-operating</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p>
    <w:p w:rsidR="008750E7" w:rsidRDefault="008750E7" w:rsidP="008750E7">
      <w:pPr>
        <w:snapToGrid w:val="0"/>
        <w:spacing w:after="0" w:line="360" w:lineRule="auto"/>
        <w:jc w:val="both"/>
        <w:textAlignment w:val="baseline"/>
        <w:rPr>
          <w:rFonts w:ascii="Times New Roman" w:hAnsi="Times New Roman" w:cs="Times New Roman"/>
          <w:sz w:val="24"/>
          <w:szCs w:val="24"/>
        </w:rPr>
      </w:pPr>
    </w:p>
    <w:p w:rsidR="008750E7" w:rsidRPr="008750E7" w:rsidRDefault="008750E7" w:rsidP="008750E7">
      <w:pPr>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IMPORTANCE</w:t>
      </w:r>
      <w:r w:rsidR="009E6163">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9E6163">
        <w:rPr>
          <w:rFonts w:ascii="Times New Roman" w:hAnsi="Times New Roman" w:cs="Times New Roman"/>
          <w:b/>
          <w:sz w:val="24"/>
          <w:szCs w:val="24"/>
        </w:rPr>
        <w:t xml:space="preserve"> </w:t>
      </w:r>
      <w:r w:rsidRPr="00B57C1E">
        <w:rPr>
          <w:rFonts w:ascii="Times New Roman" w:hAnsi="Times New Roman" w:cs="Times New Roman"/>
          <w:b/>
          <w:sz w:val="24"/>
          <w:szCs w:val="24"/>
        </w:rPr>
        <w:t>ASSET</w:t>
      </w:r>
      <w:r w:rsidR="009E6163">
        <w:rPr>
          <w:rFonts w:ascii="Times New Roman" w:hAnsi="Times New Roman" w:cs="Times New Roman"/>
          <w:b/>
          <w:sz w:val="24"/>
          <w:szCs w:val="24"/>
        </w:rPr>
        <w:t xml:space="preserve"> </w:t>
      </w:r>
      <w:r w:rsidRPr="00B57C1E">
        <w:rPr>
          <w:rFonts w:ascii="Times New Roman" w:hAnsi="Times New Roman" w:cs="Times New Roman"/>
          <w:b/>
          <w:sz w:val="24"/>
          <w:szCs w:val="24"/>
        </w:rPr>
        <w:t>CLASSIFICATION</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Classifying</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9E6163">
        <w:rPr>
          <w:rFonts w:ascii="Times New Roman" w:hAnsi="Times New Roman" w:cs="Times New Roman"/>
          <w:sz w:val="24"/>
          <w:szCs w:val="24"/>
        </w:rPr>
        <w:t xml:space="preserve"> </w:t>
      </w:r>
      <w:r w:rsidRPr="00B57C1E">
        <w:rPr>
          <w:rFonts w:ascii="Times New Roman" w:hAnsi="Times New Roman" w:cs="Times New Roman"/>
          <w:sz w:val="24"/>
          <w:szCs w:val="24"/>
        </w:rPr>
        <w:t>is</w:t>
      </w:r>
      <w:r w:rsidR="00872C08">
        <w:rPr>
          <w:rFonts w:ascii="Times New Roman" w:hAnsi="Times New Roman" w:cs="Times New Roman"/>
          <w:sz w:val="24"/>
          <w:szCs w:val="24"/>
        </w:rPr>
        <w:t xml:space="preserve"> </w:t>
      </w:r>
      <w:r w:rsidRPr="00B57C1E">
        <w:rPr>
          <w:rFonts w:ascii="Times New Roman" w:hAnsi="Times New Roman" w:cs="Times New Roman"/>
          <w:sz w:val="24"/>
          <w:szCs w:val="24"/>
        </w:rPr>
        <w:t>important</w:t>
      </w:r>
      <w:r w:rsidR="00872C08">
        <w:rPr>
          <w:rFonts w:ascii="Times New Roman" w:hAnsi="Times New Roman" w:cs="Times New Roman"/>
          <w:sz w:val="24"/>
          <w:szCs w:val="24"/>
        </w:rPr>
        <w:t xml:space="preserve"> </w:t>
      </w:r>
      <w:r w:rsidRPr="00B57C1E">
        <w:rPr>
          <w:rFonts w:ascii="Times New Roman" w:hAnsi="Times New Roman" w:cs="Times New Roman"/>
          <w:sz w:val="24"/>
          <w:szCs w:val="24"/>
        </w:rPr>
        <w:t>to</w:t>
      </w:r>
      <w:r w:rsidR="00872C08">
        <w:rPr>
          <w:rFonts w:ascii="Times New Roman" w:hAnsi="Times New Roman" w:cs="Times New Roman"/>
          <w:sz w:val="24"/>
          <w:szCs w:val="24"/>
        </w:rPr>
        <w:t xml:space="preserve"> </w:t>
      </w:r>
      <w:r w:rsidRPr="00B57C1E">
        <w:rPr>
          <w:rFonts w:ascii="Times New Roman" w:hAnsi="Times New Roman" w:cs="Times New Roman"/>
          <w:sz w:val="24"/>
          <w:szCs w:val="24"/>
        </w:rPr>
        <w:t>a</w:t>
      </w:r>
      <w:r w:rsidR="00872C08">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For</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example,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understanding</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current</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fixed</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is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important</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in</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understanding</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networking</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capital</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In</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scenario</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1738">
        <w:rPr>
          <w:rFonts w:ascii="Times New Roman" w:hAnsi="Times New Roman" w:cs="Times New Roman"/>
          <w:sz w:val="24"/>
          <w:szCs w:val="24"/>
        </w:rPr>
        <w:t xml:space="preserve"> accompany </w:t>
      </w:r>
      <w:r w:rsidRPr="00B57C1E">
        <w:rPr>
          <w:rFonts w:ascii="Times New Roman" w:hAnsi="Times New Roman" w:cs="Times New Roman"/>
          <w:sz w:val="24"/>
          <w:szCs w:val="24"/>
        </w:rPr>
        <w:t>in</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high</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risk</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industry,</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understanding</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intangible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helps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to</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access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its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solvency</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risk.</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Determining</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operating</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non-operating</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is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important</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to</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understanding</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contribution</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revenue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each</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well</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in</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determining</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percentage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company’s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revenue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comes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its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core</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D11738">
        <w:rPr>
          <w:rFonts w:ascii="Times New Roman" w:hAnsi="Times New Roman" w:cs="Times New Roman"/>
          <w:sz w:val="24"/>
          <w:szCs w:val="24"/>
        </w:rPr>
        <w:t xml:space="preserve"> </w:t>
      </w:r>
      <w:r w:rsidRPr="00B57C1E">
        <w:rPr>
          <w:rFonts w:ascii="Times New Roman" w:hAnsi="Times New Roman" w:cs="Times New Roman"/>
          <w:sz w:val="24"/>
          <w:szCs w:val="24"/>
        </w:rPr>
        <w:t>activities.</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2.1.2</w:t>
      </w:r>
      <w:r w:rsidRPr="00B57C1E">
        <w:rPr>
          <w:rFonts w:ascii="Times New Roman" w:hAnsi="Times New Roman" w:cs="Times New Roman"/>
          <w:b/>
          <w:sz w:val="24"/>
          <w:szCs w:val="24"/>
        </w:rPr>
        <w:tab/>
        <w:t>TYPES</w:t>
      </w:r>
      <w:r w:rsidR="007E676D">
        <w:rPr>
          <w:rFonts w:ascii="Times New Roman" w:hAnsi="Times New Roman" w:cs="Times New Roman"/>
          <w:b/>
          <w:sz w:val="24"/>
          <w:szCs w:val="24"/>
        </w:rPr>
        <w:t xml:space="preserve"> </w:t>
      </w:r>
      <w:r w:rsidRPr="00B57C1E">
        <w:rPr>
          <w:rFonts w:ascii="Times New Roman" w:hAnsi="Times New Roman" w:cs="Times New Roman"/>
          <w:b/>
          <w:sz w:val="24"/>
          <w:szCs w:val="24"/>
        </w:rPr>
        <w:t>OFCOMPANY</w:t>
      </w:r>
      <w:r w:rsidR="007E676D">
        <w:rPr>
          <w:rFonts w:ascii="Times New Roman" w:hAnsi="Times New Roman" w:cs="Times New Roman"/>
          <w:b/>
          <w:sz w:val="24"/>
          <w:szCs w:val="24"/>
        </w:rPr>
        <w:t xml:space="preserve"> </w:t>
      </w:r>
      <w:r w:rsidRPr="00B57C1E">
        <w:rPr>
          <w:rFonts w:ascii="Times New Roman" w:hAnsi="Times New Roman" w:cs="Times New Roman"/>
          <w:b/>
          <w:sz w:val="24"/>
          <w:szCs w:val="24"/>
        </w:rPr>
        <w:t>ASSETS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w:t>
      </w:r>
      <w:r w:rsidRPr="00B57C1E">
        <w:rPr>
          <w:rFonts w:ascii="Times New Roman" w:hAnsi="Times New Roman" w:cs="Times New Roman"/>
          <w:sz w:val="24"/>
          <w:szCs w:val="24"/>
        </w:rPr>
        <w:tab/>
        <w:t>Tangible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Assets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(2)</w:t>
      </w:r>
      <w:r w:rsidRPr="00B57C1E">
        <w:rPr>
          <w:rFonts w:ascii="Times New Roman" w:hAnsi="Times New Roman" w:cs="Times New Roman"/>
          <w:sz w:val="24"/>
          <w:szCs w:val="24"/>
        </w:rPr>
        <w:tab/>
        <w:t>Intangible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Assets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(1)</w:t>
      </w:r>
      <w:r w:rsidRPr="00B57C1E">
        <w:rPr>
          <w:rFonts w:ascii="Times New Roman" w:hAnsi="Times New Roman" w:cs="Times New Roman"/>
          <w:sz w:val="24"/>
          <w:szCs w:val="24"/>
        </w:rPr>
        <w:tab/>
      </w:r>
      <w:r w:rsidRPr="00B57C1E">
        <w:rPr>
          <w:rFonts w:ascii="Times New Roman" w:hAnsi="Times New Roman" w:cs="Times New Roman"/>
          <w:b/>
          <w:sz w:val="24"/>
          <w:szCs w:val="24"/>
        </w:rPr>
        <w:t>Tangible</w:t>
      </w:r>
      <w:r w:rsidR="007E676D">
        <w:rPr>
          <w:rFonts w:ascii="Times New Roman" w:hAnsi="Times New Roman" w:cs="Times New Roman"/>
          <w:b/>
          <w:sz w:val="24"/>
          <w:szCs w:val="24"/>
        </w:rPr>
        <w:t xml:space="preserve"> </w:t>
      </w:r>
      <w:r w:rsidRPr="00B57C1E">
        <w:rPr>
          <w:rFonts w:ascii="Times New Roman" w:hAnsi="Times New Roman" w:cs="Times New Roman"/>
          <w:b/>
          <w:sz w:val="24"/>
          <w:szCs w:val="24"/>
        </w:rPr>
        <w:t>Assets</w:t>
      </w:r>
      <w:proofErr w:type="gramStart"/>
      <w:r w:rsidRPr="00B57C1E">
        <w:rPr>
          <w:rFonts w:ascii="Times New Roman" w:hAnsi="Times New Roman" w:cs="Times New Roman"/>
          <w:sz w:val="24"/>
          <w:szCs w:val="24"/>
        </w:rPr>
        <w:t>:-</w:t>
      </w:r>
      <w:proofErr w:type="gramEnd"/>
      <w:r w:rsidR="007E676D">
        <w:rPr>
          <w:rFonts w:ascii="Times New Roman" w:hAnsi="Times New Roman" w:cs="Times New Roman"/>
          <w:sz w:val="24"/>
          <w:szCs w:val="24"/>
        </w:rPr>
        <w:t xml:space="preserve"> </w:t>
      </w:r>
      <w:r w:rsidRPr="00B57C1E">
        <w:rPr>
          <w:rFonts w:ascii="Times New Roman" w:hAnsi="Times New Roman" w:cs="Times New Roman"/>
          <w:sz w:val="24"/>
          <w:szCs w:val="24"/>
        </w:rPr>
        <w:t>are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physical</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existence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(we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can</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touch,</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feel</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see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them).</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Examples</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of</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are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equipment,</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office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supplies,</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inventory,</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marketable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securities</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etc.</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is</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composed</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of</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two</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types</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are</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current</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fixed</w:t>
      </w:r>
      <w:r w:rsidR="007E676D">
        <w:rPr>
          <w:rFonts w:ascii="Times New Roman" w:hAnsi="Times New Roman" w:cs="Times New Roman"/>
          <w:sz w:val="24"/>
          <w:szCs w:val="24"/>
        </w:rPr>
        <w:t xml:space="preserve"> </w:t>
      </w:r>
      <w:r w:rsidRPr="00B57C1E">
        <w:rPr>
          <w:rFonts w:ascii="Times New Roman" w:hAnsi="Times New Roman" w:cs="Times New Roman"/>
          <w:sz w:val="24"/>
          <w:szCs w:val="24"/>
        </w:rPr>
        <w:t>asset.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(A)</w:t>
      </w:r>
      <w:r w:rsidRPr="00B57C1E">
        <w:rPr>
          <w:rFonts w:ascii="Times New Roman" w:hAnsi="Times New Roman" w:cs="Times New Roman"/>
          <w:b/>
          <w:sz w:val="24"/>
          <w:szCs w:val="24"/>
        </w:rPr>
        <w:tab/>
      </w:r>
      <w:r w:rsidRPr="00B57C1E">
        <w:rPr>
          <w:rFonts w:ascii="Times New Roman" w:hAnsi="Times New Roman" w:cs="Times New Roman"/>
          <w:b/>
          <w:sz w:val="24"/>
          <w:szCs w:val="24"/>
          <w:u w:val="single" w:color="000000"/>
        </w:rPr>
        <w:t>Current</w:t>
      </w:r>
      <w:r w:rsidR="00544225">
        <w:rPr>
          <w:rFonts w:ascii="Times New Roman" w:hAnsi="Times New Roman" w:cs="Times New Roman"/>
          <w:b/>
          <w:sz w:val="24"/>
          <w:szCs w:val="24"/>
          <w:u w:val="single" w:color="000000"/>
        </w:rPr>
        <w:t xml:space="preserve"> </w:t>
      </w:r>
      <w:r w:rsidRPr="00B57C1E">
        <w:rPr>
          <w:rFonts w:ascii="Times New Roman" w:hAnsi="Times New Roman" w:cs="Times New Roman"/>
          <w:b/>
          <w:sz w:val="24"/>
          <w:szCs w:val="24"/>
          <w:u w:val="single" w:color="000000"/>
        </w:rPr>
        <w:t>Assets:</w:t>
      </w:r>
      <w:r w:rsidR="00544225">
        <w:rPr>
          <w:rFonts w:ascii="Times New Roman" w:hAnsi="Times New Roman" w:cs="Times New Roman"/>
          <w:b/>
          <w:sz w:val="24"/>
          <w:szCs w:val="24"/>
          <w:u w:val="single" w:color="000000"/>
        </w:rPr>
        <w:t xml:space="preserve"> </w:t>
      </w:r>
      <w:r w:rsidRPr="00B57C1E">
        <w:rPr>
          <w:rFonts w:ascii="Times New Roman" w:hAnsi="Times New Roman" w:cs="Times New Roman"/>
          <w:sz w:val="24"/>
          <w:szCs w:val="24"/>
        </w:rPr>
        <w:t>Current</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are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others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are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expected</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to</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be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converted</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to</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or</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consumed</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either</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in</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year</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or</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in</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operating</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cycle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(whichever</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is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longer),</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without</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disturbing</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normal</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operations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of</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are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continually</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turned</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over</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in</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course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of</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during</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normal</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activity.</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Current</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are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termed</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liquid</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examples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of</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are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equivalents,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short</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term</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deposits,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accounts,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receivables,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inventory,</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marketable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securities,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office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supplies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etc.</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(B)</w:t>
      </w:r>
      <w:r w:rsidRPr="00B57C1E">
        <w:rPr>
          <w:rFonts w:ascii="Times New Roman" w:hAnsi="Times New Roman" w:cs="Times New Roman"/>
          <w:b/>
          <w:sz w:val="24"/>
          <w:szCs w:val="24"/>
        </w:rPr>
        <w:tab/>
      </w:r>
      <w:r w:rsidRPr="00B57C1E">
        <w:rPr>
          <w:rFonts w:ascii="Times New Roman" w:hAnsi="Times New Roman" w:cs="Times New Roman"/>
          <w:b/>
          <w:sz w:val="24"/>
          <w:szCs w:val="24"/>
          <w:u w:val="single" w:color="000000"/>
        </w:rPr>
        <w:t>Fixed</w:t>
      </w:r>
      <w:r w:rsidR="00544225">
        <w:rPr>
          <w:rFonts w:ascii="Times New Roman" w:hAnsi="Times New Roman" w:cs="Times New Roman"/>
          <w:b/>
          <w:sz w:val="24"/>
          <w:szCs w:val="24"/>
          <w:u w:val="single" w:color="000000"/>
        </w:rPr>
        <w:t xml:space="preserve"> </w:t>
      </w:r>
      <w:r w:rsidRPr="00B57C1E">
        <w:rPr>
          <w:rFonts w:ascii="Times New Roman" w:hAnsi="Times New Roman" w:cs="Times New Roman"/>
          <w:b/>
          <w:sz w:val="24"/>
          <w:szCs w:val="24"/>
          <w:u w:val="single" w:color="000000"/>
        </w:rPr>
        <w:t>Assets</w:t>
      </w:r>
      <w:proofErr w:type="gramStart"/>
      <w:r w:rsidRPr="00B57C1E">
        <w:rPr>
          <w:rFonts w:ascii="Times New Roman" w:hAnsi="Times New Roman" w:cs="Times New Roman"/>
          <w:b/>
          <w:sz w:val="24"/>
          <w:szCs w:val="24"/>
          <w:u w:val="single" w:color="000000"/>
        </w:rPr>
        <w:t>:-</w:t>
      </w:r>
      <w:proofErr w:type="gramEnd"/>
      <w:r w:rsidR="00544225">
        <w:rPr>
          <w:rFonts w:ascii="Times New Roman" w:hAnsi="Times New Roman" w:cs="Times New Roman"/>
          <w:b/>
          <w:sz w:val="24"/>
          <w:szCs w:val="24"/>
          <w:u w:val="single" w:color="000000"/>
        </w:rPr>
        <w:t xml:space="preserve"> </w:t>
      </w:r>
      <w:r w:rsidRPr="00B57C1E">
        <w:rPr>
          <w:rFonts w:ascii="Times New Roman" w:hAnsi="Times New Roman" w:cs="Times New Roman"/>
          <w:sz w:val="24"/>
          <w:szCs w:val="24"/>
        </w:rPr>
        <w:t>Fixed</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are</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544225">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281A93">
        <w:rPr>
          <w:rFonts w:ascii="Times New Roman" w:hAnsi="Times New Roman" w:cs="Times New Roman"/>
          <w:sz w:val="24"/>
          <w:szCs w:val="24"/>
        </w:rPr>
        <w:t xml:space="preserve"> </w:t>
      </w:r>
      <w:r w:rsidRPr="00B57C1E">
        <w:rPr>
          <w:rFonts w:ascii="Times New Roman" w:hAnsi="Times New Roman" w:cs="Times New Roman"/>
          <w:sz w:val="24"/>
          <w:szCs w:val="24"/>
        </w:rPr>
        <w:t>cannot</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be</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easily</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readily</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converted</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into</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equivalent.</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Fixed</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referred</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to</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as</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PPE</w:t>
      </w:r>
      <w:r w:rsidR="007C68EE">
        <w:rPr>
          <w:rFonts w:ascii="Times New Roman" w:hAnsi="Times New Roman" w:cs="Times New Roman"/>
          <w:sz w:val="24"/>
          <w:szCs w:val="24"/>
        </w:rPr>
        <w:t xml:space="preserve"> </w:t>
      </w:r>
      <w:r w:rsidRPr="00B57C1E">
        <w:rPr>
          <w:rFonts w:ascii="Times New Roman" w:hAnsi="Times New Roman" w:cs="Times New Roman"/>
          <w:b/>
          <w:sz w:val="24"/>
          <w:szCs w:val="24"/>
        </w:rPr>
        <w:t>(Property,</w:t>
      </w:r>
      <w:r w:rsidR="007C68EE">
        <w:rPr>
          <w:rFonts w:ascii="Times New Roman" w:hAnsi="Times New Roman" w:cs="Times New Roman"/>
          <w:b/>
          <w:sz w:val="24"/>
          <w:szCs w:val="24"/>
        </w:rPr>
        <w:t xml:space="preserve"> </w:t>
      </w:r>
      <w:r w:rsidRPr="00B57C1E">
        <w:rPr>
          <w:rFonts w:ascii="Times New Roman" w:hAnsi="Times New Roman" w:cs="Times New Roman"/>
          <w:b/>
          <w:sz w:val="24"/>
          <w:szCs w:val="24"/>
        </w:rPr>
        <w:t>Plant</w:t>
      </w:r>
      <w:r w:rsidR="007C68EE">
        <w:rPr>
          <w:rFonts w:ascii="Times New Roman" w:hAnsi="Times New Roman" w:cs="Times New Roman"/>
          <w:b/>
          <w:sz w:val="24"/>
          <w:szCs w:val="24"/>
        </w:rPr>
        <w:t xml:space="preserve"> </w:t>
      </w:r>
      <w:r w:rsidRPr="00B57C1E">
        <w:rPr>
          <w:rFonts w:ascii="Times New Roman" w:hAnsi="Times New Roman" w:cs="Times New Roman"/>
          <w:b/>
          <w:sz w:val="24"/>
          <w:szCs w:val="24"/>
        </w:rPr>
        <w:t>and</w:t>
      </w:r>
      <w:r w:rsidR="007C68EE">
        <w:rPr>
          <w:rFonts w:ascii="Times New Roman" w:hAnsi="Times New Roman" w:cs="Times New Roman"/>
          <w:b/>
          <w:sz w:val="24"/>
          <w:szCs w:val="24"/>
        </w:rPr>
        <w:t xml:space="preserve"> </w:t>
      </w:r>
      <w:r w:rsidRPr="00B57C1E">
        <w:rPr>
          <w:rFonts w:ascii="Times New Roman" w:hAnsi="Times New Roman" w:cs="Times New Roman"/>
          <w:b/>
          <w:sz w:val="24"/>
          <w:szCs w:val="24"/>
        </w:rPr>
        <w:t>Equipment),</w:t>
      </w:r>
      <w:r w:rsidR="007C68EE">
        <w:rPr>
          <w:rFonts w:ascii="Times New Roman" w:hAnsi="Times New Roman" w:cs="Times New Roman"/>
          <w:b/>
          <w:sz w:val="24"/>
          <w:szCs w:val="24"/>
        </w:rPr>
        <w:t xml:space="preserve"> </w:t>
      </w:r>
      <w:r w:rsidRPr="00B57C1E">
        <w:rPr>
          <w:rFonts w:ascii="Times New Roman" w:hAnsi="Times New Roman" w:cs="Times New Roman"/>
          <w:sz w:val="24"/>
          <w:szCs w:val="24"/>
        </w:rPr>
        <w:t>the</w:t>
      </w:r>
      <w:r w:rsidR="007C68EE">
        <w:rPr>
          <w:rFonts w:ascii="Times New Roman" w:hAnsi="Times New Roman" w:cs="Times New Roman"/>
          <w:sz w:val="24"/>
          <w:szCs w:val="24"/>
        </w:rPr>
        <w:t xml:space="preserve"> sh</w:t>
      </w:r>
      <w:r w:rsidRPr="00B57C1E">
        <w:rPr>
          <w:rFonts w:ascii="Times New Roman" w:hAnsi="Times New Roman" w:cs="Times New Roman"/>
          <w:sz w:val="24"/>
          <w:szCs w:val="24"/>
        </w:rPr>
        <w:t>are</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purchased</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for</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continued</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long-term</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use</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to</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earn</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profit</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in</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a</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Examples</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of</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Fixed</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include</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Equipment,</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Furniture,</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Tools</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etc.</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(2)</w:t>
      </w:r>
      <w:r w:rsidRPr="00B57C1E">
        <w:rPr>
          <w:rFonts w:ascii="Times New Roman" w:hAnsi="Times New Roman" w:cs="Times New Roman"/>
          <w:b/>
          <w:sz w:val="24"/>
          <w:szCs w:val="24"/>
        </w:rPr>
        <w:tab/>
        <w:t>Intangible</w:t>
      </w:r>
      <w:r w:rsidR="007C68EE">
        <w:rPr>
          <w:rFonts w:ascii="Times New Roman" w:hAnsi="Times New Roman" w:cs="Times New Roman"/>
          <w:b/>
          <w:sz w:val="24"/>
          <w:szCs w:val="24"/>
        </w:rPr>
        <w:t xml:space="preserve"> </w:t>
      </w:r>
      <w:r w:rsidRPr="00B57C1E">
        <w:rPr>
          <w:rFonts w:ascii="Times New Roman" w:hAnsi="Times New Roman" w:cs="Times New Roman"/>
          <w:b/>
          <w:sz w:val="24"/>
          <w:szCs w:val="24"/>
        </w:rPr>
        <w:t>Assets</w:t>
      </w:r>
      <w:proofErr w:type="gramStart"/>
      <w:r w:rsidRPr="00B57C1E">
        <w:rPr>
          <w:rFonts w:ascii="Times New Roman" w:hAnsi="Times New Roman" w:cs="Times New Roman"/>
          <w:sz w:val="24"/>
          <w:szCs w:val="24"/>
        </w:rPr>
        <w:t>:-</w:t>
      </w:r>
      <w:proofErr w:type="gramEnd"/>
      <w:r w:rsidR="007C68EE">
        <w:rPr>
          <w:rFonts w:ascii="Times New Roman" w:hAnsi="Times New Roman" w:cs="Times New Roman"/>
          <w:sz w:val="24"/>
          <w:szCs w:val="24"/>
        </w:rPr>
        <w:t xml:space="preserve"> </w:t>
      </w:r>
      <w:r w:rsidRPr="00B57C1E">
        <w:rPr>
          <w:rFonts w:ascii="Times New Roman" w:hAnsi="Times New Roman" w:cs="Times New Roman"/>
          <w:sz w:val="24"/>
          <w:szCs w:val="24"/>
        </w:rPr>
        <w:t>An</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7C68EE">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442EC2">
        <w:rPr>
          <w:rFonts w:ascii="Times New Roman" w:hAnsi="Times New Roman" w:cs="Times New Roman"/>
          <w:sz w:val="24"/>
          <w:szCs w:val="24"/>
        </w:rPr>
        <w:t xml:space="preserve"> </w:t>
      </w:r>
      <w:r w:rsidRPr="00B57C1E">
        <w:rPr>
          <w:rFonts w:ascii="Times New Roman" w:hAnsi="Times New Roman" w:cs="Times New Roman"/>
          <w:sz w:val="24"/>
          <w:szCs w:val="24"/>
        </w:rPr>
        <w:t>lack</w:t>
      </w:r>
      <w:r w:rsidR="00442EC2">
        <w:rPr>
          <w:rFonts w:ascii="Times New Roman" w:hAnsi="Times New Roman" w:cs="Times New Roman"/>
          <w:sz w:val="24"/>
          <w:szCs w:val="24"/>
        </w:rPr>
        <w:t xml:space="preserve"> </w:t>
      </w:r>
      <w:r w:rsidRPr="00B57C1E">
        <w:rPr>
          <w:rFonts w:ascii="Times New Roman" w:hAnsi="Times New Roman" w:cs="Times New Roman"/>
          <w:sz w:val="24"/>
          <w:szCs w:val="24"/>
        </w:rPr>
        <w:t>physical</w:t>
      </w:r>
      <w:r w:rsidR="00442EC2">
        <w:rPr>
          <w:rFonts w:ascii="Times New Roman" w:hAnsi="Times New Roman" w:cs="Times New Roman"/>
          <w:sz w:val="24"/>
          <w:szCs w:val="24"/>
        </w:rPr>
        <w:t xml:space="preserve"> </w:t>
      </w:r>
      <w:r w:rsidRPr="00B57C1E">
        <w:rPr>
          <w:rFonts w:ascii="Times New Roman" w:hAnsi="Times New Roman" w:cs="Times New Roman"/>
          <w:sz w:val="24"/>
          <w:szCs w:val="24"/>
        </w:rPr>
        <w:t>existence.</w:t>
      </w:r>
      <w:r w:rsidR="00442EC2">
        <w:rPr>
          <w:rFonts w:ascii="Times New Roman" w:hAnsi="Times New Roman" w:cs="Times New Roman"/>
          <w:sz w:val="24"/>
          <w:szCs w:val="24"/>
        </w:rPr>
        <w:t xml:space="preserve"> </w:t>
      </w:r>
      <w:r w:rsidRPr="00B57C1E">
        <w:rPr>
          <w:rFonts w:ascii="Times New Roman" w:hAnsi="Times New Roman" w:cs="Times New Roman"/>
          <w:sz w:val="24"/>
          <w:szCs w:val="24"/>
        </w:rPr>
        <w:t>Examples</w:t>
      </w:r>
      <w:r w:rsidR="00442EC2">
        <w:rPr>
          <w:rFonts w:ascii="Times New Roman" w:hAnsi="Times New Roman" w:cs="Times New Roman"/>
          <w:sz w:val="24"/>
          <w:szCs w:val="24"/>
        </w:rPr>
        <w:t xml:space="preserve"> </w:t>
      </w:r>
      <w:r w:rsidRPr="00B57C1E">
        <w:rPr>
          <w:rFonts w:ascii="Times New Roman" w:hAnsi="Times New Roman" w:cs="Times New Roman"/>
          <w:sz w:val="24"/>
          <w:szCs w:val="24"/>
        </w:rPr>
        <w:t>of</w:t>
      </w:r>
      <w:r w:rsidR="00442EC2">
        <w:rPr>
          <w:rFonts w:ascii="Times New Roman" w:hAnsi="Times New Roman" w:cs="Times New Roman"/>
          <w:sz w:val="24"/>
          <w:szCs w:val="24"/>
        </w:rPr>
        <w:t xml:space="preserve"> </w:t>
      </w:r>
      <w:r w:rsidRPr="00B57C1E">
        <w:rPr>
          <w:rFonts w:ascii="Times New Roman" w:hAnsi="Times New Roman" w:cs="Times New Roman"/>
          <w:sz w:val="24"/>
          <w:szCs w:val="24"/>
        </w:rPr>
        <w:t>intangible</w:t>
      </w:r>
      <w:r w:rsidR="00442EC2">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442EC2">
        <w:rPr>
          <w:rFonts w:ascii="Times New Roman" w:hAnsi="Times New Roman" w:cs="Times New Roman"/>
          <w:sz w:val="24"/>
          <w:szCs w:val="24"/>
        </w:rPr>
        <w:t xml:space="preserve"> </w:t>
      </w:r>
      <w:r w:rsidRPr="00B57C1E">
        <w:rPr>
          <w:rFonts w:ascii="Times New Roman" w:hAnsi="Times New Roman" w:cs="Times New Roman"/>
          <w:sz w:val="24"/>
          <w:szCs w:val="24"/>
        </w:rPr>
        <w:t>include</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goodwill,</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patents,</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brand,</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copyrights,</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trademarks,</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trade</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secrets,</w:t>
      </w:r>
      <w:r w:rsidR="00150DF8">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licences</w:t>
      </w:r>
      <w:proofErr w:type="spellEnd"/>
      <w:r w:rsidR="00150DF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permits,</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corporate</w:t>
      </w:r>
      <w:r w:rsidR="00150DF8">
        <w:rPr>
          <w:rFonts w:ascii="Times New Roman" w:hAnsi="Times New Roman" w:cs="Times New Roman"/>
          <w:sz w:val="24"/>
          <w:szCs w:val="24"/>
        </w:rPr>
        <w:t xml:space="preserve"> intellectual </w:t>
      </w:r>
      <w:r w:rsidRPr="00B57C1E">
        <w:rPr>
          <w:rFonts w:ascii="Times New Roman" w:hAnsi="Times New Roman" w:cs="Times New Roman"/>
          <w:sz w:val="24"/>
          <w:szCs w:val="24"/>
        </w:rPr>
        <w:t>property,</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etc.</w:t>
      </w:r>
    </w:p>
    <w:p w:rsidR="00D939D7" w:rsidRDefault="00D939D7"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p>
    <w:p w:rsidR="00D939D7" w:rsidRDefault="00D939D7"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PROPERTIES</w:t>
      </w:r>
      <w:r w:rsidR="00150DF8">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150DF8">
        <w:rPr>
          <w:rFonts w:ascii="Times New Roman" w:hAnsi="Times New Roman" w:cs="Times New Roman"/>
          <w:b/>
          <w:sz w:val="24"/>
          <w:szCs w:val="24"/>
        </w:rPr>
        <w:t xml:space="preserve"> </w:t>
      </w:r>
      <w:r w:rsidRPr="00B57C1E">
        <w:rPr>
          <w:rFonts w:ascii="Times New Roman" w:hAnsi="Times New Roman" w:cs="Times New Roman"/>
          <w:b/>
          <w:sz w:val="24"/>
          <w:szCs w:val="24"/>
        </w:rPr>
        <w:t>AN</w:t>
      </w:r>
      <w:r w:rsidR="00150DF8">
        <w:rPr>
          <w:rFonts w:ascii="Times New Roman" w:hAnsi="Times New Roman" w:cs="Times New Roman"/>
          <w:b/>
          <w:sz w:val="24"/>
          <w:szCs w:val="24"/>
        </w:rPr>
        <w:t xml:space="preserve"> </w:t>
      </w:r>
      <w:r w:rsidRPr="00B57C1E">
        <w:rPr>
          <w:rFonts w:ascii="Times New Roman" w:hAnsi="Times New Roman" w:cs="Times New Roman"/>
          <w:b/>
          <w:sz w:val="24"/>
          <w:szCs w:val="24"/>
        </w:rPr>
        <w:t>ASSET</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There</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three</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keys</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of</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an</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asset:</w:t>
      </w:r>
    </w:p>
    <w:p w:rsidR="00735B90" w:rsidRPr="00B57C1E" w:rsidRDefault="00735B90" w:rsidP="00735B90">
      <w:pPr>
        <w:pStyle w:val="ListParagraph"/>
        <w:numPr>
          <w:ilvl w:val="0"/>
          <w:numId w:val="5"/>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u w:val="single" w:color="000000"/>
        </w:rPr>
        <w:t>Ownership</w:t>
      </w:r>
      <w:r w:rsidRPr="00B57C1E">
        <w:rPr>
          <w:rFonts w:ascii="Times New Roman" w:hAnsi="Times New Roman" w:cs="Times New Roman"/>
          <w:sz w:val="24"/>
          <w:szCs w:val="24"/>
        </w:rPr>
        <w:t>:</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represent</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ownership</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can</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be</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eventually</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turned</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into</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150DF8">
        <w:rPr>
          <w:rFonts w:ascii="Times New Roman" w:hAnsi="Times New Roman" w:cs="Times New Roman"/>
          <w:sz w:val="24"/>
          <w:szCs w:val="24"/>
        </w:rPr>
        <w:t xml:space="preserve"> </w:t>
      </w:r>
      <w:r w:rsidRPr="00B57C1E">
        <w:rPr>
          <w:rFonts w:ascii="Times New Roman" w:hAnsi="Times New Roman" w:cs="Times New Roman"/>
          <w:sz w:val="24"/>
          <w:szCs w:val="24"/>
        </w:rPr>
        <w:t>equipment.</w:t>
      </w:r>
    </w:p>
    <w:p w:rsidR="00735B90" w:rsidRPr="00B57C1E" w:rsidRDefault="00735B90" w:rsidP="00735B90">
      <w:pPr>
        <w:pStyle w:val="ListParagraph"/>
        <w:numPr>
          <w:ilvl w:val="0"/>
          <w:numId w:val="5"/>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u w:val="single" w:color="000000"/>
        </w:rPr>
        <w:t>Economic</w:t>
      </w:r>
      <w:r w:rsidR="00150DF8">
        <w:rPr>
          <w:rFonts w:ascii="Times New Roman" w:hAnsi="Times New Roman" w:cs="Times New Roman"/>
          <w:b/>
          <w:sz w:val="24"/>
          <w:szCs w:val="24"/>
          <w:u w:val="single" w:color="000000"/>
        </w:rPr>
        <w:t xml:space="preserve"> </w:t>
      </w:r>
      <w:r w:rsidRPr="00B57C1E">
        <w:rPr>
          <w:rFonts w:ascii="Times New Roman" w:hAnsi="Times New Roman" w:cs="Times New Roman"/>
          <w:b/>
          <w:sz w:val="24"/>
          <w:szCs w:val="24"/>
          <w:u w:val="single" w:color="000000"/>
        </w:rPr>
        <w:t>value</w:t>
      </w:r>
      <w:proofErr w:type="gramStart"/>
      <w:r w:rsidRPr="00B57C1E">
        <w:rPr>
          <w:rFonts w:ascii="Times New Roman" w:hAnsi="Times New Roman" w:cs="Times New Roman"/>
          <w:sz w:val="24"/>
          <w:szCs w:val="24"/>
        </w:rPr>
        <w:t>:-</w:t>
      </w:r>
      <w:proofErr w:type="gramEnd"/>
      <w:r w:rsidR="001F0F40">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economic</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can</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be</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exchanged</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or</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sold.</w:t>
      </w:r>
    </w:p>
    <w:p w:rsidR="00735B90" w:rsidRPr="00B57C1E" w:rsidRDefault="00735B90" w:rsidP="00735B90">
      <w:pPr>
        <w:pStyle w:val="ListParagraph"/>
        <w:numPr>
          <w:ilvl w:val="0"/>
          <w:numId w:val="5"/>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u w:val="single" w:color="000000"/>
        </w:rPr>
        <w:t>Resource</w:t>
      </w:r>
      <w:r w:rsidRPr="00B57C1E">
        <w:rPr>
          <w:rFonts w:ascii="Times New Roman" w:hAnsi="Times New Roman" w:cs="Times New Roman"/>
          <w:sz w:val="24"/>
          <w:szCs w:val="24"/>
        </w:rPr>
        <w:t>:</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are</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resources</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can</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be</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to</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generate</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future</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economic</w:t>
      </w:r>
      <w:r w:rsidR="001F0F40">
        <w:rPr>
          <w:rFonts w:ascii="Times New Roman" w:hAnsi="Times New Roman" w:cs="Times New Roman"/>
          <w:sz w:val="24"/>
          <w:szCs w:val="24"/>
        </w:rPr>
        <w:t xml:space="preserve"> </w:t>
      </w:r>
      <w:r w:rsidRPr="00B57C1E">
        <w:rPr>
          <w:rFonts w:ascii="Times New Roman" w:hAnsi="Times New Roman" w:cs="Times New Roman"/>
          <w:sz w:val="24"/>
          <w:szCs w:val="24"/>
        </w:rPr>
        <w:t>benefits.</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2.2</w:t>
      </w:r>
      <w:r w:rsidRPr="00B57C1E">
        <w:rPr>
          <w:rFonts w:ascii="Times New Roman" w:hAnsi="Times New Roman" w:cs="Times New Roman"/>
          <w:b/>
          <w:sz w:val="24"/>
          <w:szCs w:val="24"/>
        </w:rPr>
        <w:tab/>
        <w:t>CONCEPT</w:t>
      </w:r>
      <w:r w:rsidR="001F0F40">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1F0F40">
        <w:rPr>
          <w:rFonts w:ascii="Times New Roman" w:hAnsi="Times New Roman" w:cs="Times New Roman"/>
          <w:b/>
          <w:sz w:val="24"/>
          <w:szCs w:val="24"/>
        </w:rPr>
        <w:t xml:space="preserve"> </w:t>
      </w:r>
      <w:r w:rsidRPr="00B57C1E">
        <w:rPr>
          <w:rFonts w:ascii="Times New Roman" w:hAnsi="Times New Roman" w:cs="Times New Roman"/>
          <w:b/>
          <w:sz w:val="24"/>
          <w:szCs w:val="24"/>
        </w:rPr>
        <w:t>VALUE</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This</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means</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but</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we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are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in</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effect</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talking</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about</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economics</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values,</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therefore,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concept</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demand</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supply</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is</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involved.</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w:t>
      </w:r>
      <w:proofErr w:type="spellStart"/>
      <w:r w:rsidRPr="00B57C1E">
        <w:rPr>
          <w:rFonts w:ascii="Times New Roman" w:hAnsi="Times New Roman" w:cs="Times New Roman"/>
          <w:sz w:val="24"/>
          <w:szCs w:val="24"/>
        </w:rPr>
        <w:t>Abayomi</w:t>
      </w:r>
      <w:proofErr w:type="spellEnd"/>
      <w:r w:rsidRPr="00B57C1E">
        <w:rPr>
          <w:rFonts w:ascii="Times New Roman" w:hAnsi="Times New Roman" w:cs="Times New Roman"/>
          <w:sz w:val="24"/>
          <w:szCs w:val="24"/>
        </w:rPr>
        <w:t>,</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2002).</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Values</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are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benefits</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or</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advantages</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are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not</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easily</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estimated.</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In</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real</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profession,</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refers</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to</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piece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real</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on</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buyer</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seller</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agree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upon.</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According</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to</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economic</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theory,</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of</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a</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654CFB">
        <w:rPr>
          <w:rFonts w:ascii="Times New Roman" w:hAnsi="Times New Roman" w:cs="Times New Roman"/>
          <w:sz w:val="24"/>
          <w:szCs w:val="24"/>
        </w:rPr>
        <w:t xml:space="preserve"> </w:t>
      </w:r>
      <w:r w:rsidRPr="00B57C1E">
        <w:rPr>
          <w:rFonts w:ascii="Times New Roman" w:hAnsi="Times New Roman" w:cs="Times New Roman"/>
          <w:sz w:val="24"/>
          <w:szCs w:val="24"/>
        </w:rPr>
        <w:t>converges</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at</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point</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where</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forces</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of</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supply</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meet</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forces</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of</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demand.</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In</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words,</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of</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a</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at</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any</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given</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is</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determined</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by</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bear.</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is</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obtained</w:t>
      </w:r>
      <w:r w:rsidR="00623E60">
        <w:rPr>
          <w:rFonts w:ascii="Times New Roman" w:hAnsi="Times New Roman" w:cs="Times New Roman"/>
          <w:sz w:val="24"/>
          <w:szCs w:val="24"/>
        </w:rPr>
        <w:t xml:space="preserve"> </w:t>
      </w:r>
      <w:r w:rsidRPr="00B57C1E">
        <w:rPr>
          <w:rFonts w:ascii="Times New Roman" w:hAnsi="Times New Roman" w:cs="Times New Roman"/>
          <w:sz w:val="24"/>
          <w:szCs w:val="24"/>
        </w:rPr>
        <w:t>through</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gathering</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and</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application</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comparable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evidence.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comparable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evidence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gathered</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transactions,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involving</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similar</w:t>
      </w:r>
      <w:r w:rsidR="00FE6FC0">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interms</w:t>
      </w:r>
      <w:proofErr w:type="spellEnd"/>
      <w:r w:rsidR="00FE6FC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effective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rents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and</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yields.</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2.2.1</w:t>
      </w:r>
      <w:r w:rsidRPr="00B57C1E">
        <w:rPr>
          <w:rFonts w:ascii="Times New Roman" w:hAnsi="Times New Roman" w:cs="Times New Roman"/>
          <w:b/>
          <w:sz w:val="24"/>
          <w:szCs w:val="24"/>
        </w:rPr>
        <w:tab/>
        <w:t>BOOK</w:t>
      </w:r>
      <w:r w:rsidR="00FE6FC0">
        <w:rPr>
          <w:rFonts w:ascii="Times New Roman" w:hAnsi="Times New Roman" w:cs="Times New Roman"/>
          <w:b/>
          <w:sz w:val="24"/>
          <w:szCs w:val="24"/>
        </w:rPr>
        <w:t xml:space="preserve"> </w:t>
      </w:r>
      <w:r w:rsidRPr="00B57C1E">
        <w:rPr>
          <w:rFonts w:ascii="Times New Roman" w:hAnsi="Times New Roman" w:cs="Times New Roman"/>
          <w:b/>
          <w:sz w:val="24"/>
          <w:szCs w:val="24"/>
        </w:rPr>
        <w:t>VALUE</w:t>
      </w:r>
      <w:r w:rsidR="00FE6FC0">
        <w:rPr>
          <w:rFonts w:ascii="Times New Roman" w:hAnsi="Times New Roman" w:cs="Times New Roman"/>
          <w:b/>
          <w:sz w:val="24"/>
          <w:szCs w:val="24"/>
        </w:rPr>
        <w:t xml:space="preserve"> </w:t>
      </w:r>
      <w:r w:rsidRPr="00B57C1E">
        <w:rPr>
          <w:rFonts w:ascii="Times New Roman" w:hAnsi="Times New Roman" w:cs="Times New Roman"/>
          <w:b/>
          <w:sz w:val="24"/>
          <w:szCs w:val="24"/>
        </w:rPr>
        <w:t>CONCEPT</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book</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can</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be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ascertained</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firm’s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balance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sheet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prepares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according</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to</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account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concepts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and</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conventions.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are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shown</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in</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balance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sheet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costless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depreciation.</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No</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account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taken</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for</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real</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may</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change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passage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are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generally</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recorded</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in</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convention</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E6FC0">
        <w:rPr>
          <w:rFonts w:ascii="Times New Roman" w:hAnsi="Times New Roman" w:cs="Times New Roman"/>
          <w:sz w:val="24"/>
          <w:szCs w:val="24"/>
        </w:rPr>
        <w:t xml:space="preserve"> conserve </w:t>
      </w:r>
      <w:r w:rsidRPr="00B57C1E">
        <w:rPr>
          <w:rFonts w:ascii="Times New Roman" w:hAnsi="Times New Roman" w:cs="Times New Roman"/>
          <w:sz w:val="24"/>
          <w:szCs w:val="24"/>
        </w:rPr>
        <w:t>at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misused</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then</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are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shown</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or</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whichever</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less.</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convention</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E6FC0">
        <w:rPr>
          <w:rFonts w:ascii="Times New Roman" w:hAnsi="Times New Roman" w:cs="Times New Roman"/>
          <w:sz w:val="24"/>
          <w:szCs w:val="24"/>
        </w:rPr>
        <w:t xml:space="preserve"> conserve </w:t>
      </w:r>
      <w:r w:rsidRPr="00B57C1E">
        <w:rPr>
          <w:rFonts w:ascii="Times New Roman" w:hAnsi="Times New Roman" w:cs="Times New Roman"/>
          <w:sz w:val="24"/>
          <w:szCs w:val="24"/>
        </w:rPr>
        <w:t>at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is</w:t>
      </w:r>
      <w:r w:rsidR="00FE6FC0">
        <w:rPr>
          <w:rFonts w:ascii="Times New Roman" w:hAnsi="Times New Roman" w:cs="Times New Roman"/>
          <w:sz w:val="24"/>
          <w:szCs w:val="24"/>
        </w:rPr>
        <w:t xml:space="preserve"> miss-</w:t>
      </w:r>
      <w:r w:rsidRPr="00B57C1E">
        <w:rPr>
          <w:rFonts w:ascii="Times New Roman" w:hAnsi="Times New Roman" w:cs="Times New Roman"/>
          <w:sz w:val="24"/>
          <w:szCs w:val="24"/>
        </w:rPr>
        <w:t>followed</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for</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current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only</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and</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not</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for</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fixed</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of</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intangible</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is</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included</w:t>
      </w:r>
      <w:r w:rsidR="00FE6FC0">
        <w:rPr>
          <w:rFonts w:ascii="Times New Roman" w:hAnsi="Times New Roman" w:cs="Times New Roman"/>
          <w:sz w:val="24"/>
          <w:szCs w:val="24"/>
        </w:rPr>
        <w:t xml:space="preserve"> </w:t>
      </w:r>
      <w:r w:rsidRPr="00B57C1E">
        <w:rPr>
          <w:rFonts w:ascii="Times New Roman" w:hAnsi="Times New Roman" w:cs="Times New Roman"/>
          <w:sz w:val="24"/>
          <w:szCs w:val="24"/>
        </w:rPr>
        <w:t>in</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debts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are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shown</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on</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outstanding</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values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and</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no</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account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is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taken</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interest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or</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payment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principal</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amount.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book</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per</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share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can</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be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determined</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by</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dividing</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common</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shareholder’s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equity</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(capital</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plus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reserves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and</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surpluses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by</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number</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shares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outstanding.</w:t>
      </w:r>
    </w:p>
    <w:p w:rsidR="00D939D7" w:rsidRDefault="00D939D7"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p>
    <w:p w:rsidR="00D939D7" w:rsidRDefault="00D939D7"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2.2.2.</w:t>
      </w:r>
      <w:r w:rsidRPr="00B57C1E">
        <w:rPr>
          <w:rFonts w:ascii="Times New Roman" w:hAnsi="Times New Roman" w:cs="Times New Roman"/>
          <w:b/>
          <w:sz w:val="24"/>
          <w:szCs w:val="24"/>
        </w:rPr>
        <w:tab/>
        <w:t>MARKET</w:t>
      </w:r>
      <w:r w:rsidR="00E97676">
        <w:rPr>
          <w:rFonts w:ascii="Times New Roman" w:hAnsi="Times New Roman" w:cs="Times New Roman"/>
          <w:b/>
          <w:sz w:val="24"/>
          <w:szCs w:val="24"/>
        </w:rPr>
        <w:t xml:space="preserve"> </w:t>
      </w:r>
      <w:r w:rsidRPr="00B57C1E">
        <w:rPr>
          <w:rFonts w:ascii="Times New Roman" w:hAnsi="Times New Roman" w:cs="Times New Roman"/>
          <w:b/>
          <w:sz w:val="24"/>
          <w:szCs w:val="24"/>
        </w:rPr>
        <w:t>VALUE</w:t>
      </w:r>
      <w:r w:rsidR="00E97676">
        <w:rPr>
          <w:rFonts w:ascii="Times New Roman" w:hAnsi="Times New Roman" w:cs="Times New Roman"/>
          <w:b/>
          <w:sz w:val="24"/>
          <w:szCs w:val="24"/>
        </w:rPr>
        <w:t xml:space="preserve"> </w:t>
      </w:r>
      <w:r w:rsidRPr="00B57C1E">
        <w:rPr>
          <w:rFonts w:ascii="Times New Roman" w:hAnsi="Times New Roman" w:cs="Times New Roman"/>
          <w:b/>
          <w:sz w:val="24"/>
          <w:szCs w:val="24"/>
        </w:rPr>
        <w:t>CONCEPT</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an</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or</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security</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is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it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can</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be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sold</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It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is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argued</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actual</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prices</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are</w:t>
      </w:r>
      <w:r w:rsidR="00E97676">
        <w:rPr>
          <w:rFonts w:ascii="Times New Roman" w:hAnsi="Times New Roman" w:cs="Times New Roman"/>
          <w:sz w:val="24"/>
          <w:szCs w:val="24"/>
        </w:rPr>
        <w:t xml:space="preserve"> </w:t>
      </w:r>
      <w:r w:rsidRPr="00B57C1E">
        <w:rPr>
          <w:rFonts w:ascii="Times New Roman" w:hAnsi="Times New Roman" w:cs="Times New Roman"/>
          <w:sz w:val="24"/>
          <w:szCs w:val="24"/>
        </w:rPr>
        <w:t>approvals</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of</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knowledgeable</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buyers</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sellers</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who</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are</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willing</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to</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support</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opinions</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is</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a</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definite</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measure</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can</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readily</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be</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applied</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to</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a</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particular</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situation</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it</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minimizes</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subjectivity</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of</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methods</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in</w:t>
      </w:r>
      <w:r w:rsidR="00A609D1">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favour</w:t>
      </w:r>
      <w:proofErr w:type="spellEnd"/>
      <w:r w:rsidR="00A609D1">
        <w:rPr>
          <w:rFonts w:ascii="Times New Roman" w:hAnsi="Times New Roman" w:cs="Times New Roman"/>
          <w:sz w:val="24"/>
          <w:szCs w:val="24"/>
        </w:rPr>
        <w:t xml:space="preserve"> </w:t>
      </w:r>
      <w:r w:rsidRPr="00B57C1E">
        <w:rPr>
          <w:rFonts w:ascii="Times New Roman" w:hAnsi="Times New Roman" w:cs="Times New Roman"/>
          <w:sz w:val="24"/>
          <w:szCs w:val="24"/>
        </w:rPr>
        <w:t>of</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a</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known</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yardstick</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of</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value.</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2.2.3</w:t>
      </w:r>
      <w:r w:rsidRPr="00B57C1E">
        <w:rPr>
          <w:rFonts w:ascii="Times New Roman" w:hAnsi="Times New Roman" w:cs="Times New Roman"/>
          <w:b/>
          <w:sz w:val="24"/>
          <w:szCs w:val="24"/>
        </w:rPr>
        <w:tab/>
        <w:t>GOING</w:t>
      </w:r>
      <w:r w:rsidR="00A609D1">
        <w:rPr>
          <w:rFonts w:ascii="Times New Roman" w:hAnsi="Times New Roman" w:cs="Times New Roman"/>
          <w:b/>
          <w:sz w:val="24"/>
          <w:szCs w:val="24"/>
        </w:rPr>
        <w:t xml:space="preserve"> </w:t>
      </w:r>
      <w:r w:rsidRPr="00B57C1E">
        <w:rPr>
          <w:rFonts w:ascii="Times New Roman" w:hAnsi="Times New Roman" w:cs="Times New Roman"/>
          <w:b/>
          <w:sz w:val="24"/>
          <w:szCs w:val="24"/>
        </w:rPr>
        <w:t>CONCERN</w:t>
      </w:r>
      <w:r w:rsidR="00A609D1">
        <w:rPr>
          <w:rFonts w:ascii="Times New Roman" w:hAnsi="Times New Roman" w:cs="Times New Roman"/>
          <w:b/>
          <w:sz w:val="24"/>
          <w:szCs w:val="24"/>
        </w:rPr>
        <w:t xml:space="preserve"> </w:t>
      </w:r>
      <w:r w:rsidRPr="00B57C1E">
        <w:rPr>
          <w:rFonts w:ascii="Times New Roman" w:hAnsi="Times New Roman" w:cs="Times New Roman"/>
          <w:b/>
          <w:sz w:val="24"/>
          <w:szCs w:val="24"/>
        </w:rPr>
        <w:t>VALUE</w:t>
      </w:r>
      <w:r w:rsidR="00A609D1">
        <w:rPr>
          <w:rFonts w:ascii="Times New Roman" w:hAnsi="Times New Roman" w:cs="Times New Roman"/>
          <w:b/>
          <w:sz w:val="24"/>
          <w:szCs w:val="24"/>
        </w:rPr>
        <w:t xml:space="preserve"> </w:t>
      </w:r>
      <w:r w:rsidRPr="00B57C1E">
        <w:rPr>
          <w:rFonts w:ascii="Times New Roman" w:hAnsi="Times New Roman" w:cs="Times New Roman"/>
          <w:b/>
          <w:sz w:val="24"/>
          <w:szCs w:val="24"/>
        </w:rPr>
        <w:t>CONCEPT</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In</w:t>
      </w:r>
      <w:r w:rsidR="00A609D1">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process,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shares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is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done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on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going</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concern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basis.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In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a</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going</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concern,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we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assess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an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existing</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mixture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provide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a</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stream</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income.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going</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concern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is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a</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could</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realize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if</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it</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is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sold</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as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an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operating</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going</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concern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always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be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higher</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than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liquidation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difference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between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two</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values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be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due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to</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organization,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reputation,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etc.</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we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may</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command</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goodwill</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if</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concern</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is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sold</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as</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a</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going</w:t>
      </w:r>
      <w:r w:rsidR="00BC27BC">
        <w:rPr>
          <w:rFonts w:ascii="Times New Roman" w:hAnsi="Times New Roman" w:cs="Times New Roman"/>
          <w:sz w:val="24"/>
          <w:szCs w:val="24"/>
        </w:rPr>
        <w:t xml:space="preserve"> </w:t>
      </w:r>
      <w:r w:rsidRPr="00B57C1E">
        <w:rPr>
          <w:rFonts w:ascii="Times New Roman" w:hAnsi="Times New Roman" w:cs="Times New Roman"/>
          <w:sz w:val="24"/>
          <w:szCs w:val="24"/>
        </w:rPr>
        <w:t>concern.</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2.2.4</w:t>
      </w:r>
      <w:r w:rsidRPr="00B57C1E">
        <w:rPr>
          <w:rFonts w:ascii="Times New Roman" w:hAnsi="Times New Roman" w:cs="Times New Roman"/>
          <w:b/>
          <w:sz w:val="24"/>
          <w:szCs w:val="24"/>
        </w:rPr>
        <w:tab/>
        <w:t>LIQUIDATION</w:t>
      </w:r>
      <w:r w:rsidR="00BC70EB">
        <w:rPr>
          <w:rFonts w:ascii="Times New Roman" w:hAnsi="Times New Roman" w:cs="Times New Roman"/>
          <w:b/>
          <w:sz w:val="24"/>
          <w:szCs w:val="24"/>
        </w:rPr>
        <w:t xml:space="preserve"> </w:t>
      </w:r>
      <w:r w:rsidRPr="00B57C1E">
        <w:rPr>
          <w:rFonts w:ascii="Times New Roman" w:hAnsi="Times New Roman" w:cs="Times New Roman"/>
          <w:b/>
          <w:sz w:val="24"/>
          <w:szCs w:val="24"/>
        </w:rPr>
        <w:t>VALUE</w:t>
      </w:r>
      <w:r w:rsidR="00BC70EB">
        <w:rPr>
          <w:rFonts w:ascii="Times New Roman" w:hAnsi="Times New Roman" w:cs="Times New Roman"/>
          <w:b/>
          <w:sz w:val="24"/>
          <w:szCs w:val="24"/>
        </w:rPr>
        <w:t xml:space="preserve"> </w:t>
      </w:r>
      <w:r w:rsidRPr="00B57C1E">
        <w:rPr>
          <w:rFonts w:ascii="Times New Roman" w:hAnsi="Times New Roman" w:cs="Times New Roman"/>
          <w:b/>
          <w:sz w:val="24"/>
          <w:szCs w:val="24"/>
        </w:rPr>
        <w:t>CONCEPT</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If</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a</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decides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to</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go</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out</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it</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sell</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its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After</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terminating</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amount</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be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realized</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sale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is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known</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as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liquidation</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Since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be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terminated,</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organization</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be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valueless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intangibles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not</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fetch</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any</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liquidation</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be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lowest</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a</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Generally,</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true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be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greater</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than</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liquidation</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C70EB">
        <w:rPr>
          <w:rFonts w:ascii="Times New Roman" w:hAnsi="Times New Roman" w:cs="Times New Roman"/>
          <w:sz w:val="24"/>
          <w:szCs w:val="24"/>
        </w:rPr>
        <w:t xml:space="preserve"> </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2.2.5</w:t>
      </w:r>
      <w:r w:rsidRPr="00B57C1E">
        <w:rPr>
          <w:rFonts w:ascii="Times New Roman" w:hAnsi="Times New Roman" w:cs="Times New Roman"/>
          <w:b/>
          <w:sz w:val="24"/>
          <w:szCs w:val="24"/>
        </w:rPr>
        <w:tab/>
        <w:t>REPLACEMENT</w:t>
      </w:r>
      <w:r w:rsidR="00BC70EB">
        <w:rPr>
          <w:rFonts w:ascii="Times New Roman" w:hAnsi="Times New Roman" w:cs="Times New Roman"/>
          <w:b/>
          <w:sz w:val="24"/>
          <w:szCs w:val="24"/>
        </w:rPr>
        <w:t xml:space="preserve"> </w:t>
      </w:r>
      <w:r w:rsidRPr="00B57C1E">
        <w:rPr>
          <w:rFonts w:ascii="Times New Roman" w:hAnsi="Times New Roman" w:cs="Times New Roman"/>
          <w:b/>
          <w:sz w:val="24"/>
          <w:szCs w:val="24"/>
        </w:rPr>
        <w:t>VALUE</w:t>
      </w:r>
      <w:r w:rsidR="00BC70EB">
        <w:rPr>
          <w:rFonts w:ascii="Times New Roman" w:hAnsi="Times New Roman" w:cs="Times New Roman"/>
          <w:b/>
          <w:sz w:val="24"/>
          <w:szCs w:val="24"/>
        </w:rPr>
        <w:t xml:space="preserve"> </w:t>
      </w:r>
      <w:r w:rsidRPr="00B57C1E">
        <w:rPr>
          <w:rFonts w:ascii="Times New Roman" w:hAnsi="Times New Roman" w:cs="Times New Roman"/>
          <w:b/>
          <w:sz w:val="24"/>
          <w:szCs w:val="24"/>
        </w:rPr>
        <w:t>CONCEPT</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are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shown</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on</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historical</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in</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balance</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sheet.</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may</w:t>
      </w:r>
      <w:r w:rsidR="00BC70EB">
        <w:rPr>
          <w:rFonts w:ascii="Times New Roman" w:hAnsi="Times New Roman" w:cs="Times New Roman"/>
          <w:sz w:val="24"/>
          <w:szCs w:val="24"/>
        </w:rPr>
        <w:t xml:space="preserve"> </w:t>
      </w:r>
      <w:r w:rsidRPr="00B57C1E">
        <w:rPr>
          <w:rFonts w:ascii="Times New Roman" w:hAnsi="Times New Roman" w:cs="Times New Roman"/>
          <w:sz w:val="24"/>
          <w:szCs w:val="24"/>
        </w:rPr>
        <w:t>not</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be</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relevant</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in</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context.</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problem</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may</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be</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solved</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by</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showing</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in</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replacement</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basis.</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Replacement</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2F027E">
        <w:rPr>
          <w:rFonts w:ascii="Times New Roman" w:hAnsi="Times New Roman" w:cs="Times New Roman"/>
          <w:sz w:val="24"/>
          <w:szCs w:val="24"/>
        </w:rPr>
        <w:t xml:space="preserve"> </w:t>
      </w:r>
      <w:r w:rsidRPr="00B57C1E">
        <w:rPr>
          <w:rFonts w:ascii="Times New Roman" w:hAnsi="Times New Roman" w:cs="Times New Roman"/>
          <w:sz w:val="24"/>
          <w:szCs w:val="24"/>
        </w:rPr>
        <w:t>is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a</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to</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spend</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if</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to</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replace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under</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conditions.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Though</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replacement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an</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improvement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over</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book</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concept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but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still</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has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certain</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limitations.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very</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difficult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to</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ascertain</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similar</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using.</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may</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so</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happen</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type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may</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no</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longer</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be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manufactured</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at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present.</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This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create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a</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problem</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finding</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out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replacement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Moreover,</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not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certain</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or</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be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its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replacement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intangibles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ignored</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in</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method.</w:t>
      </w:r>
    </w:p>
    <w:p w:rsidR="00D939D7" w:rsidRDefault="00D939D7"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2.2.6</w:t>
      </w:r>
      <w:r w:rsidRPr="00B57C1E">
        <w:rPr>
          <w:rFonts w:ascii="Times New Roman" w:hAnsi="Times New Roman" w:cs="Times New Roman"/>
          <w:b/>
          <w:sz w:val="24"/>
          <w:szCs w:val="24"/>
        </w:rPr>
        <w:tab/>
        <w:t>INTRINSIC</w:t>
      </w:r>
      <w:r w:rsidR="00BA0AF4">
        <w:rPr>
          <w:rFonts w:ascii="Times New Roman" w:hAnsi="Times New Roman" w:cs="Times New Roman"/>
          <w:b/>
          <w:sz w:val="24"/>
          <w:szCs w:val="24"/>
        </w:rPr>
        <w:t xml:space="preserve"> </w:t>
      </w:r>
      <w:r w:rsidRPr="00B57C1E">
        <w:rPr>
          <w:rFonts w:ascii="Times New Roman" w:hAnsi="Times New Roman" w:cs="Times New Roman"/>
          <w:b/>
          <w:sz w:val="24"/>
          <w:szCs w:val="24"/>
        </w:rPr>
        <w:t>VALUE</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enterprise</w:t>
      </w:r>
      <w:r w:rsidR="00BA0AF4">
        <w:rPr>
          <w:rFonts w:ascii="Times New Roman" w:hAnsi="Times New Roman" w:cs="Times New Roman"/>
          <w:sz w:val="24"/>
          <w:szCs w:val="24"/>
        </w:rPr>
        <w:t xml:space="preserve"> </w:t>
      </w:r>
      <w:r w:rsidRPr="00B57C1E">
        <w:rPr>
          <w:rFonts w:ascii="Times New Roman" w:hAnsi="Times New Roman" w:cs="Times New Roman"/>
          <w:sz w:val="24"/>
          <w:szCs w:val="24"/>
        </w:rPr>
        <w:t>keeps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or</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uses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because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generate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inflows.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function</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of</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inflows.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function</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of</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inflows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timing</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risk.</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When</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inflows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are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discounted</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required</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rate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of</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return</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to</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account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for</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timing</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risk,</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we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get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fair</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or</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of</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In</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financial</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decision</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making</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of</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securities,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concept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relevant.</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2.3</w:t>
      </w:r>
      <w:r w:rsidRPr="00B57C1E">
        <w:rPr>
          <w:rFonts w:ascii="Times New Roman" w:hAnsi="Times New Roman" w:cs="Times New Roman"/>
          <w:b/>
          <w:sz w:val="24"/>
          <w:szCs w:val="24"/>
        </w:rPr>
        <w:tab/>
        <w:t>CONCEPT</w:t>
      </w:r>
      <w:r w:rsidR="00012900">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012900">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Valuation</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has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been</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described</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an</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act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of</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determining</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monetary</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of</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012900">
        <w:rPr>
          <w:rFonts w:ascii="Times New Roman" w:hAnsi="Times New Roman" w:cs="Times New Roman"/>
          <w:sz w:val="24"/>
          <w:szCs w:val="24"/>
        </w:rPr>
        <w:t xml:space="preserve"> </w:t>
      </w:r>
      <w:r w:rsidR="009D370E" w:rsidRPr="00B57C1E">
        <w:rPr>
          <w:rFonts w:ascii="Times New Roman" w:hAnsi="Times New Roman" w:cs="Times New Roman"/>
          <w:sz w:val="24"/>
          <w:szCs w:val="24"/>
        </w:rPr>
        <w:t>Therefore</w:t>
      </w:r>
      <w:r w:rsidRPr="00B57C1E">
        <w:rPr>
          <w:rFonts w:ascii="Times New Roman" w:hAnsi="Times New Roman" w:cs="Times New Roman"/>
          <w:sz w:val="24"/>
          <w:szCs w:val="24"/>
        </w:rPr>
        <w: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is</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of</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particular</w:t>
      </w:r>
      <w:r w:rsidR="00012900">
        <w:rPr>
          <w:rFonts w:ascii="Times New Roman" w:hAnsi="Times New Roman" w:cs="Times New Roman"/>
          <w:sz w:val="24"/>
          <w:szCs w:val="24"/>
        </w:rPr>
        <w:t xml:space="preserve"> </w:t>
      </w:r>
      <w:r w:rsidRPr="00B57C1E">
        <w:rPr>
          <w:rFonts w:ascii="Times New Roman" w:hAnsi="Times New Roman" w:cs="Times New Roman"/>
          <w:sz w:val="24"/>
          <w:szCs w:val="24"/>
        </w:rPr>
        <w:t>property.</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r>
      <w:proofErr w:type="spellStart"/>
      <w:r w:rsidRPr="00B57C1E">
        <w:rPr>
          <w:rFonts w:ascii="Times New Roman" w:hAnsi="Times New Roman" w:cs="Times New Roman"/>
          <w:sz w:val="24"/>
          <w:szCs w:val="24"/>
        </w:rPr>
        <w:t>Websternewinter</w:t>
      </w:r>
      <w:proofErr w:type="spellEnd"/>
      <w:r w:rsidR="00133A7C">
        <w:rPr>
          <w:rFonts w:ascii="Times New Roman" w:hAnsi="Times New Roman" w:cs="Times New Roman"/>
          <w:sz w:val="24"/>
          <w:szCs w:val="24"/>
        </w:rPr>
        <w:t xml:space="preserve"> </w:t>
      </w:r>
      <w:r w:rsidRPr="00B57C1E">
        <w:rPr>
          <w:rFonts w:ascii="Times New Roman" w:hAnsi="Times New Roman" w:cs="Times New Roman"/>
          <w:sz w:val="24"/>
          <w:szCs w:val="24"/>
        </w:rPr>
        <w:t>national</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dictionary</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defines</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as</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act</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of</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valuing</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of</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something.</w:t>
      </w:r>
      <w:r w:rsidR="00133A7C">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Vacapture</w:t>
      </w:r>
      <w:proofErr w:type="spellEnd"/>
      <w:r w:rsidR="00133A7C">
        <w:rPr>
          <w:rFonts w:ascii="Times New Roman" w:hAnsi="Times New Roman" w:cs="Times New Roman"/>
          <w:sz w:val="24"/>
          <w:szCs w:val="24"/>
        </w:rPr>
        <w:t xml:space="preserve"> </w:t>
      </w:r>
      <w:r w:rsidRPr="00B57C1E">
        <w:rPr>
          <w:rFonts w:ascii="Times New Roman" w:hAnsi="Times New Roman" w:cs="Times New Roman"/>
          <w:sz w:val="24"/>
          <w:szCs w:val="24"/>
        </w:rPr>
        <w:t>English</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Dictionary</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defines</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as</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an</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estimation</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of</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something’s</w:t>
      </w:r>
      <w:r w:rsidR="00133A7C">
        <w:rPr>
          <w:rFonts w:ascii="Times New Roman" w:hAnsi="Times New Roman" w:cs="Times New Roman"/>
          <w:sz w:val="24"/>
          <w:szCs w:val="24"/>
        </w:rPr>
        <w:t xml:space="preserve"> </w:t>
      </w:r>
      <w:r w:rsidRPr="00B57C1E">
        <w:rPr>
          <w:rFonts w:ascii="Times New Roman" w:hAnsi="Times New Roman" w:cs="Times New Roman"/>
          <w:sz w:val="24"/>
          <w:szCs w:val="24"/>
        </w:rPr>
        <w:t>worth.</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According</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to</w:t>
      </w:r>
      <w:r w:rsidR="00091F32">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Baun</w:t>
      </w:r>
      <w:proofErr w:type="spellEnd"/>
      <w:r w:rsidR="00091F32">
        <w:rPr>
          <w:rFonts w:ascii="Times New Roman" w:hAnsi="Times New Roman" w:cs="Times New Roman"/>
          <w:sz w:val="24"/>
          <w:szCs w:val="24"/>
        </w:rPr>
        <w:t xml:space="preserve"> </w:t>
      </w:r>
      <w:r w:rsidRPr="00B57C1E">
        <w:rPr>
          <w:rFonts w:ascii="Times New Roman" w:hAnsi="Times New Roman" w:cs="Times New Roman"/>
          <w:sz w:val="24"/>
          <w:szCs w:val="24"/>
        </w:rPr>
        <w:t>&amp;</w:t>
      </w:r>
      <w:r w:rsidR="00091F32">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Mackine</w:t>
      </w:r>
      <w:proofErr w:type="spellEnd"/>
      <w:r w:rsidR="00091F32">
        <w:rPr>
          <w:rFonts w:ascii="Times New Roman" w:hAnsi="Times New Roman" w:cs="Times New Roman"/>
          <w:sz w:val="24"/>
          <w:szCs w:val="24"/>
        </w:rPr>
        <w:t xml:space="preserve"> </w:t>
      </w:r>
      <w:r w:rsidRPr="00B57C1E">
        <w:rPr>
          <w:rFonts w:ascii="Times New Roman" w:hAnsi="Times New Roman" w:cs="Times New Roman"/>
          <w:sz w:val="24"/>
          <w:szCs w:val="24"/>
        </w:rPr>
        <w:t>(2008),</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defines</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as</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art</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science</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of</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estimating</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of</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interest</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in</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a</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property.</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Wikipedia</w:t>
      </w:r>
      <w:r w:rsidR="00091F32">
        <w:rPr>
          <w:rFonts w:ascii="Times New Roman" w:hAnsi="Times New Roman" w:cs="Times New Roman"/>
          <w:sz w:val="24"/>
          <w:szCs w:val="24"/>
        </w:rPr>
        <w:t xml:space="preserve"> </w:t>
      </w:r>
      <w:r w:rsidRPr="00B57C1E">
        <w:rPr>
          <w:rFonts w:ascii="Times New Roman" w:hAnsi="Times New Roman" w:cs="Times New Roman"/>
          <w:sz w:val="24"/>
          <w:szCs w:val="24"/>
        </w:rPr>
        <w:t>(2019)</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defines</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as</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process</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of</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determining</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(PV)</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of</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an</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asset.</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All</w:t>
      </w:r>
      <w:r w:rsidR="00B649D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definitions</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mean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apparently</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same.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Hence,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has</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been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described</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as</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art</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science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estimating</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specific</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particular</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interest</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in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at</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particular</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period</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taken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into</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consideration,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all</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feature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including</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range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alternative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investment.</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For</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we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want</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to</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consider</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as</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art</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science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estimating</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in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monetary</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term</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interest</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in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at</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given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moment</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in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a</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given</w:t>
      </w:r>
      <w:r w:rsidR="00174642">
        <w:rPr>
          <w:rFonts w:ascii="Times New Roman" w:hAnsi="Times New Roman" w:cs="Times New Roman"/>
          <w:sz w:val="24"/>
          <w:szCs w:val="24"/>
        </w:rPr>
        <w:t xml:space="preserve"> </w:t>
      </w:r>
      <w:r w:rsidRPr="00B57C1E">
        <w:rPr>
          <w:rFonts w:ascii="Times New Roman" w:hAnsi="Times New Roman" w:cs="Times New Roman"/>
          <w:sz w:val="24"/>
          <w:szCs w:val="24"/>
        </w:rPr>
        <w:t>purpose.</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2.3.1</w:t>
      </w:r>
      <w:r w:rsidRPr="00B57C1E">
        <w:rPr>
          <w:rFonts w:ascii="Times New Roman" w:hAnsi="Times New Roman" w:cs="Times New Roman"/>
          <w:b/>
          <w:sz w:val="24"/>
          <w:szCs w:val="24"/>
        </w:rPr>
        <w:tab/>
        <w:t>DATA</w:t>
      </w:r>
      <w:r w:rsidR="00174642">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174642">
        <w:rPr>
          <w:rFonts w:ascii="Times New Roman" w:hAnsi="Times New Roman" w:cs="Times New Roman"/>
          <w:b/>
          <w:sz w:val="24"/>
          <w:szCs w:val="24"/>
        </w:rPr>
        <w:t xml:space="preserve"> </w:t>
      </w:r>
      <w:r w:rsidRPr="00B57C1E">
        <w:rPr>
          <w:rFonts w:ascii="Times New Roman" w:hAnsi="Times New Roman" w:cs="Times New Roman"/>
          <w:b/>
          <w:sz w:val="24"/>
          <w:szCs w:val="24"/>
        </w:rPr>
        <w:t>PROPERTY</w:t>
      </w:r>
      <w:r w:rsidR="00174642">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vital</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issue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easily</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glossed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over</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of</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often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not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physical</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materials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like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parcel</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of</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structure,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assembled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item</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of</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or</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furniture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but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w:t>
      </w:r>
      <w:r w:rsidRPr="00B57C1E">
        <w:rPr>
          <w:rFonts w:ascii="Times New Roman" w:hAnsi="Times New Roman" w:cs="Times New Roman"/>
          <w:b/>
          <w:sz w:val="24"/>
          <w:szCs w:val="24"/>
        </w:rPr>
        <w:t>PROPERTY</w:t>
      </w:r>
      <w:r w:rsidR="00C74AD2">
        <w:rPr>
          <w:rFonts w:ascii="Times New Roman" w:hAnsi="Times New Roman" w:cs="Times New Roman"/>
          <w:b/>
          <w:sz w:val="24"/>
          <w:szCs w:val="24"/>
        </w:rPr>
        <w:t xml:space="preserve"> </w:t>
      </w:r>
      <w:r w:rsidRPr="00B57C1E">
        <w:rPr>
          <w:rFonts w:ascii="Times New Roman" w:hAnsi="Times New Roman" w:cs="Times New Roman"/>
          <w:b/>
          <w:sz w:val="24"/>
          <w:szCs w:val="24"/>
        </w:rPr>
        <w:t>RIGHT’</w:t>
      </w:r>
      <w:r w:rsidR="00C74AD2">
        <w:rPr>
          <w:rFonts w:ascii="Times New Roman" w:hAnsi="Times New Roman" w:cs="Times New Roman"/>
          <w:b/>
          <w:sz w:val="24"/>
          <w:szCs w:val="24"/>
        </w:rPr>
        <w:t xml:space="preserve"> </w:t>
      </w:r>
      <w:r w:rsidRPr="00B57C1E">
        <w:rPr>
          <w:rFonts w:ascii="Times New Roman" w:hAnsi="Times New Roman" w:cs="Times New Roman"/>
          <w:sz w:val="24"/>
          <w:szCs w:val="24"/>
        </w:rPr>
        <w:t>inherent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them</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for</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given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client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point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again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one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of</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reasons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why</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not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just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about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costing</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depreciating</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basis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of</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technical</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characteristics.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Several</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professionals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could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interpret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surface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perceptions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but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intended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carry</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legal</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financial</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implications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beyond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layman’s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construction.</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before="240"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lastRenderedPageBreak/>
        <w:t>Whoever</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wants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to</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engage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professional</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must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necessarily</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background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legal</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commercial</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knowledge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to</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decipher</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nature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quantum</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of</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well</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modalities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for</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translating</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inherent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rights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into</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figures.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It</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was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partly</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strength</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than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ESV</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disagree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emphasis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technicalities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of</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PEM</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items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by</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engineers.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Actually,</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for</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of</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where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are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din–situ,</w:t>
      </w:r>
      <w:r w:rsidR="00C74AD2">
        <w:rPr>
          <w:rFonts w:ascii="Times New Roman" w:hAnsi="Times New Roman" w:cs="Times New Roman"/>
          <w:sz w:val="24"/>
          <w:szCs w:val="24"/>
        </w:rPr>
        <w:t xml:space="preserve"> </w:t>
      </w:r>
      <w:r w:rsidRPr="00B57C1E">
        <w:rPr>
          <w:rFonts w:ascii="Times New Roman" w:hAnsi="Times New Roman" w:cs="Times New Roman"/>
          <w:sz w:val="24"/>
          <w:szCs w:val="24"/>
        </w:rPr>
        <w:t>say</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for</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investment</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as</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admission</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of</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partnership</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capital</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floatation),</w:t>
      </w:r>
      <w:r w:rsidR="00DE5EF9">
        <w:rPr>
          <w:rFonts w:ascii="Times New Roman" w:hAnsi="Times New Roman" w:cs="Times New Roman"/>
          <w:sz w:val="24"/>
          <w:szCs w:val="24"/>
        </w:rPr>
        <w:t xml:space="preserve"> </w:t>
      </w:r>
      <w:proofErr w:type="gramStart"/>
      <w:r w:rsidRPr="00B57C1E">
        <w:rPr>
          <w:rFonts w:ascii="Times New Roman" w:hAnsi="Times New Roman" w:cs="Times New Roman"/>
          <w:sz w:val="24"/>
          <w:szCs w:val="24"/>
        </w:rPr>
        <w:t>profitability</w:t>
      </w:r>
      <w:proofErr w:type="gramEnd"/>
      <w:r w:rsidR="00DE5EF9">
        <w:rPr>
          <w:rFonts w:ascii="Times New Roman" w:hAnsi="Times New Roman" w:cs="Times New Roman"/>
          <w:sz w:val="24"/>
          <w:szCs w:val="24"/>
        </w:rPr>
        <w:t xml:space="preserve"> </w:t>
      </w:r>
      <w:r w:rsidRPr="00B57C1E">
        <w:rPr>
          <w:rFonts w:ascii="Times New Roman" w:hAnsi="Times New Roman" w:cs="Times New Roman"/>
          <w:sz w:val="24"/>
          <w:szCs w:val="24"/>
        </w:rPr>
        <w:t>analysis</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is</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more</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germane</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than</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technical</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condition.</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in</w:t>
      </w:r>
      <w:r w:rsidR="00DE5EF9">
        <w:rPr>
          <w:rFonts w:ascii="Times New Roman" w:hAnsi="Times New Roman" w:cs="Times New Roman"/>
          <w:sz w:val="24"/>
          <w:szCs w:val="24"/>
        </w:rPr>
        <w:t xml:space="preserve"> adequacy o</w:t>
      </w:r>
      <w:r w:rsidRPr="00B57C1E">
        <w:rPr>
          <w:rFonts w:ascii="Times New Roman" w:hAnsi="Times New Roman" w:cs="Times New Roman"/>
          <w:sz w:val="24"/>
          <w:szCs w:val="24"/>
        </w:rPr>
        <w:t>f</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DE5EF9">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DE5EF9">
        <w:rPr>
          <w:rFonts w:ascii="Times New Roman" w:hAnsi="Times New Roman" w:cs="Times New Roman"/>
          <w:sz w:val="24"/>
          <w:szCs w:val="24"/>
        </w:rPr>
        <w:t xml:space="preserve"> </w:t>
      </w:r>
      <w:r w:rsidR="00AF5CAB">
        <w:rPr>
          <w:rFonts w:ascii="Times New Roman" w:hAnsi="Times New Roman" w:cs="Times New Roman"/>
          <w:sz w:val="24"/>
          <w:szCs w:val="24"/>
        </w:rPr>
        <w:t xml:space="preserve">approach to in </w:t>
      </w:r>
      <w:r w:rsidRPr="00B57C1E">
        <w:rPr>
          <w:rFonts w:ascii="Times New Roman" w:hAnsi="Times New Roman" w:cs="Times New Roman"/>
          <w:sz w:val="24"/>
          <w:szCs w:val="24"/>
        </w:rPr>
        <w:t>situ</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of</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has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been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corroborated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w:t>
      </w:r>
      <w:proofErr w:type="spellStart"/>
      <w:r w:rsidRPr="00B57C1E">
        <w:rPr>
          <w:rFonts w:ascii="Times New Roman" w:hAnsi="Times New Roman" w:cs="Times New Roman"/>
          <w:sz w:val="24"/>
          <w:szCs w:val="24"/>
        </w:rPr>
        <w:t>Lonergan</w:t>
      </w:r>
      <w:proofErr w:type="spellEnd"/>
      <w:r w:rsidRPr="00B57C1E">
        <w:rPr>
          <w:rFonts w:ascii="Times New Roman" w:hAnsi="Times New Roman" w:cs="Times New Roman"/>
          <w:sz w:val="24"/>
          <w:szCs w:val="24"/>
        </w:rPr>
        <w: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2009).</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Apart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foregoing,</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of</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is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generally</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required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to</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elicit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three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types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of</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specific,</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macroeconomic.</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first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category</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defines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actual</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of</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in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term</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so</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fits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nature,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physical</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features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(internal</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external),</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size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or</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quantum</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condition.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Except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of</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is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distinctively</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identified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in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all</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necessary</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ramifications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(Physical</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legal),</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it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becomes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difficult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to</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comprehend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or</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appreciate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out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on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it.</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is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area</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where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engineers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could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easily</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claim</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superior</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competence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on</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PEM</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as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background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of</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ESV</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is</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skewed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toward</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real</w:t>
      </w:r>
      <w:r w:rsidR="00AF5CAB">
        <w:rPr>
          <w:rFonts w:ascii="Times New Roman" w:hAnsi="Times New Roman" w:cs="Times New Roman"/>
          <w:sz w:val="24"/>
          <w:szCs w:val="24"/>
        </w:rPr>
        <w:t xml:space="preserve"> </w:t>
      </w:r>
      <w:r w:rsidRPr="00B57C1E">
        <w:rPr>
          <w:rFonts w:ascii="Times New Roman" w:hAnsi="Times New Roman" w:cs="Times New Roman"/>
          <w:sz w:val="24"/>
          <w:szCs w:val="24"/>
        </w:rPr>
        <w:t>property.</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Next</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is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involves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situating</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relative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economics</w:t>
      </w:r>
      <w:r w:rsidR="00D939D7">
        <w:rPr>
          <w:rFonts w:ascii="Times New Roman" w:hAnsi="Times New Roman" w:cs="Times New Roman"/>
          <w:sz w:val="24"/>
          <w:szCs w:val="24"/>
        </w:rPr>
        <w:t xml:space="preserve"> </w:t>
      </w:r>
      <w:r w:rsidRPr="00B57C1E">
        <w:rPr>
          <w:rFonts w:ascii="Times New Roman" w:hAnsi="Times New Roman" w:cs="Times New Roman"/>
          <w:sz w:val="24"/>
          <w:szCs w:val="24"/>
        </w:rPr>
        <w:t>position</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within</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its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operative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setting</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(in</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terms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prevailing</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prices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its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contemporaries).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Being</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a</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player,</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ESV</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traditionally</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maintains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bank</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transactions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trends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in</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regularly</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engages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in</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analyses.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When</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engineers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for</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instance,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decide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to</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join</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train</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professional</w:t>
      </w:r>
      <w:r w:rsidR="00A7465C">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Pr="00B57C1E">
        <w:rPr>
          <w:rFonts w:ascii="Times New Roman" w:hAnsi="Times New Roman" w:cs="Times New Roman"/>
          <w:sz w:val="24"/>
          <w:szCs w:val="24"/>
        </w:rPr>
        <w:t>,</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to</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come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out</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workshop</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become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active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regular</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participants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as</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requisite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cannot</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be</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reliably</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scooped</w:t>
      </w:r>
      <w:r w:rsidR="00A7465C">
        <w:rPr>
          <w:rFonts w:ascii="Times New Roman" w:hAnsi="Times New Roman" w:cs="Times New Roman"/>
          <w:sz w:val="24"/>
          <w:szCs w:val="24"/>
        </w:rPr>
        <w:t xml:space="preserve"> </w:t>
      </w:r>
      <w:r w:rsidRPr="00B57C1E">
        <w:rPr>
          <w:rFonts w:ascii="Times New Roman" w:hAnsi="Times New Roman" w:cs="Times New Roman"/>
          <w:sz w:val="24"/>
          <w:szCs w:val="24"/>
        </w:rPr>
        <w:t>on</w:t>
      </w:r>
      <w:r w:rsidR="00A7465C">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Adhoc</w:t>
      </w:r>
      <w:proofErr w:type="spellEnd"/>
      <w:r w:rsidR="00A7465C">
        <w:rPr>
          <w:rFonts w:ascii="Times New Roman" w:hAnsi="Times New Roman" w:cs="Times New Roman"/>
          <w:sz w:val="24"/>
          <w:szCs w:val="24"/>
        </w:rPr>
        <w:t xml:space="preserve"> </w:t>
      </w:r>
      <w:r w:rsidRPr="00B57C1E">
        <w:rPr>
          <w:rFonts w:ascii="Times New Roman" w:hAnsi="Times New Roman" w:cs="Times New Roman"/>
          <w:sz w:val="24"/>
          <w:szCs w:val="24"/>
        </w:rPr>
        <w:t>basis.</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Finally,</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is</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need</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to</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analyze</w:t>
      </w:r>
      <w:r w:rsidR="000B03DF">
        <w:rPr>
          <w:rFonts w:ascii="Times New Roman" w:hAnsi="Times New Roman" w:cs="Times New Roman"/>
          <w:sz w:val="24"/>
          <w:szCs w:val="24"/>
        </w:rPr>
        <w:t xml:space="preserve"> </w:t>
      </w:r>
      <w:r w:rsidR="00967E4E">
        <w:rPr>
          <w:rFonts w:ascii="Times New Roman" w:hAnsi="Times New Roman" w:cs="Times New Roman"/>
          <w:sz w:val="24"/>
          <w:szCs w:val="24"/>
        </w:rPr>
        <w:t>macro</w:t>
      </w:r>
      <w:r w:rsidRPr="00B57C1E">
        <w:rPr>
          <w:rFonts w:ascii="Times New Roman" w:hAnsi="Times New Roman" w:cs="Times New Roman"/>
          <w:sz w:val="24"/>
          <w:szCs w:val="24"/>
        </w:rPr>
        <w:t>economic</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variables</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(fiscal,</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monetary</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capital</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related)</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influencing</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sector</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of</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in</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0B03DF">
        <w:rPr>
          <w:rFonts w:ascii="Times New Roman" w:hAnsi="Times New Roman" w:cs="Times New Roman"/>
          <w:sz w:val="24"/>
          <w:szCs w:val="24"/>
        </w:rPr>
        <w:t xml:space="preserve"> </w:t>
      </w:r>
      <w:r w:rsidRPr="00B57C1E">
        <w:rPr>
          <w:rFonts w:ascii="Times New Roman" w:hAnsi="Times New Roman" w:cs="Times New Roman"/>
          <w:sz w:val="24"/>
          <w:szCs w:val="24"/>
        </w:rPr>
        <w:t>situates.</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This</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is</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pertinent</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to</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reflect</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on</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earlier</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two</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types</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in</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drawing</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a</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conclusion</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on</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sustainable</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In</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doing</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skills</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at</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play</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often</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defy</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mathematical</w:t>
      </w:r>
      <w:r w:rsidR="00967E4E">
        <w:rPr>
          <w:rFonts w:ascii="Times New Roman" w:hAnsi="Times New Roman" w:cs="Times New Roman"/>
          <w:sz w:val="24"/>
          <w:szCs w:val="24"/>
        </w:rPr>
        <w:t xml:space="preserve"> logical </w:t>
      </w:r>
      <w:r w:rsidRPr="00B57C1E">
        <w:rPr>
          <w:rFonts w:ascii="Times New Roman" w:hAnsi="Times New Roman" w:cs="Times New Roman"/>
          <w:sz w:val="24"/>
          <w:szCs w:val="24"/>
        </w:rPr>
        <w:t>engineer</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accustomed</w:t>
      </w:r>
      <w:r w:rsidR="00967E4E">
        <w:rPr>
          <w:rFonts w:ascii="Times New Roman" w:hAnsi="Times New Roman" w:cs="Times New Roman"/>
          <w:sz w:val="24"/>
          <w:szCs w:val="24"/>
        </w:rPr>
        <w:t xml:space="preserve"> </w:t>
      </w:r>
      <w:r w:rsidRPr="00B57C1E">
        <w:rPr>
          <w:rFonts w:ascii="Times New Roman" w:hAnsi="Times New Roman" w:cs="Times New Roman"/>
          <w:sz w:val="24"/>
          <w:szCs w:val="24"/>
        </w:rPr>
        <w:t>with.</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2.3.2</w:t>
      </w:r>
      <w:r w:rsidRPr="00B57C1E">
        <w:rPr>
          <w:rFonts w:ascii="Times New Roman" w:hAnsi="Times New Roman" w:cs="Times New Roman"/>
          <w:b/>
          <w:sz w:val="24"/>
          <w:szCs w:val="24"/>
        </w:rPr>
        <w:tab/>
        <w:t>PURPOSE</w:t>
      </w:r>
      <w:r w:rsidR="00967E4E">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967E4E">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Valuation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can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be</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out</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some</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specific</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purposes</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as</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(1)</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mortgage.</w:t>
      </w:r>
    </w:p>
    <w:p w:rsidR="00735B90" w:rsidRPr="00B57C1E" w:rsidRDefault="00735B90" w:rsidP="00735B90">
      <w:pPr>
        <w:pStyle w:val="ListParagraph"/>
        <w:numPr>
          <w:ilvl w:val="0"/>
          <w:numId w:val="6"/>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Valuation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mortgage</w:t>
      </w:r>
    </w:p>
    <w:p w:rsidR="00735B90" w:rsidRPr="00B57C1E" w:rsidRDefault="00735B90" w:rsidP="00735B90">
      <w:pPr>
        <w:pStyle w:val="ListParagraph"/>
        <w:numPr>
          <w:ilvl w:val="0"/>
          <w:numId w:val="6"/>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lastRenderedPageBreak/>
        <w:t>Valuation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sale</w:t>
      </w:r>
    </w:p>
    <w:p w:rsidR="00735B90" w:rsidRPr="00B57C1E" w:rsidRDefault="00735B90" w:rsidP="00735B90">
      <w:pPr>
        <w:pStyle w:val="ListParagraph"/>
        <w:numPr>
          <w:ilvl w:val="0"/>
          <w:numId w:val="6"/>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Valuation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rating</w:t>
      </w:r>
    </w:p>
    <w:p w:rsidR="00735B90" w:rsidRPr="00B57C1E" w:rsidRDefault="00735B90" w:rsidP="00735B90">
      <w:pPr>
        <w:pStyle w:val="ListParagraph"/>
        <w:numPr>
          <w:ilvl w:val="0"/>
          <w:numId w:val="6"/>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Valuation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insurance</w:t>
      </w:r>
    </w:p>
    <w:p w:rsidR="00735B90" w:rsidRPr="00B57C1E" w:rsidRDefault="00735B90" w:rsidP="00735B90">
      <w:pPr>
        <w:pStyle w:val="ListParagraph"/>
        <w:numPr>
          <w:ilvl w:val="0"/>
          <w:numId w:val="6"/>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Valuation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rental</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purpose</w:t>
      </w:r>
    </w:p>
    <w:p w:rsidR="00735B90" w:rsidRPr="00B57C1E" w:rsidRDefault="00735B90" w:rsidP="00735B90">
      <w:pPr>
        <w:pStyle w:val="ListParagraph"/>
        <w:numPr>
          <w:ilvl w:val="0"/>
          <w:numId w:val="6"/>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Valuation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investment</w:t>
      </w:r>
    </w:p>
    <w:p w:rsidR="00735B90" w:rsidRPr="00B57C1E" w:rsidRDefault="00735B90" w:rsidP="00735B90">
      <w:pPr>
        <w:pStyle w:val="ListParagraph"/>
        <w:numPr>
          <w:ilvl w:val="0"/>
          <w:numId w:val="6"/>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Valuation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probate</w:t>
      </w:r>
    </w:p>
    <w:p w:rsidR="00735B90" w:rsidRPr="00B57C1E" w:rsidRDefault="00735B90" w:rsidP="00735B90">
      <w:pPr>
        <w:pStyle w:val="ListParagraph"/>
        <w:numPr>
          <w:ilvl w:val="0"/>
          <w:numId w:val="6"/>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Valuation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balance</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sheet</w:t>
      </w:r>
    </w:p>
    <w:p w:rsidR="00735B90" w:rsidRPr="00B57C1E" w:rsidRDefault="00735B90" w:rsidP="00735B90">
      <w:pPr>
        <w:pStyle w:val="ListParagraph"/>
        <w:numPr>
          <w:ilvl w:val="0"/>
          <w:numId w:val="6"/>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Valuation</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compulsory</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acquisition</w:t>
      </w:r>
    </w:p>
    <w:p w:rsidR="00735B90" w:rsidRPr="00B57C1E" w:rsidRDefault="00735B90" w:rsidP="00735B90">
      <w:pPr>
        <w:pStyle w:val="ListParagraph"/>
        <w:numPr>
          <w:ilvl w:val="0"/>
          <w:numId w:val="8"/>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Valuation</w:t>
      </w:r>
      <w:r w:rsidR="005955E6">
        <w:rPr>
          <w:rFonts w:ascii="Times New Roman" w:hAnsi="Times New Roman" w:cs="Times New Roman"/>
          <w:b/>
          <w:sz w:val="24"/>
          <w:szCs w:val="24"/>
        </w:rPr>
        <w:t xml:space="preserve"> </w:t>
      </w:r>
      <w:proofErr w:type="gramStart"/>
      <w:r w:rsidRPr="00B57C1E">
        <w:rPr>
          <w:rFonts w:ascii="Times New Roman" w:hAnsi="Times New Roman" w:cs="Times New Roman"/>
          <w:b/>
          <w:sz w:val="24"/>
          <w:szCs w:val="24"/>
        </w:rPr>
        <w:t>For</w:t>
      </w:r>
      <w:proofErr w:type="gramEnd"/>
      <w:r w:rsidR="005955E6">
        <w:rPr>
          <w:rFonts w:ascii="Times New Roman" w:hAnsi="Times New Roman" w:cs="Times New Roman"/>
          <w:b/>
          <w:sz w:val="24"/>
          <w:szCs w:val="24"/>
        </w:rPr>
        <w:t xml:space="preserve"> </w:t>
      </w:r>
      <w:r w:rsidRPr="00B57C1E">
        <w:rPr>
          <w:rFonts w:ascii="Times New Roman" w:hAnsi="Times New Roman" w:cs="Times New Roman"/>
          <w:b/>
          <w:sz w:val="24"/>
          <w:szCs w:val="24"/>
        </w:rPr>
        <w:t>Mortgage:</w:t>
      </w:r>
      <w:r w:rsidRPr="00B57C1E">
        <w:rPr>
          <w:rFonts w:ascii="Times New Roman" w:hAnsi="Times New Roman" w:cs="Times New Roman"/>
          <w:sz w:val="24"/>
          <w:szCs w:val="24"/>
        </w:rPr>
        <w:t>-This</w:t>
      </w:r>
      <w:r w:rsidR="005955E6">
        <w:rPr>
          <w:rFonts w:ascii="Times New Roman" w:hAnsi="Times New Roman" w:cs="Times New Roman"/>
          <w:sz w:val="24"/>
          <w:szCs w:val="24"/>
        </w:rPr>
        <w:t xml:space="preserve"> </w:t>
      </w:r>
      <w:r w:rsidRPr="00B57C1E">
        <w:rPr>
          <w:rFonts w:ascii="Times New Roman" w:hAnsi="Times New Roman" w:cs="Times New Roman"/>
          <w:sz w:val="24"/>
          <w:szCs w:val="24"/>
        </w:rPr>
        <w:t>is</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for</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a</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might</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fetch</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in</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is</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force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sale.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It</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is</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conducted</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for</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of</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securing</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a</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loan</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a</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financial</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institution</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as</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bank</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of</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determine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has</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much</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loan</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bank</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can</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advance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to</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mortgages.</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(Moore,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2004).</w:t>
      </w:r>
      <w:r w:rsidR="00A04B4E">
        <w:rPr>
          <w:rFonts w:ascii="Times New Roman" w:hAnsi="Times New Roman" w:cs="Times New Roman"/>
          <w:sz w:val="24"/>
          <w:szCs w:val="24"/>
        </w:rPr>
        <w:t xml:space="preserve"> </w:t>
      </w:r>
    </w:p>
    <w:p w:rsidR="00735B90" w:rsidRPr="00B57C1E" w:rsidRDefault="00735B90" w:rsidP="00735B90">
      <w:pPr>
        <w:pStyle w:val="ListParagraph"/>
        <w:numPr>
          <w:ilvl w:val="0"/>
          <w:numId w:val="8"/>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Valuation</w:t>
      </w:r>
      <w:r w:rsidR="00A04B4E">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A04B4E">
        <w:rPr>
          <w:rFonts w:ascii="Times New Roman" w:hAnsi="Times New Roman" w:cs="Times New Roman"/>
          <w:b/>
          <w:sz w:val="24"/>
          <w:szCs w:val="24"/>
        </w:rPr>
        <w:t xml:space="preserve"> </w:t>
      </w:r>
      <w:r w:rsidRPr="00B57C1E">
        <w:rPr>
          <w:rFonts w:ascii="Times New Roman" w:hAnsi="Times New Roman" w:cs="Times New Roman"/>
          <w:b/>
          <w:sz w:val="24"/>
          <w:szCs w:val="24"/>
        </w:rPr>
        <w:t>Taxation</w:t>
      </w:r>
      <w:proofErr w:type="gramStart"/>
      <w:r w:rsidRPr="00B57C1E">
        <w:rPr>
          <w:rFonts w:ascii="Times New Roman" w:hAnsi="Times New Roman" w:cs="Times New Roman"/>
          <w:b/>
          <w:sz w:val="24"/>
          <w:szCs w:val="24"/>
        </w:rPr>
        <w:t>:</w:t>
      </w:r>
      <w:r w:rsidRPr="00B57C1E">
        <w:rPr>
          <w:rFonts w:ascii="Times New Roman" w:hAnsi="Times New Roman" w:cs="Times New Roman"/>
          <w:sz w:val="24"/>
          <w:szCs w:val="24"/>
        </w:rPr>
        <w:t>-</w:t>
      </w:r>
      <w:proofErr w:type="gramEnd"/>
      <w:r w:rsidR="00A04B4E">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is</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statutory</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governed</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by</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an</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act</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of</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parliament</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for</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of</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leveling</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either</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on</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income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or</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capital</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of</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(Jackson,</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2002).</w:t>
      </w:r>
    </w:p>
    <w:p w:rsidR="00735B90" w:rsidRPr="00B57C1E" w:rsidRDefault="00735B90" w:rsidP="00735B90">
      <w:pPr>
        <w:pStyle w:val="ListParagraph"/>
        <w:numPr>
          <w:ilvl w:val="0"/>
          <w:numId w:val="8"/>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Valuation</w:t>
      </w:r>
      <w:r w:rsidR="00A04B4E">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A04B4E">
        <w:rPr>
          <w:rFonts w:ascii="Times New Roman" w:hAnsi="Times New Roman" w:cs="Times New Roman"/>
          <w:b/>
          <w:sz w:val="24"/>
          <w:szCs w:val="24"/>
        </w:rPr>
        <w:t xml:space="preserve"> </w:t>
      </w:r>
      <w:r w:rsidRPr="00B57C1E">
        <w:rPr>
          <w:rFonts w:ascii="Times New Roman" w:hAnsi="Times New Roman" w:cs="Times New Roman"/>
          <w:b/>
          <w:sz w:val="24"/>
          <w:szCs w:val="24"/>
        </w:rPr>
        <w:t>Sale</w:t>
      </w:r>
      <w:proofErr w:type="gramStart"/>
      <w:r w:rsidRPr="00B57C1E">
        <w:rPr>
          <w:rFonts w:ascii="Times New Roman" w:hAnsi="Times New Roman" w:cs="Times New Roman"/>
          <w:b/>
          <w:sz w:val="24"/>
          <w:szCs w:val="24"/>
        </w:rPr>
        <w:t>:-</w:t>
      </w:r>
      <w:proofErr w:type="gramEnd"/>
      <w:r w:rsidR="004C40D6">
        <w:rPr>
          <w:rFonts w:ascii="Times New Roman" w:hAnsi="Times New Roman" w:cs="Times New Roman"/>
          <w:b/>
          <w:sz w:val="24"/>
          <w:szCs w:val="24"/>
        </w:rPr>
        <w:t xml:space="preserve"> </w:t>
      </w:r>
      <w:r w:rsidRPr="00B57C1E">
        <w:rPr>
          <w:rFonts w:ascii="Times New Roman" w:hAnsi="Times New Roman" w:cs="Times New Roman"/>
          <w:sz w:val="24"/>
          <w:szCs w:val="24"/>
        </w:rPr>
        <w:t>This</w:t>
      </w:r>
      <w:r w:rsidR="00A04B4E">
        <w:rPr>
          <w:rFonts w:ascii="Times New Roman" w:hAnsi="Times New Roman" w:cs="Times New Roman"/>
          <w:sz w:val="24"/>
          <w:szCs w:val="24"/>
        </w:rPr>
        <w:t xml:space="preserve"> </w:t>
      </w:r>
      <w:r w:rsidRPr="00B57C1E">
        <w:rPr>
          <w:rFonts w:ascii="Times New Roman" w:hAnsi="Times New Roman" w:cs="Times New Roman"/>
          <w:sz w:val="24"/>
          <w:szCs w:val="24"/>
        </w:rPr>
        <w:t>is</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is</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out</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for</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of</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sale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of</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or</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goods</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in</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market.</w:t>
      </w:r>
    </w:p>
    <w:p w:rsidR="00735B90" w:rsidRPr="00B57C1E" w:rsidRDefault="00735B90" w:rsidP="00735B90">
      <w:pPr>
        <w:pStyle w:val="ListParagraph"/>
        <w:numPr>
          <w:ilvl w:val="0"/>
          <w:numId w:val="8"/>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Valuation</w:t>
      </w:r>
      <w:r w:rsidR="004C40D6">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4C40D6">
        <w:rPr>
          <w:rFonts w:ascii="Times New Roman" w:hAnsi="Times New Roman" w:cs="Times New Roman"/>
          <w:b/>
          <w:sz w:val="24"/>
          <w:szCs w:val="24"/>
        </w:rPr>
        <w:t xml:space="preserve"> </w:t>
      </w:r>
      <w:r w:rsidRPr="00B57C1E">
        <w:rPr>
          <w:rFonts w:ascii="Times New Roman" w:hAnsi="Times New Roman" w:cs="Times New Roman"/>
          <w:b/>
          <w:sz w:val="24"/>
          <w:szCs w:val="24"/>
        </w:rPr>
        <w:t>Rating:</w:t>
      </w:r>
      <w:r w:rsidR="004C40D6">
        <w:rPr>
          <w:rFonts w:ascii="Times New Roman" w:hAnsi="Times New Roman" w:cs="Times New Roman"/>
          <w:b/>
          <w:sz w:val="24"/>
          <w:szCs w:val="24"/>
        </w:rPr>
        <w:t xml:space="preserve"> </w:t>
      </w:r>
      <w:r w:rsidRPr="00B57C1E">
        <w:rPr>
          <w:rFonts w:ascii="Times New Roman" w:hAnsi="Times New Roman" w:cs="Times New Roman"/>
          <w:sz w:val="24"/>
          <w:szCs w:val="24"/>
        </w:rPr>
        <w:t>This</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is</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local</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tax</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levied</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as</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a</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general</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rule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on</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in</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respect</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to</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annual</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occupational</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w:t>
      </w:r>
      <w:proofErr w:type="spellStart"/>
      <w:r w:rsidRPr="00B57C1E">
        <w:rPr>
          <w:rFonts w:ascii="Times New Roman" w:hAnsi="Times New Roman" w:cs="Times New Roman"/>
          <w:sz w:val="24"/>
          <w:szCs w:val="24"/>
        </w:rPr>
        <w:t>Audu</w:t>
      </w:r>
      <w:proofErr w:type="spellEnd"/>
      <w:r w:rsidRPr="00B57C1E">
        <w:rPr>
          <w:rFonts w:ascii="Times New Roman" w:hAnsi="Times New Roman" w:cs="Times New Roman"/>
          <w:sz w:val="24"/>
          <w:szCs w:val="24"/>
        </w:rPr>
        <w:t>,</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2004).</w:t>
      </w:r>
    </w:p>
    <w:p w:rsidR="00735B90" w:rsidRPr="00B57C1E" w:rsidRDefault="00735B90" w:rsidP="00735B90">
      <w:pPr>
        <w:pStyle w:val="ListParagraph"/>
        <w:numPr>
          <w:ilvl w:val="0"/>
          <w:numId w:val="8"/>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Valuation</w:t>
      </w:r>
      <w:r w:rsidR="004C40D6">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4C40D6">
        <w:rPr>
          <w:rFonts w:ascii="Times New Roman" w:hAnsi="Times New Roman" w:cs="Times New Roman"/>
          <w:b/>
          <w:sz w:val="24"/>
          <w:szCs w:val="24"/>
        </w:rPr>
        <w:t xml:space="preserve"> </w:t>
      </w:r>
      <w:r w:rsidRPr="00B57C1E">
        <w:rPr>
          <w:rFonts w:ascii="Times New Roman" w:hAnsi="Times New Roman" w:cs="Times New Roman"/>
          <w:b/>
          <w:sz w:val="24"/>
          <w:szCs w:val="24"/>
        </w:rPr>
        <w:t>Insurance:</w:t>
      </w:r>
      <w:r w:rsidR="004C40D6">
        <w:rPr>
          <w:rFonts w:ascii="Times New Roman" w:hAnsi="Times New Roman" w:cs="Times New Roman"/>
          <w:b/>
          <w:sz w:val="24"/>
          <w:szCs w:val="24"/>
        </w:rPr>
        <w:t xml:space="preserve"> </w:t>
      </w:r>
      <w:r w:rsidRPr="00B57C1E">
        <w:rPr>
          <w:rFonts w:ascii="Times New Roman" w:hAnsi="Times New Roman" w:cs="Times New Roman"/>
          <w:sz w:val="24"/>
          <w:szCs w:val="24"/>
        </w:rPr>
        <w:t>This</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kind</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of</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of</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replacing</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if</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it</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is</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destroyed.</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Note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foundation</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of</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a</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is</w:t>
      </w:r>
      <w:r w:rsidR="004C40D6">
        <w:rPr>
          <w:rFonts w:ascii="Times New Roman" w:hAnsi="Times New Roman" w:cs="Times New Roman"/>
          <w:sz w:val="24"/>
          <w:szCs w:val="24"/>
        </w:rPr>
        <w:t xml:space="preserve"> </w:t>
      </w:r>
      <w:r w:rsidRPr="00B57C1E">
        <w:rPr>
          <w:rFonts w:ascii="Times New Roman" w:hAnsi="Times New Roman" w:cs="Times New Roman"/>
          <w:sz w:val="24"/>
          <w:szCs w:val="24"/>
        </w:rPr>
        <w:t>not</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included</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reason</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is</w:t>
      </w:r>
      <w:r w:rsidR="005A2E3A">
        <w:rPr>
          <w:rFonts w:ascii="Times New Roman" w:hAnsi="Times New Roman" w:cs="Times New Roman"/>
          <w:sz w:val="24"/>
          <w:szCs w:val="24"/>
        </w:rPr>
        <w:t xml:space="preserve"> that t</w:t>
      </w:r>
      <w:r w:rsidRPr="00B57C1E">
        <w:rPr>
          <w:rFonts w:ascii="Times New Roman" w:hAnsi="Times New Roman" w:cs="Times New Roman"/>
          <w:sz w:val="24"/>
          <w:szCs w:val="24"/>
        </w:rPr>
        <w:t>he</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foundation</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of</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a</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cannot</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be</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destroyed</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either</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by</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fire</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or</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disaster</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or</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accident</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new</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structure</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can</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be</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out</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on</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old</w:t>
      </w:r>
      <w:r w:rsidR="005A2E3A">
        <w:rPr>
          <w:rFonts w:ascii="Times New Roman" w:hAnsi="Times New Roman" w:cs="Times New Roman"/>
          <w:sz w:val="24"/>
          <w:szCs w:val="24"/>
        </w:rPr>
        <w:t xml:space="preserve"> </w:t>
      </w:r>
      <w:r w:rsidRPr="00B57C1E">
        <w:rPr>
          <w:rFonts w:ascii="Times New Roman" w:hAnsi="Times New Roman" w:cs="Times New Roman"/>
          <w:sz w:val="24"/>
          <w:szCs w:val="24"/>
        </w:rPr>
        <w:t>foundation.</w:t>
      </w:r>
    </w:p>
    <w:p w:rsidR="00735B90" w:rsidRPr="00B57C1E" w:rsidRDefault="00735B90" w:rsidP="00735B90">
      <w:pPr>
        <w:pStyle w:val="ListParagraph"/>
        <w:numPr>
          <w:ilvl w:val="0"/>
          <w:numId w:val="8"/>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Valuation</w:t>
      </w:r>
      <w:r w:rsidR="00746BF2">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746BF2">
        <w:rPr>
          <w:rFonts w:ascii="Times New Roman" w:hAnsi="Times New Roman" w:cs="Times New Roman"/>
          <w:b/>
          <w:sz w:val="24"/>
          <w:szCs w:val="24"/>
        </w:rPr>
        <w:t xml:space="preserve"> </w:t>
      </w:r>
      <w:r w:rsidRPr="00B57C1E">
        <w:rPr>
          <w:rFonts w:ascii="Times New Roman" w:hAnsi="Times New Roman" w:cs="Times New Roman"/>
          <w:b/>
          <w:sz w:val="24"/>
          <w:szCs w:val="24"/>
        </w:rPr>
        <w:t>Rental:</w:t>
      </w:r>
      <w:r w:rsidR="00746BF2">
        <w:rPr>
          <w:rFonts w:ascii="Times New Roman" w:hAnsi="Times New Roman" w:cs="Times New Roman"/>
          <w:b/>
          <w:sz w:val="24"/>
          <w:szCs w:val="24"/>
        </w:rPr>
        <w:t xml:space="preserve"> </w:t>
      </w:r>
      <w:r w:rsidRPr="00B57C1E">
        <w:rPr>
          <w:rFonts w:ascii="Times New Roman" w:hAnsi="Times New Roman" w:cs="Times New Roman"/>
          <w:sz w:val="24"/>
          <w:szCs w:val="24"/>
        </w:rPr>
        <w:t>a</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manager</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must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know</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exactly</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how</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much</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he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can</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rent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under</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his</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management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for</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it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is</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expected</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of</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him</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to</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serve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his</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client’s</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746BF2">
        <w:rPr>
          <w:rFonts w:ascii="Times New Roman" w:hAnsi="Times New Roman" w:cs="Times New Roman"/>
          <w:sz w:val="24"/>
          <w:szCs w:val="24"/>
        </w:rPr>
        <w:t xml:space="preserve"> </w:t>
      </w:r>
      <w:r w:rsidR="00746BF2" w:rsidRPr="00B57C1E">
        <w:rPr>
          <w:rFonts w:ascii="Times New Roman" w:hAnsi="Times New Roman" w:cs="Times New Roman"/>
          <w:sz w:val="24"/>
          <w:szCs w:val="24"/>
        </w:rPr>
        <w:t>T</w:t>
      </w:r>
      <w:r w:rsidRPr="00B57C1E">
        <w:rPr>
          <w:rFonts w:ascii="Times New Roman" w:hAnsi="Times New Roman" w:cs="Times New Roman"/>
          <w:sz w:val="24"/>
          <w:szCs w:val="24"/>
        </w:rPr>
        <w:t>he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process</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of</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estimating</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right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rent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is</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an</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important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beginning</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to</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any</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exercise.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(Bandon,</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2004).</w:t>
      </w:r>
    </w:p>
    <w:p w:rsidR="00735B90" w:rsidRPr="00B57C1E" w:rsidRDefault="00735B90" w:rsidP="00735B90">
      <w:pPr>
        <w:pStyle w:val="ListParagraph"/>
        <w:numPr>
          <w:ilvl w:val="0"/>
          <w:numId w:val="8"/>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Valuation</w:t>
      </w:r>
      <w:r w:rsidR="00746BF2">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746BF2">
        <w:rPr>
          <w:rFonts w:ascii="Times New Roman" w:hAnsi="Times New Roman" w:cs="Times New Roman"/>
          <w:b/>
          <w:sz w:val="24"/>
          <w:szCs w:val="24"/>
        </w:rPr>
        <w:t xml:space="preserve"> </w:t>
      </w:r>
      <w:r w:rsidRPr="00B57C1E">
        <w:rPr>
          <w:rFonts w:ascii="Times New Roman" w:hAnsi="Times New Roman" w:cs="Times New Roman"/>
          <w:b/>
          <w:sz w:val="24"/>
          <w:szCs w:val="24"/>
        </w:rPr>
        <w:t>Investment</w:t>
      </w:r>
      <w:proofErr w:type="gramStart"/>
      <w:r w:rsidRPr="00B57C1E">
        <w:rPr>
          <w:rFonts w:ascii="Times New Roman" w:hAnsi="Times New Roman" w:cs="Times New Roman"/>
          <w:b/>
          <w:sz w:val="24"/>
          <w:szCs w:val="24"/>
        </w:rPr>
        <w:t>:</w:t>
      </w:r>
      <w:r w:rsidRPr="00B57C1E">
        <w:rPr>
          <w:rFonts w:ascii="Times New Roman" w:hAnsi="Times New Roman" w:cs="Times New Roman"/>
          <w:sz w:val="24"/>
          <w:szCs w:val="24"/>
        </w:rPr>
        <w:t>-</w:t>
      </w:r>
      <w:proofErr w:type="gramEnd"/>
      <w:r w:rsidR="00746BF2">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746BF2">
        <w:rPr>
          <w:rFonts w:ascii="Times New Roman" w:hAnsi="Times New Roman" w:cs="Times New Roman"/>
          <w:sz w:val="24"/>
          <w:szCs w:val="24"/>
        </w:rPr>
        <w:t xml:space="preserve"> is b</w:t>
      </w:r>
      <w:r w:rsidRPr="00B57C1E">
        <w:rPr>
          <w:rFonts w:ascii="Times New Roman" w:hAnsi="Times New Roman" w:cs="Times New Roman"/>
          <w:sz w:val="24"/>
          <w:szCs w:val="24"/>
        </w:rPr>
        <w:t>eing</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out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by</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surveyor</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46BF2">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sidR="00746BF2">
        <w:rPr>
          <w:rFonts w:ascii="Times New Roman" w:hAnsi="Times New Roman" w:cs="Times New Roman"/>
          <w:sz w:val="24"/>
          <w:szCs w:val="24"/>
        </w:rPr>
        <w:t xml:space="preserve"> </w:t>
      </w:r>
      <w:r w:rsidRPr="00B57C1E">
        <w:rPr>
          <w:rFonts w:ascii="Times New Roman" w:hAnsi="Times New Roman" w:cs="Times New Roman"/>
          <w:sz w:val="24"/>
          <w:szCs w:val="24"/>
        </w:rPr>
        <w:t>for</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of</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investment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i.e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amount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of</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money</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be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spent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in</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process</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of</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an</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investment.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w:t>
      </w:r>
      <w:proofErr w:type="spellStart"/>
      <w:r w:rsidRPr="00B57C1E">
        <w:rPr>
          <w:rFonts w:ascii="Times New Roman" w:hAnsi="Times New Roman" w:cs="Times New Roman"/>
          <w:sz w:val="24"/>
          <w:szCs w:val="24"/>
        </w:rPr>
        <w:t>Balogun</w:t>
      </w:r>
      <w:proofErr w:type="spellEnd"/>
      <w:r w:rsidRPr="00B57C1E">
        <w:rPr>
          <w:rFonts w:ascii="Times New Roman" w:hAnsi="Times New Roman" w:cs="Times New Roman"/>
          <w:sz w:val="24"/>
          <w:szCs w:val="24"/>
        </w:rPr>
        <w:t>,</w:t>
      </w:r>
      <w:r w:rsidR="00746BF2">
        <w:rPr>
          <w:rFonts w:ascii="Times New Roman" w:hAnsi="Times New Roman" w:cs="Times New Roman"/>
          <w:sz w:val="24"/>
          <w:szCs w:val="24"/>
        </w:rPr>
        <w:t xml:space="preserve"> </w:t>
      </w:r>
      <w:r w:rsidRPr="00B57C1E">
        <w:rPr>
          <w:rFonts w:ascii="Times New Roman" w:hAnsi="Times New Roman" w:cs="Times New Roman"/>
          <w:sz w:val="24"/>
          <w:szCs w:val="24"/>
        </w:rPr>
        <w:t>2003).</w:t>
      </w:r>
    </w:p>
    <w:p w:rsidR="00735B90" w:rsidRPr="00B57C1E" w:rsidRDefault="00735B90" w:rsidP="00735B90">
      <w:pPr>
        <w:pStyle w:val="ListParagraph"/>
        <w:numPr>
          <w:ilvl w:val="0"/>
          <w:numId w:val="8"/>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Valuation</w:t>
      </w:r>
      <w:r w:rsidR="00746BF2">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746BF2">
        <w:rPr>
          <w:rFonts w:ascii="Times New Roman" w:hAnsi="Times New Roman" w:cs="Times New Roman"/>
          <w:b/>
          <w:sz w:val="24"/>
          <w:szCs w:val="24"/>
        </w:rPr>
        <w:t xml:space="preserve"> </w:t>
      </w:r>
      <w:r w:rsidRPr="00B57C1E">
        <w:rPr>
          <w:rFonts w:ascii="Times New Roman" w:hAnsi="Times New Roman" w:cs="Times New Roman"/>
          <w:b/>
          <w:sz w:val="24"/>
          <w:szCs w:val="24"/>
        </w:rPr>
        <w:t>Probate</w:t>
      </w:r>
      <w:proofErr w:type="gramStart"/>
      <w:r w:rsidRPr="00B57C1E">
        <w:rPr>
          <w:rFonts w:ascii="Times New Roman" w:hAnsi="Times New Roman" w:cs="Times New Roman"/>
          <w:b/>
          <w:sz w:val="24"/>
          <w:szCs w:val="24"/>
        </w:rPr>
        <w:t>:-</w:t>
      </w:r>
      <w:proofErr w:type="gramEnd"/>
      <w:r w:rsidR="00746BF2">
        <w:rPr>
          <w:rFonts w:ascii="Times New Roman" w:hAnsi="Times New Roman" w:cs="Times New Roman"/>
          <w:b/>
          <w:sz w:val="24"/>
          <w:szCs w:val="24"/>
        </w:rPr>
        <w:t xml:space="preserve"> </w:t>
      </w:r>
      <w:r w:rsidRPr="00B57C1E">
        <w:rPr>
          <w:rFonts w:ascii="Times New Roman" w:hAnsi="Times New Roman" w:cs="Times New Roman"/>
          <w:sz w:val="24"/>
          <w:szCs w:val="24"/>
        </w:rPr>
        <w:t>This</w:t>
      </w:r>
      <w:r w:rsidR="00746BF2">
        <w:rPr>
          <w:rFonts w:ascii="Times New Roman" w:hAnsi="Times New Roman" w:cs="Times New Roman"/>
          <w:sz w:val="24"/>
          <w:szCs w:val="24"/>
        </w:rPr>
        <w:t xml:space="preserve"> </w:t>
      </w:r>
      <w:r w:rsidR="001706EB">
        <w:rPr>
          <w:rFonts w:ascii="Times New Roman" w:hAnsi="Times New Roman" w:cs="Times New Roman"/>
          <w:sz w:val="24"/>
          <w:szCs w:val="24"/>
        </w:rPr>
        <w:t xml:space="preserve">is </w:t>
      </w:r>
      <w:r w:rsidRPr="00B57C1E">
        <w:rPr>
          <w:rFonts w:ascii="Times New Roman" w:hAnsi="Times New Roman" w:cs="Times New Roman"/>
          <w:sz w:val="24"/>
          <w:szCs w:val="24"/>
        </w:rPr>
        <w:t>to</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determine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extent</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or</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a</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deceased</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person</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taxation</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inheritance.</w:t>
      </w:r>
    </w:p>
    <w:p w:rsidR="00735B90" w:rsidRPr="00B57C1E" w:rsidRDefault="00735B90" w:rsidP="00735B90">
      <w:pPr>
        <w:pStyle w:val="ListParagraph"/>
        <w:numPr>
          <w:ilvl w:val="0"/>
          <w:numId w:val="8"/>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lastRenderedPageBreak/>
        <w:t>Valuation</w:t>
      </w:r>
      <w:r w:rsidR="001706EB">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1706EB">
        <w:rPr>
          <w:rFonts w:ascii="Times New Roman" w:hAnsi="Times New Roman" w:cs="Times New Roman"/>
          <w:b/>
          <w:sz w:val="24"/>
          <w:szCs w:val="24"/>
        </w:rPr>
        <w:t xml:space="preserve"> </w:t>
      </w:r>
      <w:r w:rsidRPr="00B57C1E">
        <w:rPr>
          <w:rFonts w:ascii="Times New Roman" w:hAnsi="Times New Roman" w:cs="Times New Roman"/>
          <w:b/>
          <w:sz w:val="24"/>
          <w:szCs w:val="24"/>
        </w:rPr>
        <w:t>Balance</w:t>
      </w:r>
      <w:r w:rsidR="001706EB">
        <w:rPr>
          <w:rFonts w:ascii="Times New Roman" w:hAnsi="Times New Roman" w:cs="Times New Roman"/>
          <w:b/>
          <w:sz w:val="24"/>
          <w:szCs w:val="24"/>
        </w:rPr>
        <w:t xml:space="preserve"> </w:t>
      </w:r>
      <w:r w:rsidRPr="00B57C1E">
        <w:rPr>
          <w:rFonts w:ascii="Times New Roman" w:hAnsi="Times New Roman" w:cs="Times New Roman"/>
          <w:b/>
          <w:sz w:val="24"/>
          <w:szCs w:val="24"/>
        </w:rPr>
        <w:t>Sheet:</w:t>
      </w:r>
      <w:r w:rsidR="001706EB">
        <w:rPr>
          <w:rFonts w:ascii="Times New Roman" w:hAnsi="Times New Roman" w:cs="Times New Roman"/>
          <w:b/>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is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out</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preparing</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balance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sheet</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an</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enterprise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at</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end</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every</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year.</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Balance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sheet</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is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a</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financial</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statement</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prepared</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annually</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at</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end</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every</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year</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by</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concerns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to</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show</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in</w:t>
      </w:r>
      <w:r w:rsidR="001706EB">
        <w:rPr>
          <w:rFonts w:ascii="Times New Roman" w:hAnsi="Times New Roman" w:cs="Times New Roman"/>
          <w:sz w:val="24"/>
          <w:szCs w:val="24"/>
        </w:rPr>
        <w:t xml:space="preserve"> relation to </w:t>
      </w:r>
      <w:r w:rsidRPr="00B57C1E">
        <w:rPr>
          <w:rFonts w:ascii="Times New Roman" w:hAnsi="Times New Roman" w:cs="Times New Roman"/>
          <w:sz w:val="24"/>
          <w:szCs w:val="24"/>
        </w:rPr>
        <w:t>assets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liabilities.</w:t>
      </w:r>
    </w:p>
    <w:p w:rsidR="00735B90" w:rsidRPr="00B57C1E" w:rsidRDefault="00735B90" w:rsidP="00735B90">
      <w:pPr>
        <w:pStyle w:val="ListParagraph"/>
        <w:numPr>
          <w:ilvl w:val="0"/>
          <w:numId w:val="8"/>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Valuation</w:t>
      </w:r>
      <w:r w:rsidR="001706EB">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1706EB">
        <w:rPr>
          <w:rFonts w:ascii="Times New Roman" w:hAnsi="Times New Roman" w:cs="Times New Roman"/>
          <w:b/>
          <w:sz w:val="24"/>
          <w:szCs w:val="24"/>
        </w:rPr>
        <w:t xml:space="preserve"> </w:t>
      </w:r>
      <w:r w:rsidRPr="00B57C1E">
        <w:rPr>
          <w:rFonts w:ascii="Times New Roman" w:hAnsi="Times New Roman" w:cs="Times New Roman"/>
          <w:b/>
          <w:sz w:val="24"/>
          <w:szCs w:val="24"/>
        </w:rPr>
        <w:t>Compulsory</w:t>
      </w:r>
      <w:r w:rsidR="001706EB">
        <w:rPr>
          <w:rFonts w:ascii="Times New Roman" w:hAnsi="Times New Roman" w:cs="Times New Roman"/>
          <w:b/>
          <w:sz w:val="24"/>
          <w:szCs w:val="24"/>
        </w:rPr>
        <w:t xml:space="preserve"> </w:t>
      </w:r>
      <w:r w:rsidRPr="00B57C1E">
        <w:rPr>
          <w:rFonts w:ascii="Times New Roman" w:hAnsi="Times New Roman" w:cs="Times New Roman"/>
          <w:b/>
          <w:sz w:val="24"/>
          <w:szCs w:val="24"/>
        </w:rPr>
        <w:t>Acquisition:</w:t>
      </w:r>
      <w:r w:rsidR="001706EB">
        <w:rPr>
          <w:rFonts w:ascii="Times New Roman" w:hAnsi="Times New Roman" w:cs="Times New Roman"/>
          <w:b/>
          <w:sz w:val="24"/>
          <w:szCs w:val="24"/>
        </w:rPr>
        <w:t xml:space="preserve"> </w:t>
      </w:r>
      <w:r w:rsidRPr="00B57C1E">
        <w:rPr>
          <w:rFonts w:ascii="Times New Roman" w:hAnsi="Times New Roman" w:cs="Times New Roman"/>
          <w:sz w:val="24"/>
          <w:szCs w:val="24"/>
        </w:rPr>
        <w:t>government</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acquires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owners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overriding</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public</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interest.</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When</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happens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original</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owners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are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allowed</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to</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claim</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compensation</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on</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on</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Therefore,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finding</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is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duty</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surveyors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706EB">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001706EB">
        <w:rPr>
          <w:rFonts w:ascii="Times New Roman" w:hAnsi="Times New Roman" w:cs="Times New Roman"/>
          <w:sz w:val="24"/>
          <w:szCs w:val="24"/>
        </w:rPr>
        <w:t xml:space="preserve"> </w:t>
      </w:r>
      <w:r w:rsidRPr="00B57C1E">
        <w:rPr>
          <w:rFonts w:ascii="Times New Roman" w:hAnsi="Times New Roman" w:cs="Times New Roman"/>
          <w:sz w:val="24"/>
          <w:szCs w:val="24"/>
        </w:rPr>
        <w:t>(</w:t>
      </w:r>
      <w:proofErr w:type="spellStart"/>
      <w:r w:rsidRPr="00B57C1E">
        <w:rPr>
          <w:rFonts w:ascii="Times New Roman" w:hAnsi="Times New Roman" w:cs="Times New Roman"/>
          <w:sz w:val="24"/>
          <w:szCs w:val="24"/>
        </w:rPr>
        <w:t>Dalongton</w:t>
      </w:r>
      <w:proofErr w:type="spellEnd"/>
      <w:r w:rsidRPr="00B57C1E">
        <w:rPr>
          <w:rFonts w:ascii="Times New Roman" w:hAnsi="Times New Roman" w:cs="Times New Roman"/>
          <w:sz w:val="24"/>
          <w:szCs w:val="24"/>
        </w:rPr>
        <w:t>,</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2003).</w:t>
      </w:r>
    </w:p>
    <w:p w:rsidR="00735B90" w:rsidRPr="00B57C1E" w:rsidRDefault="00DA4018"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t>METHOD</w:t>
      </w:r>
      <w:r w:rsidR="001706EB">
        <w:rPr>
          <w:rFonts w:ascii="Times New Roman" w:hAnsi="Times New Roman" w:cs="Times New Roman"/>
          <w:b/>
          <w:sz w:val="24"/>
          <w:szCs w:val="24"/>
        </w:rPr>
        <w:t xml:space="preserve"> </w:t>
      </w:r>
      <w:r w:rsidR="00735B90" w:rsidRPr="00B57C1E">
        <w:rPr>
          <w:rFonts w:ascii="Times New Roman" w:hAnsi="Times New Roman" w:cs="Times New Roman"/>
          <w:b/>
          <w:sz w:val="24"/>
          <w:szCs w:val="24"/>
        </w:rPr>
        <w:t>OF</w:t>
      </w:r>
      <w:r w:rsidR="001706EB">
        <w:rPr>
          <w:rFonts w:ascii="Times New Roman" w:hAnsi="Times New Roman" w:cs="Times New Roman"/>
          <w:b/>
          <w:sz w:val="24"/>
          <w:szCs w:val="24"/>
        </w:rPr>
        <w:t xml:space="preserve"> </w:t>
      </w:r>
      <w:r w:rsidR="00735B90" w:rsidRPr="00B57C1E">
        <w:rPr>
          <w:rFonts w:ascii="Times New Roman" w:hAnsi="Times New Roman" w:cs="Times New Roman"/>
          <w:b/>
          <w:sz w:val="24"/>
          <w:szCs w:val="24"/>
        </w:rPr>
        <w:t>VALUATION</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or</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model</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is</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technique</w:t>
      </w:r>
      <w:r w:rsidR="001706EB">
        <w:rPr>
          <w:rFonts w:ascii="Times New Roman" w:hAnsi="Times New Roman" w:cs="Times New Roman"/>
          <w:sz w:val="24"/>
          <w:szCs w:val="24"/>
        </w:rPr>
        <w:t xml:space="preserve"> </w:t>
      </w:r>
      <w:r w:rsidRPr="00B57C1E">
        <w:rPr>
          <w:rFonts w:ascii="Times New Roman" w:hAnsi="Times New Roman" w:cs="Times New Roman"/>
          <w:sz w:val="24"/>
          <w:szCs w:val="24"/>
        </w:rPr>
        <w:t>of</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to</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derive</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of</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basis</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of</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choice</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of</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an</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appropriate</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model</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or</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therefore</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depends</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first</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on</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A4018">
        <w:rPr>
          <w:rFonts w:ascii="Times New Roman" w:hAnsi="Times New Roman" w:cs="Times New Roman"/>
          <w:sz w:val="24"/>
          <w:szCs w:val="24"/>
        </w:rPr>
        <w:t xml:space="preserve"> </w:t>
      </w:r>
      <w:r w:rsidRPr="00B57C1E">
        <w:rPr>
          <w:rFonts w:ascii="Times New Roman" w:hAnsi="Times New Roman" w:cs="Times New Roman"/>
          <w:sz w:val="24"/>
          <w:szCs w:val="24"/>
        </w:rPr>
        <w:t>purpose/basis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of</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It</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depends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on</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nature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of</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being</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valued.</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Valuation</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methods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or</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models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are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grouped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into</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following:-</w:t>
      </w:r>
    </w:p>
    <w:p w:rsidR="00735B90" w:rsidRPr="00B57C1E" w:rsidRDefault="00735B90" w:rsidP="00735B90">
      <w:pPr>
        <w:pStyle w:val="ListParagraph"/>
        <w:numPr>
          <w:ilvl w:val="0"/>
          <w:numId w:val="11"/>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COMPARISON</w:t>
      </w:r>
      <w:r w:rsidR="00363F5A">
        <w:rPr>
          <w:rFonts w:ascii="Times New Roman" w:hAnsi="Times New Roman" w:cs="Times New Roman"/>
          <w:b/>
          <w:sz w:val="24"/>
          <w:szCs w:val="24"/>
        </w:rPr>
        <w:t xml:space="preserve"> </w:t>
      </w:r>
      <w:r w:rsidRPr="00B57C1E">
        <w:rPr>
          <w:rFonts w:ascii="Times New Roman" w:hAnsi="Times New Roman" w:cs="Times New Roman"/>
          <w:b/>
          <w:sz w:val="24"/>
          <w:szCs w:val="24"/>
        </w:rPr>
        <w:t>METHOD</w:t>
      </w:r>
      <w:r w:rsidR="00363F5A">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363F5A">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pStyle w:val="ListParagraph"/>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This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is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most</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commonly</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accepted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in</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ascertaining</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of</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Under</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comparison</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approach</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entails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comparing</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similar</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sold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recently</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those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are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currently</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being</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offered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for</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sale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in</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vicinity</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or</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comparable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localities.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characteristics,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merits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demerits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of</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are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noted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appropriate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adjustments</w:t>
      </w:r>
      <w:r w:rsidR="00363F5A">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there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of</w:t>
      </w:r>
      <w:proofErr w:type="spellEnd"/>
      <w:r w:rsidR="00363F5A">
        <w:rPr>
          <w:rFonts w:ascii="Times New Roman" w:hAnsi="Times New Roman" w:cs="Times New Roman"/>
          <w:sz w:val="24"/>
          <w:szCs w:val="24"/>
        </w:rPr>
        <w:t xml:space="preserve"> </w:t>
      </w:r>
      <w:r w:rsidRPr="00B57C1E">
        <w:rPr>
          <w:rFonts w:ascii="Times New Roman" w:hAnsi="Times New Roman" w:cs="Times New Roman"/>
          <w:sz w:val="24"/>
          <w:szCs w:val="24"/>
        </w:rPr>
        <w:t>are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then</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made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to</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arrive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at</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of</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property.</w:t>
      </w:r>
    </w:p>
    <w:p w:rsidR="00735B90" w:rsidRPr="00B57C1E" w:rsidRDefault="00735B90" w:rsidP="00735B90">
      <w:pPr>
        <w:pStyle w:val="ListParagraph"/>
        <w:numPr>
          <w:ilvl w:val="0"/>
          <w:numId w:val="11"/>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INVESTMENT</w:t>
      </w:r>
      <w:r w:rsidR="00363F5A">
        <w:rPr>
          <w:rFonts w:ascii="Times New Roman" w:hAnsi="Times New Roman" w:cs="Times New Roman"/>
          <w:b/>
          <w:sz w:val="24"/>
          <w:szCs w:val="24"/>
        </w:rPr>
        <w:t xml:space="preserve"> </w:t>
      </w:r>
      <w:r w:rsidRPr="00B57C1E">
        <w:rPr>
          <w:rFonts w:ascii="Times New Roman" w:hAnsi="Times New Roman" w:cs="Times New Roman"/>
          <w:b/>
          <w:sz w:val="24"/>
          <w:szCs w:val="24"/>
        </w:rPr>
        <w:t>METHOD</w:t>
      </w:r>
      <w:r w:rsidR="00363F5A">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363F5A">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Default="00735B90" w:rsidP="00735B90">
      <w:pPr>
        <w:pStyle w:val="ListParagraph"/>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This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of</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is</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usually</w:t>
      </w:r>
      <w:r w:rsidR="00363F5A">
        <w:rPr>
          <w:rFonts w:ascii="Times New Roman" w:hAnsi="Times New Roman" w:cs="Times New Roman"/>
          <w:sz w:val="24"/>
          <w:szCs w:val="24"/>
        </w:rPr>
        <w:t xml:space="preserve"> </w:t>
      </w:r>
      <w:r w:rsidRPr="00B57C1E">
        <w:rPr>
          <w:rFonts w:ascii="Times New Roman" w:hAnsi="Times New Roman" w:cs="Times New Roman"/>
          <w:sz w:val="24"/>
          <w:szCs w:val="24"/>
        </w:rPr>
        <w:t>applied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investment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In</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investment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w:t>
      </w:r>
      <w:r w:rsidR="005F326C">
        <w:rPr>
          <w:rFonts w:ascii="Times New Roman" w:hAnsi="Times New Roman" w:cs="Times New Roman"/>
          <w:sz w:val="24"/>
          <w:szCs w:val="24"/>
        </w:rPr>
        <w:t xml:space="preserve">e </w:t>
      </w:r>
      <w:r w:rsidRPr="00B57C1E">
        <w:rPr>
          <w:rFonts w:ascii="Times New Roman" w:hAnsi="Times New Roman" w:cs="Times New Roman"/>
          <w:sz w:val="24"/>
          <w:szCs w:val="24"/>
        </w:rPr>
        <w:t>annual</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rental</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income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presently</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received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or</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expected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over</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period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of</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lease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of</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estimated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deducted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expenses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or</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outgoings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incidental</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to</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ownership</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of</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to</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obtain</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net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annual</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rental</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net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annual</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income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then</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capitalized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by</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an</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appropriate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capitalization</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rate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or</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years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purchase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figure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to</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arrive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capital</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of</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property.</w:t>
      </w:r>
    </w:p>
    <w:p w:rsidR="00717D1F" w:rsidRDefault="00717D1F" w:rsidP="00735B90">
      <w:pPr>
        <w:pStyle w:val="ListParagraph"/>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p>
    <w:p w:rsidR="00717D1F" w:rsidRDefault="00717D1F" w:rsidP="00735B90">
      <w:pPr>
        <w:pStyle w:val="ListParagraph"/>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p>
    <w:p w:rsidR="00717D1F" w:rsidRPr="00B57C1E" w:rsidRDefault="00717D1F" w:rsidP="00735B90">
      <w:pPr>
        <w:pStyle w:val="ListParagraph"/>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pStyle w:val="ListParagraph"/>
        <w:numPr>
          <w:ilvl w:val="0"/>
          <w:numId w:val="11"/>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RESIDUAL</w:t>
      </w:r>
      <w:r w:rsidR="005F326C">
        <w:rPr>
          <w:rFonts w:ascii="Times New Roman" w:hAnsi="Times New Roman" w:cs="Times New Roman"/>
          <w:b/>
          <w:sz w:val="24"/>
          <w:szCs w:val="24"/>
        </w:rPr>
        <w:t xml:space="preserve"> </w:t>
      </w:r>
      <w:r w:rsidRPr="00B57C1E">
        <w:rPr>
          <w:rFonts w:ascii="Times New Roman" w:hAnsi="Times New Roman" w:cs="Times New Roman"/>
          <w:b/>
          <w:sz w:val="24"/>
          <w:szCs w:val="24"/>
        </w:rPr>
        <w:t>METHOD</w:t>
      </w:r>
      <w:r w:rsidR="005F326C">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5F326C">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pStyle w:val="ListParagraph"/>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This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normally</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or</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projects.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approach</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entails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estimating</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gross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of</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components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deducting</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costs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to</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be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incurred,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preliminary</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expenses,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statutory</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payments,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earth</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works,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infrastructure</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construction</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costs,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professional</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fees,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contingencies,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project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management</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fees,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marketing</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legal</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fees,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financing</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costs,</w:t>
      </w:r>
      <w:r w:rsidR="005F326C">
        <w:rPr>
          <w:rFonts w:ascii="Times New Roman" w:hAnsi="Times New Roman" w:cs="Times New Roman"/>
          <w:sz w:val="24"/>
          <w:szCs w:val="24"/>
        </w:rPr>
        <w:t xml:space="preserve"> </w:t>
      </w:r>
      <w:r w:rsidRPr="00B57C1E">
        <w:rPr>
          <w:rFonts w:ascii="Times New Roman" w:hAnsi="Times New Roman" w:cs="Times New Roman"/>
          <w:sz w:val="24"/>
          <w:szCs w:val="24"/>
        </w:rPr>
        <w:t>developer’s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profits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costs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(if</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any)</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to</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arrive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residual</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residual</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appropriately</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discounted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for</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period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of</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sale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is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deemed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to</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be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of</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gross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is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derived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by</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comparing</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components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of</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similar</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been</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sold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recently</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those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currently</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being</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offered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for</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sale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in</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vicinity</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or</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comparable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localities.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characteristics,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merits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demerits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of</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noted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appropriate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adjustments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then</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made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to</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arrive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at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proposed</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selling</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prices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of</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components.</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A43A8">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costs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to</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be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incurred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are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actual</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estimated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costs,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fees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etc.</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are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likely</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to</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be</w:t>
      </w:r>
      <w:r w:rsidR="00136DF4">
        <w:rPr>
          <w:rFonts w:ascii="Times New Roman" w:hAnsi="Times New Roman" w:cs="Times New Roman"/>
          <w:sz w:val="24"/>
          <w:szCs w:val="24"/>
        </w:rPr>
        <w:t xml:space="preserve"> incurred f</w:t>
      </w:r>
      <w:r w:rsidRPr="00B57C1E">
        <w:rPr>
          <w:rFonts w:ascii="Times New Roman" w:hAnsi="Times New Roman" w:cs="Times New Roman"/>
          <w:sz w:val="24"/>
          <w:szCs w:val="24"/>
        </w:rPr>
        <w:t>or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completion</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components.</w:t>
      </w:r>
    </w:p>
    <w:p w:rsidR="00735B90" w:rsidRPr="00B57C1E" w:rsidRDefault="00735B90" w:rsidP="00735B90">
      <w:pPr>
        <w:pStyle w:val="ListParagraph"/>
        <w:numPr>
          <w:ilvl w:val="0"/>
          <w:numId w:val="11"/>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COST</w:t>
      </w:r>
      <w:r w:rsidR="00136DF4">
        <w:rPr>
          <w:rFonts w:ascii="Times New Roman" w:hAnsi="Times New Roman" w:cs="Times New Roman"/>
          <w:b/>
          <w:sz w:val="24"/>
          <w:szCs w:val="24"/>
        </w:rPr>
        <w:t xml:space="preserve"> </w:t>
      </w:r>
      <w:r w:rsidRPr="00B57C1E">
        <w:rPr>
          <w:rFonts w:ascii="Times New Roman" w:hAnsi="Times New Roman" w:cs="Times New Roman"/>
          <w:b/>
          <w:sz w:val="24"/>
          <w:szCs w:val="24"/>
        </w:rPr>
        <w:t>METHOD</w:t>
      </w:r>
      <w:r w:rsidR="00136DF4">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136DF4">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pStyle w:val="ListParagraph"/>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It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normally</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individually</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designed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specialized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comparisons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are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not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available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in</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appropriate.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In</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approach,</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added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to</w:t>
      </w:r>
      <w:r w:rsidR="00136DF4">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there</w:t>
      </w:r>
      <w:proofErr w:type="spellEnd"/>
      <w:r w:rsidR="00136DF4">
        <w:rPr>
          <w:rFonts w:ascii="Times New Roman" w:hAnsi="Times New Roman" w:cs="Times New Roman"/>
          <w:sz w:val="24"/>
          <w:szCs w:val="24"/>
        </w:rPr>
        <w:t xml:space="preserve"> </w:t>
      </w:r>
      <w:r w:rsidRPr="00B57C1E">
        <w:rPr>
          <w:rFonts w:ascii="Times New Roman" w:hAnsi="Times New Roman" w:cs="Times New Roman"/>
          <w:sz w:val="24"/>
          <w:szCs w:val="24"/>
        </w:rPr>
        <w:t>placement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site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improvement.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site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determined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by</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comparison</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similar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lands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sold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recently</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those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are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currently</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being</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offered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sale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in</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vicinity</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136DF4">
        <w:rPr>
          <w:rFonts w:ascii="Times New Roman" w:hAnsi="Times New Roman" w:cs="Times New Roman"/>
          <w:sz w:val="24"/>
          <w:szCs w:val="24"/>
        </w:rPr>
        <w:t xml:space="preserve"> appropriate a</w:t>
      </w:r>
      <w:r w:rsidRPr="00B57C1E">
        <w:rPr>
          <w:rFonts w:ascii="Times New Roman" w:hAnsi="Times New Roman" w:cs="Times New Roman"/>
          <w:sz w:val="24"/>
          <w:szCs w:val="24"/>
        </w:rPr>
        <w:t>djustment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made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to</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reflect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improvements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dissimilarities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to</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arrive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an</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improved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site.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depreciated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replacement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is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derived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estimation</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reconstructing</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new</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similar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structure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design</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on</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current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prices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materials,</w:t>
      </w:r>
      <w:r w:rsidR="00136DF4">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labour</w:t>
      </w:r>
      <w:proofErr w:type="spellEnd"/>
      <w:r w:rsidR="00136DF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construction</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techniques</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deducting</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accrued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depreciation</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due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to</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use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disrepair,</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age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obsolescence</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through</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technological</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136DF4">
        <w:rPr>
          <w:rFonts w:ascii="Times New Roman" w:hAnsi="Times New Roman" w:cs="Times New Roman"/>
          <w:sz w:val="24"/>
          <w:szCs w:val="24"/>
        </w:rPr>
        <w:t xml:space="preserve"> </w:t>
      </w:r>
      <w:r w:rsidRPr="00B57C1E">
        <w:rPr>
          <w:rFonts w:ascii="Times New Roman" w:hAnsi="Times New Roman" w:cs="Times New Roman"/>
          <w:sz w:val="24"/>
          <w:szCs w:val="24"/>
        </w:rPr>
        <w:t>changes.</w:t>
      </w:r>
    </w:p>
    <w:p w:rsidR="00735B90" w:rsidRPr="00B57C1E" w:rsidRDefault="00735B90" w:rsidP="00735B90">
      <w:pPr>
        <w:pStyle w:val="ListParagraph"/>
        <w:numPr>
          <w:ilvl w:val="0"/>
          <w:numId w:val="11"/>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PROFITS</w:t>
      </w:r>
      <w:r w:rsidR="00136DF4">
        <w:rPr>
          <w:rFonts w:ascii="Times New Roman" w:hAnsi="Times New Roman" w:cs="Times New Roman"/>
          <w:b/>
          <w:sz w:val="24"/>
          <w:szCs w:val="24"/>
        </w:rPr>
        <w:t xml:space="preserve"> </w:t>
      </w:r>
      <w:r w:rsidRPr="00B57C1E">
        <w:rPr>
          <w:rFonts w:ascii="Times New Roman" w:hAnsi="Times New Roman" w:cs="Times New Roman"/>
          <w:b/>
          <w:sz w:val="24"/>
          <w:szCs w:val="24"/>
        </w:rPr>
        <w:t>METHOD</w:t>
      </w:r>
      <w:r w:rsidR="00136DF4">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136DF4">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pStyle w:val="ListParagraph"/>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It</w:t>
      </w:r>
      <w:r w:rsidR="00173975">
        <w:rPr>
          <w:rFonts w:ascii="Times New Roman" w:hAnsi="Times New Roman" w:cs="Times New Roman"/>
          <w:sz w:val="24"/>
          <w:szCs w:val="24"/>
        </w:rPr>
        <w:t xml:space="preserve"> </w:t>
      </w:r>
      <w:r w:rsidRPr="00B57C1E">
        <w:rPr>
          <w:rFonts w:ascii="Times New Roman" w:hAnsi="Times New Roman" w:cs="Times New Roman"/>
          <w:sz w:val="24"/>
          <w:szCs w:val="24"/>
        </w:rPr>
        <w:t>is</w:t>
      </w:r>
      <w:r w:rsidR="00173975">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173975">
        <w:rPr>
          <w:rFonts w:ascii="Times New Roman" w:hAnsi="Times New Roman" w:cs="Times New Roman"/>
          <w:sz w:val="24"/>
          <w:szCs w:val="24"/>
        </w:rPr>
        <w:t xml:space="preserve"> </w:t>
      </w:r>
      <w:r w:rsidRPr="00B57C1E">
        <w:rPr>
          <w:rFonts w:ascii="Times New Roman" w:hAnsi="Times New Roman" w:cs="Times New Roman"/>
          <w:sz w:val="24"/>
          <w:szCs w:val="24"/>
        </w:rPr>
        <w:t>to</w:t>
      </w:r>
      <w:r w:rsidR="00173975">
        <w:rPr>
          <w:rFonts w:ascii="Times New Roman" w:hAnsi="Times New Roman" w:cs="Times New Roman"/>
          <w:sz w:val="24"/>
          <w:szCs w:val="24"/>
        </w:rPr>
        <w:t xml:space="preserve"> </w:t>
      </w:r>
      <w:r w:rsidRPr="00B57C1E">
        <w:rPr>
          <w:rFonts w:ascii="Times New Roman" w:hAnsi="Times New Roman" w:cs="Times New Roman"/>
          <w:sz w:val="24"/>
          <w:szCs w:val="24"/>
        </w:rPr>
        <w:t>determine</w:t>
      </w:r>
      <w:r w:rsidR="0017397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3975">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173975">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73975">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3975">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173975">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special</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licensing</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requirements.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It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entails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use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of</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trading</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accounts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derived</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business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lastRenderedPageBreak/>
        <w:t>operation</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of</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gross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receipts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are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adjusted</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to</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cover</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payment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for</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purchases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stocks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to</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determine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gross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profit.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operating</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expenses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are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then</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deducted</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asses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net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trading</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profits.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figure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of</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net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trading</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profit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less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remunerative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interest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on</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tenant’s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capital</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is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divisible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balance.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A</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percentage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of</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divisible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balance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is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deemed</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to</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be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estimated</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net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annual</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rental</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of</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estimated</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net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annual</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income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is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capitalized</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by</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an</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appropriate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capitalization</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rate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or</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years’</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purchase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figure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to</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capitalize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income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to</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capital</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of</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81F63">
        <w:rPr>
          <w:rFonts w:ascii="Times New Roman" w:hAnsi="Times New Roman" w:cs="Times New Roman"/>
          <w:sz w:val="24"/>
          <w:szCs w:val="24"/>
        </w:rPr>
        <w:t xml:space="preserve"> </w:t>
      </w:r>
      <w:r w:rsidRPr="00B57C1E">
        <w:rPr>
          <w:rFonts w:ascii="Times New Roman" w:hAnsi="Times New Roman" w:cs="Times New Roman"/>
          <w:sz w:val="24"/>
          <w:szCs w:val="24"/>
        </w:rPr>
        <w:t>property.</w:t>
      </w:r>
    </w:p>
    <w:p w:rsidR="00735B90" w:rsidRPr="00B57C1E" w:rsidRDefault="00735B90" w:rsidP="00735B90">
      <w:pPr>
        <w:pStyle w:val="ListParagraph"/>
        <w:numPr>
          <w:ilvl w:val="0"/>
          <w:numId w:val="11"/>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DISCOUNTED</w:t>
      </w:r>
      <w:r w:rsidR="0017100B">
        <w:rPr>
          <w:rFonts w:ascii="Times New Roman" w:hAnsi="Times New Roman" w:cs="Times New Roman"/>
          <w:b/>
          <w:sz w:val="24"/>
          <w:szCs w:val="24"/>
        </w:rPr>
        <w:t xml:space="preserve"> </w:t>
      </w:r>
      <w:r w:rsidRPr="00B57C1E">
        <w:rPr>
          <w:rFonts w:ascii="Times New Roman" w:hAnsi="Times New Roman" w:cs="Times New Roman"/>
          <w:b/>
          <w:sz w:val="24"/>
          <w:szCs w:val="24"/>
        </w:rPr>
        <w:t>CASH</w:t>
      </w:r>
      <w:r w:rsidR="0017100B">
        <w:rPr>
          <w:rFonts w:ascii="Times New Roman" w:hAnsi="Times New Roman" w:cs="Times New Roman"/>
          <w:b/>
          <w:sz w:val="24"/>
          <w:szCs w:val="24"/>
        </w:rPr>
        <w:t xml:space="preserve"> </w:t>
      </w:r>
      <w:r w:rsidRPr="00B57C1E">
        <w:rPr>
          <w:rFonts w:ascii="Times New Roman" w:hAnsi="Times New Roman" w:cs="Times New Roman"/>
          <w:b/>
          <w:sz w:val="24"/>
          <w:szCs w:val="24"/>
        </w:rPr>
        <w:t>FLOW</w:t>
      </w:r>
      <w:r w:rsidR="0017100B">
        <w:rPr>
          <w:rFonts w:ascii="Times New Roman" w:hAnsi="Times New Roman" w:cs="Times New Roman"/>
          <w:b/>
          <w:sz w:val="24"/>
          <w:szCs w:val="24"/>
        </w:rPr>
        <w:t xml:space="preserve"> </w:t>
      </w:r>
      <w:r w:rsidRPr="00B57C1E">
        <w:rPr>
          <w:rFonts w:ascii="Times New Roman" w:hAnsi="Times New Roman" w:cs="Times New Roman"/>
          <w:b/>
          <w:sz w:val="24"/>
          <w:szCs w:val="24"/>
        </w:rPr>
        <w:t>APPROACH</w:t>
      </w:r>
    </w:p>
    <w:p w:rsidR="00735B90" w:rsidRPr="00B57C1E" w:rsidRDefault="00735B90" w:rsidP="00735B90">
      <w:pPr>
        <w:pStyle w:val="ListParagraph"/>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This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approach</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may</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be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engaged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to</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assess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ongoing</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projects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construction</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incurred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billed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progress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payments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to</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purchasers.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In</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discounted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flow</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approach,</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is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determined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by</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streams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well</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anticipated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amount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inflow</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be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generated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during</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respective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terms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whole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investment/development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period,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taking</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into</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account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anticipated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inflation</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rate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adjusting</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flows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to</w:t>
      </w:r>
      <w:r w:rsidR="0017100B">
        <w:rPr>
          <w:rFonts w:ascii="Times New Roman" w:hAnsi="Times New Roman" w:cs="Times New Roman"/>
          <w:sz w:val="24"/>
          <w:szCs w:val="24"/>
        </w:rPr>
        <w:t xml:space="preserve"> present v</w:t>
      </w:r>
      <w:r w:rsidRPr="00B57C1E">
        <w:rPr>
          <w:rFonts w:ascii="Times New Roman" w:hAnsi="Times New Roman" w:cs="Times New Roman"/>
          <w:sz w:val="24"/>
          <w:szCs w:val="24"/>
        </w:rPr>
        <w:t>alue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by</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deferring</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them</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period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concerned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an</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appropriate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discount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rate.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costs,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i.e.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infrastructure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construction</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costs,</w:t>
      </w:r>
      <w:r w:rsidR="0017100B">
        <w:rPr>
          <w:rFonts w:ascii="Times New Roman" w:hAnsi="Times New Roman" w:cs="Times New Roman"/>
          <w:sz w:val="24"/>
          <w:szCs w:val="24"/>
        </w:rPr>
        <w:t xml:space="preserve"> professional </w:t>
      </w:r>
      <w:r w:rsidRPr="00B57C1E">
        <w:rPr>
          <w:rFonts w:ascii="Times New Roman" w:hAnsi="Times New Roman" w:cs="Times New Roman"/>
          <w:sz w:val="24"/>
          <w:szCs w:val="24"/>
        </w:rPr>
        <w:t>fees/management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fees/disbursement,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interest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on</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finance,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developer’s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profit,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contingencies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management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costs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are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estimated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on</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outflow</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basis</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discounted</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to</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difference</w:t>
      </w:r>
      <w:r w:rsidR="0017100B">
        <w:rPr>
          <w:rFonts w:ascii="Times New Roman" w:hAnsi="Times New Roman" w:cs="Times New Roman"/>
          <w:sz w:val="24"/>
          <w:szCs w:val="24"/>
        </w:rPr>
        <w:t xml:space="preserve"> </w:t>
      </w:r>
      <w:r w:rsidRPr="00B57C1E">
        <w:rPr>
          <w:rFonts w:ascii="Times New Roman" w:hAnsi="Times New Roman" w:cs="Times New Roman"/>
          <w:sz w:val="24"/>
          <w:szCs w:val="24"/>
        </w:rPr>
        <w:t>between</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two</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sets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of</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figures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is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estimated</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prudent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purchaser</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be</w:t>
      </w:r>
      <w:r w:rsidR="00061384">
        <w:rPr>
          <w:rFonts w:ascii="Times New Roman" w:hAnsi="Times New Roman" w:cs="Times New Roman"/>
          <w:sz w:val="24"/>
          <w:szCs w:val="24"/>
        </w:rPr>
        <w:t xml:space="preserve"> prepared t</w:t>
      </w:r>
      <w:r w:rsidRPr="00B57C1E">
        <w:rPr>
          <w:rFonts w:ascii="Times New Roman" w:hAnsi="Times New Roman" w:cs="Times New Roman"/>
          <w:sz w:val="24"/>
          <w:szCs w:val="24"/>
        </w:rPr>
        <w:t>o</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pay</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for</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property.</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2.3.4</w:t>
      </w:r>
      <w:r w:rsidRPr="00B57C1E">
        <w:rPr>
          <w:rFonts w:ascii="Times New Roman" w:hAnsi="Times New Roman" w:cs="Times New Roman"/>
          <w:b/>
          <w:sz w:val="24"/>
          <w:szCs w:val="24"/>
        </w:rPr>
        <w:tab/>
        <w:t>BASIS</w:t>
      </w:r>
      <w:r w:rsidR="00061384">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061384">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According</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to</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IVSC</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(2007),</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basis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of</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is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statement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of</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fundamental</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measurement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assumptions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of</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for</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many</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common</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purposes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standards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stipulate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basis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(or</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basis)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of</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is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appropriate.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following</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bases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of</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are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recognized</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in</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standards:-</w:t>
      </w:r>
      <w:r w:rsidRPr="00B57C1E">
        <w:rPr>
          <w:rFonts w:ascii="Times New Roman" w:hAnsi="Times New Roman" w:cs="Times New Roman"/>
          <w:sz w:val="24"/>
          <w:szCs w:val="24"/>
        </w:rPr>
        <w:tab/>
      </w:r>
    </w:p>
    <w:p w:rsidR="00735B90" w:rsidRPr="00B57C1E" w:rsidRDefault="00735B90" w:rsidP="00735B90">
      <w:pPr>
        <w:pStyle w:val="ListParagraph"/>
        <w:numPr>
          <w:ilvl w:val="0"/>
          <w:numId w:val="12"/>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Market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value</w:t>
      </w:r>
    </w:p>
    <w:p w:rsidR="00735B90" w:rsidRPr="00B57C1E" w:rsidRDefault="00735B90" w:rsidP="00735B90">
      <w:pPr>
        <w:pStyle w:val="ListParagraph"/>
        <w:numPr>
          <w:ilvl w:val="0"/>
          <w:numId w:val="12"/>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Market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rent</w:t>
      </w:r>
    </w:p>
    <w:p w:rsidR="00735B90" w:rsidRPr="00B57C1E" w:rsidRDefault="00735B90" w:rsidP="00735B90">
      <w:pPr>
        <w:pStyle w:val="ListParagraph"/>
        <w:numPr>
          <w:ilvl w:val="0"/>
          <w:numId w:val="12"/>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Worth</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(investment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value)</w:t>
      </w:r>
    </w:p>
    <w:p w:rsidR="00735B90" w:rsidRPr="00B57C1E" w:rsidRDefault="00735B90" w:rsidP="00735B90">
      <w:pPr>
        <w:pStyle w:val="ListParagraph"/>
        <w:numPr>
          <w:ilvl w:val="0"/>
          <w:numId w:val="12"/>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Fair</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value</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lastRenderedPageBreak/>
        <w:t>Market</w:t>
      </w:r>
      <w:r w:rsidR="00061384">
        <w:rPr>
          <w:rFonts w:ascii="Times New Roman" w:hAnsi="Times New Roman" w:cs="Times New Roman"/>
          <w:b/>
          <w:sz w:val="24"/>
          <w:szCs w:val="24"/>
        </w:rPr>
        <w:t xml:space="preserve"> </w:t>
      </w:r>
      <w:r w:rsidRPr="00B57C1E">
        <w:rPr>
          <w:rFonts w:ascii="Times New Roman" w:hAnsi="Times New Roman" w:cs="Times New Roman"/>
          <w:b/>
          <w:sz w:val="24"/>
          <w:szCs w:val="24"/>
        </w:rPr>
        <w:t>Value</w:t>
      </w:r>
      <w:r w:rsidRPr="00B57C1E">
        <w:rPr>
          <w:rFonts w:ascii="Times New Roman" w:hAnsi="Times New Roman" w:cs="Times New Roman"/>
          <w:sz w:val="24"/>
          <w:szCs w:val="24"/>
        </w:rPr>
        <w: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Is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basis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of</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is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most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commonly</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required</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because</w:t>
      </w:r>
      <w:r w:rsidR="00061384">
        <w:rPr>
          <w:rFonts w:ascii="Times New Roman" w:hAnsi="Times New Roman" w:cs="Times New Roman"/>
          <w:sz w:val="24"/>
          <w:szCs w:val="24"/>
        </w:rPr>
        <w:t xml:space="preserve"> i</w:t>
      </w:r>
      <w:r w:rsidRPr="00B57C1E">
        <w:rPr>
          <w:rFonts w:ascii="Times New Roman" w:hAnsi="Times New Roman" w:cs="Times New Roman"/>
          <w:sz w:val="24"/>
          <w:szCs w:val="24"/>
        </w:rPr>
        <w:t>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describes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exchange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between</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parties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are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unconnected</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operating</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freely</w:t>
      </w:r>
      <w:r w:rsidR="00061384">
        <w:rPr>
          <w:rFonts w:ascii="Times New Roman" w:hAnsi="Times New Roman" w:cs="Times New Roman"/>
          <w:sz w:val="24"/>
          <w:szCs w:val="24"/>
        </w:rPr>
        <w:t xml:space="preserve"> i</w:t>
      </w:r>
      <w:r w:rsidRPr="00B57C1E">
        <w:rPr>
          <w:rFonts w:ascii="Times New Roman" w:hAnsi="Times New Roman" w:cs="Times New Roman"/>
          <w:sz w:val="24"/>
          <w:szCs w:val="24"/>
        </w:rPr>
        <w:t>n</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marketplace,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ignores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any</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distortions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caused</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by</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special</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or</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synergistic</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it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represent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most</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likely</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be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achievable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for</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across</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a</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wide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range</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of</w:t>
      </w:r>
      <w:r w:rsidR="00061384">
        <w:rPr>
          <w:rFonts w:ascii="Times New Roman" w:hAnsi="Times New Roman" w:cs="Times New Roman"/>
          <w:sz w:val="24"/>
          <w:szCs w:val="24"/>
        </w:rPr>
        <w:t xml:space="preserve"> </w:t>
      </w:r>
      <w:r w:rsidRPr="00B57C1E">
        <w:rPr>
          <w:rFonts w:ascii="Times New Roman" w:hAnsi="Times New Roman" w:cs="Times New Roman"/>
          <w:sz w:val="24"/>
          <w:szCs w:val="24"/>
        </w:rPr>
        <w:t>circumstances.</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Fair</w:t>
      </w:r>
      <w:r w:rsidR="00061384">
        <w:rPr>
          <w:rFonts w:ascii="Times New Roman" w:hAnsi="Times New Roman" w:cs="Times New Roman"/>
          <w:b/>
          <w:sz w:val="24"/>
          <w:szCs w:val="24"/>
        </w:rPr>
        <w:t xml:space="preserve"> </w:t>
      </w:r>
      <w:r w:rsidRPr="00B57C1E">
        <w:rPr>
          <w:rFonts w:ascii="Times New Roman" w:hAnsi="Times New Roman" w:cs="Times New Roman"/>
          <w:b/>
          <w:sz w:val="24"/>
          <w:szCs w:val="24"/>
        </w:rPr>
        <w:t>Value</w:t>
      </w:r>
      <w:r w:rsidRPr="00B57C1E">
        <w:rPr>
          <w:rFonts w:ascii="Times New Roman" w:hAnsi="Times New Roman" w:cs="Times New Roman"/>
          <w:sz w:val="24"/>
          <w:szCs w:val="24"/>
        </w:rPr>
        <w:t>:</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(except</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in</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context</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of</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International</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Financial</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Reporting</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Standard</w:t>
      </w:r>
      <w:r w:rsidR="000A665C">
        <w:rPr>
          <w:rFonts w:ascii="Times New Roman" w:hAnsi="Times New Roman" w:cs="Times New Roman"/>
          <w:sz w:val="24"/>
          <w:szCs w:val="24"/>
        </w:rPr>
        <w:t xml:space="preserve"> (IFRS) </w:t>
      </w:r>
      <w:r w:rsidRPr="00B57C1E">
        <w:rPr>
          <w:rFonts w:ascii="Times New Roman" w:hAnsi="Times New Roman" w:cs="Times New Roman"/>
          <w:sz w:val="24"/>
          <w:szCs w:val="24"/>
        </w:rPr>
        <w:t>may</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be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where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you</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need</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to</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estimate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be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fairin</w:t>
      </w:r>
      <w:r w:rsidR="000A665C">
        <w:rPr>
          <w:rFonts w:ascii="Times New Roman" w:hAnsi="Times New Roman" w:cs="Times New Roman"/>
          <w:sz w:val="24"/>
          <w:szCs w:val="24"/>
        </w:rPr>
        <w:t xml:space="preserve">g </w:t>
      </w:r>
      <w:r w:rsidRPr="00B57C1E">
        <w:rPr>
          <w:rFonts w:ascii="Times New Roman" w:hAnsi="Times New Roman" w:cs="Times New Roman"/>
          <w:sz w:val="24"/>
          <w:szCs w:val="24"/>
        </w:rPr>
        <w:t>an</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exchange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between</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two</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specific</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parties,</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without</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necessarily</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having</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to</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disregard</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criteria</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not</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be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replicated</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in</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wider</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For</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example: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where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special</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or</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synergistic</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impact</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0A665C">
        <w:rPr>
          <w:rFonts w:ascii="Times New Roman" w:hAnsi="Times New Roman" w:cs="Times New Roman"/>
          <w:sz w:val="24"/>
          <w:szCs w:val="24"/>
        </w:rPr>
        <w:t xml:space="preserve"> </w:t>
      </w:r>
      <w:r w:rsidRPr="00B57C1E">
        <w:rPr>
          <w:rFonts w:ascii="Times New Roman" w:hAnsi="Times New Roman" w:cs="Times New Roman"/>
          <w:sz w:val="24"/>
          <w:szCs w:val="24"/>
        </w:rPr>
        <w:t>price.</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2.4</w:t>
      </w:r>
      <w:r w:rsidRPr="00B57C1E">
        <w:rPr>
          <w:rFonts w:ascii="Times New Roman" w:hAnsi="Times New Roman" w:cs="Times New Roman"/>
          <w:b/>
          <w:sz w:val="24"/>
          <w:szCs w:val="24"/>
        </w:rPr>
        <w:tab/>
        <w:t>CONCEPT</w:t>
      </w:r>
      <w:r w:rsidR="000A665C">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0A665C">
        <w:rPr>
          <w:rFonts w:ascii="Times New Roman" w:hAnsi="Times New Roman" w:cs="Times New Roman"/>
          <w:b/>
          <w:sz w:val="24"/>
          <w:szCs w:val="24"/>
        </w:rPr>
        <w:t xml:space="preserve"> </w:t>
      </w:r>
      <w:r w:rsidRPr="00B57C1E">
        <w:rPr>
          <w:rFonts w:ascii="Times New Roman" w:hAnsi="Times New Roman" w:cs="Times New Roman"/>
          <w:b/>
          <w:sz w:val="24"/>
          <w:szCs w:val="24"/>
        </w:rPr>
        <w:t>ASSET</w:t>
      </w:r>
      <w:r w:rsidR="000A665C">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Asset</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is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process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of</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determining</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fair</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or</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of</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using</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book</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values,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absolute</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models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liked</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is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counted</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cash</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flow</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analysis,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option</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pricing</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models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or</w:t>
      </w:r>
      <w:r w:rsidR="006820E9">
        <w:rPr>
          <w:rFonts w:ascii="Times New Roman" w:hAnsi="Times New Roman" w:cs="Times New Roman"/>
          <w:sz w:val="24"/>
          <w:szCs w:val="24"/>
        </w:rPr>
        <w:t xml:space="preserve"> </w:t>
      </w:r>
      <w:r w:rsidR="00717D1F" w:rsidRPr="00B57C1E">
        <w:rPr>
          <w:rFonts w:ascii="Times New Roman" w:hAnsi="Times New Roman" w:cs="Times New Roman"/>
          <w:sz w:val="24"/>
          <w:szCs w:val="24"/>
        </w:rPr>
        <w:t>comparable</w:t>
      </w:r>
      <w:r w:rsidRPr="00B57C1E">
        <w:rPr>
          <w:rFonts w:ascii="Times New Roman" w:hAnsi="Times New Roman" w:cs="Times New Roman"/>
          <w:sz w:val="24"/>
          <w:szCs w:val="24"/>
        </w:rPr>
        <w:t>.</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stocks,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bonds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options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like</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buildings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equipment;</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or</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intangible</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brands,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patents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trademarks.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nitty-gritty</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of</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is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as</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follows:</w:t>
      </w:r>
    </w:p>
    <w:p w:rsidR="00735B90" w:rsidRPr="00B57C1E" w:rsidRDefault="00735B90" w:rsidP="00735B90">
      <w:pPr>
        <w:pStyle w:val="ListParagraph"/>
        <w:numPr>
          <w:ilvl w:val="0"/>
          <w:numId w:val="13"/>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For</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merger</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&amp;</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acquisition</w:t>
      </w:r>
    </w:p>
    <w:p w:rsidR="00735B90" w:rsidRPr="00B57C1E" w:rsidRDefault="00735B90" w:rsidP="00735B90">
      <w:pPr>
        <w:pStyle w:val="ListParagraph"/>
        <w:numPr>
          <w:ilvl w:val="0"/>
          <w:numId w:val="13"/>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For</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profit</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sharing</w:t>
      </w:r>
    </w:p>
    <w:p w:rsidR="00735B90" w:rsidRPr="00B57C1E" w:rsidRDefault="00735B90" w:rsidP="00735B90">
      <w:pPr>
        <w:pStyle w:val="ListParagraph"/>
        <w:numPr>
          <w:ilvl w:val="0"/>
          <w:numId w:val="13"/>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For</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tax</w:t>
      </w:r>
    </w:p>
    <w:p w:rsidR="00735B90" w:rsidRPr="00B57C1E" w:rsidRDefault="00735B90" w:rsidP="00735B90">
      <w:pPr>
        <w:pStyle w:val="ListParagraph"/>
        <w:numPr>
          <w:ilvl w:val="0"/>
          <w:numId w:val="13"/>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For</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balance</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sheet</w:t>
      </w:r>
    </w:p>
    <w:p w:rsidR="00735B90" w:rsidRPr="00B57C1E" w:rsidRDefault="00735B90" w:rsidP="00735B90">
      <w:pPr>
        <w:pStyle w:val="ListParagraph"/>
        <w:numPr>
          <w:ilvl w:val="0"/>
          <w:numId w:val="13"/>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For</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mortgage</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2.4.1</w:t>
      </w:r>
      <w:r w:rsidRPr="00B57C1E">
        <w:rPr>
          <w:rFonts w:ascii="Times New Roman" w:hAnsi="Times New Roman" w:cs="Times New Roman"/>
          <w:b/>
          <w:sz w:val="24"/>
          <w:szCs w:val="24"/>
        </w:rPr>
        <w:tab/>
        <w:t>PROCEDURES</w:t>
      </w:r>
      <w:r w:rsidR="006820E9">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6820E9">
        <w:rPr>
          <w:rFonts w:ascii="Times New Roman" w:hAnsi="Times New Roman" w:cs="Times New Roman"/>
          <w:b/>
          <w:sz w:val="24"/>
          <w:szCs w:val="24"/>
        </w:rPr>
        <w:t xml:space="preserve"> </w:t>
      </w:r>
      <w:r w:rsidRPr="00B57C1E">
        <w:rPr>
          <w:rFonts w:ascii="Times New Roman" w:hAnsi="Times New Roman" w:cs="Times New Roman"/>
          <w:b/>
          <w:sz w:val="24"/>
          <w:szCs w:val="24"/>
        </w:rPr>
        <w:t>CONDUCTING</w:t>
      </w:r>
      <w:r w:rsidR="006820E9">
        <w:rPr>
          <w:rFonts w:ascii="Times New Roman" w:hAnsi="Times New Roman" w:cs="Times New Roman"/>
          <w:b/>
          <w:sz w:val="24"/>
          <w:szCs w:val="24"/>
        </w:rPr>
        <w:t xml:space="preserve"> </w:t>
      </w:r>
      <w:r w:rsidRPr="00B57C1E">
        <w:rPr>
          <w:rFonts w:ascii="Times New Roman" w:hAnsi="Times New Roman" w:cs="Times New Roman"/>
          <w:b/>
          <w:sz w:val="24"/>
          <w:szCs w:val="24"/>
        </w:rPr>
        <w:t>ASSET</w:t>
      </w:r>
      <w:r w:rsidR="006820E9">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In</w:t>
      </w:r>
      <w:r w:rsidR="006820E9">
        <w:rPr>
          <w:rFonts w:ascii="Times New Roman" w:hAnsi="Times New Roman" w:cs="Times New Roman"/>
          <w:sz w:val="24"/>
          <w:szCs w:val="24"/>
        </w:rPr>
        <w:t xml:space="preserve"> </w:t>
      </w:r>
      <w:r w:rsidRPr="00B57C1E">
        <w:rPr>
          <w:rFonts w:ascii="Times New Roman" w:hAnsi="Times New Roman" w:cs="Times New Roman"/>
          <w:sz w:val="24"/>
          <w:szCs w:val="24"/>
        </w:rPr>
        <w:t>conducting</w:t>
      </w:r>
      <w:r w:rsidR="009F7154">
        <w:rPr>
          <w:rFonts w:ascii="Times New Roman" w:hAnsi="Times New Roman" w:cs="Times New Roman"/>
          <w:sz w:val="24"/>
          <w:szCs w:val="24"/>
        </w:rPr>
        <w:t xml:space="preserve"> </w:t>
      </w:r>
      <w:r w:rsidRPr="00B57C1E">
        <w:rPr>
          <w:rFonts w:ascii="Times New Roman" w:hAnsi="Times New Roman" w:cs="Times New Roman"/>
          <w:sz w:val="24"/>
          <w:szCs w:val="24"/>
        </w:rPr>
        <w:t>any</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it</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is</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suggested</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92CB4">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sidR="00192CB4">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pass</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through</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following</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stages:</w:t>
      </w:r>
    </w:p>
    <w:p w:rsidR="00735B90" w:rsidRPr="00B57C1E" w:rsidRDefault="00735B90" w:rsidP="00735B90">
      <w:pPr>
        <w:pStyle w:val="ListParagraph"/>
        <w:numPr>
          <w:ilvl w:val="0"/>
          <w:numId w:val="14"/>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192CB4">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sidR="00192CB4">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receive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instruction</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to</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conduct</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He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obtain</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a</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schedule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to</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be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valued.</w:t>
      </w:r>
    </w:p>
    <w:p w:rsidR="00735B90" w:rsidRPr="00B57C1E" w:rsidRDefault="00735B90" w:rsidP="00735B90">
      <w:pPr>
        <w:pStyle w:val="ListParagraph"/>
        <w:numPr>
          <w:ilvl w:val="0"/>
          <w:numId w:val="14"/>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be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clearly</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stated.</w:t>
      </w:r>
    </w:p>
    <w:p w:rsidR="00735B90" w:rsidRPr="00B57C1E" w:rsidRDefault="00735B90" w:rsidP="00735B90">
      <w:pPr>
        <w:pStyle w:val="ListParagraph"/>
        <w:numPr>
          <w:ilvl w:val="0"/>
          <w:numId w:val="14"/>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Identification</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type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of</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i.e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specialized</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or</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non-specialized.</w:t>
      </w:r>
    </w:p>
    <w:p w:rsidR="00735B90" w:rsidRPr="00B57C1E" w:rsidRDefault="00735B90" w:rsidP="00735B90">
      <w:pPr>
        <w:pStyle w:val="ListParagraph"/>
        <w:numPr>
          <w:ilvl w:val="0"/>
          <w:numId w:val="14"/>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consult</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client</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to</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determine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explain</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basis.</w:t>
      </w:r>
    </w:p>
    <w:p w:rsidR="00735B90" w:rsidRPr="00B57C1E" w:rsidRDefault="00735B90" w:rsidP="00735B90">
      <w:pPr>
        <w:pStyle w:val="ListParagraph"/>
        <w:numPr>
          <w:ilvl w:val="0"/>
          <w:numId w:val="14"/>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192CB4">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sidR="00192CB4">
        <w:rPr>
          <w:rFonts w:ascii="Times New Roman" w:hAnsi="Times New Roman" w:cs="Times New Roman"/>
          <w:sz w:val="24"/>
          <w:szCs w:val="24"/>
        </w:rPr>
        <w:t xml:space="preserve"> </w:t>
      </w:r>
      <w:r w:rsidRPr="00B57C1E">
        <w:rPr>
          <w:rFonts w:ascii="Times New Roman" w:hAnsi="Times New Roman" w:cs="Times New Roman"/>
          <w:sz w:val="24"/>
          <w:szCs w:val="24"/>
        </w:rPr>
        <w:t>after</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consultation</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enter</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92CB4">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for</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inspection</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survey.</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65D82">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sidR="00465D82">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personally</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conduct</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a</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physical</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inventory</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inspection</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of</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assess</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book</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of</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account</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of</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company.</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lastRenderedPageBreak/>
        <w:t>In</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of</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measurement</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of</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must</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be</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taken</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by</w:t>
      </w:r>
      <w:r w:rsidR="00465D8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465D82">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sidR="00465D82">
        <w:rPr>
          <w:rFonts w:ascii="Times New Roman" w:hAnsi="Times New Roman" w:cs="Times New Roman"/>
          <w:sz w:val="24"/>
          <w:szCs w:val="24"/>
        </w:rPr>
        <w:t xml:space="preserve"> </w:t>
      </w:r>
      <w:r w:rsidRPr="00B57C1E">
        <w:rPr>
          <w:rFonts w:ascii="Times New Roman" w:hAnsi="Times New Roman" w:cs="Times New Roman"/>
          <w:sz w:val="24"/>
          <w:szCs w:val="24"/>
        </w:rPr>
        <w:t>as</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well</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as</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construction</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finishing</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details.</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For</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82642">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sidR="00E82642">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interview</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engineering</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personnel</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in</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and</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take</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proper</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account</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of</w:t>
      </w:r>
      <w:r w:rsidR="00E82642">
        <w:rPr>
          <w:rFonts w:ascii="Times New Roman" w:hAnsi="Times New Roman" w:cs="Times New Roman"/>
          <w:sz w:val="24"/>
          <w:szCs w:val="24"/>
        </w:rPr>
        <w:t xml:space="preserve"> </w:t>
      </w:r>
      <w:r w:rsidRPr="00B57C1E">
        <w:rPr>
          <w:rFonts w:ascii="Times New Roman" w:hAnsi="Times New Roman" w:cs="Times New Roman"/>
          <w:sz w:val="24"/>
          <w:szCs w:val="24"/>
        </w:rPr>
        <w:t>specification/models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each</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plants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In</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current</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60F7E">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sidR="00660F7E">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appraise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book</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account</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for</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at</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least</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last</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three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years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to</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ascertain</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average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details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stocks,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raw</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materials,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finished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products,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etc.</w:t>
      </w:r>
    </w:p>
    <w:p w:rsidR="00735B90" w:rsidRPr="00B57C1E" w:rsidRDefault="00735B90" w:rsidP="00735B90">
      <w:pPr>
        <w:pStyle w:val="ListParagraph"/>
        <w:numPr>
          <w:ilvl w:val="0"/>
          <w:numId w:val="14"/>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Analysis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gathered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survey,</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examination</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book</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account</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all</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determinants.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type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analysis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depend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on</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methods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to</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be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adopted.</w:t>
      </w:r>
    </w:p>
    <w:p w:rsidR="00735B90" w:rsidRPr="00B57C1E" w:rsidRDefault="00735B90" w:rsidP="00735B90">
      <w:pPr>
        <w:pStyle w:val="ListParagraph"/>
        <w:numPr>
          <w:ilvl w:val="0"/>
          <w:numId w:val="14"/>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Application</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methods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to</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determine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indicating</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components</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in</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660F7E">
        <w:rPr>
          <w:rFonts w:ascii="Times New Roman" w:hAnsi="Times New Roman" w:cs="Times New Roman"/>
          <w:sz w:val="24"/>
          <w:szCs w:val="24"/>
        </w:rPr>
        <w:t xml:space="preserve"> </w:t>
      </w:r>
      <w:proofErr w:type="gramStart"/>
      <w:r w:rsidRPr="00B57C1E">
        <w:rPr>
          <w:rFonts w:ascii="Times New Roman" w:hAnsi="Times New Roman" w:cs="Times New Roman"/>
          <w:sz w:val="24"/>
          <w:szCs w:val="24"/>
        </w:rPr>
        <w:t>i.e</w:t>
      </w:r>
      <w:proofErr w:type="gramEnd"/>
      <w:r w:rsidR="00660F7E">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be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valued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separately</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intangible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are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to</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be</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valued</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separately</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also.</w:t>
      </w:r>
    </w:p>
    <w:p w:rsidR="00735B90" w:rsidRPr="00B57C1E" w:rsidRDefault="00735B90" w:rsidP="00735B90">
      <w:pPr>
        <w:pStyle w:val="ListParagraph"/>
        <w:numPr>
          <w:ilvl w:val="0"/>
          <w:numId w:val="14"/>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Preparation</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of</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draft</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660F7E">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reports</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where</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all</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opinion</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of</w:t>
      </w:r>
      <w:r w:rsidR="00BD1D51">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00BD1D51">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be</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harmonized</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to</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single</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BD1D51">
        <w:rPr>
          <w:rFonts w:ascii="Times New Roman" w:hAnsi="Times New Roman" w:cs="Times New Roman"/>
          <w:sz w:val="24"/>
          <w:szCs w:val="24"/>
        </w:rPr>
        <w:t xml:space="preserve"> </w:t>
      </w:r>
      <w:r w:rsidR="00947FC0">
        <w:rPr>
          <w:rFonts w:ascii="Times New Roman" w:hAnsi="Times New Roman" w:cs="Times New Roman"/>
          <w:sz w:val="24"/>
          <w:szCs w:val="24"/>
        </w:rPr>
        <w:t>valuation v</w:t>
      </w:r>
      <w:r w:rsidRPr="00B57C1E">
        <w:rPr>
          <w:rFonts w:ascii="Times New Roman" w:hAnsi="Times New Roman" w:cs="Times New Roman"/>
          <w:sz w:val="24"/>
          <w:szCs w:val="24"/>
        </w:rPr>
        <w:t>alue.</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In</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draft,</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report</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all</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technical</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terms,</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literary,</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jargons</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be</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corrected</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to</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correct</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spellings.</w:t>
      </w:r>
    </w:p>
    <w:p w:rsidR="00735B90" w:rsidRPr="00B57C1E" w:rsidRDefault="00735B90" w:rsidP="00735B90">
      <w:pPr>
        <w:pStyle w:val="ListParagraph"/>
        <w:numPr>
          <w:ilvl w:val="0"/>
          <w:numId w:val="14"/>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Preparation</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of</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final</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report</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submission</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to</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client.</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2.4.2</w:t>
      </w:r>
      <w:r w:rsidRPr="00B57C1E">
        <w:rPr>
          <w:rFonts w:ascii="Times New Roman" w:hAnsi="Times New Roman" w:cs="Times New Roman"/>
          <w:b/>
          <w:sz w:val="24"/>
          <w:szCs w:val="24"/>
        </w:rPr>
        <w:tab/>
        <w:t>METHOD</w:t>
      </w:r>
      <w:r w:rsidR="00BD1D51">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BD1D51">
        <w:rPr>
          <w:rFonts w:ascii="Times New Roman" w:hAnsi="Times New Roman" w:cs="Times New Roman"/>
          <w:b/>
          <w:sz w:val="24"/>
          <w:szCs w:val="24"/>
        </w:rPr>
        <w:t xml:space="preserve"> </w:t>
      </w:r>
      <w:r w:rsidRPr="00B57C1E">
        <w:rPr>
          <w:rFonts w:ascii="Times New Roman" w:hAnsi="Times New Roman" w:cs="Times New Roman"/>
          <w:b/>
          <w:sz w:val="24"/>
          <w:szCs w:val="24"/>
        </w:rPr>
        <w:t>ASSET</w:t>
      </w:r>
      <w:r w:rsidR="00BD1D51">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pStyle w:val="ListParagraph"/>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Valuation</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of</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fixed</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can</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be</w:t>
      </w:r>
      <w:r w:rsidR="00BD1D51">
        <w:rPr>
          <w:rFonts w:ascii="Times New Roman" w:hAnsi="Times New Roman" w:cs="Times New Roman"/>
          <w:sz w:val="24"/>
          <w:szCs w:val="24"/>
        </w:rPr>
        <w:t xml:space="preserve"> </w:t>
      </w:r>
      <w:r w:rsidRPr="00B57C1E">
        <w:rPr>
          <w:rFonts w:ascii="Times New Roman" w:hAnsi="Times New Roman" w:cs="Times New Roman"/>
          <w:sz w:val="24"/>
          <w:szCs w:val="24"/>
        </w:rPr>
        <w:t>done</w:t>
      </w:r>
      <w:r w:rsidR="00FC1CF1">
        <w:rPr>
          <w:rFonts w:ascii="Times New Roman" w:hAnsi="Times New Roman" w:cs="Times New Roman"/>
          <w:sz w:val="24"/>
          <w:szCs w:val="24"/>
        </w:rPr>
        <w:t xml:space="preserve"> </w:t>
      </w:r>
      <w:r w:rsidRPr="00B57C1E">
        <w:rPr>
          <w:rFonts w:ascii="Times New Roman" w:hAnsi="Times New Roman" w:cs="Times New Roman"/>
          <w:sz w:val="24"/>
          <w:szCs w:val="24"/>
        </w:rPr>
        <w:t>using</w:t>
      </w:r>
      <w:r w:rsidR="00FC1CF1">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FC1CF1">
        <w:rPr>
          <w:rFonts w:ascii="Times New Roman" w:hAnsi="Times New Roman" w:cs="Times New Roman"/>
          <w:sz w:val="24"/>
          <w:szCs w:val="24"/>
        </w:rPr>
        <w:t xml:space="preserve"> </w:t>
      </w:r>
      <w:r w:rsidRPr="00B57C1E">
        <w:rPr>
          <w:rFonts w:ascii="Times New Roman" w:hAnsi="Times New Roman" w:cs="Times New Roman"/>
          <w:sz w:val="24"/>
          <w:szCs w:val="24"/>
        </w:rPr>
        <w:t>methods</w:t>
      </w:r>
      <w:r w:rsidR="00FC1CF1">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FC1CF1">
        <w:rPr>
          <w:rFonts w:ascii="Times New Roman" w:hAnsi="Times New Roman" w:cs="Times New Roman"/>
          <w:sz w:val="24"/>
          <w:szCs w:val="24"/>
        </w:rPr>
        <w:t xml:space="preserve"> </w:t>
      </w:r>
      <w:r w:rsidRPr="00B57C1E">
        <w:rPr>
          <w:rFonts w:ascii="Times New Roman" w:hAnsi="Times New Roman" w:cs="Times New Roman"/>
          <w:sz w:val="24"/>
          <w:szCs w:val="24"/>
        </w:rPr>
        <w:t>include</w:t>
      </w:r>
      <w:r w:rsidR="00FC1CF1">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C1CF1">
        <w:rPr>
          <w:rFonts w:ascii="Times New Roman" w:hAnsi="Times New Roman" w:cs="Times New Roman"/>
          <w:sz w:val="24"/>
          <w:szCs w:val="24"/>
        </w:rPr>
        <w:t xml:space="preserve"> </w:t>
      </w:r>
      <w:r w:rsidRPr="00B57C1E">
        <w:rPr>
          <w:rFonts w:ascii="Times New Roman" w:hAnsi="Times New Roman" w:cs="Times New Roman"/>
          <w:sz w:val="24"/>
          <w:szCs w:val="24"/>
        </w:rPr>
        <w:t>following:</w:t>
      </w:r>
    </w:p>
    <w:p w:rsidR="00735B90" w:rsidRPr="00B57C1E" w:rsidRDefault="00735B90" w:rsidP="00735B90">
      <w:pPr>
        <w:pStyle w:val="ListParagraph"/>
        <w:numPr>
          <w:ilvl w:val="0"/>
          <w:numId w:val="15"/>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COST</w:t>
      </w:r>
      <w:r w:rsidR="00FC1CF1">
        <w:rPr>
          <w:rFonts w:ascii="Times New Roman" w:hAnsi="Times New Roman" w:cs="Times New Roman"/>
          <w:b/>
          <w:sz w:val="24"/>
          <w:szCs w:val="24"/>
        </w:rPr>
        <w:t xml:space="preserve"> </w:t>
      </w:r>
      <w:r w:rsidRPr="00B57C1E">
        <w:rPr>
          <w:rFonts w:ascii="Times New Roman" w:hAnsi="Times New Roman" w:cs="Times New Roman"/>
          <w:b/>
          <w:sz w:val="24"/>
          <w:szCs w:val="24"/>
        </w:rPr>
        <w:t>METHOD:</w:t>
      </w:r>
      <w:r w:rsidR="00FC1CF1">
        <w:rPr>
          <w:rFonts w:ascii="Times New Roman" w:hAnsi="Times New Roman" w:cs="Times New Roman"/>
          <w:b/>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is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easiest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way</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of</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It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is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done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by</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basing</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for</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was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bought.</w:t>
      </w:r>
    </w:p>
    <w:p w:rsidR="00735B90" w:rsidRPr="00B57C1E" w:rsidRDefault="00735B90" w:rsidP="00735B90">
      <w:pPr>
        <w:pStyle w:val="ListParagraph"/>
        <w:numPr>
          <w:ilvl w:val="0"/>
          <w:numId w:val="15"/>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MARKET</w:t>
      </w:r>
      <w:r w:rsidR="00D91460">
        <w:rPr>
          <w:rFonts w:ascii="Times New Roman" w:hAnsi="Times New Roman" w:cs="Times New Roman"/>
          <w:b/>
          <w:sz w:val="24"/>
          <w:szCs w:val="24"/>
        </w:rPr>
        <w:t xml:space="preserve"> </w:t>
      </w:r>
      <w:r w:rsidRPr="00B57C1E">
        <w:rPr>
          <w:rFonts w:ascii="Times New Roman" w:hAnsi="Times New Roman" w:cs="Times New Roman"/>
          <w:b/>
          <w:sz w:val="24"/>
          <w:szCs w:val="24"/>
        </w:rPr>
        <w:t>VALUE</w:t>
      </w:r>
      <w:r w:rsidR="00D91460">
        <w:rPr>
          <w:rFonts w:ascii="Times New Roman" w:hAnsi="Times New Roman" w:cs="Times New Roman"/>
          <w:b/>
          <w:sz w:val="24"/>
          <w:szCs w:val="24"/>
        </w:rPr>
        <w:t xml:space="preserve"> </w:t>
      </w:r>
      <w:r w:rsidRPr="00B57C1E">
        <w:rPr>
          <w:rFonts w:ascii="Times New Roman" w:hAnsi="Times New Roman" w:cs="Times New Roman"/>
          <w:b/>
          <w:sz w:val="24"/>
          <w:szCs w:val="24"/>
        </w:rPr>
        <w:t>METHOD:-</w:t>
      </w:r>
      <w:r w:rsidRPr="00D91460">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bases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of</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its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or</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its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projected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when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sold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in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open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In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absence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of</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similar</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in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open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replacement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or</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net</w:t>
      </w:r>
      <w:r w:rsidR="00F76B14">
        <w:rPr>
          <w:rFonts w:ascii="Times New Roman" w:hAnsi="Times New Roman" w:cs="Times New Roman"/>
          <w:sz w:val="24"/>
          <w:szCs w:val="24"/>
        </w:rPr>
        <w:t xml:space="preserve"> </w:t>
      </w:r>
      <w:r w:rsidRPr="00B57C1E">
        <w:rPr>
          <w:rFonts w:ascii="Times New Roman" w:hAnsi="Times New Roman" w:cs="Times New Roman"/>
          <w:sz w:val="24"/>
          <w:szCs w:val="24"/>
        </w:rPr>
        <w:t>realizable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D91460">
        <w:rPr>
          <w:rFonts w:ascii="Times New Roman" w:hAnsi="Times New Roman" w:cs="Times New Roman"/>
          <w:sz w:val="24"/>
          <w:szCs w:val="24"/>
        </w:rPr>
        <w:t xml:space="preserve"> i</w:t>
      </w:r>
      <w:r w:rsidRPr="00B57C1E">
        <w:rPr>
          <w:rFonts w:ascii="Times New Roman" w:hAnsi="Times New Roman" w:cs="Times New Roman"/>
          <w:sz w:val="24"/>
          <w:szCs w:val="24"/>
        </w:rPr>
        <w:t>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used.</w:t>
      </w:r>
    </w:p>
    <w:p w:rsidR="00735B90" w:rsidRPr="00B57C1E" w:rsidRDefault="00735B90" w:rsidP="00735B90">
      <w:pPr>
        <w:pStyle w:val="ListParagraph"/>
        <w:numPr>
          <w:ilvl w:val="0"/>
          <w:numId w:val="15"/>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BASE</w:t>
      </w:r>
      <w:r w:rsidR="00D91460">
        <w:rPr>
          <w:rFonts w:ascii="Times New Roman" w:hAnsi="Times New Roman" w:cs="Times New Roman"/>
          <w:b/>
          <w:sz w:val="24"/>
          <w:szCs w:val="24"/>
        </w:rPr>
        <w:t xml:space="preserve"> </w:t>
      </w:r>
      <w:r w:rsidRPr="00B57C1E">
        <w:rPr>
          <w:rFonts w:ascii="Times New Roman" w:hAnsi="Times New Roman" w:cs="Times New Roman"/>
          <w:b/>
          <w:sz w:val="24"/>
          <w:szCs w:val="24"/>
        </w:rPr>
        <w:t>STOCK</w:t>
      </w:r>
      <w:r w:rsidR="00D91460">
        <w:rPr>
          <w:rFonts w:ascii="Times New Roman" w:hAnsi="Times New Roman" w:cs="Times New Roman"/>
          <w:b/>
          <w:sz w:val="24"/>
          <w:szCs w:val="24"/>
        </w:rPr>
        <w:t xml:space="preserve"> </w:t>
      </w:r>
      <w:r w:rsidRPr="00B57C1E">
        <w:rPr>
          <w:rFonts w:ascii="Times New Roman" w:hAnsi="Times New Roman" w:cs="Times New Roman"/>
          <w:b/>
          <w:sz w:val="24"/>
          <w:szCs w:val="24"/>
        </w:rPr>
        <w:t>METHOD:</w:t>
      </w:r>
      <w:r w:rsidR="00D91460">
        <w:rPr>
          <w:rFonts w:ascii="Times New Roman" w:hAnsi="Times New Roman" w:cs="Times New Roman"/>
          <w:b/>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base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stock</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requires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to</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keep</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certain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level</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of</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stocks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whose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is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assessed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of</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base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stock.</w:t>
      </w:r>
    </w:p>
    <w:p w:rsidR="00735B90" w:rsidRPr="00B57C1E" w:rsidRDefault="00735B90" w:rsidP="00735B90">
      <w:pPr>
        <w:pStyle w:val="ListParagraph"/>
        <w:numPr>
          <w:ilvl w:val="0"/>
          <w:numId w:val="15"/>
        </w:numPr>
        <w:tabs>
          <w:tab w:val="left" w:pos="720"/>
          <w:tab w:val="left" w:pos="1440"/>
          <w:tab w:val="left" w:pos="2160"/>
          <w:tab w:val="left" w:pos="2880"/>
          <w:tab w:val="left" w:pos="3600"/>
          <w:tab w:val="left" w:pos="4320"/>
          <w:tab w:val="left" w:pos="5040"/>
          <w:tab w:val="right" w:pos="9360"/>
        </w:tabs>
        <w:snapToGrid w:val="0"/>
        <w:spacing w:after="0" w:line="360" w:lineRule="auto"/>
        <w:ind w:left="720"/>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STANDARD</w:t>
      </w:r>
      <w:r w:rsidR="00D91460">
        <w:rPr>
          <w:rFonts w:ascii="Times New Roman" w:hAnsi="Times New Roman" w:cs="Times New Roman"/>
          <w:b/>
          <w:sz w:val="24"/>
          <w:szCs w:val="24"/>
        </w:rPr>
        <w:t xml:space="preserve"> </w:t>
      </w:r>
      <w:r w:rsidRPr="00B57C1E">
        <w:rPr>
          <w:rFonts w:ascii="Times New Roman" w:hAnsi="Times New Roman" w:cs="Times New Roman"/>
          <w:b/>
          <w:sz w:val="24"/>
          <w:szCs w:val="24"/>
        </w:rPr>
        <w:t>COST</w:t>
      </w:r>
      <w:r w:rsidR="00D91460">
        <w:rPr>
          <w:rFonts w:ascii="Times New Roman" w:hAnsi="Times New Roman" w:cs="Times New Roman"/>
          <w:b/>
          <w:sz w:val="24"/>
          <w:szCs w:val="24"/>
        </w:rPr>
        <w:t xml:space="preserve"> </w:t>
      </w:r>
      <w:r w:rsidRPr="00B57C1E">
        <w:rPr>
          <w:rFonts w:ascii="Times New Roman" w:hAnsi="Times New Roman" w:cs="Times New Roman"/>
          <w:b/>
          <w:sz w:val="24"/>
          <w:szCs w:val="24"/>
        </w:rPr>
        <w:t>METHOD:</w:t>
      </w:r>
      <w:r w:rsidR="00D91460">
        <w:rPr>
          <w:rFonts w:ascii="Times New Roman" w:hAnsi="Times New Roman" w:cs="Times New Roman"/>
          <w:b/>
          <w:sz w:val="24"/>
          <w:szCs w:val="24"/>
        </w:rPr>
        <w:t xml:space="preserve"> </w:t>
      </w:r>
      <w:r w:rsidRPr="00B57C1E">
        <w:rPr>
          <w:rFonts w:ascii="Times New Roman" w:hAnsi="Times New Roman" w:cs="Times New Roman"/>
          <w:sz w:val="24"/>
          <w:szCs w:val="24"/>
        </w:rPr>
        <w:t>It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uses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expected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instead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of</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actual</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often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company’s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past</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experience.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costs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are</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obtained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by</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recording</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differences</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between</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expected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actual</w:t>
      </w:r>
      <w:r w:rsidR="00D91460">
        <w:rPr>
          <w:rFonts w:ascii="Times New Roman" w:hAnsi="Times New Roman" w:cs="Times New Roman"/>
          <w:sz w:val="24"/>
          <w:szCs w:val="24"/>
        </w:rPr>
        <w:t xml:space="preserve"> </w:t>
      </w:r>
      <w:r w:rsidRPr="00B57C1E">
        <w:rPr>
          <w:rFonts w:ascii="Times New Roman" w:hAnsi="Times New Roman" w:cs="Times New Roman"/>
          <w:sz w:val="24"/>
          <w:szCs w:val="24"/>
        </w:rPr>
        <w:t>costs.</w:t>
      </w:r>
    </w:p>
    <w:p w:rsidR="00E514B9" w:rsidRDefault="00E514B9"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p>
    <w:p w:rsidR="00E514B9" w:rsidRDefault="00E514B9"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2.4.3</w:t>
      </w:r>
      <w:r w:rsidRPr="00B57C1E">
        <w:rPr>
          <w:rFonts w:ascii="Times New Roman" w:hAnsi="Times New Roman" w:cs="Times New Roman"/>
          <w:b/>
          <w:sz w:val="24"/>
          <w:szCs w:val="24"/>
        </w:rPr>
        <w:tab/>
        <w:t>IMPORTANCE</w:t>
      </w:r>
      <w:r w:rsidR="00723E1F">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723E1F">
        <w:rPr>
          <w:rFonts w:ascii="Times New Roman" w:hAnsi="Times New Roman" w:cs="Times New Roman"/>
          <w:b/>
          <w:sz w:val="24"/>
          <w:szCs w:val="24"/>
        </w:rPr>
        <w:t xml:space="preserve"> </w:t>
      </w:r>
      <w:r w:rsidRPr="00B57C1E">
        <w:rPr>
          <w:rFonts w:ascii="Times New Roman" w:hAnsi="Times New Roman" w:cs="Times New Roman"/>
          <w:b/>
          <w:sz w:val="24"/>
          <w:szCs w:val="24"/>
        </w:rPr>
        <w:t>ASSET</w:t>
      </w:r>
      <w:r w:rsidR="00723E1F">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Asset</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is</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one</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of</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most</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important</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things</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need</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to</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be</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done</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by</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companies</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organizations.</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are</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many</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reasons</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for</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valuing</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including</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following:</w:t>
      </w:r>
    </w:p>
    <w:p w:rsidR="00735B90" w:rsidRPr="00B57C1E" w:rsidRDefault="00735B90" w:rsidP="00735B90">
      <w:pPr>
        <w:pStyle w:val="ListParagraph"/>
        <w:numPr>
          <w:ilvl w:val="0"/>
          <w:numId w:val="16"/>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RIGHT</w:t>
      </w:r>
      <w:r w:rsidR="00723E1F">
        <w:rPr>
          <w:rFonts w:ascii="Times New Roman" w:hAnsi="Times New Roman" w:cs="Times New Roman"/>
          <w:b/>
          <w:sz w:val="24"/>
          <w:szCs w:val="24"/>
        </w:rPr>
        <w:t xml:space="preserve"> </w:t>
      </w:r>
      <w:r w:rsidRPr="00B57C1E">
        <w:rPr>
          <w:rFonts w:ascii="Times New Roman" w:hAnsi="Times New Roman" w:cs="Times New Roman"/>
          <w:b/>
          <w:sz w:val="24"/>
          <w:szCs w:val="24"/>
        </w:rPr>
        <w:t>PRICE</w:t>
      </w:r>
      <w:r w:rsidRPr="00B57C1E">
        <w:rPr>
          <w:rFonts w:ascii="Times New Roman" w:hAnsi="Times New Roman" w:cs="Times New Roman"/>
          <w:sz w:val="24"/>
          <w:szCs w:val="24"/>
        </w:rPr>
        <w:t>:</w:t>
      </w:r>
      <w:r w:rsidR="00723E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23E1F">
        <w:rPr>
          <w:rFonts w:ascii="Times New Roman" w:hAnsi="Times New Roman" w:cs="Times New Roman"/>
          <w:sz w:val="24"/>
          <w:szCs w:val="24"/>
        </w:rPr>
        <w:t xml:space="preserve"> </w:t>
      </w:r>
      <w:proofErr w:type="spellStart"/>
      <w:proofErr w:type="gramStart"/>
      <w:r w:rsidR="00F3590D">
        <w:rPr>
          <w:rFonts w:ascii="Times New Roman" w:hAnsi="Times New Roman" w:cs="Times New Roman"/>
          <w:sz w:val="24"/>
          <w:szCs w:val="24"/>
        </w:rPr>
        <w:t>it</w:t>
      </w:r>
      <w:r w:rsidRPr="00B57C1E">
        <w:rPr>
          <w:rFonts w:ascii="Times New Roman" w:hAnsi="Times New Roman" w:cs="Times New Roman"/>
          <w:sz w:val="24"/>
          <w:szCs w:val="24"/>
        </w:rPr>
        <w:t>s</w:t>
      </w:r>
      <w:proofErr w:type="spellEnd"/>
      <w:proofErr w:type="gramEnd"/>
      <w:r w:rsidR="00585C8D">
        <w:rPr>
          <w:rFonts w:ascii="Times New Roman" w:hAnsi="Times New Roman" w:cs="Times New Roman"/>
          <w:sz w:val="24"/>
          <w:szCs w:val="24"/>
        </w:rPr>
        <w:t xml:space="preserve"> </w:t>
      </w:r>
      <w:r w:rsidRPr="00B57C1E">
        <w:rPr>
          <w:rFonts w:ascii="Times New Roman" w:hAnsi="Times New Roman" w:cs="Times New Roman"/>
          <w:sz w:val="24"/>
          <w:szCs w:val="24"/>
        </w:rPr>
        <w:t>to</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identify</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right</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an</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especially</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when</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it</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is</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offered</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to</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be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bought</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or</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sold.</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It</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is</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beneficial</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to</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both</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buyer</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seller</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because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former</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not</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need</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to</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pay</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more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than</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nor</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latter</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be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paid</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less</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than</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value.</w:t>
      </w:r>
    </w:p>
    <w:p w:rsidR="00735B90" w:rsidRPr="00B57C1E" w:rsidRDefault="00735B90" w:rsidP="00735B90">
      <w:pPr>
        <w:pStyle w:val="ListParagraph"/>
        <w:numPr>
          <w:ilvl w:val="0"/>
          <w:numId w:val="16"/>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TAXES:-</w:t>
      </w:r>
      <w:r w:rsidRPr="00B57C1E">
        <w:rPr>
          <w:rFonts w:ascii="Times New Roman" w:hAnsi="Times New Roman" w:cs="Times New Roman"/>
          <w:sz w:val="24"/>
          <w:szCs w:val="24"/>
        </w:rPr>
        <w:t>Every</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individual</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or</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organization</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owns</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or</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needs</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to</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pay</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taxes</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on</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By</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doing</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taxes</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are</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calculated</w:t>
      </w:r>
      <w:r w:rsidR="00585C8D">
        <w:rPr>
          <w:rFonts w:ascii="Times New Roman" w:hAnsi="Times New Roman" w:cs="Times New Roman"/>
          <w:sz w:val="24"/>
          <w:szCs w:val="24"/>
        </w:rPr>
        <w:t xml:space="preserve"> </w:t>
      </w:r>
      <w:r w:rsidRPr="00B57C1E">
        <w:rPr>
          <w:rFonts w:ascii="Times New Roman" w:hAnsi="Times New Roman" w:cs="Times New Roman"/>
          <w:sz w:val="24"/>
          <w:szCs w:val="24"/>
        </w:rPr>
        <w:t>accurately.</w:t>
      </w:r>
    </w:p>
    <w:p w:rsidR="00735B90" w:rsidRPr="00B57C1E" w:rsidRDefault="00735B90" w:rsidP="00735B90">
      <w:pPr>
        <w:pStyle w:val="ListParagraph"/>
        <w:numPr>
          <w:ilvl w:val="0"/>
          <w:numId w:val="16"/>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COMPANY</w:t>
      </w:r>
      <w:r w:rsidR="00585C8D">
        <w:rPr>
          <w:rFonts w:ascii="Times New Roman" w:hAnsi="Times New Roman" w:cs="Times New Roman"/>
          <w:b/>
          <w:sz w:val="24"/>
          <w:szCs w:val="24"/>
        </w:rPr>
        <w:t xml:space="preserve"> </w:t>
      </w:r>
      <w:r w:rsidRPr="00B57C1E">
        <w:rPr>
          <w:rFonts w:ascii="Times New Roman" w:hAnsi="Times New Roman" w:cs="Times New Roman"/>
          <w:b/>
          <w:sz w:val="24"/>
          <w:szCs w:val="24"/>
        </w:rPr>
        <w:t>MERGER</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B57C1E">
        <w:rPr>
          <w:rFonts w:ascii="Times New Roman" w:hAnsi="Times New Roman" w:cs="Times New Roman"/>
          <w:b/>
          <w:sz w:val="24"/>
          <w:szCs w:val="24"/>
        </w:rPr>
        <w:t>:</w:t>
      </w:r>
      <w:r>
        <w:softHyphen/>
      </w:r>
      <w:r w:rsidR="00F3590D">
        <w:t xml:space="preserve"> </w:t>
      </w:r>
      <w:proofErr w:type="gramStart"/>
      <w:r w:rsidRPr="00B57C1E">
        <w:rPr>
          <w:rFonts w:ascii="Times New Roman" w:hAnsi="Times New Roman" w:cs="Times New Roman"/>
          <w:sz w:val="24"/>
          <w:szCs w:val="24"/>
        </w:rPr>
        <w:t>In</w:t>
      </w:r>
      <w:proofErr w:type="gramEnd"/>
      <w:r w:rsidR="00F3590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event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two</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companies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are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merging,</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or</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if</w:t>
      </w:r>
      <w:r w:rsidR="00F3590D">
        <w:rPr>
          <w:rFonts w:ascii="Times New Roman" w:hAnsi="Times New Roman" w:cs="Times New Roman"/>
          <w:sz w:val="24"/>
          <w:szCs w:val="24"/>
        </w:rPr>
        <w:t xml:space="preserve"> accompany </w:t>
      </w:r>
      <w:r w:rsidRPr="00B57C1E">
        <w:rPr>
          <w:rFonts w:ascii="Times New Roman" w:hAnsi="Times New Roman" w:cs="Times New Roman"/>
          <w:sz w:val="24"/>
          <w:szCs w:val="24"/>
        </w:rPr>
        <w:t>is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to</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be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takes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over,</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is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important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because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3590D">
        <w:rPr>
          <w:rFonts w:ascii="Times New Roman" w:hAnsi="Times New Roman" w:cs="Times New Roman"/>
          <w:sz w:val="24"/>
          <w:szCs w:val="24"/>
        </w:rPr>
        <w:t xml:space="preserve"> lf </w:t>
      </w:r>
      <w:r w:rsidRPr="00B57C1E">
        <w:rPr>
          <w:rFonts w:ascii="Times New Roman" w:hAnsi="Times New Roman" w:cs="Times New Roman"/>
          <w:sz w:val="24"/>
          <w:szCs w:val="24"/>
        </w:rPr>
        <w:t>both</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parties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size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up</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business.</w:t>
      </w:r>
    </w:p>
    <w:p w:rsidR="00735B90" w:rsidRPr="00B57C1E" w:rsidRDefault="00735B90" w:rsidP="00735B90">
      <w:pPr>
        <w:pStyle w:val="ListParagraph"/>
        <w:numPr>
          <w:ilvl w:val="0"/>
          <w:numId w:val="16"/>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LOAN</w:t>
      </w:r>
      <w:r w:rsidR="00F3590D">
        <w:rPr>
          <w:rFonts w:ascii="Times New Roman" w:hAnsi="Times New Roman" w:cs="Times New Roman"/>
          <w:b/>
          <w:sz w:val="24"/>
          <w:szCs w:val="24"/>
        </w:rPr>
        <w:t xml:space="preserve"> </w:t>
      </w:r>
      <w:r w:rsidRPr="00B57C1E">
        <w:rPr>
          <w:rFonts w:ascii="Times New Roman" w:hAnsi="Times New Roman" w:cs="Times New Roman"/>
          <w:b/>
          <w:sz w:val="24"/>
          <w:szCs w:val="24"/>
        </w:rPr>
        <w:t>APPLICATION:-</w:t>
      </w:r>
      <w:r w:rsidRPr="00B57C1E">
        <w:rPr>
          <w:rFonts w:ascii="Times New Roman" w:hAnsi="Times New Roman" w:cs="Times New Roman"/>
          <w:sz w:val="24"/>
          <w:szCs w:val="24"/>
        </w:rPr>
        <w:t>When</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F3590D">
        <w:rPr>
          <w:rFonts w:ascii="Times New Roman" w:hAnsi="Times New Roman" w:cs="Times New Roman"/>
          <w:sz w:val="24"/>
          <w:szCs w:val="24"/>
        </w:rPr>
        <w:t xml:space="preserve"> applies f</w:t>
      </w:r>
      <w:r w:rsidRPr="00B57C1E">
        <w:rPr>
          <w:rFonts w:ascii="Times New Roman" w:hAnsi="Times New Roman" w:cs="Times New Roman"/>
          <w:sz w:val="24"/>
          <w:szCs w:val="24"/>
        </w:rPr>
        <w:t>or</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loan,</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bank</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or</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financial</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institution</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may</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require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collateral</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protection</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against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possible</w:t>
      </w:r>
      <w:r w:rsidR="00F3590D">
        <w:rPr>
          <w:rFonts w:ascii="Times New Roman" w:hAnsi="Times New Roman" w:cs="Times New Roman"/>
          <w:sz w:val="24"/>
          <w:szCs w:val="24"/>
        </w:rPr>
        <w:t xml:space="preserve"> deb</w:t>
      </w:r>
      <w:r w:rsidR="00E514B9">
        <w:rPr>
          <w:rFonts w:ascii="Times New Roman" w:hAnsi="Times New Roman" w:cs="Times New Roman"/>
          <w:sz w:val="24"/>
          <w:szCs w:val="24"/>
        </w:rPr>
        <w:t>i</w:t>
      </w:r>
      <w:r w:rsidR="00F3590D">
        <w:rPr>
          <w:rFonts w:ascii="Times New Roman" w:hAnsi="Times New Roman" w:cs="Times New Roman"/>
          <w:sz w:val="24"/>
          <w:szCs w:val="24"/>
        </w:rPr>
        <w:t>t</w:t>
      </w:r>
      <w:r w:rsidRPr="00B57C1E">
        <w:rPr>
          <w:rFonts w:ascii="Times New Roman" w:hAnsi="Times New Roman" w:cs="Times New Roman"/>
          <w:sz w:val="24"/>
          <w:szCs w:val="24"/>
        </w:rPr>
        <w:t>e</w:t>
      </w:r>
      <w:r w:rsidR="00F3590D">
        <w:rPr>
          <w:rFonts w:ascii="Times New Roman" w:hAnsi="Times New Roman" w:cs="Times New Roman"/>
          <w:sz w:val="24"/>
          <w:szCs w:val="24"/>
        </w:rPr>
        <w:t xml:space="preserve">d </w:t>
      </w:r>
      <w:r w:rsidRPr="00B57C1E">
        <w:rPr>
          <w:rFonts w:ascii="Times New Roman" w:hAnsi="Times New Roman" w:cs="Times New Roman"/>
          <w:sz w:val="24"/>
          <w:szCs w:val="24"/>
        </w:rPr>
        <w:t>fault.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is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needed</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then</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for</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lender</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to</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determine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loan</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amount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can</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be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covered</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by</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offering</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its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collateral</w:t>
      </w:r>
    </w:p>
    <w:p w:rsidR="00735B90" w:rsidRPr="00B57C1E" w:rsidRDefault="00735B90" w:rsidP="00735B90">
      <w:pPr>
        <w:pStyle w:val="ListParagraph"/>
        <w:numPr>
          <w:ilvl w:val="0"/>
          <w:numId w:val="16"/>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AUDIT:-</w:t>
      </w:r>
      <w:r w:rsidRPr="00B57C1E">
        <w:rPr>
          <w:rFonts w:ascii="Times New Roman" w:hAnsi="Times New Roman" w:cs="Times New Roman"/>
          <w:sz w:val="24"/>
          <w:szCs w:val="24"/>
        </w:rPr>
        <w:t>Companies,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especially</w:t>
      </w:r>
      <w:r w:rsidR="00F3590D">
        <w:rPr>
          <w:rFonts w:ascii="Times New Roman" w:hAnsi="Times New Roman" w:cs="Times New Roman"/>
          <w:sz w:val="24"/>
          <w:szCs w:val="24"/>
        </w:rPr>
        <w:t xml:space="preserve"> publication </w:t>
      </w:r>
      <w:r w:rsidRPr="00B57C1E">
        <w:rPr>
          <w:rFonts w:ascii="Times New Roman" w:hAnsi="Times New Roman" w:cs="Times New Roman"/>
          <w:sz w:val="24"/>
          <w:szCs w:val="24"/>
        </w:rPr>
        <w:t>are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regulated,</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means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need</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to</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financial</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audits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reports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for</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transparency.</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Part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of</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audit</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process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involves</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verifying</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of</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assets.</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2.5</w:t>
      </w:r>
      <w:r w:rsidRPr="00B57C1E">
        <w:rPr>
          <w:rFonts w:ascii="Times New Roman" w:hAnsi="Times New Roman" w:cs="Times New Roman"/>
          <w:b/>
          <w:sz w:val="24"/>
          <w:szCs w:val="24"/>
        </w:rPr>
        <w:tab/>
        <w:t>PROBLEMS</w:t>
      </w:r>
      <w:r w:rsidR="00F3590D">
        <w:rPr>
          <w:rFonts w:ascii="Times New Roman" w:hAnsi="Times New Roman" w:cs="Times New Roman"/>
          <w:b/>
          <w:sz w:val="24"/>
          <w:szCs w:val="24"/>
        </w:rPr>
        <w:t xml:space="preserve"> </w:t>
      </w:r>
      <w:r w:rsidRPr="00B57C1E">
        <w:rPr>
          <w:rFonts w:ascii="Times New Roman" w:hAnsi="Times New Roman" w:cs="Times New Roman"/>
          <w:b/>
          <w:sz w:val="24"/>
          <w:szCs w:val="24"/>
        </w:rPr>
        <w:t>ENCOUNTERED</w:t>
      </w:r>
      <w:r w:rsidR="00F3590D">
        <w:rPr>
          <w:rFonts w:ascii="Times New Roman" w:hAnsi="Times New Roman" w:cs="Times New Roman"/>
          <w:b/>
          <w:sz w:val="24"/>
          <w:szCs w:val="24"/>
        </w:rPr>
        <w:t xml:space="preserve"> </w:t>
      </w:r>
      <w:r w:rsidRPr="00B57C1E">
        <w:rPr>
          <w:rFonts w:ascii="Times New Roman" w:hAnsi="Times New Roman" w:cs="Times New Roman"/>
          <w:b/>
          <w:sz w:val="24"/>
          <w:szCs w:val="24"/>
        </w:rPr>
        <w:t>WITH</w:t>
      </w:r>
      <w:r w:rsidR="00F3590D">
        <w:rPr>
          <w:rFonts w:ascii="Times New Roman" w:hAnsi="Times New Roman" w:cs="Times New Roman"/>
          <w:b/>
          <w:sz w:val="24"/>
          <w:szCs w:val="24"/>
        </w:rPr>
        <w:t xml:space="preserve"> </w:t>
      </w:r>
      <w:r w:rsidRPr="00B57C1E">
        <w:rPr>
          <w:rFonts w:ascii="Times New Roman" w:hAnsi="Times New Roman" w:cs="Times New Roman"/>
          <w:b/>
          <w:sz w:val="24"/>
          <w:szCs w:val="24"/>
        </w:rPr>
        <w:t>APPRAISAL</w:t>
      </w:r>
      <w:r w:rsidR="00F3590D">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F3590D">
        <w:rPr>
          <w:rFonts w:ascii="Times New Roman" w:hAnsi="Times New Roman" w:cs="Times New Roman"/>
          <w:b/>
          <w:sz w:val="24"/>
          <w:szCs w:val="24"/>
        </w:rPr>
        <w:t xml:space="preserve"> </w:t>
      </w:r>
      <w:r w:rsidRPr="00B57C1E">
        <w:rPr>
          <w:rFonts w:ascii="Times New Roman" w:hAnsi="Times New Roman" w:cs="Times New Roman"/>
          <w:b/>
          <w:sz w:val="24"/>
          <w:szCs w:val="24"/>
        </w:rPr>
        <w:t>PLANT</w:t>
      </w:r>
      <w:r w:rsidR="00F3590D">
        <w:rPr>
          <w:rFonts w:ascii="Times New Roman" w:hAnsi="Times New Roman" w:cs="Times New Roman"/>
          <w:b/>
          <w:sz w:val="24"/>
          <w:szCs w:val="24"/>
        </w:rPr>
        <w:t xml:space="preserve"> </w:t>
      </w:r>
      <w:r w:rsidRPr="00B57C1E">
        <w:rPr>
          <w:rFonts w:ascii="Times New Roman" w:hAnsi="Times New Roman" w:cs="Times New Roman"/>
          <w:b/>
          <w:sz w:val="24"/>
          <w:szCs w:val="24"/>
        </w:rPr>
        <w:t>AND</w:t>
      </w:r>
      <w:r w:rsidR="00F3590D">
        <w:rPr>
          <w:rFonts w:ascii="Times New Roman" w:hAnsi="Times New Roman" w:cs="Times New Roman"/>
          <w:b/>
          <w:sz w:val="24"/>
          <w:szCs w:val="24"/>
        </w:rPr>
        <w:t xml:space="preserve"> </w:t>
      </w:r>
      <w:r w:rsidRPr="00B57C1E">
        <w:rPr>
          <w:rFonts w:ascii="Times New Roman" w:hAnsi="Times New Roman" w:cs="Times New Roman"/>
          <w:b/>
          <w:sz w:val="24"/>
          <w:szCs w:val="24"/>
        </w:rPr>
        <w:t>MACHINERY</w:t>
      </w:r>
      <w:r w:rsidR="00F3590D">
        <w:rPr>
          <w:rFonts w:ascii="Times New Roman" w:hAnsi="Times New Roman" w:cs="Times New Roman"/>
          <w:b/>
          <w:sz w:val="24"/>
          <w:szCs w:val="24"/>
        </w:rPr>
        <w:t xml:space="preserve"> </w:t>
      </w:r>
      <w:r w:rsidRPr="00B57C1E">
        <w:rPr>
          <w:rFonts w:ascii="Times New Roman" w:hAnsi="Times New Roman" w:cs="Times New Roman"/>
          <w:b/>
          <w:sz w:val="24"/>
          <w:szCs w:val="24"/>
        </w:rPr>
        <w:t>VALUATION</w:t>
      </w:r>
    </w:p>
    <w:p w:rsidR="00735B90" w:rsidRPr="00B57C1E" w:rsidRDefault="00735B90" w:rsidP="00735B90">
      <w:p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F3590D">
        <w:rPr>
          <w:rFonts w:ascii="Times New Roman" w:hAnsi="Times New Roman" w:cs="Times New Roman"/>
          <w:sz w:val="24"/>
          <w:szCs w:val="24"/>
        </w:rPr>
        <w:t xml:space="preserve"> </w:t>
      </w:r>
      <w:r w:rsidRPr="00B57C1E">
        <w:rPr>
          <w:rFonts w:ascii="Times New Roman" w:hAnsi="Times New Roman" w:cs="Times New Roman"/>
          <w:sz w:val="24"/>
          <w:szCs w:val="24"/>
        </w:rPr>
        <w:t>problems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encountered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when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carrying</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out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of</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follows:</w:t>
      </w:r>
    </w:p>
    <w:p w:rsidR="00735B90" w:rsidRPr="00B57C1E" w:rsidRDefault="00735B90" w:rsidP="00735B90">
      <w:pPr>
        <w:pStyle w:val="ListParagraph"/>
        <w:numPr>
          <w:ilvl w:val="0"/>
          <w:numId w:val="17"/>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Determination</w:t>
      </w:r>
      <w:r w:rsidR="00904268">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904268">
        <w:rPr>
          <w:rFonts w:ascii="Times New Roman" w:hAnsi="Times New Roman" w:cs="Times New Roman"/>
          <w:b/>
          <w:sz w:val="24"/>
          <w:szCs w:val="24"/>
        </w:rPr>
        <w:t xml:space="preserve"> </w:t>
      </w:r>
      <w:r w:rsidRPr="00B57C1E">
        <w:rPr>
          <w:rFonts w:ascii="Times New Roman" w:hAnsi="Times New Roman" w:cs="Times New Roman"/>
          <w:b/>
          <w:sz w:val="24"/>
          <w:szCs w:val="24"/>
        </w:rPr>
        <w:t>Rate</w:t>
      </w:r>
      <w:r w:rsidR="00904268">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904268">
        <w:rPr>
          <w:rFonts w:ascii="Times New Roman" w:hAnsi="Times New Roman" w:cs="Times New Roman"/>
          <w:b/>
          <w:sz w:val="24"/>
          <w:szCs w:val="24"/>
        </w:rPr>
        <w:t xml:space="preserve"> </w:t>
      </w:r>
      <w:r w:rsidRPr="00B57C1E">
        <w:rPr>
          <w:rFonts w:ascii="Times New Roman" w:hAnsi="Times New Roman" w:cs="Times New Roman"/>
          <w:b/>
          <w:sz w:val="24"/>
          <w:szCs w:val="24"/>
        </w:rPr>
        <w:t>Depreciation:</w:t>
      </w:r>
      <w:r w:rsidR="00904268">
        <w:rPr>
          <w:rFonts w:ascii="Times New Roman" w:hAnsi="Times New Roman" w:cs="Times New Roman"/>
          <w:b/>
          <w:sz w:val="24"/>
          <w:szCs w:val="24"/>
        </w:rPr>
        <w:t xml:space="preserve"> </w:t>
      </w:r>
      <w:r w:rsidRPr="00B57C1E">
        <w:rPr>
          <w:rFonts w:ascii="Times New Roman" w:hAnsi="Times New Roman" w:cs="Times New Roman"/>
          <w:sz w:val="24"/>
          <w:szCs w:val="24"/>
        </w:rPr>
        <w:t>There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no</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proper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allocation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of</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depreciation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to</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over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its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useful</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life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defined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loss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any</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cause,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differences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between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of</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improvement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effective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date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of</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of</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improvement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same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put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together.</w:t>
      </w:r>
    </w:p>
    <w:p w:rsidR="00735B90" w:rsidRPr="00B57C1E" w:rsidRDefault="00735B90" w:rsidP="00735B90">
      <w:pPr>
        <w:pStyle w:val="ListParagraph"/>
        <w:numPr>
          <w:ilvl w:val="0"/>
          <w:numId w:val="17"/>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Cost</w:t>
      </w:r>
      <w:r w:rsidR="00904268">
        <w:rPr>
          <w:rFonts w:ascii="Times New Roman" w:hAnsi="Times New Roman" w:cs="Times New Roman"/>
          <w:b/>
          <w:sz w:val="24"/>
          <w:szCs w:val="24"/>
        </w:rPr>
        <w:t xml:space="preserve"> </w:t>
      </w:r>
      <w:r w:rsidRPr="00B57C1E">
        <w:rPr>
          <w:rFonts w:ascii="Times New Roman" w:hAnsi="Times New Roman" w:cs="Times New Roman"/>
          <w:b/>
          <w:sz w:val="24"/>
          <w:szCs w:val="24"/>
        </w:rPr>
        <w:t>Index</w:t>
      </w:r>
      <w:r w:rsidRPr="00B57C1E">
        <w:rPr>
          <w:rFonts w:ascii="Times New Roman" w:hAnsi="Times New Roman" w:cs="Times New Roman"/>
          <w:sz w:val="24"/>
          <w:szCs w:val="24"/>
        </w:rPr>
        <w: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rate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for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calculation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be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new</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rates,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reflect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actual</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rate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one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proposed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procurement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factors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might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lower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rates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future,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years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not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be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anticipated.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some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cases,</w:t>
      </w:r>
      <w:r w:rsidR="00904268">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00904268">
        <w:rPr>
          <w:rFonts w:ascii="Times New Roman" w:hAnsi="Times New Roman" w:cs="Times New Roman"/>
          <w:sz w:val="24"/>
          <w:szCs w:val="24"/>
        </w:rPr>
        <w:t xml:space="preserve"> </w:t>
      </w:r>
      <w:r w:rsidRPr="00B57C1E">
        <w:rPr>
          <w:rFonts w:ascii="Times New Roman" w:hAnsi="Times New Roman" w:cs="Times New Roman"/>
          <w:sz w:val="24"/>
          <w:szCs w:val="24"/>
        </w:rPr>
        <w:t>may</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not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sufficient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rates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of</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own,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most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likely</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to</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lastRenderedPageBreak/>
        <w:t>arise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certain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infrequent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maintenance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replacement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activities.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For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example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when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valuing</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sidR="00904268">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take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appropriate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step</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to</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obtain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realistic</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e</w:t>
      </w:r>
      <w:r w:rsidR="00904268">
        <w:rPr>
          <w:rFonts w:ascii="Times New Roman" w:hAnsi="Times New Roman" w:cs="Times New Roman"/>
          <w:sz w:val="24"/>
          <w:szCs w:val="24"/>
        </w:rPr>
        <w:t>s</w:t>
      </w:r>
      <w:r w:rsidRPr="00B57C1E">
        <w:rPr>
          <w:rFonts w:ascii="Times New Roman" w:hAnsi="Times New Roman" w:cs="Times New Roman"/>
          <w:sz w:val="24"/>
          <w:szCs w:val="24"/>
        </w:rPr>
        <w:t>timation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by</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seeking</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neighboring</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firm.</w:t>
      </w:r>
    </w:p>
    <w:p w:rsidR="00735B90" w:rsidRPr="00B57C1E" w:rsidRDefault="00735B90" w:rsidP="00735B90">
      <w:pPr>
        <w:pStyle w:val="ListParagraph"/>
        <w:numPr>
          <w:ilvl w:val="0"/>
          <w:numId w:val="17"/>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Condition</w:t>
      </w:r>
      <w:r w:rsidR="00904268">
        <w:rPr>
          <w:rFonts w:ascii="Times New Roman" w:hAnsi="Times New Roman" w:cs="Times New Roman"/>
          <w:b/>
          <w:sz w:val="24"/>
          <w:szCs w:val="24"/>
        </w:rPr>
        <w:t xml:space="preserve"> </w:t>
      </w:r>
      <w:r w:rsidRPr="00B57C1E">
        <w:rPr>
          <w:rFonts w:ascii="Times New Roman" w:hAnsi="Times New Roman" w:cs="Times New Roman"/>
          <w:b/>
          <w:sz w:val="24"/>
          <w:szCs w:val="24"/>
        </w:rPr>
        <w:t>Data</w:t>
      </w:r>
      <w:r w:rsidRPr="00B57C1E">
        <w:rPr>
          <w:rFonts w:ascii="Times New Roman" w:hAnsi="Times New Roman" w:cs="Times New Roman"/>
          <w:sz w:val="24"/>
          <w:szCs w:val="24"/>
        </w:rPr>
        <w:t>:</w:t>
      </w:r>
      <w:r w:rsidR="00904268">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00904268">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collect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condition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performance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sufficient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consistency</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to</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provide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w:t>
      </w:r>
      <w:r w:rsidR="00831080">
        <w:rPr>
          <w:rFonts w:ascii="Times New Roman" w:hAnsi="Times New Roman" w:cs="Times New Roman"/>
          <w:sz w:val="24"/>
          <w:szCs w:val="24"/>
        </w:rPr>
        <w:t xml:space="preserve"> </w:t>
      </w:r>
      <w:r w:rsidRPr="00B57C1E">
        <w:rPr>
          <w:rFonts w:ascii="Times New Roman" w:hAnsi="Times New Roman" w:cs="Times New Roman"/>
          <w:sz w:val="24"/>
          <w:szCs w:val="24"/>
        </w:rPr>
        <w:t>representative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view</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of</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condition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of</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to</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track</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how</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change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overtime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consistent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basis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can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be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to</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support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deterioration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modeling.</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many</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cases,</w:t>
      </w:r>
      <w:r w:rsidR="00904268">
        <w:rPr>
          <w:rFonts w:ascii="Times New Roman" w:hAnsi="Times New Roman" w:cs="Times New Roman"/>
          <w:sz w:val="24"/>
          <w:szCs w:val="24"/>
        </w:rPr>
        <w:t xml:space="preserve"> organizatio</w:t>
      </w:r>
      <w:r w:rsidRPr="00B57C1E">
        <w:rPr>
          <w:rFonts w:ascii="Times New Roman" w:hAnsi="Times New Roman" w:cs="Times New Roman"/>
          <w:sz w:val="24"/>
          <w:szCs w:val="24"/>
        </w:rPr>
        <w:t>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may</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not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know</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age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of</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component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how</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long</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age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particular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capital</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treatment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was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out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it</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is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necessary</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to</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use</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condition</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basis</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for</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estimating</w:t>
      </w:r>
      <w:r w:rsidR="00904268">
        <w:rPr>
          <w:rFonts w:ascii="Times New Roman" w:hAnsi="Times New Roman" w:cs="Times New Roman"/>
          <w:sz w:val="24"/>
          <w:szCs w:val="24"/>
        </w:rPr>
        <w:t xml:space="preserve"> </w:t>
      </w:r>
      <w:r w:rsidRPr="00B57C1E">
        <w:rPr>
          <w:rFonts w:ascii="Times New Roman" w:hAnsi="Times New Roman" w:cs="Times New Roman"/>
          <w:sz w:val="24"/>
          <w:szCs w:val="24"/>
        </w:rPr>
        <w:t>age.</w:t>
      </w:r>
    </w:p>
    <w:p w:rsidR="00735B90" w:rsidRPr="00B57C1E" w:rsidRDefault="00735B90" w:rsidP="00735B90">
      <w:pPr>
        <w:pStyle w:val="ListParagraph"/>
        <w:numPr>
          <w:ilvl w:val="0"/>
          <w:numId w:val="17"/>
        </w:numPr>
        <w:tabs>
          <w:tab w:val="left" w:pos="720"/>
          <w:tab w:val="left" w:pos="1440"/>
          <w:tab w:val="left" w:pos="2160"/>
          <w:tab w:val="left" w:pos="2880"/>
          <w:tab w:val="left" w:pos="3600"/>
          <w:tab w:val="left" w:pos="4320"/>
          <w:tab w:val="left" w:pos="5040"/>
          <w:tab w:val="right" w:pos="9360"/>
        </w:tabs>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Price</w:t>
      </w:r>
      <w:r w:rsidR="005F7206">
        <w:rPr>
          <w:rFonts w:ascii="Times New Roman" w:hAnsi="Times New Roman" w:cs="Times New Roman"/>
          <w:b/>
          <w:sz w:val="24"/>
          <w:szCs w:val="24"/>
        </w:rPr>
        <w:t xml:space="preserve"> </w:t>
      </w:r>
      <w:r w:rsidRPr="00B57C1E">
        <w:rPr>
          <w:rFonts w:ascii="Times New Roman" w:hAnsi="Times New Roman" w:cs="Times New Roman"/>
          <w:b/>
          <w:sz w:val="24"/>
          <w:szCs w:val="24"/>
        </w:rPr>
        <w:t>Fluctuation</w:t>
      </w:r>
      <w:r w:rsidRPr="00B57C1E">
        <w:rPr>
          <w:rFonts w:ascii="Times New Roman" w:hAnsi="Times New Roman" w:cs="Times New Roman"/>
          <w:sz w:val="24"/>
          <w:szCs w:val="24"/>
        </w:rPr>
        <w:t>:-</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of</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an</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is</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not</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set</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in</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or</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precisely</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determined</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by</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some</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scientific</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formula,</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values</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is</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concept</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a</w:t>
      </w:r>
      <w:r w:rsidR="005F7206">
        <w:rPr>
          <w:rFonts w:ascii="Times New Roman" w:hAnsi="Times New Roman" w:cs="Times New Roman"/>
          <w:sz w:val="24"/>
          <w:szCs w:val="24"/>
        </w:rPr>
        <w:t xml:space="preserve"> </w:t>
      </w:r>
      <w:r w:rsidRPr="00B57C1E">
        <w:rPr>
          <w:rFonts w:ascii="Times New Roman" w:hAnsi="Times New Roman" w:cs="Times New Roman"/>
          <w:sz w:val="24"/>
          <w:szCs w:val="24"/>
        </w:rPr>
        <w:t>perception</w:t>
      </w:r>
      <w:r w:rsidR="00115AE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15AE8">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is</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subjected</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to</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fluctuation</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determine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by</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respective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perception</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of</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buyers</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sellers</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within</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place.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Different</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buyers</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sellers</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different</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perception</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are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on</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information</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available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information</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choose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to</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focus</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on</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how</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interpret</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information</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fluctuation</w:t>
      </w:r>
      <w:r w:rsidR="00B530AF">
        <w:rPr>
          <w:rFonts w:ascii="Times New Roman" w:hAnsi="Times New Roman" w:cs="Times New Roman"/>
          <w:sz w:val="24"/>
          <w:szCs w:val="24"/>
        </w:rPr>
        <w:t xml:space="preserve"> which </w:t>
      </w:r>
      <w:r w:rsidRPr="00B57C1E">
        <w:rPr>
          <w:rFonts w:ascii="Times New Roman" w:hAnsi="Times New Roman" w:cs="Times New Roman"/>
          <w:sz w:val="24"/>
          <w:szCs w:val="24"/>
        </w:rPr>
        <w:t>also</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deals</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economic</w:t>
      </w:r>
      <w:r w:rsidR="00B530AF">
        <w:rPr>
          <w:rFonts w:ascii="Times New Roman" w:hAnsi="Times New Roman" w:cs="Times New Roman"/>
          <w:sz w:val="24"/>
          <w:szCs w:val="24"/>
        </w:rPr>
        <w:t xml:space="preserve"> </w:t>
      </w:r>
      <w:r w:rsidRPr="00B57C1E">
        <w:rPr>
          <w:rFonts w:ascii="Times New Roman" w:hAnsi="Times New Roman" w:cs="Times New Roman"/>
          <w:sz w:val="24"/>
          <w:szCs w:val="24"/>
        </w:rPr>
        <w:t>situation.</w:t>
      </w:r>
    </w:p>
    <w:p w:rsidR="00735B90" w:rsidRPr="00B57C1E" w:rsidRDefault="00B530AF" w:rsidP="00735B90">
      <w:pPr>
        <w:pStyle w:val="Heading1"/>
        <w:tabs>
          <w:tab w:val="left" w:pos="460"/>
        </w:tabs>
        <w:snapToGrid w:val="0"/>
        <w:spacing w:line="360" w:lineRule="auto"/>
        <w:textAlignment w:val="baseline"/>
      </w:pPr>
      <w:r>
        <w:t>2.6</w:t>
      </w:r>
      <w:r>
        <w:tab/>
      </w:r>
      <w:r>
        <w:tab/>
      </w:r>
      <w:r w:rsidR="00735B90">
        <w:tab/>
      </w:r>
      <w:r w:rsidR="00735B90" w:rsidRPr="00B57C1E">
        <w:t>REVIEW</w:t>
      </w:r>
      <w:r>
        <w:t xml:space="preserve"> </w:t>
      </w:r>
      <w:r w:rsidR="00735B90" w:rsidRPr="00B57C1E">
        <w:t>OF</w:t>
      </w:r>
      <w:r>
        <w:t xml:space="preserve"> </w:t>
      </w:r>
      <w:r w:rsidR="00735B90" w:rsidRPr="00B57C1E">
        <w:t>RELEVANT</w:t>
      </w:r>
      <w:r>
        <w:t xml:space="preserve"> </w:t>
      </w:r>
      <w:r w:rsidR="00735B90" w:rsidRPr="00B57C1E">
        <w:t>LITERATURE</w:t>
      </w:r>
    </w:p>
    <w:p w:rsidR="00735B90" w:rsidRPr="00B57C1E" w:rsidRDefault="00735B90" w:rsidP="00735B90">
      <w:pPr>
        <w:pStyle w:val="BodyText"/>
        <w:snapToGrid w:val="0"/>
        <w:spacing w:before="0" w:line="360" w:lineRule="auto"/>
        <w:ind w:right="819"/>
        <w:textAlignment w:val="baseline"/>
      </w:pPr>
      <w:proofErr w:type="spellStart"/>
      <w:r w:rsidRPr="00B57C1E">
        <w:t>Adekunle</w:t>
      </w:r>
      <w:proofErr w:type="spellEnd"/>
      <w:r w:rsidR="00B530AF">
        <w:t xml:space="preserve"> </w:t>
      </w:r>
      <w:proofErr w:type="spellStart"/>
      <w:r w:rsidRPr="00B57C1E">
        <w:t>Adeyemi</w:t>
      </w:r>
      <w:proofErr w:type="spellEnd"/>
      <w:r w:rsidR="00B530AF">
        <w:t xml:space="preserve"> </w:t>
      </w:r>
      <w:r w:rsidRPr="00B57C1E">
        <w:t>(2020)</w:t>
      </w:r>
      <w:r w:rsidR="00B530AF">
        <w:t xml:space="preserve"> </w:t>
      </w:r>
      <w:r w:rsidRPr="00B57C1E">
        <w:t>explores</w:t>
      </w:r>
      <w:r w:rsidR="00B530AF">
        <w:t xml:space="preserve"> </w:t>
      </w:r>
      <w:r w:rsidRPr="00B57C1E">
        <w:t>the</w:t>
      </w:r>
      <w:r w:rsidR="00B530AF">
        <w:t xml:space="preserve"> </w:t>
      </w:r>
      <w:r w:rsidRPr="00B57C1E">
        <w:t>current</w:t>
      </w:r>
      <w:r w:rsidR="00B530AF">
        <w:t xml:space="preserve"> </w:t>
      </w:r>
      <w:r w:rsidRPr="00B57C1E">
        <w:t>practices</w:t>
      </w:r>
      <w:r w:rsidR="00B530AF">
        <w:t xml:space="preserve"> </w:t>
      </w:r>
      <w:r w:rsidRPr="00B57C1E">
        <w:t>and</w:t>
      </w:r>
      <w:r w:rsidR="00B530AF">
        <w:t xml:space="preserve"> </w:t>
      </w:r>
      <w:r w:rsidRPr="00B57C1E">
        <w:t>challenges</w:t>
      </w:r>
      <w:r w:rsidR="00B530AF">
        <w:t xml:space="preserve"> </w:t>
      </w:r>
      <w:r w:rsidRPr="00B57C1E">
        <w:t>in</w:t>
      </w:r>
      <w:r w:rsidR="00B530AF">
        <w:t xml:space="preserve"> </w:t>
      </w:r>
      <w:r w:rsidRPr="00B57C1E">
        <w:t>the</w:t>
      </w:r>
      <w:r w:rsidR="00B530AF">
        <w:t xml:space="preserve"> </w:t>
      </w:r>
      <w:r w:rsidRPr="00B57C1E">
        <w:t>valuation</w:t>
      </w:r>
      <w:r w:rsidR="00B530AF">
        <w:t xml:space="preserve"> </w:t>
      </w:r>
      <w:r w:rsidRPr="00B57C1E">
        <w:t>of</w:t>
      </w:r>
      <w:r w:rsidR="00B530AF">
        <w:t xml:space="preserve"> </w:t>
      </w:r>
      <w:r w:rsidRPr="00B57C1E">
        <w:t>plant</w:t>
      </w:r>
      <w:r w:rsidR="00B530AF">
        <w:t xml:space="preserve"> </w:t>
      </w:r>
      <w:r w:rsidRPr="00B57C1E">
        <w:t>and</w:t>
      </w:r>
      <w:r w:rsidR="00B530AF">
        <w:t xml:space="preserve"> </w:t>
      </w:r>
      <w:r w:rsidRPr="00B57C1E">
        <w:t>machinery,</w:t>
      </w:r>
      <w:r w:rsidR="00B530AF">
        <w:t xml:space="preserve"> </w:t>
      </w:r>
      <w:r w:rsidRPr="00B57C1E">
        <w:t>highlighting</w:t>
      </w:r>
      <w:r w:rsidR="00B530AF">
        <w:t xml:space="preserve"> </w:t>
      </w:r>
      <w:r w:rsidRPr="00B57C1E">
        <w:t>the</w:t>
      </w:r>
      <w:r w:rsidR="00B530AF">
        <w:t xml:space="preserve"> </w:t>
      </w:r>
      <w:r w:rsidRPr="00B57C1E">
        <w:t>significant</w:t>
      </w:r>
      <w:r w:rsidR="00B530AF">
        <w:t xml:space="preserve"> </w:t>
      </w:r>
      <w:r w:rsidRPr="00B57C1E">
        <w:t>issues</w:t>
      </w:r>
      <w:r w:rsidR="00B530AF">
        <w:t xml:space="preserve"> </w:t>
      </w:r>
      <w:r w:rsidRPr="00B57C1E">
        <w:t>that</w:t>
      </w:r>
      <w:r w:rsidR="00B530AF">
        <w:t xml:space="preserve"> </w:t>
      </w:r>
      <w:proofErr w:type="spellStart"/>
      <w:r w:rsidRPr="00B57C1E">
        <w:t>valuers</w:t>
      </w:r>
      <w:proofErr w:type="spellEnd"/>
      <w:r w:rsidR="00B530AF">
        <w:t xml:space="preserve"> </w:t>
      </w:r>
      <w:r w:rsidRPr="00B57C1E">
        <w:t>face.</w:t>
      </w:r>
      <w:r w:rsidR="00B530AF">
        <w:t xml:space="preserve"> </w:t>
      </w:r>
      <w:r w:rsidRPr="00B57C1E">
        <w:t>One</w:t>
      </w:r>
      <w:r w:rsidR="00B530AF">
        <w:t xml:space="preserve"> </w:t>
      </w:r>
      <w:r w:rsidRPr="00B57C1E">
        <w:t>key</w:t>
      </w:r>
      <w:r w:rsidR="00B530AF">
        <w:t xml:space="preserve"> </w:t>
      </w:r>
      <w:r w:rsidRPr="00B57C1E">
        <w:t>challenge</w:t>
      </w:r>
      <w:r w:rsidR="00B530AF">
        <w:t xml:space="preserve"> </w:t>
      </w:r>
      <w:r w:rsidRPr="00B57C1E">
        <w:t>identified</w:t>
      </w:r>
      <w:r w:rsidR="00B530AF">
        <w:t xml:space="preserve"> </w:t>
      </w:r>
      <w:r w:rsidRPr="00B57C1E">
        <w:t>is</w:t>
      </w:r>
      <w:r w:rsidR="00B530AF">
        <w:t xml:space="preserve"> </w:t>
      </w:r>
      <w:r w:rsidRPr="00B57C1E">
        <w:t>the</w:t>
      </w:r>
      <w:r w:rsidR="00B530AF">
        <w:t xml:space="preserve"> </w:t>
      </w:r>
      <w:r w:rsidRPr="00B57C1E">
        <w:t>lack</w:t>
      </w:r>
      <w:r w:rsidR="00B530AF">
        <w:t xml:space="preserve"> </w:t>
      </w:r>
      <w:r w:rsidRPr="00B57C1E">
        <w:t>of</w:t>
      </w:r>
      <w:r w:rsidR="00B530AF">
        <w:t xml:space="preserve"> </w:t>
      </w:r>
      <w:r w:rsidRPr="00B57C1E">
        <w:t>standardized</w:t>
      </w:r>
      <w:r w:rsidR="00B530AF">
        <w:t xml:space="preserve"> </w:t>
      </w:r>
      <w:r w:rsidRPr="00B57C1E">
        <w:t>procedures,</w:t>
      </w:r>
      <w:r w:rsidR="00B530AF">
        <w:t xml:space="preserve"> </w:t>
      </w:r>
      <w:r w:rsidRPr="00B57C1E">
        <w:t>which</w:t>
      </w:r>
      <w:r w:rsidR="00B530AF">
        <w:t xml:space="preserve"> </w:t>
      </w:r>
      <w:r w:rsidRPr="00B57C1E">
        <w:t>leads</w:t>
      </w:r>
      <w:r w:rsidR="00B530AF">
        <w:t xml:space="preserve"> </w:t>
      </w:r>
      <w:r w:rsidRPr="00B57C1E">
        <w:t>to</w:t>
      </w:r>
      <w:r w:rsidR="00B530AF">
        <w:t xml:space="preserve"> </w:t>
      </w:r>
      <w:r w:rsidRPr="00B57C1E">
        <w:t>inconsistencies</w:t>
      </w:r>
      <w:r w:rsidR="00B530AF">
        <w:t xml:space="preserve"> </w:t>
      </w:r>
      <w:r w:rsidRPr="00B57C1E">
        <w:t>in</w:t>
      </w:r>
      <w:r w:rsidR="00B530AF">
        <w:t xml:space="preserve"> </w:t>
      </w:r>
      <w:r w:rsidRPr="00B57C1E">
        <w:t>valuation</w:t>
      </w:r>
      <w:r w:rsidR="000004A7">
        <w:t xml:space="preserve"> </w:t>
      </w:r>
      <w:r w:rsidRPr="00B57C1E">
        <w:t>reports.</w:t>
      </w:r>
      <w:r w:rsidR="000004A7">
        <w:t xml:space="preserve"> </w:t>
      </w:r>
      <w:r w:rsidRPr="00B57C1E">
        <w:t>The</w:t>
      </w:r>
      <w:r w:rsidR="000004A7">
        <w:t xml:space="preserve"> </w:t>
      </w:r>
      <w:r w:rsidRPr="00B57C1E">
        <w:t>study</w:t>
      </w:r>
      <w:r w:rsidR="000004A7">
        <w:t xml:space="preserve"> </w:t>
      </w:r>
      <w:r w:rsidRPr="00B57C1E">
        <w:t>also</w:t>
      </w:r>
      <w:r w:rsidR="000004A7">
        <w:t xml:space="preserve"> </w:t>
      </w:r>
      <w:r w:rsidRPr="00B57C1E">
        <w:t>points</w:t>
      </w:r>
      <w:r w:rsidR="000004A7">
        <w:t xml:space="preserve"> </w:t>
      </w:r>
      <w:r w:rsidRPr="00B57C1E">
        <w:t>out</w:t>
      </w:r>
      <w:r w:rsidR="000004A7">
        <w:t xml:space="preserve"> </w:t>
      </w:r>
      <w:r w:rsidRPr="00B57C1E">
        <w:t>the</w:t>
      </w:r>
      <w:r w:rsidR="000004A7">
        <w:t xml:space="preserve"> </w:t>
      </w:r>
      <w:r w:rsidRPr="00B57C1E">
        <w:t>difficulty</w:t>
      </w:r>
      <w:r w:rsidR="000004A7">
        <w:t xml:space="preserve"> </w:t>
      </w:r>
      <w:r w:rsidRPr="00B57C1E">
        <w:t>in</w:t>
      </w:r>
      <w:r w:rsidR="000004A7">
        <w:t xml:space="preserve"> </w:t>
      </w:r>
      <w:r w:rsidRPr="00B57C1E">
        <w:t>obtaining</w:t>
      </w:r>
      <w:r w:rsidR="000004A7">
        <w:t xml:space="preserve"> </w:t>
      </w:r>
      <w:r w:rsidRPr="00B57C1E">
        <w:t>accurate</w:t>
      </w:r>
      <w:r w:rsidR="000004A7">
        <w:t xml:space="preserve"> </w:t>
      </w:r>
      <w:r w:rsidRPr="00B57C1E">
        <w:t>and</w:t>
      </w:r>
      <w:r w:rsidR="000004A7">
        <w:t xml:space="preserve"> </w:t>
      </w:r>
      <w:r w:rsidRPr="00B57C1E">
        <w:t>up-to-date</w:t>
      </w:r>
      <w:r w:rsidR="000004A7">
        <w:t xml:space="preserve"> </w:t>
      </w:r>
      <w:r w:rsidRPr="00B57C1E">
        <w:t>market</w:t>
      </w:r>
      <w:r w:rsidR="000004A7">
        <w:t xml:space="preserve"> </w:t>
      </w:r>
      <w:r w:rsidRPr="00B57C1E">
        <w:t>data,</w:t>
      </w:r>
      <w:r w:rsidR="000004A7">
        <w:t xml:space="preserve"> </w:t>
      </w:r>
      <w:r w:rsidRPr="00B57C1E">
        <w:t>which</w:t>
      </w:r>
      <w:r w:rsidR="000004A7">
        <w:t xml:space="preserve"> </w:t>
      </w:r>
      <w:r w:rsidRPr="00B57C1E">
        <w:t>is</w:t>
      </w:r>
      <w:r w:rsidR="000004A7">
        <w:t xml:space="preserve"> </w:t>
      </w:r>
      <w:r w:rsidRPr="00B57C1E">
        <w:t>crucial</w:t>
      </w:r>
      <w:r w:rsidR="000004A7">
        <w:t xml:space="preserve"> </w:t>
      </w:r>
      <w:r w:rsidRPr="00B57C1E">
        <w:t>for</w:t>
      </w:r>
      <w:r w:rsidR="000004A7">
        <w:t xml:space="preserve"> </w:t>
      </w:r>
      <w:r w:rsidRPr="00B57C1E">
        <w:t>accurate</w:t>
      </w:r>
      <w:r w:rsidR="000004A7">
        <w:t xml:space="preserve"> </w:t>
      </w:r>
      <w:r w:rsidRPr="00B57C1E">
        <w:t>valuations.</w:t>
      </w:r>
      <w:r w:rsidR="000004A7">
        <w:t xml:space="preserve"> </w:t>
      </w:r>
      <w:r w:rsidRPr="00B57C1E">
        <w:t>Another</w:t>
      </w:r>
      <w:r w:rsidR="000004A7">
        <w:t xml:space="preserve"> </w:t>
      </w:r>
      <w:r w:rsidRPr="00B57C1E">
        <w:t>major</w:t>
      </w:r>
      <w:r w:rsidR="000004A7">
        <w:t xml:space="preserve"> </w:t>
      </w:r>
      <w:r w:rsidRPr="00B57C1E">
        <w:t>issue</w:t>
      </w:r>
      <w:r w:rsidR="000004A7">
        <w:t xml:space="preserve"> </w:t>
      </w:r>
      <w:r w:rsidRPr="00B57C1E">
        <w:t>is</w:t>
      </w:r>
      <w:r w:rsidR="000004A7">
        <w:t xml:space="preserve"> </w:t>
      </w:r>
      <w:r w:rsidRPr="00B57C1E">
        <w:t>the</w:t>
      </w:r>
      <w:r w:rsidR="000004A7">
        <w:t xml:space="preserve"> </w:t>
      </w:r>
      <w:r w:rsidRPr="00B57C1E">
        <w:t>rapid</w:t>
      </w:r>
      <w:r w:rsidR="000004A7">
        <w:t xml:space="preserve"> </w:t>
      </w:r>
      <w:r w:rsidRPr="00B57C1E">
        <w:t>depreciation</w:t>
      </w:r>
      <w:r w:rsidR="000004A7">
        <w:t xml:space="preserve"> </w:t>
      </w:r>
      <w:r w:rsidRPr="00B57C1E">
        <w:t>of</w:t>
      </w:r>
      <w:r w:rsidR="000004A7">
        <w:t xml:space="preserve"> </w:t>
      </w:r>
      <w:r w:rsidRPr="00B57C1E">
        <w:t>machinery</w:t>
      </w:r>
      <w:r w:rsidR="000004A7">
        <w:t xml:space="preserve"> </w:t>
      </w:r>
      <w:r w:rsidRPr="00B57C1E">
        <w:t>and</w:t>
      </w:r>
      <w:r w:rsidR="000004A7">
        <w:t xml:space="preserve"> </w:t>
      </w:r>
      <w:r w:rsidRPr="00B57C1E">
        <w:t>technological</w:t>
      </w:r>
      <w:r w:rsidR="000004A7">
        <w:t xml:space="preserve"> </w:t>
      </w:r>
      <w:r w:rsidRPr="00B57C1E">
        <w:t>obsolescence,</w:t>
      </w:r>
      <w:r w:rsidR="000004A7">
        <w:t xml:space="preserve"> </w:t>
      </w:r>
      <w:r w:rsidRPr="00B57C1E">
        <w:t>which</w:t>
      </w:r>
      <w:r w:rsidR="000004A7">
        <w:t xml:space="preserve"> </w:t>
      </w:r>
      <w:r w:rsidRPr="00B57C1E">
        <w:t>complicates</w:t>
      </w:r>
      <w:r w:rsidR="000004A7">
        <w:t xml:space="preserve"> </w:t>
      </w:r>
      <w:r w:rsidRPr="00B57C1E">
        <w:t>the</w:t>
      </w:r>
      <w:r w:rsidR="000004A7">
        <w:t xml:space="preserve"> </w:t>
      </w:r>
      <w:r w:rsidRPr="00B57C1E">
        <w:t>assessment</w:t>
      </w:r>
      <w:r w:rsidR="000004A7">
        <w:t xml:space="preserve"> </w:t>
      </w:r>
      <w:r w:rsidRPr="00B57C1E">
        <w:t>of</w:t>
      </w:r>
      <w:r w:rsidR="000004A7">
        <w:t xml:space="preserve"> </w:t>
      </w:r>
      <w:r w:rsidRPr="00B57C1E">
        <w:t>fair</w:t>
      </w:r>
      <w:r w:rsidR="000004A7">
        <w:t xml:space="preserve"> </w:t>
      </w:r>
      <w:r w:rsidRPr="00B57C1E">
        <w:t>value.</w:t>
      </w:r>
      <w:r w:rsidR="000004A7">
        <w:t xml:space="preserve"> </w:t>
      </w:r>
      <w:proofErr w:type="spellStart"/>
      <w:r w:rsidRPr="00B57C1E">
        <w:t>Adeyemi</w:t>
      </w:r>
      <w:proofErr w:type="spellEnd"/>
      <w:r w:rsidR="000004A7">
        <w:t xml:space="preserve"> </w:t>
      </w:r>
      <w:r w:rsidRPr="00B57C1E">
        <w:t>emphasizes</w:t>
      </w:r>
      <w:r w:rsidR="000004A7">
        <w:t xml:space="preserve"> </w:t>
      </w:r>
      <w:r w:rsidRPr="00B57C1E">
        <w:t>the</w:t>
      </w:r>
      <w:r w:rsidR="000004A7">
        <w:t xml:space="preserve"> </w:t>
      </w:r>
      <w:r w:rsidRPr="00B57C1E">
        <w:t>need</w:t>
      </w:r>
      <w:r w:rsidR="000004A7">
        <w:t xml:space="preserve"> </w:t>
      </w:r>
      <w:r w:rsidRPr="00B57C1E">
        <w:t>for</w:t>
      </w:r>
      <w:r w:rsidR="000004A7">
        <w:t xml:space="preserve"> </w:t>
      </w:r>
      <w:r w:rsidRPr="00B57C1E">
        <w:t>continuous</w:t>
      </w:r>
      <w:r w:rsidR="000004A7">
        <w:t xml:space="preserve"> </w:t>
      </w:r>
      <w:r w:rsidRPr="00B57C1E">
        <w:t>professional</w:t>
      </w:r>
      <w:r w:rsidR="000004A7">
        <w:t xml:space="preserve"> </w:t>
      </w:r>
      <w:r w:rsidRPr="00B57C1E">
        <w:t>development</w:t>
      </w:r>
      <w:r w:rsidR="000004A7">
        <w:t xml:space="preserve"> </w:t>
      </w:r>
      <w:r w:rsidRPr="00B57C1E">
        <w:t>for</w:t>
      </w:r>
      <w:r w:rsidR="000004A7">
        <w:t xml:space="preserve"> </w:t>
      </w:r>
      <w:proofErr w:type="spellStart"/>
      <w:r w:rsidRPr="00B57C1E">
        <w:t>valuers</w:t>
      </w:r>
      <w:proofErr w:type="spellEnd"/>
      <w:r w:rsidR="000004A7">
        <w:t xml:space="preserve"> </w:t>
      </w:r>
      <w:r w:rsidRPr="00B57C1E">
        <w:t>to</w:t>
      </w:r>
      <w:r w:rsidR="000004A7">
        <w:t xml:space="preserve"> </w:t>
      </w:r>
      <w:r w:rsidRPr="00B57C1E">
        <w:t>keep</w:t>
      </w:r>
      <w:r w:rsidR="000004A7">
        <w:t xml:space="preserve"> </w:t>
      </w:r>
      <w:r w:rsidRPr="00B57C1E">
        <w:t>up</w:t>
      </w:r>
      <w:r w:rsidR="000004A7">
        <w:t xml:space="preserve"> </w:t>
      </w:r>
      <w:r w:rsidRPr="00B57C1E">
        <w:t>with</w:t>
      </w:r>
      <w:r w:rsidR="000004A7">
        <w:t xml:space="preserve"> </w:t>
      </w:r>
      <w:r w:rsidRPr="00B57C1E">
        <w:t>technological</w:t>
      </w:r>
      <w:r w:rsidR="000004A7">
        <w:t xml:space="preserve"> </w:t>
      </w:r>
      <w:r w:rsidRPr="00B57C1E">
        <w:t>advancements</w:t>
      </w:r>
      <w:r w:rsidR="000004A7">
        <w:t xml:space="preserve"> </w:t>
      </w:r>
      <w:r w:rsidRPr="00B57C1E">
        <w:t>and</w:t>
      </w:r>
      <w:r w:rsidR="000004A7">
        <w:t xml:space="preserve"> </w:t>
      </w:r>
      <w:r w:rsidRPr="00B57C1E">
        <w:t>market</w:t>
      </w:r>
      <w:r w:rsidR="000004A7">
        <w:t xml:space="preserve"> </w:t>
      </w:r>
      <w:r w:rsidRPr="00B57C1E">
        <w:t>trends.</w:t>
      </w:r>
    </w:p>
    <w:p w:rsidR="00735B90" w:rsidRPr="00B57C1E" w:rsidRDefault="00735B90" w:rsidP="00735B90">
      <w:pPr>
        <w:pStyle w:val="BodyText"/>
        <w:snapToGrid w:val="0"/>
        <w:spacing w:line="360" w:lineRule="auto"/>
        <w:ind w:right="817"/>
        <w:textAlignment w:val="baseline"/>
      </w:pPr>
      <w:proofErr w:type="spellStart"/>
      <w:r w:rsidRPr="00B57C1E">
        <w:t>Nwokoro</w:t>
      </w:r>
      <w:proofErr w:type="spellEnd"/>
      <w:r w:rsidR="000004A7">
        <w:t xml:space="preserve"> </w:t>
      </w:r>
      <w:r w:rsidRPr="00B57C1E">
        <w:t>Obi</w:t>
      </w:r>
      <w:r w:rsidR="000004A7">
        <w:t xml:space="preserve"> </w:t>
      </w:r>
      <w:r w:rsidRPr="00B57C1E">
        <w:t>(2018)</w:t>
      </w:r>
      <w:r w:rsidR="000004A7">
        <w:t xml:space="preserve"> </w:t>
      </w:r>
      <w:r w:rsidRPr="00B57C1E">
        <w:t>examines</w:t>
      </w:r>
      <w:r w:rsidR="000004A7">
        <w:t xml:space="preserve"> </w:t>
      </w:r>
      <w:r w:rsidRPr="00B57C1E">
        <w:t>the</w:t>
      </w:r>
      <w:r w:rsidR="000004A7">
        <w:t xml:space="preserve"> </w:t>
      </w:r>
      <w:r w:rsidRPr="00B57C1E">
        <w:t>specific</w:t>
      </w:r>
      <w:r w:rsidR="000004A7">
        <w:t xml:space="preserve"> </w:t>
      </w:r>
      <w:r w:rsidRPr="00B57C1E">
        <w:t>challenges</w:t>
      </w:r>
      <w:r w:rsidR="000004A7">
        <w:t xml:space="preserve"> </w:t>
      </w:r>
      <w:r w:rsidRPr="00B57C1E">
        <w:t>encountered</w:t>
      </w:r>
      <w:r w:rsidR="000004A7">
        <w:t xml:space="preserve"> </w:t>
      </w:r>
      <w:r w:rsidRPr="00B57C1E">
        <w:t>in</w:t>
      </w:r>
      <w:r w:rsidR="000004A7">
        <w:t xml:space="preserve"> </w:t>
      </w:r>
      <w:r w:rsidRPr="00B57C1E">
        <w:t>the</w:t>
      </w:r>
      <w:r w:rsidR="000004A7">
        <w:t xml:space="preserve"> </w:t>
      </w:r>
      <w:r w:rsidRPr="00B57C1E">
        <w:t>valuation</w:t>
      </w:r>
      <w:r w:rsidR="000004A7">
        <w:t xml:space="preserve"> </w:t>
      </w:r>
      <w:r w:rsidRPr="00B57C1E">
        <w:t>of</w:t>
      </w:r>
      <w:r w:rsidR="000004A7">
        <w:t xml:space="preserve"> </w:t>
      </w:r>
      <w:r w:rsidRPr="00B57C1E">
        <w:t>industrial</w:t>
      </w:r>
      <w:r w:rsidR="000004A7">
        <w:t xml:space="preserve"> </w:t>
      </w:r>
      <w:r w:rsidRPr="00B57C1E">
        <w:t>assets</w:t>
      </w:r>
      <w:r w:rsidR="000004A7">
        <w:t xml:space="preserve"> </w:t>
      </w:r>
      <w:r w:rsidRPr="00B57C1E">
        <w:t>in</w:t>
      </w:r>
      <w:r w:rsidR="000004A7">
        <w:t xml:space="preserve"> </w:t>
      </w:r>
      <w:r w:rsidRPr="00B57C1E">
        <w:t>emerging</w:t>
      </w:r>
      <w:r w:rsidR="000004A7">
        <w:t xml:space="preserve"> </w:t>
      </w:r>
      <w:r w:rsidRPr="00B57C1E">
        <w:t>markets,</w:t>
      </w:r>
      <w:r w:rsidR="000004A7">
        <w:t xml:space="preserve"> </w:t>
      </w:r>
      <w:r w:rsidRPr="00B57C1E">
        <w:t>with</w:t>
      </w:r>
      <w:r w:rsidR="000004A7">
        <w:t xml:space="preserve"> </w:t>
      </w:r>
      <w:r w:rsidRPr="00B57C1E">
        <w:t>a</w:t>
      </w:r>
      <w:r w:rsidR="000004A7">
        <w:t xml:space="preserve"> </w:t>
      </w:r>
      <w:r w:rsidRPr="00B57C1E">
        <w:t>focus</w:t>
      </w:r>
      <w:r w:rsidR="00E514B9">
        <w:t xml:space="preserve"> </w:t>
      </w:r>
      <w:r w:rsidRPr="00B57C1E">
        <w:t>on</w:t>
      </w:r>
      <w:r w:rsidR="000004A7">
        <w:t xml:space="preserve"> </w:t>
      </w:r>
      <w:r w:rsidRPr="00B57C1E">
        <w:t>Nigeria.</w:t>
      </w:r>
      <w:r w:rsidR="000004A7">
        <w:t xml:space="preserve"> </w:t>
      </w:r>
      <w:r w:rsidRPr="00B57C1E">
        <w:t>Obi</w:t>
      </w:r>
      <w:r w:rsidR="000004A7">
        <w:t xml:space="preserve"> </w:t>
      </w:r>
      <w:r w:rsidRPr="00B57C1E">
        <w:t>identifies</w:t>
      </w:r>
      <w:r w:rsidR="000004A7">
        <w:t xml:space="preserve"> </w:t>
      </w:r>
      <w:r w:rsidRPr="00B57C1E">
        <w:t>economic</w:t>
      </w:r>
      <w:r w:rsidR="000004A7">
        <w:t xml:space="preserve"> </w:t>
      </w:r>
      <w:r w:rsidRPr="00B57C1E">
        <w:t>instability</w:t>
      </w:r>
      <w:r w:rsidR="000004A7">
        <w:t xml:space="preserve"> </w:t>
      </w:r>
      <w:r w:rsidRPr="00B57C1E">
        <w:t>and</w:t>
      </w:r>
      <w:r w:rsidR="000004A7">
        <w:t xml:space="preserve"> </w:t>
      </w:r>
      <w:r w:rsidRPr="00B57C1E">
        <w:t>fluctuating</w:t>
      </w:r>
      <w:r w:rsidR="000004A7">
        <w:t xml:space="preserve"> </w:t>
      </w:r>
      <w:r w:rsidRPr="00B57C1E">
        <w:t>exchange</w:t>
      </w:r>
      <w:r w:rsidR="000004A7">
        <w:t xml:space="preserve"> </w:t>
      </w:r>
      <w:r w:rsidRPr="00B57C1E">
        <w:t>rates</w:t>
      </w:r>
      <w:r w:rsidR="000004A7">
        <w:t xml:space="preserve"> </w:t>
      </w:r>
      <w:r w:rsidRPr="00B57C1E">
        <w:t>as</w:t>
      </w:r>
      <w:r w:rsidR="000004A7">
        <w:t xml:space="preserve"> </w:t>
      </w:r>
      <w:r w:rsidRPr="00B57C1E">
        <w:t>major</w:t>
      </w:r>
      <w:r w:rsidR="000004A7">
        <w:t xml:space="preserve"> </w:t>
      </w:r>
      <w:r w:rsidRPr="00B57C1E">
        <w:t>obstacles</w:t>
      </w:r>
      <w:r w:rsidR="000004A7">
        <w:t xml:space="preserve"> </w:t>
      </w:r>
      <w:r w:rsidRPr="00B57C1E">
        <w:t>that</w:t>
      </w:r>
      <w:r w:rsidR="000004A7">
        <w:t xml:space="preserve"> </w:t>
      </w:r>
      <w:r w:rsidRPr="00B57C1E">
        <w:t>affect</w:t>
      </w:r>
      <w:r w:rsidR="000004A7">
        <w:t xml:space="preserve"> </w:t>
      </w:r>
      <w:r w:rsidRPr="00B57C1E">
        <w:t>the</w:t>
      </w:r>
      <w:r w:rsidR="000004A7">
        <w:t xml:space="preserve"> </w:t>
      </w:r>
      <w:r w:rsidRPr="00B57C1E">
        <w:t>reliability</w:t>
      </w:r>
      <w:r w:rsidR="000004A7">
        <w:t xml:space="preserve"> </w:t>
      </w:r>
      <w:r w:rsidRPr="00B57C1E">
        <w:t>of</w:t>
      </w:r>
      <w:r w:rsidR="000004A7">
        <w:t xml:space="preserve"> </w:t>
      </w:r>
      <w:r w:rsidRPr="00B57C1E">
        <w:t>valuation</w:t>
      </w:r>
      <w:r w:rsidR="000004A7">
        <w:t xml:space="preserve"> </w:t>
      </w:r>
      <w:r w:rsidRPr="00B57C1E">
        <w:t>out</w:t>
      </w:r>
      <w:r w:rsidR="000004A7">
        <w:t xml:space="preserve"> </w:t>
      </w:r>
      <w:r w:rsidRPr="00B57C1E">
        <w:t>comes.</w:t>
      </w:r>
      <w:r w:rsidR="000004A7">
        <w:t xml:space="preserve"> </w:t>
      </w:r>
      <w:r w:rsidRPr="00B57C1E">
        <w:t>Additionally,</w:t>
      </w:r>
      <w:r w:rsidR="000004A7">
        <w:t xml:space="preserve"> </w:t>
      </w:r>
      <w:r w:rsidRPr="00B57C1E">
        <w:t>the</w:t>
      </w:r>
      <w:r w:rsidR="000004A7">
        <w:t xml:space="preserve"> </w:t>
      </w:r>
      <w:r w:rsidRPr="00B57C1E">
        <w:t>scarcity</w:t>
      </w:r>
      <w:r w:rsidR="000004A7">
        <w:t xml:space="preserve"> </w:t>
      </w:r>
      <w:r w:rsidRPr="00B57C1E">
        <w:t>of</w:t>
      </w:r>
      <w:r w:rsidR="000004A7">
        <w:t xml:space="preserve"> </w:t>
      </w:r>
      <w:r w:rsidRPr="00B57C1E">
        <w:t>qualified</w:t>
      </w:r>
      <w:r w:rsidR="000004A7">
        <w:t xml:space="preserve"> </w:t>
      </w:r>
      <w:proofErr w:type="spellStart"/>
      <w:r w:rsidRPr="00B57C1E">
        <w:t>valuers</w:t>
      </w:r>
      <w:proofErr w:type="spellEnd"/>
      <w:r w:rsidR="000004A7">
        <w:t xml:space="preserve"> </w:t>
      </w:r>
      <w:r w:rsidRPr="00B57C1E">
        <w:t>and</w:t>
      </w:r>
      <w:r w:rsidR="000004A7">
        <w:t xml:space="preserve"> </w:t>
      </w:r>
      <w:r w:rsidRPr="00B57C1E">
        <w:t>the</w:t>
      </w:r>
      <w:r w:rsidR="000004A7">
        <w:t xml:space="preserve"> </w:t>
      </w:r>
      <w:r w:rsidRPr="00B57C1E">
        <w:t>lack</w:t>
      </w:r>
      <w:r w:rsidR="000004A7">
        <w:t xml:space="preserve"> </w:t>
      </w:r>
      <w:r w:rsidRPr="00B57C1E">
        <w:t>of</w:t>
      </w:r>
      <w:r w:rsidR="000004A7">
        <w:t xml:space="preserve"> </w:t>
      </w:r>
      <w:r w:rsidRPr="00B57C1E">
        <w:t>comprehensive</w:t>
      </w:r>
      <w:r w:rsidR="000004A7">
        <w:t xml:space="preserve"> </w:t>
      </w:r>
      <w:r w:rsidRPr="00B57C1E">
        <w:t>training</w:t>
      </w:r>
      <w:r w:rsidR="000004A7">
        <w:t xml:space="preserve"> </w:t>
      </w:r>
      <w:r w:rsidRPr="00B57C1E">
        <w:t>programs</w:t>
      </w:r>
      <w:r w:rsidR="00316368">
        <w:t xml:space="preserve"> </w:t>
      </w:r>
      <w:r w:rsidRPr="00B57C1E">
        <w:lastRenderedPageBreak/>
        <w:t>are</w:t>
      </w:r>
      <w:r w:rsidR="00316368">
        <w:t xml:space="preserve"> </w:t>
      </w:r>
      <w:r w:rsidRPr="00B57C1E">
        <w:t>highlighted</w:t>
      </w:r>
      <w:r w:rsidR="00316368">
        <w:t xml:space="preserve"> </w:t>
      </w:r>
      <w:r w:rsidRPr="00B57C1E">
        <w:t>as</w:t>
      </w:r>
      <w:r w:rsidR="0074052C">
        <w:t xml:space="preserve"> </w:t>
      </w:r>
      <w:r w:rsidRPr="00B57C1E">
        <w:t>critical</w:t>
      </w:r>
      <w:r w:rsidR="0074052C">
        <w:t xml:space="preserve"> </w:t>
      </w:r>
      <w:r w:rsidRPr="00B57C1E">
        <w:t>issues.</w:t>
      </w:r>
      <w:r w:rsidR="0074052C">
        <w:t xml:space="preserve"> </w:t>
      </w:r>
      <w:r w:rsidRPr="00B57C1E">
        <w:t>Obi</w:t>
      </w:r>
      <w:r w:rsidR="0074052C">
        <w:t xml:space="preserve"> </w:t>
      </w:r>
      <w:r w:rsidRPr="00B57C1E">
        <w:t>argues</w:t>
      </w:r>
      <w:r w:rsidR="0074052C">
        <w:t xml:space="preserve"> </w:t>
      </w:r>
      <w:r w:rsidRPr="00B57C1E">
        <w:t>that</w:t>
      </w:r>
      <w:r w:rsidR="0074052C">
        <w:t xml:space="preserve"> </w:t>
      </w:r>
      <w:r w:rsidRPr="00B57C1E">
        <w:t>these</w:t>
      </w:r>
      <w:r w:rsidR="0074052C">
        <w:t xml:space="preserve"> </w:t>
      </w:r>
      <w:r w:rsidRPr="00B57C1E">
        <w:t>challenges</w:t>
      </w:r>
      <w:r w:rsidR="0074052C">
        <w:t xml:space="preserve"> </w:t>
      </w:r>
      <w:r w:rsidRPr="00B57C1E">
        <w:t>can</w:t>
      </w:r>
      <w:r w:rsidR="0074052C">
        <w:t xml:space="preserve"> </w:t>
      </w:r>
      <w:r w:rsidRPr="00B57C1E">
        <w:t>lead</w:t>
      </w:r>
      <w:r w:rsidR="0074052C">
        <w:t xml:space="preserve"> </w:t>
      </w:r>
      <w:r w:rsidRPr="00B57C1E">
        <w:t>to</w:t>
      </w:r>
      <w:r w:rsidR="0074052C">
        <w:t xml:space="preserve"> </w:t>
      </w:r>
      <w:r w:rsidRPr="00B57C1E">
        <w:t>under</w:t>
      </w:r>
      <w:r w:rsidR="0074052C">
        <w:t xml:space="preserve"> </w:t>
      </w:r>
      <w:r w:rsidRPr="00B57C1E">
        <w:t>valuation</w:t>
      </w:r>
      <w:r w:rsidR="0074052C">
        <w:t xml:space="preserve"> </w:t>
      </w:r>
      <w:r w:rsidRPr="00B57C1E">
        <w:t>or</w:t>
      </w:r>
      <w:r w:rsidR="0074052C">
        <w:t xml:space="preserve"> </w:t>
      </w:r>
      <w:r w:rsidRPr="00B57C1E">
        <w:t>over</w:t>
      </w:r>
      <w:r w:rsidR="0074052C">
        <w:t xml:space="preserve"> </w:t>
      </w:r>
      <w:r w:rsidRPr="00B57C1E">
        <w:t>valuation</w:t>
      </w:r>
      <w:r w:rsidR="0074052C">
        <w:t xml:space="preserve"> </w:t>
      </w:r>
      <w:r w:rsidRPr="00B57C1E">
        <w:t>of</w:t>
      </w:r>
      <w:r w:rsidR="0074052C">
        <w:t xml:space="preserve"> </w:t>
      </w:r>
      <w:r w:rsidRPr="00B57C1E">
        <w:t>assets,</w:t>
      </w:r>
      <w:r w:rsidR="0074052C">
        <w:t xml:space="preserve"> </w:t>
      </w:r>
      <w:r w:rsidRPr="00B57C1E">
        <w:t>impacting</w:t>
      </w:r>
      <w:r w:rsidR="0074052C">
        <w:t xml:space="preserve"> </w:t>
      </w:r>
      <w:r w:rsidRPr="00B57C1E">
        <w:t>financial</w:t>
      </w:r>
      <w:r w:rsidR="0074052C">
        <w:t xml:space="preserve"> </w:t>
      </w:r>
      <w:r w:rsidRPr="00B57C1E">
        <w:t>reporting</w:t>
      </w:r>
      <w:r w:rsidR="0074052C">
        <w:t xml:space="preserve"> </w:t>
      </w:r>
      <w:r w:rsidRPr="00B57C1E">
        <w:t>and</w:t>
      </w:r>
      <w:r w:rsidR="0074052C">
        <w:t xml:space="preserve"> </w:t>
      </w:r>
      <w:r w:rsidRPr="00B57C1E">
        <w:t>investment</w:t>
      </w:r>
      <w:r w:rsidR="0074052C">
        <w:t xml:space="preserve"> </w:t>
      </w:r>
      <w:r w:rsidRPr="00B57C1E">
        <w:t>decisions.</w:t>
      </w:r>
    </w:p>
    <w:p w:rsidR="00735B90" w:rsidRPr="00B57C1E" w:rsidRDefault="00735B90" w:rsidP="00735B90">
      <w:pPr>
        <w:pStyle w:val="BodyText"/>
        <w:snapToGrid w:val="0"/>
        <w:spacing w:before="161" w:line="360" w:lineRule="auto"/>
        <w:ind w:right="819"/>
        <w:textAlignment w:val="baseline"/>
      </w:pPr>
      <w:r w:rsidRPr="00B57C1E">
        <w:t>Fatimah</w:t>
      </w:r>
      <w:r w:rsidR="0074052C">
        <w:t xml:space="preserve"> </w:t>
      </w:r>
      <w:r w:rsidRPr="00B57C1E">
        <w:t>Yusuf</w:t>
      </w:r>
      <w:r w:rsidR="0074052C">
        <w:t xml:space="preserve"> </w:t>
      </w:r>
      <w:r w:rsidRPr="00B57C1E">
        <w:t>(2019)</w:t>
      </w:r>
      <w:r w:rsidR="0074052C">
        <w:t xml:space="preserve"> </w:t>
      </w:r>
      <w:r w:rsidR="00E514B9">
        <w:t>discuss</w:t>
      </w:r>
      <w:r w:rsidR="0074052C">
        <w:t xml:space="preserve"> </w:t>
      </w:r>
      <w:r w:rsidRPr="00B57C1E">
        <w:t>show</w:t>
      </w:r>
      <w:r w:rsidR="0074052C">
        <w:t xml:space="preserve"> </w:t>
      </w:r>
      <w:r w:rsidRPr="00B57C1E">
        <w:t>technological</w:t>
      </w:r>
      <w:r w:rsidR="0074052C">
        <w:t xml:space="preserve"> </w:t>
      </w:r>
      <w:r w:rsidRPr="00B57C1E">
        <w:t>advancements</w:t>
      </w:r>
      <w:r w:rsidR="0074052C">
        <w:t xml:space="preserve"> </w:t>
      </w:r>
      <w:r w:rsidRPr="00B57C1E">
        <w:t>influence</w:t>
      </w:r>
      <w:r w:rsidR="0074052C">
        <w:t xml:space="preserve"> </w:t>
      </w:r>
      <w:r w:rsidRPr="00B57C1E">
        <w:t>the</w:t>
      </w:r>
      <w:r w:rsidR="0074052C">
        <w:t xml:space="preserve"> </w:t>
      </w:r>
      <w:r w:rsidRPr="00B57C1E">
        <w:t>valuation</w:t>
      </w:r>
      <w:r w:rsidR="0074052C">
        <w:t xml:space="preserve"> </w:t>
      </w:r>
      <w:r w:rsidRPr="00B57C1E">
        <w:t>of</w:t>
      </w:r>
      <w:r w:rsidR="0074052C">
        <w:t xml:space="preserve"> </w:t>
      </w:r>
      <w:r w:rsidRPr="00B57C1E">
        <w:t>machinery.</w:t>
      </w:r>
      <w:r w:rsidR="0074052C">
        <w:t xml:space="preserve"> </w:t>
      </w:r>
      <w:r w:rsidRPr="00B57C1E">
        <w:t>Yusuf</w:t>
      </w:r>
      <w:r w:rsidR="0074052C">
        <w:t xml:space="preserve"> </w:t>
      </w:r>
      <w:r w:rsidRPr="00B57C1E">
        <w:t>notes</w:t>
      </w:r>
      <w:r w:rsidR="0074052C">
        <w:t xml:space="preserve"> </w:t>
      </w:r>
      <w:r w:rsidRPr="00B57C1E">
        <w:t>that</w:t>
      </w:r>
      <w:r w:rsidR="0074052C">
        <w:t xml:space="preserve"> </w:t>
      </w:r>
      <w:r w:rsidRPr="00B57C1E">
        <w:t>with</w:t>
      </w:r>
      <w:r w:rsidR="0074052C">
        <w:t xml:space="preserve"> </w:t>
      </w:r>
      <w:r w:rsidRPr="00B57C1E">
        <w:t>the</w:t>
      </w:r>
      <w:r w:rsidR="0074052C">
        <w:t xml:space="preserve"> </w:t>
      </w:r>
      <w:r w:rsidRPr="00B57C1E">
        <w:t>rapid</w:t>
      </w:r>
      <w:r w:rsidR="0074052C">
        <w:t xml:space="preserve"> </w:t>
      </w:r>
      <w:r w:rsidRPr="00B57C1E">
        <w:t>pace</w:t>
      </w:r>
      <w:r w:rsidR="0074052C">
        <w:t xml:space="preserve"> </w:t>
      </w:r>
      <w:r w:rsidRPr="00B57C1E">
        <w:t>of</w:t>
      </w:r>
      <w:r w:rsidR="0074052C">
        <w:t xml:space="preserve"> </w:t>
      </w:r>
      <w:r w:rsidRPr="00B57C1E">
        <w:t>technological</w:t>
      </w:r>
      <w:r w:rsidR="0074052C">
        <w:t xml:space="preserve"> </w:t>
      </w:r>
      <w:r w:rsidRPr="00B57C1E">
        <w:t>innovation,</w:t>
      </w:r>
      <w:r w:rsidR="0074052C">
        <w:t xml:space="preserve"> </w:t>
      </w:r>
      <w:r w:rsidRPr="00B57C1E">
        <w:t>machinery</w:t>
      </w:r>
      <w:r w:rsidR="0074052C">
        <w:t xml:space="preserve"> </w:t>
      </w:r>
      <w:r w:rsidRPr="00B57C1E">
        <w:t>quickly</w:t>
      </w:r>
      <w:r w:rsidR="0074052C">
        <w:t xml:space="preserve"> </w:t>
      </w:r>
      <w:r w:rsidRPr="00B57C1E">
        <w:t>becomes</w:t>
      </w:r>
      <w:r w:rsidR="0074052C">
        <w:t xml:space="preserve"> </w:t>
      </w:r>
      <w:r w:rsidRPr="00B57C1E">
        <w:t>obsolete,</w:t>
      </w:r>
      <w:r w:rsidR="0074052C">
        <w:t xml:space="preserve"> </w:t>
      </w:r>
      <w:r w:rsidRPr="00B57C1E">
        <w:t>complicating</w:t>
      </w:r>
      <w:r w:rsidR="0074052C">
        <w:t xml:space="preserve"> </w:t>
      </w:r>
      <w:r w:rsidRPr="00B57C1E">
        <w:t>the</w:t>
      </w:r>
      <w:r w:rsidR="0074052C">
        <w:t xml:space="preserve"> </w:t>
      </w:r>
      <w:r w:rsidRPr="00B57C1E">
        <w:t>valuation</w:t>
      </w:r>
      <w:r w:rsidR="0074052C">
        <w:t xml:space="preserve"> </w:t>
      </w:r>
      <w:r w:rsidRPr="00B57C1E">
        <w:t>process.</w:t>
      </w:r>
      <w:r w:rsidR="0074052C">
        <w:t xml:space="preserve"> </w:t>
      </w:r>
      <w:r w:rsidRPr="00B57C1E">
        <w:t>The</w:t>
      </w:r>
      <w:r w:rsidR="0074052C">
        <w:t xml:space="preserve"> </w:t>
      </w:r>
      <w:r w:rsidRPr="00B57C1E">
        <w:t>study</w:t>
      </w:r>
      <w:r w:rsidR="0074052C">
        <w:t xml:space="preserve"> </w:t>
      </w:r>
      <w:r w:rsidRPr="00B57C1E">
        <w:t>highlights</w:t>
      </w:r>
      <w:r w:rsidR="0074052C">
        <w:t xml:space="preserve"> </w:t>
      </w:r>
      <w:r w:rsidRPr="00B57C1E">
        <w:t>the</w:t>
      </w:r>
      <w:r w:rsidR="0074052C">
        <w:t xml:space="preserve"> </w:t>
      </w:r>
      <w:r w:rsidRPr="00B57C1E">
        <w:t>need</w:t>
      </w:r>
      <w:r w:rsidR="0074052C">
        <w:t xml:space="preserve"> </w:t>
      </w:r>
      <w:r w:rsidRPr="00B57C1E">
        <w:t>for</w:t>
      </w:r>
      <w:r w:rsidR="0074052C">
        <w:t xml:space="preserve"> </w:t>
      </w:r>
      <w:proofErr w:type="spellStart"/>
      <w:r w:rsidRPr="00B57C1E">
        <w:t>valuers</w:t>
      </w:r>
      <w:proofErr w:type="spellEnd"/>
      <w:r w:rsidR="0074052C">
        <w:t xml:space="preserve"> </w:t>
      </w:r>
      <w:r w:rsidRPr="00B57C1E">
        <w:t>to</w:t>
      </w:r>
      <w:r w:rsidR="0074052C">
        <w:t xml:space="preserve"> </w:t>
      </w:r>
      <w:r w:rsidRPr="00B57C1E">
        <w:t>have</w:t>
      </w:r>
      <w:r w:rsidR="0074052C">
        <w:t xml:space="preserve"> </w:t>
      </w:r>
      <w:r w:rsidRPr="00B57C1E">
        <w:t>a</w:t>
      </w:r>
      <w:r w:rsidR="0074052C">
        <w:t xml:space="preserve"> </w:t>
      </w:r>
      <w:r w:rsidRPr="00B57C1E">
        <w:t>deep</w:t>
      </w:r>
      <w:r w:rsidR="0074052C">
        <w:t xml:space="preserve"> </w:t>
      </w:r>
      <w:r w:rsidRPr="00B57C1E">
        <w:t>understanding</w:t>
      </w:r>
      <w:r w:rsidR="0074052C">
        <w:t xml:space="preserve"> </w:t>
      </w:r>
      <w:r w:rsidRPr="00B57C1E">
        <w:t>of</w:t>
      </w:r>
      <w:r w:rsidR="0074052C">
        <w:t xml:space="preserve"> </w:t>
      </w:r>
      <w:r w:rsidRPr="00B57C1E">
        <w:t>current</w:t>
      </w:r>
      <w:r w:rsidR="0074052C">
        <w:t xml:space="preserve"> </w:t>
      </w:r>
      <w:r w:rsidRPr="00B57C1E">
        <w:t>and</w:t>
      </w:r>
      <w:r w:rsidR="0074052C">
        <w:t xml:space="preserve"> </w:t>
      </w:r>
      <w:r w:rsidRPr="00B57C1E">
        <w:t>emerging</w:t>
      </w:r>
      <w:r w:rsidR="0074052C">
        <w:t xml:space="preserve"> </w:t>
      </w:r>
      <w:r w:rsidRPr="00B57C1E">
        <w:t>technologies</w:t>
      </w:r>
      <w:r w:rsidR="0074052C">
        <w:t xml:space="preserve"> </w:t>
      </w:r>
      <w:r w:rsidRPr="00B57C1E">
        <w:t>to</w:t>
      </w:r>
      <w:r w:rsidR="0074052C">
        <w:t xml:space="preserve"> </w:t>
      </w:r>
      <w:r w:rsidRPr="00B57C1E">
        <w:t>provide</w:t>
      </w:r>
      <w:r w:rsidR="0074052C">
        <w:t xml:space="preserve"> </w:t>
      </w:r>
      <w:r w:rsidRPr="00B57C1E">
        <w:t>accurate</w:t>
      </w:r>
      <w:r w:rsidR="0074052C">
        <w:t xml:space="preserve"> </w:t>
      </w:r>
      <w:r w:rsidRPr="00B57C1E">
        <w:t>valuations.</w:t>
      </w:r>
      <w:r w:rsidR="0074052C">
        <w:t xml:space="preserve"> </w:t>
      </w:r>
      <w:r w:rsidRPr="00B57C1E">
        <w:t>Yusuf</w:t>
      </w:r>
      <w:r w:rsidR="0074052C">
        <w:t xml:space="preserve"> </w:t>
      </w:r>
      <w:r w:rsidRPr="00B57C1E">
        <w:t>also</w:t>
      </w:r>
      <w:r w:rsidR="0074052C">
        <w:t xml:space="preserve"> </w:t>
      </w:r>
      <w:r w:rsidRPr="00B57C1E">
        <w:t>points</w:t>
      </w:r>
      <w:r w:rsidR="0074052C">
        <w:t xml:space="preserve"> </w:t>
      </w:r>
      <w:r w:rsidRPr="00B57C1E">
        <w:t>out</w:t>
      </w:r>
      <w:r w:rsidR="0074052C">
        <w:t xml:space="preserve"> </w:t>
      </w:r>
      <w:r w:rsidRPr="00B57C1E">
        <w:t>the</w:t>
      </w:r>
      <w:r w:rsidR="0074052C">
        <w:t xml:space="preserve"> </w:t>
      </w:r>
      <w:r w:rsidRPr="00B57C1E">
        <w:t>importance</w:t>
      </w:r>
      <w:r w:rsidR="0074052C">
        <w:t xml:space="preserve"> </w:t>
      </w:r>
      <w:r w:rsidRPr="00B57C1E">
        <w:t>of</w:t>
      </w:r>
      <w:r w:rsidR="0074052C">
        <w:t xml:space="preserve"> </w:t>
      </w:r>
      <w:r w:rsidRPr="00B57C1E">
        <w:t>considering</w:t>
      </w:r>
      <w:r w:rsidR="0074052C">
        <w:t xml:space="preserve"> </w:t>
      </w:r>
      <w:r w:rsidRPr="00B57C1E">
        <w:t>the</w:t>
      </w:r>
      <w:r w:rsidR="0074052C">
        <w:t xml:space="preserve"> </w:t>
      </w:r>
      <w:r w:rsidRPr="00B57C1E">
        <w:t>future</w:t>
      </w:r>
      <w:r w:rsidR="0074052C">
        <w:t xml:space="preserve"> </w:t>
      </w:r>
      <w:r w:rsidRPr="00B57C1E">
        <w:t>usability</w:t>
      </w:r>
      <w:r w:rsidR="0074052C">
        <w:t xml:space="preserve"> </w:t>
      </w:r>
      <w:r w:rsidRPr="00B57C1E">
        <w:t>and</w:t>
      </w:r>
      <w:r w:rsidR="0074052C">
        <w:t xml:space="preserve"> </w:t>
      </w:r>
      <w:r w:rsidRPr="00B57C1E">
        <w:t>adaptability</w:t>
      </w:r>
      <w:r w:rsidR="0074052C">
        <w:t xml:space="preserve"> </w:t>
      </w:r>
      <w:r w:rsidRPr="00B57C1E">
        <w:t>of</w:t>
      </w:r>
      <w:r w:rsidR="0074052C">
        <w:t xml:space="preserve"> </w:t>
      </w:r>
      <w:r w:rsidRPr="00B57C1E">
        <w:t>machinery</w:t>
      </w:r>
      <w:r w:rsidR="0074052C">
        <w:t xml:space="preserve"> </w:t>
      </w:r>
      <w:r w:rsidRPr="00B57C1E">
        <w:t>in</w:t>
      </w:r>
      <w:r w:rsidR="0074052C">
        <w:t xml:space="preserve"> </w:t>
      </w:r>
      <w:r w:rsidRPr="00B57C1E">
        <w:t>valuation</w:t>
      </w:r>
      <w:r w:rsidR="0074052C">
        <w:t xml:space="preserve"> </w:t>
      </w:r>
      <w:r w:rsidRPr="00B57C1E">
        <w:t>practices.</w:t>
      </w:r>
    </w:p>
    <w:p w:rsidR="00735B90" w:rsidRPr="00B57C1E" w:rsidRDefault="00735B90" w:rsidP="00735B90">
      <w:pPr>
        <w:pStyle w:val="BodyText"/>
        <w:snapToGrid w:val="0"/>
        <w:spacing w:line="360" w:lineRule="auto"/>
        <w:ind w:right="816"/>
        <w:textAlignment w:val="baseline"/>
      </w:pPr>
      <w:proofErr w:type="spellStart"/>
      <w:r w:rsidRPr="00B57C1E">
        <w:t>Chidi</w:t>
      </w:r>
      <w:proofErr w:type="spellEnd"/>
      <w:r w:rsidR="0074052C">
        <w:t xml:space="preserve"> </w:t>
      </w:r>
      <w:proofErr w:type="spellStart"/>
      <w:r w:rsidRPr="00B57C1E">
        <w:t>Eze</w:t>
      </w:r>
      <w:proofErr w:type="spellEnd"/>
      <w:r w:rsidR="0074052C">
        <w:t xml:space="preserve"> </w:t>
      </w:r>
      <w:r w:rsidRPr="00B57C1E">
        <w:t>(2021)</w:t>
      </w:r>
      <w:r w:rsidR="0074052C">
        <w:t xml:space="preserve"> </w:t>
      </w:r>
      <w:r w:rsidRPr="00B57C1E">
        <w:t>explore</w:t>
      </w:r>
      <w:r w:rsidR="0074052C">
        <w:t xml:space="preserve"> </w:t>
      </w:r>
      <w:r w:rsidRPr="00B57C1E">
        <w:t>show</w:t>
      </w:r>
      <w:r w:rsidR="0074052C">
        <w:t xml:space="preserve"> </w:t>
      </w:r>
      <w:r w:rsidRPr="00B57C1E">
        <w:t>economic</w:t>
      </w:r>
      <w:r w:rsidR="0074052C">
        <w:t xml:space="preserve"> </w:t>
      </w:r>
      <w:r w:rsidRPr="00B57C1E">
        <w:t>and</w:t>
      </w:r>
      <w:r w:rsidR="0074052C">
        <w:t xml:space="preserve"> </w:t>
      </w:r>
      <w:r w:rsidRPr="00B57C1E">
        <w:t>regulatory</w:t>
      </w:r>
      <w:r w:rsidR="0074052C">
        <w:t xml:space="preserve"> </w:t>
      </w:r>
      <w:r w:rsidRPr="00B57C1E">
        <w:t>factors</w:t>
      </w:r>
      <w:r w:rsidR="0074052C">
        <w:t xml:space="preserve"> </w:t>
      </w:r>
      <w:r w:rsidRPr="00B57C1E">
        <w:t>influence</w:t>
      </w:r>
      <w:r w:rsidR="0074052C">
        <w:t xml:space="preserve"> </w:t>
      </w:r>
      <w:r w:rsidRPr="00B57C1E">
        <w:t>the</w:t>
      </w:r>
      <w:r w:rsidR="0074052C">
        <w:t xml:space="preserve"> </w:t>
      </w:r>
      <w:r w:rsidRPr="00B57C1E">
        <w:t>valuation</w:t>
      </w:r>
      <w:r w:rsidR="0074052C">
        <w:t xml:space="preserve"> </w:t>
      </w:r>
      <w:r w:rsidRPr="00B57C1E">
        <w:t>of</w:t>
      </w:r>
      <w:r w:rsidR="0074052C">
        <w:t xml:space="preserve"> </w:t>
      </w:r>
      <w:r w:rsidRPr="00B57C1E">
        <w:t>machinery</w:t>
      </w:r>
      <w:r w:rsidR="0074052C">
        <w:t xml:space="preserve"> </w:t>
      </w:r>
      <w:r w:rsidRPr="00B57C1E">
        <w:t>in</w:t>
      </w:r>
      <w:r w:rsidR="0074052C">
        <w:t xml:space="preserve"> </w:t>
      </w:r>
      <w:r w:rsidRPr="00B57C1E">
        <w:t>Nigeria.</w:t>
      </w:r>
      <w:r w:rsidR="0074052C">
        <w:t xml:space="preserve"> </w:t>
      </w:r>
      <w:proofErr w:type="spellStart"/>
      <w:r w:rsidRPr="00B57C1E">
        <w:t>Eze</w:t>
      </w:r>
      <w:proofErr w:type="spellEnd"/>
      <w:r w:rsidR="0074052C">
        <w:t xml:space="preserve"> </w:t>
      </w:r>
      <w:r w:rsidRPr="00B57C1E">
        <w:t>identifies</w:t>
      </w:r>
      <w:r w:rsidR="0074052C">
        <w:t xml:space="preserve"> </w:t>
      </w:r>
      <w:r w:rsidRPr="00B57C1E">
        <w:t>issues</w:t>
      </w:r>
      <w:r w:rsidR="0074052C">
        <w:t xml:space="preserve"> </w:t>
      </w:r>
      <w:r w:rsidRPr="00B57C1E">
        <w:t>such</w:t>
      </w:r>
      <w:r w:rsidR="0074052C">
        <w:t xml:space="preserve"> </w:t>
      </w:r>
      <w:r w:rsidRPr="00B57C1E">
        <w:t>as</w:t>
      </w:r>
      <w:r w:rsidR="0074052C">
        <w:t xml:space="preserve"> </w:t>
      </w:r>
      <w:r w:rsidRPr="00B57C1E">
        <w:t>inconsistent</w:t>
      </w:r>
      <w:r w:rsidR="0074052C">
        <w:t xml:space="preserve"> </w:t>
      </w:r>
      <w:r w:rsidRPr="00B57C1E">
        <w:t>government</w:t>
      </w:r>
      <w:r w:rsidR="0074052C">
        <w:t xml:space="preserve"> </w:t>
      </w:r>
      <w:r w:rsidRPr="00B57C1E">
        <w:t>policies,</w:t>
      </w:r>
      <w:r w:rsidR="0074052C">
        <w:t xml:space="preserve"> </w:t>
      </w:r>
      <w:r w:rsidRPr="00B57C1E">
        <w:t>regulatory</w:t>
      </w:r>
      <w:r w:rsidR="0074052C">
        <w:t xml:space="preserve"> </w:t>
      </w:r>
      <w:r w:rsidRPr="00B57C1E">
        <w:t>changes,</w:t>
      </w:r>
      <w:r w:rsidR="0074052C">
        <w:t xml:space="preserve"> </w:t>
      </w:r>
      <w:r w:rsidRPr="00B57C1E">
        <w:t>and</w:t>
      </w:r>
      <w:r w:rsidR="0074052C">
        <w:t xml:space="preserve"> </w:t>
      </w:r>
      <w:r w:rsidRPr="00B57C1E">
        <w:t>economic</w:t>
      </w:r>
      <w:r w:rsidR="0074052C">
        <w:t xml:space="preserve"> </w:t>
      </w:r>
      <w:r w:rsidRPr="00B57C1E">
        <w:t>volatility</w:t>
      </w:r>
      <w:r w:rsidR="0074052C">
        <w:t xml:space="preserve"> </w:t>
      </w:r>
      <w:r w:rsidRPr="00B57C1E">
        <w:t>as</w:t>
      </w:r>
      <w:r w:rsidR="0074052C">
        <w:t xml:space="preserve"> </w:t>
      </w:r>
      <w:r w:rsidRPr="00B57C1E">
        <w:t>major</w:t>
      </w:r>
      <w:r w:rsidR="0074052C">
        <w:t xml:space="preserve"> </w:t>
      </w:r>
      <w:r w:rsidRPr="00B57C1E">
        <w:t>challenges.</w:t>
      </w:r>
      <w:r w:rsidR="0074052C">
        <w:t xml:space="preserve"> </w:t>
      </w:r>
      <w:r w:rsidRPr="00B57C1E">
        <w:t>The</w:t>
      </w:r>
      <w:r w:rsidR="0074052C">
        <w:t xml:space="preserve"> </w:t>
      </w:r>
      <w:r w:rsidRPr="00B57C1E">
        <w:t>study</w:t>
      </w:r>
      <w:r w:rsidR="0074052C">
        <w:t xml:space="preserve"> </w:t>
      </w:r>
      <w:r w:rsidRPr="00B57C1E">
        <w:t>also</w:t>
      </w:r>
      <w:r w:rsidR="0074052C">
        <w:t xml:space="preserve"> </w:t>
      </w:r>
      <w:r w:rsidRPr="00B57C1E">
        <w:t>emphasizes</w:t>
      </w:r>
      <w:r w:rsidR="0074052C">
        <w:t xml:space="preserve"> </w:t>
      </w:r>
      <w:r w:rsidRPr="00B57C1E">
        <w:t>the</w:t>
      </w:r>
      <w:r w:rsidR="0074052C">
        <w:t xml:space="preserve"> </w:t>
      </w:r>
      <w:r w:rsidRPr="00B57C1E">
        <w:t>impact</w:t>
      </w:r>
      <w:r w:rsidR="0074052C">
        <w:t xml:space="preserve"> </w:t>
      </w:r>
      <w:r w:rsidRPr="00B57C1E">
        <w:t>of</w:t>
      </w:r>
      <w:r w:rsidR="0074052C">
        <w:t xml:space="preserve"> </w:t>
      </w:r>
      <w:r w:rsidRPr="00B57C1E">
        <w:t>import</w:t>
      </w:r>
      <w:r w:rsidR="0074052C">
        <w:t xml:space="preserve"> </w:t>
      </w:r>
      <w:r w:rsidRPr="00B57C1E">
        <w:t>tariffs</w:t>
      </w:r>
      <w:r w:rsidR="0074052C">
        <w:t xml:space="preserve"> </w:t>
      </w:r>
      <w:r w:rsidRPr="00B57C1E">
        <w:t>and</w:t>
      </w:r>
      <w:r w:rsidR="0074052C">
        <w:t xml:space="preserve"> </w:t>
      </w:r>
      <w:r w:rsidRPr="00B57C1E">
        <w:t>taxes</w:t>
      </w:r>
      <w:r w:rsidR="0074052C">
        <w:t xml:space="preserve"> </w:t>
      </w:r>
      <w:r w:rsidRPr="00B57C1E">
        <w:t>on</w:t>
      </w:r>
      <w:r w:rsidR="0074052C">
        <w:t xml:space="preserve"> </w:t>
      </w:r>
      <w:r w:rsidRPr="00B57C1E">
        <w:t>the</w:t>
      </w:r>
      <w:r w:rsidR="0074052C">
        <w:t xml:space="preserve"> </w:t>
      </w:r>
      <w:r w:rsidRPr="00B57C1E">
        <w:t>cost</w:t>
      </w:r>
      <w:r w:rsidR="0074052C">
        <w:t xml:space="preserve"> </w:t>
      </w:r>
      <w:r w:rsidRPr="00B57C1E">
        <w:t>and</w:t>
      </w:r>
      <w:r w:rsidR="0074052C">
        <w:t xml:space="preserve"> </w:t>
      </w:r>
      <w:r w:rsidRPr="00B57C1E">
        <w:t>valuation</w:t>
      </w:r>
      <w:r w:rsidR="0074052C">
        <w:t xml:space="preserve"> </w:t>
      </w:r>
      <w:r w:rsidRPr="00B57C1E">
        <w:t>of</w:t>
      </w:r>
      <w:r w:rsidR="0074052C">
        <w:t xml:space="preserve"> </w:t>
      </w:r>
      <w:r w:rsidRPr="00B57C1E">
        <w:t>machinery.</w:t>
      </w:r>
      <w:r w:rsidR="0074052C">
        <w:t xml:space="preserve"> </w:t>
      </w:r>
      <w:proofErr w:type="spellStart"/>
      <w:r w:rsidRPr="00B57C1E">
        <w:t>Eze</w:t>
      </w:r>
      <w:proofErr w:type="spellEnd"/>
      <w:r w:rsidR="0074052C">
        <w:t xml:space="preserve"> </w:t>
      </w:r>
      <w:r w:rsidRPr="00B57C1E">
        <w:t>suggests</w:t>
      </w:r>
      <w:r w:rsidR="0074052C">
        <w:t xml:space="preserve"> </w:t>
      </w:r>
      <w:r w:rsidRPr="00B57C1E">
        <w:t>that</w:t>
      </w:r>
      <w:r w:rsidR="0074052C">
        <w:t xml:space="preserve"> </w:t>
      </w:r>
      <w:r w:rsidRPr="00B57C1E">
        <w:t>improved</w:t>
      </w:r>
      <w:r w:rsidR="0074052C">
        <w:t xml:space="preserve"> </w:t>
      </w:r>
      <w:r w:rsidRPr="00B57C1E">
        <w:t>regulatory</w:t>
      </w:r>
      <w:r w:rsidR="0074052C">
        <w:t xml:space="preserve"> </w:t>
      </w:r>
      <w:r w:rsidRPr="00B57C1E">
        <w:t>frame</w:t>
      </w:r>
      <w:r w:rsidR="0074052C">
        <w:t xml:space="preserve"> </w:t>
      </w:r>
      <w:r w:rsidRPr="00B57C1E">
        <w:t>works</w:t>
      </w:r>
      <w:r w:rsidR="0074052C">
        <w:t xml:space="preserve"> </w:t>
      </w:r>
      <w:r w:rsidRPr="00B57C1E">
        <w:t>and</w:t>
      </w:r>
      <w:r w:rsidR="0074052C">
        <w:t xml:space="preserve"> </w:t>
      </w:r>
      <w:r w:rsidRPr="00B57C1E">
        <w:t>stable</w:t>
      </w:r>
      <w:r w:rsidR="0074052C">
        <w:t xml:space="preserve"> </w:t>
      </w:r>
      <w:r w:rsidRPr="00B57C1E">
        <w:t>economic</w:t>
      </w:r>
      <w:r w:rsidR="0074052C">
        <w:t xml:space="preserve"> </w:t>
      </w:r>
      <w:r w:rsidRPr="00B57C1E">
        <w:t>policies</w:t>
      </w:r>
      <w:r w:rsidR="0074052C">
        <w:t xml:space="preserve"> </w:t>
      </w:r>
      <w:r w:rsidRPr="00B57C1E">
        <w:t>are</w:t>
      </w:r>
      <w:r w:rsidR="0074052C">
        <w:t xml:space="preserve"> </w:t>
      </w:r>
      <w:r w:rsidRPr="00B57C1E">
        <w:t>essential</w:t>
      </w:r>
      <w:r w:rsidR="0074052C">
        <w:t xml:space="preserve"> </w:t>
      </w:r>
      <w:r w:rsidRPr="00B57C1E">
        <w:t>for</w:t>
      </w:r>
      <w:r w:rsidR="00794BBF">
        <w:t xml:space="preserve"> </w:t>
      </w:r>
      <w:r w:rsidRPr="00B57C1E">
        <w:t>more</w:t>
      </w:r>
      <w:r w:rsidR="00794BBF">
        <w:t xml:space="preserve"> </w:t>
      </w:r>
      <w:r w:rsidRPr="00B57C1E">
        <w:t>reliable</w:t>
      </w:r>
      <w:r w:rsidR="00794BBF">
        <w:t xml:space="preserve"> </w:t>
      </w:r>
      <w:r w:rsidRPr="00B57C1E">
        <w:t>valuation</w:t>
      </w:r>
      <w:r w:rsidR="00794BBF">
        <w:t xml:space="preserve"> </w:t>
      </w:r>
      <w:r w:rsidRPr="00B57C1E">
        <w:t>practices.</w:t>
      </w:r>
    </w:p>
    <w:p w:rsidR="00735B90" w:rsidRPr="00B57C1E" w:rsidRDefault="00735B90" w:rsidP="00735B90">
      <w:pPr>
        <w:pStyle w:val="BodyText"/>
        <w:snapToGrid w:val="0"/>
        <w:spacing w:line="360" w:lineRule="auto"/>
        <w:ind w:right="820"/>
        <w:textAlignment w:val="baseline"/>
      </w:pPr>
      <w:r w:rsidRPr="00B57C1E">
        <w:t>John</w:t>
      </w:r>
      <w:r w:rsidR="00794BBF">
        <w:t xml:space="preserve"> </w:t>
      </w:r>
      <w:proofErr w:type="spellStart"/>
      <w:r w:rsidRPr="00B57C1E">
        <w:t>Okafor</w:t>
      </w:r>
      <w:proofErr w:type="spellEnd"/>
      <w:r w:rsidR="00794BBF">
        <w:t xml:space="preserve"> </w:t>
      </w:r>
      <w:r w:rsidRPr="00B57C1E">
        <w:t>(2022)</w:t>
      </w:r>
      <w:r w:rsidR="00794BBF">
        <w:t xml:space="preserve"> </w:t>
      </w:r>
      <w:r w:rsidRPr="00B57C1E">
        <w:t>examines</w:t>
      </w:r>
      <w:r w:rsidR="00794BBF">
        <w:t xml:space="preserve"> </w:t>
      </w:r>
      <w:r w:rsidRPr="00B57C1E">
        <w:t>the</w:t>
      </w:r>
      <w:r w:rsidR="00794BBF">
        <w:t xml:space="preserve"> </w:t>
      </w:r>
      <w:r w:rsidRPr="00B57C1E">
        <w:t>role</w:t>
      </w:r>
      <w:r w:rsidR="00794BBF">
        <w:t xml:space="preserve"> </w:t>
      </w:r>
      <w:r w:rsidRPr="00B57C1E">
        <w:t>of</w:t>
      </w:r>
      <w:r w:rsidR="00794BBF">
        <w:t xml:space="preserve"> </w:t>
      </w:r>
      <w:r w:rsidRPr="00B57C1E">
        <w:t>professional</w:t>
      </w:r>
      <w:r w:rsidR="00794BBF">
        <w:t xml:space="preserve"> </w:t>
      </w:r>
      <w:r w:rsidRPr="00B57C1E">
        <w:t>competency</w:t>
      </w:r>
      <w:r w:rsidR="00794BBF">
        <w:t xml:space="preserve"> </w:t>
      </w:r>
      <w:r w:rsidRPr="00B57C1E">
        <w:t>and</w:t>
      </w:r>
      <w:r w:rsidR="00794BBF">
        <w:t xml:space="preserve"> </w:t>
      </w:r>
      <w:r w:rsidRPr="00B57C1E">
        <w:t>ethical</w:t>
      </w:r>
      <w:r w:rsidR="00794BBF">
        <w:t xml:space="preserve"> </w:t>
      </w:r>
      <w:r w:rsidRPr="00B57C1E">
        <w:t>issues</w:t>
      </w:r>
      <w:r w:rsidR="00794BBF">
        <w:t xml:space="preserve"> </w:t>
      </w:r>
      <w:r w:rsidRPr="00B57C1E">
        <w:t>in</w:t>
      </w:r>
      <w:r w:rsidR="00794BBF">
        <w:t xml:space="preserve"> </w:t>
      </w:r>
      <w:r w:rsidRPr="00B57C1E">
        <w:t>plant</w:t>
      </w:r>
      <w:r w:rsidR="00794BBF">
        <w:t xml:space="preserve"> </w:t>
      </w:r>
      <w:r w:rsidRPr="00B57C1E">
        <w:t>and</w:t>
      </w:r>
      <w:r w:rsidR="00794BBF">
        <w:t xml:space="preserve"> </w:t>
      </w:r>
      <w:r w:rsidRPr="00B57C1E">
        <w:t>machinery</w:t>
      </w:r>
      <w:r w:rsidR="00794BBF">
        <w:t xml:space="preserve"> </w:t>
      </w:r>
      <w:r w:rsidRPr="00B57C1E">
        <w:t>valuation.</w:t>
      </w:r>
      <w:r w:rsidR="00794BBF">
        <w:t xml:space="preserve"> </w:t>
      </w:r>
      <w:r w:rsidRPr="00B57C1E">
        <w:t>Oka</w:t>
      </w:r>
      <w:r w:rsidR="00794BBF">
        <w:t xml:space="preserve"> </w:t>
      </w:r>
      <w:r w:rsidRPr="00B57C1E">
        <w:t>for</w:t>
      </w:r>
      <w:r w:rsidR="00794BBF">
        <w:t xml:space="preserve"> </w:t>
      </w:r>
      <w:r w:rsidRPr="00B57C1E">
        <w:t>argues</w:t>
      </w:r>
      <w:r w:rsidR="00794BBF">
        <w:t xml:space="preserve"> </w:t>
      </w:r>
      <w:r w:rsidRPr="00B57C1E">
        <w:t>that</w:t>
      </w:r>
      <w:r w:rsidR="00794BBF">
        <w:t xml:space="preserve"> </w:t>
      </w:r>
      <w:r w:rsidRPr="00B57C1E">
        <w:t>the</w:t>
      </w:r>
      <w:r w:rsidR="00794BBF">
        <w:t xml:space="preserve"> </w:t>
      </w:r>
      <w:r w:rsidRPr="00B57C1E">
        <w:t>lack</w:t>
      </w:r>
      <w:r w:rsidR="00794BBF">
        <w:t xml:space="preserve"> </w:t>
      </w:r>
      <w:r w:rsidRPr="00B57C1E">
        <w:t>of</w:t>
      </w:r>
      <w:r w:rsidR="00794BBF">
        <w:t xml:space="preserve"> </w:t>
      </w:r>
      <w:r w:rsidRPr="00B57C1E">
        <w:t>stringent</w:t>
      </w:r>
      <w:r w:rsidR="00794BBF">
        <w:t xml:space="preserve"> </w:t>
      </w:r>
      <w:r w:rsidRPr="00B57C1E">
        <w:t>ethical</w:t>
      </w:r>
      <w:r w:rsidR="00794BBF">
        <w:t xml:space="preserve"> </w:t>
      </w:r>
      <w:r w:rsidRPr="00B57C1E">
        <w:t>standards</w:t>
      </w:r>
      <w:r w:rsidR="00794BBF">
        <w:t xml:space="preserve"> </w:t>
      </w:r>
      <w:r w:rsidRPr="00B57C1E">
        <w:t>and</w:t>
      </w:r>
      <w:r w:rsidR="00794BBF">
        <w:t xml:space="preserve"> </w:t>
      </w:r>
      <w:r w:rsidRPr="00B57C1E">
        <w:t>in</w:t>
      </w:r>
      <w:r w:rsidR="00794BBF">
        <w:t xml:space="preserve"> </w:t>
      </w:r>
      <w:r w:rsidRPr="00B57C1E">
        <w:t>adequate</w:t>
      </w:r>
      <w:r w:rsidR="002E0638">
        <w:t xml:space="preserve"> </w:t>
      </w:r>
      <w:r w:rsidRPr="00B57C1E">
        <w:t>professional</w:t>
      </w:r>
      <w:r w:rsidR="002E0638">
        <w:t xml:space="preserve"> </w:t>
      </w:r>
      <w:r w:rsidRPr="00B57C1E">
        <w:t>training</w:t>
      </w:r>
      <w:r w:rsidR="002E0638">
        <w:t xml:space="preserve"> </w:t>
      </w:r>
      <w:r w:rsidRPr="00B57C1E">
        <w:t>contribute</w:t>
      </w:r>
      <w:r w:rsidR="002E0638">
        <w:t xml:space="preserve"> </w:t>
      </w:r>
      <w:r w:rsidRPr="00B57C1E">
        <w:t>to</w:t>
      </w:r>
      <w:r w:rsidR="002E0638">
        <w:t xml:space="preserve"> </w:t>
      </w:r>
      <w:r w:rsidRPr="00B57C1E">
        <w:t>significant</w:t>
      </w:r>
      <w:r w:rsidR="002E0638">
        <w:t xml:space="preserve"> </w:t>
      </w:r>
      <w:r w:rsidRPr="00B57C1E">
        <w:t>challenges</w:t>
      </w:r>
      <w:r w:rsidR="002E0638">
        <w:t xml:space="preserve"> </w:t>
      </w:r>
      <w:r w:rsidRPr="00B57C1E">
        <w:t>in</w:t>
      </w:r>
      <w:r w:rsidR="002E0638">
        <w:t xml:space="preserve"> </w:t>
      </w:r>
      <w:r w:rsidRPr="00B57C1E">
        <w:t>the</w:t>
      </w:r>
      <w:r w:rsidR="002E0638">
        <w:t xml:space="preserve"> </w:t>
      </w:r>
      <w:r w:rsidRPr="00B57C1E">
        <w:t>valuation</w:t>
      </w:r>
      <w:r w:rsidR="002E0638">
        <w:t xml:space="preserve"> </w:t>
      </w:r>
      <w:r w:rsidRPr="00B57C1E">
        <w:t>process.</w:t>
      </w:r>
      <w:r w:rsidR="002E0638">
        <w:t xml:space="preserve"> </w:t>
      </w:r>
      <w:r w:rsidRPr="00B57C1E">
        <w:t>The</w:t>
      </w:r>
      <w:r w:rsidR="002E0638">
        <w:t xml:space="preserve"> </w:t>
      </w:r>
      <w:r w:rsidRPr="00B57C1E">
        <w:t>study</w:t>
      </w:r>
      <w:r w:rsidR="002E0638">
        <w:t xml:space="preserve"> </w:t>
      </w:r>
      <w:r w:rsidRPr="00B57C1E">
        <w:t>highlights</w:t>
      </w:r>
      <w:r w:rsidR="002E0638">
        <w:t xml:space="preserve"> </w:t>
      </w:r>
      <w:r w:rsidRPr="00B57C1E">
        <w:t>cases</w:t>
      </w:r>
      <w:r w:rsidR="002E0638">
        <w:t xml:space="preserve"> </w:t>
      </w:r>
      <w:r w:rsidRPr="00B57C1E">
        <w:t>of</w:t>
      </w:r>
      <w:r w:rsidR="002E0638">
        <w:t xml:space="preserve"> </w:t>
      </w:r>
      <w:r w:rsidRPr="00B57C1E">
        <w:t>fraudulent</w:t>
      </w:r>
      <w:r w:rsidR="002E0638">
        <w:t xml:space="preserve"> </w:t>
      </w:r>
      <w:r w:rsidRPr="00B57C1E">
        <w:t>valuations</w:t>
      </w:r>
      <w:r w:rsidR="002E0638">
        <w:t xml:space="preserve"> </w:t>
      </w:r>
      <w:r w:rsidRPr="00B57C1E">
        <w:t>and</w:t>
      </w:r>
      <w:r w:rsidR="002E0638">
        <w:t xml:space="preserve"> </w:t>
      </w:r>
      <w:r w:rsidRPr="00B57C1E">
        <w:t>the</w:t>
      </w:r>
      <w:r w:rsidR="002E0638">
        <w:t xml:space="preserve"> </w:t>
      </w:r>
      <w:r w:rsidRPr="00B57C1E">
        <w:t>impact</w:t>
      </w:r>
      <w:r w:rsidR="002E0638">
        <w:t xml:space="preserve"> </w:t>
      </w:r>
      <w:r w:rsidRPr="00B57C1E">
        <w:t>of</w:t>
      </w:r>
      <w:r w:rsidR="002E0638">
        <w:t xml:space="preserve"> </w:t>
      </w:r>
      <w:r w:rsidRPr="00B57C1E">
        <w:t>unethical</w:t>
      </w:r>
      <w:r w:rsidR="002E0638">
        <w:t xml:space="preserve"> </w:t>
      </w:r>
      <w:r w:rsidRPr="00B57C1E">
        <w:t>practices</w:t>
      </w:r>
      <w:r w:rsidR="002E0638">
        <w:t xml:space="preserve"> </w:t>
      </w:r>
      <w:r w:rsidRPr="00B57C1E">
        <w:t>on</w:t>
      </w:r>
      <w:r w:rsidR="002E0638">
        <w:t xml:space="preserve"> </w:t>
      </w:r>
      <w:r w:rsidRPr="00B57C1E">
        <w:t>the</w:t>
      </w:r>
      <w:r w:rsidR="002E0638">
        <w:t xml:space="preserve"> </w:t>
      </w:r>
      <w:r w:rsidRPr="00B57C1E">
        <w:t>credibility</w:t>
      </w:r>
      <w:r w:rsidR="002E0638">
        <w:t xml:space="preserve"> </w:t>
      </w:r>
      <w:r w:rsidRPr="00B57C1E">
        <w:t>of</w:t>
      </w:r>
      <w:r w:rsidR="002E0638">
        <w:t xml:space="preserve"> </w:t>
      </w:r>
      <w:proofErr w:type="spellStart"/>
      <w:r w:rsidRPr="00B57C1E">
        <w:t>valuers</w:t>
      </w:r>
      <w:proofErr w:type="spellEnd"/>
      <w:r w:rsidRPr="00B57C1E">
        <w:t>.</w:t>
      </w:r>
      <w:r w:rsidR="002E0638">
        <w:t xml:space="preserve"> </w:t>
      </w:r>
      <w:proofErr w:type="spellStart"/>
      <w:r w:rsidRPr="00B57C1E">
        <w:t>Okafor</w:t>
      </w:r>
      <w:proofErr w:type="spellEnd"/>
      <w:r w:rsidR="002E0638">
        <w:t xml:space="preserve"> </w:t>
      </w:r>
      <w:r w:rsidRPr="00B57C1E">
        <w:t>calls</w:t>
      </w:r>
      <w:r w:rsidR="002E0638">
        <w:t xml:space="preserve"> </w:t>
      </w:r>
      <w:r w:rsidRPr="00B57C1E">
        <w:t>for</w:t>
      </w:r>
      <w:r w:rsidR="002E0638">
        <w:t xml:space="preserve"> </w:t>
      </w:r>
      <w:r w:rsidRPr="00B57C1E">
        <w:t>the</w:t>
      </w:r>
      <w:r w:rsidR="002E0638">
        <w:t xml:space="preserve"> </w:t>
      </w:r>
      <w:r w:rsidRPr="00B57C1E">
        <w:t>establishment</w:t>
      </w:r>
      <w:r w:rsidR="002E0638">
        <w:t xml:space="preserve"> </w:t>
      </w:r>
      <w:r w:rsidRPr="00B57C1E">
        <w:t>of</w:t>
      </w:r>
      <w:r w:rsidR="002E0638">
        <w:t xml:space="preserve"> </w:t>
      </w:r>
      <w:r w:rsidRPr="00B57C1E">
        <w:t>more</w:t>
      </w:r>
      <w:r w:rsidR="002E0638">
        <w:t xml:space="preserve"> </w:t>
      </w:r>
      <w:r w:rsidRPr="00B57C1E">
        <w:t>rigorous</w:t>
      </w:r>
      <w:r w:rsidR="002E0638">
        <w:t xml:space="preserve"> </w:t>
      </w:r>
      <w:r w:rsidRPr="00B57C1E">
        <w:t>ethical</w:t>
      </w:r>
      <w:r w:rsidR="002E0638">
        <w:t xml:space="preserve"> </w:t>
      </w:r>
      <w:r w:rsidRPr="00B57C1E">
        <w:t>guidelines</w:t>
      </w:r>
      <w:r w:rsidR="002E0638">
        <w:t xml:space="preserve"> </w:t>
      </w:r>
      <w:r w:rsidRPr="00B57C1E">
        <w:t>and</w:t>
      </w:r>
      <w:r w:rsidR="002E0638">
        <w:t xml:space="preserve"> </w:t>
      </w:r>
      <w:r w:rsidRPr="00B57C1E">
        <w:t>continuous</w:t>
      </w:r>
      <w:r w:rsidR="002E0638">
        <w:t xml:space="preserve"> </w:t>
      </w:r>
      <w:r w:rsidRPr="00B57C1E">
        <w:t>professional</w:t>
      </w:r>
      <w:r w:rsidR="002E0638">
        <w:t xml:space="preserve"> </w:t>
      </w:r>
      <w:r w:rsidRPr="00B57C1E">
        <w:t>development</w:t>
      </w:r>
      <w:r w:rsidR="002E0638">
        <w:t xml:space="preserve"> </w:t>
      </w:r>
      <w:r w:rsidRPr="00B57C1E">
        <w:t>toad</w:t>
      </w:r>
      <w:r w:rsidR="002E0638">
        <w:t xml:space="preserve"> </w:t>
      </w:r>
      <w:r w:rsidRPr="00B57C1E">
        <w:t>dress</w:t>
      </w:r>
      <w:r w:rsidR="002E0638">
        <w:t xml:space="preserve"> </w:t>
      </w:r>
      <w:r w:rsidRPr="00B57C1E">
        <w:t>these</w:t>
      </w:r>
      <w:r w:rsidR="002E0638">
        <w:t xml:space="preserve"> </w:t>
      </w:r>
      <w:r w:rsidRPr="00B57C1E">
        <w:t>issues.</w:t>
      </w:r>
    </w:p>
    <w:p w:rsidR="00735B90" w:rsidRPr="00B57C1E" w:rsidRDefault="00735B90" w:rsidP="00735B90">
      <w:pPr>
        <w:pStyle w:val="BodyText"/>
        <w:snapToGrid w:val="0"/>
        <w:spacing w:line="360" w:lineRule="auto"/>
        <w:ind w:right="818"/>
        <w:textAlignment w:val="baseline"/>
      </w:pPr>
      <w:proofErr w:type="spellStart"/>
      <w:r w:rsidRPr="00B57C1E">
        <w:t>Tunde</w:t>
      </w:r>
      <w:proofErr w:type="spellEnd"/>
      <w:r w:rsidR="002E0638">
        <w:t xml:space="preserve"> </w:t>
      </w:r>
      <w:proofErr w:type="spellStart"/>
      <w:r w:rsidRPr="00B57C1E">
        <w:t>Alabi</w:t>
      </w:r>
      <w:proofErr w:type="spellEnd"/>
      <w:r w:rsidR="002E0638">
        <w:t xml:space="preserve"> </w:t>
      </w:r>
      <w:r w:rsidRPr="00B57C1E">
        <w:t>(2020)</w:t>
      </w:r>
      <w:r w:rsidR="002E0638">
        <w:t xml:space="preserve"> </w:t>
      </w:r>
      <w:r w:rsidRPr="00B57C1E">
        <w:t>focuses</w:t>
      </w:r>
      <w:r w:rsidR="002E0638">
        <w:t xml:space="preserve"> </w:t>
      </w:r>
      <w:r w:rsidRPr="00B57C1E">
        <w:t>on</w:t>
      </w:r>
      <w:r w:rsidR="002E0638">
        <w:t xml:space="preserve"> </w:t>
      </w:r>
      <w:r w:rsidRPr="00B57C1E">
        <w:t>the</w:t>
      </w:r>
      <w:r w:rsidR="002E0638">
        <w:t xml:space="preserve"> </w:t>
      </w:r>
      <w:r w:rsidRPr="00B57C1E">
        <w:t>availability</w:t>
      </w:r>
      <w:r w:rsidR="002E0638">
        <w:t xml:space="preserve"> </w:t>
      </w:r>
      <w:r w:rsidRPr="00B57C1E">
        <w:t>of</w:t>
      </w:r>
      <w:r w:rsidR="002E0638">
        <w:t xml:space="preserve"> </w:t>
      </w:r>
      <w:r w:rsidRPr="00B57C1E">
        <w:t>market</w:t>
      </w:r>
      <w:r w:rsidR="002E0638">
        <w:t xml:space="preserve"> </w:t>
      </w:r>
      <w:r w:rsidRPr="00B57C1E">
        <w:t>data</w:t>
      </w:r>
      <w:r w:rsidR="002E0638">
        <w:t xml:space="preserve"> </w:t>
      </w:r>
      <w:r w:rsidRPr="00B57C1E">
        <w:t>and</w:t>
      </w:r>
      <w:r w:rsidR="002E0638">
        <w:t xml:space="preserve"> </w:t>
      </w:r>
      <w:r w:rsidRPr="00B57C1E">
        <w:t>its</w:t>
      </w:r>
      <w:r w:rsidR="002E0638">
        <w:t xml:space="preserve"> </w:t>
      </w:r>
      <w:r w:rsidRPr="00B57C1E">
        <w:t>critical</w:t>
      </w:r>
      <w:r w:rsidR="002E0638">
        <w:t xml:space="preserve"> </w:t>
      </w:r>
      <w:r w:rsidRPr="00B57C1E">
        <w:t>role</w:t>
      </w:r>
      <w:r w:rsidR="002E0638">
        <w:t xml:space="preserve"> </w:t>
      </w:r>
      <w:r w:rsidRPr="00B57C1E">
        <w:t>in</w:t>
      </w:r>
      <w:r w:rsidR="002E0638">
        <w:t xml:space="preserve"> </w:t>
      </w:r>
      <w:r w:rsidRPr="00B57C1E">
        <w:t>the</w:t>
      </w:r>
      <w:r w:rsidR="002E0638">
        <w:t xml:space="preserve"> </w:t>
      </w:r>
      <w:r w:rsidRPr="00B57C1E">
        <w:t>valuation</w:t>
      </w:r>
      <w:r w:rsidR="002E0638">
        <w:t xml:space="preserve"> </w:t>
      </w:r>
      <w:r w:rsidRPr="00B57C1E">
        <w:t>of</w:t>
      </w:r>
      <w:r w:rsidR="002E0638">
        <w:t xml:space="preserve"> </w:t>
      </w:r>
      <w:r w:rsidRPr="00B57C1E">
        <w:t>machinery.</w:t>
      </w:r>
      <w:r w:rsidR="002E0638">
        <w:t xml:space="preserve"> </w:t>
      </w:r>
      <w:r w:rsidRPr="00B57C1E">
        <w:t>The</w:t>
      </w:r>
      <w:r w:rsidR="002E0638">
        <w:t xml:space="preserve"> </w:t>
      </w:r>
      <w:r w:rsidRPr="00B57C1E">
        <w:t>study</w:t>
      </w:r>
      <w:r w:rsidR="002E0638">
        <w:t xml:space="preserve"> </w:t>
      </w:r>
      <w:r w:rsidRPr="00B57C1E">
        <w:t>highlights</w:t>
      </w:r>
      <w:r w:rsidR="002E0638">
        <w:t xml:space="preserve"> </w:t>
      </w:r>
      <w:r w:rsidRPr="00B57C1E">
        <w:t>the</w:t>
      </w:r>
      <w:r w:rsidR="002E0638">
        <w:t xml:space="preserve"> </w:t>
      </w:r>
      <w:r w:rsidRPr="00B57C1E">
        <w:t>scarcity</w:t>
      </w:r>
      <w:r w:rsidR="002E0638">
        <w:t xml:space="preserve"> </w:t>
      </w:r>
      <w:r w:rsidRPr="00B57C1E">
        <w:t>of</w:t>
      </w:r>
      <w:r w:rsidR="002E0638">
        <w:t xml:space="preserve"> </w:t>
      </w:r>
      <w:r w:rsidRPr="00B57C1E">
        <w:t>reliable</w:t>
      </w:r>
      <w:r w:rsidR="002E0638">
        <w:t xml:space="preserve"> </w:t>
      </w:r>
      <w:r w:rsidRPr="00B57C1E">
        <w:t>and</w:t>
      </w:r>
      <w:r w:rsidR="002E0638">
        <w:t xml:space="preserve"> </w:t>
      </w:r>
      <w:r w:rsidRPr="00B57C1E">
        <w:t>up-to-date</w:t>
      </w:r>
      <w:r w:rsidR="002E0638">
        <w:t xml:space="preserve"> </w:t>
      </w:r>
      <w:r w:rsidRPr="00B57C1E">
        <w:t>market</w:t>
      </w:r>
      <w:r w:rsidR="002E0638">
        <w:t xml:space="preserve"> </w:t>
      </w:r>
      <w:r w:rsidRPr="00B57C1E">
        <w:t>data</w:t>
      </w:r>
      <w:r w:rsidR="002E0638">
        <w:t xml:space="preserve"> </w:t>
      </w:r>
      <w:r w:rsidRPr="00B57C1E">
        <w:t>as</w:t>
      </w:r>
      <w:r w:rsidR="002E0638">
        <w:t xml:space="preserve"> </w:t>
      </w:r>
      <w:r w:rsidRPr="00B57C1E">
        <w:t>a</w:t>
      </w:r>
      <w:r w:rsidR="002E0638">
        <w:t xml:space="preserve"> </w:t>
      </w:r>
      <w:r w:rsidRPr="00B57C1E">
        <w:t>significant</w:t>
      </w:r>
      <w:r w:rsidR="002E0638">
        <w:t xml:space="preserve"> </w:t>
      </w:r>
      <w:r w:rsidRPr="00B57C1E">
        <w:t>challenge</w:t>
      </w:r>
      <w:r w:rsidR="002E4B97">
        <w:t xml:space="preserve"> </w:t>
      </w:r>
      <w:r w:rsidRPr="00B57C1E">
        <w:t>in</w:t>
      </w:r>
      <w:r w:rsidR="002E4B97">
        <w:t xml:space="preserve"> </w:t>
      </w:r>
      <w:r w:rsidRPr="00B57C1E">
        <w:t>Nigeria.</w:t>
      </w:r>
      <w:r w:rsidR="002E4B97">
        <w:t xml:space="preserve"> </w:t>
      </w:r>
      <w:r w:rsidRPr="00B57C1E">
        <w:t>This</w:t>
      </w:r>
      <w:r w:rsidR="002E4B97">
        <w:t xml:space="preserve"> </w:t>
      </w:r>
      <w:r w:rsidRPr="00B57C1E">
        <w:t>scarcity</w:t>
      </w:r>
      <w:r w:rsidR="002E4B97">
        <w:t xml:space="preserve"> </w:t>
      </w:r>
      <w:r w:rsidRPr="00B57C1E">
        <w:t>leads</w:t>
      </w:r>
      <w:r w:rsidR="002E4B97">
        <w:t xml:space="preserve"> </w:t>
      </w:r>
      <w:r w:rsidRPr="00B57C1E">
        <w:t>to</w:t>
      </w:r>
      <w:r w:rsidR="002E4B97">
        <w:t xml:space="preserve"> </w:t>
      </w:r>
      <w:r w:rsidRPr="00B57C1E">
        <w:t>reliance</w:t>
      </w:r>
      <w:r w:rsidR="002E4B97">
        <w:t xml:space="preserve"> </w:t>
      </w:r>
      <w:r w:rsidRPr="00B57C1E">
        <w:t>on</w:t>
      </w:r>
      <w:r w:rsidR="002E4B97">
        <w:t xml:space="preserve"> </w:t>
      </w:r>
      <w:r w:rsidRPr="00B57C1E">
        <w:t>outdated</w:t>
      </w:r>
      <w:r w:rsidR="002E4B97">
        <w:t xml:space="preserve"> </w:t>
      </w:r>
      <w:r w:rsidRPr="00B57C1E">
        <w:t>or</w:t>
      </w:r>
      <w:r w:rsidR="002E4B97">
        <w:t xml:space="preserve"> </w:t>
      </w:r>
      <w:r w:rsidRPr="00B57C1E">
        <w:t>in</w:t>
      </w:r>
      <w:r w:rsidR="002E4B97">
        <w:t xml:space="preserve"> </w:t>
      </w:r>
      <w:r w:rsidRPr="00B57C1E">
        <w:t>accurate</w:t>
      </w:r>
      <w:r w:rsidR="002E4B97">
        <w:t xml:space="preserve"> </w:t>
      </w:r>
      <w:r w:rsidRPr="00B57C1E">
        <w:t>data,</w:t>
      </w:r>
      <w:r w:rsidR="002E4B97">
        <w:t xml:space="preserve"> </w:t>
      </w:r>
      <w:r w:rsidRPr="00B57C1E">
        <w:t>which</w:t>
      </w:r>
      <w:r w:rsidR="002E4B97">
        <w:t xml:space="preserve"> </w:t>
      </w:r>
      <w:r w:rsidRPr="00B57C1E">
        <w:t>in</w:t>
      </w:r>
      <w:r w:rsidR="002E4B97">
        <w:t xml:space="preserve"> </w:t>
      </w:r>
      <w:r w:rsidRPr="00B57C1E">
        <w:t>turn</w:t>
      </w:r>
      <w:r w:rsidR="002E4B97">
        <w:t xml:space="preserve"> </w:t>
      </w:r>
      <w:r w:rsidRPr="00B57C1E">
        <w:t>affects</w:t>
      </w:r>
      <w:r w:rsidR="002E4B97">
        <w:t xml:space="preserve"> </w:t>
      </w:r>
      <w:r w:rsidRPr="00B57C1E">
        <w:t>the</w:t>
      </w:r>
      <w:r w:rsidR="002E4B97">
        <w:t xml:space="preserve"> </w:t>
      </w:r>
      <w:r w:rsidRPr="00B57C1E">
        <w:t>accuracy</w:t>
      </w:r>
      <w:r w:rsidR="002E4B97">
        <w:t xml:space="preserve"> </w:t>
      </w:r>
      <w:r w:rsidRPr="00B57C1E">
        <w:t>of</w:t>
      </w:r>
      <w:r w:rsidR="002E4B97">
        <w:t xml:space="preserve"> </w:t>
      </w:r>
      <w:r w:rsidRPr="00B57C1E">
        <w:t>valuations.</w:t>
      </w:r>
      <w:r w:rsidR="002E4B97">
        <w:t xml:space="preserve"> </w:t>
      </w:r>
      <w:proofErr w:type="spellStart"/>
      <w:r w:rsidRPr="00B57C1E">
        <w:t>Alabi</w:t>
      </w:r>
      <w:proofErr w:type="spellEnd"/>
      <w:r w:rsidR="002E4B97">
        <w:t xml:space="preserve"> </w:t>
      </w:r>
      <w:r w:rsidRPr="00B57C1E">
        <w:t>suggests</w:t>
      </w:r>
      <w:r w:rsidR="002E4B97">
        <w:t xml:space="preserve"> </w:t>
      </w:r>
      <w:r w:rsidRPr="00B57C1E">
        <w:t>the</w:t>
      </w:r>
      <w:r w:rsidR="002E4B97">
        <w:t xml:space="preserve"> </w:t>
      </w:r>
      <w:r w:rsidRPr="00B57C1E">
        <w:t>creation</w:t>
      </w:r>
      <w:r w:rsidR="002E4B97">
        <w:t xml:space="preserve"> </w:t>
      </w:r>
      <w:r w:rsidRPr="00B57C1E">
        <w:t>of</w:t>
      </w:r>
      <w:r w:rsidR="002E4B97">
        <w:t xml:space="preserve"> </w:t>
      </w:r>
      <w:r w:rsidRPr="00B57C1E">
        <w:t>centralized</w:t>
      </w:r>
    </w:p>
    <w:p w:rsidR="00735B90" w:rsidRPr="00B57C1E" w:rsidRDefault="00735B90" w:rsidP="00735B90">
      <w:pPr>
        <w:pStyle w:val="BodyText"/>
        <w:snapToGrid w:val="0"/>
        <w:spacing w:line="360" w:lineRule="auto"/>
        <w:ind w:right="819"/>
        <w:textAlignment w:val="baseline"/>
      </w:pPr>
      <w:r w:rsidRPr="00B57C1E">
        <w:t>Grace</w:t>
      </w:r>
      <w:r w:rsidR="002E4B97">
        <w:t xml:space="preserve"> </w:t>
      </w:r>
      <w:proofErr w:type="spellStart"/>
      <w:r w:rsidRPr="00B57C1E">
        <w:t>Chukwu</w:t>
      </w:r>
      <w:proofErr w:type="spellEnd"/>
      <w:r w:rsidR="002E4B97">
        <w:t xml:space="preserve"> </w:t>
      </w:r>
      <w:r w:rsidRPr="00B57C1E">
        <w:t>(2021)</w:t>
      </w:r>
      <w:r w:rsidR="002E4B97">
        <w:t xml:space="preserve"> </w:t>
      </w:r>
      <w:r w:rsidRPr="00B57C1E">
        <w:t>examines</w:t>
      </w:r>
      <w:r w:rsidR="002E4B97">
        <w:t xml:space="preserve"> </w:t>
      </w:r>
      <w:r w:rsidRPr="00B57C1E">
        <w:t>how</w:t>
      </w:r>
      <w:r w:rsidR="002E4B97">
        <w:t xml:space="preserve"> </w:t>
      </w:r>
      <w:r w:rsidRPr="00B57C1E">
        <w:t>different</w:t>
      </w:r>
      <w:r w:rsidR="002E4B97">
        <w:t xml:space="preserve"> </w:t>
      </w:r>
      <w:r w:rsidRPr="00B57C1E">
        <w:t>depreciation</w:t>
      </w:r>
      <w:r w:rsidR="002E4B97">
        <w:t xml:space="preserve"> </w:t>
      </w:r>
      <w:r w:rsidRPr="00B57C1E">
        <w:t>methods</w:t>
      </w:r>
      <w:r w:rsidR="002E4B97">
        <w:t xml:space="preserve"> </w:t>
      </w:r>
      <w:r w:rsidRPr="00B57C1E">
        <w:t>affect</w:t>
      </w:r>
      <w:r w:rsidR="002E4B97">
        <w:t xml:space="preserve"> </w:t>
      </w:r>
      <w:r w:rsidRPr="00B57C1E">
        <w:t>the</w:t>
      </w:r>
      <w:r w:rsidR="002E4B97">
        <w:t xml:space="preserve"> </w:t>
      </w:r>
      <w:r w:rsidRPr="00B57C1E">
        <w:t>valuation</w:t>
      </w:r>
      <w:r w:rsidR="002E4B97">
        <w:t xml:space="preserve"> </w:t>
      </w:r>
      <w:r w:rsidRPr="00B57C1E">
        <w:t>of</w:t>
      </w:r>
      <w:r w:rsidR="002E4B97">
        <w:t xml:space="preserve"> </w:t>
      </w:r>
      <w:r w:rsidRPr="00B57C1E">
        <w:t>machinery.</w:t>
      </w:r>
      <w:r w:rsidR="002E4B97">
        <w:t xml:space="preserve"> </w:t>
      </w:r>
      <w:proofErr w:type="spellStart"/>
      <w:r w:rsidRPr="00B57C1E">
        <w:t>Chukwu</w:t>
      </w:r>
      <w:proofErr w:type="spellEnd"/>
      <w:r w:rsidR="002E4B97">
        <w:t xml:space="preserve"> </w:t>
      </w:r>
      <w:r w:rsidRPr="00B57C1E">
        <w:t>identifies</w:t>
      </w:r>
      <w:r w:rsidR="002E4B97">
        <w:t xml:space="preserve"> </w:t>
      </w:r>
      <w:r w:rsidRPr="00B57C1E">
        <w:t>that</w:t>
      </w:r>
      <w:r w:rsidR="002E4B97">
        <w:t xml:space="preserve"> </w:t>
      </w:r>
      <w:r w:rsidRPr="00B57C1E">
        <w:t>the</w:t>
      </w:r>
      <w:r w:rsidR="002E4B97">
        <w:t xml:space="preserve"> </w:t>
      </w:r>
      <w:r w:rsidRPr="00B57C1E">
        <w:t>choice</w:t>
      </w:r>
      <w:r w:rsidR="002E4B97">
        <w:t xml:space="preserve"> </w:t>
      </w:r>
      <w:r w:rsidRPr="00B57C1E">
        <w:t>of</w:t>
      </w:r>
      <w:r w:rsidR="002E4B97">
        <w:t xml:space="preserve"> </w:t>
      </w:r>
      <w:r w:rsidRPr="00B57C1E">
        <w:t>depreciation</w:t>
      </w:r>
      <w:r w:rsidR="002E4B97">
        <w:t xml:space="preserve"> </w:t>
      </w:r>
      <w:r w:rsidRPr="00B57C1E">
        <w:t>method</w:t>
      </w:r>
      <w:r w:rsidR="002E4B97">
        <w:t xml:space="preserve"> </w:t>
      </w:r>
      <w:r w:rsidRPr="00B57C1E">
        <w:t>(e.g.,</w:t>
      </w:r>
      <w:r w:rsidR="002E4B97">
        <w:t xml:space="preserve"> </w:t>
      </w:r>
      <w:r w:rsidRPr="00B57C1E">
        <w:t>straight-line,</w:t>
      </w:r>
      <w:r w:rsidR="002E4B97">
        <w:t xml:space="preserve"> </w:t>
      </w:r>
      <w:r w:rsidRPr="00B57C1E">
        <w:t>reducing</w:t>
      </w:r>
      <w:r w:rsidR="002E4B97">
        <w:t xml:space="preserve"> </w:t>
      </w:r>
      <w:r w:rsidRPr="00B57C1E">
        <w:t>balance)</w:t>
      </w:r>
      <w:r w:rsidR="002E4B97">
        <w:t xml:space="preserve"> </w:t>
      </w:r>
      <w:r w:rsidRPr="00B57C1E">
        <w:t>significantly</w:t>
      </w:r>
      <w:r w:rsidR="002E4B97">
        <w:t xml:space="preserve"> </w:t>
      </w:r>
      <w:r w:rsidRPr="00B57C1E">
        <w:t>impacts</w:t>
      </w:r>
      <w:r w:rsidR="002E4B97">
        <w:t xml:space="preserve"> </w:t>
      </w:r>
      <w:r w:rsidRPr="00B57C1E">
        <w:t>the</w:t>
      </w:r>
      <w:r w:rsidR="002E4B97">
        <w:t xml:space="preserve"> </w:t>
      </w:r>
      <w:r w:rsidRPr="00B57C1E">
        <w:lastRenderedPageBreak/>
        <w:t>assessed</w:t>
      </w:r>
      <w:r w:rsidR="002E4B97">
        <w:t xml:space="preserve"> </w:t>
      </w:r>
      <w:r w:rsidRPr="00B57C1E">
        <w:t>value</w:t>
      </w:r>
      <w:r w:rsidR="002E4B97">
        <w:t xml:space="preserve"> </w:t>
      </w:r>
      <w:r w:rsidRPr="00B57C1E">
        <w:t>of</w:t>
      </w:r>
      <w:r w:rsidR="002E4B97">
        <w:t xml:space="preserve"> </w:t>
      </w:r>
      <w:r w:rsidRPr="00B57C1E">
        <w:t>machinery.</w:t>
      </w:r>
      <w:r w:rsidR="002E4B97">
        <w:t xml:space="preserve"> </w:t>
      </w:r>
      <w:r w:rsidRPr="00B57C1E">
        <w:t>The</w:t>
      </w:r>
      <w:r w:rsidR="002E4B97">
        <w:t xml:space="preserve"> </w:t>
      </w:r>
      <w:r w:rsidRPr="00B57C1E">
        <w:t>study</w:t>
      </w:r>
      <w:r w:rsidR="002E4B97">
        <w:t xml:space="preserve"> </w:t>
      </w:r>
      <w:r w:rsidRPr="00B57C1E">
        <w:t>finds</w:t>
      </w:r>
      <w:r w:rsidR="002E4B97">
        <w:t xml:space="preserve"> </w:t>
      </w:r>
      <w:r w:rsidRPr="00B57C1E">
        <w:t>that</w:t>
      </w:r>
      <w:r w:rsidR="002E4B97">
        <w:t xml:space="preserve"> </w:t>
      </w:r>
      <w:r w:rsidRPr="00B57C1E">
        <w:t>inconsistent</w:t>
      </w:r>
      <w:r w:rsidR="002E4B97">
        <w:t xml:space="preserve"> </w:t>
      </w:r>
      <w:r w:rsidRPr="00B57C1E">
        <w:t>application</w:t>
      </w:r>
      <w:r w:rsidR="002E4B97">
        <w:t xml:space="preserve"> </w:t>
      </w:r>
      <w:r w:rsidRPr="00B57C1E">
        <w:t>of</w:t>
      </w:r>
      <w:r w:rsidR="002E4B97">
        <w:t xml:space="preserve"> </w:t>
      </w:r>
      <w:r w:rsidRPr="00B57C1E">
        <w:t>depreciation</w:t>
      </w:r>
      <w:r w:rsidR="002E4B97">
        <w:t xml:space="preserve"> </w:t>
      </w:r>
      <w:r w:rsidRPr="00B57C1E">
        <w:t>methods</w:t>
      </w:r>
      <w:r w:rsidR="002E4B97">
        <w:t xml:space="preserve"> </w:t>
      </w:r>
      <w:r w:rsidRPr="00B57C1E">
        <w:t>among</w:t>
      </w:r>
      <w:r w:rsidR="002E4B97">
        <w:t xml:space="preserve"> </w:t>
      </w:r>
      <w:proofErr w:type="spellStart"/>
      <w:r w:rsidRPr="00B57C1E">
        <w:t>valuers</w:t>
      </w:r>
      <w:proofErr w:type="spellEnd"/>
      <w:r w:rsidR="002E4B97">
        <w:t xml:space="preserve"> </w:t>
      </w:r>
      <w:r w:rsidRPr="00B57C1E">
        <w:t>leads</w:t>
      </w:r>
      <w:r w:rsidR="002E4B97">
        <w:t xml:space="preserve"> </w:t>
      </w:r>
      <w:r w:rsidRPr="00B57C1E">
        <w:t>to</w:t>
      </w:r>
      <w:r w:rsidR="002E4B97">
        <w:t xml:space="preserve"> </w:t>
      </w:r>
      <w:r w:rsidRPr="00B57C1E">
        <w:t>valuation</w:t>
      </w:r>
      <w:r w:rsidR="002E4B97">
        <w:t xml:space="preserve"> </w:t>
      </w:r>
      <w:r w:rsidRPr="00B57C1E">
        <w:t>discrepancies.</w:t>
      </w:r>
      <w:r w:rsidR="002E4B97">
        <w:t xml:space="preserve"> </w:t>
      </w:r>
      <w:proofErr w:type="spellStart"/>
      <w:r w:rsidRPr="00B57C1E">
        <w:t>Chukwu</w:t>
      </w:r>
      <w:proofErr w:type="spellEnd"/>
      <w:r w:rsidR="002E4B97">
        <w:t xml:space="preserve"> </w:t>
      </w:r>
      <w:r w:rsidRPr="00B57C1E">
        <w:t>advocates</w:t>
      </w:r>
      <w:r w:rsidR="002E4B97">
        <w:t xml:space="preserve"> </w:t>
      </w:r>
      <w:r w:rsidRPr="00B57C1E">
        <w:t>for</w:t>
      </w:r>
      <w:r w:rsidR="002E4B97">
        <w:t xml:space="preserve"> </w:t>
      </w:r>
      <w:r w:rsidRPr="00B57C1E">
        <w:t>standardized</w:t>
      </w:r>
      <w:r w:rsidR="002E4B97">
        <w:t xml:space="preserve"> </w:t>
      </w:r>
      <w:r w:rsidRPr="00B57C1E">
        <w:t>guidelines</w:t>
      </w:r>
      <w:r w:rsidR="002E4B97">
        <w:t xml:space="preserve"> </w:t>
      </w:r>
      <w:r w:rsidRPr="00B57C1E">
        <w:t>on</w:t>
      </w:r>
      <w:r w:rsidR="002E4B97">
        <w:t xml:space="preserve"> depreciation </w:t>
      </w:r>
      <w:r w:rsidRPr="00B57C1E">
        <w:t>methods</w:t>
      </w:r>
      <w:r w:rsidR="002E4B97">
        <w:t xml:space="preserve"> </w:t>
      </w:r>
      <w:r w:rsidRPr="00B57C1E">
        <w:t>to</w:t>
      </w:r>
      <w:r w:rsidR="002E4B97">
        <w:t xml:space="preserve"> </w:t>
      </w:r>
      <w:r w:rsidRPr="00B57C1E">
        <w:t>ensure</w:t>
      </w:r>
      <w:r w:rsidR="002E4B97">
        <w:t xml:space="preserve"> </w:t>
      </w:r>
      <w:r w:rsidRPr="00B57C1E">
        <w:t>more</w:t>
      </w:r>
      <w:r w:rsidR="002E4B97">
        <w:t xml:space="preserve"> </w:t>
      </w:r>
      <w:r w:rsidRPr="00B57C1E">
        <w:t>uniform</w:t>
      </w:r>
      <w:r w:rsidR="002E4B97">
        <w:t xml:space="preserve"> </w:t>
      </w:r>
      <w:r w:rsidRPr="00B57C1E">
        <w:t>valuation</w:t>
      </w:r>
      <w:r w:rsidR="002E4B97">
        <w:t xml:space="preserve"> </w:t>
      </w:r>
      <w:r w:rsidRPr="00B57C1E">
        <w:t>practices.</w:t>
      </w:r>
    </w:p>
    <w:p w:rsidR="00735B90" w:rsidRPr="00B57C1E" w:rsidRDefault="00735B90" w:rsidP="00735B90">
      <w:pPr>
        <w:pStyle w:val="BodyText"/>
        <w:snapToGrid w:val="0"/>
        <w:spacing w:line="360" w:lineRule="auto"/>
        <w:ind w:right="819"/>
        <w:textAlignment w:val="baseline"/>
      </w:pPr>
      <w:proofErr w:type="spellStart"/>
      <w:r w:rsidRPr="00B57C1E">
        <w:t>Kunle</w:t>
      </w:r>
      <w:proofErr w:type="spellEnd"/>
      <w:r w:rsidR="00D01B38">
        <w:t xml:space="preserve"> </w:t>
      </w:r>
      <w:r w:rsidRPr="00B57C1E">
        <w:t>Adebayo</w:t>
      </w:r>
      <w:r w:rsidR="00D01B38">
        <w:t xml:space="preserve"> </w:t>
      </w:r>
      <w:r w:rsidRPr="00B57C1E">
        <w:t>(2019)</w:t>
      </w:r>
      <w:r w:rsidR="00D01B38">
        <w:t xml:space="preserve"> </w:t>
      </w:r>
      <w:r w:rsidRPr="00B57C1E">
        <w:t>discusses</w:t>
      </w:r>
      <w:r w:rsidR="00D01B38">
        <w:t xml:space="preserve"> </w:t>
      </w:r>
      <w:r w:rsidRPr="00B57C1E">
        <w:t>the</w:t>
      </w:r>
      <w:r w:rsidR="00D01B38">
        <w:t xml:space="preserve"> </w:t>
      </w:r>
      <w:r w:rsidRPr="00B57C1E">
        <w:t>challenges</w:t>
      </w:r>
      <w:r w:rsidR="00D01B38">
        <w:t xml:space="preserve"> </w:t>
      </w:r>
      <w:r w:rsidRPr="00B57C1E">
        <w:t>posed</w:t>
      </w:r>
      <w:r w:rsidR="00D01B38">
        <w:t xml:space="preserve"> </w:t>
      </w:r>
      <w:r w:rsidRPr="00B57C1E">
        <w:t>by</w:t>
      </w:r>
      <w:r w:rsidR="00D01B38">
        <w:t xml:space="preserve"> </w:t>
      </w:r>
      <w:r w:rsidRPr="00B57C1E">
        <w:t>technological</w:t>
      </w:r>
      <w:r w:rsidR="00D01B38">
        <w:t xml:space="preserve"> </w:t>
      </w:r>
      <w:r w:rsidRPr="00B57C1E">
        <w:t>obsolescence</w:t>
      </w:r>
      <w:r w:rsidR="00D01B38">
        <w:t xml:space="preserve"> </w:t>
      </w:r>
      <w:r w:rsidRPr="00B57C1E">
        <w:t>in</w:t>
      </w:r>
      <w:r w:rsidR="00D01B38">
        <w:t xml:space="preserve"> </w:t>
      </w:r>
      <w:r w:rsidRPr="00B57C1E">
        <w:t>machinery</w:t>
      </w:r>
      <w:r w:rsidR="00D01B38">
        <w:t xml:space="preserve"> </w:t>
      </w:r>
      <w:r w:rsidRPr="00B57C1E">
        <w:t>valuation.</w:t>
      </w:r>
      <w:r w:rsidR="00D01B38">
        <w:t xml:space="preserve"> </w:t>
      </w:r>
      <w:r w:rsidRPr="00B57C1E">
        <w:t>The</w:t>
      </w:r>
      <w:r w:rsidR="00D01B38">
        <w:t xml:space="preserve"> </w:t>
      </w:r>
      <w:r w:rsidRPr="00B57C1E">
        <w:t>study</w:t>
      </w:r>
      <w:r w:rsidR="00D01B38">
        <w:t xml:space="preserve"> </w:t>
      </w:r>
      <w:r w:rsidRPr="00B57C1E">
        <w:t>emphasizes</w:t>
      </w:r>
      <w:r w:rsidR="00D01B38">
        <w:t xml:space="preserve"> </w:t>
      </w:r>
      <w:r w:rsidRPr="00B57C1E">
        <w:t>that</w:t>
      </w:r>
      <w:r w:rsidR="00D01B38">
        <w:t xml:space="preserve"> </w:t>
      </w:r>
      <w:r w:rsidRPr="00B57C1E">
        <w:t>as</w:t>
      </w:r>
      <w:r w:rsidR="00D01B38">
        <w:t xml:space="preserve"> </w:t>
      </w:r>
      <w:r w:rsidRPr="00B57C1E">
        <w:t>technology</w:t>
      </w:r>
      <w:r w:rsidR="00D01B38">
        <w:t xml:space="preserve"> </w:t>
      </w:r>
      <w:r w:rsidRPr="00B57C1E">
        <w:t>rapidly</w:t>
      </w:r>
      <w:r w:rsidR="00D01B38">
        <w:t xml:space="preserve"> </w:t>
      </w:r>
      <w:r w:rsidRPr="00B57C1E">
        <w:t>evolves,</w:t>
      </w:r>
      <w:r w:rsidR="00D01B38">
        <w:t xml:space="preserve"> </w:t>
      </w:r>
      <w:r w:rsidRPr="00B57C1E">
        <w:t>machinery</w:t>
      </w:r>
      <w:r w:rsidR="00D01B38">
        <w:t xml:space="preserve"> </w:t>
      </w:r>
      <w:r w:rsidRPr="00B57C1E">
        <w:t>can</w:t>
      </w:r>
      <w:r w:rsidR="00D01B38">
        <w:t xml:space="preserve"> </w:t>
      </w:r>
      <w:r w:rsidRPr="00B57C1E">
        <w:t>become</w:t>
      </w:r>
      <w:r w:rsidR="00D01B38">
        <w:t xml:space="preserve"> </w:t>
      </w:r>
      <w:r w:rsidRPr="00B57C1E">
        <w:t>obsolete</w:t>
      </w:r>
      <w:r w:rsidR="00D01B38">
        <w:t xml:space="preserve"> </w:t>
      </w:r>
      <w:r w:rsidRPr="00B57C1E">
        <w:t>quickly,</w:t>
      </w:r>
      <w:r w:rsidR="00D01B38">
        <w:t xml:space="preserve"> </w:t>
      </w:r>
      <w:r w:rsidRPr="00B57C1E">
        <w:t>complicating</w:t>
      </w:r>
      <w:r w:rsidR="00D01B38">
        <w:t xml:space="preserve"> </w:t>
      </w:r>
      <w:r w:rsidRPr="00B57C1E">
        <w:t>valuation</w:t>
      </w:r>
      <w:r w:rsidR="00D01B38">
        <w:t xml:space="preserve"> </w:t>
      </w:r>
      <w:r w:rsidRPr="00B57C1E">
        <w:t>efforts.</w:t>
      </w:r>
      <w:r w:rsidR="00D01B38">
        <w:t xml:space="preserve"> </w:t>
      </w:r>
      <w:r w:rsidRPr="00B57C1E">
        <w:t>Adebayo</w:t>
      </w:r>
      <w:r w:rsidR="00D01B38">
        <w:t xml:space="preserve"> </w:t>
      </w:r>
      <w:r w:rsidRPr="00B57C1E">
        <w:t>highlights</w:t>
      </w:r>
      <w:r w:rsidR="00D01B38">
        <w:t xml:space="preserve"> </w:t>
      </w:r>
      <w:r w:rsidRPr="00B57C1E">
        <w:t>the</w:t>
      </w:r>
      <w:r w:rsidR="00D01B38">
        <w:t xml:space="preserve"> </w:t>
      </w:r>
      <w:r w:rsidRPr="00B57C1E">
        <w:t>importance</w:t>
      </w:r>
      <w:r w:rsidR="00D01B38">
        <w:t xml:space="preserve"> </w:t>
      </w:r>
      <w:r w:rsidRPr="00B57C1E">
        <w:t>of</w:t>
      </w:r>
      <w:r w:rsidR="00D01B38">
        <w:t xml:space="preserve"> </w:t>
      </w:r>
      <w:r w:rsidRPr="00B57C1E">
        <w:t>considering</w:t>
      </w:r>
      <w:r w:rsidR="00D01B38">
        <w:t xml:space="preserve"> </w:t>
      </w:r>
      <w:r w:rsidRPr="00B57C1E">
        <w:t>future</w:t>
      </w:r>
      <w:r w:rsidR="00D01B38">
        <w:t xml:space="preserve"> </w:t>
      </w:r>
      <w:r w:rsidRPr="00B57C1E">
        <w:t>technological</w:t>
      </w:r>
      <w:r w:rsidR="00D01B38">
        <w:t xml:space="preserve"> </w:t>
      </w:r>
      <w:r w:rsidRPr="00B57C1E">
        <w:t>trends</w:t>
      </w:r>
      <w:r w:rsidR="00D01B38">
        <w:t xml:space="preserve"> </w:t>
      </w:r>
      <w:r w:rsidRPr="00B57C1E">
        <w:t>and</w:t>
      </w:r>
      <w:r w:rsidR="00D01B38">
        <w:t xml:space="preserve"> </w:t>
      </w:r>
      <w:r w:rsidRPr="00B57C1E">
        <w:t>the</w:t>
      </w:r>
      <w:r w:rsidR="00D01B38">
        <w:t xml:space="preserve"> </w:t>
      </w:r>
      <w:r w:rsidRPr="00B57C1E">
        <w:t>potential</w:t>
      </w:r>
      <w:r w:rsidR="00C1394E">
        <w:t xml:space="preserve"> </w:t>
      </w:r>
      <w:r w:rsidRPr="00B57C1E">
        <w:t>for</w:t>
      </w:r>
      <w:r w:rsidR="00C1394E">
        <w:t xml:space="preserve"> </w:t>
      </w:r>
      <w:r w:rsidRPr="00B57C1E">
        <w:t>machinery</w:t>
      </w:r>
      <w:r w:rsidR="00C1394E">
        <w:t xml:space="preserve"> </w:t>
      </w:r>
      <w:r w:rsidRPr="00B57C1E">
        <w:t>upgrades</w:t>
      </w:r>
      <w:r w:rsidR="00C1394E">
        <w:t xml:space="preserve"> </w:t>
      </w:r>
      <w:r w:rsidRPr="00B57C1E">
        <w:t>when</w:t>
      </w:r>
      <w:r w:rsidR="00C1394E">
        <w:t xml:space="preserve"> </w:t>
      </w:r>
      <w:r w:rsidRPr="00B57C1E">
        <w:t>conducting</w:t>
      </w:r>
      <w:r w:rsidR="00C1394E">
        <w:t xml:space="preserve"> </w:t>
      </w:r>
      <w:r w:rsidRPr="00B57C1E">
        <w:t>valuations.</w:t>
      </w:r>
      <w:r w:rsidR="00C1394E">
        <w:t xml:space="preserve"> </w:t>
      </w:r>
      <w:r w:rsidRPr="00B57C1E">
        <w:t>The</w:t>
      </w:r>
      <w:r w:rsidR="00C1394E">
        <w:t xml:space="preserve"> </w:t>
      </w:r>
      <w:r w:rsidRPr="00B57C1E">
        <w:t>study</w:t>
      </w:r>
      <w:r w:rsidR="00C1394E">
        <w:t xml:space="preserve"> </w:t>
      </w:r>
      <w:r w:rsidRPr="00B57C1E">
        <w:t>also</w:t>
      </w:r>
      <w:r w:rsidR="00C1394E">
        <w:t xml:space="preserve"> </w:t>
      </w:r>
      <w:r w:rsidRPr="00B57C1E">
        <w:t>suggests</w:t>
      </w:r>
      <w:r w:rsidR="00C1394E">
        <w:t xml:space="preserve"> </w:t>
      </w:r>
      <w:r w:rsidRPr="00B57C1E">
        <w:t>incorporating</w:t>
      </w:r>
      <w:r w:rsidR="00C1394E">
        <w:t xml:space="preserve"> </w:t>
      </w:r>
      <w:r w:rsidRPr="00B57C1E">
        <w:t>a</w:t>
      </w:r>
      <w:r w:rsidR="00C1394E">
        <w:t xml:space="preserve"> </w:t>
      </w:r>
      <w:r w:rsidRPr="00B57C1E">
        <w:t>factor</w:t>
      </w:r>
      <w:r w:rsidR="00C1394E">
        <w:t xml:space="preserve"> </w:t>
      </w:r>
      <w:r w:rsidRPr="00B57C1E">
        <w:t>for</w:t>
      </w:r>
      <w:r w:rsidR="00C1394E">
        <w:t xml:space="preserve"> </w:t>
      </w:r>
      <w:r w:rsidRPr="00B57C1E">
        <w:t>technological</w:t>
      </w:r>
      <w:r w:rsidR="00C1394E">
        <w:t xml:space="preserve"> </w:t>
      </w:r>
      <w:r w:rsidRPr="00B57C1E">
        <w:t>obsolescence</w:t>
      </w:r>
      <w:r w:rsidR="00C1394E">
        <w:t xml:space="preserve"> </w:t>
      </w:r>
      <w:r w:rsidRPr="00B57C1E">
        <w:t>into</w:t>
      </w:r>
      <w:r w:rsidR="00C1394E">
        <w:t xml:space="preserve"> </w:t>
      </w:r>
      <w:r w:rsidRPr="00B57C1E">
        <w:t>valuation</w:t>
      </w:r>
      <w:r w:rsidR="00C1394E">
        <w:t xml:space="preserve"> </w:t>
      </w:r>
      <w:r w:rsidRPr="00B57C1E">
        <w:t>models.</w:t>
      </w:r>
    </w:p>
    <w:p w:rsidR="00735B90" w:rsidRPr="00B57C1E" w:rsidRDefault="00735B90" w:rsidP="00735B90">
      <w:pPr>
        <w:pStyle w:val="BodyText"/>
        <w:snapToGrid w:val="0"/>
        <w:spacing w:line="360" w:lineRule="auto"/>
        <w:ind w:right="818"/>
        <w:textAlignment w:val="baseline"/>
      </w:pPr>
      <w:proofErr w:type="spellStart"/>
      <w:r w:rsidRPr="00B57C1E">
        <w:t>Aminu</w:t>
      </w:r>
      <w:proofErr w:type="spellEnd"/>
      <w:r w:rsidR="00C1394E">
        <w:t xml:space="preserve"> </w:t>
      </w:r>
      <w:r w:rsidRPr="00B57C1E">
        <w:t>Bello</w:t>
      </w:r>
      <w:r w:rsidR="00C1394E">
        <w:t xml:space="preserve"> </w:t>
      </w:r>
      <w:r w:rsidRPr="00B57C1E">
        <w:t>(2020)</w:t>
      </w:r>
      <w:r w:rsidR="00C1394E">
        <w:t xml:space="preserve"> </w:t>
      </w:r>
      <w:r w:rsidRPr="00B57C1E">
        <w:t>investigates</w:t>
      </w:r>
      <w:r w:rsidR="00C1394E">
        <w:t xml:space="preserve"> </w:t>
      </w:r>
      <w:r w:rsidRPr="00B57C1E">
        <w:t>the</w:t>
      </w:r>
      <w:r w:rsidR="00C1394E">
        <w:t xml:space="preserve"> </w:t>
      </w:r>
      <w:r w:rsidRPr="00B57C1E">
        <w:t>training</w:t>
      </w:r>
      <w:r w:rsidR="00C1394E">
        <w:t xml:space="preserve"> </w:t>
      </w:r>
      <w:r w:rsidRPr="00B57C1E">
        <w:t>and</w:t>
      </w:r>
      <w:r w:rsidR="00C1394E">
        <w:t xml:space="preserve"> </w:t>
      </w:r>
      <w:r w:rsidRPr="00B57C1E">
        <w:t>development</w:t>
      </w:r>
      <w:r w:rsidR="00C1394E">
        <w:t xml:space="preserve"> </w:t>
      </w:r>
      <w:r w:rsidRPr="00B57C1E">
        <w:t>needs</w:t>
      </w:r>
      <w:r w:rsidR="00C1394E">
        <w:t xml:space="preserve"> </w:t>
      </w:r>
      <w:r w:rsidRPr="00B57C1E">
        <w:t>of</w:t>
      </w:r>
      <w:r w:rsidR="00C1394E">
        <w:t xml:space="preserve"> </w:t>
      </w:r>
      <w:r w:rsidRPr="00B57C1E">
        <w:t>machinery</w:t>
      </w:r>
      <w:r w:rsidR="00C1394E">
        <w:t xml:space="preserve"> </w:t>
      </w:r>
      <w:proofErr w:type="spellStart"/>
      <w:r w:rsidRPr="00B57C1E">
        <w:t>valuers</w:t>
      </w:r>
      <w:proofErr w:type="spellEnd"/>
      <w:r w:rsidR="00C1394E">
        <w:t xml:space="preserve"> </w:t>
      </w:r>
      <w:r w:rsidRPr="00B57C1E">
        <w:t>in</w:t>
      </w:r>
      <w:r w:rsidR="00C1394E">
        <w:t xml:space="preserve"> </w:t>
      </w:r>
      <w:r w:rsidRPr="00B57C1E">
        <w:t>Nigeria.</w:t>
      </w:r>
      <w:r w:rsidR="00C1394E">
        <w:t xml:space="preserve"> </w:t>
      </w:r>
      <w:r w:rsidRPr="00B57C1E">
        <w:t>Bello</w:t>
      </w:r>
      <w:r w:rsidR="00C1394E">
        <w:t xml:space="preserve"> </w:t>
      </w:r>
      <w:r w:rsidRPr="00B57C1E">
        <w:t>identifies</w:t>
      </w:r>
      <w:r w:rsidR="00C1394E">
        <w:t xml:space="preserve"> </w:t>
      </w:r>
      <w:r w:rsidRPr="00B57C1E">
        <w:t>a</w:t>
      </w:r>
      <w:r w:rsidR="00C1394E">
        <w:t xml:space="preserve"> </w:t>
      </w:r>
      <w:r w:rsidRPr="00B57C1E">
        <w:t>significant</w:t>
      </w:r>
      <w:r w:rsidR="00C1394E">
        <w:t xml:space="preserve"> </w:t>
      </w:r>
      <w:r w:rsidRPr="00B57C1E">
        <w:t>skills</w:t>
      </w:r>
      <w:r w:rsidR="00C1394E">
        <w:t xml:space="preserve"> </w:t>
      </w:r>
      <w:r w:rsidRPr="00B57C1E">
        <w:t>gap</w:t>
      </w:r>
      <w:r w:rsidR="00C1394E">
        <w:t xml:space="preserve"> </w:t>
      </w:r>
      <w:r w:rsidRPr="00B57C1E">
        <w:t>among</w:t>
      </w:r>
      <w:r w:rsidR="00C1394E">
        <w:t xml:space="preserve"> </w:t>
      </w:r>
      <w:proofErr w:type="spellStart"/>
      <w:r w:rsidRPr="00B57C1E">
        <w:t>valuers</w:t>
      </w:r>
      <w:proofErr w:type="spellEnd"/>
      <w:r w:rsidRPr="00B57C1E">
        <w:t>,</w:t>
      </w:r>
      <w:r w:rsidR="00C1394E">
        <w:t xml:space="preserve"> </w:t>
      </w:r>
      <w:r w:rsidRPr="00B57C1E">
        <w:t>attributing</w:t>
      </w:r>
      <w:r w:rsidR="00C1394E">
        <w:t xml:space="preserve"> </w:t>
      </w:r>
      <w:r w:rsidRPr="00B57C1E">
        <w:t>it</w:t>
      </w:r>
      <w:r w:rsidR="00C1394E">
        <w:t xml:space="preserve"> </w:t>
      </w:r>
      <w:r w:rsidRPr="00B57C1E">
        <w:t>to</w:t>
      </w:r>
      <w:r w:rsidR="00C1394E">
        <w:t xml:space="preserve"> </w:t>
      </w:r>
      <w:r w:rsidRPr="00B57C1E">
        <w:t>inadequate</w:t>
      </w:r>
      <w:r w:rsidR="00C1394E">
        <w:t xml:space="preserve"> training p</w:t>
      </w:r>
      <w:r w:rsidRPr="00B57C1E">
        <w:t>rograms</w:t>
      </w:r>
      <w:r w:rsidR="00C1394E">
        <w:t xml:space="preserve"> </w:t>
      </w:r>
      <w:r w:rsidRPr="00B57C1E">
        <w:t>and</w:t>
      </w:r>
      <w:r w:rsidR="00C1394E">
        <w:t xml:space="preserve"> </w:t>
      </w:r>
      <w:r w:rsidRPr="00B57C1E">
        <w:t>lack</w:t>
      </w:r>
      <w:r w:rsidR="00C1394E">
        <w:t xml:space="preserve"> </w:t>
      </w:r>
      <w:r w:rsidRPr="00B57C1E">
        <w:t>of</w:t>
      </w:r>
      <w:r w:rsidR="00C1394E">
        <w:t xml:space="preserve"> </w:t>
      </w:r>
      <w:r w:rsidRPr="00B57C1E">
        <w:t>exposure</w:t>
      </w:r>
      <w:r w:rsidR="00C1394E">
        <w:t xml:space="preserve"> </w:t>
      </w:r>
      <w:r w:rsidRPr="00B57C1E">
        <w:t>to</w:t>
      </w:r>
      <w:r w:rsidR="00C1394E">
        <w:t xml:space="preserve"> </w:t>
      </w:r>
      <w:r w:rsidRPr="00B57C1E">
        <w:t>modern</w:t>
      </w:r>
      <w:r w:rsidR="00C1394E">
        <w:t xml:space="preserve"> </w:t>
      </w:r>
      <w:r w:rsidRPr="00B57C1E">
        <w:t>valuation</w:t>
      </w:r>
      <w:r w:rsidR="00C1394E">
        <w:t xml:space="preserve"> </w:t>
      </w:r>
      <w:r w:rsidRPr="00B57C1E">
        <w:t>techniques.</w:t>
      </w:r>
      <w:r w:rsidR="00C1394E">
        <w:t xml:space="preserve"> </w:t>
      </w:r>
      <w:r w:rsidRPr="00B57C1E">
        <w:t>The</w:t>
      </w:r>
      <w:r w:rsidR="00C1394E">
        <w:t xml:space="preserve"> </w:t>
      </w:r>
      <w:r w:rsidRPr="00B57C1E">
        <w:t>study</w:t>
      </w:r>
      <w:r w:rsidR="00C1394E">
        <w:t xml:space="preserve"> </w:t>
      </w:r>
      <w:r w:rsidRPr="00B57C1E">
        <w:t>calls</w:t>
      </w:r>
      <w:r w:rsidR="00C1394E">
        <w:t xml:space="preserve"> </w:t>
      </w:r>
      <w:r w:rsidRPr="00B57C1E">
        <w:t>for</w:t>
      </w:r>
      <w:r w:rsidR="00C1394E">
        <w:t xml:space="preserve"> </w:t>
      </w:r>
      <w:r w:rsidRPr="00B57C1E">
        <w:t>enhance</w:t>
      </w:r>
      <w:r w:rsidR="00C1394E">
        <w:t xml:space="preserve"> </w:t>
      </w:r>
      <w:proofErr w:type="spellStart"/>
      <w:r w:rsidRPr="00B57C1E">
        <w:t>deducational</w:t>
      </w:r>
      <w:proofErr w:type="spellEnd"/>
      <w:r w:rsidR="00C1394E">
        <w:t xml:space="preserve"> </w:t>
      </w:r>
      <w:r w:rsidRPr="00B57C1E">
        <w:t>programs</w:t>
      </w:r>
      <w:r w:rsidR="00C1394E">
        <w:t xml:space="preserve"> </w:t>
      </w:r>
      <w:r w:rsidRPr="00B57C1E">
        <w:t>and</w:t>
      </w:r>
      <w:r w:rsidR="00C1394E">
        <w:t xml:space="preserve"> </w:t>
      </w:r>
      <w:r w:rsidRPr="00B57C1E">
        <w:t>continuous</w:t>
      </w:r>
      <w:r w:rsidR="00C1394E">
        <w:t xml:space="preserve"> </w:t>
      </w:r>
      <w:r w:rsidRPr="00B57C1E">
        <w:t>professional</w:t>
      </w:r>
      <w:r w:rsidR="00C1394E">
        <w:t xml:space="preserve"> </w:t>
      </w:r>
      <w:r w:rsidRPr="00B57C1E">
        <w:t>development</w:t>
      </w:r>
      <w:r w:rsidR="00C1394E">
        <w:t xml:space="preserve"> </w:t>
      </w:r>
      <w:r w:rsidRPr="00B57C1E">
        <w:t>initiatives</w:t>
      </w:r>
      <w:r w:rsidR="00C1394E">
        <w:t xml:space="preserve"> </w:t>
      </w:r>
      <w:r w:rsidRPr="00B57C1E">
        <w:t>to</w:t>
      </w:r>
      <w:r w:rsidR="00C1394E">
        <w:t xml:space="preserve"> </w:t>
      </w:r>
      <w:r w:rsidRPr="00B57C1E">
        <w:t>equip</w:t>
      </w:r>
      <w:r w:rsidR="00C1394E">
        <w:t xml:space="preserve"> </w:t>
      </w:r>
      <w:proofErr w:type="spellStart"/>
      <w:r w:rsidRPr="00B57C1E">
        <w:t>valuers</w:t>
      </w:r>
      <w:proofErr w:type="spellEnd"/>
      <w:r w:rsidR="00C1394E">
        <w:t xml:space="preserve"> </w:t>
      </w:r>
      <w:r w:rsidRPr="00B57C1E">
        <w:t>with</w:t>
      </w:r>
      <w:r w:rsidR="00C1394E">
        <w:t xml:space="preserve"> </w:t>
      </w:r>
      <w:r w:rsidRPr="00B57C1E">
        <w:t>the</w:t>
      </w:r>
      <w:r w:rsidR="00C1394E">
        <w:t xml:space="preserve"> </w:t>
      </w:r>
      <w:r w:rsidRPr="00B57C1E">
        <w:t>necessary</w:t>
      </w:r>
      <w:r w:rsidR="00C1394E">
        <w:t xml:space="preserve"> </w:t>
      </w:r>
      <w:r w:rsidRPr="00B57C1E">
        <w:t>skills</w:t>
      </w:r>
      <w:r w:rsidR="00C1394E">
        <w:t xml:space="preserve"> </w:t>
      </w:r>
      <w:r w:rsidRPr="00B57C1E">
        <w:t>and</w:t>
      </w:r>
      <w:r w:rsidR="00C1394E">
        <w:t xml:space="preserve"> </w:t>
      </w:r>
      <w:r w:rsidRPr="00B57C1E">
        <w:t>knowledge</w:t>
      </w:r>
      <w:r w:rsidR="00C1394E">
        <w:t xml:space="preserve"> </w:t>
      </w:r>
      <w:r w:rsidRPr="00B57C1E">
        <w:t>to</w:t>
      </w:r>
      <w:r w:rsidR="00C1394E">
        <w:t xml:space="preserve"> </w:t>
      </w:r>
      <w:r w:rsidRPr="00B57C1E">
        <w:t>handle</w:t>
      </w:r>
      <w:r w:rsidR="00C1394E">
        <w:t xml:space="preserve"> </w:t>
      </w:r>
      <w:r w:rsidRPr="00B57C1E">
        <w:t>complex</w:t>
      </w:r>
      <w:r w:rsidR="00C1394E">
        <w:t xml:space="preserve"> </w:t>
      </w:r>
      <w:r w:rsidRPr="00B57C1E">
        <w:t>valuation</w:t>
      </w:r>
      <w:r w:rsidR="00C1394E">
        <w:t xml:space="preserve"> </w:t>
      </w:r>
      <w:r w:rsidRPr="00B57C1E">
        <w:t>tasks.</w:t>
      </w:r>
    </w:p>
    <w:p w:rsidR="00735B90" w:rsidRPr="00B57C1E" w:rsidRDefault="00735B90" w:rsidP="00735B90">
      <w:pPr>
        <w:pStyle w:val="BodyText"/>
        <w:snapToGrid w:val="0"/>
        <w:spacing w:before="161" w:line="360" w:lineRule="auto"/>
        <w:ind w:right="819"/>
        <w:textAlignment w:val="baseline"/>
      </w:pPr>
      <w:proofErr w:type="spellStart"/>
      <w:r w:rsidRPr="00B57C1E">
        <w:t>Ifeanyi</w:t>
      </w:r>
      <w:proofErr w:type="spellEnd"/>
      <w:r w:rsidR="00C1394E">
        <w:t xml:space="preserve"> </w:t>
      </w:r>
      <w:proofErr w:type="spellStart"/>
      <w:r w:rsidRPr="00B57C1E">
        <w:t>Okonkwo</w:t>
      </w:r>
      <w:proofErr w:type="spellEnd"/>
      <w:r w:rsidR="00C1394E">
        <w:t xml:space="preserve"> </w:t>
      </w:r>
      <w:r w:rsidRPr="00B57C1E">
        <w:t>(2022)</w:t>
      </w:r>
      <w:r w:rsidR="00C1394E">
        <w:t xml:space="preserve"> </w:t>
      </w:r>
      <w:r w:rsidRPr="00B57C1E">
        <w:t>explores</w:t>
      </w:r>
      <w:r w:rsidR="00C1394E">
        <w:t xml:space="preserve"> </w:t>
      </w:r>
      <w:r w:rsidRPr="00B57C1E">
        <w:t>the</w:t>
      </w:r>
      <w:r w:rsidR="00C1394E">
        <w:t xml:space="preserve"> </w:t>
      </w:r>
      <w:r w:rsidRPr="00B57C1E">
        <w:t>legal</w:t>
      </w:r>
      <w:r w:rsidR="00C1394E">
        <w:t xml:space="preserve"> </w:t>
      </w:r>
      <w:r w:rsidRPr="00B57C1E">
        <w:t>and</w:t>
      </w:r>
      <w:r w:rsidR="00C1394E">
        <w:t xml:space="preserve"> </w:t>
      </w:r>
      <w:r w:rsidRPr="00B57C1E">
        <w:t>regulatory</w:t>
      </w:r>
      <w:r w:rsidR="00C1394E">
        <w:t xml:space="preserve"> </w:t>
      </w:r>
      <w:r w:rsidRPr="00B57C1E">
        <w:t>challenges</w:t>
      </w:r>
      <w:r w:rsidR="00C1394E">
        <w:t xml:space="preserve"> </w:t>
      </w:r>
      <w:r w:rsidRPr="00B57C1E">
        <w:t>faced</w:t>
      </w:r>
      <w:r w:rsidR="00C1394E">
        <w:t xml:space="preserve"> </w:t>
      </w:r>
      <w:r w:rsidRPr="00B57C1E">
        <w:t>by</w:t>
      </w:r>
      <w:r w:rsidR="00C1394E">
        <w:t xml:space="preserve"> </w:t>
      </w:r>
      <w:proofErr w:type="spellStart"/>
      <w:r w:rsidRPr="00B57C1E">
        <w:t>valuers</w:t>
      </w:r>
      <w:proofErr w:type="spellEnd"/>
      <w:r w:rsidR="00C1394E">
        <w:t xml:space="preserve"> </w:t>
      </w:r>
      <w:r w:rsidRPr="00B57C1E">
        <w:t>of</w:t>
      </w:r>
      <w:r w:rsidR="00C1394E">
        <w:t xml:space="preserve"> </w:t>
      </w:r>
      <w:r w:rsidRPr="00B57C1E">
        <w:t>plant</w:t>
      </w:r>
      <w:r w:rsidR="00C1394E">
        <w:t xml:space="preserve"> </w:t>
      </w:r>
      <w:r w:rsidRPr="00B57C1E">
        <w:t>and</w:t>
      </w:r>
      <w:r w:rsidR="00C1394E">
        <w:t xml:space="preserve"> </w:t>
      </w:r>
      <w:r w:rsidRPr="00B57C1E">
        <w:t>machinery</w:t>
      </w:r>
      <w:r w:rsidR="00C1394E">
        <w:t xml:space="preserve"> </w:t>
      </w:r>
      <w:r w:rsidRPr="00B57C1E">
        <w:t>in</w:t>
      </w:r>
      <w:r w:rsidR="00C1394E">
        <w:t xml:space="preserve"> </w:t>
      </w:r>
      <w:r w:rsidRPr="00B57C1E">
        <w:t>Nigeria.</w:t>
      </w:r>
      <w:r w:rsidR="00C1394E">
        <w:t xml:space="preserve"> </w:t>
      </w:r>
      <w:proofErr w:type="spellStart"/>
      <w:r w:rsidRPr="00B57C1E">
        <w:t>Okonkwo</w:t>
      </w:r>
      <w:proofErr w:type="spellEnd"/>
      <w:r w:rsidR="00C1394E">
        <w:t xml:space="preserve"> </w:t>
      </w:r>
      <w:r w:rsidRPr="00B57C1E">
        <w:t>points</w:t>
      </w:r>
      <w:r w:rsidR="00C1394E">
        <w:t xml:space="preserve"> </w:t>
      </w:r>
      <w:r w:rsidRPr="00B57C1E">
        <w:t>out</w:t>
      </w:r>
      <w:r w:rsidR="00C1394E">
        <w:t xml:space="preserve"> </w:t>
      </w:r>
      <w:r w:rsidRPr="00B57C1E">
        <w:t>that</w:t>
      </w:r>
      <w:r w:rsidR="00C1394E">
        <w:t xml:space="preserve"> </w:t>
      </w:r>
      <w:r w:rsidRPr="00B57C1E">
        <w:t>inconsistent</w:t>
      </w:r>
      <w:r w:rsidR="00C1394E">
        <w:t xml:space="preserve"> </w:t>
      </w:r>
      <w:r w:rsidRPr="00B57C1E">
        <w:t>and</w:t>
      </w:r>
      <w:r w:rsidR="00C1394E">
        <w:t xml:space="preserve"> </w:t>
      </w:r>
      <w:r w:rsidRPr="00B57C1E">
        <w:t>unclear</w:t>
      </w:r>
      <w:r w:rsidR="000814EC">
        <w:t xml:space="preserve"> </w:t>
      </w:r>
      <w:r w:rsidRPr="00B57C1E">
        <w:t>regulations</w:t>
      </w:r>
      <w:r w:rsidR="00C1394E">
        <w:t xml:space="preserve"> </w:t>
      </w:r>
      <w:r w:rsidRPr="00B57C1E">
        <w:t>pose</w:t>
      </w:r>
      <w:r w:rsidR="000814EC">
        <w:t xml:space="preserve"> </w:t>
      </w:r>
      <w:r w:rsidRPr="00B57C1E">
        <w:t>significant</w:t>
      </w:r>
      <w:r w:rsidR="000814EC">
        <w:t xml:space="preserve"> </w:t>
      </w:r>
      <w:r w:rsidRPr="00B57C1E">
        <w:t>hurdles</w:t>
      </w:r>
      <w:r w:rsidR="000814EC">
        <w:t xml:space="preserve"> </w:t>
      </w:r>
      <w:r w:rsidRPr="00B57C1E">
        <w:t>for</w:t>
      </w:r>
      <w:r w:rsidR="000814EC">
        <w:t xml:space="preserve"> </w:t>
      </w:r>
      <w:proofErr w:type="spellStart"/>
      <w:r w:rsidRPr="00B57C1E">
        <w:t>valuers</w:t>
      </w:r>
      <w:proofErr w:type="spellEnd"/>
      <w:r w:rsidRPr="00B57C1E">
        <w:t>.</w:t>
      </w:r>
      <w:r w:rsidR="000814EC">
        <w:t xml:space="preserve"> </w:t>
      </w:r>
      <w:r w:rsidRPr="00B57C1E">
        <w:t>The</w:t>
      </w:r>
      <w:r w:rsidR="00647BCD">
        <w:t xml:space="preserve"> </w:t>
      </w:r>
      <w:r w:rsidRPr="00B57C1E">
        <w:t>study</w:t>
      </w:r>
      <w:r w:rsidR="00647BCD">
        <w:t xml:space="preserve"> </w:t>
      </w:r>
      <w:r w:rsidRPr="00B57C1E">
        <w:t>also</w:t>
      </w:r>
      <w:r w:rsidR="00647BCD">
        <w:t xml:space="preserve"> </w:t>
      </w:r>
      <w:r w:rsidRPr="00B57C1E">
        <w:t>highlights</w:t>
      </w:r>
      <w:r w:rsidR="00647BCD">
        <w:t xml:space="preserve"> </w:t>
      </w:r>
      <w:r w:rsidRPr="00B57C1E">
        <w:t>the</w:t>
      </w:r>
      <w:r w:rsidR="00647BCD">
        <w:t xml:space="preserve"> </w:t>
      </w:r>
      <w:r w:rsidRPr="00B57C1E">
        <w:t>lack</w:t>
      </w:r>
      <w:r w:rsidR="00647BCD">
        <w:t xml:space="preserve"> </w:t>
      </w:r>
      <w:r w:rsidRPr="00B57C1E">
        <w:t>of</w:t>
      </w:r>
      <w:r w:rsidR="00647BCD">
        <w:t xml:space="preserve"> </w:t>
      </w:r>
      <w:r w:rsidRPr="00B57C1E">
        <w:t>enforcement</w:t>
      </w:r>
      <w:r w:rsidR="00647BCD">
        <w:t xml:space="preserve"> </w:t>
      </w:r>
      <w:r w:rsidRPr="00B57C1E">
        <w:t>of</w:t>
      </w:r>
      <w:r w:rsidR="00647BCD">
        <w:t xml:space="preserve"> </w:t>
      </w:r>
      <w:r w:rsidRPr="00B57C1E">
        <w:t>existing</w:t>
      </w:r>
      <w:r w:rsidR="00647BCD">
        <w:t xml:space="preserve"> </w:t>
      </w:r>
      <w:r w:rsidRPr="00B57C1E">
        <w:t>laws,</w:t>
      </w:r>
      <w:r w:rsidR="00647BCD">
        <w:t xml:space="preserve"> which </w:t>
      </w:r>
      <w:r w:rsidRPr="00B57C1E">
        <w:t>undermines</w:t>
      </w:r>
      <w:r w:rsidR="00647BCD">
        <w:t xml:space="preserve"> </w:t>
      </w:r>
      <w:r w:rsidRPr="00B57C1E">
        <w:t>the</w:t>
      </w:r>
      <w:r w:rsidR="00647BCD">
        <w:t xml:space="preserve"> </w:t>
      </w:r>
      <w:r w:rsidRPr="00B57C1E">
        <w:t>credibility</w:t>
      </w:r>
      <w:r w:rsidR="00647BCD">
        <w:t xml:space="preserve"> </w:t>
      </w:r>
      <w:r w:rsidRPr="00B57C1E">
        <w:t>and</w:t>
      </w:r>
      <w:r w:rsidR="00647BCD">
        <w:t xml:space="preserve"> </w:t>
      </w:r>
      <w:r w:rsidRPr="00B57C1E">
        <w:t>reliability</w:t>
      </w:r>
      <w:r w:rsidR="00647BCD">
        <w:t xml:space="preserve"> </w:t>
      </w:r>
      <w:r w:rsidRPr="00B57C1E">
        <w:t>of</w:t>
      </w:r>
      <w:r w:rsidR="00647BCD">
        <w:t xml:space="preserve"> </w:t>
      </w:r>
      <w:r w:rsidRPr="00B57C1E">
        <w:t>valuation</w:t>
      </w:r>
      <w:r w:rsidR="00647BCD">
        <w:t xml:space="preserve"> </w:t>
      </w:r>
      <w:r w:rsidRPr="00B57C1E">
        <w:t>practices.</w:t>
      </w:r>
      <w:r w:rsidR="00647BCD">
        <w:t xml:space="preserve"> </w:t>
      </w:r>
      <w:proofErr w:type="spellStart"/>
      <w:r w:rsidRPr="00B57C1E">
        <w:t>Okonkwo</w:t>
      </w:r>
      <w:proofErr w:type="spellEnd"/>
      <w:r w:rsidR="00647BCD">
        <w:t xml:space="preserve"> </w:t>
      </w:r>
      <w:r w:rsidRPr="00B57C1E">
        <w:t>recommends</w:t>
      </w:r>
      <w:r w:rsidR="00647BCD">
        <w:t xml:space="preserve"> </w:t>
      </w:r>
      <w:r w:rsidRPr="00B57C1E">
        <w:t>the</w:t>
      </w:r>
      <w:r w:rsidR="00647BCD">
        <w:t xml:space="preserve"> </w:t>
      </w:r>
      <w:r w:rsidRPr="00B57C1E">
        <w:t>establishment</w:t>
      </w:r>
      <w:r w:rsidR="00647BCD">
        <w:t xml:space="preserve"> </w:t>
      </w:r>
      <w:r w:rsidRPr="00B57C1E">
        <w:t>of</w:t>
      </w:r>
      <w:r w:rsidR="00647BCD">
        <w:t xml:space="preserve"> </w:t>
      </w:r>
      <w:r w:rsidRPr="00B57C1E">
        <w:t>clearer</w:t>
      </w:r>
      <w:r w:rsidR="00647BCD">
        <w:t xml:space="preserve"> </w:t>
      </w:r>
      <w:r w:rsidRPr="00B57C1E">
        <w:t>regulatory</w:t>
      </w:r>
      <w:r w:rsidR="00647BCD">
        <w:t xml:space="preserve"> </w:t>
      </w:r>
      <w:r w:rsidRPr="00B57C1E">
        <w:t>frame</w:t>
      </w:r>
      <w:r w:rsidR="00647BCD">
        <w:t xml:space="preserve"> </w:t>
      </w:r>
      <w:r w:rsidRPr="00B57C1E">
        <w:t>works</w:t>
      </w:r>
      <w:r w:rsidR="00647BCD">
        <w:t xml:space="preserve"> </w:t>
      </w:r>
      <w:r w:rsidRPr="00B57C1E">
        <w:t>and</w:t>
      </w:r>
      <w:r w:rsidR="00647BCD">
        <w:t xml:space="preserve"> </w:t>
      </w:r>
      <w:r w:rsidRPr="00B57C1E">
        <w:t>stricter</w:t>
      </w:r>
      <w:r w:rsidR="00647BCD">
        <w:t xml:space="preserve"> </w:t>
      </w:r>
      <w:r w:rsidRPr="00B57C1E">
        <w:t>enforcement</w:t>
      </w:r>
      <w:r w:rsidR="00647BCD">
        <w:t xml:space="preserve"> </w:t>
      </w:r>
      <w:r w:rsidRPr="00B57C1E">
        <w:t>mechanisms</w:t>
      </w:r>
      <w:r w:rsidR="00647BCD">
        <w:t xml:space="preserve"> </w:t>
      </w:r>
      <w:r w:rsidRPr="00B57C1E">
        <w:t>to</w:t>
      </w:r>
      <w:r w:rsidR="00647BCD">
        <w:t xml:space="preserve"> </w:t>
      </w:r>
      <w:r w:rsidRPr="00B57C1E">
        <w:t>improve</w:t>
      </w:r>
      <w:r w:rsidR="00647BCD">
        <w:t xml:space="preserve"> </w:t>
      </w:r>
      <w:r w:rsidRPr="00B57C1E">
        <w:t>the</w:t>
      </w:r>
      <w:r w:rsidR="00647BCD">
        <w:t xml:space="preserve"> </w:t>
      </w:r>
      <w:r w:rsidRPr="00B57C1E">
        <w:t>valuation</w:t>
      </w:r>
      <w:r w:rsidR="00647BCD">
        <w:t xml:space="preserve"> </w:t>
      </w:r>
      <w:r w:rsidRPr="00B57C1E">
        <w:t>process.</w:t>
      </w:r>
    </w:p>
    <w:p w:rsidR="00735B90" w:rsidRPr="00B57C1E" w:rsidRDefault="00735B90" w:rsidP="00735B90">
      <w:pPr>
        <w:pStyle w:val="BodyText"/>
        <w:snapToGrid w:val="0"/>
        <w:spacing w:line="360" w:lineRule="auto"/>
        <w:ind w:right="817"/>
        <w:textAlignment w:val="baseline"/>
      </w:pPr>
      <w:r w:rsidRPr="00B57C1E">
        <w:t>Solomon</w:t>
      </w:r>
      <w:r w:rsidR="00647BCD">
        <w:t xml:space="preserve"> </w:t>
      </w:r>
      <w:proofErr w:type="spellStart"/>
      <w:r w:rsidRPr="00B57C1E">
        <w:t>Adeola</w:t>
      </w:r>
      <w:proofErr w:type="spellEnd"/>
      <w:r w:rsidR="00647BCD">
        <w:t xml:space="preserve"> </w:t>
      </w:r>
      <w:r w:rsidRPr="00B57C1E">
        <w:t>(2021)</w:t>
      </w:r>
      <w:r w:rsidR="00647BCD">
        <w:t xml:space="preserve"> </w:t>
      </w:r>
      <w:r w:rsidRPr="00B57C1E">
        <w:t>investigates</w:t>
      </w:r>
      <w:r w:rsidR="00647BCD">
        <w:t xml:space="preserve"> </w:t>
      </w:r>
      <w:r w:rsidRPr="00B57C1E">
        <w:t>the</w:t>
      </w:r>
      <w:r w:rsidR="00647BCD">
        <w:t xml:space="preserve"> </w:t>
      </w:r>
      <w:r w:rsidRPr="00B57C1E">
        <w:t>influence</w:t>
      </w:r>
      <w:r w:rsidR="00647BCD">
        <w:t xml:space="preserve"> </w:t>
      </w:r>
      <w:r w:rsidRPr="00B57C1E">
        <w:t>of</w:t>
      </w:r>
      <w:r w:rsidR="00647BCD">
        <w:t xml:space="preserve"> </w:t>
      </w:r>
      <w:r w:rsidRPr="00B57C1E">
        <w:t>various</w:t>
      </w:r>
      <w:r w:rsidR="00647BCD">
        <w:t xml:space="preserve"> </w:t>
      </w:r>
      <w:r w:rsidRPr="00B57C1E">
        <w:t>economic</w:t>
      </w:r>
      <w:r w:rsidR="00647BCD">
        <w:t xml:space="preserve"> </w:t>
      </w:r>
      <w:r w:rsidRPr="00B57C1E">
        <w:t>factors</w:t>
      </w:r>
      <w:r w:rsidR="00647BCD">
        <w:t xml:space="preserve"> </w:t>
      </w:r>
      <w:r w:rsidRPr="00B57C1E">
        <w:t>on</w:t>
      </w:r>
      <w:r w:rsidR="00647BCD">
        <w:t xml:space="preserve"> </w:t>
      </w:r>
      <w:r w:rsidRPr="00B57C1E">
        <w:t>the</w:t>
      </w:r>
      <w:r w:rsidR="00647BCD">
        <w:t xml:space="preserve"> </w:t>
      </w:r>
      <w:r w:rsidRPr="00B57C1E">
        <w:t>valuation</w:t>
      </w:r>
      <w:r w:rsidR="00647BCD">
        <w:t xml:space="preserve"> </w:t>
      </w:r>
      <w:r w:rsidRPr="00B57C1E">
        <w:t>of</w:t>
      </w:r>
      <w:r w:rsidR="00647BCD">
        <w:t xml:space="preserve"> </w:t>
      </w:r>
      <w:r w:rsidRPr="00B57C1E">
        <w:t>machinery</w:t>
      </w:r>
      <w:r w:rsidR="00647BCD">
        <w:t xml:space="preserve"> </w:t>
      </w:r>
      <w:r w:rsidRPr="00B57C1E">
        <w:t>in</w:t>
      </w:r>
      <w:r w:rsidR="00647BCD">
        <w:t xml:space="preserve"> </w:t>
      </w:r>
      <w:r w:rsidRPr="00B57C1E">
        <w:t>developing</w:t>
      </w:r>
      <w:r w:rsidR="00647BCD">
        <w:t xml:space="preserve"> </w:t>
      </w:r>
      <w:r w:rsidRPr="00B57C1E">
        <w:t>countries,</w:t>
      </w:r>
      <w:r w:rsidR="00647BCD">
        <w:t xml:space="preserve"> </w:t>
      </w:r>
      <w:r w:rsidRPr="00B57C1E">
        <w:t>with</w:t>
      </w:r>
      <w:r w:rsidR="00647BCD">
        <w:t xml:space="preserve"> </w:t>
      </w:r>
      <w:r w:rsidRPr="00B57C1E">
        <w:t>a</w:t>
      </w:r>
      <w:r w:rsidR="00647BCD">
        <w:t xml:space="preserve"> </w:t>
      </w:r>
      <w:r w:rsidRPr="00B57C1E">
        <w:t>specific</w:t>
      </w:r>
      <w:r w:rsidR="00647BCD">
        <w:t xml:space="preserve"> </w:t>
      </w:r>
      <w:proofErr w:type="spellStart"/>
      <w:r w:rsidRPr="00B57C1E">
        <w:t>focuson</w:t>
      </w:r>
      <w:proofErr w:type="spellEnd"/>
      <w:r w:rsidR="00647BCD">
        <w:t xml:space="preserve"> </w:t>
      </w:r>
      <w:r w:rsidRPr="00B57C1E">
        <w:t>Nigeria.</w:t>
      </w:r>
      <w:r w:rsidR="00647BCD">
        <w:t xml:space="preserve"> </w:t>
      </w:r>
      <w:proofErr w:type="spellStart"/>
      <w:r w:rsidRPr="00B57C1E">
        <w:t>Adeola</w:t>
      </w:r>
      <w:proofErr w:type="spellEnd"/>
      <w:r w:rsidR="00647BCD">
        <w:t xml:space="preserve"> </w:t>
      </w:r>
      <w:r w:rsidRPr="00B57C1E">
        <w:t>identifies</w:t>
      </w:r>
      <w:r w:rsidR="00647BCD">
        <w:t xml:space="preserve"> </w:t>
      </w:r>
      <w:r w:rsidRPr="00B57C1E">
        <w:t>inflation,</w:t>
      </w:r>
      <w:r w:rsidR="00647BCD">
        <w:t xml:space="preserve"> </w:t>
      </w:r>
      <w:r w:rsidRPr="00B57C1E">
        <w:t>exchange</w:t>
      </w:r>
      <w:r w:rsidR="00647BCD">
        <w:t xml:space="preserve"> </w:t>
      </w:r>
      <w:r w:rsidRPr="00B57C1E">
        <w:t>rate</w:t>
      </w:r>
      <w:r w:rsidR="00647BCD">
        <w:t xml:space="preserve"> </w:t>
      </w:r>
      <w:r w:rsidRPr="00B57C1E">
        <w:t>fluctuations,</w:t>
      </w:r>
      <w:r w:rsidR="00647BCD">
        <w:t xml:space="preserve"> </w:t>
      </w:r>
      <w:r w:rsidRPr="00B57C1E">
        <w:t>and</w:t>
      </w:r>
      <w:r w:rsidR="00647BCD">
        <w:t xml:space="preserve"> </w:t>
      </w:r>
      <w:r w:rsidRPr="00B57C1E">
        <w:t>economic</w:t>
      </w:r>
      <w:r w:rsidR="00647BCD">
        <w:t xml:space="preserve"> </w:t>
      </w:r>
      <w:r w:rsidRPr="00B57C1E">
        <w:t>instability</w:t>
      </w:r>
      <w:r w:rsidR="00647BCD">
        <w:t xml:space="preserve"> </w:t>
      </w:r>
      <w:r w:rsidRPr="00B57C1E">
        <w:t>as</w:t>
      </w:r>
      <w:r w:rsidR="00647BCD">
        <w:t xml:space="preserve"> </w:t>
      </w:r>
      <w:r w:rsidRPr="00B57C1E">
        <w:t>primary</w:t>
      </w:r>
      <w:r w:rsidR="00647BCD">
        <w:t xml:space="preserve"> </w:t>
      </w:r>
      <w:r w:rsidRPr="00B57C1E">
        <w:t>economic</w:t>
      </w:r>
      <w:r w:rsidR="00647BCD">
        <w:t xml:space="preserve"> </w:t>
      </w:r>
      <w:r w:rsidRPr="00B57C1E">
        <w:t>challenges</w:t>
      </w:r>
      <w:r w:rsidR="00647BCD">
        <w:t xml:space="preserve"> </w:t>
      </w:r>
      <w:r w:rsidRPr="00B57C1E">
        <w:t>that</w:t>
      </w:r>
      <w:r w:rsidR="00647BCD">
        <w:t xml:space="preserve"> </w:t>
      </w:r>
      <w:r w:rsidRPr="00B57C1E">
        <w:t>significantly</w:t>
      </w:r>
      <w:r w:rsidR="00647BCD">
        <w:t xml:space="preserve"> </w:t>
      </w:r>
      <w:r w:rsidRPr="00B57C1E">
        <w:t>impact</w:t>
      </w:r>
      <w:r w:rsidR="00647BCD">
        <w:t xml:space="preserve"> </w:t>
      </w:r>
      <w:r w:rsidRPr="00B57C1E">
        <w:t>valuation</w:t>
      </w:r>
      <w:r w:rsidR="00647BCD">
        <w:t xml:space="preserve"> </w:t>
      </w:r>
      <w:r w:rsidRPr="00B57C1E">
        <w:t>practices.</w:t>
      </w:r>
      <w:r w:rsidR="00647BCD">
        <w:t xml:space="preserve"> </w:t>
      </w:r>
      <w:r w:rsidRPr="00B57C1E">
        <w:t>The</w:t>
      </w:r>
      <w:r w:rsidR="00647BCD">
        <w:t xml:space="preserve"> </w:t>
      </w:r>
      <w:r w:rsidRPr="00B57C1E">
        <w:t>study</w:t>
      </w:r>
      <w:r w:rsidR="00647BCD">
        <w:t xml:space="preserve"> </w:t>
      </w:r>
      <w:r w:rsidRPr="00B57C1E">
        <w:t>reveals</w:t>
      </w:r>
      <w:r w:rsidR="00647BCD">
        <w:t xml:space="preserve"> </w:t>
      </w:r>
      <w:r w:rsidRPr="00B57C1E">
        <w:t>that</w:t>
      </w:r>
      <w:r w:rsidR="00647BCD">
        <w:t xml:space="preserve"> </w:t>
      </w:r>
      <w:r w:rsidRPr="00B57C1E">
        <w:t>high</w:t>
      </w:r>
      <w:r w:rsidR="00647BCD">
        <w:t xml:space="preserve"> </w:t>
      </w:r>
      <w:r w:rsidRPr="00B57C1E">
        <w:t>inflation</w:t>
      </w:r>
      <w:r w:rsidR="00647BCD">
        <w:t xml:space="preserve"> </w:t>
      </w:r>
      <w:r w:rsidRPr="00B57C1E">
        <w:t>rates</w:t>
      </w:r>
      <w:r w:rsidR="00647BCD">
        <w:t xml:space="preserve"> </w:t>
      </w:r>
      <w:r w:rsidRPr="00B57C1E">
        <w:t>can</w:t>
      </w:r>
      <w:r w:rsidR="00647BCD">
        <w:t xml:space="preserve"> </w:t>
      </w:r>
      <w:r w:rsidRPr="00B57C1E">
        <w:t>distort</w:t>
      </w:r>
      <w:r w:rsidR="00647BCD">
        <w:t xml:space="preserve"> </w:t>
      </w:r>
      <w:r w:rsidRPr="00B57C1E">
        <w:t>the</w:t>
      </w:r>
      <w:r w:rsidR="00647BCD">
        <w:t xml:space="preserve"> </w:t>
      </w:r>
      <w:r w:rsidRPr="00B57C1E">
        <w:t>value</w:t>
      </w:r>
      <w:r w:rsidR="00647BCD">
        <w:t xml:space="preserve"> </w:t>
      </w:r>
      <w:r w:rsidRPr="00B57C1E">
        <w:t>of</w:t>
      </w:r>
      <w:r w:rsidR="00647BCD">
        <w:t xml:space="preserve"> </w:t>
      </w:r>
      <w:r w:rsidRPr="00B57C1E">
        <w:t>machinery,</w:t>
      </w:r>
      <w:r w:rsidR="00647BCD">
        <w:t xml:space="preserve"> making i</w:t>
      </w:r>
      <w:r w:rsidRPr="00B57C1E">
        <w:t>t</w:t>
      </w:r>
      <w:r w:rsidR="00647BCD">
        <w:t xml:space="preserve"> </w:t>
      </w:r>
      <w:r w:rsidRPr="00B57C1E">
        <w:t>difficult</w:t>
      </w:r>
      <w:r w:rsidR="00647BCD">
        <w:t xml:space="preserve"> </w:t>
      </w:r>
      <w:r w:rsidRPr="00B57C1E">
        <w:t>to</w:t>
      </w:r>
      <w:r w:rsidR="00647BCD">
        <w:t xml:space="preserve"> </w:t>
      </w:r>
      <w:r w:rsidRPr="00B57C1E">
        <w:t>achieve</w:t>
      </w:r>
      <w:r w:rsidR="00647BCD">
        <w:t xml:space="preserve"> </w:t>
      </w:r>
      <w:r w:rsidRPr="00B57C1E">
        <w:t>accurate</w:t>
      </w:r>
      <w:r w:rsidR="00647BCD">
        <w:t xml:space="preserve"> </w:t>
      </w:r>
      <w:r w:rsidRPr="00B57C1E">
        <w:t>valuations.</w:t>
      </w:r>
      <w:r w:rsidR="00647BCD">
        <w:t xml:space="preserve"> </w:t>
      </w:r>
      <w:r w:rsidRPr="00B57C1E">
        <w:t>Furthermore,</w:t>
      </w:r>
      <w:r w:rsidR="00647BCD">
        <w:t xml:space="preserve"> </w:t>
      </w:r>
      <w:r w:rsidRPr="00B57C1E">
        <w:t>volatile</w:t>
      </w:r>
      <w:r w:rsidR="00647BCD">
        <w:t xml:space="preserve"> </w:t>
      </w:r>
      <w:r w:rsidRPr="00B57C1E">
        <w:t>exchange</w:t>
      </w:r>
      <w:r w:rsidR="00647BCD">
        <w:t xml:space="preserve"> </w:t>
      </w:r>
      <w:r w:rsidRPr="00B57C1E">
        <w:t>rates</w:t>
      </w:r>
      <w:r w:rsidR="00647BCD">
        <w:t xml:space="preserve"> </w:t>
      </w:r>
      <w:r w:rsidRPr="00B57C1E">
        <w:t>can</w:t>
      </w:r>
      <w:r w:rsidR="00647BCD">
        <w:t xml:space="preserve"> </w:t>
      </w:r>
      <w:r w:rsidRPr="00B57C1E">
        <w:t>affect</w:t>
      </w:r>
      <w:r w:rsidR="00647BCD">
        <w:t xml:space="preserve"> </w:t>
      </w:r>
      <w:r w:rsidRPr="00B57C1E">
        <w:t>the</w:t>
      </w:r>
      <w:r w:rsidR="00647BCD">
        <w:t xml:space="preserve"> </w:t>
      </w:r>
      <w:r w:rsidRPr="00B57C1E">
        <w:t>cost</w:t>
      </w:r>
      <w:r w:rsidR="00647BCD">
        <w:t xml:space="preserve"> </w:t>
      </w:r>
      <w:r w:rsidRPr="00B57C1E">
        <w:t>of</w:t>
      </w:r>
      <w:r w:rsidR="00647BCD">
        <w:t xml:space="preserve"> </w:t>
      </w:r>
      <w:r w:rsidRPr="00B57C1E">
        <w:t>imported</w:t>
      </w:r>
      <w:r w:rsidR="00647BCD">
        <w:t xml:space="preserve"> </w:t>
      </w:r>
      <w:r w:rsidRPr="00B57C1E">
        <w:lastRenderedPageBreak/>
        <w:t>machinery</w:t>
      </w:r>
      <w:r w:rsidR="00647BCD">
        <w:t xml:space="preserve"> </w:t>
      </w:r>
      <w:r w:rsidRPr="00B57C1E">
        <w:t>and</w:t>
      </w:r>
      <w:r w:rsidR="00647BCD">
        <w:t xml:space="preserve"> </w:t>
      </w:r>
      <w:r w:rsidRPr="00B57C1E">
        <w:t>spare</w:t>
      </w:r>
      <w:r w:rsidR="00831080">
        <w:t>-</w:t>
      </w:r>
      <w:r w:rsidRPr="00B57C1E">
        <w:t>parts,</w:t>
      </w:r>
      <w:r w:rsidR="00647BCD">
        <w:t xml:space="preserve"> </w:t>
      </w:r>
      <w:r w:rsidRPr="00B57C1E">
        <w:t>complicating</w:t>
      </w:r>
      <w:r w:rsidR="00647BCD">
        <w:t xml:space="preserve"> </w:t>
      </w:r>
      <w:r w:rsidRPr="00B57C1E">
        <w:t>the</w:t>
      </w:r>
      <w:r w:rsidR="00647BCD">
        <w:t xml:space="preserve"> </w:t>
      </w:r>
      <w:r w:rsidRPr="00B57C1E">
        <w:t>valuation</w:t>
      </w:r>
      <w:r w:rsidR="00647BCD">
        <w:t xml:space="preserve"> </w:t>
      </w:r>
      <w:r w:rsidRPr="00B57C1E">
        <w:t>process.</w:t>
      </w:r>
      <w:r w:rsidR="00647BCD">
        <w:t xml:space="preserve"> </w:t>
      </w:r>
      <w:proofErr w:type="spellStart"/>
      <w:r w:rsidRPr="00B57C1E">
        <w:t>Adeola</w:t>
      </w:r>
      <w:proofErr w:type="spellEnd"/>
      <w:r w:rsidR="00647BCD">
        <w:t xml:space="preserve"> </w:t>
      </w:r>
      <w:r w:rsidRPr="00B57C1E">
        <w:t>suggests</w:t>
      </w:r>
      <w:r w:rsidR="00647BCD">
        <w:t xml:space="preserve"> </w:t>
      </w:r>
      <w:r w:rsidRPr="00B57C1E">
        <w:t>that</w:t>
      </w:r>
      <w:r w:rsidR="00647BCD">
        <w:t xml:space="preserve"> </w:t>
      </w:r>
      <w:proofErr w:type="spellStart"/>
      <w:r w:rsidRPr="00B57C1E">
        <w:t>valuers</w:t>
      </w:r>
      <w:proofErr w:type="spellEnd"/>
      <w:r w:rsidR="00647BCD">
        <w:t xml:space="preserve"> </w:t>
      </w:r>
      <w:r w:rsidRPr="00B57C1E">
        <w:t>should</w:t>
      </w:r>
      <w:r w:rsidR="00647BCD">
        <w:t xml:space="preserve"> </w:t>
      </w:r>
      <w:r w:rsidRPr="00B57C1E">
        <w:t>incorporate</w:t>
      </w:r>
      <w:r w:rsidR="00647BCD">
        <w:t xml:space="preserve"> </w:t>
      </w:r>
      <w:r w:rsidRPr="00B57C1E">
        <w:t>economic</w:t>
      </w:r>
      <w:r w:rsidR="00647BCD">
        <w:t xml:space="preserve"> </w:t>
      </w:r>
      <w:r w:rsidRPr="00B57C1E">
        <w:t>forecasts</w:t>
      </w:r>
      <w:r w:rsidR="00647BCD">
        <w:t xml:space="preserve"> </w:t>
      </w:r>
      <w:r w:rsidRPr="00B57C1E">
        <w:t>and</w:t>
      </w:r>
      <w:r w:rsidR="00647BCD">
        <w:t xml:space="preserve"> </w:t>
      </w:r>
      <w:r w:rsidRPr="00B57C1E">
        <w:t>use</w:t>
      </w:r>
      <w:r w:rsidR="00647BCD">
        <w:t xml:space="preserve"> </w:t>
      </w:r>
      <w:r w:rsidRPr="00B57C1E">
        <w:t>dynamic</w:t>
      </w:r>
      <w:r w:rsidR="00647BCD">
        <w:t xml:space="preserve"> </w:t>
      </w:r>
      <w:r w:rsidRPr="00B57C1E">
        <w:t>valuation</w:t>
      </w:r>
      <w:r w:rsidR="00647BCD">
        <w:t xml:space="preserve"> </w:t>
      </w:r>
      <w:r w:rsidRPr="00B57C1E">
        <w:t>models</w:t>
      </w:r>
      <w:r w:rsidR="00647BCD">
        <w:t xml:space="preserve"> </w:t>
      </w:r>
      <w:r w:rsidRPr="00B57C1E">
        <w:t>that</w:t>
      </w:r>
      <w:r w:rsidR="00647BCD">
        <w:t xml:space="preserve"> </w:t>
      </w:r>
      <w:r w:rsidRPr="00B57C1E">
        <w:t>can</w:t>
      </w:r>
      <w:r w:rsidR="00647BCD">
        <w:t xml:space="preserve"> </w:t>
      </w:r>
      <w:r w:rsidRPr="00B57C1E">
        <w:t>adjust</w:t>
      </w:r>
      <w:r w:rsidR="00647BCD">
        <w:t xml:space="preserve"> </w:t>
      </w:r>
      <w:r w:rsidRPr="00B57C1E">
        <w:t>for</w:t>
      </w:r>
      <w:r w:rsidR="00647BCD">
        <w:t xml:space="preserve"> </w:t>
      </w:r>
      <w:r w:rsidRPr="00B57C1E">
        <w:t>economic</w:t>
      </w:r>
      <w:r w:rsidR="00647BCD">
        <w:t xml:space="preserve"> </w:t>
      </w:r>
      <w:r w:rsidRPr="00B57C1E">
        <w:t>changes.</w:t>
      </w:r>
    </w:p>
    <w:p w:rsidR="00735B90" w:rsidRPr="0060469F" w:rsidRDefault="00735B90" w:rsidP="00735B90">
      <w:pPr>
        <w:snapToGrid w:val="0"/>
        <w:spacing w:after="0" w:line="360" w:lineRule="auto"/>
        <w:textAlignment w:val="baseline"/>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sidRPr="0060469F">
        <w:rPr>
          <w:rFonts w:ascii="Times New Roman" w:hAnsi="Times New Roman" w:cs="Times New Roman"/>
          <w:b/>
          <w:sz w:val="24"/>
          <w:szCs w:val="24"/>
        </w:rPr>
        <w:t>SUMMARY</w:t>
      </w:r>
      <w:r w:rsidR="00647BCD">
        <w:rPr>
          <w:rFonts w:ascii="Times New Roman" w:hAnsi="Times New Roman" w:cs="Times New Roman"/>
          <w:b/>
          <w:sz w:val="24"/>
          <w:szCs w:val="24"/>
        </w:rPr>
        <w:t xml:space="preserve"> </w:t>
      </w:r>
      <w:r w:rsidRPr="0060469F">
        <w:rPr>
          <w:rFonts w:ascii="Times New Roman" w:hAnsi="Times New Roman" w:cs="Times New Roman"/>
          <w:b/>
          <w:sz w:val="24"/>
          <w:szCs w:val="24"/>
        </w:rPr>
        <w:t>OF</w:t>
      </w:r>
      <w:r w:rsidR="00647BCD">
        <w:rPr>
          <w:rFonts w:ascii="Times New Roman" w:hAnsi="Times New Roman" w:cs="Times New Roman"/>
          <w:b/>
          <w:sz w:val="24"/>
          <w:szCs w:val="24"/>
        </w:rPr>
        <w:t xml:space="preserve"> </w:t>
      </w:r>
      <w:r w:rsidRPr="0060469F">
        <w:rPr>
          <w:rFonts w:ascii="Times New Roman" w:hAnsi="Times New Roman" w:cs="Times New Roman"/>
          <w:b/>
          <w:sz w:val="24"/>
          <w:szCs w:val="24"/>
        </w:rPr>
        <w:t>LITERATURE</w:t>
      </w:r>
      <w:r w:rsidR="00647BCD">
        <w:rPr>
          <w:rFonts w:ascii="Times New Roman" w:hAnsi="Times New Roman" w:cs="Times New Roman"/>
          <w:b/>
          <w:sz w:val="24"/>
          <w:szCs w:val="24"/>
        </w:rPr>
        <w:t xml:space="preserve"> </w:t>
      </w:r>
      <w:r w:rsidRPr="0060469F">
        <w:rPr>
          <w:rFonts w:ascii="Times New Roman" w:hAnsi="Times New Roman" w:cs="Times New Roman"/>
          <w:b/>
          <w:sz w:val="24"/>
          <w:szCs w:val="24"/>
        </w:rPr>
        <w:t>REVIEW</w:t>
      </w:r>
    </w:p>
    <w:tbl>
      <w:tblPr>
        <w:tblpPr w:leftFromText="180" w:rightFromText="180" w:vertAnchor="text" w:horzAnchor="margin" w:tblpXSpec="center" w:tblpY="303"/>
        <w:tblW w:w="100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9"/>
        <w:gridCol w:w="2131"/>
        <w:gridCol w:w="2191"/>
        <w:gridCol w:w="2629"/>
        <w:gridCol w:w="1847"/>
      </w:tblGrid>
      <w:tr w:rsidR="00332CA5">
        <w:trPr>
          <w:trHeight w:val="1867"/>
        </w:trPr>
        <w:tc>
          <w:tcPr>
            <w:tcW w:w="1239" w:type="dxa"/>
            <w:tcBorders>
              <w:bottom w:val="thinThickMediumGap" w:sz="3" w:space="0" w:color="000000"/>
              <w:right w:val="thickThinMediumGap" w:sz="3" w:space="0" w:color="000000"/>
            </w:tcBorders>
          </w:tcPr>
          <w:p w:rsidR="00735B90" w:rsidRPr="00B57C1E" w:rsidRDefault="00735B90" w:rsidP="00D16A8D">
            <w:pPr>
              <w:pStyle w:val="TableParagraph"/>
              <w:snapToGrid w:val="0"/>
              <w:spacing w:before="30" w:line="360" w:lineRule="auto"/>
              <w:ind w:left="108" w:right="88" w:hanging="1"/>
              <w:jc w:val="center"/>
              <w:textAlignment w:val="baseline"/>
              <w:rPr>
                <w:b/>
                <w:sz w:val="24"/>
                <w:szCs w:val="24"/>
              </w:rPr>
            </w:pPr>
            <w:r w:rsidRPr="00B57C1E">
              <w:rPr>
                <w:b/>
                <w:sz w:val="24"/>
                <w:szCs w:val="24"/>
              </w:rPr>
              <w:t>Name</w:t>
            </w:r>
            <w:r w:rsidR="00647BCD">
              <w:rPr>
                <w:b/>
                <w:sz w:val="24"/>
                <w:szCs w:val="24"/>
              </w:rPr>
              <w:t xml:space="preserve"> </w:t>
            </w:r>
            <w:r w:rsidRPr="00B57C1E">
              <w:rPr>
                <w:b/>
                <w:sz w:val="24"/>
                <w:szCs w:val="24"/>
              </w:rPr>
              <w:t>of</w:t>
            </w:r>
            <w:r w:rsidR="00647BCD">
              <w:rPr>
                <w:b/>
                <w:sz w:val="24"/>
                <w:szCs w:val="24"/>
              </w:rPr>
              <w:t xml:space="preserve"> </w:t>
            </w:r>
            <w:r w:rsidRPr="00B57C1E">
              <w:rPr>
                <w:b/>
                <w:sz w:val="24"/>
                <w:szCs w:val="24"/>
              </w:rPr>
              <w:t>the</w:t>
            </w:r>
            <w:r w:rsidR="00647BCD">
              <w:rPr>
                <w:b/>
                <w:sz w:val="24"/>
                <w:szCs w:val="24"/>
              </w:rPr>
              <w:t xml:space="preserve"> </w:t>
            </w:r>
            <w:r w:rsidRPr="00B57C1E">
              <w:rPr>
                <w:b/>
                <w:sz w:val="24"/>
                <w:szCs w:val="24"/>
              </w:rPr>
              <w:t>Authors</w:t>
            </w:r>
            <w:r w:rsidR="00647BCD">
              <w:rPr>
                <w:b/>
                <w:sz w:val="24"/>
                <w:szCs w:val="24"/>
              </w:rPr>
              <w:t xml:space="preserve"> </w:t>
            </w:r>
            <w:r w:rsidRPr="00B57C1E">
              <w:rPr>
                <w:b/>
                <w:sz w:val="24"/>
                <w:szCs w:val="24"/>
              </w:rPr>
              <w:t>and</w:t>
            </w:r>
            <w:r w:rsidR="00647BCD">
              <w:rPr>
                <w:b/>
                <w:sz w:val="24"/>
                <w:szCs w:val="24"/>
              </w:rPr>
              <w:t xml:space="preserve"> </w:t>
            </w:r>
            <w:r w:rsidRPr="00B57C1E">
              <w:rPr>
                <w:b/>
                <w:spacing w:val="-9"/>
                <w:sz w:val="24"/>
                <w:szCs w:val="24"/>
              </w:rPr>
              <w:t>Years</w:t>
            </w:r>
          </w:p>
        </w:tc>
        <w:tc>
          <w:tcPr>
            <w:tcW w:w="2131" w:type="dxa"/>
            <w:tcBorders>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textAlignment w:val="baseline"/>
              <w:rPr>
                <w:b/>
                <w:sz w:val="24"/>
                <w:szCs w:val="24"/>
              </w:rPr>
            </w:pPr>
          </w:p>
          <w:p w:rsidR="00735B90" w:rsidRPr="00B57C1E" w:rsidRDefault="00735B90" w:rsidP="00D16A8D">
            <w:pPr>
              <w:pStyle w:val="TableParagraph"/>
              <w:snapToGrid w:val="0"/>
              <w:spacing w:line="360" w:lineRule="auto"/>
              <w:textAlignment w:val="baseline"/>
              <w:rPr>
                <w:b/>
                <w:sz w:val="24"/>
                <w:szCs w:val="24"/>
              </w:rPr>
            </w:pPr>
          </w:p>
          <w:p w:rsidR="00735B90" w:rsidRPr="00B57C1E" w:rsidRDefault="00735B90" w:rsidP="00D16A8D">
            <w:pPr>
              <w:pStyle w:val="TableParagraph"/>
              <w:snapToGrid w:val="0"/>
              <w:spacing w:line="360" w:lineRule="auto"/>
              <w:textAlignment w:val="baseline"/>
              <w:rPr>
                <w:b/>
                <w:sz w:val="24"/>
                <w:szCs w:val="24"/>
              </w:rPr>
            </w:pPr>
          </w:p>
          <w:p w:rsidR="00735B90" w:rsidRPr="00B57C1E" w:rsidRDefault="00735B90" w:rsidP="00D16A8D">
            <w:pPr>
              <w:pStyle w:val="TableParagraph"/>
              <w:snapToGrid w:val="0"/>
              <w:spacing w:before="7" w:line="360" w:lineRule="auto"/>
              <w:textAlignment w:val="baseline"/>
              <w:rPr>
                <w:b/>
                <w:sz w:val="24"/>
                <w:szCs w:val="24"/>
              </w:rPr>
            </w:pPr>
          </w:p>
          <w:p w:rsidR="00735B90" w:rsidRPr="00B57C1E" w:rsidRDefault="00735B90" w:rsidP="00D16A8D">
            <w:pPr>
              <w:pStyle w:val="TableParagraph"/>
              <w:snapToGrid w:val="0"/>
              <w:spacing w:line="360" w:lineRule="auto"/>
              <w:ind w:left="32" w:right="23"/>
              <w:jc w:val="center"/>
              <w:textAlignment w:val="baseline"/>
              <w:rPr>
                <w:b/>
                <w:sz w:val="24"/>
                <w:szCs w:val="24"/>
              </w:rPr>
            </w:pPr>
            <w:r w:rsidRPr="00B57C1E">
              <w:rPr>
                <w:b/>
                <w:sz w:val="24"/>
                <w:szCs w:val="24"/>
              </w:rPr>
              <w:t>Title</w:t>
            </w:r>
          </w:p>
        </w:tc>
        <w:tc>
          <w:tcPr>
            <w:tcW w:w="2191" w:type="dxa"/>
            <w:tcBorders>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textAlignment w:val="baseline"/>
              <w:rPr>
                <w:b/>
                <w:sz w:val="24"/>
                <w:szCs w:val="24"/>
              </w:rPr>
            </w:pPr>
          </w:p>
          <w:p w:rsidR="00735B90" w:rsidRPr="00B57C1E" w:rsidRDefault="00735B90" w:rsidP="00D16A8D">
            <w:pPr>
              <w:pStyle w:val="TableParagraph"/>
              <w:snapToGrid w:val="0"/>
              <w:spacing w:line="360" w:lineRule="auto"/>
              <w:textAlignment w:val="baseline"/>
              <w:rPr>
                <w:b/>
                <w:sz w:val="24"/>
                <w:szCs w:val="24"/>
              </w:rPr>
            </w:pPr>
          </w:p>
          <w:p w:rsidR="00735B90" w:rsidRPr="00B57C1E" w:rsidRDefault="00735B90" w:rsidP="00D16A8D">
            <w:pPr>
              <w:pStyle w:val="TableParagraph"/>
              <w:snapToGrid w:val="0"/>
              <w:spacing w:line="360" w:lineRule="auto"/>
              <w:textAlignment w:val="baseline"/>
              <w:rPr>
                <w:b/>
                <w:sz w:val="24"/>
                <w:szCs w:val="24"/>
              </w:rPr>
            </w:pPr>
          </w:p>
          <w:p w:rsidR="00735B90" w:rsidRPr="00B57C1E" w:rsidRDefault="00735B90" w:rsidP="00D16A8D">
            <w:pPr>
              <w:pStyle w:val="TableParagraph"/>
              <w:snapToGrid w:val="0"/>
              <w:spacing w:before="7" w:line="360" w:lineRule="auto"/>
              <w:textAlignment w:val="baseline"/>
              <w:rPr>
                <w:b/>
                <w:sz w:val="24"/>
                <w:szCs w:val="24"/>
              </w:rPr>
            </w:pPr>
          </w:p>
          <w:p w:rsidR="00735B90" w:rsidRPr="00B57C1E" w:rsidRDefault="00735B90" w:rsidP="00D16A8D">
            <w:pPr>
              <w:pStyle w:val="TableParagraph"/>
              <w:snapToGrid w:val="0"/>
              <w:spacing w:line="360" w:lineRule="auto"/>
              <w:ind w:left="582"/>
              <w:textAlignment w:val="baseline"/>
              <w:rPr>
                <w:b/>
                <w:sz w:val="24"/>
                <w:szCs w:val="24"/>
              </w:rPr>
            </w:pPr>
            <w:r w:rsidRPr="00B57C1E">
              <w:rPr>
                <w:b/>
                <w:sz w:val="24"/>
                <w:szCs w:val="24"/>
              </w:rPr>
              <w:t>Summary</w:t>
            </w:r>
          </w:p>
        </w:tc>
        <w:tc>
          <w:tcPr>
            <w:tcW w:w="2629" w:type="dxa"/>
            <w:tcBorders>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textAlignment w:val="baseline"/>
              <w:rPr>
                <w:b/>
                <w:sz w:val="24"/>
                <w:szCs w:val="24"/>
              </w:rPr>
            </w:pPr>
          </w:p>
          <w:p w:rsidR="00735B90" w:rsidRPr="00B57C1E" w:rsidRDefault="00735B90" w:rsidP="00D16A8D">
            <w:pPr>
              <w:pStyle w:val="TableParagraph"/>
              <w:snapToGrid w:val="0"/>
              <w:spacing w:line="360" w:lineRule="auto"/>
              <w:textAlignment w:val="baseline"/>
              <w:rPr>
                <w:b/>
                <w:sz w:val="24"/>
                <w:szCs w:val="24"/>
              </w:rPr>
            </w:pPr>
          </w:p>
          <w:p w:rsidR="00735B90" w:rsidRPr="00B57C1E" w:rsidRDefault="00735B90" w:rsidP="00D16A8D">
            <w:pPr>
              <w:pStyle w:val="TableParagraph"/>
              <w:snapToGrid w:val="0"/>
              <w:spacing w:line="360" w:lineRule="auto"/>
              <w:textAlignment w:val="baseline"/>
              <w:rPr>
                <w:b/>
                <w:sz w:val="24"/>
                <w:szCs w:val="24"/>
              </w:rPr>
            </w:pPr>
          </w:p>
          <w:p w:rsidR="00735B90" w:rsidRPr="00B57C1E" w:rsidRDefault="00735B90" w:rsidP="00D16A8D">
            <w:pPr>
              <w:pStyle w:val="TableParagraph"/>
              <w:snapToGrid w:val="0"/>
              <w:spacing w:before="7" w:line="360" w:lineRule="auto"/>
              <w:textAlignment w:val="baseline"/>
              <w:rPr>
                <w:b/>
                <w:sz w:val="24"/>
                <w:szCs w:val="24"/>
              </w:rPr>
            </w:pPr>
          </w:p>
          <w:p w:rsidR="00735B90" w:rsidRPr="00B57C1E" w:rsidRDefault="00735B90" w:rsidP="00D16A8D">
            <w:pPr>
              <w:pStyle w:val="TableParagraph"/>
              <w:snapToGrid w:val="0"/>
              <w:spacing w:line="360" w:lineRule="auto"/>
              <w:ind w:left="624"/>
              <w:textAlignment w:val="baseline"/>
              <w:rPr>
                <w:b/>
                <w:sz w:val="24"/>
                <w:szCs w:val="24"/>
              </w:rPr>
            </w:pPr>
            <w:r w:rsidRPr="00B57C1E">
              <w:rPr>
                <w:b/>
                <w:sz w:val="24"/>
                <w:szCs w:val="24"/>
              </w:rPr>
              <w:t>Key</w:t>
            </w:r>
            <w:r w:rsidR="00647BCD">
              <w:rPr>
                <w:b/>
                <w:sz w:val="24"/>
                <w:szCs w:val="24"/>
              </w:rPr>
              <w:t xml:space="preserve"> </w:t>
            </w:r>
            <w:r w:rsidRPr="00B57C1E">
              <w:rPr>
                <w:b/>
                <w:sz w:val="24"/>
                <w:szCs w:val="24"/>
              </w:rPr>
              <w:t>Findings</w:t>
            </w:r>
          </w:p>
        </w:tc>
        <w:tc>
          <w:tcPr>
            <w:tcW w:w="1847" w:type="dxa"/>
            <w:tcBorders>
              <w:left w:val="thinThickMediumGap" w:sz="3" w:space="0" w:color="000000"/>
              <w:bottom w:val="thinThickMediumGap" w:sz="3" w:space="0" w:color="000000"/>
            </w:tcBorders>
          </w:tcPr>
          <w:p w:rsidR="00735B90" w:rsidRPr="00B57C1E" w:rsidRDefault="00735B90" w:rsidP="00D16A8D">
            <w:pPr>
              <w:pStyle w:val="TableParagraph"/>
              <w:snapToGrid w:val="0"/>
              <w:spacing w:line="360" w:lineRule="auto"/>
              <w:textAlignment w:val="baseline"/>
              <w:rPr>
                <w:b/>
                <w:sz w:val="24"/>
                <w:szCs w:val="24"/>
              </w:rPr>
            </w:pPr>
          </w:p>
          <w:p w:rsidR="00735B90" w:rsidRPr="00B57C1E" w:rsidRDefault="00735B90" w:rsidP="00D16A8D">
            <w:pPr>
              <w:pStyle w:val="TableParagraph"/>
              <w:snapToGrid w:val="0"/>
              <w:spacing w:line="360" w:lineRule="auto"/>
              <w:textAlignment w:val="baseline"/>
              <w:rPr>
                <w:b/>
                <w:sz w:val="24"/>
                <w:szCs w:val="24"/>
              </w:rPr>
            </w:pPr>
          </w:p>
          <w:p w:rsidR="00735B90" w:rsidRPr="00B57C1E" w:rsidRDefault="00735B90" w:rsidP="00D16A8D">
            <w:pPr>
              <w:pStyle w:val="TableParagraph"/>
              <w:snapToGrid w:val="0"/>
              <w:spacing w:before="7" w:line="360" w:lineRule="auto"/>
              <w:textAlignment w:val="baseline"/>
              <w:rPr>
                <w:b/>
                <w:sz w:val="24"/>
                <w:szCs w:val="24"/>
              </w:rPr>
            </w:pPr>
          </w:p>
          <w:p w:rsidR="00735B90" w:rsidRPr="00B57C1E" w:rsidRDefault="00735B90" w:rsidP="00D16A8D">
            <w:pPr>
              <w:pStyle w:val="TableParagraph"/>
              <w:snapToGrid w:val="0"/>
              <w:spacing w:line="360" w:lineRule="auto"/>
              <w:ind w:left="173" w:right="61" w:hanging="73"/>
              <w:textAlignment w:val="baseline"/>
              <w:rPr>
                <w:b/>
                <w:sz w:val="24"/>
                <w:szCs w:val="24"/>
              </w:rPr>
            </w:pPr>
            <w:r w:rsidRPr="00B57C1E">
              <w:rPr>
                <w:b/>
                <w:sz w:val="24"/>
                <w:szCs w:val="24"/>
              </w:rPr>
              <w:t>Implications</w:t>
            </w:r>
            <w:r w:rsidR="00647BCD">
              <w:rPr>
                <w:b/>
                <w:sz w:val="24"/>
                <w:szCs w:val="24"/>
              </w:rPr>
              <w:t xml:space="preserve"> </w:t>
            </w:r>
            <w:r w:rsidRPr="00B57C1E">
              <w:rPr>
                <w:b/>
                <w:sz w:val="24"/>
                <w:szCs w:val="24"/>
              </w:rPr>
              <w:t>for</w:t>
            </w:r>
            <w:r w:rsidR="00647BCD">
              <w:rPr>
                <w:b/>
                <w:sz w:val="24"/>
                <w:szCs w:val="24"/>
              </w:rPr>
              <w:t xml:space="preserve"> </w:t>
            </w:r>
            <w:r w:rsidRPr="00B57C1E">
              <w:rPr>
                <w:b/>
                <w:sz w:val="24"/>
                <w:szCs w:val="24"/>
              </w:rPr>
              <w:t>Current</w:t>
            </w:r>
            <w:r w:rsidR="00647BCD">
              <w:rPr>
                <w:b/>
                <w:sz w:val="24"/>
                <w:szCs w:val="24"/>
              </w:rPr>
              <w:t xml:space="preserve"> </w:t>
            </w:r>
            <w:r w:rsidRPr="00B57C1E">
              <w:rPr>
                <w:b/>
                <w:sz w:val="24"/>
                <w:szCs w:val="24"/>
              </w:rPr>
              <w:t>Study</w:t>
            </w:r>
          </w:p>
        </w:tc>
      </w:tr>
      <w:tr w:rsidR="00332CA5">
        <w:trPr>
          <w:trHeight w:val="3938"/>
        </w:trPr>
        <w:tc>
          <w:tcPr>
            <w:tcW w:w="1239" w:type="dxa"/>
            <w:tcBorders>
              <w:top w:val="thickThin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178" w:right="132" w:hanging="27"/>
              <w:jc w:val="both"/>
              <w:textAlignment w:val="baseline"/>
              <w:rPr>
                <w:sz w:val="24"/>
                <w:szCs w:val="24"/>
              </w:rPr>
            </w:pPr>
            <w:proofErr w:type="spellStart"/>
            <w:r w:rsidRPr="00B57C1E">
              <w:rPr>
                <w:sz w:val="24"/>
                <w:szCs w:val="24"/>
              </w:rPr>
              <w:t>Adekunle</w:t>
            </w:r>
            <w:proofErr w:type="spellEnd"/>
            <w:r w:rsidR="00647BCD">
              <w:rPr>
                <w:sz w:val="24"/>
                <w:szCs w:val="24"/>
              </w:rPr>
              <w:t xml:space="preserve"> </w:t>
            </w:r>
            <w:proofErr w:type="spellStart"/>
            <w:r w:rsidRPr="00B57C1E">
              <w:rPr>
                <w:sz w:val="24"/>
                <w:szCs w:val="24"/>
              </w:rPr>
              <w:t>Adeyemi</w:t>
            </w:r>
            <w:proofErr w:type="spellEnd"/>
            <w:r w:rsidRPr="00B57C1E">
              <w:rPr>
                <w:sz w:val="24"/>
                <w:szCs w:val="24"/>
              </w:rPr>
              <w:t>(2020)</w:t>
            </w:r>
          </w:p>
        </w:tc>
        <w:tc>
          <w:tcPr>
            <w:tcW w:w="213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192" w:line="360" w:lineRule="auto"/>
              <w:ind w:left="35" w:right="23"/>
              <w:jc w:val="center"/>
              <w:textAlignment w:val="baseline"/>
              <w:rPr>
                <w:sz w:val="24"/>
                <w:szCs w:val="24"/>
              </w:rPr>
            </w:pPr>
            <w:r w:rsidRPr="00B57C1E">
              <w:rPr>
                <w:sz w:val="24"/>
                <w:szCs w:val="24"/>
              </w:rPr>
              <w:t>Valuation</w:t>
            </w:r>
            <w:r w:rsidR="00647BCD">
              <w:rPr>
                <w:sz w:val="24"/>
                <w:szCs w:val="24"/>
              </w:rPr>
              <w:t xml:space="preserve"> </w:t>
            </w:r>
            <w:r w:rsidRPr="00B57C1E">
              <w:rPr>
                <w:sz w:val="24"/>
                <w:szCs w:val="24"/>
              </w:rPr>
              <w:t>of</w:t>
            </w:r>
            <w:r w:rsidR="00647BCD">
              <w:rPr>
                <w:sz w:val="24"/>
                <w:szCs w:val="24"/>
              </w:rPr>
              <w:t xml:space="preserve"> </w:t>
            </w:r>
            <w:r w:rsidRPr="00B57C1E">
              <w:rPr>
                <w:sz w:val="24"/>
                <w:szCs w:val="24"/>
              </w:rPr>
              <w:t>Plant</w:t>
            </w:r>
            <w:r w:rsidR="00647BCD">
              <w:rPr>
                <w:sz w:val="24"/>
                <w:szCs w:val="24"/>
              </w:rPr>
              <w:t xml:space="preserve"> </w:t>
            </w:r>
            <w:r w:rsidRPr="00B57C1E">
              <w:rPr>
                <w:sz w:val="24"/>
                <w:szCs w:val="24"/>
              </w:rPr>
              <w:t>and</w:t>
            </w:r>
            <w:r w:rsidR="00647BCD">
              <w:rPr>
                <w:sz w:val="24"/>
                <w:szCs w:val="24"/>
              </w:rPr>
              <w:t xml:space="preserve"> </w:t>
            </w:r>
            <w:r w:rsidRPr="00B57C1E">
              <w:rPr>
                <w:sz w:val="24"/>
                <w:szCs w:val="24"/>
              </w:rPr>
              <w:t>Machinery:</w:t>
            </w:r>
            <w:r w:rsidR="00647BCD">
              <w:rPr>
                <w:sz w:val="24"/>
                <w:szCs w:val="24"/>
              </w:rPr>
              <w:t xml:space="preserve"> </w:t>
            </w:r>
            <w:r w:rsidRPr="00B57C1E">
              <w:rPr>
                <w:sz w:val="24"/>
                <w:szCs w:val="24"/>
              </w:rPr>
              <w:t>A</w:t>
            </w:r>
            <w:r w:rsidR="00647BCD">
              <w:rPr>
                <w:sz w:val="24"/>
                <w:szCs w:val="24"/>
              </w:rPr>
              <w:t xml:space="preserve"> </w:t>
            </w:r>
            <w:r w:rsidRPr="00B57C1E">
              <w:rPr>
                <w:sz w:val="24"/>
                <w:szCs w:val="24"/>
              </w:rPr>
              <w:t>Study</w:t>
            </w:r>
            <w:r w:rsidR="00647BCD">
              <w:rPr>
                <w:sz w:val="24"/>
                <w:szCs w:val="24"/>
              </w:rPr>
              <w:t xml:space="preserve"> </w:t>
            </w:r>
            <w:r w:rsidRPr="00B57C1E">
              <w:rPr>
                <w:sz w:val="24"/>
                <w:szCs w:val="24"/>
              </w:rPr>
              <w:t>on</w:t>
            </w:r>
            <w:r w:rsidR="00647BCD">
              <w:rPr>
                <w:sz w:val="24"/>
                <w:szCs w:val="24"/>
              </w:rPr>
              <w:t xml:space="preserve"> </w:t>
            </w:r>
            <w:r w:rsidRPr="00B57C1E">
              <w:rPr>
                <w:sz w:val="24"/>
                <w:szCs w:val="24"/>
              </w:rPr>
              <w:t>Current</w:t>
            </w:r>
            <w:r w:rsidR="00647BCD">
              <w:rPr>
                <w:sz w:val="24"/>
                <w:szCs w:val="24"/>
              </w:rPr>
              <w:t xml:space="preserve"> </w:t>
            </w:r>
            <w:r w:rsidRPr="00B57C1E">
              <w:rPr>
                <w:sz w:val="24"/>
                <w:szCs w:val="24"/>
              </w:rPr>
              <w:t>Practices</w:t>
            </w:r>
            <w:r w:rsidR="00647BCD">
              <w:rPr>
                <w:sz w:val="24"/>
                <w:szCs w:val="24"/>
              </w:rPr>
              <w:t xml:space="preserve"> </w:t>
            </w:r>
            <w:r w:rsidRPr="00B57C1E">
              <w:rPr>
                <w:sz w:val="24"/>
                <w:szCs w:val="24"/>
              </w:rPr>
              <w:t>and</w:t>
            </w:r>
            <w:r w:rsidR="00647BCD">
              <w:rPr>
                <w:sz w:val="24"/>
                <w:szCs w:val="24"/>
              </w:rPr>
              <w:t xml:space="preserve"> </w:t>
            </w:r>
            <w:r w:rsidRPr="00B57C1E">
              <w:rPr>
                <w:sz w:val="24"/>
                <w:szCs w:val="24"/>
              </w:rPr>
              <w:t>Challenges</w:t>
            </w:r>
          </w:p>
        </w:tc>
        <w:tc>
          <w:tcPr>
            <w:tcW w:w="219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76" w:right="64" w:hanging="1"/>
              <w:jc w:val="center"/>
              <w:textAlignment w:val="baseline"/>
              <w:rPr>
                <w:sz w:val="24"/>
                <w:szCs w:val="24"/>
              </w:rPr>
            </w:pPr>
            <w:r w:rsidRPr="00B57C1E">
              <w:rPr>
                <w:sz w:val="24"/>
                <w:szCs w:val="24"/>
              </w:rPr>
              <w:t>Explores</w:t>
            </w:r>
            <w:r w:rsidR="00647BCD">
              <w:rPr>
                <w:sz w:val="24"/>
                <w:szCs w:val="24"/>
              </w:rPr>
              <w:t xml:space="preserve"> </w:t>
            </w:r>
            <w:r w:rsidRPr="00B57C1E">
              <w:rPr>
                <w:sz w:val="24"/>
                <w:szCs w:val="24"/>
              </w:rPr>
              <w:t>current</w:t>
            </w:r>
            <w:r w:rsidR="00647BCD">
              <w:rPr>
                <w:sz w:val="24"/>
                <w:szCs w:val="24"/>
              </w:rPr>
              <w:t xml:space="preserve"> </w:t>
            </w:r>
            <w:r w:rsidRPr="00B57C1E">
              <w:rPr>
                <w:sz w:val="24"/>
                <w:szCs w:val="24"/>
              </w:rPr>
              <w:t>practices</w:t>
            </w:r>
            <w:r w:rsidR="00647BCD">
              <w:rPr>
                <w:sz w:val="24"/>
                <w:szCs w:val="24"/>
              </w:rPr>
              <w:t xml:space="preserve"> </w:t>
            </w:r>
            <w:r w:rsidRPr="00B57C1E">
              <w:rPr>
                <w:sz w:val="24"/>
                <w:szCs w:val="24"/>
              </w:rPr>
              <w:t>and</w:t>
            </w:r>
            <w:r w:rsidR="00647BCD">
              <w:rPr>
                <w:sz w:val="24"/>
                <w:szCs w:val="24"/>
              </w:rPr>
              <w:t xml:space="preserve"> </w:t>
            </w:r>
            <w:r w:rsidRPr="00B57C1E">
              <w:rPr>
                <w:sz w:val="24"/>
                <w:szCs w:val="24"/>
              </w:rPr>
              <w:t>challenges</w:t>
            </w:r>
            <w:r w:rsidR="00BB6F55">
              <w:rPr>
                <w:sz w:val="24"/>
                <w:szCs w:val="24"/>
              </w:rPr>
              <w:t xml:space="preserve"> </w:t>
            </w:r>
            <w:r w:rsidRPr="00B57C1E">
              <w:rPr>
                <w:sz w:val="24"/>
                <w:szCs w:val="24"/>
              </w:rPr>
              <w:t>in</w:t>
            </w:r>
            <w:r w:rsidR="00BB6F55">
              <w:rPr>
                <w:sz w:val="24"/>
                <w:szCs w:val="24"/>
              </w:rPr>
              <w:t xml:space="preserve"> </w:t>
            </w:r>
            <w:r w:rsidRPr="00B57C1E">
              <w:rPr>
                <w:sz w:val="24"/>
                <w:szCs w:val="24"/>
              </w:rPr>
              <w:t>machinery</w:t>
            </w:r>
            <w:r w:rsidR="00BB6F55">
              <w:rPr>
                <w:sz w:val="24"/>
                <w:szCs w:val="24"/>
              </w:rPr>
              <w:t xml:space="preserve"> </w:t>
            </w:r>
            <w:r w:rsidRPr="00B57C1E">
              <w:rPr>
                <w:sz w:val="24"/>
                <w:szCs w:val="24"/>
              </w:rPr>
              <w:t>valuation,</w:t>
            </w:r>
            <w:r w:rsidR="00BB6F55">
              <w:rPr>
                <w:sz w:val="24"/>
                <w:szCs w:val="24"/>
              </w:rPr>
              <w:t xml:space="preserve"> </w:t>
            </w:r>
            <w:r w:rsidRPr="00B57C1E">
              <w:rPr>
                <w:sz w:val="24"/>
                <w:szCs w:val="24"/>
              </w:rPr>
              <w:t>highlighting</w:t>
            </w:r>
            <w:r w:rsidR="00BB6F55">
              <w:rPr>
                <w:sz w:val="24"/>
                <w:szCs w:val="24"/>
              </w:rPr>
              <w:t xml:space="preserve"> </w:t>
            </w:r>
            <w:r w:rsidRPr="00B57C1E">
              <w:rPr>
                <w:sz w:val="24"/>
                <w:szCs w:val="24"/>
              </w:rPr>
              <w:t>inconsistencies</w:t>
            </w:r>
            <w:r w:rsidR="00BB6F55">
              <w:rPr>
                <w:sz w:val="24"/>
                <w:szCs w:val="24"/>
              </w:rPr>
              <w:t xml:space="preserve"> </w:t>
            </w:r>
            <w:r w:rsidRPr="00B57C1E">
              <w:rPr>
                <w:sz w:val="24"/>
                <w:szCs w:val="24"/>
              </w:rPr>
              <w:t>and</w:t>
            </w:r>
            <w:r w:rsidR="00BB6F55">
              <w:rPr>
                <w:sz w:val="24"/>
                <w:szCs w:val="24"/>
              </w:rPr>
              <w:t xml:space="preserve"> </w:t>
            </w:r>
            <w:r w:rsidRPr="00B57C1E">
              <w:rPr>
                <w:sz w:val="24"/>
                <w:szCs w:val="24"/>
              </w:rPr>
              <w:t>data</w:t>
            </w:r>
            <w:r w:rsidR="00BB6F55">
              <w:rPr>
                <w:sz w:val="24"/>
                <w:szCs w:val="24"/>
              </w:rPr>
              <w:t xml:space="preserve"> </w:t>
            </w:r>
            <w:r w:rsidRPr="00B57C1E">
              <w:rPr>
                <w:sz w:val="24"/>
                <w:szCs w:val="24"/>
              </w:rPr>
              <w:t>issues.</w:t>
            </w:r>
          </w:p>
        </w:tc>
        <w:tc>
          <w:tcPr>
            <w:tcW w:w="2629"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192" w:line="360" w:lineRule="auto"/>
              <w:ind w:left="28" w:right="15"/>
              <w:jc w:val="center"/>
              <w:textAlignment w:val="baseline"/>
              <w:rPr>
                <w:sz w:val="24"/>
                <w:szCs w:val="24"/>
              </w:rPr>
            </w:pPr>
            <w:r w:rsidRPr="00B57C1E">
              <w:rPr>
                <w:sz w:val="24"/>
                <w:szCs w:val="24"/>
              </w:rPr>
              <w:t>Lack</w:t>
            </w:r>
            <w:r w:rsidR="00BB6F55">
              <w:rPr>
                <w:sz w:val="24"/>
                <w:szCs w:val="24"/>
              </w:rPr>
              <w:t xml:space="preserve"> </w:t>
            </w:r>
            <w:r w:rsidRPr="00B57C1E">
              <w:rPr>
                <w:sz w:val="24"/>
                <w:szCs w:val="24"/>
              </w:rPr>
              <w:t>of</w:t>
            </w:r>
            <w:r w:rsidR="00BB6F55">
              <w:rPr>
                <w:sz w:val="24"/>
                <w:szCs w:val="24"/>
              </w:rPr>
              <w:t xml:space="preserve"> </w:t>
            </w:r>
            <w:r w:rsidRPr="00B57C1E">
              <w:rPr>
                <w:sz w:val="24"/>
                <w:szCs w:val="24"/>
              </w:rPr>
              <w:t>standardized</w:t>
            </w:r>
            <w:r w:rsidR="00BB6F55">
              <w:rPr>
                <w:sz w:val="24"/>
                <w:szCs w:val="24"/>
              </w:rPr>
              <w:t xml:space="preserve"> </w:t>
            </w:r>
            <w:r w:rsidRPr="00B57C1E">
              <w:rPr>
                <w:sz w:val="24"/>
                <w:szCs w:val="24"/>
              </w:rPr>
              <w:t>procedures,</w:t>
            </w:r>
            <w:r w:rsidR="00BB6F55">
              <w:rPr>
                <w:sz w:val="24"/>
                <w:szCs w:val="24"/>
              </w:rPr>
              <w:t xml:space="preserve"> </w:t>
            </w:r>
            <w:r w:rsidRPr="00B57C1E">
              <w:rPr>
                <w:sz w:val="24"/>
                <w:szCs w:val="24"/>
              </w:rPr>
              <w:t>difficulty</w:t>
            </w:r>
            <w:r w:rsidR="00BB6F55">
              <w:rPr>
                <w:sz w:val="24"/>
                <w:szCs w:val="24"/>
              </w:rPr>
              <w:t xml:space="preserve"> </w:t>
            </w:r>
            <w:r w:rsidRPr="00B57C1E">
              <w:rPr>
                <w:sz w:val="24"/>
                <w:szCs w:val="24"/>
              </w:rPr>
              <w:t>in</w:t>
            </w:r>
            <w:r w:rsidR="00BB6F55">
              <w:rPr>
                <w:sz w:val="24"/>
                <w:szCs w:val="24"/>
              </w:rPr>
              <w:t xml:space="preserve"> </w:t>
            </w:r>
            <w:r w:rsidRPr="00B57C1E">
              <w:rPr>
                <w:sz w:val="24"/>
                <w:szCs w:val="24"/>
              </w:rPr>
              <w:t>obtaining</w:t>
            </w:r>
            <w:r w:rsidR="00BB6F55">
              <w:rPr>
                <w:sz w:val="24"/>
                <w:szCs w:val="24"/>
              </w:rPr>
              <w:t xml:space="preserve"> </w:t>
            </w:r>
            <w:r w:rsidRPr="00B57C1E">
              <w:rPr>
                <w:sz w:val="24"/>
                <w:szCs w:val="24"/>
              </w:rPr>
              <w:t>accurate</w:t>
            </w:r>
            <w:r w:rsidR="00BB6F55">
              <w:rPr>
                <w:sz w:val="24"/>
                <w:szCs w:val="24"/>
              </w:rPr>
              <w:t xml:space="preserve"> </w:t>
            </w:r>
            <w:r w:rsidRPr="00B57C1E">
              <w:rPr>
                <w:sz w:val="24"/>
                <w:szCs w:val="24"/>
              </w:rPr>
              <w:t>market</w:t>
            </w:r>
            <w:r w:rsidR="00BB6F55">
              <w:rPr>
                <w:sz w:val="24"/>
                <w:szCs w:val="24"/>
              </w:rPr>
              <w:t xml:space="preserve"> </w:t>
            </w:r>
            <w:r w:rsidRPr="00B57C1E">
              <w:rPr>
                <w:sz w:val="24"/>
                <w:szCs w:val="24"/>
              </w:rPr>
              <w:t>data,</w:t>
            </w:r>
            <w:r w:rsidR="00BB6F55">
              <w:rPr>
                <w:sz w:val="24"/>
                <w:szCs w:val="24"/>
              </w:rPr>
              <w:t xml:space="preserve"> </w:t>
            </w:r>
            <w:r w:rsidRPr="00B57C1E">
              <w:rPr>
                <w:sz w:val="24"/>
                <w:szCs w:val="24"/>
              </w:rPr>
              <w:t>rapid</w:t>
            </w:r>
            <w:r w:rsidR="00BB6F55">
              <w:rPr>
                <w:sz w:val="24"/>
                <w:szCs w:val="24"/>
              </w:rPr>
              <w:t xml:space="preserve"> </w:t>
            </w:r>
            <w:r w:rsidRPr="00B57C1E">
              <w:rPr>
                <w:sz w:val="24"/>
                <w:szCs w:val="24"/>
              </w:rPr>
              <w:t>depreciation,</w:t>
            </w:r>
            <w:r w:rsidR="00BB6F55">
              <w:rPr>
                <w:sz w:val="24"/>
                <w:szCs w:val="24"/>
              </w:rPr>
              <w:t xml:space="preserve"> </w:t>
            </w:r>
            <w:r w:rsidRPr="00B57C1E">
              <w:rPr>
                <w:sz w:val="24"/>
                <w:szCs w:val="24"/>
              </w:rPr>
              <w:t>and</w:t>
            </w:r>
            <w:r w:rsidR="00BB6F55">
              <w:rPr>
                <w:sz w:val="24"/>
                <w:szCs w:val="24"/>
              </w:rPr>
              <w:t xml:space="preserve"> </w:t>
            </w:r>
            <w:r w:rsidRPr="00B57C1E">
              <w:rPr>
                <w:sz w:val="24"/>
                <w:szCs w:val="24"/>
              </w:rPr>
              <w:t>obsolescence.</w:t>
            </w:r>
          </w:p>
        </w:tc>
        <w:tc>
          <w:tcPr>
            <w:tcW w:w="1847" w:type="dxa"/>
            <w:tcBorders>
              <w:top w:val="thickThinMediumGap" w:sz="3" w:space="0" w:color="000000"/>
              <w:left w:val="thinThickMediumGap" w:sz="3" w:space="0" w:color="000000"/>
              <w:bottom w:val="thinThickMediumGap" w:sz="3" w:space="0" w:color="000000"/>
            </w:tcBorders>
          </w:tcPr>
          <w:p w:rsidR="00735B90" w:rsidRPr="00B57C1E" w:rsidRDefault="00735B90" w:rsidP="00D16A8D">
            <w:pPr>
              <w:pStyle w:val="TableParagraph"/>
              <w:snapToGrid w:val="0"/>
              <w:spacing w:before="31" w:line="360" w:lineRule="auto"/>
              <w:ind w:left="45" w:right="27" w:hanging="1"/>
              <w:jc w:val="center"/>
              <w:textAlignment w:val="baseline"/>
              <w:rPr>
                <w:sz w:val="24"/>
                <w:szCs w:val="24"/>
              </w:rPr>
            </w:pPr>
            <w:r w:rsidRPr="00B57C1E">
              <w:rPr>
                <w:sz w:val="24"/>
                <w:szCs w:val="24"/>
              </w:rPr>
              <w:t>Highlights</w:t>
            </w:r>
            <w:r w:rsidR="00BB6F55">
              <w:rPr>
                <w:sz w:val="24"/>
                <w:szCs w:val="24"/>
              </w:rPr>
              <w:t xml:space="preserve"> </w:t>
            </w:r>
            <w:r w:rsidRPr="00B57C1E">
              <w:rPr>
                <w:sz w:val="24"/>
                <w:szCs w:val="24"/>
              </w:rPr>
              <w:t>the</w:t>
            </w:r>
            <w:r w:rsidR="00BB6F55">
              <w:rPr>
                <w:sz w:val="24"/>
                <w:szCs w:val="24"/>
              </w:rPr>
              <w:t xml:space="preserve"> </w:t>
            </w:r>
            <w:r w:rsidRPr="00B57C1E">
              <w:rPr>
                <w:sz w:val="24"/>
                <w:szCs w:val="24"/>
              </w:rPr>
              <w:t>need</w:t>
            </w:r>
            <w:r w:rsidR="00BB6F55">
              <w:rPr>
                <w:sz w:val="24"/>
                <w:szCs w:val="24"/>
              </w:rPr>
              <w:t xml:space="preserve"> </w:t>
            </w:r>
            <w:r w:rsidRPr="00B57C1E">
              <w:rPr>
                <w:sz w:val="24"/>
                <w:szCs w:val="24"/>
              </w:rPr>
              <w:t>for</w:t>
            </w:r>
            <w:r w:rsidR="00BB6F55">
              <w:rPr>
                <w:sz w:val="24"/>
                <w:szCs w:val="24"/>
              </w:rPr>
              <w:t xml:space="preserve"> </w:t>
            </w:r>
            <w:r w:rsidRPr="00B57C1E">
              <w:rPr>
                <w:sz w:val="24"/>
                <w:szCs w:val="24"/>
              </w:rPr>
              <w:t>standardized</w:t>
            </w:r>
            <w:r w:rsidR="00BB6F55">
              <w:rPr>
                <w:sz w:val="24"/>
                <w:szCs w:val="24"/>
              </w:rPr>
              <w:t xml:space="preserve"> </w:t>
            </w:r>
            <w:r w:rsidRPr="00B57C1E">
              <w:rPr>
                <w:sz w:val="24"/>
                <w:szCs w:val="24"/>
              </w:rPr>
              <w:t>procedures</w:t>
            </w:r>
            <w:r w:rsidR="00BB6F55">
              <w:rPr>
                <w:sz w:val="24"/>
                <w:szCs w:val="24"/>
              </w:rPr>
              <w:t xml:space="preserve"> </w:t>
            </w:r>
            <w:r w:rsidRPr="00B57C1E">
              <w:rPr>
                <w:sz w:val="24"/>
                <w:szCs w:val="24"/>
              </w:rPr>
              <w:t>and</w:t>
            </w:r>
            <w:r w:rsidR="00BB6F55">
              <w:rPr>
                <w:sz w:val="24"/>
                <w:szCs w:val="24"/>
              </w:rPr>
              <w:t xml:space="preserve"> </w:t>
            </w:r>
            <w:r w:rsidRPr="00B57C1E">
              <w:rPr>
                <w:sz w:val="24"/>
                <w:szCs w:val="24"/>
              </w:rPr>
              <w:t>continuous</w:t>
            </w:r>
            <w:r w:rsidR="00BB6F55">
              <w:rPr>
                <w:sz w:val="24"/>
                <w:szCs w:val="24"/>
              </w:rPr>
              <w:t xml:space="preserve"> </w:t>
            </w:r>
            <w:r w:rsidRPr="00B57C1E">
              <w:rPr>
                <w:sz w:val="24"/>
                <w:szCs w:val="24"/>
              </w:rPr>
              <w:t>professional</w:t>
            </w:r>
            <w:r w:rsidR="00BB6F55">
              <w:rPr>
                <w:sz w:val="24"/>
                <w:szCs w:val="24"/>
              </w:rPr>
              <w:t xml:space="preserve"> </w:t>
            </w:r>
            <w:r w:rsidRPr="00B57C1E">
              <w:rPr>
                <w:sz w:val="24"/>
                <w:szCs w:val="24"/>
              </w:rPr>
              <w:t>development</w:t>
            </w:r>
            <w:r w:rsidR="00BB6F55">
              <w:rPr>
                <w:sz w:val="24"/>
                <w:szCs w:val="24"/>
              </w:rPr>
              <w:t xml:space="preserve"> </w:t>
            </w:r>
            <w:r w:rsidRPr="00B57C1E">
              <w:rPr>
                <w:sz w:val="24"/>
                <w:szCs w:val="24"/>
              </w:rPr>
              <w:t>to</w:t>
            </w:r>
            <w:r w:rsidR="00BB6F55">
              <w:rPr>
                <w:sz w:val="24"/>
                <w:szCs w:val="24"/>
              </w:rPr>
              <w:t xml:space="preserve"> </w:t>
            </w:r>
            <w:r w:rsidRPr="00B57C1E">
              <w:rPr>
                <w:sz w:val="24"/>
                <w:szCs w:val="24"/>
              </w:rPr>
              <w:t>improve</w:t>
            </w:r>
            <w:r w:rsidR="00BB6F55">
              <w:rPr>
                <w:sz w:val="24"/>
                <w:szCs w:val="24"/>
              </w:rPr>
              <w:t xml:space="preserve"> </w:t>
            </w:r>
            <w:r w:rsidRPr="00B57C1E">
              <w:rPr>
                <w:sz w:val="24"/>
                <w:szCs w:val="24"/>
              </w:rPr>
              <w:t>valuation</w:t>
            </w:r>
            <w:r w:rsidR="00BB6F55">
              <w:rPr>
                <w:sz w:val="24"/>
                <w:szCs w:val="24"/>
              </w:rPr>
              <w:t xml:space="preserve"> </w:t>
            </w:r>
            <w:r w:rsidRPr="00B57C1E">
              <w:rPr>
                <w:sz w:val="24"/>
                <w:szCs w:val="24"/>
              </w:rPr>
              <w:t>accuracy.</w:t>
            </w:r>
          </w:p>
        </w:tc>
      </w:tr>
      <w:tr w:rsidR="00332CA5">
        <w:trPr>
          <w:trHeight w:val="3524"/>
        </w:trPr>
        <w:tc>
          <w:tcPr>
            <w:tcW w:w="1239" w:type="dxa"/>
            <w:tcBorders>
              <w:top w:val="thickThin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88" w:right="52" w:firstLine="76"/>
              <w:textAlignment w:val="baseline"/>
              <w:rPr>
                <w:sz w:val="24"/>
                <w:szCs w:val="24"/>
              </w:rPr>
            </w:pPr>
            <w:proofErr w:type="spellStart"/>
            <w:r w:rsidRPr="00B57C1E">
              <w:rPr>
                <w:sz w:val="24"/>
                <w:szCs w:val="24"/>
              </w:rPr>
              <w:t>Nwokoro</w:t>
            </w:r>
            <w:proofErr w:type="spellEnd"/>
            <w:r w:rsidR="00BB6F55">
              <w:rPr>
                <w:sz w:val="24"/>
                <w:szCs w:val="24"/>
              </w:rPr>
              <w:t xml:space="preserve"> </w:t>
            </w:r>
            <w:r w:rsidRPr="00B57C1E">
              <w:rPr>
                <w:sz w:val="24"/>
                <w:szCs w:val="24"/>
              </w:rPr>
              <w:t>Obi</w:t>
            </w:r>
            <w:r w:rsidR="00BB6F55">
              <w:rPr>
                <w:sz w:val="24"/>
                <w:szCs w:val="24"/>
              </w:rPr>
              <w:t xml:space="preserve"> </w:t>
            </w:r>
            <w:r w:rsidRPr="00B57C1E">
              <w:rPr>
                <w:sz w:val="24"/>
                <w:szCs w:val="24"/>
              </w:rPr>
              <w:t>(2018)</w:t>
            </w:r>
          </w:p>
        </w:tc>
        <w:tc>
          <w:tcPr>
            <w:tcW w:w="213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192" w:line="360" w:lineRule="auto"/>
              <w:ind w:left="132" w:right="119" w:hanging="2"/>
              <w:jc w:val="center"/>
              <w:textAlignment w:val="baseline"/>
              <w:rPr>
                <w:sz w:val="24"/>
                <w:szCs w:val="24"/>
              </w:rPr>
            </w:pPr>
            <w:r w:rsidRPr="00B57C1E">
              <w:rPr>
                <w:sz w:val="24"/>
                <w:szCs w:val="24"/>
              </w:rPr>
              <w:t>Challenges</w:t>
            </w:r>
            <w:r w:rsidR="00BB6F55">
              <w:rPr>
                <w:sz w:val="24"/>
                <w:szCs w:val="24"/>
              </w:rPr>
              <w:t xml:space="preserve"> </w:t>
            </w:r>
            <w:r w:rsidRPr="00B57C1E">
              <w:rPr>
                <w:sz w:val="24"/>
                <w:szCs w:val="24"/>
              </w:rPr>
              <w:t>in</w:t>
            </w:r>
            <w:r w:rsidR="00BB6F55">
              <w:rPr>
                <w:sz w:val="24"/>
                <w:szCs w:val="24"/>
              </w:rPr>
              <w:t xml:space="preserve"> </w:t>
            </w:r>
            <w:r w:rsidRPr="00B57C1E">
              <w:rPr>
                <w:sz w:val="24"/>
                <w:szCs w:val="24"/>
              </w:rPr>
              <w:t>the</w:t>
            </w:r>
            <w:r w:rsidR="00BB6F55">
              <w:rPr>
                <w:sz w:val="24"/>
                <w:szCs w:val="24"/>
              </w:rPr>
              <w:t xml:space="preserve"> </w:t>
            </w:r>
            <w:r w:rsidRPr="00B57C1E">
              <w:rPr>
                <w:sz w:val="24"/>
                <w:szCs w:val="24"/>
              </w:rPr>
              <w:t>Valuation</w:t>
            </w:r>
            <w:r w:rsidR="00BB6F55">
              <w:rPr>
                <w:sz w:val="24"/>
                <w:szCs w:val="24"/>
              </w:rPr>
              <w:t xml:space="preserve"> </w:t>
            </w:r>
            <w:r w:rsidRPr="00B57C1E">
              <w:rPr>
                <w:sz w:val="24"/>
                <w:szCs w:val="24"/>
              </w:rPr>
              <w:t>of</w:t>
            </w:r>
            <w:r w:rsidR="00BB6F55">
              <w:rPr>
                <w:sz w:val="24"/>
                <w:szCs w:val="24"/>
              </w:rPr>
              <w:t xml:space="preserve"> </w:t>
            </w:r>
            <w:r w:rsidRPr="00B57C1E">
              <w:rPr>
                <w:sz w:val="24"/>
                <w:szCs w:val="24"/>
              </w:rPr>
              <w:t>Industrial</w:t>
            </w:r>
            <w:r w:rsidR="00BB6F55">
              <w:rPr>
                <w:sz w:val="24"/>
                <w:szCs w:val="24"/>
              </w:rPr>
              <w:t xml:space="preserve"> </w:t>
            </w:r>
            <w:r w:rsidRPr="00B57C1E">
              <w:rPr>
                <w:sz w:val="24"/>
                <w:szCs w:val="24"/>
              </w:rPr>
              <w:t>Assets</w:t>
            </w:r>
            <w:r w:rsidR="00BB6F55">
              <w:rPr>
                <w:sz w:val="24"/>
                <w:szCs w:val="24"/>
              </w:rPr>
              <w:t xml:space="preserve"> </w:t>
            </w:r>
            <w:r w:rsidRPr="00B57C1E">
              <w:rPr>
                <w:sz w:val="24"/>
                <w:szCs w:val="24"/>
              </w:rPr>
              <w:t>in</w:t>
            </w:r>
            <w:r w:rsidR="00BB6F55">
              <w:rPr>
                <w:sz w:val="24"/>
                <w:szCs w:val="24"/>
              </w:rPr>
              <w:t xml:space="preserve"> </w:t>
            </w:r>
            <w:r w:rsidRPr="00B57C1E">
              <w:rPr>
                <w:sz w:val="24"/>
                <w:szCs w:val="24"/>
              </w:rPr>
              <w:t>Emerging</w:t>
            </w:r>
            <w:r w:rsidR="00BB6F55">
              <w:rPr>
                <w:sz w:val="24"/>
                <w:szCs w:val="24"/>
              </w:rPr>
              <w:t xml:space="preserve"> </w:t>
            </w:r>
            <w:r w:rsidRPr="00B57C1E">
              <w:rPr>
                <w:sz w:val="24"/>
                <w:szCs w:val="24"/>
              </w:rPr>
              <w:t>Markets</w:t>
            </w:r>
          </w:p>
        </w:tc>
        <w:tc>
          <w:tcPr>
            <w:tcW w:w="219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530265">
            <w:pPr>
              <w:pStyle w:val="TableParagraph"/>
              <w:snapToGrid w:val="0"/>
              <w:spacing w:line="360" w:lineRule="auto"/>
              <w:ind w:left="29" w:right="17" w:firstLine="1"/>
              <w:jc w:val="center"/>
              <w:textAlignment w:val="baseline"/>
              <w:rPr>
                <w:sz w:val="24"/>
                <w:szCs w:val="24"/>
              </w:rPr>
            </w:pPr>
            <w:r w:rsidRPr="00B57C1E">
              <w:rPr>
                <w:sz w:val="24"/>
                <w:szCs w:val="24"/>
              </w:rPr>
              <w:t>Examines</w:t>
            </w:r>
            <w:r w:rsidR="00BB6F55">
              <w:rPr>
                <w:sz w:val="24"/>
                <w:szCs w:val="24"/>
              </w:rPr>
              <w:t xml:space="preserve"> </w:t>
            </w:r>
            <w:r w:rsidRPr="00B57C1E">
              <w:rPr>
                <w:sz w:val="24"/>
                <w:szCs w:val="24"/>
              </w:rPr>
              <w:t>challenges</w:t>
            </w:r>
            <w:r w:rsidR="00BB6F55">
              <w:rPr>
                <w:sz w:val="24"/>
                <w:szCs w:val="24"/>
              </w:rPr>
              <w:t xml:space="preserve"> </w:t>
            </w:r>
            <w:r w:rsidRPr="00B57C1E">
              <w:rPr>
                <w:sz w:val="24"/>
                <w:szCs w:val="24"/>
              </w:rPr>
              <w:t>in</w:t>
            </w:r>
            <w:r w:rsidR="00BB6F55">
              <w:rPr>
                <w:sz w:val="24"/>
                <w:szCs w:val="24"/>
              </w:rPr>
              <w:t xml:space="preserve"> </w:t>
            </w:r>
            <w:r w:rsidRPr="00B57C1E">
              <w:rPr>
                <w:sz w:val="24"/>
                <w:szCs w:val="24"/>
              </w:rPr>
              <w:t>valuing</w:t>
            </w:r>
            <w:r w:rsidR="00BB6F55">
              <w:rPr>
                <w:sz w:val="24"/>
                <w:szCs w:val="24"/>
              </w:rPr>
              <w:t xml:space="preserve"> </w:t>
            </w:r>
            <w:r w:rsidRPr="00B57C1E">
              <w:rPr>
                <w:sz w:val="24"/>
                <w:szCs w:val="24"/>
              </w:rPr>
              <w:t>industrial</w:t>
            </w:r>
            <w:r w:rsidR="00BB6F55">
              <w:rPr>
                <w:sz w:val="24"/>
                <w:szCs w:val="24"/>
              </w:rPr>
              <w:t xml:space="preserve"> </w:t>
            </w:r>
            <w:r w:rsidRPr="00B57C1E">
              <w:rPr>
                <w:sz w:val="24"/>
                <w:szCs w:val="24"/>
              </w:rPr>
              <w:t>assets</w:t>
            </w:r>
            <w:r w:rsidR="00530265">
              <w:rPr>
                <w:sz w:val="24"/>
                <w:szCs w:val="24"/>
              </w:rPr>
              <w:t xml:space="preserve"> </w:t>
            </w:r>
            <w:r w:rsidRPr="00B57C1E">
              <w:rPr>
                <w:sz w:val="24"/>
                <w:szCs w:val="24"/>
              </w:rPr>
              <w:t>in</w:t>
            </w:r>
            <w:r w:rsidR="00530265">
              <w:rPr>
                <w:sz w:val="24"/>
                <w:szCs w:val="24"/>
              </w:rPr>
              <w:t xml:space="preserve"> </w:t>
            </w:r>
            <w:r w:rsidRPr="00B57C1E">
              <w:rPr>
                <w:sz w:val="24"/>
                <w:szCs w:val="24"/>
              </w:rPr>
              <w:t>Nigeria,</w:t>
            </w:r>
            <w:r w:rsidR="00530265">
              <w:rPr>
                <w:sz w:val="24"/>
                <w:szCs w:val="24"/>
              </w:rPr>
              <w:t xml:space="preserve"> </w:t>
            </w:r>
            <w:r w:rsidRPr="00B57C1E">
              <w:rPr>
                <w:sz w:val="24"/>
                <w:szCs w:val="24"/>
              </w:rPr>
              <w:t>focusing</w:t>
            </w:r>
            <w:r w:rsidR="00530265">
              <w:rPr>
                <w:sz w:val="24"/>
                <w:szCs w:val="24"/>
              </w:rPr>
              <w:t xml:space="preserve"> </w:t>
            </w:r>
            <w:r w:rsidRPr="00B57C1E">
              <w:rPr>
                <w:sz w:val="24"/>
                <w:szCs w:val="24"/>
              </w:rPr>
              <w:t>on</w:t>
            </w:r>
            <w:r w:rsidR="00530265">
              <w:rPr>
                <w:sz w:val="24"/>
                <w:szCs w:val="24"/>
              </w:rPr>
              <w:t xml:space="preserve"> </w:t>
            </w:r>
            <w:r w:rsidRPr="00B57C1E">
              <w:rPr>
                <w:sz w:val="24"/>
                <w:szCs w:val="24"/>
              </w:rPr>
              <w:t>economic</w:t>
            </w:r>
            <w:r w:rsidR="00530265">
              <w:rPr>
                <w:sz w:val="24"/>
                <w:szCs w:val="24"/>
              </w:rPr>
              <w:t xml:space="preserve"> instability a</w:t>
            </w:r>
            <w:r w:rsidRPr="00B57C1E">
              <w:rPr>
                <w:sz w:val="24"/>
                <w:szCs w:val="24"/>
              </w:rPr>
              <w:t>nd</w:t>
            </w:r>
            <w:r w:rsidR="00530265">
              <w:rPr>
                <w:sz w:val="24"/>
                <w:szCs w:val="24"/>
              </w:rPr>
              <w:t xml:space="preserve"> </w:t>
            </w:r>
            <w:proofErr w:type="spellStart"/>
            <w:r w:rsidRPr="00B57C1E">
              <w:rPr>
                <w:sz w:val="24"/>
                <w:szCs w:val="24"/>
              </w:rPr>
              <w:t>valuer</w:t>
            </w:r>
            <w:proofErr w:type="spellEnd"/>
            <w:r w:rsidR="00530265">
              <w:rPr>
                <w:sz w:val="24"/>
                <w:szCs w:val="24"/>
              </w:rPr>
              <w:t xml:space="preserve"> </w:t>
            </w:r>
            <w:r w:rsidRPr="00B57C1E">
              <w:rPr>
                <w:sz w:val="24"/>
                <w:szCs w:val="24"/>
              </w:rPr>
              <w:t>scarcity.</w:t>
            </w:r>
          </w:p>
        </w:tc>
        <w:tc>
          <w:tcPr>
            <w:tcW w:w="2629"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61" w:right="48" w:hanging="1"/>
              <w:jc w:val="center"/>
              <w:textAlignment w:val="baseline"/>
              <w:rPr>
                <w:sz w:val="24"/>
                <w:szCs w:val="24"/>
              </w:rPr>
            </w:pPr>
            <w:r w:rsidRPr="00B57C1E">
              <w:rPr>
                <w:sz w:val="24"/>
                <w:szCs w:val="24"/>
              </w:rPr>
              <w:t>Economic</w:t>
            </w:r>
            <w:r w:rsidR="00530265">
              <w:rPr>
                <w:sz w:val="24"/>
                <w:szCs w:val="24"/>
              </w:rPr>
              <w:t xml:space="preserve"> </w:t>
            </w:r>
            <w:r w:rsidRPr="00B57C1E">
              <w:rPr>
                <w:sz w:val="24"/>
                <w:szCs w:val="24"/>
              </w:rPr>
              <w:t>instability,</w:t>
            </w:r>
            <w:r w:rsidR="00530265">
              <w:rPr>
                <w:sz w:val="24"/>
                <w:szCs w:val="24"/>
              </w:rPr>
              <w:t xml:space="preserve"> </w:t>
            </w:r>
            <w:r w:rsidRPr="00B57C1E">
              <w:rPr>
                <w:sz w:val="24"/>
                <w:szCs w:val="24"/>
              </w:rPr>
              <w:t>fluctuating</w:t>
            </w:r>
            <w:r w:rsidR="00530265">
              <w:rPr>
                <w:sz w:val="24"/>
                <w:szCs w:val="24"/>
              </w:rPr>
              <w:t xml:space="preserve"> </w:t>
            </w:r>
            <w:r w:rsidRPr="00B57C1E">
              <w:rPr>
                <w:sz w:val="24"/>
                <w:szCs w:val="24"/>
              </w:rPr>
              <w:t>exchange</w:t>
            </w:r>
            <w:r w:rsidR="00530265">
              <w:rPr>
                <w:sz w:val="24"/>
                <w:szCs w:val="24"/>
              </w:rPr>
              <w:t xml:space="preserve"> </w:t>
            </w:r>
            <w:r w:rsidRPr="00B57C1E">
              <w:rPr>
                <w:sz w:val="24"/>
                <w:szCs w:val="24"/>
              </w:rPr>
              <w:t>rates,</w:t>
            </w:r>
            <w:r w:rsidR="00530265">
              <w:rPr>
                <w:sz w:val="24"/>
                <w:szCs w:val="24"/>
              </w:rPr>
              <w:t xml:space="preserve"> </w:t>
            </w:r>
            <w:r w:rsidRPr="00B57C1E">
              <w:rPr>
                <w:sz w:val="24"/>
                <w:szCs w:val="24"/>
              </w:rPr>
              <w:t>scarcity</w:t>
            </w:r>
            <w:r w:rsidR="00530265">
              <w:rPr>
                <w:sz w:val="24"/>
                <w:szCs w:val="24"/>
              </w:rPr>
              <w:t xml:space="preserve"> </w:t>
            </w:r>
            <w:r w:rsidRPr="00B57C1E">
              <w:rPr>
                <w:sz w:val="24"/>
                <w:szCs w:val="24"/>
              </w:rPr>
              <w:t>of</w:t>
            </w:r>
            <w:r w:rsidR="00530265">
              <w:rPr>
                <w:sz w:val="24"/>
                <w:szCs w:val="24"/>
              </w:rPr>
              <w:t xml:space="preserve"> </w:t>
            </w:r>
            <w:r w:rsidRPr="00B57C1E">
              <w:rPr>
                <w:sz w:val="24"/>
                <w:szCs w:val="24"/>
              </w:rPr>
              <w:t>qualified</w:t>
            </w:r>
            <w:r w:rsidR="00530265">
              <w:rPr>
                <w:sz w:val="24"/>
                <w:szCs w:val="24"/>
              </w:rPr>
              <w:t xml:space="preserve"> </w:t>
            </w:r>
            <w:proofErr w:type="spellStart"/>
            <w:r w:rsidRPr="00B57C1E">
              <w:rPr>
                <w:sz w:val="24"/>
                <w:szCs w:val="24"/>
              </w:rPr>
              <w:t>valuers</w:t>
            </w:r>
            <w:proofErr w:type="spellEnd"/>
            <w:r w:rsidRPr="00B57C1E">
              <w:rPr>
                <w:sz w:val="24"/>
                <w:szCs w:val="24"/>
              </w:rPr>
              <w:t>,</w:t>
            </w:r>
            <w:r w:rsidR="00530265">
              <w:rPr>
                <w:sz w:val="24"/>
                <w:szCs w:val="24"/>
              </w:rPr>
              <w:t xml:space="preserve"> </w:t>
            </w:r>
            <w:r w:rsidRPr="00B57C1E">
              <w:rPr>
                <w:sz w:val="24"/>
                <w:szCs w:val="24"/>
              </w:rPr>
              <w:t>and</w:t>
            </w:r>
            <w:r w:rsidR="00530265">
              <w:rPr>
                <w:sz w:val="24"/>
                <w:szCs w:val="24"/>
              </w:rPr>
              <w:t xml:space="preserve"> </w:t>
            </w:r>
            <w:r w:rsidRPr="00B57C1E">
              <w:rPr>
                <w:sz w:val="24"/>
                <w:szCs w:val="24"/>
              </w:rPr>
              <w:t>inadequate</w:t>
            </w:r>
            <w:r w:rsidR="00530265">
              <w:rPr>
                <w:sz w:val="24"/>
                <w:szCs w:val="24"/>
              </w:rPr>
              <w:t xml:space="preserve"> </w:t>
            </w:r>
            <w:r w:rsidRPr="00B57C1E">
              <w:rPr>
                <w:sz w:val="24"/>
                <w:szCs w:val="24"/>
              </w:rPr>
              <w:t>training</w:t>
            </w:r>
            <w:r w:rsidR="00530265">
              <w:rPr>
                <w:sz w:val="24"/>
                <w:szCs w:val="24"/>
              </w:rPr>
              <w:t xml:space="preserve"> </w:t>
            </w:r>
            <w:r w:rsidRPr="00B57C1E">
              <w:rPr>
                <w:sz w:val="24"/>
                <w:szCs w:val="24"/>
              </w:rPr>
              <w:t>programs.</w:t>
            </w:r>
          </w:p>
        </w:tc>
        <w:tc>
          <w:tcPr>
            <w:tcW w:w="1847" w:type="dxa"/>
            <w:tcBorders>
              <w:top w:val="thickThinMediumGap" w:sz="3" w:space="0" w:color="000000"/>
              <w:left w:val="thinThickMediumGap" w:sz="3" w:space="0" w:color="000000"/>
              <w:bottom w:val="thinThickMediumGap" w:sz="3" w:space="0" w:color="000000"/>
            </w:tcBorders>
          </w:tcPr>
          <w:p w:rsidR="00735B90" w:rsidRPr="00B57C1E" w:rsidRDefault="00735B90" w:rsidP="00D16A8D">
            <w:pPr>
              <w:pStyle w:val="TableParagraph"/>
              <w:snapToGrid w:val="0"/>
              <w:spacing w:before="31" w:line="360" w:lineRule="auto"/>
              <w:ind w:left="21" w:right="3"/>
              <w:jc w:val="center"/>
              <w:textAlignment w:val="baseline"/>
              <w:rPr>
                <w:sz w:val="24"/>
                <w:szCs w:val="24"/>
              </w:rPr>
            </w:pPr>
            <w:r w:rsidRPr="00B57C1E">
              <w:rPr>
                <w:sz w:val="24"/>
                <w:szCs w:val="24"/>
              </w:rPr>
              <w:t>Emphasizes</w:t>
            </w:r>
            <w:r w:rsidR="00530265">
              <w:rPr>
                <w:sz w:val="24"/>
                <w:szCs w:val="24"/>
              </w:rPr>
              <w:t xml:space="preserve"> </w:t>
            </w:r>
            <w:r w:rsidRPr="00B57C1E">
              <w:rPr>
                <w:sz w:val="24"/>
                <w:szCs w:val="24"/>
              </w:rPr>
              <w:t>the</w:t>
            </w:r>
            <w:r w:rsidR="00530265">
              <w:rPr>
                <w:sz w:val="24"/>
                <w:szCs w:val="24"/>
              </w:rPr>
              <w:t xml:space="preserve"> </w:t>
            </w:r>
            <w:r w:rsidRPr="00B57C1E">
              <w:rPr>
                <w:sz w:val="24"/>
                <w:szCs w:val="24"/>
              </w:rPr>
              <w:t>importance</w:t>
            </w:r>
            <w:r w:rsidR="00530265">
              <w:rPr>
                <w:sz w:val="24"/>
                <w:szCs w:val="24"/>
              </w:rPr>
              <w:t xml:space="preserve"> </w:t>
            </w:r>
            <w:r w:rsidRPr="00B57C1E">
              <w:rPr>
                <w:sz w:val="24"/>
                <w:szCs w:val="24"/>
              </w:rPr>
              <w:t>of</w:t>
            </w:r>
            <w:r w:rsidR="00530265">
              <w:rPr>
                <w:sz w:val="24"/>
                <w:szCs w:val="24"/>
              </w:rPr>
              <w:t xml:space="preserve"> </w:t>
            </w:r>
            <w:r w:rsidRPr="00B57C1E">
              <w:rPr>
                <w:sz w:val="24"/>
                <w:szCs w:val="24"/>
              </w:rPr>
              <w:t>stable</w:t>
            </w:r>
            <w:r w:rsidR="00530265">
              <w:rPr>
                <w:sz w:val="24"/>
                <w:szCs w:val="24"/>
              </w:rPr>
              <w:t xml:space="preserve"> </w:t>
            </w:r>
            <w:r w:rsidRPr="00B57C1E">
              <w:rPr>
                <w:sz w:val="24"/>
                <w:szCs w:val="24"/>
              </w:rPr>
              <w:t>economic</w:t>
            </w:r>
            <w:r w:rsidR="00530265">
              <w:rPr>
                <w:sz w:val="24"/>
                <w:szCs w:val="24"/>
              </w:rPr>
              <w:t xml:space="preserve"> </w:t>
            </w:r>
            <w:r w:rsidRPr="00B57C1E">
              <w:rPr>
                <w:sz w:val="24"/>
                <w:szCs w:val="24"/>
              </w:rPr>
              <w:t>policies</w:t>
            </w:r>
            <w:r w:rsidR="00530265">
              <w:rPr>
                <w:sz w:val="24"/>
                <w:szCs w:val="24"/>
              </w:rPr>
              <w:t xml:space="preserve"> </w:t>
            </w:r>
            <w:r w:rsidRPr="00B57C1E">
              <w:rPr>
                <w:sz w:val="24"/>
                <w:szCs w:val="24"/>
              </w:rPr>
              <w:t>and</w:t>
            </w:r>
            <w:r w:rsidR="00530265">
              <w:rPr>
                <w:sz w:val="24"/>
                <w:szCs w:val="24"/>
              </w:rPr>
              <w:t xml:space="preserve"> </w:t>
            </w:r>
            <w:r w:rsidRPr="00B57C1E">
              <w:rPr>
                <w:sz w:val="24"/>
                <w:szCs w:val="24"/>
              </w:rPr>
              <w:t>enhanced</w:t>
            </w:r>
            <w:r w:rsidR="00530265">
              <w:rPr>
                <w:sz w:val="24"/>
                <w:szCs w:val="24"/>
              </w:rPr>
              <w:t xml:space="preserve"> </w:t>
            </w:r>
            <w:r w:rsidRPr="00B57C1E">
              <w:rPr>
                <w:sz w:val="24"/>
                <w:szCs w:val="24"/>
              </w:rPr>
              <w:t>training</w:t>
            </w:r>
            <w:r w:rsidR="00530265">
              <w:rPr>
                <w:sz w:val="24"/>
                <w:szCs w:val="24"/>
              </w:rPr>
              <w:t xml:space="preserve"> </w:t>
            </w:r>
            <w:r w:rsidRPr="00B57C1E">
              <w:rPr>
                <w:sz w:val="24"/>
                <w:szCs w:val="24"/>
              </w:rPr>
              <w:t>for</w:t>
            </w:r>
            <w:r w:rsidR="00530265">
              <w:rPr>
                <w:sz w:val="24"/>
                <w:szCs w:val="24"/>
              </w:rPr>
              <w:t xml:space="preserve"> </w:t>
            </w:r>
            <w:proofErr w:type="spellStart"/>
            <w:r w:rsidRPr="00B57C1E">
              <w:rPr>
                <w:sz w:val="24"/>
                <w:szCs w:val="24"/>
              </w:rPr>
              <w:t>valuers</w:t>
            </w:r>
            <w:proofErr w:type="spellEnd"/>
            <w:r w:rsidR="00530265">
              <w:rPr>
                <w:sz w:val="24"/>
                <w:szCs w:val="24"/>
              </w:rPr>
              <w:t xml:space="preserve"> </w:t>
            </w:r>
            <w:r w:rsidRPr="00B57C1E">
              <w:rPr>
                <w:sz w:val="24"/>
                <w:szCs w:val="24"/>
              </w:rPr>
              <w:t>to</w:t>
            </w:r>
            <w:r w:rsidR="00530265">
              <w:rPr>
                <w:sz w:val="24"/>
                <w:szCs w:val="24"/>
              </w:rPr>
              <w:t xml:space="preserve"> </w:t>
            </w:r>
            <w:r w:rsidRPr="00B57C1E">
              <w:rPr>
                <w:sz w:val="24"/>
                <w:szCs w:val="24"/>
              </w:rPr>
              <w:t>achieve</w:t>
            </w:r>
            <w:r w:rsidR="00530265">
              <w:rPr>
                <w:sz w:val="24"/>
                <w:szCs w:val="24"/>
              </w:rPr>
              <w:t xml:space="preserve"> </w:t>
            </w:r>
            <w:r w:rsidRPr="00B57C1E">
              <w:rPr>
                <w:sz w:val="24"/>
                <w:szCs w:val="24"/>
              </w:rPr>
              <w:t>reliable</w:t>
            </w:r>
            <w:r w:rsidR="00530265">
              <w:rPr>
                <w:sz w:val="24"/>
                <w:szCs w:val="24"/>
              </w:rPr>
              <w:t xml:space="preserve"> </w:t>
            </w:r>
            <w:r w:rsidRPr="00B57C1E">
              <w:rPr>
                <w:sz w:val="24"/>
                <w:szCs w:val="24"/>
              </w:rPr>
              <w:t>valuations.</w:t>
            </w:r>
          </w:p>
        </w:tc>
      </w:tr>
      <w:tr w:rsidR="00332CA5">
        <w:trPr>
          <w:trHeight w:val="2700"/>
        </w:trPr>
        <w:tc>
          <w:tcPr>
            <w:tcW w:w="1239" w:type="dxa"/>
            <w:tcBorders>
              <w:top w:val="thickThinMediumGap" w:sz="3" w:space="0" w:color="000000"/>
              <w:right w:val="thickThinMediumGap" w:sz="3" w:space="0" w:color="000000"/>
            </w:tcBorders>
          </w:tcPr>
          <w:p w:rsidR="00735B90" w:rsidRPr="00B57C1E" w:rsidRDefault="00735B90" w:rsidP="00D16A8D">
            <w:pPr>
              <w:pStyle w:val="TableParagraph"/>
              <w:snapToGrid w:val="0"/>
              <w:spacing w:line="360" w:lineRule="auto"/>
              <w:ind w:left="75" w:right="54"/>
              <w:jc w:val="center"/>
              <w:textAlignment w:val="baseline"/>
              <w:rPr>
                <w:sz w:val="24"/>
                <w:szCs w:val="24"/>
              </w:rPr>
            </w:pPr>
            <w:r w:rsidRPr="00B57C1E">
              <w:rPr>
                <w:sz w:val="24"/>
                <w:szCs w:val="24"/>
              </w:rPr>
              <w:lastRenderedPageBreak/>
              <w:t>Fatimah</w:t>
            </w:r>
            <w:r w:rsidR="00530265">
              <w:rPr>
                <w:sz w:val="24"/>
                <w:szCs w:val="24"/>
              </w:rPr>
              <w:t xml:space="preserve"> </w:t>
            </w:r>
            <w:r w:rsidRPr="00B57C1E">
              <w:rPr>
                <w:sz w:val="24"/>
                <w:szCs w:val="24"/>
              </w:rPr>
              <w:t>Yusuf</w:t>
            </w:r>
            <w:r w:rsidR="00530265">
              <w:rPr>
                <w:sz w:val="24"/>
                <w:szCs w:val="24"/>
              </w:rPr>
              <w:t xml:space="preserve"> </w:t>
            </w:r>
            <w:r w:rsidRPr="00B57C1E">
              <w:rPr>
                <w:sz w:val="24"/>
                <w:szCs w:val="24"/>
              </w:rPr>
              <w:t>(2019)</w:t>
            </w:r>
          </w:p>
        </w:tc>
        <w:tc>
          <w:tcPr>
            <w:tcW w:w="2131" w:type="dxa"/>
            <w:tcBorders>
              <w:top w:val="thickThinMediumGap" w:sz="3" w:space="0" w:color="000000"/>
              <w:left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36" w:right="23"/>
              <w:jc w:val="center"/>
              <w:textAlignment w:val="baseline"/>
              <w:rPr>
                <w:sz w:val="24"/>
                <w:szCs w:val="24"/>
              </w:rPr>
            </w:pPr>
            <w:r w:rsidRPr="00B57C1E">
              <w:rPr>
                <w:sz w:val="24"/>
                <w:szCs w:val="24"/>
              </w:rPr>
              <w:t>Technological</w:t>
            </w:r>
            <w:r w:rsidR="00530265">
              <w:rPr>
                <w:sz w:val="24"/>
                <w:szCs w:val="24"/>
              </w:rPr>
              <w:t xml:space="preserve"> </w:t>
            </w:r>
            <w:r w:rsidRPr="00B57C1E">
              <w:rPr>
                <w:sz w:val="24"/>
                <w:szCs w:val="24"/>
              </w:rPr>
              <w:t>Advancements</w:t>
            </w:r>
            <w:r w:rsidR="00530265">
              <w:rPr>
                <w:sz w:val="24"/>
                <w:szCs w:val="24"/>
              </w:rPr>
              <w:t xml:space="preserve"> </w:t>
            </w:r>
            <w:r w:rsidRPr="00B57C1E">
              <w:rPr>
                <w:sz w:val="24"/>
                <w:szCs w:val="24"/>
              </w:rPr>
              <w:t>and</w:t>
            </w:r>
            <w:r w:rsidR="00530265">
              <w:rPr>
                <w:sz w:val="24"/>
                <w:szCs w:val="24"/>
              </w:rPr>
              <w:t xml:space="preserve"> </w:t>
            </w:r>
            <w:r w:rsidRPr="00B57C1E">
              <w:rPr>
                <w:sz w:val="24"/>
                <w:szCs w:val="24"/>
              </w:rPr>
              <w:t>their</w:t>
            </w:r>
            <w:r w:rsidR="00530265">
              <w:rPr>
                <w:sz w:val="24"/>
                <w:szCs w:val="24"/>
              </w:rPr>
              <w:t xml:space="preserve"> </w:t>
            </w:r>
            <w:r w:rsidRPr="00B57C1E">
              <w:rPr>
                <w:sz w:val="24"/>
                <w:szCs w:val="24"/>
              </w:rPr>
              <w:t>Impact</w:t>
            </w:r>
            <w:r w:rsidR="00530265">
              <w:rPr>
                <w:sz w:val="24"/>
                <w:szCs w:val="24"/>
              </w:rPr>
              <w:t xml:space="preserve"> </w:t>
            </w:r>
            <w:r w:rsidRPr="00B57C1E">
              <w:rPr>
                <w:sz w:val="24"/>
                <w:szCs w:val="24"/>
              </w:rPr>
              <w:t>on</w:t>
            </w:r>
            <w:r w:rsidR="00530265">
              <w:rPr>
                <w:sz w:val="24"/>
                <w:szCs w:val="24"/>
              </w:rPr>
              <w:t xml:space="preserve"> </w:t>
            </w:r>
            <w:r w:rsidRPr="00B57C1E">
              <w:rPr>
                <w:sz w:val="24"/>
                <w:szCs w:val="24"/>
              </w:rPr>
              <w:t>Machinery</w:t>
            </w:r>
            <w:r w:rsidR="00530265">
              <w:rPr>
                <w:sz w:val="24"/>
                <w:szCs w:val="24"/>
              </w:rPr>
              <w:t xml:space="preserve"> </w:t>
            </w:r>
            <w:r w:rsidRPr="00B57C1E">
              <w:rPr>
                <w:sz w:val="24"/>
                <w:szCs w:val="24"/>
              </w:rPr>
              <w:t>Valuation</w:t>
            </w:r>
          </w:p>
        </w:tc>
        <w:tc>
          <w:tcPr>
            <w:tcW w:w="2191" w:type="dxa"/>
            <w:tcBorders>
              <w:top w:val="thickThinMediumGap" w:sz="3" w:space="0" w:color="000000"/>
              <w:left w:val="thinThickMediumGap" w:sz="3" w:space="0" w:color="000000"/>
              <w:right w:val="thickThinMediumGap" w:sz="3" w:space="0" w:color="000000"/>
            </w:tcBorders>
          </w:tcPr>
          <w:p w:rsidR="00735B90" w:rsidRPr="00B57C1E" w:rsidRDefault="00735B90" w:rsidP="00D16A8D">
            <w:pPr>
              <w:pStyle w:val="TableParagraph"/>
              <w:snapToGrid w:val="0"/>
              <w:spacing w:before="31" w:line="360" w:lineRule="auto"/>
              <w:ind w:left="36" w:right="23"/>
              <w:jc w:val="center"/>
              <w:textAlignment w:val="baseline"/>
              <w:rPr>
                <w:sz w:val="24"/>
                <w:szCs w:val="24"/>
              </w:rPr>
            </w:pPr>
            <w:r w:rsidRPr="00B57C1E">
              <w:rPr>
                <w:sz w:val="24"/>
                <w:szCs w:val="24"/>
              </w:rPr>
              <w:t>Discusses</w:t>
            </w:r>
            <w:r w:rsidR="00530265">
              <w:rPr>
                <w:sz w:val="24"/>
                <w:szCs w:val="24"/>
              </w:rPr>
              <w:t xml:space="preserve"> </w:t>
            </w:r>
            <w:r w:rsidRPr="00B57C1E">
              <w:rPr>
                <w:sz w:val="24"/>
                <w:szCs w:val="24"/>
              </w:rPr>
              <w:t>the</w:t>
            </w:r>
            <w:r w:rsidR="00530265">
              <w:rPr>
                <w:sz w:val="24"/>
                <w:szCs w:val="24"/>
              </w:rPr>
              <w:t xml:space="preserve"> </w:t>
            </w:r>
            <w:r w:rsidRPr="00B57C1E">
              <w:rPr>
                <w:sz w:val="24"/>
                <w:szCs w:val="24"/>
              </w:rPr>
              <w:t>impact</w:t>
            </w:r>
            <w:r w:rsidR="00530265">
              <w:rPr>
                <w:sz w:val="24"/>
                <w:szCs w:val="24"/>
              </w:rPr>
              <w:t xml:space="preserve"> </w:t>
            </w:r>
            <w:r w:rsidRPr="00B57C1E">
              <w:rPr>
                <w:sz w:val="24"/>
                <w:szCs w:val="24"/>
              </w:rPr>
              <w:t>of</w:t>
            </w:r>
            <w:r w:rsidR="00530265">
              <w:rPr>
                <w:sz w:val="24"/>
                <w:szCs w:val="24"/>
              </w:rPr>
              <w:t xml:space="preserve"> </w:t>
            </w:r>
            <w:r w:rsidRPr="00B57C1E">
              <w:rPr>
                <w:sz w:val="24"/>
                <w:szCs w:val="24"/>
              </w:rPr>
              <w:t>technological</w:t>
            </w:r>
            <w:r w:rsidR="009B4075">
              <w:rPr>
                <w:sz w:val="24"/>
                <w:szCs w:val="24"/>
              </w:rPr>
              <w:t xml:space="preserve"> </w:t>
            </w:r>
            <w:r w:rsidRPr="00B57C1E">
              <w:rPr>
                <w:sz w:val="24"/>
                <w:szCs w:val="24"/>
              </w:rPr>
              <w:t>innovation</w:t>
            </w:r>
            <w:r w:rsidR="009B4075">
              <w:rPr>
                <w:sz w:val="24"/>
                <w:szCs w:val="24"/>
              </w:rPr>
              <w:t xml:space="preserve"> </w:t>
            </w:r>
            <w:r w:rsidRPr="00B57C1E">
              <w:rPr>
                <w:sz w:val="24"/>
                <w:szCs w:val="24"/>
              </w:rPr>
              <w:t>on</w:t>
            </w:r>
            <w:r w:rsidR="009B4075">
              <w:rPr>
                <w:sz w:val="24"/>
                <w:szCs w:val="24"/>
              </w:rPr>
              <w:t xml:space="preserve"> </w:t>
            </w:r>
            <w:r w:rsidRPr="00B57C1E">
              <w:rPr>
                <w:sz w:val="24"/>
                <w:szCs w:val="24"/>
              </w:rPr>
              <w:t>machinery</w:t>
            </w:r>
            <w:r w:rsidR="009B4075">
              <w:rPr>
                <w:sz w:val="24"/>
                <w:szCs w:val="24"/>
              </w:rPr>
              <w:t xml:space="preserve"> </w:t>
            </w:r>
            <w:r w:rsidRPr="00B57C1E">
              <w:rPr>
                <w:sz w:val="24"/>
                <w:szCs w:val="24"/>
              </w:rPr>
              <w:t>valuation</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obsolescence</w:t>
            </w:r>
            <w:r w:rsidR="009B4075">
              <w:rPr>
                <w:sz w:val="24"/>
                <w:szCs w:val="24"/>
              </w:rPr>
              <w:t xml:space="preserve"> </w:t>
            </w:r>
            <w:r w:rsidRPr="00B57C1E">
              <w:rPr>
                <w:sz w:val="24"/>
                <w:szCs w:val="24"/>
              </w:rPr>
              <w:t>issues.</w:t>
            </w:r>
          </w:p>
        </w:tc>
        <w:tc>
          <w:tcPr>
            <w:tcW w:w="2629" w:type="dxa"/>
            <w:tcBorders>
              <w:top w:val="thickThinMediumGap" w:sz="3" w:space="0" w:color="000000"/>
              <w:left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72" w:right="57" w:hanging="1"/>
              <w:jc w:val="center"/>
              <w:textAlignment w:val="baseline"/>
              <w:rPr>
                <w:sz w:val="24"/>
                <w:szCs w:val="24"/>
              </w:rPr>
            </w:pPr>
            <w:r w:rsidRPr="00B57C1E">
              <w:rPr>
                <w:sz w:val="24"/>
                <w:szCs w:val="24"/>
              </w:rPr>
              <w:t>Rapid</w:t>
            </w:r>
            <w:r w:rsidR="009B4075">
              <w:rPr>
                <w:sz w:val="24"/>
                <w:szCs w:val="24"/>
              </w:rPr>
              <w:t xml:space="preserve"> </w:t>
            </w:r>
            <w:r w:rsidRPr="00B57C1E">
              <w:rPr>
                <w:sz w:val="24"/>
                <w:szCs w:val="24"/>
              </w:rPr>
              <w:t>technological</w:t>
            </w:r>
            <w:r w:rsidR="009B4075">
              <w:rPr>
                <w:sz w:val="24"/>
                <w:szCs w:val="24"/>
              </w:rPr>
              <w:t xml:space="preserve"> </w:t>
            </w:r>
            <w:r w:rsidRPr="00B57C1E">
              <w:rPr>
                <w:sz w:val="24"/>
                <w:szCs w:val="24"/>
              </w:rPr>
              <w:t>obsolescence</w:t>
            </w:r>
            <w:r w:rsidR="009B4075">
              <w:rPr>
                <w:sz w:val="24"/>
                <w:szCs w:val="24"/>
              </w:rPr>
              <w:t xml:space="preserve"> </w:t>
            </w:r>
            <w:r w:rsidRPr="00B57C1E">
              <w:rPr>
                <w:sz w:val="24"/>
                <w:szCs w:val="24"/>
              </w:rPr>
              <w:t>complicates</w:t>
            </w:r>
            <w:r w:rsidR="009B4075">
              <w:rPr>
                <w:sz w:val="24"/>
                <w:szCs w:val="24"/>
              </w:rPr>
              <w:t xml:space="preserve"> </w:t>
            </w:r>
            <w:r w:rsidRPr="00B57C1E">
              <w:rPr>
                <w:sz w:val="24"/>
                <w:szCs w:val="24"/>
              </w:rPr>
              <w:t>valuations,</w:t>
            </w:r>
            <w:r w:rsidR="009B4075">
              <w:rPr>
                <w:sz w:val="24"/>
                <w:szCs w:val="24"/>
              </w:rPr>
              <w:t xml:space="preserve"> </w:t>
            </w:r>
            <w:r w:rsidRPr="00B57C1E">
              <w:rPr>
                <w:sz w:val="24"/>
                <w:szCs w:val="24"/>
              </w:rPr>
              <w:t>necessitating</w:t>
            </w:r>
            <w:r w:rsidR="009B4075">
              <w:rPr>
                <w:sz w:val="24"/>
                <w:szCs w:val="24"/>
              </w:rPr>
              <w:t xml:space="preserve"> </w:t>
            </w:r>
            <w:r w:rsidRPr="00B57C1E">
              <w:rPr>
                <w:sz w:val="24"/>
                <w:szCs w:val="24"/>
              </w:rPr>
              <w:t>understanding</w:t>
            </w:r>
            <w:r w:rsidR="009B4075">
              <w:rPr>
                <w:sz w:val="24"/>
                <w:szCs w:val="24"/>
              </w:rPr>
              <w:t xml:space="preserve"> </w:t>
            </w:r>
            <w:r w:rsidRPr="00B57C1E">
              <w:rPr>
                <w:sz w:val="24"/>
                <w:szCs w:val="24"/>
              </w:rPr>
              <w:t>of</w:t>
            </w:r>
            <w:r w:rsidR="009B4075">
              <w:rPr>
                <w:sz w:val="24"/>
                <w:szCs w:val="24"/>
              </w:rPr>
              <w:t xml:space="preserve"> </w:t>
            </w:r>
            <w:r w:rsidRPr="00B57C1E">
              <w:rPr>
                <w:sz w:val="24"/>
                <w:szCs w:val="24"/>
              </w:rPr>
              <w:t>current</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future</w:t>
            </w:r>
            <w:r w:rsidR="009B4075">
              <w:rPr>
                <w:sz w:val="24"/>
                <w:szCs w:val="24"/>
              </w:rPr>
              <w:t xml:space="preserve"> </w:t>
            </w:r>
            <w:r w:rsidRPr="00B57C1E">
              <w:rPr>
                <w:sz w:val="24"/>
                <w:szCs w:val="24"/>
              </w:rPr>
              <w:t>technologies.</w:t>
            </w:r>
          </w:p>
        </w:tc>
        <w:tc>
          <w:tcPr>
            <w:tcW w:w="1847" w:type="dxa"/>
            <w:tcBorders>
              <w:top w:val="thickThinMediumGap" w:sz="3" w:space="0" w:color="000000"/>
              <w:left w:val="thinThickMediumGap" w:sz="3" w:space="0" w:color="000000"/>
            </w:tcBorders>
          </w:tcPr>
          <w:p w:rsidR="00735B90" w:rsidRPr="00B57C1E" w:rsidRDefault="00735B90" w:rsidP="00D16A8D">
            <w:pPr>
              <w:pStyle w:val="TableParagraph"/>
              <w:snapToGrid w:val="0"/>
              <w:spacing w:before="191" w:line="360" w:lineRule="auto"/>
              <w:ind w:left="151" w:right="133" w:hanging="2"/>
              <w:jc w:val="center"/>
              <w:textAlignment w:val="baseline"/>
              <w:rPr>
                <w:sz w:val="24"/>
                <w:szCs w:val="24"/>
              </w:rPr>
            </w:pPr>
            <w:r w:rsidRPr="00B57C1E">
              <w:rPr>
                <w:sz w:val="24"/>
                <w:szCs w:val="24"/>
              </w:rPr>
              <w:t>Suggests</w:t>
            </w:r>
            <w:r w:rsidR="009B4075">
              <w:rPr>
                <w:sz w:val="24"/>
                <w:szCs w:val="24"/>
              </w:rPr>
              <w:t xml:space="preserve"> </w:t>
            </w:r>
            <w:r w:rsidRPr="00B57C1E">
              <w:rPr>
                <w:sz w:val="24"/>
                <w:szCs w:val="24"/>
              </w:rPr>
              <w:t>incorporating</w:t>
            </w:r>
            <w:r w:rsidR="009B4075">
              <w:rPr>
                <w:sz w:val="24"/>
                <w:szCs w:val="24"/>
              </w:rPr>
              <w:t xml:space="preserve"> </w:t>
            </w:r>
            <w:r w:rsidRPr="00B57C1E">
              <w:rPr>
                <w:sz w:val="24"/>
                <w:szCs w:val="24"/>
              </w:rPr>
              <w:t>future</w:t>
            </w:r>
            <w:r w:rsidR="009B4075">
              <w:rPr>
                <w:sz w:val="24"/>
                <w:szCs w:val="24"/>
              </w:rPr>
              <w:t xml:space="preserve"> </w:t>
            </w:r>
            <w:r w:rsidRPr="00B57C1E">
              <w:rPr>
                <w:sz w:val="24"/>
                <w:szCs w:val="24"/>
              </w:rPr>
              <w:t>usability</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adaptability</w:t>
            </w:r>
            <w:r w:rsidR="009B4075">
              <w:rPr>
                <w:sz w:val="24"/>
                <w:szCs w:val="24"/>
              </w:rPr>
              <w:t xml:space="preserve"> </w:t>
            </w:r>
            <w:r w:rsidRPr="00B57C1E">
              <w:rPr>
                <w:sz w:val="24"/>
                <w:szCs w:val="24"/>
              </w:rPr>
              <w:t>considerations</w:t>
            </w:r>
            <w:r w:rsidR="009B4075">
              <w:rPr>
                <w:sz w:val="24"/>
                <w:szCs w:val="24"/>
              </w:rPr>
              <w:t xml:space="preserve"> </w:t>
            </w:r>
            <w:r w:rsidRPr="00B57C1E">
              <w:rPr>
                <w:sz w:val="24"/>
                <w:szCs w:val="24"/>
              </w:rPr>
              <w:t>into</w:t>
            </w:r>
            <w:r w:rsidR="009B4075">
              <w:rPr>
                <w:sz w:val="24"/>
                <w:szCs w:val="24"/>
              </w:rPr>
              <w:t xml:space="preserve"> </w:t>
            </w:r>
            <w:r w:rsidRPr="00B57C1E">
              <w:rPr>
                <w:sz w:val="24"/>
                <w:szCs w:val="24"/>
              </w:rPr>
              <w:t>valuation</w:t>
            </w:r>
          </w:p>
        </w:tc>
      </w:tr>
    </w:tbl>
    <w:p w:rsidR="00735B90" w:rsidRPr="00B57C1E" w:rsidRDefault="00735B90" w:rsidP="00735B90">
      <w:pPr>
        <w:pStyle w:val="BodyText"/>
        <w:snapToGrid w:val="0"/>
        <w:spacing w:before="2" w:line="360" w:lineRule="auto"/>
        <w:ind w:left="0"/>
        <w:jc w:val="left"/>
        <w:textAlignment w:val="baseline"/>
        <w:rPr>
          <w:b/>
        </w:rPr>
      </w:pPr>
    </w:p>
    <w:p w:rsidR="00735B90" w:rsidRPr="00B57C1E" w:rsidRDefault="00735B90" w:rsidP="00735B90">
      <w:pPr>
        <w:snapToGrid w:val="0"/>
        <w:spacing w:after="0" w:line="360" w:lineRule="auto"/>
        <w:jc w:val="center"/>
        <w:textAlignment w:val="baseline"/>
        <w:rPr>
          <w:rFonts w:ascii="Times New Roman" w:hAnsi="Times New Roman" w:cs="Times New Roman"/>
          <w:sz w:val="24"/>
          <w:szCs w:val="24"/>
        </w:rPr>
        <w:sectPr w:rsidR="00735B90" w:rsidRPr="00B57C1E" w:rsidSect="00D16A8D">
          <w:footerReference w:type="default" r:id="rId7"/>
          <w:pgSz w:w="11909" w:h="16834" w:code="9"/>
          <w:pgMar w:top="1440" w:right="1440" w:bottom="1440" w:left="2160" w:header="720" w:footer="720" w:gutter="0"/>
          <w:cols w:space="720"/>
        </w:sectPr>
      </w:pPr>
    </w:p>
    <w:tbl>
      <w:tblPr>
        <w:tblW w:w="10037" w:type="dxa"/>
        <w:tblInd w:w="-1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9"/>
        <w:gridCol w:w="2131"/>
        <w:gridCol w:w="2191"/>
        <w:gridCol w:w="2629"/>
        <w:gridCol w:w="1847"/>
      </w:tblGrid>
      <w:tr w:rsidR="00332CA5">
        <w:trPr>
          <w:trHeight w:val="1867"/>
        </w:trPr>
        <w:tc>
          <w:tcPr>
            <w:tcW w:w="1239" w:type="dxa"/>
            <w:tcBorders>
              <w:bottom w:val="thinThickMediumGap" w:sz="3" w:space="0" w:color="000000"/>
              <w:right w:val="thickThinMediumGap" w:sz="3" w:space="0" w:color="000000"/>
            </w:tcBorders>
          </w:tcPr>
          <w:p w:rsidR="00735B90" w:rsidRPr="00B57C1E" w:rsidRDefault="00735B90" w:rsidP="00D16A8D">
            <w:pPr>
              <w:pStyle w:val="TableParagraph"/>
              <w:snapToGrid w:val="0"/>
              <w:spacing w:before="25" w:line="360" w:lineRule="auto"/>
              <w:ind w:left="108" w:right="88" w:hanging="1"/>
              <w:jc w:val="center"/>
              <w:textAlignment w:val="baseline"/>
              <w:rPr>
                <w:b/>
                <w:sz w:val="24"/>
                <w:szCs w:val="24"/>
              </w:rPr>
            </w:pPr>
            <w:r w:rsidRPr="00B57C1E">
              <w:rPr>
                <w:b/>
                <w:sz w:val="24"/>
                <w:szCs w:val="24"/>
              </w:rPr>
              <w:lastRenderedPageBreak/>
              <w:t>Name</w:t>
            </w:r>
            <w:r w:rsidR="009B4075">
              <w:rPr>
                <w:b/>
                <w:sz w:val="24"/>
                <w:szCs w:val="24"/>
              </w:rPr>
              <w:t xml:space="preserve"> </w:t>
            </w:r>
            <w:r w:rsidRPr="00B57C1E">
              <w:rPr>
                <w:b/>
                <w:sz w:val="24"/>
                <w:szCs w:val="24"/>
              </w:rPr>
              <w:t>of</w:t>
            </w:r>
            <w:r w:rsidR="009B4075">
              <w:rPr>
                <w:b/>
                <w:sz w:val="24"/>
                <w:szCs w:val="24"/>
              </w:rPr>
              <w:t xml:space="preserve"> </w:t>
            </w:r>
            <w:r w:rsidRPr="00B57C1E">
              <w:rPr>
                <w:b/>
                <w:sz w:val="24"/>
                <w:szCs w:val="24"/>
              </w:rPr>
              <w:t>the</w:t>
            </w:r>
            <w:r w:rsidR="009B4075">
              <w:rPr>
                <w:b/>
                <w:sz w:val="24"/>
                <w:szCs w:val="24"/>
              </w:rPr>
              <w:t xml:space="preserve"> </w:t>
            </w:r>
            <w:r w:rsidRPr="00B57C1E">
              <w:rPr>
                <w:b/>
                <w:sz w:val="24"/>
                <w:szCs w:val="24"/>
              </w:rPr>
              <w:t>Authors</w:t>
            </w:r>
            <w:r w:rsidR="009B4075">
              <w:rPr>
                <w:b/>
                <w:sz w:val="24"/>
                <w:szCs w:val="24"/>
              </w:rPr>
              <w:t xml:space="preserve"> </w:t>
            </w:r>
            <w:r w:rsidRPr="00B57C1E">
              <w:rPr>
                <w:b/>
                <w:sz w:val="24"/>
                <w:szCs w:val="24"/>
              </w:rPr>
              <w:t>and</w:t>
            </w:r>
            <w:r w:rsidR="009B4075">
              <w:rPr>
                <w:b/>
                <w:sz w:val="24"/>
                <w:szCs w:val="24"/>
              </w:rPr>
              <w:t xml:space="preserve"> </w:t>
            </w:r>
            <w:r w:rsidRPr="00B57C1E">
              <w:rPr>
                <w:b/>
                <w:spacing w:val="-9"/>
                <w:sz w:val="24"/>
                <w:szCs w:val="24"/>
              </w:rPr>
              <w:t>Years</w:t>
            </w:r>
          </w:p>
        </w:tc>
        <w:tc>
          <w:tcPr>
            <w:tcW w:w="2131" w:type="dxa"/>
            <w:tcBorders>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32" w:right="23"/>
              <w:jc w:val="center"/>
              <w:textAlignment w:val="baseline"/>
              <w:rPr>
                <w:b/>
                <w:sz w:val="24"/>
                <w:szCs w:val="24"/>
              </w:rPr>
            </w:pPr>
            <w:r w:rsidRPr="00B57C1E">
              <w:rPr>
                <w:b/>
                <w:sz w:val="24"/>
                <w:szCs w:val="24"/>
              </w:rPr>
              <w:t>Title</w:t>
            </w:r>
          </w:p>
        </w:tc>
        <w:tc>
          <w:tcPr>
            <w:tcW w:w="2191" w:type="dxa"/>
            <w:tcBorders>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582"/>
              <w:textAlignment w:val="baseline"/>
              <w:rPr>
                <w:b/>
                <w:sz w:val="24"/>
                <w:szCs w:val="24"/>
              </w:rPr>
            </w:pPr>
            <w:r w:rsidRPr="00B57C1E">
              <w:rPr>
                <w:b/>
                <w:sz w:val="24"/>
                <w:szCs w:val="24"/>
              </w:rPr>
              <w:t>Summary</w:t>
            </w:r>
          </w:p>
        </w:tc>
        <w:tc>
          <w:tcPr>
            <w:tcW w:w="2629" w:type="dxa"/>
            <w:tcBorders>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624"/>
              <w:textAlignment w:val="baseline"/>
              <w:rPr>
                <w:b/>
                <w:sz w:val="24"/>
                <w:szCs w:val="24"/>
              </w:rPr>
            </w:pPr>
            <w:r w:rsidRPr="00B57C1E">
              <w:rPr>
                <w:b/>
                <w:sz w:val="24"/>
                <w:szCs w:val="24"/>
              </w:rPr>
              <w:t>Key</w:t>
            </w:r>
            <w:r w:rsidR="009B4075">
              <w:rPr>
                <w:b/>
                <w:sz w:val="24"/>
                <w:szCs w:val="24"/>
              </w:rPr>
              <w:t xml:space="preserve"> </w:t>
            </w:r>
            <w:r w:rsidRPr="00B57C1E">
              <w:rPr>
                <w:b/>
                <w:sz w:val="24"/>
                <w:szCs w:val="24"/>
              </w:rPr>
              <w:t>Findings</w:t>
            </w:r>
          </w:p>
        </w:tc>
        <w:tc>
          <w:tcPr>
            <w:tcW w:w="1847" w:type="dxa"/>
            <w:tcBorders>
              <w:left w:val="thinThickMediumGap" w:sz="3" w:space="0" w:color="000000"/>
              <w:bottom w:val="thinThickMediumGap" w:sz="3" w:space="0" w:color="000000"/>
            </w:tcBorders>
          </w:tcPr>
          <w:p w:rsidR="00735B90" w:rsidRPr="00B57C1E" w:rsidRDefault="00735B90" w:rsidP="00D16A8D">
            <w:pPr>
              <w:pStyle w:val="TableParagraph"/>
              <w:snapToGrid w:val="0"/>
              <w:spacing w:line="360" w:lineRule="auto"/>
              <w:ind w:left="173" w:right="61" w:hanging="73"/>
              <w:textAlignment w:val="baseline"/>
              <w:rPr>
                <w:b/>
                <w:sz w:val="24"/>
                <w:szCs w:val="24"/>
              </w:rPr>
            </w:pPr>
            <w:r w:rsidRPr="00B57C1E">
              <w:rPr>
                <w:b/>
                <w:sz w:val="24"/>
                <w:szCs w:val="24"/>
              </w:rPr>
              <w:t>Implications</w:t>
            </w:r>
            <w:r w:rsidR="009B4075">
              <w:rPr>
                <w:b/>
                <w:sz w:val="24"/>
                <w:szCs w:val="24"/>
              </w:rPr>
              <w:t xml:space="preserve"> </w:t>
            </w:r>
            <w:r w:rsidRPr="00B57C1E">
              <w:rPr>
                <w:b/>
                <w:sz w:val="24"/>
                <w:szCs w:val="24"/>
              </w:rPr>
              <w:t>for</w:t>
            </w:r>
            <w:r w:rsidR="009B4075">
              <w:rPr>
                <w:b/>
                <w:sz w:val="24"/>
                <w:szCs w:val="24"/>
              </w:rPr>
              <w:t xml:space="preserve"> </w:t>
            </w:r>
            <w:r w:rsidRPr="00B57C1E">
              <w:rPr>
                <w:b/>
                <w:sz w:val="24"/>
                <w:szCs w:val="24"/>
              </w:rPr>
              <w:t>Current</w:t>
            </w:r>
            <w:r w:rsidR="009B4075">
              <w:rPr>
                <w:b/>
                <w:sz w:val="24"/>
                <w:szCs w:val="24"/>
              </w:rPr>
              <w:t xml:space="preserve"> </w:t>
            </w:r>
            <w:r w:rsidRPr="00B57C1E">
              <w:rPr>
                <w:b/>
                <w:sz w:val="24"/>
                <w:szCs w:val="24"/>
              </w:rPr>
              <w:t>Study</w:t>
            </w:r>
          </w:p>
        </w:tc>
      </w:tr>
      <w:tr w:rsidR="00332CA5">
        <w:trPr>
          <w:trHeight w:val="626"/>
        </w:trPr>
        <w:tc>
          <w:tcPr>
            <w:tcW w:w="1239" w:type="dxa"/>
            <w:tcBorders>
              <w:top w:val="thickThin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13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19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629"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1847" w:type="dxa"/>
            <w:tcBorders>
              <w:top w:val="thickThinMediumGap" w:sz="3" w:space="0" w:color="000000"/>
              <w:left w:val="thinThickMediumGap" w:sz="3" w:space="0" w:color="000000"/>
              <w:bottom w:val="thinThickMediumGap" w:sz="3" w:space="0" w:color="000000"/>
            </w:tcBorders>
          </w:tcPr>
          <w:p w:rsidR="00735B90" w:rsidRPr="00B57C1E" w:rsidRDefault="00735B90" w:rsidP="00D16A8D">
            <w:pPr>
              <w:pStyle w:val="TableParagraph"/>
              <w:snapToGrid w:val="0"/>
              <w:spacing w:before="26" w:line="360" w:lineRule="auto"/>
              <w:ind w:left="545"/>
              <w:textAlignment w:val="baseline"/>
              <w:rPr>
                <w:sz w:val="24"/>
                <w:szCs w:val="24"/>
              </w:rPr>
            </w:pPr>
            <w:proofErr w:type="gramStart"/>
            <w:r w:rsidRPr="00B57C1E">
              <w:rPr>
                <w:sz w:val="24"/>
                <w:szCs w:val="24"/>
              </w:rPr>
              <w:t>models</w:t>
            </w:r>
            <w:proofErr w:type="gramEnd"/>
            <w:r w:rsidRPr="00B57C1E">
              <w:rPr>
                <w:sz w:val="24"/>
                <w:szCs w:val="24"/>
              </w:rPr>
              <w:t>.</w:t>
            </w:r>
          </w:p>
        </w:tc>
      </w:tr>
      <w:tr w:rsidR="00332CA5">
        <w:trPr>
          <w:trHeight w:val="2696"/>
        </w:trPr>
        <w:tc>
          <w:tcPr>
            <w:tcW w:w="1239" w:type="dxa"/>
            <w:tcBorders>
              <w:top w:val="thickThin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187" w:line="360" w:lineRule="auto"/>
              <w:ind w:left="298" w:right="106" w:hanging="157"/>
              <w:textAlignment w:val="baseline"/>
              <w:rPr>
                <w:sz w:val="24"/>
                <w:szCs w:val="24"/>
              </w:rPr>
            </w:pPr>
            <w:proofErr w:type="spellStart"/>
            <w:r w:rsidRPr="00B57C1E">
              <w:rPr>
                <w:sz w:val="24"/>
                <w:szCs w:val="24"/>
              </w:rPr>
              <w:t>Chidi</w:t>
            </w:r>
            <w:proofErr w:type="spellEnd"/>
            <w:r w:rsidR="009B4075">
              <w:rPr>
                <w:sz w:val="24"/>
                <w:szCs w:val="24"/>
              </w:rPr>
              <w:t xml:space="preserve"> </w:t>
            </w:r>
            <w:proofErr w:type="spellStart"/>
            <w:r w:rsidRPr="00B57C1E">
              <w:rPr>
                <w:sz w:val="24"/>
                <w:szCs w:val="24"/>
              </w:rPr>
              <w:t>Eze</w:t>
            </w:r>
            <w:proofErr w:type="spellEnd"/>
            <w:r w:rsidR="009B4075">
              <w:rPr>
                <w:sz w:val="24"/>
                <w:szCs w:val="24"/>
              </w:rPr>
              <w:t xml:space="preserve"> </w:t>
            </w:r>
            <w:r w:rsidRPr="00B57C1E">
              <w:rPr>
                <w:sz w:val="24"/>
                <w:szCs w:val="24"/>
              </w:rPr>
              <w:t>(2021)</w:t>
            </w:r>
          </w:p>
        </w:tc>
        <w:tc>
          <w:tcPr>
            <w:tcW w:w="213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49" w:right="36" w:hanging="1"/>
              <w:jc w:val="center"/>
              <w:textAlignment w:val="baseline"/>
              <w:rPr>
                <w:sz w:val="24"/>
                <w:szCs w:val="24"/>
              </w:rPr>
            </w:pPr>
            <w:r w:rsidRPr="00B57C1E">
              <w:rPr>
                <w:sz w:val="24"/>
                <w:szCs w:val="24"/>
              </w:rPr>
              <w:t>Economic</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Regulatory</w:t>
            </w:r>
            <w:r w:rsidR="009B4075">
              <w:rPr>
                <w:sz w:val="24"/>
                <w:szCs w:val="24"/>
              </w:rPr>
              <w:t xml:space="preserve"> </w:t>
            </w:r>
            <w:r w:rsidRPr="00B57C1E">
              <w:rPr>
                <w:sz w:val="24"/>
                <w:szCs w:val="24"/>
              </w:rPr>
              <w:t>Factors</w:t>
            </w:r>
            <w:r w:rsidR="009B4075">
              <w:rPr>
                <w:sz w:val="24"/>
                <w:szCs w:val="24"/>
              </w:rPr>
              <w:t xml:space="preserve"> </w:t>
            </w:r>
            <w:r w:rsidRPr="00B57C1E">
              <w:rPr>
                <w:sz w:val="24"/>
                <w:szCs w:val="24"/>
              </w:rPr>
              <w:t>Affecting</w:t>
            </w:r>
            <w:r w:rsidR="009B4075">
              <w:rPr>
                <w:sz w:val="24"/>
                <w:szCs w:val="24"/>
              </w:rPr>
              <w:t xml:space="preserve"> </w:t>
            </w:r>
            <w:r w:rsidRPr="00B57C1E">
              <w:rPr>
                <w:sz w:val="24"/>
                <w:szCs w:val="24"/>
              </w:rPr>
              <w:t>Machinery</w:t>
            </w:r>
            <w:r w:rsidR="009B4075">
              <w:rPr>
                <w:sz w:val="24"/>
                <w:szCs w:val="24"/>
              </w:rPr>
              <w:t xml:space="preserve"> </w:t>
            </w:r>
            <w:r w:rsidRPr="00B57C1E">
              <w:rPr>
                <w:sz w:val="24"/>
                <w:szCs w:val="24"/>
              </w:rPr>
              <w:t>Valuation</w:t>
            </w:r>
            <w:r w:rsidR="009B4075">
              <w:rPr>
                <w:sz w:val="24"/>
                <w:szCs w:val="24"/>
              </w:rPr>
              <w:t xml:space="preserve"> </w:t>
            </w:r>
            <w:r w:rsidRPr="00B57C1E">
              <w:rPr>
                <w:sz w:val="24"/>
                <w:szCs w:val="24"/>
              </w:rPr>
              <w:t>in</w:t>
            </w:r>
            <w:r w:rsidR="009B4075">
              <w:rPr>
                <w:sz w:val="24"/>
                <w:szCs w:val="24"/>
              </w:rPr>
              <w:t xml:space="preserve"> </w:t>
            </w:r>
            <w:r w:rsidRPr="00B57C1E">
              <w:rPr>
                <w:sz w:val="24"/>
                <w:szCs w:val="24"/>
              </w:rPr>
              <w:t>Nigeria</w:t>
            </w:r>
          </w:p>
        </w:tc>
        <w:tc>
          <w:tcPr>
            <w:tcW w:w="219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26" w:line="360" w:lineRule="auto"/>
              <w:ind w:left="89" w:right="77" w:hanging="1"/>
              <w:jc w:val="center"/>
              <w:textAlignment w:val="baseline"/>
              <w:rPr>
                <w:sz w:val="24"/>
                <w:szCs w:val="24"/>
              </w:rPr>
            </w:pPr>
            <w:r w:rsidRPr="00B57C1E">
              <w:rPr>
                <w:sz w:val="24"/>
                <w:szCs w:val="24"/>
              </w:rPr>
              <w:t>Explores</w:t>
            </w:r>
            <w:r w:rsidR="009B4075">
              <w:rPr>
                <w:sz w:val="24"/>
                <w:szCs w:val="24"/>
              </w:rPr>
              <w:t xml:space="preserve"> </w:t>
            </w:r>
            <w:r w:rsidRPr="00B57C1E">
              <w:rPr>
                <w:sz w:val="24"/>
                <w:szCs w:val="24"/>
              </w:rPr>
              <w:t>the</w:t>
            </w:r>
            <w:r w:rsidR="009B4075">
              <w:rPr>
                <w:sz w:val="24"/>
                <w:szCs w:val="24"/>
              </w:rPr>
              <w:t xml:space="preserve"> </w:t>
            </w:r>
            <w:r w:rsidRPr="00B57C1E">
              <w:rPr>
                <w:sz w:val="24"/>
                <w:szCs w:val="24"/>
              </w:rPr>
              <w:t>influence</w:t>
            </w:r>
            <w:r w:rsidR="009B4075">
              <w:rPr>
                <w:sz w:val="24"/>
                <w:szCs w:val="24"/>
              </w:rPr>
              <w:t xml:space="preserve"> </w:t>
            </w:r>
            <w:r w:rsidRPr="00B57C1E">
              <w:rPr>
                <w:sz w:val="24"/>
                <w:szCs w:val="24"/>
              </w:rPr>
              <w:t>of</w:t>
            </w:r>
            <w:r w:rsidR="009B4075">
              <w:rPr>
                <w:sz w:val="24"/>
                <w:szCs w:val="24"/>
              </w:rPr>
              <w:t xml:space="preserve"> </w:t>
            </w:r>
            <w:r w:rsidRPr="00B57C1E">
              <w:rPr>
                <w:sz w:val="24"/>
                <w:szCs w:val="24"/>
              </w:rPr>
              <w:t>economic</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regulatory</w:t>
            </w:r>
            <w:r w:rsidR="009B4075">
              <w:rPr>
                <w:sz w:val="24"/>
                <w:szCs w:val="24"/>
              </w:rPr>
              <w:t xml:space="preserve"> </w:t>
            </w:r>
            <w:r w:rsidRPr="00B57C1E">
              <w:rPr>
                <w:sz w:val="24"/>
                <w:szCs w:val="24"/>
              </w:rPr>
              <w:t>factors</w:t>
            </w:r>
            <w:r w:rsidR="009B4075">
              <w:rPr>
                <w:sz w:val="24"/>
                <w:szCs w:val="24"/>
              </w:rPr>
              <w:t xml:space="preserve"> </w:t>
            </w:r>
            <w:r w:rsidRPr="00B57C1E">
              <w:rPr>
                <w:sz w:val="24"/>
                <w:szCs w:val="24"/>
              </w:rPr>
              <w:t>on</w:t>
            </w:r>
            <w:r w:rsidR="009B4075">
              <w:rPr>
                <w:sz w:val="24"/>
                <w:szCs w:val="24"/>
              </w:rPr>
              <w:t xml:space="preserve"> </w:t>
            </w:r>
            <w:r w:rsidRPr="00B57C1E">
              <w:rPr>
                <w:sz w:val="24"/>
                <w:szCs w:val="24"/>
              </w:rPr>
              <w:t>machinery</w:t>
            </w:r>
            <w:r w:rsidR="009B4075">
              <w:rPr>
                <w:sz w:val="24"/>
                <w:szCs w:val="24"/>
              </w:rPr>
              <w:t xml:space="preserve"> </w:t>
            </w:r>
            <w:r w:rsidRPr="00B57C1E">
              <w:rPr>
                <w:sz w:val="24"/>
                <w:szCs w:val="24"/>
              </w:rPr>
              <w:t>valuation</w:t>
            </w:r>
            <w:r w:rsidR="009B4075">
              <w:rPr>
                <w:sz w:val="24"/>
                <w:szCs w:val="24"/>
              </w:rPr>
              <w:t xml:space="preserve"> </w:t>
            </w:r>
            <w:r w:rsidRPr="00B57C1E">
              <w:rPr>
                <w:sz w:val="24"/>
                <w:szCs w:val="24"/>
              </w:rPr>
              <w:t>in</w:t>
            </w:r>
            <w:r w:rsidR="009B4075">
              <w:rPr>
                <w:sz w:val="24"/>
                <w:szCs w:val="24"/>
              </w:rPr>
              <w:t xml:space="preserve"> </w:t>
            </w:r>
            <w:r w:rsidRPr="00B57C1E">
              <w:rPr>
                <w:sz w:val="24"/>
                <w:szCs w:val="24"/>
              </w:rPr>
              <w:t>Nigeria.</w:t>
            </w:r>
          </w:p>
        </w:tc>
        <w:tc>
          <w:tcPr>
            <w:tcW w:w="2629"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31" w:right="18" w:hanging="2"/>
              <w:jc w:val="center"/>
              <w:textAlignment w:val="baseline"/>
              <w:rPr>
                <w:sz w:val="24"/>
                <w:szCs w:val="24"/>
              </w:rPr>
            </w:pPr>
            <w:r w:rsidRPr="00B57C1E">
              <w:rPr>
                <w:sz w:val="24"/>
                <w:szCs w:val="24"/>
              </w:rPr>
              <w:t>Inconsistent</w:t>
            </w:r>
            <w:r w:rsidR="009B4075">
              <w:rPr>
                <w:sz w:val="24"/>
                <w:szCs w:val="24"/>
              </w:rPr>
              <w:t xml:space="preserve"> </w:t>
            </w:r>
            <w:r w:rsidRPr="00B57C1E">
              <w:rPr>
                <w:sz w:val="24"/>
                <w:szCs w:val="24"/>
              </w:rPr>
              <w:t>government</w:t>
            </w:r>
            <w:r w:rsidR="009B4075">
              <w:rPr>
                <w:sz w:val="24"/>
                <w:szCs w:val="24"/>
              </w:rPr>
              <w:t xml:space="preserve"> </w:t>
            </w:r>
            <w:r w:rsidRPr="00B57C1E">
              <w:rPr>
                <w:sz w:val="24"/>
                <w:szCs w:val="24"/>
              </w:rPr>
              <w:t>policies,</w:t>
            </w:r>
            <w:r w:rsidR="009B4075">
              <w:rPr>
                <w:sz w:val="24"/>
                <w:szCs w:val="24"/>
              </w:rPr>
              <w:t xml:space="preserve"> </w:t>
            </w:r>
            <w:r w:rsidRPr="00B57C1E">
              <w:rPr>
                <w:sz w:val="24"/>
                <w:szCs w:val="24"/>
              </w:rPr>
              <w:t>regulatory</w:t>
            </w:r>
            <w:r w:rsidR="009B4075">
              <w:rPr>
                <w:sz w:val="24"/>
                <w:szCs w:val="24"/>
              </w:rPr>
              <w:t xml:space="preserve"> </w:t>
            </w:r>
            <w:r w:rsidRPr="00B57C1E">
              <w:rPr>
                <w:sz w:val="24"/>
                <w:szCs w:val="24"/>
              </w:rPr>
              <w:t>changes,</w:t>
            </w:r>
            <w:r w:rsidR="009B4075">
              <w:rPr>
                <w:sz w:val="24"/>
                <w:szCs w:val="24"/>
              </w:rPr>
              <w:t xml:space="preserve"> </w:t>
            </w:r>
            <w:r w:rsidRPr="00B57C1E">
              <w:rPr>
                <w:sz w:val="24"/>
                <w:szCs w:val="24"/>
              </w:rPr>
              <w:t>economic</w:t>
            </w:r>
            <w:r w:rsidR="009B4075">
              <w:rPr>
                <w:sz w:val="24"/>
                <w:szCs w:val="24"/>
              </w:rPr>
              <w:t xml:space="preserve"> </w:t>
            </w:r>
            <w:r w:rsidRPr="00B57C1E">
              <w:rPr>
                <w:sz w:val="24"/>
                <w:szCs w:val="24"/>
              </w:rPr>
              <w:t>volatility,</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the</w:t>
            </w:r>
            <w:r w:rsidR="009B4075">
              <w:rPr>
                <w:sz w:val="24"/>
                <w:szCs w:val="24"/>
              </w:rPr>
              <w:t xml:space="preserve"> </w:t>
            </w:r>
            <w:r w:rsidRPr="00B57C1E">
              <w:rPr>
                <w:sz w:val="24"/>
                <w:szCs w:val="24"/>
              </w:rPr>
              <w:t>impact</w:t>
            </w:r>
            <w:r w:rsidR="009B4075">
              <w:rPr>
                <w:sz w:val="24"/>
                <w:szCs w:val="24"/>
              </w:rPr>
              <w:t xml:space="preserve"> </w:t>
            </w:r>
            <w:r w:rsidRPr="00B57C1E">
              <w:rPr>
                <w:sz w:val="24"/>
                <w:szCs w:val="24"/>
              </w:rPr>
              <w:t>of</w:t>
            </w:r>
            <w:r w:rsidR="009B4075">
              <w:rPr>
                <w:sz w:val="24"/>
                <w:szCs w:val="24"/>
              </w:rPr>
              <w:t xml:space="preserve"> </w:t>
            </w:r>
            <w:r w:rsidRPr="00B57C1E">
              <w:rPr>
                <w:sz w:val="24"/>
                <w:szCs w:val="24"/>
              </w:rPr>
              <w:t>import</w:t>
            </w:r>
            <w:r w:rsidR="009B4075">
              <w:rPr>
                <w:sz w:val="24"/>
                <w:szCs w:val="24"/>
              </w:rPr>
              <w:t xml:space="preserve"> </w:t>
            </w:r>
            <w:r w:rsidRPr="00B57C1E">
              <w:rPr>
                <w:sz w:val="24"/>
                <w:szCs w:val="24"/>
              </w:rPr>
              <w:t>tariffs</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taxes.</w:t>
            </w:r>
          </w:p>
        </w:tc>
        <w:tc>
          <w:tcPr>
            <w:tcW w:w="1847" w:type="dxa"/>
            <w:tcBorders>
              <w:top w:val="thickThinMediumGap" w:sz="3" w:space="0" w:color="000000"/>
              <w:left w:val="thinThickMediumGap" w:sz="3" w:space="0" w:color="000000"/>
              <w:bottom w:val="thinThickMediumGap" w:sz="3" w:space="0" w:color="000000"/>
            </w:tcBorders>
          </w:tcPr>
          <w:p w:rsidR="00735B90" w:rsidRPr="00B57C1E" w:rsidRDefault="00735B90" w:rsidP="00D16A8D">
            <w:pPr>
              <w:pStyle w:val="TableParagraph"/>
              <w:snapToGrid w:val="0"/>
              <w:spacing w:before="26" w:line="360" w:lineRule="auto"/>
              <w:ind w:left="45" w:right="27" w:hanging="1"/>
              <w:jc w:val="center"/>
              <w:textAlignment w:val="baseline"/>
              <w:rPr>
                <w:sz w:val="24"/>
                <w:szCs w:val="24"/>
              </w:rPr>
            </w:pPr>
            <w:r w:rsidRPr="00B57C1E">
              <w:rPr>
                <w:sz w:val="24"/>
                <w:szCs w:val="24"/>
              </w:rPr>
              <w:t>Recommends</w:t>
            </w:r>
            <w:r w:rsidR="009B4075">
              <w:rPr>
                <w:sz w:val="24"/>
                <w:szCs w:val="24"/>
              </w:rPr>
              <w:t xml:space="preserve"> </w:t>
            </w:r>
            <w:r w:rsidRPr="00B57C1E">
              <w:rPr>
                <w:sz w:val="24"/>
                <w:szCs w:val="24"/>
              </w:rPr>
              <w:t>clearer</w:t>
            </w:r>
            <w:r w:rsidR="009B4075">
              <w:rPr>
                <w:sz w:val="24"/>
                <w:szCs w:val="24"/>
              </w:rPr>
              <w:t xml:space="preserve"> </w:t>
            </w:r>
            <w:r w:rsidRPr="00B57C1E">
              <w:rPr>
                <w:sz w:val="24"/>
                <w:szCs w:val="24"/>
              </w:rPr>
              <w:t>regulatory</w:t>
            </w:r>
            <w:r w:rsidR="009B4075">
              <w:rPr>
                <w:sz w:val="24"/>
                <w:szCs w:val="24"/>
              </w:rPr>
              <w:t xml:space="preserve"> </w:t>
            </w:r>
            <w:r w:rsidRPr="00B57C1E">
              <w:rPr>
                <w:sz w:val="24"/>
                <w:szCs w:val="24"/>
              </w:rPr>
              <w:t>frameworks</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stable</w:t>
            </w:r>
            <w:r w:rsidR="009B4075">
              <w:rPr>
                <w:sz w:val="24"/>
                <w:szCs w:val="24"/>
              </w:rPr>
              <w:t xml:space="preserve"> </w:t>
            </w:r>
            <w:r w:rsidRPr="00B57C1E">
              <w:rPr>
                <w:sz w:val="24"/>
                <w:szCs w:val="24"/>
              </w:rPr>
              <w:t>policies</w:t>
            </w:r>
            <w:r w:rsidR="009B4075">
              <w:rPr>
                <w:sz w:val="24"/>
                <w:szCs w:val="24"/>
              </w:rPr>
              <w:t xml:space="preserve"> </w:t>
            </w:r>
            <w:r w:rsidRPr="00B57C1E">
              <w:rPr>
                <w:sz w:val="24"/>
                <w:szCs w:val="24"/>
              </w:rPr>
              <w:t>to</w:t>
            </w:r>
            <w:r w:rsidR="009B4075">
              <w:rPr>
                <w:sz w:val="24"/>
                <w:szCs w:val="24"/>
              </w:rPr>
              <w:t xml:space="preserve"> </w:t>
            </w:r>
            <w:r w:rsidRPr="00B57C1E">
              <w:rPr>
                <w:sz w:val="24"/>
                <w:szCs w:val="24"/>
              </w:rPr>
              <w:t>improve</w:t>
            </w:r>
            <w:r w:rsidR="009B4075">
              <w:rPr>
                <w:sz w:val="24"/>
                <w:szCs w:val="24"/>
              </w:rPr>
              <w:t xml:space="preserve"> </w:t>
            </w:r>
            <w:r w:rsidRPr="00B57C1E">
              <w:rPr>
                <w:sz w:val="24"/>
                <w:szCs w:val="24"/>
              </w:rPr>
              <w:t>valuation</w:t>
            </w:r>
            <w:r w:rsidR="009B4075">
              <w:rPr>
                <w:sz w:val="24"/>
                <w:szCs w:val="24"/>
              </w:rPr>
              <w:t xml:space="preserve"> </w:t>
            </w:r>
            <w:r w:rsidRPr="00B57C1E">
              <w:rPr>
                <w:sz w:val="24"/>
                <w:szCs w:val="24"/>
              </w:rPr>
              <w:t>reliability.</w:t>
            </w:r>
          </w:p>
        </w:tc>
      </w:tr>
      <w:tr w:rsidR="00332CA5">
        <w:trPr>
          <w:trHeight w:val="3524"/>
        </w:trPr>
        <w:tc>
          <w:tcPr>
            <w:tcW w:w="1239" w:type="dxa"/>
            <w:tcBorders>
              <w:top w:val="thickThin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278" w:right="242" w:firstLine="113"/>
              <w:textAlignment w:val="baseline"/>
              <w:rPr>
                <w:sz w:val="24"/>
                <w:szCs w:val="24"/>
              </w:rPr>
            </w:pPr>
            <w:r w:rsidRPr="00B57C1E">
              <w:rPr>
                <w:sz w:val="24"/>
                <w:szCs w:val="24"/>
              </w:rPr>
              <w:t>John</w:t>
            </w:r>
            <w:r w:rsidR="009B4075">
              <w:rPr>
                <w:sz w:val="24"/>
                <w:szCs w:val="24"/>
              </w:rPr>
              <w:t xml:space="preserve"> </w:t>
            </w:r>
            <w:proofErr w:type="spellStart"/>
            <w:r w:rsidRPr="00B57C1E">
              <w:rPr>
                <w:sz w:val="24"/>
                <w:szCs w:val="24"/>
              </w:rPr>
              <w:t>Okafor</w:t>
            </w:r>
            <w:proofErr w:type="spellEnd"/>
            <w:r w:rsidR="009B4075">
              <w:rPr>
                <w:sz w:val="24"/>
                <w:szCs w:val="24"/>
              </w:rPr>
              <w:t xml:space="preserve"> </w:t>
            </w:r>
            <w:r w:rsidRPr="00B57C1E">
              <w:rPr>
                <w:sz w:val="24"/>
                <w:szCs w:val="24"/>
              </w:rPr>
              <w:t>(2022)</w:t>
            </w:r>
          </w:p>
        </w:tc>
        <w:tc>
          <w:tcPr>
            <w:tcW w:w="213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59" w:right="47" w:hanging="1"/>
              <w:jc w:val="center"/>
              <w:textAlignment w:val="baseline"/>
              <w:rPr>
                <w:sz w:val="24"/>
                <w:szCs w:val="24"/>
              </w:rPr>
            </w:pPr>
            <w:r w:rsidRPr="00B57C1E">
              <w:rPr>
                <w:sz w:val="24"/>
                <w:szCs w:val="24"/>
              </w:rPr>
              <w:t>Professional</w:t>
            </w:r>
            <w:r w:rsidR="009B4075">
              <w:rPr>
                <w:sz w:val="24"/>
                <w:szCs w:val="24"/>
              </w:rPr>
              <w:t xml:space="preserve"> </w:t>
            </w:r>
            <w:r w:rsidRPr="00B57C1E">
              <w:rPr>
                <w:sz w:val="24"/>
                <w:szCs w:val="24"/>
              </w:rPr>
              <w:t>Competency</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Ethical</w:t>
            </w:r>
            <w:r w:rsidR="009B4075">
              <w:rPr>
                <w:sz w:val="24"/>
                <w:szCs w:val="24"/>
              </w:rPr>
              <w:t xml:space="preserve"> </w:t>
            </w:r>
            <w:r w:rsidRPr="00B57C1E">
              <w:rPr>
                <w:sz w:val="24"/>
                <w:szCs w:val="24"/>
              </w:rPr>
              <w:t>Issues</w:t>
            </w:r>
            <w:r w:rsidR="009B4075">
              <w:rPr>
                <w:sz w:val="24"/>
                <w:szCs w:val="24"/>
              </w:rPr>
              <w:t xml:space="preserve"> </w:t>
            </w:r>
            <w:r w:rsidRPr="00B57C1E">
              <w:rPr>
                <w:sz w:val="24"/>
                <w:szCs w:val="24"/>
              </w:rPr>
              <w:t>in</w:t>
            </w:r>
            <w:r w:rsidR="009B4075">
              <w:rPr>
                <w:sz w:val="24"/>
                <w:szCs w:val="24"/>
              </w:rPr>
              <w:t xml:space="preserve"> </w:t>
            </w:r>
            <w:r w:rsidRPr="00B57C1E">
              <w:rPr>
                <w:sz w:val="24"/>
                <w:szCs w:val="24"/>
              </w:rPr>
              <w:t>Plant</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Machinery</w:t>
            </w:r>
            <w:r w:rsidR="009B4075">
              <w:rPr>
                <w:sz w:val="24"/>
                <w:szCs w:val="24"/>
              </w:rPr>
              <w:t xml:space="preserve"> </w:t>
            </w:r>
            <w:r w:rsidRPr="00B57C1E">
              <w:rPr>
                <w:sz w:val="24"/>
                <w:szCs w:val="24"/>
              </w:rPr>
              <w:t>Valuation</w:t>
            </w:r>
          </w:p>
        </w:tc>
        <w:tc>
          <w:tcPr>
            <w:tcW w:w="219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76" w:right="63" w:hanging="1"/>
              <w:jc w:val="center"/>
              <w:textAlignment w:val="baseline"/>
              <w:rPr>
                <w:sz w:val="24"/>
                <w:szCs w:val="24"/>
              </w:rPr>
            </w:pPr>
            <w:r w:rsidRPr="00B57C1E">
              <w:rPr>
                <w:sz w:val="24"/>
                <w:szCs w:val="24"/>
              </w:rPr>
              <w:t>Examines</w:t>
            </w:r>
            <w:r w:rsidR="009B4075">
              <w:rPr>
                <w:sz w:val="24"/>
                <w:szCs w:val="24"/>
              </w:rPr>
              <w:t xml:space="preserve"> </w:t>
            </w:r>
            <w:r w:rsidRPr="00B57C1E">
              <w:rPr>
                <w:sz w:val="24"/>
                <w:szCs w:val="24"/>
              </w:rPr>
              <w:t>the</w:t>
            </w:r>
            <w:r w:rsidR="009B4075">
              <w:rPr>
                <w:sz w:val="24"/>
                <w:szCs w:val="24"/>
              </w:rPr>
              <w:t xml:space="preserve"> </w:t>
            </w:r>
            <w:r w:rsidRPr="00B57C1E">
              <w:rPr>
                <w:sz w:val="24"/>
                <w:szCs w:val="24"/>
              </w:rPr>
              <w:t>role</w:t>
            </w:r>
            <w:r w:rsidR="009B4075">
              <w:rPr>
                <w:sz w:val="24"/>
                <w:szCs w:val="24"/>
              </w:rPr>
              <w:t xml:space="preserve"> </w:t>
            </w:r>
            <w:r w:rsidRPr="00B57C1E">
              <w:rPr>
                <w:sz w:val="24"/>
                <w:szCs w:val="24"/>
              </w:rPr>
              <w:t>of</w:t>
            </w:r>
            <w:r w:rsidR="009B4075">
              <w:rPr>
                <w:sz w:val="24"/>
                <w:szCs w:val="24"/>
              </w:rPr>
              <w:t xml:space="preserve"> </w:t>
            </w:r>
            <w:r w:rsidRPr="00B57C1E">
              <w:rPr>
                <w:sz w:val="24"/>
                <w:szCs w:val="24"/>
              </w:rPr>
              <w:t>professional</w:t>
            </w:r>
            <w:r w:rsidR="009B4075">
              <w:rPr>
                <w:sz w:val="24"/>
                <w:szCs w:val="24"/>
              </w:rPr>
              <w:t xml:space="preserve"> </w:t>
            </w:r>
            <w:r w:rsidRPr="00B57C1E">
              <w:rPr>
                <w:sz w:val="24"/>
                <w:szCs w:val="24"/>
              </w:rPr>
              <w:t>competency</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ethical</w:t>
            </w:r>
            <w:r w:rsidR="009B4075">
              <w:rPr>
                <w:sz w:val="24"/>
                <w:szCs w:val="24"/>
              </w:rPr>
              <w:t xml:space="preserve"> </w:t>
            </w:r>
            <w:r w:rsidRPr="00B57C1E">
              <w:rPr>
                <w:sz w:val="24"/>
                <w:szCs w:val="24"/>
              </w:rPr>
              <w:t>issues</w:t>
            </w:r>
            <w:r w:rsidR="009B4075">
              <w:rPr>
                <w:sz w:val="24"/>
                <w:szCs w:val="24"/>
              </w:rPr>
              <w:t xml:space="preserve"> </w:t>
            </w:r>
            <w:r w:rsidRPr="00B57C1E">
              <w:rPr>
                <w:sz w:val="24"/>
                <w:szCs w:val="24"/>
              </w:rPr>
              <w:t>in</w:t>
            </w:r>
            <w:r w:rsidR="009B4075">
              <w:rPr>
                <w:sz w:val="24"/>
                <w:szCs w:val="24"/>
              </w:rPr>
              <w:t xml:space="preserve"> </w:t>
            </w:r>
            <w:r w:rsidRPr="00B57C1E">
              <w:rPr>
                <w:sz w:val="24"/>
                <w:szCs w:val="24"/>
              </w:rPr>
              <w:t>machinery</w:t>
            </w:r>
            <w:r w:rsidR="009B4075">
              <w:rPr>
                <w:sz w:val="24"/>
                <w:szCs w:val="24"/>
              </w:rPr>
              <w:t xml:space="preserve"> </w:t>
            </w:r>
            <w:r w:rsidRPr="00B57C1E">
              <w:rPr>
                <w:sz w:val="24"/>
                <w:szCs w:val="24"/>
              </w:rPr>
              <w:t>valuation.</w:t>
            </w:r>
          </w:p>
        </w:tc>
        <w:tc>
          <w:tcPr>
            <w:tcW w:w="2629"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85" w:right="73" w:firstLine="2"/>
              <w:jc w:val="center"/>
              <w:textAlignment w:val="baseline"/>
              <w:rPr>
                <w:sz w:val="24"/>
                <w:szCs w:val="24"/>
              </w:rPr>
            </w:pPr>
            <w:r w:rsidRPr="00B57C1E">
              <w:rPr>
                <w:sz w:val="24"/>
                <w:szCs w:val="24"/>
              </w:rPr>
              <w:t>Lack</w:t>
            </w:r>
            <w:r w:rsidR="009B4075">
              <w:rPr>
                <w:sz w:val="24"/>
                <w:szCs w:val="24"/>
              </w:rPr>
              <w:t xml:space="preserve"> </w:t>
            </w:r>
            <w:r w:rsidRPr="00B57C1E">
              <w:rPr>
                <w:sz w:val="24"/>
                <w:szCs w:val="24"/>
              </w:rPr>
              <w:t>of</w:t>
            </w:r>
            <w:r w:rsidR="009B4075">
              <w:rPr>
                <w:sz w:val="24"/>
                <w:szCs w:val="24"/>
              </w:rPr>
              <w:t xml:space="preserve"> </w:t>
            </w:r>
            <w:r w:rsidRPr="00B57C1E">
              <w:rPr>
                <w:sz w:val="24"/>
                <w:szCs w:val="24"/>
              </w:rPr>
              <w:t>stringent</w:t>
            </w:r>
            <w:r w:rsidR="009B4075">
              <w:rPr>
                <w:sz w:val="24"/>
                <w:szCs w:val="24"/>
              </w:rPr>
              <w:t xml:space="preserve"> </w:t>
            </w:r>
            <w:r w:rsidRPr="00B57C1E">
              <w:rPr>
                <w:sz w:val="24"/>
                <w:szCs w:val="24"/>
              </w:rPr>
              <w:t>ethical</w:t>
            </w:r>
            <w:r w:rsidR="009B4075">
              <w:rPr>
                <w:sz w:val="24"/>
                <w:szCs w:val="24"/>
              </w:rPr>
              <w:t xml:space="preserve"> </w:t>
            </w:r>
            <w:r w:rsidRPr="00B57C1E">
              <w:rPr>
                <w:sz w:val="24"/>
                <w:szCs w:val="24"/>
              </w:rPr>
              <w:t>standards,</w:t>
            </w:r>
            <w:r w:rsidR="009B4075">
              <w:rPr>
                <w:sz w:val="24"/>
                <w:szCs w:val="24"/>
              </w:rPr>
              <w:t xml:space="preserve"> </w:t>
            </w:r>
            <w:r w:rsidRPr="00B57C1E">
              <w:rPr>
                <w:sz w:val="24"/>
                <w:szCs w:val="24"/>
              </w:rPr>
              <w:t>inadequate</w:t>
            </w:r>
            <w:r w:rsidR="009B4075">
              <w:rPr>
                <w:sz w:val="24"/>
                <w:szCs w:val="24"/>
              </w:rPr>
              <w:t xml:space="preserve"> </w:t>
            </w:r>
            <w:r w:rsidRPr="00B57C1E">
              <w:rPr>
                <w:sz w:val="24"/>
                <w:szCs w:val="24"/>
              </w:rPr>
              <w:t>professional</w:t>
            </w:r>
            <w:r w:rsidR="009B4075">
              <w:rPr>
                <w:sz w:val="24"/>
                <w:szCs w:val="24"/>
              </w:rPr>
              <w:t xml:space="preserve"> </w:t>
            </w:r>
            <w:r w:rsidRPr="00B57C1E">
              <w:rPr>
                <w:sz w:val="24"/>
                <w:szCs w:val="24"/>
              </w:rPr>
              <w:t>training,</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cases</w:t>
            </w:r>
            <w:r w:rsidR="009B4075">
              <w:rPr>
                <w:sz w:val="24"/>
                <w:szCs w:val="24"/>
              </w:rPr>
              <w:t xml:space="preserve"> </w:t>
            </w:r>
            <w:r w:rsidRPr="00B57C1E">
              <w:rPr>
                <w:sz w:val="24"/>
                <w:szCs w:val="24"/>
              </w:rPr>
              <w:t>of</w:t>
            </w:r>
            <w:r w:rsidR="009B4075">
              <w:rPr>
                <w:sz w:val="24"/>
                <w:szCs w:val="24"/>
              </w:rPr>
              <w:t xml:space="preserve"> </w:t>
            </w:r>
            <w:r w:rsidRPr="00B57C1E">
              <w:rPr>
                <w:sz w:val="24"/>
                <w:szCs w:val="24"/>
              </w:rPr>
              <w:t>fraudulent</w:t>
            </w:r>
            <w:r w:rsidR="009B4075">
              <w:rPr>
                <w:sz w:val="24"/>
                <w:szCs w:val="24"/>
              </w:rPr>
              <w:t xml:space="preserve"> </w:t>
            </w:r>
            <w:r w:rsidRPr="00B57C1E">
              <w:rPr>
                <w:sz w:val="24"/>
                <w:szCs w:val="24"/>
              </w:rPr>
              <w:t>valuations.</w:t>
            </w:r>
          </w:p>
        </w:tc>
        <w:tc>
          <w:tcPr>
            <w:tcW w:w="1847" w:type="dxa"/>
            <w:tcBorders>
              <w:top w:val="thickThinMediumGap" w:sz="3" w:space="0" w:color="000000"/>
              <w:left w:val="thinThickMediumGap" w:sz="3" w:space="0" w:color="000000"/>
              <w:bottom w:val="thinThickMediumGap" w:sz="3" w:space="0" w:color="000000"/>
            </w:tcBorders>
          </w:tcPr>
          <w:p w:rsidR="00735B90" w:rsidRPr="00B57C1E" w:rsidRDefault="00735B90" w:rsidP="00D16A8D">
            <w:pPr>
              <w:pStyle w:val="TableParagraph"/>
              <w:snapToGrid w:val="0"/>
              <w:spacing w:before="26" w:line="360" w:lineRule="auto"/>
              <w:ind w:left="55" w:right="37" w:hanging="1"/>
              <w:jc w:val="center"/>
              <w:textAlignment w:val="baseline"/>
              <w:rPr>
                <w:sz w:val="24"/>
                <w:szCs w:val="24"/>
              </w:rPr>
            </w:pPr>
            <w:r w:rsidRPr="00B57C1E">
              <w:rPr>
                <w:sz w:val="24"/>
                <w:szCs w:val="24"/>
              </w:rPr>
              <w:t>Calls</w:t>
            </w:r>
            <w:r w:rsidR="009B4075">
              <w:rPr>
                <w:sz w:val="24"/>
                <w:szCs w:val="24"/>
              </w:rPr>
              <w:t xml:space="preserve"> </w:t>
            </w:r>
            <w:r w:rsidRPr="00B57C1E">
              <w:rPr>
                <w:sz w:val="24"/>
                <w:szCs w:val="24"/>
              </w:rPr>
              <w:t>for</w:t>
            </w:r>
            <w:r w:rsidR="009B4075">
              <w:rPr>
                <w:sz w:val="24"/>
                <w:szCs w:val="24"/>
              </w:rPr>
              <w:t xml:space="preserve"> </w:t>
            </w:r>
            <w:r w:rsidRPr="00B57C1E">
              <w:rPr>
                <w:sz w:val="24"/>
                <w:szCs w:val="24"/>
              </w:rPr>
              <w:t>rigorous</w:t>
            </w:r>
            <w:r w:rsidR="009B4075">
              <w:rPr>
                <w:sz w:val="24"/>
                <w:szCs w:val="24"/>
              </w:rPr>
              <w:t xml:space="preserve"> </w:t>
            </w:r>
            <w:r w:rsidRPr="00B57C1E">
              <w:rPr>
                <w:sz w:val="24"/>
                <w:szCs w:val="24"/>
              </w:rPr>
              <w:t>ethical</w:t>
            </w:r>
            <w:r w:rsidR="009B4075">
              <w:rPr>
                <w:sz w:val="24"/>
                <w:szCs w:val="24"/>
              </w:rPr>
              <w:t xml:space="preserve"> </w:t>
            </w:r>
            <w:r w:rsidRPr="00B57C1E">
              <w:rPr>
                <w:sz w:val="24"/>
                <w:szCs w:val="24"/>
              </w:rPr>
              <w:t>guidelines</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continuous</w:t>
            </w:r>
            <w:r w:rsidR="009B4075">
              <w:rPr>
                <w:sz w:val="24"/>
                <w:szCs w:val="24"/>
              </w:rPr>
              <w:t xml:space="preserve"> </w:t>
            </w:r>
            <w:r w:rsidRPr="00B57C1E">
              <w:rPr>
                <w:sz w:val="24"/>
                <w:szCs w:val="24"/>
              </w:rPr>
              <w:t>professional</w:t>
            </w:r>
            <w:r w:rsidR="009B4075">
              <w:rPr>
                <w:sz w:val="24"/>
                <w:szCs w:val="24"/>
              </w:rPr>
              <w:t xml:space="preserve"> </w:t>
            </w:r>
            <w:r w:rsidRPr="00B57C1E">
              <w:rPr>
                <w:sz w:val="24"/>
                <w:szCs w:val="24"/>
              </w:rPr>
              <w:t>development</w:t>
            </w:r>
            <w:r w:rsidR="009B4075">
              <w:rPr>
                <w:sz w:val="24"/>
                <w:szCs w:val="24"/>
              </w:rPr>
              <w:t xml:space="preserve"> </w:t>
            </w:r>
            <w:r w:rsidRPr="00B57C1E">
              <w:rPr>
                <w:sz w:val="24"/>
                <w:szCs w:val="24"/>
              </w:rPr>
              <w:t>to</w:t>
            </w:r>
            <w:r w:rsidR="009B4075">
              <w:rPr>
                <w:sz w:val="24"/>
                <w:szCs w:val="24"/>
              </w:rPr>
              <w:t xml:space="preserve"> </w:t>
            </w:r>
            <w:r w:rsidRPr="00B57C1E">
              <w:rPr>
                <w:sz w:val="24"/>
                <w:szCs w:val="24"/>
              </w:rPr>
              <w:t>ensure</w:t>
            </w:r>
            <w:r w:rsidR="009B4075">
              <w:rPr>
                <w:sz w:val="24"/>
                <w:szCs w:val="24"/>
              </w:rPr>
              <w:t xml:space="preserve"> </w:t>
            </w:r>
            <w:r w:rsidRPr="00B57C1E">
              <w:rPr>
                <w:sz w:val="24"/>
                <w:szCs w:val="24"/>
              </w:rPr>
              <w:t>ethical</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accurate</w:t>
            </w:r>
            <w:r w:rsidR="009B4075">
              <w:rPr>
                <w:sz w:val="24"/>
                <w:szCs w:val="24"/>
              </w:rPr>
              <w:t xml:space="preserve"> </w:t>
            </w:r>
            <w:r w:rsidRPr="00B57C1E">
              <w:rPr>
                <w:sz w:val="24"/>
                <w:szCs w:val="24"/>
              </w:rPr>
              <w:t>valuations.</w:t>
            </w:r>
          </w:p>
        </w:tc>
      </w:tr>
      <w:tr w:rsidR="00332CA5">
        <w:trPr>
          <w:trHeight w:val="3942"/>
        </w:trPr>
        <w:tc>
          <w:tcPr>
            <w:tcW w:w="1239" w:type="dxa"/>
            <w:tcBorders>
              <w:top w:val="thickThinMediumGap" w:sz="3" w:space="0" w:color="000000"/>
              <w:right w:val="thickThinMediumGap" w:sz="3" w:space="0" w:color="000000"/>
            </w:tcBorders>
          </w:tcPr>
          <w:p w:rsidR="00735B90" w:rsidRPr="00B57C1E" w:rsidRDefault="00735B90" w:rsidP="00D16A8D">
            <w:pPr>
              <w:pStyle w:val="TableParagraph"/>
              <w:snapToGrid w:val="0"/>
              <w:spacing w:line="360" w:lineRule="auto"/>
              <w:ind w:left="298" w:right="279" w:firstLine="13"/>
              <w:jc w:val="both"/>
              <w:textAlignment w:val="baseline"/>
              <w:rPr>
                <w:sz w:val="24"/>
                <w:szCs w:val="24"/>
              </w:rPr>
            </w:pPr>
            <w:proofErr w:type="spellStart"/>
            <w:r w:rsidRPr="00B57C1E">
              <w:rPr>
                <w:sz w:val="24"/>
                <w:szCs w:val="24"/>
              </w:rPr>
              <w:t>Tunde</w:t>
            </w:r>
            <w:proofErr w:type="spellEnd"/>
            <w:r w:rsidR="009B4075">
              <w:rPr>
                <w:sz w:val="24"/>
                <w:szCs w:val="24"/>
              </w:rPr>
              <w:t xml:space="preserve"> </w:t>
            </w:r>
            <w:proofErr w:type="spellStart"/>
            <w:r w:rsidRPr="00B57C1E">
              <w:rPr>
                <w:sz w:val="24"/>
                <w:szCs w:val="24"/>
              </w:rPr>
              <w:t>Alabi</w:t>
            </w:r>
            <w:proofErr w:type="spellEnd"/>
            <w:r w:rsidR="009B4075">
              <w:rPr>
                <w:sz w:val="24"/>
                <w:szCs w:val="24"/>
              </w:rPr>
              <w:t xml:space="preserve"> </w:t>
            </w:r>
            <w:r w:rsidRPr="00B57C1E">
              <w:rPr>
                <w:sz w:val="24"/>
                <w:szCs w:val="24"/>
              </w:rPr>
              <w:t>(2020)</w:t>
            </w:r>
          </w:p>
        </w:tc>
        <w:tc>
          <w:tcPr>
            <w:tcW w:w="2131" w:type="dxa"/>
            <w:tcBorders>
              <w:top w:val="thickThinMediumGap" w:sz="3" w:space="0" w:color="000000"/>
              <w:left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16" w:right="4"/>
              <w:jc w:val="center"/>
              <w:textAlignment w:val="baseline"/>
              <w:rPr>
                <w:sz w:val="24"/>
                <w:szCs w:val="24"/>
              </w:rPr>
            </w:pPr>
            <w:r w:rsidRPr="00B57C1E">
              <w:rPr>
                <w:sz w:val="24"/>
                <w:szCs w:val="24"/>
              </w:rPr>
              <w:t>Market</w:t>
            </w:r>
            <w:r w:rsidR="009B4075">
              <w:rPr>
                <w:sz w:val="24"/>
                <w:szCs w:val="24"/>
              </w:rPr>
              <w:t xml:space="preserve"> </w:t>
            </w:r>
            <w:r w:rsidRPr="00B57C1E">
              <w:rPr>
                <w:sz w:val="24"/>
                <w:szCs w:val="24"/>
              </w:rPr>
              <w:t>Data</w:t>
            </w:r>
            <w:r w:rsidR="009B4075">
              <w:rPr>
                <w:sz w:val="24"/>
                <w:szCs w:val="24"/>
              </w:rPr>
              <w:t xml:space="preserve"> </w:t>
            </w:r>
            <w:r w:rsidRPr="00B57C1E">
              <w:rPr>
                <w:sz w:val="24"/>
                <w:szCs w:val="24"/>
              </w:rPr>
              <w:t>Availability</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Its</w:t>
            </w:r>
            <w:r w:rsidR="009B4075">
              <w:rPr>
                <w:sz w:val="24"/>
                <w:szCs w:val="24"/>
              </w:rPr>
              <w:t xml:space="preserve"> </w:t>
            </w:r>
            <w:r w:rsidRPr="00B57C1E">
              <w:rPr>
                <w:sz w:val="24"/>
                <w:szCs w:val="24"/>
              </w:rPr>
              <w:t>Impact</w:t>
            </w:r>
            <w:r w:rsidR="009B4075">
              <w:rPr>
                <w:sz w:val="24"/>
                <w:szCs w:val="24"/>
              </w:rPr>
              <w:t xml:space="preserve"> </w:t>
            </w:r>
            <w:r w:rsidRPr="00B57C1E">
              <w:rPr>
                <w:sz w:val="24"/>
                <w:szCs w:val="24"/>
              </w:rPr>
              <w:t>on</w:t>
            </w:r>
            <w:r w:rsidR="009B4075">
              <w:rPr>
                <w:sz w:val="24"/>
                <w:szCs w:val="24"/>
              </w:rPr>
              <w:t xml:space="preserve"> </w:t>
            </w:r>
            <w:r w:rsidRPr="00B57C1E">
              <w:rPr>
                <w:sz w:val="24"/>
                <w:szCs w:val="24"/>
              </w:rPr>
              <w:t>Machinery</w:t>
            </w:r>
            <w:r w:rsidR="009B4075">
              <w:rPr>
                <w:sz w:val="24"/>
                <w:szCs w:val="24"/>
              </w:rPr>
              <w:t xml:space="preserve"> </w:t>
            </w:r>
            <w:r w:rsidRPr="00B57C1E">
              <w:rPr>
                <w:sz w:val="24"/>
                <w:szCs w:val="24"/>
              </w:rPr>
              <w:t>Valuation</w:t>
            </w:r>
          </w:p>
        </w:tc>
        <w:tc>
          <w:tcPr>
            <w:tcW w:w="2191" w:type="dxa"/>
            <w:tcBorders>
              <w:top w:val="thickThinMediumGap" w:sz="3" w:space="0" w:color="000000"/>
              <w:left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46" w:right="33" w:hanging="3"/>
              <w:jc w:val="center"/>
              <w:textAlignment w:val="baseline"/>
              <w:rPr>
                <w:sz w:val="24"/>
                <w:szCs w:val="24"/>
              </w:rPr>
            </w:pPr>
            <w:r w:rsidRPr="00B57C1E">
              <w:rPr>
                <w:sz w:val="24"/>
                <w:szCs w:val="24"/>
              </w:rPr>
              <w:t>Focuses</w:t>
            </w:r>
            <w:r w:rsidR="009B4075">
              <w:rPr>
                <w:sz w:val="24"/>
                <w:szCs w:val="24"/>
              </w:rPr>
              <w:t xml:space="preserve"> </w:t>
            </w:r>
            <w:r w:rsidRPr="00B57C1E">
              <w:rPr>
                <w:sz w:val="24"/>
                <w:szCs w:val="24"/>
              </w:rPr>
              <w:t>on</w:t>
            </w:r>
            <w:r w:rsidR="009B4075">
              <w:rPr>
                <w:sz w:val="24"/>
                <w:szCs w:val="24"/>
              </w:rPr>
              <w:t xml:space="preserve"> </w:t>
            </w:r>
            <w:r w:rsidRPr="00B57C1E">
              <w:rPr>
                <w:sz w:val="24"/>
                <w:szCs w:val="24"/>
              </w:rPr>
              <w:t>the</w:t>
            </w:r>
            <w:r w:rsidR="009B4075">
              <w:rPr>
                <w:sz w:val="24"/>
                <w:szCs w:val="24"/>
              </w:rPr>
              <w:t xml:space="preserve"> </w:t>
            </w:r>
            <w:r w:rsidRPr="00B57C1E">
              <w:rPr>
                <w:sz w:val="24"/>
                <w:szCs w:val="24"/>
              </w:rPr>
              <w:t>critical</w:t>
            </w:r>
            <w:r w:rsidR="009B4075">
              <w:rPr>
                <w:sz w:val="24"/>
                <w:szCs w:val="24"/>
              </w:rPr>
              <w:t xml:space="preserve"> </w:t>
            </w:r>
            <w:r w:rsidRPr="00B57C1E">
              <w:rPr>
                <w:sz w:val="24"/>
                <w:szCs w:val="24"/>
              </w:rPr>
              <w:t>role</w:t>
            </w:r>
            <w:r w:rsidR="009B4075">
              <w:rPr>
                <w:sz w:val="24"/>
                <w:szCs w:val="24"/>
              </w:rPr>
              <w:t xml:space="preserve"> </w:t>
            </w:r>
            <w:r w:rsidRPr="00B57C1E">
              <w:rPr>
                <w:sz w:val="24"/>
                <w:szCs w:val="24"/>
              </w:rPr>
              <w:t>of</w:t>
            </w:r>
            <w:r w:rsidR="009B4075">
              <w:rPr>
                <w:sz w:val="24"/>
                <w:szCs w:val="24"/>
              </w:rPr>
              <w:t xml:space="preserve"> </w:t>
            </w:r>
            <w:r w:rsidRPr="00B57C1E">
              <w:rPr>
                <w:sz w:val="24"/>
                <w:szCs w:val="24"/>
              </w:rPr>
              <w:t>market</w:t>
            </w:r>
            <w:r w:rsidR="009B4075">
              <w:rPr>
                <w:sz w:val="24"/>
                <w:szCs w:val="24"/>
              </w:rPr>
              <w:t xml:space="preserve"> </w:t>
            </w:r>
            <w:r w:rsidRPr="00B57C1E">
              <w:rPr>
                <w:sz w:val="24"/>
                <w:szCs w:val="24"/>
              </w:rPr>
              <w:t>data</w:t>
            </w:r>
            <w:r w:rsidR="009B4075">
              <w:rPr>
                <w:sz w:val="24"/>
                <w:szCs w:val="24"/>
              </w:rPr>
              <w:t xml:space="preserve"> </w:t>
            </w:r>
            <w:r w:rsidRPr="00B57C1E">
              <w:rPr>
                <w:sz w:val="24"/>
                <w:szCs w:val="24"/>
              </w:rPr>
              <w:t>availability</w:t>
            </w:r>
            <w:r w:rsidR="009B4075">
              <w:rPr>
                <w:sz w:val="24"/>
                <w:szCs w:val="24"/>
              </w:rPr>
              <w:t xml:space="preserve"> </w:t>
            </w:r>
            <w:r w:rsidRPr="00B57C1E">
              <w:rPr>
                <w:sz w:val="24"/>
                <w:szCs w:val="24"/>
              </w:rPr>
              <w:t>in</w:t>
            </w:r>
            <w:r w:rsidR="009B4075">
              <w:rPr>
                <w:sz w:val="24"/>
                <w:szCs w:val="24"/>
              </w:rPr>
              <w:t xml:space="preserve"> </w:t>
            </w:r>
            <w:r w:rsidRPr="00B57C1E">
              <w:rPr>
                <w:sz w:val="24"/>
                <w:szCs w:val="24"/>
              </w:rPr>
              <w:t>machinery</w:t>
            </w:r>
            <w:r w:rsidR="009B4075">
              <w:rPr>
                <w:sz w:val="24"/>
                <w:szCs w:val="24"/>
              </w:rPr>
              <w:t xml:space="preserve"> </w:t>
            </w:r>
            <w:r w:rsidRPr="00B57C1E">
              <w:rPr>
                <w:sz w:val="24"/>
                <w:szCs w:val="24"/>
              </w:rPr>
              <w:t>valuation.</w:t>
            </w:r>
          </w:p>
        </w:tc>
        <w:tc>
          <w:tcPr>
            <w:tcW w:w="2629" w:type="dxa"/>
            <w:tcBorders>
              <w:top w:val="thickThinMediumGap" w:sz="3" w:space="0" w:color="000000"/>
              <w:left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28" w:right="18"/>
              <w:jc w:val="center"/>
              <w:textAlignment w:val="baseline"/>
              <w:rPr>
                <w:sz w:val="24"/>
                <w:szCs w:val="24"/>
              </w:rPr>
            </w:pPr>
            <w:r w:rsidRPr="00B57C1E">
              <w:rPr>
                <w:sz w:val="24"/>
                <w:szCs w:val="24"/>
              </w:rPr>
              <w:t>Scarcity</w:t>
            </w:r>
            <w:r w:rsidR="009B4075">
              <w:rPr>
                <w:sz w:val="24"/>
                <w:szCs w:val="24"/>
              </w:rPr>
              <w:t xml:space="preserve"> </w:t>
            </w:r>
            <w:r w:rsidRPr="00B57C1E">
              <w:rPr>
                <w:sz w:val="24"/>
                <w:szCs w:val="24"/>
              </w:rPr>
              <w:t>of</w:t>
            </w:r>
            <w:r w:rsidR="009B4075">
              <w:rPr>
                <w:sz w:val="24"/>
                <w:szCs w:val="24"/>
              </w:rPr>
              <w:t xml:space="preserve"> </w:t>
            </w:r>
            <w:r w:rsidRPr="00B57C1E">
              <w:rPr>
                <w:sz w:val="24"/>
                <w:szCs w:val="24"/>
              </w:rPr>
              <w:t>reliable</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up</w:t>
            </w:r>
          </w:p>
          <w:p w:rsidR="00735B90" w:rsidRPr="00B57C1E" w:rsidRDefault="00735B90" w:rsidP="00D16A8D">
            <w:pPr>
              <w:pStyle w:val="TableParagraph"/>
              <w:snapToGrid w:val="0"/>
              <w:spacing w:before="138" w:line="360" w:lineRule="auto"/>
              <w:ind w:left="25" w:right="12" w:hanging="1"/>
              <w:jc w:val="center"/>
              <w:textAlignment w:val="baseline"/>
              <w:rPr>
                <w:sz w:val="24"/>
                <w:szCs w:val="24"/>
              </w:rPr>
            </w:pPr>
            <w:r w:rsidRPr="00B57C1E">
              <w:rPr>
                <w:sz w:val="24"/>
                <w:szCs w:val="24"/>
              </w:rPr>
              <w:t>-</w:t>
            </w:r>
            <w:proofErr w:type="gramStart"/>
            <w:r w:rsidRPr="00B57C1E">
              <w:rPr>
                <w:sz w:val="24"/>
                <w:szCs w:val="24"/>
              </w:rPr>
              <w:t>to-</w:t>
            </w:r>
            <w:proofErr w:type="gramEnd"/>
            <w:r w:rsidRPr="00B57C1E">
              <w:rPr>
                <w:sz w:val="24"/>
                <w:szCs w:val="24"/>
              </w:rPr>
              <w:t>date</w:t>
            </w:r>
            <w:r w:rsidR="009B4075">
              <w:rPr>
                <w:sz w:val="24"/>
                <w:szCs w:val="24"/>
              </w:rPr>
              <w:t xml:space="preserve"> </w:t>
            </w:r>
            <w:r w:rsidRPr="00B57C1E">
              <w:rPr>
                <w:sz w:val="24"/>
                <w:szCs w:val="24"/>
              </w:rPr>
              <w:t>market</w:t>
            </w:r>
            <w:r w:rsidR="009B4075">
              <w:rPr>
                <w:sz w:val="24"/>
                <w:szCs w:val="24"/>
              </w:rPr>
              <w:t xml:space="preserve"> </w:t>
            </w:r>
            <w:r w:rsidRPr="00B57C1E">
              <w:rPr>
                <w:sz w:val="24"/>
                <w:szCs w:val="24"/>
              </w:rPr>
              <w:t>data</w:t>
            </w:r>
            <w:r w:rsidR="009B4075">
              <w:rPr>
                <w:sz w:val="24"/>
                <w:szCs w:val="24"/>
              </w:rPr>
              <w:t xml:space="preserve"> </w:t>
            </w:r>
            <w:r w:rsidRPr="00B57C1E">
              <w:rPr>
                <w:sz w:val="24"/>
                <w:szCs w:val="24"/>
              </w:rPr>
              <w:t>affects</w:t>
            </w:r>
            <w:r w:rsidR="009B4075">
              <w:rPr>
                <w:sz w:val="24"/>
                <w:szCs w:val="24"/>
              </w:rPr>
              <w:t xml:space="preserve"> valuation a</w:t>
            </w:r>
            <w:r w:rsidRPr="00B57C1E">
              <w:rPr>
                <w:sz w:val="24"/>
                <w:szCs w:val="24"/>
              </w:rPr>
              <w:t>ccuracy.</w:t>
            </w:r>
          </w:p>
        </w:tc>
        <w:tc>
          <w:tcPr>
            <w:tcW w:w="1847" w:type="dxa"/>
            <w:tcBorders>
              <w:top w:val="thickThinMediumGap" w:sz="3" w:space="0" w:color="000000"/>
              <w:left w:val="thinThickMediumGap" w:sz="3" w:space="0" w:color="000000"/>
            </w:tcBorders>
          </w:tcPr>
          <w:p w:rsidR="00735B90" w:rsidRPr="00B57C1E" w:rsidRDefault="00735B90" w:rsidP="00D16A8D">
            <w:pPr>
              <w:pStyle w:val="TableParagraph"/>
              <w:snapToGrid w:val="0"/>
              <w:spacing w:before="26" w:line="360" w:lineRule="auto"/>
              <w:ind w:left="21" w:right="3"/>
              <w:jc w:val="center"/>
              <w:textAlignment w:val="baseline"/>
              <w:rPr>
                <w:sz w:val="24"/>
                <w:szCs w:val="24"/>
              </w:rPr>
            </w:pPr>
            <w:r w:rsidRPr="00B57C1E">
              <w:rPr>
                <w:sz w:val="24"/>
                <w:szCs w:val="24"/>
              </w:rPr>
              <w:t>Suggests</w:t>
            </w:r>
            <w:r w:rsidR="009B4075">
              <w:rPr>
                <w:sz w:val="24"/>
                <w:szCs w:val="24"/>
              </w:rPr>
              <w:t xml:space="preserve"> </w:t>
            </w:r>
            <w:r w:rsidRPr="00B57C1E">
              <w:rPr>
                <w:sz w:val="24"/>
                <w:szCs w:val="24"/>
              </w:rPr>
              <w:t>creating</w:t>
            </w:r>
            <w:r w:rsidR="009B4075">
              <w:rPr>
                <w:sz w:val="24"/>
                <w:szCs w:val="24"/>
              </w:rPr>
              <w:t xml:space="preserve"> </w:t>
            </w:r>
            <w:r w:rsidRPr="00B57C1E">
              <w:rPr>
                <w:sz w:val="24"/>
                <w:szCs w:val="24"/>
              </w:rPr>
              <w:t>centralized</w:t>
            </w:r>
            <w:r w:rsidR="009B4075">
              <w:rPr>
                <w:sz w:val="24"/>
                <w:szCs w:val="24"/>
              </w:rPr>
              <w:t xml:space="preserve"> </w:t>
            </w:r>
            <w:r w:rsidRPr="00B57C1E">
              <w:rPr>
                <w:sz w:val="24"/>
                <w:szCs w:val="24"/>
              </w:rPr>
              <w:t>databases</w:t>
            </w:r>
            <w:r w:rsidR="009B4075">
              <w:rPr>
                <w:sz w:val="24"/>
                <w:szCs w:val="24"/>
              </w:rPr>
              <w:t xml:space="preserve"> </w:t>
            </w:r>
            <w:r w:rsidRPr="00B57C1E">
              <w:rPr>
                <w:sz w:val="24"/>
                <w:szCs w:val="24"/>
              </w:rPr>
              <w:t>and</w:t>
            </w:r>
            <w:r w:rsidR="009B4075">
              <w:rPr>
                <w:sz w:val="24"/>
                <w:szCs w:val="24"/>
              </w:rPr>
              <w:t xml:space="preserve"> </w:t>
            </w:r>
            <w:r w:rsidRPr="00B57C1E">
              <w:rPr>
                <w:sz w:val="24"/>
                <w:szCs w:val="24"/>
              </w:rPr>
              <w:t>enhancing</w:t>
            </w:r>
            <w:r w:rsidR="009B4075">
              <w:rPr>
                <w:sz w:val="24"/>
                <w:szCs w:val="24"/>
              </w:rPr>
              <w:t xml:space="preserve"> </w:t>
            </w:r>
            <w:r w:rsidRPr="00B57C1E">
              <w:rPr>
                <w:sz w:val="24"/>
                <w:szCs w:val="24"/>
              </w:rPr>
              <w:t>collaboration</w:t>
            </w:r>
            <w:r w:rsidR="009B4075">
              <w:rPr>
                <w:sz w:val="24"/>
                <w:szCs w:val="24"/>
              </w:rPr>
              <w:t xml:space="preserve"> </w:t>
            </w:r>
            <w:r w:rsidRPr="00B57C1E">
              <w:rPr>
                <w:sz w:val="24"/>
                <w:szCs w:val="24"/>
              </w:rPr>
              <w:t>between</w:t>
            </w:r>
            <w:r w:rsidR="009A3428">
              <w:rPr>
                <w:sz w:val="24"/>
                <w:szCs w:val="24"/>
              </w:rPr>
              <w:t xml:space="preserve"> </w:t>
            </w:r>
            <w:r w:rsidRPr="00B57C1E">
              <w:rPr>
                <w:sz w:val="24"/>
                <w:szCs w:val="24"/>
              </w:rPr>
              <w:t>stakeholders</w:t>
            </w:r>
            <w:r w:rsidR="009A3428">
              <w:rPr>
                <w:sz w:val="24"/>
                <w:szCs w:val="24"/>
              </w:rPr>
              <w:t xml:space="preserve"> </w:t>
            </w:r>
            <w:r w:rsidRPr="00B57C1E">
              <w:rPr>
                <w:sz w:val="24"/>
                <w:szCs w:val="24"/>
              </w:rPr>
              <w:t>to</w:t>
            </w:r>
            <w:r w:rsidR="009A3428">
              <w:rPr>
                <w:sz w:val="24"/>
                <w:szCs w:val="24"/>
              </w:rPr>
              <w:t xml:space="preserve"> </w:t>
            </w:r>
            <w:r w:rsidRPr="00B57C1E">
              <w:rPr>
                <w:sz w:val="24"/>
                <w:szCs w:val="24"/>
              </w:rPr>
              <w:t>improve</w:t>
            </w:r>
            <w:r w:rsidR="009A3428">
              <w:rPr>
                <w:sz w:val="24"/>
                <w:szCs w:val="24"/>
              </w:rPr>
              <w:t xml:space="preserve"> </w:t>
            </w:r>
            <w:r w:rsidRPr="00B57C1E">
              <w:rPr>
                <w:sz w:val="24"/>
                <w:szCs w:val="24"/>
              </w:rPr>
              <w:t>data</w:t>
            </w:r>
            <w:r w:rsidR="009A3428">
              <w:rPr>
                <w:sz w:val="24"/>
                <w:szCs w:val="24"/>
              </w:rPr>
              <w:t xml:space="preserve"> </w:t>
            </w:r>
            <w:r w:rsidRPr="00B57C1E">
              <w:rPr>
                <w:sz w:val="24"/>
                <w:szCs w:val="24"/>
              </w:rPr>
              <w:t>availability.</w:t>
            </w:r>
          </w:p>
        </w:tc>
      </w:tr>
    </w:tbl>
    <w:p w:rsidR="00735B90" w:rsidRPr="00B57C1E" w:rsidRDefault="00735B90" w:rsidP="00735B90">
      <w:pPr>
        <w:snapToGrid w:val="0"/>
        <w:spacing w:after="0" w:line="360" w:lineRule="auto"/>
        <w:jc w:val="center"/>
        <w:textAlignment w:val="baseline"/>
        <w:rPr>
          <w:rFonts w:ascii="Times New Roman" w:hAnsi="Times New Roman" w:cs="Times New Roman"/>
          <w:sz w:val="24"/>
          <w:szCs w:val="24"/>
        </w:rPr>
        <w:sectPr w:rsidR="00735B90" w:rsidRPr="00B57C1E" w:rsidSect="00D16A8D">
          <w:pgSz w:w="11909" w:h="16834" w:code="9"/>
          <w:pgMar w:top="1440" w:right="1440" w:bottom="1440" w:left="2160" w:header="720" w:footer="720" w:gutter="0"/>
          <w:cols w:space="720"/>
        </w:sectPr>
      </w:pPr>
    </w:p>
    <w:tbl>
      <w:tblPr>
        <w:tblW w:w="10037" w:type="dxa"/>
        <w:tblInd w:w="-1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9"/>
        <w:gridCol w:w="2131"/>
        <w:gridCol w:w="2191"/>
        <w:gridCol w:w="2629"/>
        <w:gridCol w:w="1847"/>
      </w:tblGrid>
      <w:tr w:rsidR="00332CA5">
        <w:trPr>
          <w:trHeight w:val="1867"/>
        </w:trPr>
        <w:tc>
          <w:tcPr>
            <w:tcW w:w="1239" w:type="dxa"/>
            <w:tcBorders>
              <w:bottom w:val="thinThickMediumGap" w:sz="3" w:space="0" w:color="000000"/>
              <w:right w:val="thickThinMediumGap" w:sz="3" w:space="0" w:color="000000"/>
            </w:tcBorders>
          </w:tcPr>
          <w:p w:rsidR="00735B90" w:rsidRPr="00B57C1E" w:rsidRDefault="00735B90" w:rsidP="00D16A8D">
            <w:pPr>
              <w:pStyle w:val="TableParagraph"/>
              <w:snapToGrid w:val="0"/>
              <w:spacing w:before="25" w:line="360" w:lineRule="auto"/>
              <w:ind w:left="108" w:right="88" w:hanging="1"/>
              <w:jc w:val="center"/>
              <w:textAlignment w:val="baseline"/>
              <w:rPr>
                <w:b/>
                <w:sz w:val="24"/>
                <w:szCs w:val="24"/>
              </w:rPr>
            </w:pPr>
            <w:r w:rsidRPr="00B57C1E">
              <w:rPr>
                <w:b/>
                <w:sz w:val="24"/>
                <w:szCs w:val="24"/>
              </w:rPr>
              <w:lastRenderedPageBreak/>
              <w:t>Name</w:t>
            </w:r>
            <w:r w:rsidR="009A3428">
              <w:rPr>
                <w:b/>
                <w:sz w:val="24"/>
                <w:szCs w:val="24"/>
              </w:rPr>
              <w:t xml:space="preserve"> </w:t>
            </w:r>
            <w:r w:rsidRPr="00B57C1E">
              <w:rPr>
                <w:b/>
                <w:sz w:val="24"/>
                <w:szCs w:val="24"/>
              </w:rPr>
              <w:t>of</w:t>
            </w:r>
            <w:r w:rsidR="009A3428">
              <w:rPr>
                <w:b/>
                <w:sz w:val="24"/>
                <w:szCs w:val="24"/>
              </w:rPr>
              <w:t xml:space="preserve"> </w:t>
            </w:r>
            <w:r w:rsidRPr="00B57C1E">
              <w:rPr>
                <w:b/>
                <w:sz w:val="24"/>
                <w:szCs w:val="24"/>
              </w:rPr>
              <w:t>the</w:t>
            </w:r>
            <w:r w:rsidR="009A3428">
              <w:rPr>
                <w:b/>
                <w:sz w:val="24"/>
                <w:szCs w:val="24"/>
              </w:rPr>
              <w:t xml:space="preserve"> </w:t>
            </w:r>
            <w:r w:rsidRPr="00B57C1E">
              <w:rPr>
                <w:b/>
                <w:sz w:val="24"/>
                <w:szCs w:val="24"/>
              </w:rPr>
              <w:t>Authors</w:t>
            </w:r>
            <w:r w:rsidR="009A3428">
              <w:rPr>
                <w:b/>
                <w:sz w:val="24"/>
                <w:szCs w:val="24"/>
              </w:rPr>
              <w:t xml:space="preserve"> </w:t>
            </w:r>
            <w:r w:rsidRPr="00B57C1E">
              <w:rPr>
                <w:b/>
                <w:sz w:val="24"/>
                <w:szCs w:val="24"/>
              </w:rPr>
              <w:t>and</w:t>
            </w:r>
            <w:r w:rsidR="009A3428">
              <w:rPr>
                <w:b/>
                <w:sz w:val="24"/>
                <w:szCs w:val="24"/>
              </w:rPr>
              <w:t xml:space="preserve"> </w:t>
            </w:r>
            <w:r w:rsidRPr="00B57C1E">
              <w:rPr>
                <w:b/>
                <w:spacing w:val="-9"/>
                <w:sz w:val="24"/>
                <w:szCs w:val="24"/>
              </w:rPr>
              <w:t>Years</w:t>
            </w:r>
          </w:p>
        </w:tc>
        <w:tc>
          <w:tcPr>
            <w:tcW w:w="2131" w:type="dxa"/>
            <w:tcBorders>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32" w:right="23"/>
              <w:jc w:val="center"/>
              <w:textAlignment w:val="baseline"/>
              <w:rPr>
                <w:b/>
                <w:sz w:val="24"/>
                <w:szCs w:val="24"/>
              </w:rPr>
            </w:pPr>
            <w:r w:rsidRPr="00B57C1E">
              <w:rPr>
                <w:b/>
                <w:sz w:val="24"/>
                <w:szCs w:val="24"/>
              </w:rPr>
              <w:t>Title</w:t>
            </w:r>
          </w:p>
        </w:tc>
        <w:tc>
          <w:tcPr>
            <w:tcW w:w="2191" w:type="dxa"/>
            <w:tcBorders>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582"/>
              <w:textAlignment w:val="baseline"/>
              <w:rPr>
                <w:b/>
                <w:sz w:val="24"/>
                <w:szCs w:val="24"/>
              </w:rPr>
            </w:pPr>
            <w:r w:rsidRPr="00B57C1E">
              <w:rPr>
                <w:b/>
                <w:sz w:val="24"/>
                <w:szCs w:val="24"/>
              </w:rPr>
              <w:t>Summary</w:t>
            </w:r>
          </w:p>
        </w:tc>
        <w:tc>
          <w:tcPr>
            <w:tcW w:w="2629" w:type="dxa"/>
            <w:tcBorders>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624"/>
              <w:textAlignment w:val="baseline"/>
              <w:rPr>
                <w:b/>
                <w:sz w:val="24"/>
                <w:szCs w:val="24"/>
              </w:rPr>
            </w:pPr>
            <w:r w:rsidRPr="00B57C1E">
              <w:rPr>
                <w:b/>
                <w:sz w:val="24"/>
                <w:szCs w:val="24"/>
              </w:rPr>
              <w:t>Key</w:t>
            </w:r>
            <w:r w:rsidR="009A3428">
              <w:rPr>
                <w:b/>
                <w:sz w:val="24"/>
                <w:szCs w:val="24"/>
              </w:rPr>
              <w:t xml:space="preserve"> </w:t>
            </w:r>
            <w:r w:rsidRPr="00B57C1E">
              <w:rPr>
                <w:b/>
                <w:sz w:val="24"/>
                <w:szCs w:val="24"/>
              </w:rPr>
              <w:t>Findings</w:t>
            </w:r>
          </w:p>
        </w:tc>
        <w:tc>
          <w:tcPr>
            <w:tcW w:w="1847" w:type="dxa"/>
            <w:tcBorders>
              <w:left w:val="thinThickMediumGap" w:sz="3" w:space="0" w:color="000000"/>
              <w:bottom w:val="thinThickMediumGap" w:sz="3" w:space="0" w:color="000000"/>
            </w:tcBorders>
          </w:tcPr>
          <w:p w:rsidR="00735B90" w:rsidRPr="00B57C1E" w:rsidRDefault="00735B90" w:rsidP="00D16A8D">
            <w:pPr>
              <w:pStyle w:val="TableParagraph"/>
              <w:snapToGrid w:val="0"/>
              <w:spacing w:line="360" w:lineRule="auto"/>
              <w:ind w:left="173" w:right="61" w:hanging="73"/>
              <w:textAlignment w:val="baseline"/>
              <w:rPr>
                <w:b/>
                <w:sz w:val="24"/>
                <w:szCs w:val="24"/>
              </w:rPr>
            </w:pPr>
            <w:r w:rsidRPr="00B57C1E">
              <w:rPr>
                <w:b/>
                <w:sz w:val="24"/>
                <w:szCs w:val="24"/>
              </w:rPr>
              <w:t>Implications</w:t>
            </w:r>
            <w:r w:rsidR="009A3428">
              <w:rPr>
                <w:b/>
                <w:sz w:val="24"/>
                <w:szCs w:val="24"/>
              </w:rPr>
              <w:t xml:space="preserve"> </w:t>
            </w:r>
            <w:r w:rsidRPr="00B57C1E">
              <w:rPr>
                <w:b/>
                <w:sz w:val="24"/>
                <w:szCs w:val="24"/>
              </w:rPr>
              <w:t>for</w:t>
            </w:r>
            <w:r w:rsidR="009A3428">
              <w:rPr>
                <w:b/>
                <w:sz w:val="24"/>
                <w:szCs w:val="24"/>
              </w:rPr>
              <w:t xml:space="preserve"> </w:t>
            </w:r>
            <w:r w:rsidRPr="00B57C1E">
              <w:rPr>
                <w:b/>
                <w:sz w:val="24"/>
                <w:szCs w:val="24"/>
              </w:rPr>
              <w:t>Current</w:t>
            </w:r>
            <w:r w:rsidR="009A3428">
              <w:rPr>
                <w:b/>
                <w:sz w:val="24"/>
                <w:szCs w:val="24"/>
              </w:rPr>
              <w:t xml:space="preserve"> </w:t>
            </w:r>
            <w:r w:rsidRPr="00B57C1E">
              <w:rPr>
                <w:b/>
                <w:sz w:val="24"/>
                <w:szCs w:val="24"/>
              </w:rPr>
              <w:t>Study</w:t>
            </w:r>
          </w:p>
        </w:tc>
      </w:tr>
      <w:tr w:rsidR="00332CA5">
        <w:trPr>
          <w:trHeight w:val="3110"/>
        </w:trPr>
        <w:tc>
          <w:tcPr>
            <w:tcW w:w="1239" w:type="dxa"/>
            <w:tcBorders>
              <w:top w:val="thickThin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187" w:line="360" w:lineRule="auto"/>
              <w:ind w:left="211" w:right="192"/>
              <w:jc w:val="center"/>
              <w:textAlignment w:val="baseline"/>
              <w:rPr>
                <w:sz w:val="24"/>
                <w:szCs w:val="24"/>
              </w:rPr>
            </w:pPr>
            <w:r w:rsidRPr="00B57C1E">
              <w:rPr>
                <w:sz w:val="24"/>
                <w:szCs w:val="24"/>
              </w:rPr>
              <w:t>Grace</w:t>
            </w:r>
            <w:r w:rsidR="009A3428">
              <w:rPr>
                <w:sz w:val="24"/>
                <w:szCs w:val="24"/>
              </w:rPr>
              <w:t xml:space="preserve"> </w:t>
            </w:r>
            <w:proofErr w:type="spellStart"/>
            <w:r w:rsidRPr="00B57C1E">
              <w:rPr>
                <w:sz w:val="24"/>
                <w:szCs w:val="24"/>
              </w:rPr>
              <w:t>Chukwu</w:t>
            </w:r>
            <w:proofErr w:type="spellEnd"/>
            <w:r w:rsidR="009A3428">
              <w:rPr>
                <w:sz w:val="24"/>
                <w:szCs w:val="24"/>
              </w:rPr>
              <w:t xml:space="preserve"> </w:t>
            </w:r>
            <w:r w:rsidRPr="00B57C1E">
              <w:rPr>
                <w:sz w:val="24"/>
                <w:szCs w:val="24"/>
              </w:rPr>
              <w:t>(2021)</w:t>
            </w:r>
          </w:p>
        </w:tc>
        <w:tc>
          <w:tcPr>
            <w:tcW w:w="213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36" w:right="23" w:hanging="1"/>
              <w:jc w:val="center"/>
              <w:textAlignment w:val="baseline"/>
              <w:rPr>
                <w:sz w:val="24"/>
                <w:szCs w:val="24"/>
              </w:rPr>
            </w:pPr>
            <w:r w:rsidRPr="00B57C1E">
              <w:rPr>
                <w:sz w:val="24"/>
                <w:szCs w:val="24"/>
              </w:rPr>
              <w:t>Impact</w:t>
            </w:r>
            <w:r w:rsidR="009A3428">
              <w:rPr>
                <w:sz w:val="24"/>
                <w:szCs w:val="24"/>
              </w:rPr>
              <w:t xml:space="preserve"> </w:t>
            </w:r>
            <w:r w:rsidRPr="00B57C1E">
              <w:rPr>
                <w:sz w:val="24"/>
                <w:szCs w:val="24"/>
              </w:rPr>
              <w:t>of</w:t>
            </w:r>
            <w:r w:rsidR="009A3428">
              <w:rPr>
                <w:sz w:val="24"/>
                <w:szCs w:val="24"/>
              </w:rPr>
              <w:t xml:space="preserve"> </w:t>
            </w:r>
            <w:r w:rsidRPr="00B57C1E">
              <w:rPr>
                <w:sz w:val="24"/>
                <w:szCs w:val="24"/>
              </w:rPr>
              <w:t>Depreciation</w:t>
            </w:r>
            <w:r w:rsidR="009A3428">
              <w:rPr>
                <w:sz w:val="24"/>
                <w:szCs w:val="24"/>
              </w:rPr>
              <w:t xml:space="preserve"> </w:t>
            </w:r>
            <w:r w:rsidRPr="00B57C1E">
              <w:rPr>
                <w:sz w:val="24"/>
                <w:szCs w:val="24"/>
              </w:rPr>
              <w:t>Methods</w:t>
            </w:r>
            <w:r w:rsidR="009A3428">
              <w:rPr>
                <w:sz w:val="24"/>
                <w:szCs w:val="24"/>
              </w:rPr>
              <w:t xml:space="preserve"> </w:t>
            </w:r>
            <w:r w:rsidRPr="00B57C1E">
              <w:rPr>
                <w:sz w:val="24"/>
                <w:szCs w:val="24"/>
              </w:rPr>
              <w:t>on</w:t>
            </w:r>
            <w:r w:rsidR="009A3428">
              <w:rPr>
                <w:sz w:val="24"/>
                <w:szCs w:val="24"/>
              </w:rPr>
              <w:t xml:space="preserve"> </w:t>
            </w:r>
            <w:r w:rsidRPr="00B57C1E">
              <w:rPr>
                <w:sz w:val="24"/>
                <w:szCs w:val="24"/>
              </w:rPr>
              <w:t>Machinery</w:t>
            </w:r>
            <w:r w:rsidR="009A3428">
              <w:rPr>
                <w:sz w:val="24"/>
                <w:szCs w:val="24"/>
              </w:rPr>
              <w:t xml:space="preserve"> </w:t>
            </w:r>
            <w:r w:rsidRPr="00B57C1E">
              <w:rPr>
                <w:sz w:val="24"/>
                <w:szCs w:val="24"/>
              </w:rPr>
              <w:t>Valuation</w:t>
            </w:r>
          </w:p>
        </w:tc>
        <w:tc>
          <w:tcPr>
            <w:tcW w:w="219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53" w:right="39" w:hanging="2"/>
              <w:jc w:val="center"/>
              <w:textAlignment w:val="baseline"/>
              <w:rPr>
                <w:sz w:val="24"/>
                <w:szCs w:val="24"/>
              </w:rPr>
            </w:pPr>
            <w:r w:rsidRPr="00B57C1E">
              <w:rPr>
                <w:sz w:val="24"/>
                <w:szCs w:val="24"/>
              </w:rPr>
              <w:t>Examines</w:t>
            </w:r>
            <w:r w:rsidR="00F6202E">
              <w:rPr>
                <w:sz w:val="24"/>
                <w:szCs w:val="24"/>
              </w:rPr>
              <w:t xml:space="preserve"> </w:t>
            </w:r>
            <w:r w:rsidRPr="00B57C1E">
              <w:rPr>
                <w:sz w:val="24"/>
                <w:szCs w:val="24"/>
              </w:rPr>
              <w:t>how</w:t>
            </w:r>
            <w:r w:rsidR="00F6202E">
              <w:rPr>
                <w:sz w:val="24"/>
                <w:szCs w:val="24"/>
              </w:rPr>
              <w:t xml:space="preserve"> </w:t>
            </w:r>
            <w:r w:rsidRPr="00B57C1E">
              <w:rPr>
                <w:sz w:val="24"/>
                <w:szCs w:val="24"/>
              </w:rPr>
              <w:t>different</w:t>
            </w:r>
            <w:r w:rsidR="00F6202E">
              <w:rPr>
                <w:sz w:val="24"/>
                <w:szCs w:val="24"/>
              </w:rPr>
              <w:t xml:space="preserve"> </w:t>
            </w:r>
            <w:r w:rsidRPr="00B57C1E">
              <w:rPr>
                <w:sz w:val="24"/>
                <w:szCs w:val="24"/>
              </w:rPr>
              <w:t>depreciation</w:t>
            </w:r>
            <w:r w:rsidR="00F6202E">
              <w:rPr>
                <w:sz w:val="24"/>
                <w:szCs w:val="24"/>
              </w:rPr>
              <w:t xml:space="preserve"> </w:t>
            </w:r>
            <w:r w:rsidRPr="00B57C1E">
              <w:rPr>
                <w:sz w:val="24"/>
                <w:szCs w:val="24"/>
              </w:rPr>
              <w:t>methods</w:t>
            </w:r>
            <w:r w:rsidR="00F6202E">
              <w:rPr>
                <w:sz w:val="24"/>
                <w:szCs w:val="24"/>
              </w:rPr>
              <w:t xml:space="preserve"> </w:t>
            </w:r>
            <w:r w:rsidRPr="00B57C1E">
              <w:rPr>
                <w:sz w:val="24"/>
                <w:szCs w:val="24"/>
              </w:rPr>
              <w:t>affect</w:t>
            </w:r>
            <w:r w:rsidR="00F6202E">
              <w:rPr>
                <w:sz w:val="24"/>
                <w:szCs w:val="24"/>
              </w:rPr>
              <w:t xml:space="preserve"> </w:t>
            </w:r>
            <w:r w:rsidRPr="00B57C1E">
              <w:rPr>
                <w:sz w:val="24"/>
                <w:szCs w:val="24"/>
              </w:rPr>
              <w:t>machinery</w:t>
            </w:r>
            <w:r w:rsidR="00F6202E">
              <w:rPr>
                <w:sz w:val="24"/>
                <w:szCs w:val="24"/>
              </w:rPr>
              <w:t xml:space="preserve"> </w:t>
            </w:r>
            <w:r w:rsidRPr="00B57C1E">
              <w:rPr>
                <w:sz w:val="24"/>
                <w:szCs w:val="24"/>
              </w:rPr>
              <w:t>valuation.</w:t>
            </w:r>
          </w:p>
        </w:tc>
        <w:tc>
          <w:tcPr>
            <w:tcW w:w="2629"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35" w:right="22"/>
              <w:jc w:val="center"/>
              <w:textAlignment w:val="baseline"/>
              <w:rPr>
                <w:sz w:val="24"/>
                <w:szCs w:val="24"/>
              </w:rPr>
            </w:pPr>
            <w:r w:rsidRPr="00B57C1E">
              <w:rPr>
                <w:sz w:val="24"/>
                <w:szCs w:val="24"/>
              </w:rPr>
              <w:t>Inconsistent</w:t>
            </w:r>
            <w:r w:rsidR="00F6202E">
              <w:rPr>
                <w:sz w:val="24"/>
                <w:szCs w:val="24"/>
              </w:rPr>
              <w:t xml:space="preserve"> </w:t>
            </w:r>
            <w:r w:rsidRPr="00B57C1E">
              <w:rPr>
                <w:sz w:val="24"/>
                <w:szCs w:val="24"/>
              </w:rPr>
              <w:t>application</w:t>
            </w:r>
            <w:r w:rsidR="00F6202E">
              <w:rPr>
                <w:sz w:val="24"/>
                <w:szCs w:val="24"/>
              </w:rPr>
              <w:t xml:space="preserve"> </w:t>
            </w:r>
            <w:r w:rsidRPr="00B57C1E">
              <w:rPr>
                <w:sz w:val="24"/>
                <w:szCs w:val="24"/>
              </w:rPr>
              <w:t>of</w:t>
            </w:r>
            <w:r w:rsidR="00F6202E">
              <w:rPr>
                <w:sz w:val="24"/>
                <w:szCs w:val="24"/>
              </w:rPr>
              <w:t xml:space="preserve"> </w:t>
            </w:r>
            <w:r w:rsidRPr="00B57C1E">
              <w:rPr>
                <w:sz w:val="24"/>
                <w:szCs w:val="24"/>
              </w:rPr>
              <w:t>depreciation</w:t>
            </w:r>
            <w:r w:rsidR="00F6202E">
              <w:rPr>
                <w:sz w:val="24"/>
                <w:szCs w:val="24"/>
              </w:rPr>
              <w:t xml:space="preserve"> </w:t>
            </w:r>
            <w:r w:rsidRPr="00B57C1E">
              <w:rPr>
                <w:sz w:val="24"/>
                <w:szCs w:val="24"/>
              </w:rPr>
              <w:t>methods</w:t>
            </w:r>
            <w:r w:rsidR="00F6202E">
              <w:rPr>
                <w:sz w:val="24"/>
                <w:szCs w:val="24"/>
              </w:rPr>
              <w:t xml:space="preserve"> </w:t>
            </w:r>
            <w:r w:rsidRPr="00B57C1E">
              <w:rPr>
                <w:sz w:val="24"/>
                <w:szCs w:val="24"/>
              </w:rPr>
              <w:t>leads</w:t>
            </w:r>
            <w:r w:rsidR="00F6202E">
              <w:rPr>
                <w:sz w:val="24"/>
                <w:szCs w:val="24"/>
              </w:rPr>
              <w:t xml:space="preserve"> </w:t>
            </w:r>
            <w:r w:rsidRPr="00B57C1E">
              <w:rPr>
                <w:sz w:val="24"/>
                <w:szCs w:val="24"/>
              </w:rPr>
              <w:t>to</w:t>
            </w:r>
            <w:r w:rsidR="00F6202E">
              <w:rPr>
                <w:sz w:val="24"/>
                <w:szCs w:val="24"/>
              </w:rPr>
              <w:t xml:space="preserve"> </w:t>
            </w:r>
            <w:r w:rsidRPr="00B57C1E">
              <w:rPr>
                <w:sz w:val="24"/>
                <w:szCs w:val="24"/>
              </w:rPr>
              <w:t>valuation</w:t>
            </w:r>
            <w:r w:rsidR="00F6202E">
              <w:rPr>
                <w:sz w:val="24"/>
                <w:szCs w:val="24"/>
              </w:rPr>
              <w:t xml:space="preserve"> </w:t>
            </w:r>
            <w:r w:rsidRPr="00B57C1E">
              <w:rPr>
                <w:sz w:val="24"/>
                <w:szCs w:val="24"/>
              </w:rPr>
              <w:t>discrepancies.</w:t>
            </w:r>
          </w:p>
        </w:tc>
        <w:tc>
          <w:tcPr>
            <w:tcW w:w="1847" w:type="dxa"/>
            <w:tcBorders>
              <w:top w:val="thickThinMediumGap" w:sz="3" w:space="0" w:color="000000"/>
              <w:left w:val="thinThickMediumGap" w:sz="3" w:space="0" w:color="000000"/>
              <w:bottom w:val="thinThickMediumGap" w:sz="3" w:space="0" w:color="000000"/>
            </w:tcBorders>
          </w:tcPr>
          <w:p w:rsidR="00735B90" w:rsidRPr="00B57C1E" w:rsidRDefault="00735B90" w:rsidP="00D16A8D">
            <w:pPr>
              <w:pStyle w:val="TableParagraph"/>
              <w:snapToGrid w:val="0"/>
              <w:spacing w:before="26" w:line="360" w:lineRule="auto"/>
              <w:ind w:left="48" w:right="30" w:hanging="1"/>
              <w:jc w:val="center"/>
              <w:textAlignment w:val="baseline"/>
              <w:rPr>
                <w:sz w:val="24"/>
                <w:szCs w:val="24"/>
              </w:rPr>
            </w:pPr>
            <w:r w:rsidRPr="00B57C1E">
              <w:rPr>
                <w:sz w:val="24"/>
                <w:szCs w:val="24"/>
              </w:rPr>
              <w:t>Advocates</w:t>
            </w:r>
            <w:r w:rsidR="00F6202E">
              <w:rPr>
                <w:sz w:val="24"/>
                <w:szCs w:val="24"/>
              </w:rPr>
              <w:t xml:space="preserve"> </w:t>
            </w:r>
            <w:r w:rsidRPr="00B57C1E">
              <w:rPr>
                <w:sz w:val="24"/>
                <w:szCs w:val="24"/>
              </w:rPr>
              <w:t>for</w:t>
            </w:r>
            <w:r w:rsidR="00F6202E">
              <w:rPr>
                <w:sz w:val="24"/>
                <w:szCs w:val="24"/>
              </w:rPr>
              <w:t xml:space="preserve"> </w:t>
            </w:r>
            <w:r w:rsidRPr="00B57C1E">
              <w:rPr>
                <w:sz w:val="24"/>
                <w:szCs w:val="24"/>
              </w:rPr>
              <w:t>standardized</w:t>
            </w:r>
            <w:r w:rsidR="00F6202E">
              <w:rPr>
                <w:sz w:val="24"/>
                <w:szCs w:val="24"/>
              </w:rPr>
              <w:t xml:space="preserve"> </w:t>
            </w:r>
            <w:r w:rsidRPr="00B57C1E">
              <w:rPr>
                <w:sz w:val="24"/>
                <w:szCs w:val="24"/>
              </w:rPr>
              <w:t>guidelines</w:t>
            </w:r>
            <w:r w:rsidR="00F6202E">
              <w:rPr>
                <w:sz w:val="24"/>
                <w:szCs w:val="24"/>
              </w:rPr>
              <w:t xml:space="preserve"> </w:t>
            </w:r>
            <w:r w:rsidRPr="00B57C1E">
              <w:rPr>
                <w:sz w:val="24"/>
                <w:szCs w:val="24"/>
              </w:rPr>
              <w:t>on</w:t>
            </w:r>
            <w:r w:rsidR="00F6202E">
              <w:rPr>
                <w:sz w:val="24"/>
                <w:szCs w:val="24"/>
              </w:rPr>
              <w:t xml:space="preserve"> </w:t>
            </w:r>
            <w:r w:rsidRPr="00B57C1E">
              <w:rPr>
                <w:sz w:val="24"/>
                <w:szCs w:val="24"/>
              </w:rPr>
              <w:t>depreciation</w:t>
            </w:r>
            <w:r w:rsidR="00F6202E">
              <w:rPr>
                <w:sz w:val="24"/>
                <w:szCs w:val="24"/>
              </w:rPr>
              <w:t xml:space="preserve"> </w:t>
            </w:r>
            <w:r w:rsidRPr="00B57C1E">
              <w:rPr>
                <w:sz w:val="24"/>
                <w:szCs w:val="24"/>
              </w:rPr>
              <w:t>methods</w:t>
            </w:r>
            <w:r w:rsidR="00F6202E">
              <w:rPr>
                <w:sz w:val="24"/>
                <w:szCs w:val="24"/>
              </w:rPr>
              <w:t xml:space="preserve"> </w:t>
            </w:r>
            <w:r w:rsidRPr="00B57C1E">
              <w:rPr>
                <w:sz w:val="24"/>
                <w:szCs w:val="24"/>
              </w:rPr>
              <w:t>to</w:t>
            </w:r>
            <w:r w:rsidR="00F6202E">
              <w:rPr>
                <w:sz w:val="24"/>
                <w:szCs w:val="24"/>
              </w:rPr>
              <w:t xml:space="preserve"> </w:t>
            </w:r>
            <w:r w:rsidRPr="00B57C1E">
              <w:rPr>
                <w:sz w:val="24"/>
                <w:szCs w:val="24"/>
              </w:rPr>
              <w:t>ensure</w:t>
            </w:r>
            <w:r w:rsidR="00F6202E">
              <w:rPr>
                <w:sz w:val="24"/>
                <w:szCs w:val="24"/>
              </w:rPr>
              <w:t xml:space="preserve"> </w:t>
            </w:r>
            <w:r w:rsidRPr="00B57C1E">
              <w:rPr>
                <w:sz w:val="24"/>
                <w:szCs w:val="24"/>
              </w:rPr>
              <w:t>uniform</w:t>
            </w:r>
            <w:r w:rsidR="00F6202E">
              <w:rPr>
                <w:sz w:val="24"/>
                <w:szCs w:val="24"/>
              </w:rPr>
              <w:t xml:space="preserve"> </w:t>
            </w:r>
            <w:r w:rsidRPr="00B57C1E">
              <w:rPr>
                <w:sz w:val="24"/>
                <w:szCs w:val="24"/>
              </w:rPr>
              <w:t>valuation</w:t>
            </w:r>
            <w:r w:rsidR="00F6202E">
              <w:rPr>
                <w:sz w:val="24"/>
                <w:szCs w:val="24"/>
              </w:rPr>
              <w:t xml:space="preserve"> </w:t>
            </w:r>
            <w:r w:rsidRPr="00B57C1E">
              <w:rPr>
                <w:sz w:val="24"/>
                <w:szCs w:val="24"/>
              </w:rPr>
              <w:t>practices.</w:t>
            </w:r>
          </w:p>
        </w:tc>
      </w:tr>
      <w:tr w:rsidR="00332CA5">
        <w:trPr>
          <w:trHeight w:val="3938"/>
        </w:trPr>
        <w:tc>
          <w:tcPr>
            <w:tcW w:w="1239" w:type="dxa"/>
            <w:tcBorders>
              <w:top w:val="thickThin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75" w:right="56"/>
              <w:jc w:val="center"/>
              <w:textAlignment w:val="baseline"/>
              <w:rPr>
                <w:sz w:val="24"/>
                <w:szCs w:val="24"/>
              </w:rPr>
            </w:pPr>
            <w:proofErr w:type="spellStart"/>
            <w:r w:rsidRPr="00B57C1E">
              <w:rPr>
                <w:sz w:val="24"/>
                <w:szCs w:val="24"/>
              </w:rPr>
              <w:t>Kunle</w:t>
            </w:r>
            <w:proofErr w:type="spellEnd"/>
            <w:r w:rsidR="00F6202E">
              <w:rPr>
                <w:sz w:val="24"/>
                <w:szCs w:val="24"/>
              </w:rPr>
              <w:t xml:space="preserve"> </w:t>
            </w:r>
            <w:r w:rsidRPr="00B57C1E">
              <w:rPr>
                <w:sz w:val="24"/>
                <w:szCs w:val="24"/>
              </w:rPr>
              <w:t>Adebayo</w:t>
            </w:r>
            <w:r w:rsidR="00F6202E">
              <w:rPr>
                <w:sz w:val="24"/>
                <w:szCs w:val="24"/>
              </w:rPr>
              <w:t xml:space="preserve"> </w:t>
            </w:r>
            <w:r w:rsidRPr="00B57C1E">
              <w:rPr>
                <w:sz w:val="24"/>
                <w:szCs w:val="24"/>
              </w:rPr>
              <w:t>(2019)</w:t>
            </w:r>
          </w:p>
        </w:tc>
        <w:tc>
          <w:tcPr>
            <w:tcW w:w="213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36" w:right="23" w:hanging="1"/>
              <w:jc w:val="center"/>
              <w:textAlignment w:val="baseline"/>
              <w:rPr>
                <w:sz w:val="24"/>
                <w:szCs w:val="24"/>
              </w:rPr>
            </w:pPr>
            <w:r w:rsidRPr="00B57C1E">
              <w:rPr>
                <w:sz w:val="24"/>
                <w:szCs w:val="24"/>
              </w:rPr>
              <w:t>The</w:t>
            </w:r>
            <w:r w:rsidR="00F6202E">
              <w:rPr>
                <w:sz w:val="24"/>
                <w:szCs w:val="24"/>
              </w:rPr>
              <w:t xml:space="preserve"> </w:t>
            </w:r>
            <w:r w:rsidRPr="00B57C1E">
              <w:rPr>
                <w:sz w:val="24"/>
                <w:szCs w:val="24"/>
              </w:rPr>
              <w:t>Role</w:t>
            </w:r>
            <w:r w:rsidR="00F6202E">
              <w:rPr>
                <w:sz w:val="24"/>
                <w:szCs w:val="24"/>
              </w:rPr>
              <w:t xml:space="preserve"> </w:t>
            </w:r>
            <w:r w:rsidRPr="00B57C1E">
              <w:rPr>
                <w:sz w:val="24"/>
                <w:szCs w:val="24"/>
              </w:rPr>
              <w:t>of</w:t>
            </w:r>
            <w:r w:rsidR="00F6202E">
              <w:rPr>
                <w:sz w:val="24"/>
                <w:szCs w:val="24"/>
              </w:rPr>
              <w:t xml:space="preserve"> </w:t>
            </w:r>
            <w:r w:rsidRPr="00B57C1E">
              <w:rPr>
                <w:sz w:val="24"/>
                <w:szCs w:val="24"/>
              </w:rPr>
              <w:t>Technological</w:t>
            </w:r>
            <w:r w:rsidR="00F6202E">
              <w:rPr>
                <w:sz w:val="24"/>
                <w:szCs w:val="24"/>
              </w:rPr>
              <w:t xml:space="preserve"> </w:t>
            </w:r>
            <w:r w:rsidRPr="00B57C1E">
              <w:rPr>
                <w:sz w:val="24"/>
                <w:szCs w:val="24"/>
              </w:rPr>
              <w:t>Obsolescence</w:t>
            </w:r>
            <w:r w:rsidR="00F6202E">
              <w:rPr>
                <w:sz w:val="24"/>
                <w:szCs w:val="24"/>
              </w:rPr>
              <w:t xml:space="preserve"> </w:t>
            </w:r>
            <w:r w:rsidRPr="00B57C1E">
              <w:rPr>
                <w:sz w:val="24"/>
                <w:szCs w:val="24"/>
              </w:rPr>
              <w:t>in</w:t>
            </w:r>
            <w:r w:rsidR="00F6202E">
              <w:rPr>
                <w:sz w:val="24"/>
                <w:szCs w:val="24"/>
              </w:rPr>
              <w:t xml:space="preserve"> </w:t>
            </w:r>
            <w:r w:rsidRPr="00B57C1E">
              <w:rPr>
                <w:sz w:val="24"/>
                <w:szCs w:val="24"/>
              </w:rPr>
              <w:t>Machinery</w:t>
            </w:r>
            <w:r w:rsidR="00F6202E">
              <w:rPr>
                <w:sz w:val="24"/>
                <w:szCs w:val="24"/>
              </w:rPr>
              <w:t xml:space="preserve"> </w:t>
            </w:r>
            <w:r w:rsidRPr="00B57C1E">
              <w:rPr>
                <w:sz w:val="24"/>
                <w:szCs w:val="24"/>
              </w:rPr>
              <w:t>Valuation</w:t>
            </w:r>
          </w:p>
        </w:tc>
        <w:tc>
          <w:tcPr>
            <w:tcW w:w="2191"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187" w:line="360" w:lineRule="auto"/>
              <w:ind w:left="36" w:right="23"/>
              <w:jc w:val="center"/>
              <w:textAlignment w:val="baseline"/>
              <w:rPr>
                <w:sz w:val="24"/>
                <w:szCs w:val="24"/>
              </w:rPr>
            </w:pPr>
            <w:r w:rsidRPr="00B57C1E">
              <w:rPr>
                <w:sz w:val="24"/>
                <w:szCs w:val="24"/>
              </w:rPr>
              <w:t>Discusses</w:t>
            </w:r>
            <w:r w:rsidR="00F6202E">
              <w:rPr>
                <w:sz w:val="24"/>
                <w:szCs w:val="24"/>
              </w:rPr>
              <w:t xml:space="preserve"> </w:t>
            </w:r>
            <w:r w:rsidRPr="00B57C1E">
              <w:rPr>
                <w:sz w:val="24"/>
                <w:szCs w:val="24"/>
              </w:rPr>
              <w:t>challenges</w:t>
            </w:r>
            <w:r w:rsidR="00F6202E">
              <w:rPr>
                <w:sz w:val="24"/>
                <w:szCs w:val="24"/>
              </w:rPr>
              <w:t xml:space="preserve"> </w:t>
            </w:r>
            <w:r w:rsidRPr="00B57C1E">
              <w:rPr>
                <w:sz w:val="24"/>
                <w:szCs w:val="24"/>
              </w:rPr>
              <w:t>posed</w:t>
            </w:r>
            <w:r w:rsidR="00F6202E">
              <w:rPr>
                <w:sz w:val="24"/>
                <w:szCs w:val="24"/>
              </w:rPr>
              <w:t xml:space="preserve"> </w:t>
            </w:r>
            <w:r w:rsidRPr="00B57C1E">
              <w:rPr>
                <w:sz w:val="24"/>
                <w:szCs w:val="24"/>
              </w:rPr>
              <w:t>by</w:t>
            </w:r>
            <w:r w:rsidR="00F6202E">
              <w:rPr>
                <w:sz w:val="24"/>
                <w:szCs w:val="24"/>
              </w:rPr>
              <w:t xml:space="preserve"> </w:t>
            </w:r>
            <w:r w:rsidRPr="00B57C1E">
              <w:rPr>
                <w:sz w:val="24"/>
                <w:szCs w:val="24"/>
              </w:rPr>
              <w:t>technological</w:t>
            </w:r>
            <w:r w:rsidR="00F6202E">
              <w:rPr>
                <w:sz w:val="24"/>
                <w:szCs w:val="24"/>
              </w:rPr>
              <w:t xml:space="preserve"> </w:t>
            </w:r>
            <w:r w:rsidRPr="00B57C1E">
              <w:rPr>
                <w:sz w:val="24"/>
                <w:szCs w:val="24"/>
              </w:rPr>
              <w:t>obsolescence</w:t>
            </w:r>
            <w:r w:rsidR="00F6202E">
              <w:rPr>
                <w:sz w:val="24"/>
                <w:szCs w:val="24"/>
              </w:rPr>
              <w:t xml:space="preserve"> </w:t>
            </w:r>
            <w:r w:rsidRPr="00B57C1E">
              <w:rPr>
                <w:sz w:val="24"/>
                <w:szCs w:val="24"/>
              </w:rPr>
              <w:t>in</w:t>
            </w:r>
            <w:r w:rsidR="00F6202E">
              <w:rPr>
                <w:sz w:val="24"/>
                <w:szCs w:val="24"/>
              </w:rPr>
              <w:t xml:space="preserve"> </w:t>
            </w:r>
            <w:r w:rsidRPr="00B57C1E">
              <w:rPr>
                <w:sz w:val="24"/>
                <w:szCs w:val="24"/>
              </w:rPr>
              <w:t>machinery</w:t>
            </w:r>
            <w:r w:rsidR="00F6202E">
              <w:rPr>
                <w:sz w:val="24"/>
                <w:szCs w:val="24"/>
              </w:rPr>
              <w:t xml:space="preserve"> </w:t>
            </w:r>
            <w:r w:rsidRPr="00B57C1E">
              <w:rPr>
                <w:sz w:val="24"/>
                <w:szCs w:val="24"/>
              </w:rPr>
              <w:t>valuation.</w:t>
            </w:r>
          </w:p>
        </w:tc>
        <w:tc>
          <w:tcPr>
            <w:tcW w:w="2629" w:type="dxa"/>
            <w:tcBorders>
              <w:top w:val="thickThinMediumGap" w:sz="3" w:space="0" w:color="000000"/>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28" w:right="16"/>
              <w:jc w:val="center"/>
              <w:textAlignment w:val="baseline"/>
              <w:rPr>
                <w:sz w:val="24"/>
                <w:szCs w:val="24"/>
              </w:rPr>
            </w:pPr>
            <w:r w:rsidRPr="00B57C1E">
              <w:rPr>
                <w:sz w:val="24"/>
                <w:szCs w:val="24"/>
              </w:rPr>
              <w:t>Rapid</w:t>
            </w:r>
            <w:r w:rsidR="00F6202E">
              <w:rPr>
                <w:sz w:val="24"/>
                <w:szCs w:val="24"/>
              </w:rPr>
              <w:t xml:space="preserve"> </w:t>
            </w:r>
            <w:r w:rsidRPr="00B57C1E">
              <w:rPr>
                <w:sz w:val="24"/>
                <w:szCs w:val="24"/>
              </w:rPr>
              <w:t>technological</w:t>
            </w:r>
            <w:r w:rsidR="00F6202E">
              <w:rPr>
                <w:sz w:val="24"/>
                <w:szCs w:val="24"/>
              </w:rPr>
              <w:t xml:space="preserve"> </w:t>
            </w:r>
            <w:r w:rsidRPr="00B57C1E">
              <w:rPr>
                <w:sz w:val="24"/>
                <w:szCs w:val="24"/>
              </w:rPr>
              <w:t>change</w:t>
            </w:r>
            <w:r w:rsidR="00F6202E">
              <w:rPr>
                <w:sz w:val="24"/>
                <w:szCs w:val="24"/>
              </w:rPr>
              <w:t xml:space="preserve"> </w:t>
            </w:r>
            <w:r w:rsidRPr="00B57C1E">
              <w:rPr>
                <w:sz w:val="24"/>
                <w:szCs w:val="24"/>
              </w:rPr>
              <w:t>complicates</w:t>
            </w:r>
            <w:r w:rsidR="00F6202E">
              <w:rPr>
                <w:sz w:val="24"/>
                <w:szCs w:val="24"/>
              </w:rPr>
              <w:t xml:space="preserve"> </w:t>
            </w:r>
            <w:r w:rsidRPr="00B57C1E">
              <w:rPr>
                <w:sz w:val="24"/>
                <w:szCs w:val="24"/>
              </w:rPr>
              <w:t>the</w:t>
            </w:r>
            <w:r w:rsidR="00F6202E">
              <w:rPr>
                <w:sz w:val="24"/>
                <w:szCs w:val="24"/>
              </w:rPr>
              <w:t xml:space="preserve"> </w:t>
            </w:r>
            <w:r w:rsidRPr="00B57C1E">
              <w:rPr>
                <w:sz w:val="24"/>
                <w:szCs w:val="24"/>
              </w:rPr>
              <w:t>valuation</w:t>
            </w:r>
            <w:r w:rsidR="00F6202E">
              <w:rPr>
                <w:sz w:val="24"/>
                <w:szCs w:val="24"/>
              </w:rPr>
              <w:t xml:space="preserve"> </w:t>
            </w:r>
            <w:r w:rsidRPr="00B57C1E">
              <w:rPr>
                <w:sz w:val="24"/>
                <w:szCs w:val="24"/>
              </w:rPr>
              <w:t>process.</w:t>
            </w:r>
          </w:p>
        </w:tc>
        <w:tc>
          <w:tcPr>
            <w:tcW w:w="1847" w:type="dxa"/>
            <w:tcBorders>
              <w:top w:val="thickThinMediumGap" w:sz="3" w:space="0" w:color="000000"/>
              <w:left w:val="thinThickMediumGap" w:sz="3" w:space="0" w:color="000000"/>
              <w:bottom w:val="thinThickMediumGap" w:sz="3" w:space="0" w:color="000000"/>
            </w:tcBorders>
          </w:tcPr>
          <w:p w:rsidR="00735B90" w:rsidRPr="00B57C1E" w:rsidRDefault="00735B90" w:rsidP="00D16A8D">
            <w:pPr>
              <w:pStyle w:val="TableParagraph"/>
              <w:snapToGrid w:val="0"/>
              <w:spacing w:before="26" w:line="360" w:lineRule="auto"/>
              <w:ind w:left="21" w:right="3"/>
              <w:jc w:val="center"/>
              <w:textAlignment w:val="baseline"/>
              <w:rPr>
                <w:sz w:val="24"/>
                <w:szCs w:val="24"/>
              </w:rPr>
            </w:pPr>
            <w:r w:rsidRPr="00B57C1E">
              <w:rPr>
                <w:sz w:val="24"/>
                <w:szCs w:val="24"/>
              </w:rPr>
              <w:t>Recommends</w:t>
            </w:r>
            <w:r w:rsidR="00F6202E">
              <w:rPr>
                <w:sz w:val="24"/>
                <w:szCs w:val="24"/>
              </w:rPr>
              <w:t xml:space="preserve"> </w:t>
            </w:r>
            <w:proofErr w:type="spellStart"/>
            <w:r w:rsidRPr="00B57C1E">
              <w:rPr>
                <w:sz w:val="24"/>
                <w:szCs w:val="24"/>
              </w:rPr>
              <w:t>valuers</w:t>
            </w:r>
            <w:proofErr w:type="spellEnd"/>
            <w:r w:rsidR="00F6202E">
              <w:rPr>
                <w:sz w:val="24"/>
                <w:szCs w:val="24"/>
              </w:rPr>
              <w:t xml:space="preserve"> </w:t>
            </w:r>
            <w:r w:rsidRPr="00B57C1E">
              <w:rPr>
                <w:sz w:val="24"/>
                <w:szCs w:val="24"/>
              </w:rPr>
              <w:t>consider</w:t>
            </w:r>
            <w:r w:rsidR="00F6202E">
              <w:rPr>
                <w:sz w:val="24"/>
                <w:szCs w:val="24"/>
              </w:rPr>
              <w:t xml:space="preserve"> </w:t>
            </w:r>
            <w:r w:rsidRPr="00B57C1E">
              <w:rPr>
                <w:sz w:val="24"/>
                <w:szCs w:val="24"/>
              </w:rPr>
              <w:t>future</w:t>
            </w:r>
            <w:r w:rsidR="00F6202E">
              <w:rPr>
                <w:sz w:val="24"/>
                <w:szCs w:val="24"/>
              </w:rPr>
              <w:t xml:space="preserve"> </w:t>
            </w:r>
            <w:r w:rsidRPr="00B57C1E">
              <w:rPr>
                <w:sz w:val="24"/>
                <w:szCs w:val="24"/>
              </w:rPr>
              <w:t>technological</w:t>
            </w:r>
            <w:r w:rsidR="00F6202E">
              <w:rPr>
                <w:sz w:val="24"/>
                <w:szCs w:val="24"/>
              </w:rPr>
              <w:t xml:space="preserve"> </w:t>
            </w:r>
            <w:r w:rsidRPr="00B57C1E">
              <w:rPr>
                <w:sz w:val="24"/>
                <w:szCs w:val="24"/>
              </w:rPr>
              <w:t>trends</w:t>
            </w:r>
            <w:r w:rsidR="00F6202E">
              <w:rPr>
                <w:sz w:val="24"/>
                <w:szCs w:val="24"/>
              </w:rPr>
              <w:t xml:space="preserve"> </w:t>
            </w:r>
            <w:r w:rsidRPr="00B57C1E">
              <w:rPr>
                <w:sz w:val="24"/>
                <w:szCs w:val="24"/>
              </w:rPr>
              <w:t>and</w:t>
            </w:r>
            <w:r w:rsidR="00F6202E">
              <w:rPr>
                <w:sz w:val="24"/>
                <w:szCs w:val="24"/>
              </w:rPr>
              <w:t xml:space="preserve"> </w:t>
            </w:r>
            <w:r w:rsidRPr="00B57C1E">
              <w:rPr>
                <w:sz w:val="24"/>
                <w:szCs w:val="24"/>
              </w:rPr>
              <w:t>incorporate</w:t>
            </w:r>
            <w:r w:rsidR="00F6202E">
              <w:rPr>
                <w:sz w:val="24"/>
                <w:szCs w:val="24"/>
              </w:rPr>
              <w:t xml:space="preserve"> </w:t>
            </w:r>
            <w:r w:rsidRPr="00B57C1E">
              <w:rPr>
                <w:sz w:val="24"/>
                <w:szCs w:val="24"/>
              </w:rPr>
              <w:t>obsolescence</w:t>
            </w:r>
            <w:r w:rsidR="00F6202E">
              <w:rPr>
                <w:sz w:val="24"/>
                <w:szCs w:val="24"/>
              </w:rPr>
              <w:t xml:space="preserve"> </w:t>
            </w:r>
            <w:r w:rsidRPr="00B57C1E">
              <w:rPr>
                <w:sz w:val="24"/>
                <w:szCs w:val="24"/>
              </w:rPr>
              <w:t>factors</w:t>
            </w:r>
            <w:r w:rsidR="00F6202E">
              <w:rPr>
                <w:sz w:val="24"/>
                <w:szCs w:val="24"/>
              </w:rPr>
              <w:t xml:space="preserve"> </w:t>
            </w:r>
            <w:r w:rsidRPr="00B57C1E">
              <w:rPr>
                <w:sz w:val="24"/>
                <w:szCs w:val="24"/>
              </w:rPr>
              <w:t>into</w:t>
            </w:r>
            <w:r w:rsidR="00F6202E">
              <w:rPr>
                <w:sz w:val="24"/>
                <w:szCs w:val="24"/>
              </w:rPr>
              <w:t xml:space="preserve"> </w:t>
            </w:r>
            <w:r w:rsidRPr="00B57C1E">
              <w:rPr>
                <w:sz w:val="24"/>
                <w:szCs w:val="24"/>
              </w:rPr>
              <w:t>valuation</w:t>
            </w:r>
            <w:r w:rsidR="00F6202E">
              <w:rPr>
                <w:sz w:val="24"/>
                <w:szCs w:val="24"/>
              </w:rPr>
              <w:t xml:space="preserve"> </w:t>
            </w:r>
            <w:r w:rsidRPr="00B57C1E">
              <w:rPr>
                <w:sz w:val="24"/>
                <w:szCs w:val="24"/>
              </w:rPr>
              <w:t>models.</w:t>
            </w:r>
          </w:p>
        </w:tc>
      </w:tr>
      <w:tr w:rsidR="00332CA5">
        <w:trPr>
          <w:trHeight w:val="3528"/>
        </w:trPr>
        <w:tc>
          <w:tcPr>
            <w:tcW w:w="1239" w:type="dxa"/>
            <w:tcBorders>
              <w:top w:val="thickThinMediumGap" w:sz="3" w:space="0" w:color="000000"/>
              <w:right w:val="thickThinMediumGap" w:sz="3" w:space="0" w:color="000000"/>
            </w:tcBorders>
          </w:tcPr>
          <w:p w:rsidR="00735B90" w:rsidRPr="00B57C1E" w:rsidRDefault="00735B90" w:rsidP="00D16A8D">
            <w:pPr>
              <w:pStyle w:val="TableParagraph"/>
              <w:snapToGrid w:val="0"/>
              <w:spacing w:line="360" w:lineRule="auto"/>
              <w:ind w:left="75" w:right="56"/>
              <w:jc w:val="center"/>
              <w:textAlignment w:val="baseline"/>
              <w:rPr>
                <w:sz w:val="24"/>
                <w:szCs w:val="24"/>
              </w:rPr>
            </w:pPr>
            <w:proofErr w:type="spellStart"/>
            <w:r w:rsidRPr="00B57C1E">
              <w:rPr>
                <w:sz w:val="24"/>
                <w:szCs w:val="24"/>
              </w:rPr>
              <w:t>Aminu</w:t>
            </w:r>
            <w:proofErr w:type="spellEnd"/>
            <w:r w:rsidR="00F6202E">
              <w:rPr>
                <w:sz w:val="24"/>
                <w:szCs w:val="24"/>
              </w:rPr>
              <w:t xml:space="preserve"> </w:t>
            </w:r>
            <w:r w:rsidRPr="00B57C1E">
              <w:rPr>
                <w:sz w:val="24"/>
                <w:szCs w:val="24"/>
              </w:rPr>
              <w:t>Bello</w:t>
            </w:r>
            <w:r w:rsidR="00F6202E">
              <w:rPr>
                <w:sz w:val="24"/>
                <w:szCs w:val="24"/>
              </w:rPr>
              <w:t xml:space="preserve"> </w:t>
            </w:r>
            <w:r w:rsidRPr="00B57C1E">
              <w:rPr>
                <w:sz w:val="24"/>
                <w:szCs w:val="24"/>
              </w:rPr>
              <w:t>(2020)</w:t>
            </w:r>
          </w:p>
        </w:tc>
        <w:tc>
          <w:tcPr>
            <w:tcW w:w="2131" w:type="dxa"/>
            <w:tcBorders>
              <w:top w:val="thickThinMediumGap" w:sz="3" w:space="0" w:color="000000"/>
              <w:left w:val="thinThickMediumGap" w:sz="3" w:space="0" w:color="000000"/>
              <w:right w:val="thickThinMediumGap" w:sz="3" w:space="0" w:color="000000"/>
            </w:tcBorders>
          </w:tcPr>
          <w:p w:rsidR="00735B90" w:rsidRPr="00B57C1E" w:rsidRDefault="00735B90" w:rsidP="00D16A8D">
            <w:pPr>
              <w:pStyle w:val="TableParagraph"/>
              <w:snapToGrid w:val="0"/>
              <w:spacing w:before="187" w:line="360" w:lineRule="auto"/>
              <w:ind w:left="82" w:right="70" w:hanging="2"/>
              <w:jc w:val="center"/>
              <w:textAlignment w:val="baseline"/>
              <w:rPr>
                <w:sz w:val="24"/>
                <w:szCs w:val="24"/>
              </w:rPr>
            </w:pPr>
            <w:r w:rsidRPr="00B57C1E">
              <w:rPr>
                <w:sz w:val="24"/>
                <w:szCs w:val="24"/>
              </w:rPr>
              <w:t>Training</w:t>
            </w:r>
            <w:r w:rsidR="00F6202E">
              <w:rPr>
                <w:sz w:val="24"/>
                <w:szCs w:val="24"/>
              </w:rPr>
              <w:t xml:space="preserve"> </w:t>
            </w:r>
            <w:r w:rsidRPr="00B57C1E">
              <w:rPr>
                <w:sz w:val="24"/>
                <w:szCs w:val="24"/>
              </w:rPr>
              <w:t>and</w:t>
            </w:r>
            <w:r w:rsidR="00F6202E">
              <w:rPr>
                <w:sz w:val="24"/>
                <w:szCs w:val="24"/>
              </w:rPr>
              <w:t xml:space="preserve"> </w:t>
            </w:r>
            <w:r w:rsidRPr="00B57C1E">
              <w:rPr>
                <w:sz w:val="24"/>
                <w:szCs w:val="24"/>
              </w:rPr>
              <w:t>Development</w:t>
            </w:r>
            <w:r w:rsidR="00F6202E">
              <w:rPr>
                <w:sz w:val="24"/>
                <w:szCs w:val="24"/>
              </w:rPr>
              <w:t xml:space="preserve"> </w:t>
            </w:r>
            <w:r w:rsidRPr="00B57C1E">
              <w:rPr>
                <w:sz w:val="24"/>
                <w:szCs w:val="24"/>
              </w:rPr>
              <w:t>Needs</w:t>
            </w:r>
            <w:r w:rsidR="00F6202E">
              <w:rPr>
                <w:sz w:val="24"/>
                <w:szCs w:val="24"/>
              </w:rPr>
              <w:t xml:space="preserve"> </w:t>
            </w:r>
            <w:r w:rsidRPr="00B57C1E">
              <w:rPr>
                <w:sz w:val="24"/>
                <w:szCs w:val="24"/>
              </w:rPr>
              <w:t>for</w:t>
            </w:r>
            <w:r w:rsidR="00F6202E">
              <w:rPr>
                <w:sz w:val="24"/>
                <w:szCs w:val="24"/>
              </w:rPr>
              <w:t xml:space="preserve"> </w:t>
            </w:r>
            <w:r w:rsidRPr="00B57C1E">
              <w:rPr>
                <w:sz w:val="24"/>
                <w:szCs w:val="24"/>
              </w:rPr>
              <w:t>Machinery</w:t>
            </w:r>
            <w:r w:rsidR="00F6202E">
              <w:rPr>
                <w:sz w:val="24"/>
                <w:szCs w:val="24"/>
              </w:rPr>
              <w:t xml:space="preserve"> </w:t>
            </w:r>
            <w:proofErr w:type="spellStart"/>
            <w:r w:rsidRPr="00B57C1E">
              <w:rPr>
                <w:sz w:val="24"/>
                <w:szCs w:val="24"/>
              </w:rPr>
              <w:t>Valuers</w:t>
            </w:r>
            <w:proofErr w:type="spellEnd"/>
            <w:r w:rsidR="00F6202E">
              <w:rPr>
                <w:sz w:val="24"/>
                <w:szCs w:val="24"/>
              </w:rPr>
              <w:t xml:space="preserve"> </w:t>
            </w:r>
            <w:r w:rsidRPr="00B57C1E">
              <w:rPr>
                <w:sz w:val="24"/>
                <w:szCs w:val="24"/>
              </w:rPr>
              <w:t>in</w:t>
            </w:r>
            <w:r w:rsidR="00F6202E">
              <w:rPr>
                <w:sz w:val="24"/>
                <w:szCs w:val="24"/>
              </w:rPr>
              <w:t xml:space="preserve"> </w:t>
            </w:r>
            <w:r w:rsidRPr="00B57C1E">
              <w:rPr>
                <w:sz w:val="24"/>
                <w:szCs w:val="24"/>
              </w:rPr>
              <w:t>Nigeria</w:t>
            </w:r>
          </w:p>
        </w:tc>
        <w:tc>
          <w:tcPr>
            <w:tcW w:w="2191" w:type="dxa"/>
            <w:tcBorders>
              <w:top w:val="thickThinMediumGap" w:sz="3" w:space="0" w:color="000000"/>
              <w:left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36" w:right="24"/>
              <w:jc w:val="center"/>
              <w:textAlignment w:val="baseline"/>
              <w:rPr>
                <w:sz w:val="24"/>
                <w:szCs w:val="24"/>
              </w:rPr>
            </w:pPr>
            <w:r w:rsidRPr="00B57C1E">
              <w:rPr>
                <w:sz w:val="24"/>
                <w:szCs w:val="24"/>
              </w:rPr>
              <w:t>Investigates</w:t>
            </w:r>
            <w:r w:rsidR="0081529F">
              <w:rPr>
                <w:sz w:val="24"/>
                <w:szCs w:val="24"/>
              </w:rPr>
              <w:t xml:space="preserve"> </w:t>
            </w:r>
            <w:r w:rsidRPr="00B57C1E">
              <w:rPr>
                <w:sz w:val="24"/>
                <w:szCs w:val="24"/>
              </w:rPr>
              <w:t>the</w:t>
            </w:r>
            <w:r w:rsidR="0081529F">
              <w:rPr>
                <w:sz w:val="24"/>
                <w:szCs w:val="24"/>
              </w:rPr>
              <w:t xml:space="preserve"> </w:t>
            </w:r>
            <w:r w:rsidRPr="00B57C1E">
              <w:rPr>
                <w:sz w:val="24"/>
                <w:szCs w:val="24"/>
              </w:rPr>
              <w:t>training</w:t>
            </w:r>
            <w:r w:rsidR="0081529F">
              <w:rPr>
                <w:sz w:val="24"/>
                <w:szCs w:val="24"/>
              </w:rPr>
              <w:t xml:space="preserve"> </w:t>
            </w:r>
            <w:r w:rsidRPr="00B57C1E">
              <w:rPr>
                <w:sz w:val="24"/>
                <w:szCs w:val="24"/>
              </w:rPr>
              <w:t>and</w:t>
            </w:r>
            <w:r w:rsidR="0081529F">
              <w:rPr>
                <w:sz w:val="24"/>
                <w:szCs w:val="24"/>
              </w:rPr>
              <w:t xml:space="preserve"> </w:t>
            </w:r>
            <w:r w:rsidRPr="00B57C1E">
              <w:rPr>
                <w:sz w:val="24"/>
                <w:szCs w:val="24"/>
              </w:rPr>
              <w:t>development</w:t>
            </w:r>
            <w:r w:rsidR="0081529F">
              <w:rPr>
                <w:sz w:val="24"/>
                <w:szCs w:val="24"/>
              </w:rPr>
              <w:t xml:space="preserve"> </w:t>
            </w:r>
            <w:r w:rsidRPr="00B57C1E">
              <w:rPr>
                <w:sz w:val="24"/>
                <w:szCs w:val="24"/>
              </w:rPr>
              <w:t>needs</w:t>
            </w:r>
            <w:r w:rsidR="0081529F">
              <w:rPr>
                <w:sz w:val="24"/>
                <w:szCs w:val="24"/>
              </w:rPr>
              <w:t xml:space="preserve"> </w:t>
            </w:r>
            <w:r w:rsidRPr="00B57C1E">
              <w:rPr>
                <w:sz w:val="24"/>
                <w:szCs w:val="24"/>
              </w:rPr>
              <w:t>of</w:t>
            </w:r>
            <w:r w:rsidR="0081529F">
              <w:rPr>
                <w:sz w:val="24"/>
                <w:szCs w:val="24"/>
              </w:rPr>
              <w:t xml:space="preserve"> </w:t>
            </w:r>
            <w:r w:rsidRPr="00B57C1E">
              <w:rPr>
                <w:sz w:val="24"/>
                <w:szCs w:val="24"/>
              </w:rPr>
              <w:t>machinery</w:t>
            </w:r>
            <w:r w:rsidR="0081529F">
              <w:rPr>
                <w:sz w:val="24"/>
                <w:szCs w:val="24"/>
              </w:rPr>
              <w:t xml:space="preserve"> </w:t>
            </w:r>
            <w:proofErr w:type="spellStart"/>
            <w:r w:rsidRPr="00B57C1E">
              <w:rPr>
                <w:sz w:val="24"/>
                <w:szCs w:val="24"/>
              </w:rPr>
              <w:t>valuers</w:t>
            </w:r>
            <w:proofErr w:type="spellEnd"/>
            <w:r w:rsidR="0081529F">
              <w:rPr>
                <w:sz w:val="24"/>
                <w:szCs w:val="24"/>
              </w:rPr>
              <w:t xml:space="preserve"> </w:t>
            </w:r>
            <w:r w:rsidRPr="00B57C1E">
              <w:rPr>
                <w:sz w:val="24"/>
                <w:szCs w:val="24"/>
              </w:rPr>
              <w:t>in</w:t>
            </w:r>
            <w:r w:rsidR="0081529F">
              <w:rPr>
                <w:sz w:val="24"/>
                <w:szCs w:val="24"/>
              </w:rPr>
              <w:t xml:space="preserve"> </w:t>
            </w:r>
            <w:r w:rsidRPr="00B57C1E">
              <w:rPr>
                <w:sz w:val="24"/>
                <w:szCs w:val="24"/>
              </w:rPr>
              <w:t>Nigeria.</w:t>
            </w:r>
          </w:p>
        </w:tc>
        <w:tc>
          <w:tcPr>
            <w:tcW w:w="2629" w:type="dxa"/>
            <w:tcBorders>
              <w:top w:val="thickThinMediumGap" w:sz="3" w:space="0" w:color="000000"/>
              <w:left w:val="thinThickMediumGap" w:sz="3" w:space="0" w:color="000000"/>
              <w:right w:val="thickThinMediumGap" w:sz="3" w:space="0" w:color="000000"/>
            </w:tcBorders>
          </w:tcPr>
          <w:p w:rsidR="00735B90" w:rsidRPr="00B57C1E" w:rsidRDefault="00735B90" w:rsidP="00D16A8D">
            <w:pPr>
              <w:pStyle w:val="TableParagraph"/>
              <w:snapToGrid w:val="0"/>
              <w:spacing w:line="360" w:lineRule="auto"/>
              <w:ind w:left="28" w:right="16"/>
              <w:jc w:val="center"/>
              <w:textAlignment w:val="baseline"/>
              <w:rPr>
                <w:sz w:val="24"/>
                <w:szCs w:val="24"/>
              </w:rPr>
            </w:pPr>
            <w:r w:rsidRPr="00B57C1E">
              <w:rPr>
                <w:sz w:val="24"/>
                <w:szCs w:val="24"/>
              </w:rPr>
              <w:t>Significant</w:t>
            </w:r>
            <w:r w:rsidR="0081529F">
              <w:rPr>
                <w:sz w:val="24"/>
                <w:szCs w:val="24"/>
              </w:rPr>
              <w:t xml:space="preserve"> </w:t>
            </w:r>
            <w:r w:rsidRPr="00B57C1E">
              <w:rPr>
                <w:sz w:val="24"/>
                <w:szCs w:val="24"/>
              </w:rPr>
              <w:t>skills</w:t>
            </w:r>
            <w:r w:rsidR="0081529F">
              <w:rPr>
                <w:sz w:val="24"/>
                <w:szCs w:val="24"/>
              </w:rPr>
              <w:t xml:space="preserve"> </w:t>
            </w:r>
            <w:r w:rsidRPr="00B57C1E">
              <w:rPr>
                <w:sz w:val="24"/>
                <w:szCs w:val="24"/>
              </w:rPr>
              <w:t>gap</w:t>
            </w:r>
            <w:r w:rsidR="0081529F">
              <w:rPr>
                <w:sz w:val="24"/>
                <w:szCs w:val="24"/>
              </w:rPr>
              <w:t xml:space="preserve"> </w:t>
            </w:r>
            <w:r w:rsidRPr="00B57C1E">
              <w:rPr>
                <w:sz w:val="24"/>
                <w:szCs w:val="24"/>
              </w:rPr>
              <w:t>among</w:t>
            </w:r>
            <w:r w:rsidR="0081529F">
              <w:rPr>
                <w:sz w:val="24"/>
                <w:szCs w:val="24"/>
              </w:rPr>
              <w:t xml:space="preserve"> </w:t>
            </w:r>
            <w:proofErr w:type="spellStart"/>
            <w:r w:rsidRPr="00B57C1E">
              <w:rPr>
                <w:sz w:val="24"/>
                <w:szCs w:val="24"/>
              </w:rPr>
              <w:t>valuers</w:t>
            </w:r>
            <w:proofErr w:type="spellEnd"/>
            <w:r w:rsidR="0081529F">
              <w:rPr>
                <w:sz w:val="24"/>
                <w:szCs w:val="24"/>
              </w:rPr>
              <w:t xml:space="preserve"> </w:t>
            </w:r>
            <w:r w:rsidRPr="00B57C1E">
              <w:rPr>
                <w:sz w:val="24"/>
                <w:szCs w:val="24"/>
              </w:rPr>
              <w:t>due</w:t>
            </w:r>
            <w:r w:rsidR="0081529F">
              <w:rPr>
                <w:sz w:val="24"/>
                <w:szCs w:val="24"/>
              </w:rPr>
              <w:t xml:space="preserve"> </w:t>
            </w:r>
            <w:r w:rsidRPr="00B57C1E">
              <w:rPr>
                <w:sz w:val="24"/>
                <w:szCs w:val="24"/>
              </w:rPr>
              <w:t>to</w:t>
            </w:r>
            <w:r w:rsidR="0081529F">
              <w:rPr>
                <w:sz w:val="24"/>
                <w:szCs w:val="24"/>
              </w:rPr>
              <w:t xml:space="preserve"> </w:t>
            </w:r>
            <w:r w:rsidRPr="00B57C1E">
              <w:rPr>
                <w:sz w:val="24"/>
                <w:szCs w:val="24"/>
              </w:rPr>
              <w:t>inadequate</w:t>
            </w:r>
            <w:r w:rsidR="0081529F">
              <w:rPr>
                <w:sz w:val="24"/>
                <w:szCs w:val="24"/>
              </w:rPr>
              <w:t xml:space="preserve"> training p</w:t>
            </w:r>
            <w:r w:rsidRPr="00B57C1E">
              <w:rPr>
                <w:sz w:val="24"/>
                <w:szCs w:val="24"/>
              </w:rPr>
              <w:t>rograms</w:t>
            </w:r>
            <w:r w:rsidR="0081529F">
              <w:rPr>
                <w:sz w:val="24"/>
                <w:szCs w:val="24"/>
              </w:rPr>
              <w:t xml:space="preserve"> </w:t>
            </w:r>
            <w:r w:rsidRPr="00B57C1E">
              <w:rPr>
                <w:sz w:val="24"/>
                <w:szCs w:val="24"/>
              </w:rPr>
              <w:t>and</w:t>
            </w:r>
            <w:r w:rsidR="0081529F">
              <w:rPr>
                <w:sz w:val="24"/>
                <w:szCs w:val="24"/>
              </w:rPr>
              <w:t xml:space="preserve"> </w:t>
            </w:r>
            <w:r w:rsidRPr="00B57C1E">
              <w:rPr>
                <w:sz w:val="24"/>
                <w:szCs w:val="24"/>
              </w:rPr>
              <w:t>lack</w:t>
            </w:r>
            <w:r w:rsidR="0081529F">
              <w:rPr>
                <w:sz w:val="24"/>
                <w:szCs w:val="24"/>
              </w:rPr>
              <w:t xml:space="preserve"> </w:t>
            </w:r>
            <w:r w:rsidRPr="00B57C1E">
              <w:rPr>
                <w:sz w:val="24"/>
                <w:szCs w:val="24"/>
              </w:rPr>
              <w:t>of</w:t>
            </w:r>
            <w:r w:rsidR="0081529F">
              <w:rPr>
                <w:sz w:val="24"/>
                <w:szCs w:val="24"/>
              </w:rPr>
              <w:t xml:space="preserve"> </w:t>
            </w:r>
            <w:r w:rsidRPr="00B57C1E">
              <w:rPr>
                <w:sz w:val="24"/>
                <w:szCs w:val="24"/>
              </w:rPr>
              <w:t>exposure</w:t>
            </w:r>
            <w:r w:rsidR="0081529F">
              <w:rPr>
                <w:sz w:val="24"/>
                <w:szCs w:val="24"/>
              </w:rPr>
              <w:t xml:space="preserve"> </w:t>
            </w:r>
            <w:r w:rsidRPr="00B57C1E">
              <w:rPr>
                <w:sz w:val="24"/>
                <w:szCs w:val="24"/>
              </w:rPr>
              <w:t>to</w:t>
            </w:r>
            <w:r w:rsidR="0081529F">
              <w:rPr>
                <w:sz w:val="24"/>
                <w:szCs w:val="24"/>
              </w:rPr>
              <w:t xml:space="preserve"> </w:t>
            </w:r>
            <w:r w:rsidRPr="00B57C1E">
              <w:rPr>
                <w:sz w:val="24"/>
                <w:szCs w:val="24"/>
              </w:rPr>
              <w:t>modern</w:t>
            </w:r>
            <w:r w:rsidR="0081529F">
              <w:rPr>
                <w:sz w:val="24"/>
                <w:szCs w:val="24"/>
              </w:rPr>
              <w:t xml:space="preserve"> </w:t>
            </w:r>
            <w:r w:rsidRPr="00B57C1E">
              <w:rPr>
                <w:sz w:val="24"/>
                <w:szCs w:val="24"/>
              </w:rPr>
              <w:t>techniques.</w:t>
            </w:r>
          </w:p>
        </w:tc>
        <w:tc>
          <w:tcPr>
            <w:tcW w:w="1847" w:type="dxa"/>
            <w:tcBorders>
              <w:top w:val="thickThinMediumGap" w:sz="3" w:space="0" w:color="000000"/>
              <w:left w:val="thinThickMediumGap" w:sz="3" w:space="0" w:color="000000"/>
            </w:tcBorders>
          </w:tcPr>
          <w:p w:rsidR="00735B90" w:rsidRPr="00B57C1E" w:rsidRDefault="00735B90" w:rsidP="00D16A8D">
            <w:pPr>
              <w:pStyle w:val="TableParagraph"/>
              <w:snapToGrid w:val="0"/>
              <w:spacing w:before="26" w:line="360" w:lineRule="auto"/>
              <w:ind w:left="42" w:right="24" w:hanging="1"/>
              <w:jc w:val="center"/>
              <w:textAlignment w:val="baseline"/>
              <w:rPr>
                <w:sz w:val="24"/>
                <w:szCs w:val="24"/>
              </w:rPr>
            </w:pPr>
            <w:r w:rsidRPr="00B57C1E">
              <w:rPr>
                <w:sz w:val="24"/>
                <w:szCs w:val="24"/>
              </w:rPr>
              <w:t>Highlights</w:t>
            </w:r>
            <w:r w:rsidR="0081529F">
              <w:rPr>
                <w:sz w:val="24"/>
                <w:szCs w:val="24"/>
              </w:rPr>
              <w:t xml:space="preserve"> </w:t>
            </w:r>
            <w:r w:rsidRPr="00B57C1E">
              <w:rPr>
                <w:sz w:val="24"/>
                <w:szCs w:val="24"/>
              </w:rPr>
              <w:t>the</w:t>
            </w:r>
            <w:r w:rsidR="0081529F">
              <w:rPr>
                <w:sz w:val="24"/>
                <w:szCs w:val="24"/>
              </w:rPr>
              <w:t xml:space="preserve"> </w:t>
            </w:r>
            <w:r w:rsidRPr="00B57C1E">
              <w:rPr>
                <w:sz w:val="24"/>
                <w:szCs w:val="24"/>
              </w:rPr>
              <w:t>need</w:t>
            </w:r>
            <w:r w:rsidR="0081529F">
              <w:rPr>
                <w:sz w:val="24"/>
                <w:szCs w:val="24"/>
              </w:rPr>
              <w:t xml:space="preserve"> </w:t>
            </w:r>
            <w:r w:rsidRPr="00B57C1E">
              <w:rPr>
                <w:sz w:val="24"/>
                <w:szCs w:val="24"/>
              </w:rPr>
              <w:t>for</w:t>
            </w:r>
            <w:r w:rsidR="0081529F">
              <w:rPr>
                <w:sz w:val="24"/>
                <w:szCs w:val="24"/>
              </w:rPr>
              <w:t xml:space="preserve"> </w:t>
            </w:r>
            <w:r w:rsidRPr="00B57C1E">
              <w:rPr>
                <w:sz w:val="24"/>
                <w:szCs w:val="24"/>
              </w:rPr>
              <w:t>enhance</w:t>
            </w:r>
            <w:r w:rsidR="0081529F">
              <w:rPr>
                <w:sz w:val="24"/>
                <w:szCs w:val="24"/>
              </w:rPr>
              <w:t xml:space="preserve"> </w:t>
            </w:r>
            <w:proofErr w:type="spellStart"/>
            <w:r w:rsidRPr="00B57C1E">
              <w:rPr>
                <w:sz w:val="24"/>
                <w:szCs w:val="24"/>
              </w:rPr>
              <w:t>deducational</w:t>
            </w:r>
            <w:proofErr w:type="spellEnd"/>
            <w:r w:rsidR="0081529F">
              <w:rPr>
                <w:sz w:val="24"/>
                <w:szCs w:val="24"/>
              </w:rPr>
              <w:t xml:space="preserve"> </w:t>
            </w:r>
            <w:r w:rsidRPr="00B57C1E">
              <w:rPr>
                <w:sz w:val="24"/>
                <w:szCs w:val="24"/>
              </w:rPr>
              <w:t>programs</w:t>
            </w:r>
            <w:r w:rsidR="0081529F">
              <w:rPr>
                <w:sz w:val="24"/>
                <w:szCs w:val="24"/>
              </w:rPr>
              <w:t xml:space="preserve"> </w:t>
            </w:r>
            <w:r w:rsidRPr="00B57C1E">
              <w:rPr>
                <w:sz w:val="24"/>
                <w:szCs w:val="24"/>
              </w:rPr>
              <w:t>and</w:t>
            </w:r>
            <w:r w:rsidR="0081529F">
              <w:rPr>
                <w:sz w:val="24"/>
                <w:szCs w:val="24"/>
              </w:rPr>
              <w:t xml:space="preserve"> </w:t>
            </w:r>
            <w:r w:rsidRPr="00B57C1E">
              <w:rPr>
                <w:sz w:val="24"/>
                <w:szCs w:val="24"/>
              </w:rPr>
              <w:t>continuous</w:t>
            </w:r>
            <w:r w:rsidR="0081529F">
              <w:rPr>
                <w:sz w:val="24"/>
                <w:szCs w:val="24"/>
              </w:rPr>
              <w:t xml:space="preserve"> </w:t>
            </w:r>
            <w:r w:rsidRPr="00B57C1E">
              <w:rPr>
                <w:sz w:val="24"/>
                <w:szCs w:val="24"/>
              </w:rPr>
              <w:t>professional</w:t>
            </w:r>
            <w:r w:rsidR="0081529F">
              <w:rPr>
                <w:sz w:val="24"/>
                <w:szCs w:val="24"/>
              </w:rPr>
              <w:t xml:space="preserve"> </w:t>
            </w:r>
            <w:r w:rsidRPr="00B57C1E">
              <w:rPr>
                <w:sz w:val="24"/>
                <w:szCs w:val="24"/>
              </w:rPr>
              <w:t>development</w:t>
            </w:r>
            <w:r w:rsidR="0081529F">
              <w:rPr>
                <w:sz w:val="24"/>
                <w:szCs w:val="24"/>
              </w:rPr>
              <w:t xml:space="preserve"> </w:t>
            </w:r>
            <w:r w:rsidRPr="00B57C1E">
              <w:rPr>
                <w:sz w:val="24"/>
                <w:szCs w:val="24"/>
              </w:rPr>
              <w:t>for</w:t>
            </w:r>
            <w:r w:rsidR="0081529F">
              <w:rPr>
                <w:sz w:val="24"/>
                <w:szCs w:val="24"/>
              </w:rPr>
              <w:t xml:space="preserve"> </w:t>
            </w:r>
            <w:proofErr w:type="spellStart"/>
            <w:r w:rsidRPr="00B57C1E">
              <w:rPr>
                <w:sz w:val="24"/>
                <w:szCs w:val="24"/>
              </w:rPr>
              <w:t>valuers</w:t>
            </w:r>
            <w:proofErr w:type="spellEnd"/>
            <w:r w:rsidRPr="00B57C1E">
              <w:rPr>
                <w:sz w:val="24"/>
                <w:szCs w:val="24"/>
              </w:rPr>
              <w:t>.</w:t>
            </w:r>
          </w:p>
        </w:tc>
      </w:tr>
    </w:tbl>
    <w:p w:rsidR="00735B90" w:rsidRPr="00B57C1E" w:rsidRDefault="00735B90" w:rsidP="00735B90">
      <w:pPr>
        <w:snapToGrid w:val="0"/>
        <w:spacing w:after="0" w:line="360" w:lineRule="auto"/>
        <w:jc w:val="center"/>
        <w:textAlignment w:val="baseline"/>
        <w:rPr>
          <w:rFonts w:ascii="Times New Roman" w:hAnsi="Times New Roman" w:cs="Times New Roman"/>
          <w:sz w:val="24"/>
          <w:szCs w:val="24"/>
        </w:rPr>
        <w:sectPr w:rsidR="00735B90" w:rsidRPr="00B57C1E" w:rsidSect="00D16A8D">
          <w:pgSz w:w="11909" w:h="16834" w:code="9"/>
          <w:pgMar w:top="1440" w:right="1440" w:bottom="1440" w:left="2160" w:header="720" w:footer="720" w:gutter="0"/>
          <w:cols w:space="720"/>
        </w:sectPr>
      </w:pPr>
    </w:p>
    <w:tbl>
      <w:tblPr>
        <w:tblW w:w="10037" w:type="dxa"/>
        <w:tblInd w:w="-1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39"/>
        <w:gridCol w:w="2131"/>
        <w:gridCol w:w="2191"/>
        <w:gridCol w:w="2629"/>
        <w:gridCol w:w="1847"/>
      </w:tblGrid>
      <w:tr w:rsidR="00332CA5">
        <w:trPr>
          <w:trHeight w:val="380"/>
        </w:trPr>
        <w:tc>
          <w:tcPr>
            <w:tcW w:w="1239" w:type="dxa"/>
            <w:tcBorders>
              <w:bottom w:val="nil"/>
              <w:right w:val="thickThinMediumGap" w:sz="3" w:space="0" w:color="000000"/>
            </w:tcBorders>
          </w:tcPr>
          <w:p w:rsidR="00735B90" w:rsidRPr="00B57C1E" w:rsidRDefault="00735B90" w:rsidP="00D16A8D">
            <w:pPr>
              <w:pStyle w:val="TableParagraph"/>
              <w:snapToGrid w:val="0"/>
              <w:spacing w:before="25" w:line="360" w:lineRule="auto"/>
              <w:ind w:left="74" w:right="57"/>
              <w:jc w:val="center"/>
              <w:textAlignment w:val="baseline"/>
              <w:rPr>
                <w:b/>
                <w:sz w:val="24"/>
                <w:szCs w:val="24"/>
              </w:rPr>
            </w:pPr>
            <w:r w:rsidRPr="00B57C1E">
              <w:rPr>
                <w:b/>
                <w:sz w:val="24"/>
                <w:szCs w:val="24"/>
              </w:rPr>
              <w:lastRenderedPageBreak/>
              <w:t>Name</w:t>
            </w:r>
            <w:r w:rsidR="0081529F">
              <w:rPr>
                <w:b/>
                <w:sz w:val="24"/>
                <w:szCs w:val="24"/>
              </w:rPr>
              <w:t xml:space="preserve"> </w:t>
            </w:r>
            <w:r w:rsidRPr="00B57C1E">
              <w:rPr>
                <w:b/>
                <w:sz w:val="24"/>
                <w:szCs w:val="24"/>
              </w:rPr>
              <w:t>of</w:t>
            </w:r>
          </w:p>
        </w:tc>
        <w:tc>
          <w:tcPr>
            <w:tcW w:w="2131" w:type="dxa"/>
            <w:tcBorders>
              <w:left w:val="thinThickMediumGap" w:sz="3" w:space="0" w:color="000000"/>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191" w:type="dxa"/>
            <w:tcBorders>
              <w:left w:val="thinThickMediumGap" w:sz="3" w:space="0" w:color="000000"/>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629" w:type="dxa"/>
            <w:tcBorders>
              <w:left w:val="thinThickMediumGap" w:sz="3" w:space="0" w:color="000000"/>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1847" w:type="dxa"/>
            <w:tcBorders>
              <w:left w:val="thinThickMediumGap" w:sz="3" w:space="0" w:color="000000"/>
              <w:bottom w:val="nil"/>
            </w:tcBorders>
          </w:tcPr>
          <w:p w:rsidR="00735B90" w:rsidRPr="00B57C1E" w:rsidRDefault="00735B90" w:rsidP="00D16A8D">
            <w:pPr>
              <w:pStyle w:val="TableParagraph"/>
              <w:snapToGrid w:val="0"/>
              <w:spacing w:line="360" w:lineRule="auto"/>
              <w:textAlignment w:val="baseline"/>
              <w:rPr>
                <w:sz w:val="24"/>
                <w:szCs w:val="24"/>
              </w:rPr>
            </w:pPr>
          </w:p>
        </w:tc>
      </w:tr>
      <w:tr w:rsidR="00332CA5">
        <w:trPr>
          <w:trHeight w:val="414"/>
        </w:trPr>
        <w:tc>
          <w:tcPr>
            <w:tcW w:w="1239" w:type="dxa"/>
            <w:tcBorders>
              <w:top w:val="nil"/>
              <w:bottom w:val="nil"/>
              <w:right w:val="thickThinMediumGap" w:sz="3" w:space="0" w:color="000000"/>
            </w:tcBorders>
          </w:tcPr>
          <w:p w:rsidR="00735B90" w:rsidRPr="00B57C1E" w:rsidRDefault="00C25100" w:rsidP="00D16A8D">
            <w:pPr>
              <w:pStyle w:val="TableParagraph"/>
              <w:snapToGrid w:val="0"/>
              <w:spacing w:before="59" w:line="360" w:lineRule="auto"/>
              <w:ind w:left="74" w:right="57"/>
              <w:jc w:val="center"/>
              <w:textAlignment w:val="baseline"/>
              <w:rPr>
                <w:b/>
                <w:sz w:val="24"/>
                <w:szCs w:val="24"/>
              </w:rPr>
            </w:pPr>
            <w:r w:rsidRPr="00B57C1E">
              <w:rPr>
                <w:b/>
                <w:sz w:val="24"/>
                <w:szCs w:val="24"/>
              </w:rPr>
              <w:t>T</w:t>
            </w:r>
            <w:r w:rsidR="00735B90" w:rsidRPr="00B57C1E">
              <w:rPr>
                <w:b/>
                <w:sz w:val="24"/>
                <w:szCs w:val="24"/>
              </w:rPr>
              <w:t>he</w:t>
            </w:r>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19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629"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1847" w:type="dxa"/>
            <w:tcBorders>
              <w:top w:val="nil"/>
              <w:left w:val="thinThickMediumGap" w:sz="3" w:space="0" w:color="000000"/>
              <w:bottom w:val="nil"/>
            </w:tcBorders>
          </w:tcPr>
          <w:p w:rsidR="00735B90" w:rsidRPr="00B57C1E" w:rsidRDefault="00735B90" w:rsidP="00D16A8D">
            <w:pPr>
              <w:pStyle w:val="TableParagraph"/>
              <w:snapToGrid w:val="0"/>
              <w:spacing w:line="360" w:lineRule="auto"/>
              <w:textAlignment w:val="baseline"/>
              <w:rPr>
                <w:sz w:val="24"/>
                <w:szCs w:val="24"/>
              </w:rPr>
            </w:pPr>
          </w:p>
        </w:tc>
      </w:tr>
      <w:tr w:rsidR="00332CA5">
        <w:trPr>
          <w:trHeight w:val="413"/>
        </w:trPr>
        <w:tc>
          <w:tcPr>
            <w:tcW w:w="1239" w:type="dxa"/>
            <w:tcBorders>
              <w:top w:val="nil"/>
              <w:bottom w:val="nil"/>
              <w:right w:val="thickThinMediumGap" w:sz="3" w:space="0" w:color="000000"/>
            </w:tcBorders>
          </w:tcPr>
          <w:p w:rsidR="00735B90" w:rsidRPr="00B57C1E" w:rsidRDefault="00735B90" w:rsidP="00D16A8D">
            <w:pPr>
              <w:pStyle w:val="TableParagraph"/>
              <w:snapToGrid w:val="0"/>
              <w:spacing w:before="59" w:line="360" w:lineRule="auto"/>
              <w:ind w:left="73" w:right="57"/>
              <w:jc w:val="center"/>
              <w:textAlignment w:val="baseline"/>
              <w:rPr>
                <w:b/>
                <w:sz w:val="24"/>
                <w:szCs w:val="24"/>
              </w:rPr>
            </w:pPr>
            <w:r w:rsidRPr="00B57C1E">
              <w:rPr>
                <w:b/>
                <w:sz w:val="24"/>
                <w:szCs w:val="24"/>
              </w:rPr>
              <w:t>Authors</w:t>
            </w:r>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19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629"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1847" w:type="dxa"/>
            <w:tcBorders>
              <w:top w:val="nil"/>
              <w:left w:val="thinThickMediumGap" w:sz="3" w:space="0" w:color="000000"/>
              <w:bottom w:val="nil"/>
            </w:tcBorders>
          </w:tcPr>
          <w:p w:rsidR="00735B90" w:rsidRPr="00B57C1E" w:rsidRDefault="00735B90" w:rsidP="00D16A8D">
            <w:pPr>
              <w:pStyle w:val="TableParagraph"/>
              <w:snapToGrid w:val="0"/>
              <w:spacing w:before="59" w:line="360" w:lineRule="auto"/>
              <w:ind w:left="22" w:right="3"/>
              <w:jc w:val="center"/>
              <w:textAlignment w:val="baseline"/>
              <w:rPr>
                <w:b/>
                <w:sz w:val="24"/>
                <w:szCs w:val="24"/>
              </w:rPr>
            </w:pPr>
            <w:r w:rsidRPr="00B57C1E">
              <w:rPr>
                <w:b/>
                <w:sz w:val="24"/>
                <w:szCs w:val="24"/>
              </w:rPr>
              <w:t>Implications</w:t>
            </w:r>
            <w:r w:rsidR="001438FA">
              <w:rPr>
                <w:b/>
                <w:sz w:val="24"/>
                <w:szCs w:val="24"/>
              </w:rPr>
              <w:t xml:space="preserve"> </w:t>
            </w:r>
            <w:r w:rsidRPr="00B57C1E">
              <w:rPr>
                <w:b/>
                <w:sz w:val="24"/>
                <w:szCs w:val="24"/>
              </w:rPr>
              <w:t>for</w:t>
            </w:r>
          </w:p>
        </w:tc>
      </w:tr>
      <w:tr w:rsidR="00332CA5">
        <w:trPr>
          <w:trHeight w:val="659"/>
        </w:trPr>
        <w:tc>
          <w:tcPr>
            <w:tcW w:w="1239" w:type="dxa"/>
            <w:tcBorders>
              <w:top w:val="nil"/>
              <w:bottom w:val="thinThickMediumGap" w:sz="3" w:space="0" w:color="000000"/>
              <w:right w:val="thickThinMediumGap" w:sz="3" w:space="0" w:color="000000"/>
            </w:tcBorders>
          </w:tcPr>
          <w:p w:rsidR="00735B90" w:rsidRPr="00B57C1E" w:rsidRDefault="001438FA" w:rsidP="001438FA">
            <w:pPr>
              <w:pStyle w:val="TableParagraph"/>
              <w:snapToGrid w:val="0"/>
              <w:spacing w:before="59" w:line="360" w:lineRule="auto"/>
              <w:ind w:right="57"/>
              <w:textAlignment w:val="baseline"/>
              <w:rPr>
                <w:b/>
                <w:sz w:val="24"/>
                <w:szCs w:val="24"/>
              </w:rPr>
            </w:pPr>
            <w:r>
              <w:rPr>
                <w:b/>
                <w:sz w:val="24"/>
                <w:szCs w:val="24"/>
              </w:rPr>
              <w:t xml:space="preserve"> </w:t>
            </w:r>
            <w:r w:rsidRPr="00B57C1E">
              <w:rPr>
                <w:b/>
                <w:sz w:val="24"/>
                <w:szCs w:val="24"/>
              </w:rPr>
              <w:t>A</w:t>
            </w:r>
            <w:r w:rsidR="00735B90" w:rsidRPr="00B57C1E">
              <w:rPr>
                <w:b/>
                <w:sz w:val="24"/>
                <w:szCs w:val="24"/>
              </w:rPr>
              <w:t>nd</w:t>
            </w:r>
            <w:r>
              <w:rPr>
                <w:b/>
                <w:sz w:val="24"/>
                <w:szCs w:val="24"/>
              </w:rPr>
              <w:t xml:space="preserve"> </w:t>
            </w:r>
            <w:r w:rsidR="00735B90" w:rsidRPr="00B57C1E">
              <w:rPr>
                <w:b/>
                <w:sz w:val="24"/>
                <w:szCs w:val="24"/>
              </w:rPr>
              <w:t>Years</w:t>
            </w:r>
          </w:p>
        </w:tc>
        <w:tc>
          <w:tcPr>
            <w:tcW w:w="2131" w:type="dxa"/>
            <w:tcBorders>
              <w:top w:val="nil"/>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59" w:line="360" w:lineRule="auto"/>
              <w:ind w:left="32" w:right="23"/>
              <w:jc w:val="center"/>
              <w:textAlignment w:val="baseline"/>
              <w:rPr>
                <w:b/>
                <w:sz w:val="24"/>
                <w:szCs w:val="24"/>
              </w:rPr>
            </w:pPr>
            <w:r w:rsidRPr="00B57C1E">
              <w:rPr>
                <w:b/>
                <w:sz w:val="24"/>
                <w:szCs w:val="24"/>
              </w:rPr>
              <w:t>Title</w:t>
            </w:r>
          </w:p>
        </w:tc>
        <w:tc>
          <w:tcPr>
            <w:tcW w:w="2191" w:type="dxa"/>
            <w:tcBorders>
              <w:top w:val="nil"/>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59" w:line="360" w:lineRule="auto"/>
              <w:ind w:left="33" w:right="24"/>
              <w:jc w:val="center"/>
              <w:textAlignment w:val="baseline"/>
              <w:rPr>
                <w:b/>
                <w:sz w:val="24"/>
                <w:szCs w:val="24"/>
              </w:rPr>
            </w:pPr>
            <w:r w:rsidRPr="00B57C1E">
              <w:rPr>
                <w:b/>
                <w:sz w:val="24"/>
                <w:szCs w:val="24"/>
              </w:rPr>
              <w:t>Summary</w:t>
            </w:r>
          </w:p>
        </w:tc>
        <w:tc>
          <w:tcPr>
            <w:tcW w:w="2629" w:type="dxa"/>
            <w:tcBorders>
              <w:top w:val="nil"/>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59" w:line="360" w:lineRule="auto"/>
              <w:ind w:left="28" w:right="18"/>
              <w:jc w:val="center"/>
              <w:textAlignment w:val="baseline"/>
              <w:rPr>
                <w:b/>
                <w:sz w:val="24"/>
                <w:szCs w:val="24"/>
              </w:rPr>
            </w:pPr>
            <w:r w:rsidRPr="00B57C1E">
              <w:rPr>
                <w:b/>
                <w:sz w:val="24"/>
                <w:szCs w:val="24"/>
              </w:rPr>
              <w:t>Key</w:t>
            </w:r>
            <w:r w:rsidR="001438FA">
              <w:rPr>
                <w:b/>
                <w:sz w:val="24"/>
                <w:szCs w:val="24"/>
              </w:rPr>
              <w:t xml:space="preserve"> </w:t>
            </w:r>
            <w:r w:rsidRPr="00B57C1E">
              <w:rPr>
                <w:b/>
                <w:sz w:val="24"/>
                <w:szCs w:val="24"/>
              </w:rPr>
              <w:t>Findings</w:t>
            </w:r>
          </w:p>
        </w:tc>
        <w:tc>
          <w:tcPr>
            <w:tcW w:w="1847" w:type="dxa"/>
            <w:tcBorders>
              <w:top w:val="nil"/>
              <w:left w:val="thinThickMediumGap" w:sz="3" w:space="0" w:color="000000"/>
              <w:bottom w:val="thinThickMediumGap" w:sz="3" w:space="0" w:color="000000"/>
            </w:tcBorders>
          </w:tcPr>
          <w:p w:rsidR="00735B90" w:rsidRPr="00B57C1E" w:rsidRDefault="00735B90" w:rsidP="00D16A8D">
            <w:pPr>
              <w:pStyle w:val="TableParagraph"/>
              <w:snapToGrid w:val="0"/>
              <w:spacing w:before="59" w:line="360" w:lineRule="auto"/>
              <w:ind w:left="18" w:right="3"/>
              <w:jc w:val="center"/>
              <w:textAlignment w:val="baseline"/>
              <w:rPr>
                <w:b/>
                <w:sz w:val="24"/>
                <w:szCs w:val="24"/>
              </w:rPr>
            </w:pPr>
            <w:r w:rsidRPr="00B57C1E">
              <w:rPr>
                <w:b/>
                <w:sz w:val="24"/>
                <w:szCs w:val="24"/>
              </w:rPr>
              <w:t>Current</w:t>
            </w:r>
            <w:r w:rsidR="001438FA">
              <w:rPr>
                <w:b/>
                <w:sz w:val="24"/>
                <w:szCs w:val="24"/>
              </w:rPr>
              <w:t xml:space="preserve"> </w:t>
            </w:r>
            <w:r w:rsidRPr="00B57C1E">
              <w:rPr>
                <w:b/>
                <w:sz w:val="24"/>
                <w:szCs w:val="24"/>
              </w:rPr>
              <w:t>Study</w:t>
            </w:r>
          </w:p>
        </w:tc>
      </w:tr>
      <w:tr w:rsidR="00332CA5">
        <w:trPr>
          <w:trHeight w:val="381"/>
        </w:trPr>
        <w:tc>
          <w:tcPr>
            <w:tcW w:w="1239" w:type="dxa"/>
            <w:tcBorders>
              <w:top w:val="thickThin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74" w:right="57"/>
              <w:jc w:val="center"/>
              <w:textAlignment w:val="baseline"/>
              <w:rPr>
                <w:sz w:val="24"/>
                <w:szCs w:val="24"/>
              </w:rPr>
            </w:pPr>
            <w:proofErr w:type="spellStart"/>
            <w:r w:rsidRPr="00B57C1E">
              <w:rPr>
                <w:sz w:val="24"/>
                <w:szCs w:val="24"/>
              </w:rPr>
              <w:t>Ifeanyi</w:t>
            </w:r>
            <w:proofErr w:type="spellEnd"/>
          </w:p>
        </w:tc>
        <w:tc>
          <w:tcPr>
            <w:tcW w:w="2131" w:type="dxa"/>
            <w:tcBorders>
              <w:top w:val="thickThinMediumGap" w:sz="3" w:space="0" w:color="000000"/>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2" w:right="23"/>
              <w:jc w:val="center"/>
              <w:textAlignment w:val="baseline"/>
              <w:rPr>
                <w:sz w:val="24"/>
                <w:szCs w:val="24"/>
              </w:rPr>
            </w:pPr>
            <w:r w:rsidRPr="00B57C1E">
              <w:rPr>
                <w:sz w:val="24"/>
                <w:szCs w:val="24"/>
              </w:rPr>
              <w:t>Legal</w:t>
            </w:r>
            <w:r w:rsidR="001438FA">
              <w:rPr>
                <w:sz w:val="24"/>
                <w:szCs w:val="24"/>
              </w:rPr>
              <w:t xml:space="preserve"> </w:t>
            </w:r>
            <w:r w:rsidRPr="00B57C1E">
              <w:rPr>
                <w:sz w:val="24"/>
                <w:szCs w:val="24"/>
              </w:rPr>
              <w:t>and</w:t>
            </w:r>
          </w:p>
        </w:tc>
        <w:tc>
          <w:tcPr>
            <w:tcW w:w="2191" w:type="dxa"/>
            <w:tcBorders>
              <w:top w:val="thickThinMediumGap" w:sz="3" w:space="0" w:color="000000"/>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3" w:right="24"/>
              <w:jc w:val="center"/>
              <w:textAlignment w:val="baseline"/>
              <w:rPr>
                <w:sz w:val="24"/>
                <w:szCs w:val="24"/>
              </w:rPr>
            </w:pPr>
            <w:r w:rsidRPr="00B57C1E">
              <w:rPr>
                <w:sz w:val="24"/>
                <w:szCs w:val="24"/>
              </w:rPr>
              <w:t>Explores</w:t>
            </w:r>
            <w:r w:rsidR="001438FA">
              <w:rPr>
                <w:sz w:val="24"/>
                <w:szCs w:val="24"/>
              </w:rPr>
              <w:t xml:space="preserve"> </w:t>
            </w:r>
            <w:r w:rsidRPr="00B57C1E">
              <w:rPr>
                <w:sz w:val="24"/>
                <w:szCs w:val="24"/>
              </w:rPr>
              <w:t>legal</w:t>
            </w:r>
            <w:r w:rsidR="001438FA">
              <w:rPr>
                <w:sz w:val="24"/>
                <w:szCs w:val="24"/>
              </w:rPr>
              <w:t xml:space="preserve"> </w:t>
            </w:r>
            <w:r w:rsidRPr="00B57C1E">
              <w:rPr>
                <w:sz w:val="24"/>
                <w:szCs w:val="24"/>
              </w:rPr>
              <w:t>and</w:t>
            </w:r>
          </w:p>
        </w:tc>
        <w:tc>
          <w:tcPr>
            <w:tcW w:w="2629" w:type="dxa"/>
            <w:tcBorders>
              <w:top w:val="thickThinMediumGap" w:sz="3" w:space="0" w:color="000000"/>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28" w:right="17"/>
              <w:jc w:val="center"/>
              <w:textAlignment w:val="baseline"/>
              <w:rPr>
                <w:sz w:val="24"/>
                <w:szCs w:val="24"/>
              </w:rPr>
            </w:pPr>
            <w:r w:rsidRPr="00B57C1E">
              <w:rPr>
                <w:sz w:val="24"/>
                <w:szCs w:val="24"/>
              </w:rPr>
              <w:t>Inconsistent</w:t>
            </w:r>
            <w:r w:rsidR="001438FA">
              <w:rPr>
                <w:sz w:val="24"/>
                <w:szCs w:val="24"/>
              </w:rPr>
              <w:t xml:space="preserve"> </w:t>
            </w:r>
            <w:r w:rsidRPr="00B57C1E">
              <w:rPr>
                <w:sz w:val="24"/>
                <w:szCs w:val="24"/>
              </w:rPr>
              <w:t>and</w:t>
            </w:r>
            <w:r w:rsidR="001438FA">
              <w:rPr>
                <w:sz w:val="24"/>
                <w:szCs w:val="24"/>
              </w:rPr>
              <w:t xml:space="preserve"> </w:t>
            </w:r>
            <w:r w:rsidRPr="00B57C1E">
              <w:rPr>
                <w:sz w:val="24"/>
                <w:szCs w:val="24"/>
              </w:rPr>
              <w:t>unclear</w:t>
            </w:r>
          </w:p>
        </w:tc>
        <w:tc>
          <w:tcPr>
            <w:tcW w:w="1847" w:type="dxa"/>
            <w:tcBorders>
              <w:top w:val="thickThinMediumGap" w:sz="3" w:space="0" w:color="000000"/>
              <w:left w:val="thinThickMediumGap" w:sz="3" w:space="0" w:color="000000"/>
              <w:bottom w:val="nil"/>
            </w:tcBorders>
          </w:tcPr>
          <w:p w:rsidR="00735B90" w:rsidRPr="00B57C1E" w:rsidRDefault="00735B90" w:rsidP="00D16A8D">
            <w:pPr>
              <w:pStyle w:val="TableParagraph"/>
              <w:snapToGrid w:val="0"/>
              <w:spacing w:before="26" w:line="360" w:lineRule="auto"/>
              <w:ind w:left="19" w:right="3"/>
              <w:jc w:val="center"/>
              <w:textAlignment w:val="baseline"/>
              <w:rPr>
                <w:sz w:val="24"/>
                <w:szCs w:val="24"/>
              </w:rPr>
            </w:pPr>
            <w:r w:rsidRPr="00B57C1E">
              <w:rPr>
                <w:sz w:val="24"/>
                <w:szCs w:val="24"/>
              </w:rPr>
              <w:t>Suggests</w:t>
            </w:r>
            <w:r w:rsidR="001438FA">
              <w:rPr>
                <w:sz w:val="24"/>
                <w:szCs w:val="24"/>
              </w:rPr>
              <w:t xml:space="preserve"> </w:t>
            </w:r>
            <w:r w:rsidRPr="00B57C1E">
              <w:rPr>
                <w:sz w:val="24"/>
                <w:szCs w:val="24"/>
              </w:rPr>
              <w:t>clearer</w:t>
            </w:r>
          </w:p>
        </w:tc>
      </w:tr>
      <w:tr w:rsidR="00332CA5">
        <w:trPr>
          <w:trHeight w:val="414"/>
        </w:trPr>
        <w:tc>
          <w:tcPr>
            <w:tcW w:w="1239" w:type="dxa"/>
            <w:tcBorders>
              <w:top w:val="nil"/>
              <w:bottom w:val="nil"/>
              <w:right w:val="thickThinMediumGap" w:sz="3" w:space="0" w:color="000000"/>
            </w:tcBorders>
          </w:tcPr>
          <w:p w:rsidR="00735B90" w:rsidRPr="00B57C1E" w:rsidRDefault="001438FA" w:rsidP="00D16A8D">
            <w:pPr>
              <w:pStyle w:val="TableParagraph"/>
              <w:snapToGrid w:val="0"/>
              <w:spacing w:before="59" w:line="360" w:lineRule="auto"/>
              <w:ind w:left="74" w:right="57"/>
              <w:jc w:val="center"/>
              <w:textAlignment w:val="baseline"/>
              <w:rPr>
                <w:sz w:val="24"/>
                <w:szCs w:val="24"/>
              </w:rPr>
            </w:pPr>
            <w:r>
              <w:rPr>
                <w:sz w:val="24"/>
                <w:szCs w:val="24"/>
              </w:rPr>
              <w:t xml:space="preserve"> </w:t>
            </w:r>
            <w:proofErr w:type="spellStart"/>
            <w:r w:rsidR="00735B90" w:rsidRPr="00B57C1E">
              <w:rPr>
                <w:sz w:val="24"/>
                <w:szCs w:val="24"/>
              </w:rPr>
              <w:t>Okonkwo</w:t>
            </w:r>
            <w:proofErr w:type="spellEnd"/>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3" w:right="23"/>
              <w:jc w:val="center"/>
              <w:textAlignment w:val="baseline"/>
              <w:rPr>
                <w:sz w:val="24"/>
                <w:szCs w:val="24"/>
              </w:rPr>
            </w:pPr>
            <w:r w:rsidRPr="00B57C1E">
              <w:rPr>
                <w:sz w:val="24"/>
                <w:szCs w:val="24"/>
              </w:rPr>
              <w:t>Regulatory</w:t>
            </w:r>
          </w:p>
        </w:tc>
        <w:tc>
          <w:tcPr>
            <w:tcW w:w="2191"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34" w:right="24"/>
              <w:jc w:val="center"/>
              <w:textAlignment w:val="baseline"/>
              <w:rPr>
                <w:sz w:val="24"/>
                <w:szCs w:val="24"/>
              </w:rPr>
            </w:pPr>
            <w:r w:rsidRPr="00B57C1E">
              <w:rPr>
                <w:sz w:val="24"/>
                <w:szCs w:val="24"/>
              </w:rPr>
              <w:t>R</w:t>
            </w:r>
            <w:r w:rsidR="00735B90" w:rsidRPr="00B57C1E">
              <w:rPr>
                <w:sz w:val="24"/>
                <w:szCs w:val="24"/>
              </w:rPr>
              <w:t>egulatory</w:t>
            </w:r>
            <w:r>
              <w:rPr>
                <w:sz w:val="24"/>
                <w:szCs w:val="24"/>
              </w:rPr>
              <w:t xml:space="preserve"> </w:t>
            </w:r>
            <w:r w:rsidR="00735B90" w:rsidRPr="00B57C1E">
              <w:rPr>
                <w:sz w:val="24"/>
                <w:szCs w:val="24"/>
              </w:rPr>
              <w:t>challenges</w:t>
            </w:r>
          </w:p>
        </w:tc>
        <w:tc>
          <w:tcPr>
            <w:tcW w:w="2629"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27" w:right="18"/>
              <w:jc w:val="center"/>
              <w:textAlignment w:val="baseline"/>
              <w:rPr>
                <w:sz w:val="24"/>
                <w:szCs w:val="24"/>
              </w:rPr>
            </w:pPr>
            <w:r w:rsidRPr="00B57C1E">
              <w:rPr>
                <w:sz w:val="24"/>
                <w:szCs w:val="24"/>
              </w:rPr>
              <w:t>regulations,</w:t>
            </w:r>
            <w:r w:rsidR="001438FA">
              <w:rPr>
                <w:sz w:val="24"/>
                <w:szCs w:val="24"/>
              </w:rPr>
              <w:t xml:space="preserve"> </w:t>
            </w:r>
            <w:r w:rsidRPr="00B57C1E">
              <w:rPr>
                <w:sz w:val="24"/>
                <w:szCs w:val="24"/>
              </w:rPr>
              <w:t>lack</w:t>
            </w:r>
            <w:r w:rsidR="001438FA">
              <w:rPr>
                <w:sz w:val="24"/>
                <w:szCs w:val="24"/>
              </w:rPr>
              <w:t xml:space="preserve"> </w:t>
            </w:r>
            <w:r w:rsidRPr="00B57C1E">
              <w:rPr>
                <w:sz w:val="24"/>
                <w:szCs w:val="24"/>
              </w:rPr>
              <w:t>of</w:t>
            </w:r>
          </w:p>
        </w:tc>
        <w:tc>
          <w:tcPr>
            <w:tcW w:w="1847" w:type="dxa"/>
            <w:tcBorders>
              <w:top w:val="nil"/>
              <w:left w:val="thinThickMediumGap" w:sz="3" w:space="0" w:color="000000"/>
              <w:bottom w:val="nil"/>
            </w:tcBorders>
          </w:tcPr>
          <w:p w:rsidR="00735B90" w:rsidRPr="00B57C1E" w:rsidRDefault="00735B90" w:rsidP="00D16A8D">
            <w:pPr>
              <w:pStyle w:val="TableParagraph"/>
              <w:snapToGrid w:val="0"/>
              <w:spacing w:before="59" w:line="360" w:lineRule="auto"/>
              <w:ind w:left="19" w:right="3"/>
              <w:jc w:val="center"/>
              <w:textAlignment w:val="baseline"/>
              <w:rPr>
                <w:sz w:val="24"/>
                <w:szCs w:val="24"/>
              </w:rPr>
            </w:pPr>
            <w:r w:rsidRPr="00B57C1E">
              <w:rPr>
                <w:sz w:val="24"/>
                <w:szCs w:val="24"/>
              </w:rPr>
              <w:t>regulatory</w:t>
            </w:r>
          </w:p>
        </w:tc>
      </w:tr>
      <w:tr w:rsidR="00332CA5">
        <w:trPr>
          <w:trHeight w:val="414"/>
        </w:trPr>
        <w:tc>
          <w:tcPr>
            <w:tcW w:w="1239" w:type="dxa"/>
            <w:tcBorders>
              <w:top w:val="nil"/>
              <w:bottom w:val="nil"/>
              <w:right w:val="thickThinMediumGap" w:sz="3" w:space="0" w:color="000000"/>
            </w:tcBorders>
          </w:tcPr>
          <w:p w:rsidR="00735B90" w:rsidRPr="00B57C1E" w:rsidRDefault="001438FA" w:rsidP="00D16A8D">
            <w:pPr>
              <w:pStyle w:val="TableParagraph"/>
              <w:snapToGrid w:val="0"/>
              <w:spacing w:before="59" w:line="360" w:lineRule="auto"/>
              <w:ind w:left="74" w:right="57"/>
              <w:jc w:val="center"/>
              <w:textAlignment w:val="baseline"/>
              <w:rPr>
                <w:sz w:val="24"/>
                <w:szCs w:val="24"/>
              </w:rPr>
            </w:pPr>
            <w:r>
              <w:rPr>
                <w:sz w:val="24"/>
                <w:szCs w:val="24"/>
              </w:rPr>
              <w:t xml:space="preserve"> </w:t>
            </w:r>
            <w:r w:rsidR="00735B90" w:rsidRPr="00B57C1E">
              <w:rPr>
                <w:sz w:val="24"/>
                <w:szCs w:val="24"/>
              </w:rPr>
              <w:t>(2022)</w:t>
            </w:r>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3" w:right="23"/>
              <w:jc w:val="center"/>
              <w:textAlignment w:val="baseline"/>
              <w:rPr>
                <w:sz w:val="24"/>
                <w:szCs w:val="24"/>
              </w:rPr>
            </w:pPr>
            <w:r w:rsidRPr="00B57C1E">
              <w:rPr>
                <w:sz w:val="24"/>
                <w:szCs w:val="24"/>
              </w:rPr>
              <w:t>Challenges</w:t>
            </w:r>
            <w:r w:rsidR="001438FA">
              <w:rPr>
                <w:sz w:val="24"/>
                <w:szCs w:val="24"/>
              </w:rPr>
              <w:t xml:space="preserve"> </w:t>
            </w:r>
            <w:r w:rsidRPr="00B57C1E">
              <w:rPr>
                <w:sz w:val="24"/>
                <w:szCs w:val="24"/>
              </w:rPr>
              <w:t>in</w:t>
            </w:r>
            <w:r w:rsidR="001438FA">
              <w:rPr>
                <w:sz w:val="24"/>
                <w:szCs w:val="24"/>
              </w:rPr>
              <w:t xml:space="preserve"> </w:t>
            </w:r>
            <w:r w:rsidRPr="00B57C1E">
              <w:rPr>
                <w:sz w:val="24"/>
                <w:szCs w:val="24"/>
              </w:rPr>
              <w:t>Plant</w:t>
            </w:r>
          </w:p>
        </w:tc>
        <w:tc>
          <w:tcPr>
            <w:tcW w:w="2191"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34" w:right="24"/>
              <w:jc w:val="center"/>
              <w:textAlignment w:val="baseline"/>
              <w:rPr>
                <w:sz w:val="24"/>
                <w:szCs w:val="24"/>
              </w:rPr>
            </w:pPr>
            <w:r w:rsidRPr="00B57C1E">
              <w:rPr>
                <w:sz w:val="24"/>
                <w:szCs w:val="24"/>
              </w:rPr>
              <w:t>I</w:t>
            </w:r>
            <w:r w:rsidR="00735B90" w:rsidRPr="00B57C1E">
              <w:rPr>
                <w:sz w:val="24"/>
                <w:szCs w:val="24"/>
              </w:rPr>
              <w:t>n</w:t>
            </w:r>
            <w:r>
              <w:rPr>
                <w:sz w:val="24"/>
                <w:szCs w:val="24"/>
              </w:rPr>
              <w:t xml:space="preserve"> </w:t>
            </w:r>
            <w:r w:rsidR="00735B90" w:rsidRPr="00B57C1E">
              <w:rPr>
                <w:sz w:val="24"/>
                <w:szCs w:val="24"/>
              </w:rPr>
              <w:t>machinery</w:t>
            </w:r>
          </w:p>
        </w:tc>
        <w:tc>
          <w:tcPr>
            <w:tcW w:w="2629"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28" w:right="18"/>
              <w:jc w:val="center"/>
              <w:textAlignment w:val="baseline"/>
              <w:rPr>
                <w:sz w:val="24"/>
                <w:szCs w:val="24"/>
              </w:rPr>
            </w:pPr>
            <w:r w:rsidRPr="00B57C1E">
              <w:rPr>
                <w:sz w:val="24"/>
                <w:szCs w:val="24"/>
              </w:rPr>
              <w:t>E</w:t>
            </w:r>
            <w:r w:rsidR="00735B90" w:rsidRPr="00B57C1E">
              <w:rPr>
                <w:sz w:val="24"/>
                <w:szCs w:val="24"/>
              </w:rPr>
              <w:t>nforcement</w:t>
            </w:r>
            <w:r>
              <w:rPr>
                <w:sz w:val="24"/>
                <w:szCs w:val="24"/>
              </w:rPr>
              <w:t xml:space="preserve"> </w:t>
            </w:r>
            <w:r w:rsidR="00735B90" w:rsidRPr="00B57C1E">
              <w:rPr>
                <w:sz w:val="24"/>
                <w:szCs w:val="24"/>
              </w:rPr>
              <w:t>of</w:t>
            </w:r>
            <w:r>
              <w:rPr>
                <w:sz w:val="24"/>
                <w:szCs w:val="24"/>
              </w:rPr>
              <w:t xml:space="preserve"> </w:t>
            </w:r>
            <w:r w:rsidR="00735B90" w:rsidRPr="00B57C1E">
              <w:rPr>
                <w:sz w:val="24"/>
                <w:szCs w:val="24"/>
              </w:rPr>
              <w:t>existing</w:t>
            </w:r>
          </w:p>
        </w:tc>
        <w:tc>
          <w:tcPr>
            <w:tcW w:w="1847" w:type="dxa"/>
            <w:tcBorders>
              <w:top w:val="nil"/>
              <w:left w:val="thinThickMediumGap" w:sz="3" w:space="0" w:color="000000"/>
              <w:bottom w:val="nil"/>
            </w:tcBorders>
          </w:tcPr>
          <w:p w:rsidR="00735B90" w:rsidRPr="00B57C1E" w:rsidRDefault="001438FA" w:rsidP="00D16A8D">
            <w:pPr>
              <w:pStyle w:val="TableParagraph"/>
              <w:snapToGrid w:val="0"/>
              <w:spacing w:before="59" w:line="360" w:lineRule="auto"/>
              <w:ind w:left="18" w:right="3"/>
              <w:jc w:val="center"/>
              <w:textAlignment w:val="baseline"/>
              <w:rPr>
                <w:sz w:val="24"/>
                <w:szCs w:val="24"/>
              </w:rPr>
            </w:pPr>
            <w:r w:rsidRPr="00B57C1E">
              <w:rPr>
                <w:sz w:val="24"/>
                <w:szCs w:val="24"/>
              </w:rPr>
              <w:t>F</w:t>
            </w:r>
            <w:r w:rsidR="00735B90" w:rsidRPr="00B57C1E">
              <w:rPr>
                <w:sz w:val="24"/>
                <w:szCs w:val="24"/>
              </w:rPr>
              <w:t>rame</w:t>
            </w:r>
            <w:r>
              <w:rPr>
                <w:sz w:val="24"/>
                <w:szCs w:val="24"/>
              </w:rPr>
              <w:t xml:space="preserve"> </w:t>
            </w:r>
            <w:r w:rsidR="00735B90" w:rsidRPr="00B57C1E">
              <w:rPr>
                <w:sz w:val="24"/>
                <w:szCs w:val="24"/>
              </w:rPr>
              <w:t>works</w:t>
            </w:r>
            <w:r>
              <w:rPr>
                <w:sz w:val="24"/>
                <w:szCs w:val="24"/>
              </w:rPr>
              <w:t xml:space="preserve"> </w:t>
            </w:r>
            <w:r w:rsidR="00735B90" w:rsidRPr="00B57C1E">
              <w:rPr>
                <w:sz w:val="24"/>
                <w:szCs w:val="24"/>
              </w:rPr>
              <w:t>and</w:t>
            </w:r>
          </w:p>
        </w:tc>
      </w:tr>
      <w:tr w:rsidR="00332CA5">
        <w:trPr>
          <w:trHeight w:val="196"/>
        </w:trPr>
        <w:tc>
          <w:tcPr>
            <w:tcW w:w="1239" w:type="dxa"/>
            <w:tcBorders>
              <w:top w:val="nil"/>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131"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32" w:right="23"/>
              <w:jc w:val="center"/>
              <w:textAlignment w:val="baseline"/>
              <w:rPr>
                <w:sz w:val="24"/>
                <w:szCs w:val="24"/>
              </w:rPr>
            </w:pPr>
            <w:r w:rsidRPr="00B57C1E">
              <w:rPr>
                <w:sz w:val="24"/>
                <w:szCs w:val="24"/>
              </w:rPr>
              <w:t>A</w:t>
            </w:r>
            <w:r w:rsidR="00735B90" w:rsidRPr="00B57C1E">
              <w:rPr>
                <w:sz w:val="24"/>
                <w:szCs w:val="24"/>
              </w:rPr>
              <w:t>nd</w:t>
            </w:r>
            <w:r>
              <w:rPr>
                <w:sz w:val="24"/>
                <w:szCs w:val="24"/>
              </w:rPr>
              <w:t xml:space="preserve"> </w:t>
            </w:r>
            <w:r w:rsidR="00735B90" w:rsidRPr="00B57C1E">
              <w:rPr>
                <w:sz w:val="24"/>
                <w:szCs w:val="24"/>
              </w:rPr>
              <w:t>Machinery</w:t>
            </w:r>
          </w:p>
        </w:tc>
        <w:tc>
          <w:tcPr>
            <w:tcW w:w="2191"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33" w:right="24"/>
              <w:jc w:val="center"/>
              <w:textAlignment w:val="baseline"/>
              <w:rPr>
                <w:sz w:val="24"/>
                <w:szCs w:val="24"/>
              </w:rPr>
            </w:pPr>
            <w:r w:rsidRPr="00B57C1E">
              <w:rPr>
                <w:sz w:val="24"/>
                <w:szCs w:val="24"/>
              </w:rPr>
              <w:t>V</w:t>
            </w:r>
            <w:r w:rsidR="00735B90" w:rsidRPr="00B57C1E">
              <w:rPr>
                <w:sz w:val="24"/>
                <w:szCs w:val="24"/>
              </w:rPr>
              <w:t>aluation</w:t>
            </w:r>
            <w:r>
              <w:rPr>
                <w:sz w:val="24"/>
                <w:szCs w:val="24"/>
              </w:rPr>
              <w:t xml:space="preserve"> </w:t>
            </w:r>
            <w:r w:rsidR="00735B90" w:rsidRPr="00B57C1E">
              <w:rPr>
                <w:sz w:val="24"/>
                <w:szCs w:val="24"/>
              </w:rPr>
              <w:t>in</w:t>
            </w:r>
            <w:r>
              <w:rPr>
                <w:sz w:val="24"/>
                <w:szCs w:val="24"/>
              </w:rPr>
              <w:t xml:space="preserve"> </w:t>
            </w:r>
            <w:r w:rsidR="00735B90" w:rsidRPr="00B57C1E">
              <w:rPr>
                <w:sz w:val="24"/>
                <w:szCs w:val="24"/>
              </w:rPr>
              <w:t>Nigeria.</w:t>
            </w:r>
          </w:p>
        </w:tc>
        <w:tc>
          <w:tcPr>
            <w:tcW w:w="2629"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28" w:right="18"/>
              <w:jc w:val="center"/>
              <w:textAlignment w:val="baseline"/>
              <w:rPr>
                <w:sz w:val="24"/>
                <w:szCs w:val="24"/>
              </w:rPr>
            </w:pPr>
            <w:proofErr w:type="gramStart"/>
            <w:r w:rsidRPr="00B57C1E">
              <w:rPr>
                <w:sz w:val="24"/>
                <w:szCs w:val="24"/>
              </w:rPr>
              <w:t>laws</w:t>
            </w:r>
            <w:proofErr w:type="gramEnd"/>
            <w:r w:rsidRPr="00B57C1E">
              <w:rPr>
                <w:sz w:val="24"/>
                <w:szCs w:val="24"/>
              </w:rPr>
              <w:t>.</w:t>
            </w:r>
          </w:p>
        </w:tc>
        <w:tc>
          <w:tcPr>
            <w:tcW w:w="1847" w:type="dxa"/>
            <w:tcBorders>
              <w:top w:val="nil"/>
              <w:left w:val="thinThickMediumGap" w:sz="3" w:space="0" w:color="000000"/>
              <w:bottom w:val="nil"/>
            </w:tcBorders>
          </w:tcPr>
          <w:p w:rsidR="00735B90" w:rsidRPr="00B57C1E" w:rsidRDefault="001438FA" w:rsidP="00D16A8D">
            <w:pPr>
              <w:pStyle w:val="TableParagraph"/>
              <w:snapToGrid w:val="0"/>
              <w:spacing w:before="59" w:line="360" w:lineRule="auto"/>
              <w:ind w:left="19" w:right="3"/>
              <w:jc w:val="center"/>
              <w:textAlignment w:val="baseline"/>
              <w:rPr>
                <w:sz w:val="24"/>
                <w:szCs w:val="24"/>
              </w:rPr>
            </w:pPr>
            <w:r w:rsidRPr="00B57C1E">
              <w:rPr>
                <w:sz w:val="24"/>
                <w:szCs w:val="24"/>
              </w:rPr>
              <w:t>S</w:t>
            </w:r>
            <w:r w:rsidR="00735B90" w:rsidRPr="00B57C1E">
              <w:rPr>
                <w:sz w:val="24"/>
                <w:szCs w:val="24"/>
              </w:rPr>
              <w:t>tricter</w:t>
            </w:r>
          </w:p>
        </w:tc>
      </w:tr>
      <w:tr w:rsidR="00332CA5">
        <w:trPr>
          <w:trHeight w:val="413"/>
        </w:trPr>
        <w:tc>
          <w:tcPr>
            <w:tcW w:w="1239" w:type="dxa"/>
            <w:tcBorders>
              <w:top w:val="nil"/>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3" w:right="23"/>
              <w:jc w:val="center"/>
              <w:textAlignment w:val="baseline"/>
              <w:rPr>
                <w:sz w:val="24"/>
                <w:szCs w:val="24"/>
              </w:rPr>
            </w:pPr>
            <w:r w:rsidRPr="00B57C1E">
              <w:rPr>
                <w:sz w:val="24"/>
                <w:szCs w:val="24"/>
              </w:rPr>
              <w:t>Valuation</w:t>
            </w:r>
          </w:p>
        </w:tc>
        <w:tc>
          <w:tcPr>
            <w:tcW w:w="219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3" w:right="24"/>
              <w:jc w:val="center"/>
              <w:textAlignment w:val="baseline"/>
              <w:rPr>
                <w:sz w:val="24"/>
                <w:szCs w:val="24"/>
              </w:rPr>
            </w:pPr>
          </w:p>
        </w:tc>
        <w:tc>
          <w:tcPr>
            <w:tcW w:w="2629"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28" w:right="17"/>
              <w:jc w:val="center"/>
              <w:textAlignment w:val="baseline"/>
              <w:rPr>
                <w:sz w:val="24"/>
                <w:szCs w:val="24"/>
              </w:rPr>
            </w:pPr>
          </w:p>
        </w:tc>
        <w:tc>
          <w:tcPr>
            <w:tcW w:w="1847" w:type="dxa"/>
            <w:tcBorders>
              <w:top w:val="nil"/>
              <w:left w:val="thinThickMediumGap" w:sz="3" w:space="0" w:color="000000"/>
              <w:bottom w:val="nil"/>
            </w:tcBorders>
          </w:tcPr>
          <w:p w:rsidR="00735B90" w:rsidRPr="00B57C1E" w:rsidRDefault="00735B90" w:rsidP="00D16A8D">
            <w:pPr>
              <w:pStyle w:val="TableParagraph"/>
              <w:snapToGrid w:val="0"/>
              <w:spacing w:before="59" w:line="360" w:lineRule="auto"/>
              <w:ind w:left="18" w:right="3"/>
              <w:jc w:val="center"/>
              <w:textAlignment w:val="baseline"/>
              <w:rPr>
                <w:sz w:val="24"/>
                <w:szCs w:val="24"/>
              </w:rPr>
            </w:pPr>
            <w:r w:rsidRPr="00B57C1E">
              <w:rPr>
                <w:sz w:val="24"/>
                <w:szCs w:val="24"/>
              </w:rPr>
              <w:t>enforcement</w:t>
            </w:r>
          </w:p>
        </w:tc>
      </w:tr>
      <w:tr w:rsidR="00332CA5">
        <w:trPr>
          <w:trHeight w:val="414"/>
        </w:trPr>
        <w:tc>
          <w:tcPr>
            <w:tcW w:w="1239" w:type="dxa"/>
            <w:tcBorders>
              <w:top w:val="nil"/>
              <w:bottom w:val="nil"/>
              <w:right w:val="thickThinMediumGap" w:sz="3" w:space="0" w:color="000000"/>
            </w:tcBorders>
          </w:tcPr>
          <w:p w:rsidR="00735B90" w:rsidRPr="00B57C1E" w:rsidRDefault="00735B90" w:rsidP="00D16A8D">
            <w:pPr>
              <w:pStyle w:val="TableParagraph"/>
              <w:snapToGrid w:val="0"/>
              <w:spacing w:before="59" w:line="360" w:lineRule="auto"/>
              <w:ind w:left="74" w:right="57"/>
              <w:jc w:val="center"/>
              <w:textAlignment w:val="baseline"/>
              <w:rPr>
                <w:sz w:val="24"/>
                <w:szCs w:val="24"/>
              </w:rPr>
            </w:pPr>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3" w:right="23"/>
              <w:jc w:val="center"/>
              <w:textAlignment w:val="baseline"/>
              <w:rPr>
                <w:sz w:val="24"/>
                <w:szCs w:val="24"/>
              </w:rPr>
            </w:pPr>
          </w:p>
        </w:tc>
        <w:tc>
          <w:tcPr>
            <w:tcW w:w="219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4" w:right="24"/>
              <w:jc w:val="center"/>
              <w:textAlignment w:val="baseline"/>
              <w:rPr>
                <w:sz w:val="24"/>
                <w:szCs w:val="24"/>
              </w:rPr>
            </w:pPr>
          </w:p>
        </w:tc>
        <w:tc>
          <w:tcPr>
            <w:tcW w:w="2629"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27" w:right="18"/>
              <w:jc w:val="center"/>
              <w:textAlignment w:val="baseline"/>
              <w:rPr>
                <w:sz w:val="24"/>
                <w:szCs w:val="24"/>
              </w:rPr>
            </w:pPr>
          </w:p>
        </w:tc>
        <w:tc>
          <w:tcPr>
            <w:tcW w:w="1847" w:type="dxa"/>
            <w:tcBorders>
              <w:top w:val="nil"/>
              <w:left w:val="thinThickMediumGap" w:sz="3" w:space="0" w:color="000000"/>
              <w:bottom w:val="nil"/>
            </w:tcBorders>
          </w:tcPr>
          <w:p w:rsidR="00735B90" w:rsidRPr="00B57C1E" w:rsidRDefault="001438FA" w:rsidP="00D16A8D">
            <w:pPr>
              <w:pStyle w:val="TableParagraph"/>
              <w:snapToGrid w:val="0"/>
              <w:spacing w:before="59" w:line="360" w:lineRule="auto"/>
              <w:ind w:left="18" w:right="3"/>
              <w:jc w:val="center"/>
              <w:textAlignment w:val="baseline"/>
              <w:rPr>
                <w:sz w:val="24"/>
                <w:szCs w:val="24"/>
              </w:rPr>
            </w:pPr>
            <w:r w:rsidRPr="00B57C1E">
              <w:rPr>
                <w:sz w:val="24"/>
                <w:szCs w:val="24"/>
              </w:rPr>
              <w:t>M</w:t>
            </w:r>
            <w:r w:rsidR="00735B90" w:rsidRPr="00B57C1E">
              <w:rPr>
                <w:sz w:val="24"/>
                <w:szCs w:val="24"/>
              </w:rPr>
              <w:t>echanisms</w:t>
            </w:r>
            <w:r>
              <w:rPr>
                <w:sz w:val="24"/>
                <w:szCs w:val="24"/>
              </w:rPr>
              <w:t xml:space="preserve"> </w:t>
            </w:r>
            <w:r w:rsidR="00735B90" w:rsidRPr="00B57C1E">
              <w:rPr>
                <w:sz w:val="24"/>
                <w:szCs w:val="24"/>
              </w:rPr>
              <w:t>to</w:t>
            </w:r>
          </w:p>
        </w:tc>
      </w:tr>
      <w:tr w:rsidR="00332CA5">
        <w:trPr>
          <w:trHeight w:val="414"/>
        </w:trPr>
        <w:tc>
          <w:tcPr>
            <w:tcW w:w="1239" w:type="dxa"/>
            <w:tcBorders>
              <w:top w:val="nil"/>
              <w:bottom w:val="nil"/>
              <w:right w:val="thickThinMediumGap" w:sz="3" w:space="0" w:color="000000"/>
            </w:tcBorders>
          </w:tcPr>
          <w:p w:rsidR="00735B90" w:rsidRPr="00B57C1E" w:rsidRDefault="00735B90" w:rsidP="00D16A8D">
            <w:pPr>
              <w:pStyle w:val="TableParagraph"/>
              <w:snapToGrid w:val="0"/>
              <w:spacing w:before="59" w:line="360" w:lineRule="auto"/>
              <w:ind w:left="74" w:right="57"/>
              <w:jc w:val="center"/>
              <w:textAlignment w:val="baseline"/>
              <w:rPr>
                <w:sz w:val="24"/>
                <w:szCs w:val="24"/>
              </w:rPr>
            </w:pPr>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2" w:right="23"/>
              <w:jc w:val="center"/>
              <w:textAlignment w:val="baseline"/>
              <w:rPr>
                <w:sz w:val="24"/>
                <w:szCs w:val="24"/>
              </w:rPr>
            </w:pPr>
          </w:p>
        </w:tc>
        <w:tc>
          <w:tcPr>
            <w:tcW w:w="219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4" w:right="24"/>
              <w:jc w:val="center"/>
              <w:textAlignment w:val="baseline"/>
              <w:rPr>
                <w:sz w:val="24"/>
                <w:szCs w:val="24"/>
              </w:rPr>
            </w:pPr>
          </w:p>
        </w:tc>
        <w:tc>
          <w:tcPr>
            <w:tcW w:w="2629"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28" w:right="18"/>
              <w:jc w:val="center"/>
              <w:textAlignment w:val="baseline"/>
              <w:rPr>
                <w:sz w:val="24"/>
                <w:szCs w:val="24"/>
              </w:rPr>
            </w:pPr>
          </w:p>
        </w:tc>
        <w:tc>
          <w:tcPr>
            <w:tcW w:w="1847" w:type="dxa"/>
            <w:tcBorders>
              <w:top w:val="nil"/>
              <w:left w:val="thinThickMediumGap" w:sz="3" w:space="0" w:color="000000"/>
              <w:bottom w:val="nil"/>
            </w:tcBorders>
          </w:tcPr>
          <w:p w:rsidR="00735B90" w:rsidRPr="00B57C1E" w:rsidRDefault="001438FA" w:rsidP="00D16A8D">
            <w:pPr>
              <w:pStyle w:val="TableParagraph"/>
              <w:snapToGrid w:val="0"/>
              <w:spacing w:before="59" w:line="360" w:lineRule="auto"/>
              <w:ind w:left="17" w:right="3"/>
              <w:jc w:val="center"/>
              <w:textAlignment w:val="baseline"/>
              <w:rPr>
                <w:sz w:val="24"/>
                <w:szCs w:val="24"/>
              </w:rPr>
            </w:pPr>
            <w:r w:rsidRPr="00B57C1E">
              <w:rPr>
                <w:sz w:val="24"/>
                <w:szCs w:val="24"/>
              </w:rPr>
              <w:t>I</w:t>
            </w:r>
            <w:r w:rsidR="00735B90" w:rsidRPr="00B57C1E">
              <w:rPr>
                <w:sz w:val="24"/>
                <w:szCs w:val="24"/>
              </w:rPr>
              <w:t>mprove</w:t>
            </w:r>
            <w:r>
              <w:rPr>
                <w:sz w:val="24"/>
                <w:szCs w:val="24"/>
              </w:rPr>
              <w:t xml:space="preserve"> </w:t>
            </w:r>
            <w:r w:rsidR="00735B90" w:rsidRPr="00B57C1E">
              <w:rPr>
                <w:sz w:val="24"/>
                <w:szCs w:val="24"/>
              </w:rPr>
              <w:t>the</w:t>
            </w:r>
          </w:p>
        </w:tc>
      </w:tr>
      <w:tr w:rsidR="00332CA5">
        <w:trPr>
          <w:trHeight w:val="659"/>
        </w:trPr>
        <w:tc>
          <w:tcPr>
            <w:tcW w:w="1239" w:type="dxa"/>
            <w:tcBorders>
              <w:top w:val="nil"/>
              <w:bottom w:val="thinThickMediumGap" w:sz="3" w:space="0" w:color="000000"/>
              <w:right w:val="thickThinMediumGap" w:sz="3" w:space="0" w:color="000000"/>
            </w:tcBorders>
          </w:tcPr>
          <w:p w:rsidR="00735B90" w:rsidRPr="00B57C1E" w:rsidRDefault="00735B90" w:rsidP="00D16A8D">
            <w:pPr>
              <w:pStyle w:val="TableParagraph"/>
              <w:snapToGrid w:val="0"/>
              <w:spacing w:before="59" w:line="360" w:lineRule="auto"/>
              <w:ind w:left="74" w:right="57"/>
              <w:jc w:val="center"/>
              <w:textAlignment w:val="baseline"/>
              <w:rPr>
                <w:sz w:val="24"/>
                <w:szCs w:val="24"/>
              </w:rPr>
            </w:pPr>
          </w:p>
        </w:tc>
        <w:tc>
          <w:tcPr>
            <w:tcW w:w="2131" w:type="dxa"/>
            <w:tcBorders>
              <w:top w:val="nil"/>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59" w:line="360" w:lineRule="auto"/>
              <w:ind w:left="33" w:right="23"/>
              <w:jc w:val="center"/>
              <w:textAlignment w:val="baseline"/>
              <w:rPr>
                <w:sz w:val="24"/>
                <w:szCs w:val="24"/>
              </w:rPr>
            </w:pPr>
          </w:p>
        </w:tc>
        <w:tc>
          <w:tcPr>
            <w:tcW w:w="2191" w:type="dxa"/>
            <w:tcBorders>
              <w:top w:val="nil"/>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59" w:line="360" w:lineRule="auto"/>
              <w:ind w:left="33" w:right="24"/>
              <w:jc w:val="center"/>
              <w:textAlignment w:val="baseline"/>
              <w:rPr>
                <w:sz w:val="24"/>
                <w:szCs w:val="24"/>
              </w:rPr>
            </w:pPr>
          </w:p>
        </w:tc>
        <w:tc>
          <w:tcPr>
            <w:tcW w:w="2629" w:type="dxa"/>
            <w:tcBorders>
              <w:top w:val="nil"/>
              <w:left w:val="thinThickMediumGap" w:sz="3" w:space="0" w:color="000000"/>
              <w:bottom w:val="thinThickMediumGap" w:sz="3" w:space="0" w:color="000000"/>
              <w:right w:val="thickThinMediumGap" w:sz="3" w:space="0" w:color="000000"/>
            </w:tcBorders>
          </w:tcPr>
          <w:p w:rsidR="00735B90" w:rsidRPr="00B57C1E" w:rsidRDefault="00735B90" w:rsidP="00D16A8D">
            <w:pPr>
              <w:pStyle w:val="TableParagraph"/>
              <w:snapToGrid w:val="0"/>
              <w:spacing w:before="59" w:line="360" w:lineRule="auto"/>
              <w:ind w:left="28" w:right="18"/>
              <w:jc w:val="center"/>
              <w:textAlignment w:val="baseline"/>
              <w:rPr>
                <w:sz w:val="24"/>
                <w:szCs w:val="24"/>
              </w:rPr>
            </w:pPr>
          </w:p>
        </w:tc>
        <w:tc>
          <w:tcPr>
            <w:tcW w:w="1847" w:type="dxa"/>
            <w:tcBorders>
              <w:top w:val="nil"/>
              <w:left w:val="thinThickMediumGap" w:sz="3" w:space="0" w:color="000000"/>
              <w:bottom w:val="thinThickMediumGap" w:sz="3" w:space="0" w:color="000000"/>
            </w:tcBorders>
          </w:tcPr>
          <w:p w:rsidR="00735B90" w:rsidRPr="00B57C1E" w:rsidRDefault="001438FA" w:rsidP="00D16A8D">
            <w:pPr>
              <w:pStyle w:val="TableParagraph"/>
              <w:snapToGrid w:val="0"/>
              <w:spacing w:before="59" w:line="360" w:lineRule="auto"/>
              <w:ind w:left="17" w:right="3"/>
              <w:jc w:val="center"/>
              <w:textAlignment w:val="baseline"/>
              <w:rPr>
                <w:sz w:val="24"/>
                <w:szCs w:val="24"/>
              </w:rPr>
            </w:pPr>
            <w:r w:rsidRPr="00B57C1E">
              <w:rPr>
                <w:sz w:val="24"/>
                <w:szCs w:val="24"/>
              </w:rPr>
              <w:t>V</w:t>
            </w:r>
            <w:r w:rsidR="00735B90" w:rsidRPr="00B57C1E">
              <w:rPr>
                <w:sz w:val="24"/>
                <w:szCs w:val="24"/>
              </w:rPr>
              <w:t>aluation</w:t>
            </w:r>
            <w:r>
              <w:rPr>
                <w:sz w:val="24"/>
                <w:szCs w:val="24"/>
              </w:rPr>
              <w:t xml:space="preserve"> </w:t>
            </w:r>
            <w:r w:rsidR="00735B90" w:rsidRPr="00B57C1E">
              <w:rPr>
                <w:sz w:val="24"/>
                <w:szCs w:val="24"/>
              </w:rPr>
              <w:t>process.</w:t>
            </w:r>
          </w:p>
        </w:tc>
      </w:tr>
      <w:tr w:rsidR="00332CA5">
        <w:trPr>
          <w:trHeight w:val="381"/>
        </w:trPr>
        <w:tc>
          <w:tcPr>
            <w:tcW w:w="1239" w:type="dxa"/>
            <w:tcBorders>
              <w:top w:val="thickThin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73" w:right="57"/>
              <w:jc w:val="center"/>
              <w:textAlignment w:val="baseline"/>
              <w:rPr>
                <w:sz w:val="24"/>
                <w:szCs w:val="24"/>
              </w:rPr>
            </w:pPr>
            <w:r w:rsidRPr="00B57C1E">
              <w:rPr>
                <w:sz w:val="24"/>
                <w:szCs w:val="24"/>
              </w:rPr>
              <w:t>Solomon</w:t>
            </w:r>
          </w:p>
        </w:tc>
        <w:tc>
          <w:tcPr>
            <w:tcW w:w="2131" w:type="dxa"/>
            <w:tcBorders>
              <w:top w:val="thickThinMediumGap" w:sz="3" w:space="0" w:color="000000"/>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3" w:right="23"/>
              <w:jc w:val="center"/>
              <w:textAlignment w:val="baseline"/>
              <w:rPr>
                <w:sz w:val="24"/>
                <w:szCs w:val="24"/>
              </w:rPr>
            </w:pPr>
            <w:r w:rsidRPr="00B57C1E">
              <w:rPr>
                <w:sz w:val="24"/>
                <w:szCs w:val="24"/>
              </w:rPr>
              <w:t>The</w:t>
            </w:r>
            <w:r w:rsidR="001438FA">
              <w:rPr>
                <w:sz w:val="24"/>
                <w:szCs w:val="24"/>
              </w:rPr>
              <w:t xml:space="preserve"> </w:t>
            </w:r>
            <w:r w:rsidRPr="00B57C1E">
              <w:rPr>
                <w:sz w:val="24"/>
                <w:szCs w:val="24"/>
              </w:rPr>
              <w:t>Influence</w:t>
            </w:r>
            <w:r w:rsidR="001438FA">
              <w:rPr>
                <w:sz w:val="24"/>
                <w:szCs w:val="24"/>
              </w:rPr>
              <w:t xml:space="preserve"> </w:t>
            </w:r>
            <w:r w:rsidRPr="00B57C1E">
              <w:rPr>
                <w:sz w:val="24"/>
                <w:szCs w:val="24"/>
              </w:rPr>
              <w:t>of</w:t>
            </w:r>
          </w:p>
        </w:tc>
        <w:tc>
          <w:tcPr>
            <w:tcW w:w="2191" w:type="dxa"/>
            <w:tcBorders>
              <w:top w:val="thickThinMediumGap" w:sz="3" w:space="0" w:color="000000"/>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4" w:right="24"/>
              <w:jc w:val="center"/>
              <w:textAlignment w:val="baseline"/>
              <w:rPr>
                <w:sz w:val="24"/>
                <w:szCs w:val="24"/>
              </w:rPr>
            </w:pPr>
            <w:r w:rsidRPr="00B57C1E">
              <w:rPr>
                <w:sz w:val="24"/>
                <w:szCs w:val="24"/>
              </w:rPr>
              <w:t>Investigates</w:t>
            </w:r>
            <w:r w:rsidR="001438FA">
              <w:rPr>
                <w:sz w:val="24"/>
                <w:szCs w:val="24"/>
              </w:rPr>
              <w:t xml:space="preserve"> </w:t>
            </w:r>
            <w:r w:rsidRPr="00B57C1E">
              <w:rPr>
                <w:sz w:val="24"/>
                <w:szCs w:val="24"/>
              </w:rPr>
              <w:t>the</w:t>
            </w:r>
          </w:p>
        </w:tc>
        <w:tc>
          <w:tcPr>
            <w:tcW w:w="2629" w:type="dxa"/>
            <w:tcBorders>
              <w:top w:val="thickThinMediumGap" w:sz="3" w:space="0" w:color="000000"/>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27" w:right="18"/>
              <w:jc w:val="center"/>
              <w:textAlignment w:val="baseline"/>
              <w:rPr>
                <w:sz w:val="24"/>
                <w:szCs w:val="24"/>
              </w:rPr>
            </w:pPr>
            <w:r w:rsidRPr="00B57C1E">
              <w:rPr>
                <w:sz w:val="24"/>
                <w:szCs w:val="24"/>
              </w:rPr>
              <w:t>Inflation,</w:t>
            </w:r>
            <w:r w:rsidR="001438FA">
              <w:rPr>
                <w:sz w:val="24"/>
                <w:szCs w:val="24"/>
              </w:rPr>
              <w:t xml:space="preserve"> </w:t>
            </w:r>
            <w:r w:rsidRPr="00B57C1E">
              <w:rPr>
                <w:sz w:val="24"/>
                <w:szCs w:val="24"/>
              </w:rPr>
              <w:t>exchange</w:t>
            </w:r>
            <w:r w:rsidR="001438FA">
              <w:rPr>
                <w:sz w:val="24"/>
                <w:szCs w:val="24"/>
              </w:rPr>
              <w:t xml:space="preserve"> </w:t>
            </w:r>
            <w:r w:rsidRPr="00B57C1E">
              <w:rPr>
                <w:sz w:val="24"/>
                <w:szCs w:val="24"/>
              </w:rPr>
              <w:t>rate</w:t>
            </w:r>
          </w:p>
        </w:tc>
        <w:tc>
          <w:tcPr>
            <w:tcW w:w="1847" w:type="dxa"/>
            <w:tcBorders>
              <w:top w:val="thickThinMediumGap" w:sz="3" w:space="0" w:color="000000"/>
              <w:left w:val="thinThickMediumGap" w:sz="3" w:space="0" w:color="000000"/>
              <w:bottom w:val="nil"/>
            </w:tcBorders>
          </w:tcPr>
          <w:p w:rsidR="00735B90" w:rsidRPr="00B57C1E" w:rsidRDefault="00735B90" w:rsidP="00D16A8D">
            <w:pPr>
              <w:pStyle w:val="TableParagraph"/>
              <w:snapToGrid w:val="0"/>
              <w:spacing w:before="26" w:line="360" w:lineRule="auto"/>
              <w:ind w:left="18" w:right="3"/>
              <w:jc w:val="center"/>
              <w:textAlignment w:val="baseline"/>
              <w:rPr>
                <w:sz w:val="24"/>
                <w:szCs w:val="24"/>
              </w:rPr>
            </w:pPr>
            <w:r w:rsidRPr="00B57C1E">
              <w:rPr>
                <w:sz w:val="24"/>
                <w:szCs w:val="24"/>
              </w:rPr>
              <w:t>Emphasize</w:t>
            </w:r>
            <w:r w:rsidR="001438FA">
              <w:rPr>
                <w:sz w:val="24"/>
                <w:szCs w:val="24"/>
              </w:rPr>
              <w:t xml:space="preserve"> </w:t>
            </w:r>
            <w:proofErr w:type="spellStart"/>
            <w:r w:rsidRPr="00B57C1E">
              <w:rPr>
                <w:sz w:val="24"/>
                <w:szCs w:val="24"/>
              </w:rPr>
              <w:t>sthe</w:t>
            </w:r>
            <w:proofErr w:type="spellEnd"/>
          </w:p>
        </w:tc>
      </w:tr>
      <w:tr w:rsidR="00332CA5">
        <w:trPr>
          <w:trHeight w:val="414"/>
        </w:trPr>
        <w:tc>
          <w:tcPr>
            <w:tcW w:w="1239" w:type="dxa"/>
            <w:tcBorders>
              <w:top w:val="nil"/>
              <w:bottom w:val="nil"/>
              <w:right w:val="thickThinMediumGap" w:sz="3" w:space="0" w:color="000000"/>
            </w:tcBorders>
          </w:tcPr>
          <w:p w:rsidR="00735B90" w:rsidRPr="00B57C1E" w:rsidRDefault="00735B90" w:rsidP="00D16A8D">
            <w:pPr>
              <w:pStyle w:val="TableParagraph"/>
              <w:snapToGrid w:val="0"/>
              <w:spacing w:before="59" w:line="360" w:lineRule="auto"/>
              <w:ind w:left="74" w:right="57"/>
              <w:jc w:val="center"/>
              <w:textAlignment w:val="baseline"/>
              <w:rPr>
                <w:sz w:val="24"/>
                <w:szCs w:val="24"/>
              </w:rPr>
            </w:pPr>
            <w:proofErr w:type="spellStart"/>
            <w:r w:rsidRPr="00B57C1E">
              <w:rPr>
                <w:sz w:val="24"/>
                <w:szCs w:val="24"/>
              </w:rPr>
              <w:t>Adeola</w:t>
            </w:r>
            <w:proofErr w:type="spellEnd"/>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16" w:right="6"/>
              <w:jc w:val="center"/>
              <w:textAlignment w:val="baseline"/>
              <w:rPr>
                <w:sz w:val="24"/>
                <w:szCs w:val="24"/>
              </w:rPr>
            </w:pPr>
            <w:r w:rsidRPr="00B57C1E">
              <w:rPr>
                <w:sz w:val="24"/>
                <w:szCs w:val="24"/>
              </w:rPr>
              <w:t>Economic</w:t>
            </w:r>
            <w:r w:rsidR="001438FA">
              <w:rPr>
                <w:sz w:val="24"/>
                <w:szCs w:val="24"/>
              </w:rPr>
              <w:t xml:space="preserve"> </w:t>
            </w:r>
            <w:proofErr w:type="spellStart"/>
            <w:r w:rsidRPr="00B57C1E">
              <w:rPr>
                <w:sz w:val="24"/>
                <w:szCs w:val="24"/>
              </w:rPr>
              <w:t>Factorson</w:t>
            </w:r>
            <w:proofErr w:type="spellEnd"/>
          </w:p>
        </w:tc>
        <w:tc>
          <w:tcPr>
            <w:tcW w:w="2191"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33" w:right="24"/>
              <w:jc w:val="center"/>
              <w:textAlignment w:val="baseline"/>
              <w:rPr>
                <w:sz w:val="24"/>
                <w:szCs w:val="24"/>
              </w:rPr>
            </w:pPr>
            <w:r w:rsidRPr="00B57C1E">
              <w:rPr>
                <w:sz w:val="24"/>
                <w:szCs w:val="24"/>
              </w:rPr>
              <w:t>I</w:t>
            </w:r>
            <w:r w:rsidR="00735B90" w:rsidRPr="00B57C1E">
              <w:rPr>
                <w:sz w:val="24"/>
                <w:szCs w:val="24"/>
              </w:rPr>
              <w:t>nfluence</w:t>
            </w:r>
            <w:r>
              <w:rPr>
                <w:sz w:val="24"/>
                <w:szCs w:val="24"/>
              </w:rPr>
              <w:t xml:space="preserve"> </w:t>
            </w:r>
            <w:r w:rsidR="00735B90" w:rsidRPr="00B57C1E">
              <w:rPr>
                <w:sz w:val="24"/>
                <w:szCs w:val="24"/>
              </w:rPr>
              <w:t>of</w:t>
            </w:r>
          </w:p>
        </w:tc>
        <w:tc>
          <w:tcPr>
            <w:tcW w:w="2629"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27" w:right="18"/>
              <w:jc w:val="center"/>
              <w:textAlignment w:val="baseline"/>
              <w:rPr>
                <w:sz w:val="24"/>
                <w:szCs w:val="24"/>
              </w:rPr>
            </w:pPr>
            <w:r w:rsidRPr="00B57C1E">
              <w:rPr>
                <w:sz w:val="24"/>
                <w:szCs w:val="24"/>
              </w:rPr>
              <w:t>fluctuations,</w:t>
            </w:r>
            <w:r w:rsidR="001438FA">
              <w:rPr>
                <w:sz w:val="24"/>
                <w:szCs w:val="24"/>
              </w:rPr>
              <w:t xml:space="preserve"> </w:t>
            </w:r>
            <w:r w:rsidRPr="00B57C1E">
              <w:rPr>
                <w:sz w:val="24"/>
                <w:szCs w:val="24"/>
              </w:rPr>
              <w:t>and</w:t>
            </w:r>
          </w:p>
        </w:tc>
        <w:tc>
          <w:tcPr>
            <w:tcW w:w="1847" w:type="dxa"/>
            <w:tcBorders>
              <w:top w:val="nil"/>
              <w:left w:val="thinThickMediumGap" w:sz="3" w:space="0" w:color="000000"/>
              <w:bottom w:val="nil"/>
            </w:tcBorders>
          </w:tcPr>
          <w:p w:rsidR="00735B90" w:rsidRPr="00B57C1E" w:rsidRDefault="001438FA" w:rsidP="00D16A8D">
            <w:pPr>
              <w:pStyle w:val="TableParagraph"/>
              <w:snapToGrid w:val="0"/>
              <w:spacing w:before="59" w:line="360" w:lineRule="auto"/>
              <w:ind w:left="18" w:right="3"/>
              <w:jc w:val="center"/>
              <w:textAlignment w:val="baseline"/>
              <w:rPr>
                <w:sz w:val="24"/>
                <w:szCs w:val="24"/>
              </w:rPr>
            </w:pPr>
            <w:r w:rsidRPr="00B57C1E">
              <w:rPr>
                <w:sz w:val="24"/>
                <w:szCs w:val="24"/>
              </w:rPr>
              <w:t>N</w:t>
            </w:r>
            <w:r w:rsidR="00735B90" w:rsidRPr="00B57C1E">
              <w:rPr>
                <w:sz w:val="24"/>
                <w:szCs w:val="24"/>
              </w:rPr>
              <w:t>eed</w:t>
            </w:r>
            <w:r>
              <w:rPr>
                <w:sz w:val="24"/>
                <w:szCs w:val="24"/>
              </w:rPr>
              <w:t xml:space="preserve"> </w:t>
            </w:r>
            <w:r w:rsidR="00735B90" w:rsidRPr="00B57C1E">
              <w:rPr>
                <w:sz w:val="24"/>
                <w:szCs w:val="24"/>
              </w:rPr>
              <w:t>for</w:t>
            </w:r>
            <w:r>
              <w:rPr>
                <w:sz w:val="24"/>
                <w:szCs w:val="24"/>
              </w:rPr>
              <w:t xml:space="preserve"> </w:t>
            </w:r>
            <w:r w:rsidR="00735B90" w:rsidRPr="00B57C1E">
              <w:rPr>
                <w:sz w:val="24"/>
                <w:szCs w:val="24"/>
              </w:rPr>
              <w:t>dynamic</w:t>
            </w:r>
          </w:p>
        </w:tc>
      </w:tr>
      <w:tr w:rsidR="00332CA5">
        <w:trPr>
          <w:trHeight w:val="413"/>
        </w:trPr>
        <w:tc>
          <w:tcPr>
            <w:tcW w:w="1239" w:type="dxa"/>
            <w:tcBorders>
              <w:top w:val="nil"/>
              <w:bottom w:val="nil"/>
              <w:right w:val="thickThinMediumGap" w:sz="3" w:space="0" w:color="000000"/>
            </w:tcBorders>
          </w:tcPr>
          <w:p w:rsidR="00735B90" w:rsidRPr="00B57C1E" w:rsidRDefault="00735B90" w:rsidP="00D16A8D">
            <w:pPr>
              <w:pStyle w:val="TableParagraph"/>
              <w:snapToGrid w:val="0"/>
              <w:spacing w:before="59" w:line="360" w:lineRule="auto"/>
              <w:ind w:left="74" w:right="57"/>
              <w:jc w:val="center"/>
              <w:textAlignment w:val="baseline"/>
              <w:rPr>
                <w:sz w:val="24"/>
                <w:szCs w:val="24"/>
              </w:rPr>
            </w:pPr>
            <w:r w:rsidRPr="00B57C1E">
              <w:rPr>
                <w:sz w:val="24"/>
                <w:szCs w:val="24"/>
              </w:rPr>
              <w:t>(2021)</w:t>
            </w:r>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16" w:right="6"/>
              <w:jc w:val="center"/>
              <w:textAlignment w:val="baseline"/>
              <w:rPr>
                <w:sz w:val="24"/>
                <w:szCs w:val="24"/>
              </w:rPr>
            </w:pPr>
            <w:r w:rsidRPr="00B57C1E">
              <w:rPr>
                <w:sz w:val="24"/>
                <w:szCs w:val="24"/>
              </w:rPr>
              <w:t>Machinery</w:t>
            </w:r>
            <w:r w:rsidR="001438FA">
              <w:rPr>
                <w:sz w:val="24"/>
                <w:szCs w:val="24"/>
              </w:rPr>
              <w:t xml:space="preserve"> </w:t>
            </w:r>
            <w:r w:rsidRPr="00B57C1E">
              <w:rPr>
                <w:sz w:val="24"/>
                <w:szCs w:val="24"/>
              </w:rPr>
              <w:t>Valuation</w:t>
            </w:r>
          </w:p>
        </w:tc>
        <w:tc>
          <w:tcPr>
            <w:tcW w:w="2191"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33" w:right="24"/>
              <w:jc w:val="center"/>
              <w:textAlignment w:val="baseline"/>
              <w:rPr>
                <w:sz w:val="24"/>
                <w:szCs w:val="24"/>
              </w:rPr>
            </w:pPr>
            <w:r w:rsidRPr="00B57C1E">
              <w:rPr>
                <w:sz w:val="24"/>
                <w:szCs w:val="24"/>
              </w:rPr>
              <w:t>E</w:t>
            </w:r>
            <w:r w:rsidR="00735B90" w:rsidRPr="00B57C1E">
              <w:rPr>
                <w:sz w:val="24"/>
                <w:szCs w:val="24"/>
              </w:rPr>
              <w:t>conomic</w:t>
            </w:r>
            <w:r>
              <w:rPr>
                <w:sz w:val="24"/>
                <w:szCs w:val="24"/>
              </w:rPr>
              <w:t xml:space="preserve"> </w:t>
            </w:r>
            <w:r w:rsidR="00735B90" w:rsidRPr="00B57C1E">
              <w:rPr>
                <w:sz w:val="24"/>
                <w:szCs w:val="24"/>
              </w:rPr>
              <w:t>factors</w:t>
            </w:r>
            <w:r>
              <w:rPr>
                <w:sz w:val="24"/>
                <w:szCs w:val="24"/>
              </w:rPr>
              <w:t xml:space="preserve"> </w:t>
            </w:r>
            <w:r w:rsidR="00735B90" w:rsidRPr="00B57C1E">
              <w:rPr>
                <w:sz w:val="24"/>
                <w:szCs w:val="24"/>
              </w:rPr>
              <w:t>on</w:t>
            </w:r>
          </w:p>
        </w:tc>
        <w:tc>
          <w:tcPr>
            <w:tcW w:w="2629"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28" w:right="16"/>
              <w:jc w:val="center"/>
              <w:textAlignment w:val="baseline"/>
              <w:rPr>
                <w:sz w:val="24"/>
                <w:szCs w:val="24"/>
              </w:rPr>
            </w:pPr>
            <w:r w:rsidRPr="00B57C1E">
              <w:rPr>
                <w:sz w:val="24"/>
                <w:szCs w:val="24"/>
              </w:rPr>
              <w:t>E</w:t>
            </w:r>
            <w:r w:rsidR="00735B90" w:rsidRPr="00B57C1E">
              <w:rPr>
                <w:sz w:val="24"/>
                <w:szCs w:val="24"/>
              </w:rPr>
              <w:t>conomic</w:t>
            </w:r>
            <w:r>
              <w:rPr>
                <w:sz w:val="24"/>
                <w:szCs w:val="24"/>
              </w:rPr>
              <w:t xml:space="preserve"> </w:t>
            </w:r>
            <w:r w:rsidR="00735B90" w:rsidRPr="00B57C1E">
              <w:rPr>
                <w:sz w:val="24"/>
                <w:szCs w:val="24"/>
              </w:rPr>
              <w:t>instability</w:t>
            </w:r>
          </w:p>
        </w:tc>
        <w:tc>
          <w:tcPr>
            <w:tcW w:w="1847" w:type="dxa"/>
            <w:tcBorders>
              <w:top w:val="nil"/>
              <w:left w:val="thinThickMediumGap" w:sz="3" w:space="0" w:color="000000"/>
              <w:bottom w:val="nil"/>
            </w:tcBorders>
          </w:tcPr>
          <w:p w:rsidR="00735B90" w:rsidRPr="00B57C1E" w:rsidRDefault="001438FA" w:rsidP="00D16A8D">
            <w:pPr>
              <w:pStyle w:val="TableParagraph"/>
              <w:snapToGrid w:val="0"/>
              <w:spacing w:before="59" w:line="360" w:lineRule="auto"/>
              <w:ind w:left="18" w:right="3"/>
              <w:jc w:val="center"/>
              <w:textAlignment w:val="baseline"/>
              <w:rPr>
                <w:sz w:val="24"/>
                <w:szCs w:val="24"/>
              </w:rPr>
            </w:pPr>
            <w:r w:rsidRPr="00B57C1E">
              <w:rPr>
                <w:sz w:val="24"/>
                <w:szCs w:val="24"/>
              </w:rPr>
              <w:t>V</w:t>
            </w:r>
            <w:r w:rsidR="00735B90" w:rsidRPr="00B57C1E">
              <w:rPr>
                <w:sz w:val="24"/>
                <w:szCs w:val="24"/>
              </w:rPr>
              <w:t>aluation</w:t>
            </w:r>
            <w:r>
              <w:rPr>
                <w:sz w:val="24"/>
                <w:szCs w:val="24"/>
              </w:rPr>
              <w:t xml:space="preserve"> </w:t>
            </w:r>
            <w:r w:rsidR="00735B90" w:rsidRPr="00B57C1E">
              <w:rPr>
                <w:sz w:val="24"/>
                <w:szCs w:val="24"/>
              </w:rPr>
              <w:t>models</w:t>
            </w:r>
          </w:p>
        </w:tc>
      </w:tr>
      <w:tr w:rsidR="00332CA5">
        <w:trPr>
          <w:trHeight w:val="414"/>
        </w:trPr>
        <w:tc>
          <w:tcPr>
            <w:tcW w:w="1239" w:type="dxa"/>
            <w:tcBorders>
              <w:top w:val="nil"/>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131"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32" w:right="23"/>
              <w:jc w:val="center"/>
              <w:textAlignment w:val="baseline"/>
              <w:rPr>
                <w:sz w:val="24"/>
                <w:szCs w:val="24"/>
              </w:rPr>
            </w:pPr>
            <w:r w:rsidRPr="00B57C1E">
              <w:rPr>
                <w:sz w:val="24"/>
                <w:szCs w:val="24"/>
              </w:rPr>
              <w:t>I</w:t>
            </w:r>
            <w:r w:rsidR="00735B90" w:rsidRPr="00B57C1E">
              <w:rPr>
                <w:sz w:val="24"/>
                <w:szCs w:val="24"/>
              </w:rPr>
              <w:t>n</w:t>
            </w:r>
            <w:r>
              <w:rPr>
                <w:sz w:val="24"/>
                <w:szCs w:val="24"/>
              </w:rPr>
              <w:t xml:space="preserve"> </w:t>
            </w:r>
            <w:r w:rsidR="00735B90" w:rsidRPr="00B57C1E">
              <w:rPr>
                <w:sz w:val="24"/>
                <w:szCs w:val="24"/>
              </w:rPr>
              <w:t>Developing</w:t>
            </w:r>
          </w:p>
        </w:tc>
        <w:tc>
          <w:tcPr>
            <w:tcW w:w="2191"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34" w:right="24"/>
              <w:jc w:val="center"/>
              <w:textAlignment w:val="baseline"/>
              <w:rPr>
                <w:sz w:val="24"/>
                <w:szCs w:val="24"/>
              </w:rPr>
            </w:pPr>
            <w:r w:rsidRPr="00B57C1E">
              <w:rPr>
                <w:sz w:val="24"/>
                <w:szCs w:val="24"/>
              </w:rPr>
              <w:t>M</w:t>
            </w:r>
            <w:r w:rsidR="00735B90" w:rsidRPr="00B57C1E">
              <w:rPr>
                <w:sz w:val="24"/>
                <w:szCs w:val="24"/>
              </w:rPr>
              <w:t>achinery</w:t>
            </w:r>
            <w:r>
              <w:rPr>
                <w:sz w:val="24"/>
                <w:szCs w:val="24"/>
              </w:rPr>
              <w:t xml:space="preserve"> </w:t>
            </w:r>
            <w:r w:rsidR="00735B90" w:rsidRPr="00B57C1E">
              <w:rPr>
                <w:sz w:val="24"/>
                <w:szCs w:val="24"/>
              </w:rPr>
              <w:t>valuation</w:t>
            </w:r>
          </w:p>
        </w:tc>
        <w:tc>
          <w:tcPr>
            <w:tcW w:w="2629"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28" w:right="17"/>
              <w:jc w:val="center"/>
              <w:textAlignment w:val="baseline"/>
              <w:rPr>
                <w:sz w:val="24"/>
                <w:szCs w:val="24"/>
              </w:rPr>
            </w:pPr>
            <w:r w:rsidRPr="00B57C1E">
              <w:rPr>
                <w:sz w:val="24"/>
                <w:szCs w:val="24"/>
              </w:rPr>
              <w:t>S</w:t>
            </w:r>
            <w:r w:rsidR="00735B90" w:rsidRPr="00B57C1E">
              <w:rPr>
                <w:sz w:val="24"/>
                <w:szCs w:val="24"/>
              </w:rPr>
              <w:t>ignificantly</w:t>
            </w:r>
            <w:r>
              <w:rPr>
                <w:sz w:val="24"/>
                <w:szCs w:val="24"/>
              </w:rPr>
              <w:t xml:space="preserve"> </w:t>
            </w:r>
            <w:r w:rsidR="00735B90" w:rsidRPr="00B57C1E">
              <w:rPr>
                <w:sz w:val="24"/>
                <w:szCs w:val="24"/>
              </w:rPr>
              <w:t>impact</w:t>
            </w:r>
          </w:p>
        </w:tc>
        <w:tc>
          <w:tcPr>
            <w:tcW w:w="1847" w:type="dxa"/>
            <w:tcBorders>
              <w:top w:val="nil"/>
              <w:left w:val="thinThickMediumGap" w:sz="3" w:space="0" w:color="000000"/>
              <w:bottom w:val="nil"/>
            </w:tcBorders>
          </w:tcPr>
          <w:p w:rsidR="00735B90" w:rsidRPr="00B57C1E" w:rsidRDefault="001438FA" w:rsidP="00D16A8D">
            <w:pPr>
              <w:pStyle w:val="TableParagraph"/>
              <w:snapToGrid w:val="0"/>
              <w:spacing w:before="59" w:line="360" w:lineRule="auto"/>
              <w:ind w:left="18" w:right="3"/>
              <w:jc w:val="center"/>
              <w:textAlignment w:val="baseline"/>
              <w:rPr>
                <w:sz w:val="24"/>
                <w:szCs w:val="24"/>
              </w:rPr>
            </w:pPr>
            <w:r w:rsidRPr="00B57C1E">
              <w:rPr>
                <w:sz w:val="24"/>
                <w:szCs w:val="24"/>
              </w:rPr>
              <w:t>T</w:t>
            </w:r>
            <w:r w:rsidR="00735B90" w:rsidRPr="00B57C1E">
              <w:rPr>
                <w:sz w:val="24"/>
                <w:szCs w:val="24"/>
              </w:rPr>
              <w:t>hat</w:t>
            </w:r>
            <w:r>
              <w:rPr>
                <w:sz w:val="24"/>
                <w:szCs w:val="24"/>
              </w:rPr>
              <w:t xml:space="preserve"> </w:t>
            </w:r>
            <w:r w:rsidR="00735B90" w:rsidRPr="00B57C1E">
              <w:rPr>
                <w:sz w:val="24"/>
                <w:szCs w:val="24"/>
              </w:rPr>
              <w:t>can</w:t>
            </w:r>
            <w:r>
              <w:rPr>
                <w:sz w:val="24"/>
                <w:szCs w:val="24"/>
              </w:rPr>
              <w:t xml:space="preserve"> </w:t>
            </w:r>
            <w:r w:rsidR="00735B90" w:rsidRPr="00B57C1E">
              <w:rPr>
                <w:sz w:val="24"/>
                <w:szCs w:val="24"/>
              </w:rPr>
              <w:t>adjust</w:t>
            </w:r>
            <w:r>
              <w:rPr>
                <w:sz w:val="24"/>
                <w:szCs w:val="24"/>
              </w:rPr>
              <w:t xml:space="preserve"> </w:t>
            </w:r>
            <w:r w:rsidR="00735B90" w:rsidRPr="00B57C1E">
              <w:rPr>
                <w:sz w:val="24"/>
                <w:szCs w:val="24"/>
              </w:rPr>
              <w:t>for</w:t>
            </w:r>
          </w:p>
        </w:tc>
      </w:tr>
      <w:tr w:rsidR="00332CA5">
        <w:trPr>
          <w:trHeight w:val="413"/>
        </w:trPr>
        <w:tc>
          <w:tcPr>
            <w:tcW w:w="1239" w:type="dxa"/>
            <w:tcBorders>
              <w:top w:val="nil"/>
              <w:bottom w:val="nil"/>
              <w:right w:val="thickThinMediumGap" w:sz="3" w:space="0" w:color="000000"/>
            </w:tcBorders>
          </w:tcPr>
          <w:p w:rsidR="00735B90" w:rsidRPr="00B57C1E" w:rsidRDefault="00735B90" w:rsidP="00D16A8D">
            <w:pPr>
              <w:pStyle w:val="TableParagraph"/>
              <w:snapToGrid w:val="0"/>
              <w:spacing w:line="360" w:lineRule="auto"/>
              <w:textAlignment w:val="baseline"/>
              <w:rPr>
                <w:sz w:val="24"/>
                <w:szCs w:val="24"/>
              </w:rPr>
            </w:pPr>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3" w:right="23"/>
              <w:jc w:val="center"/>
              <w:textAlignment w:val="baseline"/>
              <w:rPr>
                <w:sz w:val="24"/>
                <w:szCs w:val="24"/>
              </w:rPr>
            </w:pPr>
            <w:r w:rsidRPr="00B57C1E">
              <w:rPr>
                <w:sz w:val="24"/>
                <w:szCs w:val="24"/>
              </w:rPr>
              <w:t>Countries</w:t>
            </w:r>
          </w:p>
        </w:tc>
        <w:tc>
          <w:tcPr>
            <w:tcW w:w="2191"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33" w:right="24"/>
              <w:jc w:val="center"/>
              <w:textAlignment w:val="baseline"/>
              <w:rPr>
                <w:sz w:val="24"/>
                <w:szCs w:val="24"/>
              </w:rPr>
            </w:pPr>
            <w:r w:rsidRPr="00B57C1E">
              <w:rPr>
                <w:sz w:val="24"/>
                <w:szCs w:val="24"/>
              </w:rPr>
              <w:t>I</w:t>
            </w:r>
            <w:r w:rsidR="00735B90" w:rsidRPr="00B57C1E">
              <w:rPr>
                <w:sz w:val="24"/>
                <w:szCs w:val="24"/>
              </w:rPr>
              <w:t>n</w:t>
            </w:r>
            <w:r>
              <w:rPr>
                <w:sz w:val="24"/>
                <w:szCs w:val="24"/>
              </w:rPr>
              <w:t xml:space="preserve"> </w:t>
            </w:r>
            <w:r w:rsidR="00735B90" w:rsidRPr="00B57C1E">
              <w:rPr>
                <w:sz w:val="24"/>
                <w:szCs w:val="24"/>
              </w:rPr>
              <w:t>developing</w:t>
            </w:r>
          </w:p>
        </w:tc>
        <w:tc>
          <w:tcPr>
            <w:tcW w:w="2629" w:type="dxa"/>
            <w:tcBorders>
              <w:top w:val="nil"/>
              <w:left w:val="thinThickMediumGap" w:sz="3" w:space="0" w:color="000000"/>
              <w:bottom w:val="nil"/>
              <w:right w:val="thickThinMediumGap" w:sz="3" w:space="0" w:color="000000"/>
            </w:tcBorders>
          </w:tcPr>
          <w:p w:rsidR="00735B90" w:rsidRPr="00B57C1E" w:rsidRDefault="001438FA" w:rsidP="00D16A8D">
            <w:pPr>
              <w:pStyle w:val="TableParagraph"/>
              <w:snapToGrid w:val="0"/>
              <w:spacing w:before="59" w:line="360" w:lineRule="auto"/>
              <w:ind w:left="28" w:right="17"/>
              <w:jc w:val="center"/>
              <w:textAlignment w:val="baseline"/>
              <w:rPr>
                <w:sz w:val="24"/>
                <w:szCs w:val="24"/>
              </w:rPr>
            </w:pPr>
            <w:r w:rsidRPr="00B57C1E">
              <w:rPr>
                <w:sz w:val="24"/>
                <w:szCs w:val="24"/>
              </w:rPr>
              <w:t>V</w:t>
            </w:r>
            <w:r w:rsidR="00735B90" w:rsidRPr="00B57C1E">
              <w:rPr>
                <w:sz w:val="24"/>
                <w:szCs w:val="24"/>
              </w:rPr>
              <w:t>aluation</w:t>
            </w:r>
            <w:r>
              <w:rPr>
                <w:sz w:val="24"/>
                <w:szCs w:val="24"/>
              </w:rPr>
              <w:t xml:space="preserve"> </w:t>
            </w:r>
            <w:r w:rsidR="00735B90" w:rsidRPr="00B57C1E">
              <w:rPr>
                <w:sz w:val="24"/>
                <w:szCs w:val="24"/>
              </w:rPr>
              <w:t>practices.</w:t>
            </w:r>
          </w:p>
        </w:tc>
        <w:tc>
          <w:tcPr>
            <w:tcW w:w="1847" w:type="dxa"/>
            <w:tcBorders>
              <w:top w:val="nil"/>
              <w:left w:val="thinThickMediumGap" w:sz="3" w:space="0" w:color="000000"/>
              <w:bottom w:val="nil"/>
            </w:tcBorders>
          </w:tcPr>
          <w:p w:rsidR="00735B90" w:rsidRPr="00B57C1E" w:rsidRDefault="001438FA" w:rsidP="00D16A8D">
            <w:pPr>
              <w:pStyle w:val="TableParagraph"/>
              <w:snapToGrid w:val="0"/>
              <w:spacing w:before="59" w:line="360" w:lineRule="auto"/>
              <w:ind w:left="18" w:right="3"/>
              <w:jc w:val="center"/>
              <w:textAlignment w:val="baseline"/>
              <w:rPr>
                <w:sz w:val="24"/>
                <w:szCs w:val="24"/>
              </w:rPr>
            </w:pPr>
            <w:r w:rsidRPr="00B57C1E">
              <w:rPr>
                <w:sz w:val="24"/>
                <w:szCs w:val="24"/>
              </w:rPr>
              <w:t>E</w:t>
            </w:r>
            <w:r w:rsidR="00735B90" w:rsidRPr="00B57C1E">
              <w:rPr>
                <w:sz w:val="24"/>
                <w:szCs w:val="24"/>
              </w:rPr>
              <w:t>conomic</w:t>
            </w:r>
            <w:r>
              <w:rPr>
                <w:sz w:val="24"/>
                <w:szCs w:val="24"/>
              </w:rPr>
              <w:t xml:space="preserve"> </w:t>
            </w:r>
            <w:r w:rsidR="00735B90" w:rsidRPr="00B57C1E">
              <w:rPr>
                <w:sz w:val="24"/>
                <w:szCs w:val="24"/>
              </w:rPr>
              <w:t>changes</w:t>
            </w:r>
          </w:p>
        </w:tc>
      </w:tr>
      <w:tr w:rsidR="00332CA5">
        <w:trPr>
          <w:trHeight w:val="413"/>
        </w:trPr>
        <w:tc>
          <w:tcPr>
            <w:tcW w:w="1239" w:type="dxa"/>
            <w:tcBorders>
              <w:top w:val="nil"/>
              <w:bottom w:val="nil"/>
              <w:right w:val="thickThinMediumGap" w:sz="3" w:space="0" w:color="000000"/>
            </w:tcBorders>
          </w:tcPr>
          <w:p w:rsidR="00735B90" w:rsidRPr="00B57C1E" w:rsidRDefault="00735B90" w:rsidP="00D16A8D">
            <w:pPr>
              <w:pStyle w:val="TableParagraph"/>
              <w:snapToGrid w:val="0"/>
              <w:spacing w:before="59" w:line="360" w:lineRule="auto"/>
              <w:ind w:left="73" w:right="57"/>
              <w:jc w:val="center"/>
              <w:textAlignment w:val="baseline"/>
              <w:rPr>
                <w:sz w:val="24"/>
                <w:szCs w:val="24"/>
              </w:rPr>
            </w:pPr>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16" w:right="6"/>
              <w:jc w:val="center"/>
              <w:textAlignment w:val="baseline"/>
              <w:rPr>
                <w:sz w:val="24"/>
                <w:szCs w:val="24"/>
              </w:rPr>
            </w:pPr>
          </w:p>
        </w:tc>
        <w:tc>
          <w:tcPr>
            <w:tcW w:w="219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9"/>
              <w:jc w:val="center"/>
              <w:textAlignment w:val="baseline"/>
              <w:rPr>
                <w:sz w:val="24"/>
                <w:szCs w:val="24"/>
              </w:rPr>
            </w:pPr>
            <w:r w:rsidRPr="00B57C1E">
              <w:rPr>
                <w:sz w:val="24"/>
                <w:szCs w:val="24"/>
              </w:rPr>
              <w:t>countries,</w:t>
            </w:r>
            <w:r w:rsidR="001438FA">
              <w:rPr>
                <w:sz w:val="24"/>
                <w:szCs w:val="24"/>
              </w:rPr>
              <w:t xml:space="preserve"> </w:t>
            </w:r>
            <w:r w:rsidRPr="00B57C1E">
              <w:rPr>
                <w:sz w:val="24"/>
                <w:szCs w:val="24"/>
              </w:rPr>
              <w:t>focusing</w:t>
            </w:r>
            <w:r w:rsidR="001438FA">
              <w:rPr>
                <w:sz w:val="24"/>
                <w:szCs w:val="24"/>
              </w:rPr>
              <w:t xml:space="preserve"> </w:t>
            </w:r>
            <w:r w:rsidRPr="00B57C1E">
              <w:rPr>
                <w:sz w:val="24"/>
                <w:szCs w:val="24"/>
              </w:rPr>
              <w:t>on</w:t>
            </w:r>
          </w:p>
        </w:tc>
        <w:tc>
          <w:tcPr>
            <w:tcW w:w="2629"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28" w:right="16"/>
              <w:jc w:val="center"/>
              <w:textAlignment w:val="baseline"/>
              <w:rPr>
                <w:sz w:val="24"/>
                <w:szCs w:val="24"/>
              </w:rPr>
            </w:pPr>
          </w:p>
        </w:tc>
        <w:tc>
          <w:tcPr>
            <w:tcW w:w="1847" w:type="dxa"/>
            <w:tcBorders>
              <w:top w:val="nil"/>
              <w:left w:val="thinThickMediumGap" w:sz="3" w:space="0" w:color="000000"/>
              <w:bottom w:val="nil"/>
            </w:tcBorders>
          </w:tcPr>
          <w:p w:rsidR="00735B90" w:rsidRPr="00B57C1E" w:rsidRDefault="001438FA" w:rsidP="00D16A8D">
            <w:pPr>
              <w:pStyle w:val="TableParagraph"/>
              <w:snapToGrid w:val="0"/>
              <w:spacing w:before="59" w:line="360" w:lineRule="auto"/>
              <w:ind w:left="18" w:right="3"/>
              <w:jc w:val="center"/>
              <w:textAlignment w:val="baseline"/>
              <w:rPr>
                <w:sz w:val="24"/>
                <w:szCs w:val="24"/>
              </w:rPr>
            </w:pPr>
            <w:r w:rsidRPr="00B57C1E">
              <w:rPr>
                <w:sz w:val="24"/>
                <w:szCs w:val="24"/>
              </w:rPr>
              <w:t>A</w:t>
            </w:r>
            <w:r w:rsidR="00735B90" w:rsidRPr="00B57C1E">
              <w:rPr>
                <w:sz w:val="24"/>
                <w:szCs w:val="24"/>
              </w:rPr>
              <w:t>nd</w:t>
            </w:r>
            <w:r>
              <w:rPr>
                <w:sz w:val="24"/>
                <w:szCs w:val="24"/>
              </w:rPr>
              <w:t xml:space="preserve"> </w:t>
            </w:r>
            <w:r w:rsidR="00735B90" w:rsidRPr="00B57C1E">
              <w:rPr>
                <w:sz w:val="24"/>
                <w:szCs w:val="24"/>
              </w:rPr>
              <w:t>incorporate</w:t>
            </w:r>
          </w:p>
        </w:tc>
      </w:tr>
      <w:tr w:rsidR="00332CA5">
        <w:trPr>
          <w:trHeight w:val="414"/>
        </w:trPr>
        <w:tc>
          <w:tcPr>
            <w:tcW w:w="1239" w:type="dxa"/>
            <w:tcBorders>
              <w:top w:val="nil"/>
              <w:bottom w:val="nil"/>
              <w:right w:val="thickThinMediumGap" w:sz="3" w:space="0" w:color="000000"/>
            </w:tcBorders>
          </w:tcPr>
          <w:p w:rsidR="00735B90" w:rsidRPr="00B57C1E" w:rsidRDefault="00735B90" w:rsidP="00D16A8D">
            <w:pPr>
              <w:pStyle w:val="TableParagraph"/>
              <w:snapToGrid w:val="0"/>
              <w:spacing w:before="59" w:line="360" w:lineRule="auto"/>
              <w:ind w:left="74" w:right="57"/>
              <w:jc w:val="center"/>
              <w:textAlignment w:val="baseline"/>
              <w:rPr>
                <w:sz w:val="24"/>
                <w:szCs w:val="24"/>
              </w:rPr>
            </w:pPr>
          </w:p>
        </w:tc>
        <w:tc>
          <w:tcPr>
            <w:tcW w:w="213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2" w:right="23"/>
              <w:jc w:val="center"/>
              <w:textAlignment w:val="baseline"/>
              <w:rPr>
                <w:sz w:val="24"/>
                <w:szCs w:val="24"/>
              </w:rPr>
            </w:pPr>
          </w:p>
        </w:tc>
        <w:tc>
          <w:tcPr>
            <w:tcW w:w="2191"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33" w:right="24"/>
              <w:jc w:val="center"/>
              <w:textAlignment w:val="baseline"/>
              <w:rPr>
                <w:sz w:val="24"/>
                <w:szCs w:val="24"/>
              </w:rPr>
            </w:pPr>
            <w:r w:rsidRPr="00B57C1E">
              <w:rPr>
                <w:sz w:val="24"/>
                <w:szCs w:val="24"/>
              </w:rPr>
              <w:t>Nigeria.</w:t>
            </w:r>
          </w:p>
        </w:tc>
        <w:tc>
          <w:tcPr>
            <w:tcW w:w="2629" w:type="dxa"/>
            <w:tcBorders>
              <w:top w:val="nil"/>
              <w:left w:val="thinThickMediumGap" w:sz="3" w:space="0" w:color="000000"/>
              <w:bottom w:val="nil"/>
              <w:right w:val="thickThinMediumGap" w:sz="3" w:space="0" w:color="000000"/>
            </w:tcBorders>
          </w:tcPr>
          <w:p w:rsidR="00735B90" w:rsidRPr="00B57C1E" w:rsidRDefault="00735B90" w:rsidP="00D16A8D">
            <w:pPr>
              <w:pStyle w:val="TableParagraph"/>
              <w:snapToGrid w:val="0"/>
              <w:spacing w:before="59" w:line="360" w:lineRule="auto"/>
              <w:ind w:left="28" w:right="17"/>
              <w:jc w:val="center"/>
              <w:textAlignment w:val="baseline"/>
              <w:rPr>
                <w:sz w:val="24"/>
                <w:szCs w:val="24"/>
              </w:rPr>
            </w:pPr>
          </w:p>
        </w:tc>
        <w:tc>
          <w:tcPr>
            <w:tcW w:w="1847" w:type="dxa"/>
            <w:tcBorders>
              <w:top w:val="nil"/>
              <w:left w:val="thinThickMediumGap" w:sz="3" w:space="0" w:color="000000"/>
              <w:bottom w:val="nil"/>
            </w:tcBorders>
          </w:tcPr>
          <w:p w:rsidR="00735B90" w:rsidRPr="00B57C1E" w:rsidRDefault="00735B90" w:rsidP="00D16A8D">
            <w:pPr>
              <w:pStyle w:val="TableParagraph"/>
              <w:snapToGrid w:val="0"/>
              <w:spacing w:before="59" w:line="360" w:lineRule="auto"/>
              <w:ind w:left="18" w:right="3"/>
              <w:jc w:val="center"/>
              <w:textAlignment w:val="baseline"/>
              <w:rPr>
                <w:sz w:val="24"/>
                <w:szCs w:val="24"/>
              </w:rPr>
            </w:pPr>
            <w:r w:rsidRPr="00B57C1E">
              <w:rPr>
                <w:sz w:val="24"/>
                <w:szCs w:val="24"/>
              </w:rPr>
              <w:t>economic</w:t>
            </w:r>
          </w:p>
        </w:tc>
      </w:tr>
      <w:tr w:rsidR="00332CA5">
        <w:trPr>
          <w:trHeight w:val="667"/>
        </w:trPr>
        <w:tc>
          <w:tcPr>
            <w:tcW w:w="1239" w:type="dxa"/>
            <w:tcBorders>
              <w:top w:val="nil"/>
              <w:right w:val="thickThinMediumGap" w:sz="3" w:space="0" w:color="000000"/>
            </w:tcBorders>
          </w:tcPr>
          <w:p w:rsidR="00735B90" w:rsidRPr="00B57C1E" w:rsidRDefault="00735B90" w:rsidP="00D16A8D">
            <w:pPr>
              <w:pStyle w:val="TableParagraph"/>
              <w:snapToGrid w:val="0"/>
              <w:spacing w:before="59" w:line="360" w:lineRule="auto"/>
              <w:ind w:left="74" w:right="57"/>
              <w:jc w:val="center"/>
              <w:textAlignment w:val="baseline"/>
              <w:rPr>
                <w:sz w:val="24"/>
                <w:szCs w:val="24"/>
              </w:rPr>
            </w:pPr>
          </w:p>
        </w:tc>
        <w:tc>
          <w:tcPr>
            <w:tcW w:w="2131" w:type="dxa"/>
            <w:tcBorders>
              <w:top w:val="nil"/>
              <w:left w:val="thinThickMediumGap" w:sz="3" w:space="0" w:color="000000"/>
              <w:right w:val="thickThinMediumGap" w:sz="3" w:space="0" w:color="000000"/>
            </w:tcBorders>
          </w:tcPr>
          <w:p w:rsidR="00735B90" w:rsidRPr="00B57C1E" w:rsidRDefault="00735B90" w:rsidP="00D16A8D">
            <w:pPr>
              <w:pStyle w:val="TableParagraph"/>
              <w:snapToGrid w:val="0"/>
              <w:spacing w:before="59" w:line="360" w:lineRule="auto"/>
              <w:ind w:left="33" w:right="23"/>
              <w:jc w:val="center"/>
              <w:textAlignment w:val="baseline"/>
              <w:rPr>
                <w:sz w:val="24"/>
                <w:szCs w:val="24"/>
              </w:rPr>
            </w:pPr>
          </w:p>
        </w:tc>
        <w:tc>
          <w:tcPr>
            <w:tcW w:w="2191" w:type="dxa"/>
            <w:tcBorders>
              <w:top w:val="nil"/>
              <w:left w:val="thinThickMediumGap" w:sz="3" w:space="0" w:color="000000"/>
              <w:right w:val="thickThinMediumGap" w:sz="3" w:space="0" w:color="000000"/>
            </w:tcBorders>
          </w:tcPr>
          <w:p w:rsidR="00735B90" w:rsidRPr="00B57C1E" w:rsidRDefault="00735B90" w:rsidP="00D16A8D">
            <w:pPr>
              <w:pStyle w:val="TableParagraph"/>
              <w:snapToGrid w:val="0"/>
              <w:spacing w:before="59" w:line="360" w:lineRule="auto"/>
              <w:ind w:left="33" w:right="24"/>
              <w:jc w:val="center"/>
              <w:textAlignment w:val="baseline"/>
              <w:rPr>
                <w:sz w:val="24"/>
                <w:szCs w:val="24"/>
              </w:rPr>
            </w:pPr>
          </w:p>
        </w:tc>
        <w:tc>
          <w:tcPr>
            <w:tcW w:w="2629" w:type="dxa"/>
            <w:tcBorders>
              <w:top w:val="nil"/>
              <w:left w:val="thinThickMediumGap" w:sz="3" w:space="0" w:color="000000"/>
              <w:right w:val="thickThinMediumGap" w:sz="3" w:space="0" w:color="000000"/>
            </w:tcBorders>
          </w:tcPr>
          <w:p w:rsidR="00735B90" w:rsidRPr="00B57C1E" w:rsidRDefault="00735B90" w:rsidP="00D16A8D">
            <w:pPr>
              <w:pStyle w:val="TableParagraph"/>
              <w:snapToGrid w:val="0"/>
              <w:spacing w:before="59" w:line="360" w:lineRule="auto"/>
              <w:ind w:left="28" w:right="17"/>
              <w:jc w:val="center"/>
              <w:textAlignment w:val="baseline"/>
              <w:rPr>
                <w:sz w:val="24"/>
                <w:szCs w:val="24"/>
              </w:rPr>
            </w:pPr>
          </w:p>
        </w:tc>
        <w:tc>
          <w:tcPr>
            <w:tcW w:w="1847" w:type="dxa"/>
            <w:tcBorders>
              <w:top w:val="nil"/>
              <w:left w:val="thinThickMediumGap" w:sz="3" w:space="0" w:color="000000"/>
            </w:tcBorders>
          </w:tcPr>
          <w:p w:rsidR="00735B90" w:rsidRPr="00B57C1E" w:rsidRDefault="00735B90" w:rsidP="00D16A8D">
            <w:pPr>
              <w:pStyle w:val="TableParagraph"/>
              <w:snapToGrid w:val="0"/>
              <w:spacing w:before="59" w:line="360" w:lineRule="auto"/>
              <w:ind w:left="18" w:right="3"/>
              <w:jc w:val="center"/>
              <w:textAlignment w:val="baseline"/>
              <w:rPr>
                <w:sz w:val="24"/>
                <w:szCs w:val="24"/>
              </w:rPr>
            </w:pPr>
            <w:proofErr w:type="gramStart"/>
            <w:r w:rsidRPr="00B57C1E">
              <w:rPr>
                <w:sz w:val="24"/>
                <w:szCs w:val="24"/>
              </w:rPr>
              <w:t>forecasts</w:t>
            </w:r>
            <w:proofErr w:type="gramEnd"/>
            <w:r w:rsidRPr="00B57C1E">
              <w:rPr>
                <w:sz w:val="24"/>
                <w:szCs w:val="24"/>
              </w:rPr>
              <w:t>.</w:t>
            </w:r>
          </w:p>
        </w:tc>
      </w:tr>
    </w:tbl>
    <w:p w:rsidR="00735B90" w:rsidRPr="00B57C1E" w:rsidRDefault="00735B90" w:rsidP="00735B90">
      <w:pPr>
        <w:snapToGrid w:val="0"/>
        <w:spacing w:after="0" w:line="360" w:lineRule="auto"/>
        <w:jc w:val="center"/>
        <w:textAlignment w:val="baseline"/>
        <w:rPr>
          <w:rFonts w:ascii="Times New Roman" w:hAnsi="Times New Roman" w:cs="Times New Roman"/>
          <w:sz w:val="24"/>
          <w:szCs w:val="24"/>
        </w:rPr>
        <w:sectPr w:rsidR="00735B90" w:rsidRPr="00B57C1E" w:rsidSect="00D16A8D">
          <w:pgSz w:w="11909" w:h="16834" w:code="9"/>
          <w:pgMar w:top="1440" w:right="1440" w:bottom="1440" w:left="2160" w:header="720" w:footer="720" w:gutter="0"/>
          <w:cols w:space="720"/>
        </w:sect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CHAPTER</w:t>
      </w:r>
      <w:r w:rsidR="00BA1D6A">
        <w:rPr>
          <w:rFonts w:ascii="Times New Roman" w:hAnsi="Times New Roman" w:cs="Times New Roman"/>
          <w:b/>
          <w:sz w:val="24"/>
          <w:szCs w:val="24"/>
        </w:rPr>
        <w:t xml:space="preserve"> </w:t>
      </w:r>
      <w:r w:rsidRPr="00B57C1E">
        <w:rPr>
          <w:rFonts w:ascii="Times New Roman" w:hAnsi="Times New Roman" w:cs="Times New Roman"/>
          <w:b/>
          <w:sz w:val="24"/>
          <w:szCs w:val="24"/>
        </w:rPr>
        <w:t>THREE</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3.0</w:t>
      </w:r>
      <w:r w:rsidRPr="00B57C1E">
        <w:rPr>
          <w:rFonts w:ascii="Times New Roman" w:hAnsi="Times New Roman" w:cs="Times New Roman"/>
          <w:b/>
          <w:sz w:val="24"/>
          <w:szCs w:val="24"/>
        </w:rPr>
        <w:tab/>
        <w:t>RESEARCH</w:t>
      </w:r>
      <w:r w:rsidR="00BA1D6A">
        <w:rPr>
          <w:rFonts w:ascii="Times New Roman" w:hAnsi="Times New Roman" w:cs="Times New Roman"/>
          <w:b/>
          <w:sz w:val="24"/>
          <w:szCs w:val="24"/>
        </w:rPr>
        <w:t xml:space="preserve"> </w:t>
      </w:r>
      <w:r w:rsidRPr="00B57C1E">
        <w:rPr>
          <w:rFonts w:ascii="Times New Roman" w:hAnsi="Times New Roman" w:cs="Times New Roman"/>
          <w:b/>
          <w:sz w:val="24"/>
          <w:szCs w:val="24"/>
        </w:rPr>
        <w:t>METHODOLOGY</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This</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chapter</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is</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on</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techniques</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employed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in</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collection</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of</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facts,</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compiled,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analyzed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presented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in</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dissertation.</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3.1</w:t>
      </w:r>
      <w:r w:rsidRPr="00B57C1E">
        <w:rPr>
          <w:rFonts w:ascii="Times New Roman" w:hAnsi="Times New Roman" w:cs="Times New Roman"/>
          <w:b/>
          <w:sz w:val="24"/>
          <w:szCs w:val="24"/>
        </w:rPr>
        <w:tab/>
        <w:t>SOURCES</w:t>
      </w:r>
      <w:r w:rsidR="00BA1D6A">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BA1D6A">
        <w:rPr>
          <w:rFonts w:ascii="Times New Roman" w:hAnsi="Times New Roman" w:cs="Times New Roman"/>
          <w:b/>
          <w:sz w:val="24"/>
          <w:szCs w:val="24"/>
        </w:rPr>
        <w:t xml:space="preserve"> </w:t>
      </w:r>
      <w:r w:rsidRPr="00B57C1E">
        <w:rPr>
          <w:rFonts w:ascii="Times New Roman" w:hAnsi="Times New Roman" w:cs="Times New Roman"/>
          <w:b/>
          <w:sz w:val="24"/>
          <w:szCs w:val="24"/>
        </w:rPr>
        <w:t>DATA</w:t>
      </w:r>
      <w:r w:rsidR="00BA1D6A">
        <w:rPr>
          <w:rFonts w:ascii="Times New Roman" w:hAnsi="Times New Roman" w:cs="Times New Roman"/>
          <w:b/>
          <w:sz w:val="24"/>
          <w:szCs w:val="24"/>
        </w:rPr>
        <w:t xml:space="preserve"> </w:t>
      </w:r>
      <w:r w:rsidRPr="00B57C1E">
        <w:rPr>
          <w:rFonts w:ascii="Times New Roman" w:hAnsi="Times New Roman" w:cs="Times New Roman"/>
          <w:b/>
          <w:sz w:val="24"/>
          <w:szCs w:val="24"/>
        </w:rPr>
        <w:t>COLLECTION</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This</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was</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out</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using</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both</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primary</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secondary</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obtained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related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fields,</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one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of</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is</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Ilorin</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metropolis</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PRIMARY</w:t>
      </w:r>
      <w:r w:rsidR="00BA1D6A">
        <w:rPr>
          <w:rFonts w:ascii="Times New Roman" w:hAnsi="Times New Roman" w:cs="Times New Roman"/>
          <w:b/>
          <w:sz w:val="24"/>
          <w:szCs w:val="24"/>
        </w:rPr>
        <w:t xml:space="preserve"> </w:t>
      </w:r>
      <w:r w:rsidRPr="00B57C1E">
        <w:rPr>
          <w:rFonts w:ascii="Times New Roman" w:hAnsi="Times New Roman" w:cs="Times New Roman"/>
          <w:b/>
          <w:sz w:val="24"/>
          <w:szCs w:val="24"/>
        </w:rPr>
        <w:t>SOURCES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ab/>
      </w:r>
      <w:r w:rsidRPr="00B57C1E">
        <w:rPr>
          <w:rFonts w:ascii="Times New Roman" w:hAnsi="Times New Roman" w:cs="Times New Roman"/>
          <w:sz w:val="24"/>
          <w:szCs w:val="24"/>
        </w:rPr>
        <w:t>These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are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collected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subject</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of</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or</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filled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being</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worked</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on</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i.e.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personal</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assessment,</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interview</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or</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in</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course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of</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are</w:t>
      </w:r>
      <w:r w:rsidR="00BA1D6A">
        <w:rPr>
          <w:rFonts w:ascii="Times New Roman" w:hAnsi="Times New Roman" w:cs="Times New Roman"/>
          <w:sz w:val="24"/>
          <w:szCs w:val="24"/>
        </w:rPr>
        <w:t xml:space="preserve"> </w:t>
      </w:r>
      <w:r w:rsidRPr="00B57C1E">
        <w:rPr>
          <w:rFonts w:ascii="Times New Roman" w:hAnsi="Times New Roman" w:cs="Times New Roman"/>
          <w:sz w:val="24"/>
          <w:szCs w:val="24"/>
        </w:rPr>
        <w:t>search.</w:t>
      </w:r>
    </w:p>
    <w:p w:rsidR="00735B90" w:rsidRPr="00BA1D6A" w:rsidRDefault="00BA1D6A" w:rsidP="00735B90">
      <w:pPr>
        <w:snapToGrid w:val="0"/>
        <w:spacing w:after="0" w:line="360" w:lineRule="auto"/>
        <w:jc w:val="both"/>
        <w:textAlignment w:val="baseline"/>
        <w:rPr>
          <w:rFonts w:ascii="Times New Roman" w:hAnsi="Times New Roman" w:cs="Times New Roman"/>
          <w:b/>
          <w:sz w:val="24"/>
          <w:szCs w:val="24"/>
        </w:rPr>
      </w:pPr>
      <w:r w:rsidRPr="00BA1D6A">
        <w:rPr>
          <w:rFonts w:ascii="Times New Roman" w:hAnsi="Times New Roman" w:cs="Times New Roman"/>
          <w:b/>
          <w:sz w:val="24"/>
          <w:szCs w:val="24"/>
        </w:rPr>
        <w:t>SECONDARY SOURCES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These</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data’s</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collected</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or</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derived</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already</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made</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material</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are</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related</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to</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work</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as</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textbooks,</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bulletins,</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publications,</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journals,</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seminar</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paper,</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internet</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compact</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disc,</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etc.</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3.2</w:t>
      </w:r>
      <w:r w:rsidRPr="00B57C1E">
        <w:rPr>
          <w:rFonts w:ascii="Times New Roman" w:hAnsi="Times New Roman" w:cs="Times New Roman"/>
          <w:b/>
          <w:sz w:val="24"/>
          <w:szCs w:val="24"/>
        </w:rPr>
        <w:tab/>
        <w:t>METHOD</w:t>
      </w:r>
      <w:r w:rsidR="00126728">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126728">
        <w:rPr>
          <w:rFonts w:ascii="Times New Roman" w:hAnsi="Times New Roman" w:cs="Times New Roman"/>
          <w:b/>
          <w:sz w:val="24"/>
          <w:szCs w:val="24"/>
        </w:rPr>
        <w:t xml:space="preserve"> </w:t>
      </w:r>
      <w:r w:rsidRPr="00B57C1E">
        <w:rPr>
          <w:rFonts w:ascii="Times New Roman" w:hAnsi="Times New Roman" w:cs="Times New Roman"/>
          <w:b/>
          <w:sz w:val="24"/>
          <w:szCs w:val="24"/>
        </w:rPr>
        <w:t>DATA</w:t>
      </w:r>
      <w:r w:rsidR="00126728">
        <w:rPr>
          <w:rFonts w:ascii="Times New Roman" w:hAnsi="Times New Roman" w:cs="Times New Roman"/>
          <w:b/>
          <w:sz w:val="24"/>
          <w:szCs w:val="24"/>
        </w:rPr>
        <w:t xml:space="preserve"> </w:t>
      </w:r>
      <w:r w:rsidRPr="00B57C1E">
        <w:rPr>
          <w:rFonts w:ascii="Times New Roman" w:hAnsi="Times New Roman" w:cs="Times New Roman"/>
          <w:b/>
          <w:sz w:val="24"/>
          <w:szCs w:val="24"/>
        </w:rPr>
        <w:t>COLLECTION</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QUESTIONNAIRE</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Personal</w:t>
      </w:r>
      <w:r w:rsidR="00126728">
        <w:rPr>
          <w:rFonts w:ascii="Times New Roman" w:hAnsi="Times New Roman" w:cs="Times New Roman"/>
          <w:b/>
          <w:sz w:val="24"/>
          <w:szCs w:val="24"/>
        </w:rPr>
        <w:t xml:space="preserve"> </w:t>
      </w:r>
      <w:r w:rsidRPr="00B57C1E">
        <w:rPr>
          <w:rFonts w:ascii="Times New Roman" w:hAnsi="Times New Roman" w:cs="Times New Roman"/>
          <w:b/>
          <w:sz w:val="24"/>
          <w:szCs w:val="24"/>
        </w:rPr>
        <w:t>interview</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Physical</w:t>
      </w:r>
      <w:r w:rsidR="00126728">
        <w:rPr>
          <w:rFonts w:ascii="Times New Roman" w:hAnsi="Times New Roman" w:cs="Times New Roman"/>
          <w:b/>
          <w:sz w:val="24"/>
          <w:szCs w:val="24"/>
        </w:rPr>
        <w:t xml:space="preserve"> </w:t>
      </w:r>
      <w:r w:rsidRPr="00B57C1E">
        <w:rPr>
          <w:rFonts w:ascii="Times New Roman" w:hAnsi="Times New Roman" w:cs="Times New Roman"/>
          <w:b/>
          <w:sz w:val="24"/>
          <w:szCs w:val="24"/>
        </w:rPr>
        <w:t>Observation</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Questionnaire</w:t>
      </w:r>
      <w:r w:rsidRPr="00B57C1E">
        <w:rPr>
          <w:rFonts w:ascii="Times New Roman" w:hAnsi="Times New Roman" w:cs="Times New Roman"/>
          <w:sz w:val="24"/>
          <w:szCs w:val="24"/>
        </w:rPr>
        <w:t>:-This</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is</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an</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instrument</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gathering</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It</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consists</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of</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a</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set</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of</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questions</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design</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to</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gather</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information</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for</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analysis,</w:t>
      </w:r>
      <w:r w:rsidR="00126728">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126728">
        <w:rPr>
          <w:rFonts w:ascii="Times New Roman" w:hAnsi="Times New Roman" w:cs="Times New Roman"/>
          <w:sz w:val="24"/>
          <w:szCs w:val="24"/>
        </w:rPr>
        <w:t xml:space="preserve"> </w:t>
      </w:r>
      <w:r w:rsidR="00B73654">
        <w:rPr>
          <w:rFonts w:ascii="Times New Roman" w:hAnsi="Times New Roman" w:cs="Times New Roman"/>
          <w:sz w:val="24"/>
          <w:szCs w:val="24"/>
        </w:rPr>
        <w:t>sui</w:t>
      </w:r>
      <w:r w:rsidRPr="00B57C1E">
        <w:rPr>
          <w:rFonts w:ascii="Times New Roman" w:hAnsi="Times New Roman" w:cs="Times New Roman"/>
          <w:sz w:val="24"/>
          <w:szCs w:val="24"/>
        </w:rPr>
        <w:t>t</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of</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are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to</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answer</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questions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or</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for</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test</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of</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relevant</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hypothesis.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It</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is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designed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in</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line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principle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where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primarily</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to</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obtain</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information</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administration</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manager</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of</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or</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company.</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Physical</w:t>
      </w:r>
      <w:r w:rsidR="00B73654">
        <w:rPr>
          <w:rFonts w:ascii="Times New Roman" w:hAnsi="Times New Roman" w:cs="Times New Roman"/>
          <w:b/>
          <w:sz w:val="24"/>
          <w:szCs w:val="24"/>
        </w:rPr>
        <w:t xml:space="preserve"> </w:t>
      </w:r>
      <w:r w:rsidRPr="00B57C1E">
        <w:rPr>
          <w:rFonts w:ascii="Times New Roman" w:hAnsi="Times New Roman" w:cs="Times New Roman"/>
          <w:b/>
          <w:sz w:val="24"/>
          <w:szCs w:val="24"/>
        </w:rPr>
        <w:t>Observation:</w:t>
      </w:r>
      <w:r w:rsidRPr="00B57C1E">
        <w:rPr>
          <w:rFonts w:ascii="Times New Roman" w:hAnsi="Times New Roman" w:cs="Times New Roman"/>
          <w:sz w:val="24"/>
          <w:szCs w:val="24"/>
        </w:rPr>
        <w:t>-Under</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comes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field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survey</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embraces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is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known</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reconnaissance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survey</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was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out</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in</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asphalt</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administration</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office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to</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ascertain</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different</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structure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parts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comprised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in</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construction</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details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level</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of</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obsolescence.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structure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parts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of</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motor</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vehicles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furniture’s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fittings</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considered</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in</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73654">
        <w:rPr>
          <w:rFonts w:ascii="Times New Roman" w:hAnsi="Times New Roman" w:cs="Times New Roman"/>
          <w:sz w:val="24"/>
          <w:szCs w:val="24"/>
        </w:rPr>
        <w:t xml:space="preserve"> </w:t>
      </w:r>
      <w:r w:rsidRPr="00B57C1E">
        <w:rPr>
          <w:rFonts w:ascii="Times New Roman" w:hAnsi="Times New Roman" w:cs="Times New Roman"/>
          <w:sz w:val="24"/>
          <w:szCs w:val="24"/>
        </w:rPr>
        <w:t>survey.</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Personal</w:t>
      </w:r>
      <w:r w:rsidR="00B73654">
        <w:rPr>
          <w:rFonts w:ascii="Times New Roman" w:hAnsi="Times New Roman" w:cs="Times New Roman"/>
          <w:b/>
          <w:sz w:val="24"/>
          <w:szCs w:val="24"/>
        </w:rPr>
        <w:t xml:space="preserve"> </w:t>
      </w:r>
      <w:r w:rsidRPr="00B57C1E">
        <w:rPr>
          <w:rFonts w:ascii="Times New Roman" w:hAnsi="Times New Roman" w:cs="Times New Roman"/>
          <w:b/>
          <w:sz w:val="24"/>
          <w:szCs w:val="24"/>
        </w:rPr>
        <w:t>Interview</w:t>
      </w:r>
      <w:r w:rsidRPr="00B57C1E">
        <w:rPr>
          <w:rFonts w:ascii="Times New Roman" w:hAnsi="Times New Roman" w:cs="Times New Roman"/>
          <w:sz w:val="24"/>
          <w:szCs w:val="24"/>
        </w:rPr>
        <w:t>:</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As</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are</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search</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interview</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conservation</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out</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definite</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aim</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of</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obtaining</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certain</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information.</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Through</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use</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of</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valued</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reliable</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facts</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obtained</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interview</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conducted</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administration</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officer</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and</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technical</w:t>
      </w:r>
      <w:r w:rsidR="00EA4E4A">
        <w:rPr>
          <w:rFonts w:ascii="Times New Roman" w:hAnsi="Times New Roman" w:cs="Times New Roman"/>
          <w:sz w:val="24"/>
          <w:szCs w:val="24"/>
        </w:rPr>
        <w:t xml:space="preserve"> </w:t>
      </w:r>
      <w:r w:rsidRPr="00B57C1E">
        <w:rPr>
          <w:rFonts w:ascii="Times New Roman" w:hAnsi="Times New Roman" w:cs="Times New Roman"/>
          <w:sz w:val="24"/>
          <w:szCs w:val="24"/>
        </w:rPr>
        <w:t>manager.</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3.3</w:t>
      </w:r>
      <w:r w:rsidRPr="00B57C1E">
        <w:rPr>
          <w:rFonts w:ascii="Times New Roman" w:hAnsi="Times New Roman" w:cs="Times New Roman"/>
          <w:b/>
          <w:sz w:val="24"/>
          <w:szCs w:val="24"/>
        </w:rPr>
        <w:tab/>
        <w:t>METHOD</w:t>
      </w:r>
      <w:r w:rsidR="00EA4E4A">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EA4E4A">
        <w:rPr>
          <w:rFonts w:ascii="Times New Roman" w:hAnsi="Times New Roman" w:cs="Times New Roman"/>
          <w:b/>
          <w:sz w:val="24"/>
          <w:szCs w:val="24"/>
        </w:rPr>
        <w:t xml:space="preserve"> </w:t>
      </w:r>
      <w:r w:rsidRPr="00B57C1E">
        <w:rPr>
          <w:rFonts w:ascii="Times New Roman" w:hAnsi="Times New Roman" w:cs="Times New Roman"/>
          <w:b/>
          <w:sz w:val="24"/>
          <w:szCs w:val="24"/>
        </w:rPr>
        <w:t>DATA</w:t>
      </w:r>
      <w:r w:rsidR="00EA4E4A">
        <w:rPr>
          <w:rFonts w:ascii="Times New Roman" w:hAnsi="Times New Roman" w:cs="Times New Roman"/>
          <w:b/>
          <w:sz w:val="24"/>
          <w:szCs w:val="24"/>
        </w:rPr>
        <w:t xml:space="preserve"> </w:t>
      </w:r>
      <w:r w:rsidRPr="00B57C1E">
        <w:rPr>
          <w:rFonts w:ascii="Times New Roman" w:hAnsi="Times New Roman" w:cs="Times New Roman"/>
          <w:b/>
          <w:sz w:val="24"/>
          <w:szCs w:val="24"/>
        </w:rPr>
        <w:t>ANALYSIS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At</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end</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of</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field</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survey,</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all</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BF78C3">
        <w:rPr>
          <w:rFonts w:ascii="Times New Roman" w:hAnsi="Times New Roman" w:cs="Times New Roman"/>
          <w:sz w:val="24"/>
          <w:szCs w:val="24"/>
        </w:rPr>
        <w:t xml:space="preserve"> collected a</w:t>
      </w:r>
      <w:r w:rsidRPr="00B57C1E">
        <w:rPr>
          <w:rFonts w:ascii="Times New Roman" w:hAnsi="Times New Roman" w:cs="Times New Roman"/>
          <w:sz w:val="24"/>
          <w:szCs w:val="24"/>
        </w:rPr>
        <w:t>nd</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organized</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relevant,</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secondary</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as</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supplement.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obtained</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adequately</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analyzed</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aid</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of</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simple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descriptive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mathematical</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analysis.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analysis</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of</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inventory</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was</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tabular</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form.</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diagram</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of</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survey</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plan</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of</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site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upon</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asphalt</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administrative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office</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situates</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is</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shown</w:t>
      </w:r>
      <w:r w:rsidR="00BF78C3">
        <w:rPr>
          <w:rFonts w:ascii="Times New Roman" w:hAnsi="Times New Roman" w:cs="Times New Roman"/>
          <w:sz w:val="24"/>
          <w:szCs w:val="24"/>
        </w:rPr>
        <w:t xml:space="preserve"> </w:t>
      </w:r>
      <w:r w:rsidRPr="00B57C1E">
        <w:rPr>
          <w:rFonts w:ascii="Times New Roman" w:hAnsi="Times New Roman" w:cs="Times New Roman"/>
          <w:sz w:val="24"/>
          <w:szCs w:val="24"/>
        </w:rPr>
        <w:t>in</w:t>
      </w:r>
      <w:r w:rsidR="00BF78C3">
        <w:rPr>
          <w:rFonts w:ascii="Times New Roman" w:hAnsi="Times New Roman" w:cs="Times New Roman"/>
          <w:sz w:val="24"/>
          <w:szCs w:val="24"/>
        </w:rPr>
        <w:t xml:space="preserve"> diagrammatic </w:t>
      </w:r>
      <w:r w:rsidRPr="00B57C1E">
        <w:rPr>
          <w:rFonts w:ascii="Times New Roman" w:hAnsi="Times New Roman" w:cs="Times New Roman"/>
          <w:sz w:val="24"/>
          <w:szCs w:val="24"/>
        </w:rPr>
        <w:t>form.</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3.4</w:t>
      </w:r>
      <w:r w:rsidRPr="00B57C1E">
        <w:rPr>
          <w:rFonts w:ascii="Times New Roman" w:hAnsi="Times New Roman" w:cs="Times New Roman"/>
          <w:b/>
          <w:sz w:val="24"/>
          <w:szCs w:val="24"/>
        </w:rPr>
        <w:tab/>
        <w:t>INSTRUMENTATION</w:t>
      </w:r>
      <w:r w:rsidR="00D1299F">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D1299F">
        <w:rPr>
          <w:rFonts w:ascii="Times New Roman" w:hAnsi="Times New Roman" w:cs="Times New Roman"/>
          <w:b/>
          <w:sz w:val="24"/>
          <w:szCs w:val="24"/>
        </w:rPr>
        <w:t xml:space="preserve"> </w:t>
      </w:r>
      <w:r w:rsidRPr="00B57C1E">
        <w:rPr>
          <w:rFonts w:ascii="Times New Roman" w:hAnsi="Times New Roman" w:cs="Times New Roman"/>
          <w:b/>
          <w:sz w:val="24"/>
          <w:szCs w:val="24"/>
        </w:rPr>
        <w:t>DATA</w:t>
      </w:r>
      <w:r w:rsidR="00D1299F">
        <w:rPr>
          <w:rFonts w:ascii="Times New Roman" w:hAnsi="Times New Roman" w:cs="Times New Roman"/>
          <w:b/>
          <w:sz w:val="24"/>
          <w:szCs w:val="24"/>
        </w:rPr>
        <w:t xml:space="preserve"> </w:t>
      </w:r>
      <w:r w:rsidRPr="00B57C1E">
        <w:rPr>
          <w:rFonts w:ascii="Times New Roman" w:hAnsi="Times New Roman" w:cs="Times New Roman"/>
          <w:b/>
          <w:sz w:val="24"/>
          <w:szCs w:val="24"/>
        </w:rPr>
        <w:t>COLLECTION</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instrumentation</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collection</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for</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was</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based</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on</w:t>
      </w:r>
      <w:r w:rsidR="00D1299F">
        <w:rPr>
          <w:rFonts w:ascii="Times New Roman" w:hAnsi="Times New Roman" w:cs="Times New Roman"/>
          <w:sz w:val="24"/>
          <w:szCs w:val="24"/>
        </w:rPr>
        <w:t xml:space="preserve"> questionnaire </w:t>
      </w:r>
      <w:r w:rsidRPr="00B57C1E">
        <w:rPr>
          <w:rFonts w:ascii="Times New Roman" w:hAnsi="Times New Roman" w:cs="Times New Roman"/>
          <w:sz w:val="24"/>
          <w:szCs w:val="24"/>
        </w:rPr>
        <w:t>signed</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just</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only</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in</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one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aspect</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prepare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for</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project</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manager</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concerning</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topic</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i.e.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PRACTICES</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IN</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(A</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299F">
        <w:rPr>
          <w:rFonts w:ascii="Times New Roman" w:hAnsi="Times New Roman" w:cs="Times New Roman"/>
          <w:sz w:val="24"/>
          <w:szCs w:val="24"/>
        </w:rPr>
        <w:t xml:space="preserve"> </w:t>
      </w:r>
      <w:r w:rsidR="00AA7B4A">
        <w:rPr>
          <w:rFonts w:ascii="Times New Roman" w:hAnsi="Times New Roman" w:cs="Times New Roman"/>
          <w:sz w:val="24"/>
          <w:szCs w:val="24"/>
        </w:rPr>
        <w:t>Softy Bread Bakery Company</w:t>
      </w:r>
      <w:r w:rsidRPr="00B57C1E">
        <w:rPr>
          <w:rFonts w:ascii="Times New Roman" w:hAnsi="Times New Roman" w:cs="Times New Roman"/>
          <w:sz w:val="24"/>
          <w:szCs w:val="24"/>
        </w:rPr>
        <w:t>).</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50</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questionnaires</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administered</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but</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30</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returned</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by</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staff.</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3.5</w:t>
      </w:r>
      <w:r w:rsidRPr="00B57C1E">
        <w:rPr>
          <w:rFonts w:ascii="Times New Roman" w:hAnsi="Times New Roman" w:cs="Times New Roman"/>
          <w:b/>
          <w:sz w:val="24"/>
          <w:szCs w:val="24"/>
        </w:rPr>
        <w:tab/>
        <w:t>SAMPLING</w:t>
      </w:r>
      <w:r w:rsidR="00D1299F">
        <w:rPr>
          <w:rFonts w:ascii="Times New Roman" w:hAnsi="Times New Roman" w:cs="Times New Roman"/>
          <w:b/>
          <w:sz w:val="24"/>
          <w:szCs w:val="24"/>
        </w:rPr>
        <w:t xml:space="preserve"> </w:t>
      </w:r>
      <w:r w:rsidRPr="00B57C1E">
        <w:rPr>
          <w:rFonts w:ascii="Times New Roman" w:hAnsi="Times New Roman" w:cs="Times New Roman"/>
          <w:b/>
          <w:sz w:val="24"/>
          <w:szCs w:val="24"/>
        </w:rPr>
        <w:t>FRAME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approach</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was</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employed</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to</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get</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information</w:t>
      </w:r>
      <w:r w:rsidR="00D1299F">
        <w:rPr>
          <w:rFonts w:ascii="Times New Roman" w:hAnsi="Times New Roman" w:cs="Times New Roman"/>
          <w:sz w:val="24"/>
          <w:szCs w:val="24"/>
        </w:rPr>
        <w:t xml:space="preserve"> specific </w:t>
      </w:r>
      <w:r w:rsidRPr="00B57C1E">
        <w:rPr>
          <w:rFonts w:ascii="Times New Roman" w:hAnsi="Times New Roman" w:cs="Times New Roman"/>
          <w:sz w:val="24"/>
          <w:szCs w:val="24"/>
        </w:rPr>
        <w:t>othe</w:t>
      </w:r>
      <w:r w:rsidR="00D1299F">
        <w:rPr>
          <w:rFonts w:ascii="Times New Roman" w:hAnsi="Times New Roman" w:cs="Times New Roman"/>
          <w:sz w:val="24"/>
          <w:szCs w:val="24"/>
        </w:rPr>
        <w:t xml:space="preserve">r </w:t>
      </w:r>
      <w:r w:rsidRPr="00B57C1E">
        <w:rPr>
          <w:rFonts w:ascii="Times New Roman" w:hAnsi="Times New Roman" w:cs="Times New Roman"/>
          <w:sz w:val="24"/>
          <w:szCs w:val="24"/>
        </w:rPr>
        <w:t>context</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practices</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in</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(A</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of</w:t>
      </w:r>
      <w:r w:rsidR="00D1299F">
        <w:rPr>
          <w:rFonts w:ascii="Times New Roman" w:hAnsi="Times New Roman" w:cs="Times New Roman"/>
          <w:sz w:val="24"/>
          <w:szCs w:val="24"/>
        </w:rPr>
        <w:t xml:space="preserve"> </w:t>
      </w:r>
      <w:r w:rsidR="00AA7B4A">
        <w:rPr>
          <w:rFonts w:ascii="Times New Roman" w:hAnsi="Times New Roman" w:cs="Times New Roman"/>
          <w:sz w:val="24"/>
          <w:szCs w:val="24"/>
        </w:rPr>
        <w:t>Softy Bread Bakery Company</w:t>
      </w:r>
      <w:r w:rsidRPr="00B57C1E">
        <w:rPr>
          <w:rFonts w:ascii="Times New Roman" w:hAnsi="Times New Roman" w:cs="Times New Roman"/>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Therefore,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primary</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was</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obtained</w:t>
      </w:r>
      <w:r w:rsidR="00D1299F">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staff</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of</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on</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procedures</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employed</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on</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how</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has</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been</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carried</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out.</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50</w:t>
      </w:r>
      <w:r w:rsidR="001D3DFB">
        <w:rPr>
          <w:rFonts w:ascii="Times New Roman" w:hAnsi="Times New Roman" w:cs="Times New Roman"/>
          <w:sz w:val="24"/>
          <w:szCs w:val="24"/>
        </w:rPr>
        <w:t xml:space="preserve"> </w:t>
      </w:r>
      <w:r w:rsidRPr="00B57C1E">
        <w:rPr>
          <w:rFonts w:ascii="Times New Roman" w:hAnsi="Times New Roman" w:cs="Times New Roman"/>
          <w:sz w:val="24"/>
          <w:szCs w:val="24"/>
        </w:rPr>
        <w:t>questionnaires</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administered</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to</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staff</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of</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company.</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3.5.1</w:t>
      </w:r>
      <w:r w:rsidRPr="00B57C1E">
        <w:rPr>
          <w:rFonts w:ascii="Times New Roman" w:hAnsi="Times New Roman" w:cs="Times New Roman"/>
          <w:b/>
          <w:sz w:val="24"/>
          <w:szCs w:val="24"/>
        </w:rPr>
        <w:tab/>
        <w:t>SAMPLE</w:t>
      </w:r>
      <w:r w:rsidR="00C0261D">
        <w:rPr>
          <w:rFonts w:ascii="Times New Roman" w:hAnsi="Times New Roman" w:cs="Times New Roman"/>
          <w:b/>
          <w:sz w:val="24"/>
          <w:szCs w:val="24"/>
        </w:rPr>
        <w:t xml:space="preserve"> </w:t>
      </w:r>
      <w:r w:rsidRPr="00B57C1E">
        <w:rPr>
          <w:rFonts w:ascii="Times New Roman" w:hAnsi="Times New Roman" w:cs="Times New Roman"/>
          <w:b/>
          <w:sz w:val="24"/>
          <w:szCs w:val="24"/>
        </w:rPr>
        <w:t>SIZE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In</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any</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work,</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must</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be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a</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specified</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number</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of</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people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researcher</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need</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to</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give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questionnaire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interview</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for</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work.</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50</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questionnaires</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distributed</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to</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staffs</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of</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including</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C0261D">
        <w:rPr>
          <w:rFonts w:ascii="Times New Roman" w:hAnsi="Times New Roman" w:cs="Times New Roman"/>
          <w:sz w:val="24"/>
          <w:szCs w:val="24"/>
        </w:rPr>
        <w:t xml:space="preserve"> </w:t>
      </w:r>
      <w:r w:rsidRPr="00B57C1E">
        <w:rPr>
          <w:rFonts w:ascii="Times New Roman" w:hAnsi="Times New Roman" w:cs="Times New Roman"/>
          <w:sz w:val="24"/>
          <w:szCs w:val="24"/>
        </w:rPr>
        <w:t>manager.</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3.5.2</w:t>
      </w:r>
      <w:r w:rsidRPr="00B57C1E">
        <w:rPr>
          <w:rFonts w:ascii="Times New Roman" w:hAnsi="Times New Roman" w:cs="Times New Roman"/>
          <w:b/>
          <w:sz w:val="24"/>
          <w:szCs w:val="24"/>
        </w:rPr>
        <w:tab/>
        <w:t>SAMPLING</w:t>
      </w:r>
      <w:r w:rsidR="00C0261D">
        <w:rPr>
          <w:rFonts w:ascii="Times New Roman" w:hAnsi="Times New Roman" w:cs="Times New Roman"/>
          <w:b/>
          <w:sz w:val="24"/>
          <w:szCs w:val="24"/>
        </w:rPr>
        <w:t xml:space="preserve"> </w:t>
      </w:r>
      <w:r w:rsidRPr="00B57C1E">
        <w:rPr>
          <w:rFonts w:ascii="Times New Roman" w:hAnsi="Times New Roman" w:cs="Times New Roman"/>
          <w:b/>
          <w:sz w:val="24"/>
          <w:szCs w:val="24"/>
        </w:rPr>
        <w:t>TECHNIQUES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In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thesis,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systematic</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techniques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being</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during</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quotation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questionnaire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for</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area</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according</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to</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collected.</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3.6</w:t>
      </w:r>
      <w:r w:rsidRPr="00B57C1E">
        <w:rPr>
          <w:rFonts w:ascii="Times New Roman" w:hAnsi="Times New Roman" w:cs="Times New Roman"/>
          <w:b/>
          <w:sz w:val="24"/>
          <w:szCs w:val="24"/>
        </w:rPr>
        <w:tab/>
        <w:t>PROBLEMS</w:t>
      </w:r>
      <w:r w:rsidR="00E92220">
        <w:rPr>
          <w:rFonts w:ascii="Times New Roman" w:hAnsi="Times New Roman" w:cs="Times New Roman"/>
          <w:b/>
          <w:sz w:val="24"/>
          <w:szCs w:val="24"/>
        </w:rPr>
        <w:t xml:space="preserve"> </w:t>
      </w:r>
      <w:r w:rsidRPr="00B57C1E">
        <w:rPr>
          <w:rFonts w:ascii="Times New Roman" w:hAnsi="Times New Roman" w:cs="Times New Roman"/>
          <w:b/>
          <w:sz w:val="24"/>
          <w:szCs w:val="24"/>
        </w:rPr>
        <w:t>INVOLVED</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It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must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be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noted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certain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problems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encountered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during</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work.</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much</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writer</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loved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to</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make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dissertation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more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comprehensive.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Many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factors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combined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to</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militate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against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some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areas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followed;</w:t>
      </w:r>
    </w:p>
    <w:p w:rsidR="00735B90" w:rsidRPr="00B57C1E" w:rsidRDefault="00735B90" w:rsidP="00735B90">
      <w:pPr>
        <w:pStyle w:val="ListParagraph"/>
        <w:numPr>
          <w:ilvl w:val="0"/>
          <w:numId w:val="4"/>
        </w:numPr>
        <w:snapToGrid w:val="0"/>
        <w:spacing w:after="0" w:line="360" w:lineRule="auto"/>
        <w:ind w:left="720"/>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Survey:</w:t>
      </w:r>
      <w:r w:rsidR="00E92220">
        <w:rPr>
          <w:rFonts w:ascii="Times New Roman" w:hAnsi="Times New Roman" w:cs="Times New Roman"/>
          <w:b/>
          <w:sz w:val="24"/>
          <w:szCs w:val="24"/>
        </w:rPr>
        <w:t xml:space="preserve"> </w:t>
      </w:r>
      <w:r w:rsidRPr="00B57C1E">
        <w:rPr>
          <w:rFonts w:ascii="Times New Roman" w:hAnsi="Times New Roman" w:cs="Times New Roman"/>
          <w:sz w:val="24"/>
          <w:szCs w:val="24"/>
        </w:rPr>
        <w:t>This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one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major</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problems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part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world.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likely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to</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continue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long</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people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tend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to</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special</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liking</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for</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secrecy.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Even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spite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all</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backup</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letters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department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to</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enhance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information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be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for</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public</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consumption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concerned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‘Confidential’.</w:t>
      </w:r>
    </w:p>
    <w:p w:rsidR="00735B90" w:rsidRPr="00B57C1E" w:rsidRDefault="00735B90" w:rsidP="00735B90">
      <w:pPr>
        <w:pStyle w:val="ListParagraph"/>
        <w:numPr>
          <w:ilvl w:val="0"/>
          <w:numId w:val="4"/>
        </w:numPr>
        <w:snapToGrid w:val="0"/>
        <w:spacing w:after="0" w:line="360" w:lineRule="auto"/>
        <w:ind w:left="720"/>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Scanty</w:t>
      </w:r>
      <w:r w:rsidR="00E92220">
        <w:rPr>
          <w:rFonts w:ascii="Times New Roman" w:hAnsi="Times New Roman" w:cs="Times New Roman"/>
          <w:b/>
          <w:sz w:val="24"/>
          <w:szCs w:val="24"/>
        </w:rPr>
        <w:t xml:space="preserve"> </w:t>
      </w:r>
      <w:r w:rsidRPr="00B57C1E">
        <w:rPr>
          <w:rFonts w:ascii="Times New Roman" w:hAnsi="Times New Roman" w:cs="Times New Roman"/>
          <w:b/>
          <w:sz w:val="24"/>
          <w:szCs w:val="24"/>
        </w:rPr>
        <w:t>Statistics:</w:t>
      </w:r>
      <w:r w:rsidR="00E92220">
        <w:rPr>
          <w:rFonts w:ascii="Times New Roman" w:hAnsi="Times New Roman" w:cs="Times New Roman"/>
          <w:b/>
          <w:sz w:val="24"/>
          <w:szCs w:val="24"/>
        </w:rPr>
        <w:t xml:space="preserve"> </w:t>
      </w:r>
      <w:r w:rsidRPr="00B57C1E">
        <w:rPr>
          <w:rFonts w:ascii="Times New Roman" w:hAnsi="Times New Roman" w:cs="Times New Roman"/>
          <w:sz w:val="24"/>
          <w:szCs w:val="24"/>
        </w:rPr>
        <w:t>This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another</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problem</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because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most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background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are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not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readily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available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because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still</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intact.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Many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policy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makers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think</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waste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taken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to</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when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many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countries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lack</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adequate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transportation,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reliable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water</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supply,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electricity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etc.</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fail</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to</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understand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scholarly</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would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help</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to</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make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things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possible.</w:t>
      </w:r>
    </w:p>
    <w:p w:rsidR="00735B90" w:rsidRPr="00B57C1E" w:rsidRDefault="00735B90" w:rsidP="00735B90">
      <w:pPr>
        <w:pStyle w:val="ListParagraph"/>
        <w:numPr>
          <w:ilvl w:val="0"/>
          <w:numId w:val="4"/>
        </w:numPr>
        <w:snapToGrid w:val="0"/>
        <w:spacing w:after="0" w:line="360" w:lineRule="auto"/>
        <w:ind w:left="720"/>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Shortage</w:t>
      </w:r>
      <w:r w:rsidR="00E92220">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E92220">
        <w:rPr>
          <w:rFonts w:ascii="Times New Roman" w:hAnsi="Times New Roman" w:cs="Times New Roman"/>
          <w:b/>
          <w:sz w:val="24"/>
          <w:szCs w:val="24"/>
        </w:rPr>
        <w:t xml:space="preserve"> </w:t>
      </w:r>
      <w:r w:rsidRPr="00B57C1E">
        <w:rPr>
          <w:rFonts w:ascii="Times New Roman" w:hAnsi="Times New Roman" w:cs="Times New Roman"/>
          <w:b/>
          <w:sz w:val="24"/>
          <w:szCs w:val="24"/>
        </w:rPr>
        <w:t>financial</w:t>
      </w:r>
      <w:r w:rsidR="00E92220">
        <w:rPr>
          <w:rFonts w:ascii="Times New Roman" w:hAnsi="Times New Roman" w:cs="Times New Roman"/>
          <w:b/>
          <w:sz w:val="24"/>
          <w:szCs w:val="24"/>
        </w:rPr>
        <w:t xml:space="preserve"> </w:t>
      </w:r>
      <w:r w:rsidRPr="00B57C1E">
        <w:rPr>
          <w:rFonts w:ascii="Times New Roman" w:hAnsi="Times New Roman" w:cs="Times New Roman"/>
          <w:b/>
          <w:sz w:val="24"/>
          <w:szCs w:val="24"/>
        </w:rPr>
        <w:t>and</w:t>
      </w:r>
      <w:r w:rsidR="00E92220">
        <w:rPr>
          <w:rFonts w:ascii="Times New Roman" w:hAnsi="Times New Roman" w:cs="Times New Roman"/>
          <w:b/>
          <w:sz w:val="24"/>
          <w:szCs w:val="24"/>
        </w:rPr>
        <w:t xml:space="preserve"> </w:t>
      </w:r>
      <w:r w:rsidRPr="00B57C1E">
        <w:rPr>
          <w:rFonts w:ascii="Times New Roman" w:hAnsi="Times New Roman" w:cs="Times New Roman"/>
          <w:b/>
          <w:sz w:val="24"/>
          <w:szCs w:val="24"/>
        </w:rPr>
        <w:t>capital</w:t>
      </w:r>
      <w:r w:rsidR="00E92220">
        <w:rPr>
          <w:rFonts w:ascii="Times New Roman" w:hAnsi="Times New Roman" w:cs="Times New Roman"/>
          <w:b/>
          <w:sz w:val="24"/>
          <w:szCs w:val="24"/>
        </w:rPr>
        <w:t xml:space="preserve"> </w:t>
      </w:r>
      <w:r w:rsidRPr="00B57C1E">
        <w:rPr>
          <w:rFonts w:ascii="Times New Roman" w:hAnsi="Times New Roman" w:cs="Times New Roman"/>
          <w:b/>
          <w:sz w:val="24"/>
          <w:szCs w:val="24"/>
        </w:rPr>
        <w:t>equipment:</w:t>
      </w:r>
      <w:r w:rsidR="00E92220">
        <w:rPr>
          <w:rFonts w:ascii="Times New Roman" w:hAnsi="Times New Roman" w:cs="Times New Roman"/>
          <w:b/>
          <w:sz w:val="24"/>
          <w:szCs w:val="24"/>
        </w:rPr>
        <w:t xml:space="preserve"> </w:t>
      </w:r>
      <w:r w:rsidRPr="00B57C1E">
        <w:rPr>
          <w:rFonts w:ascii="Times New Roman" w:hAnsi="Times New Roman" w:cs="Times New Roman"/>
          <w:sz w:val="24"/>
          <w:szCs w:val="24"/>
        </w:rPr>
        <w:t>This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also</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one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problems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involved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in</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carrying</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out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involved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shortage</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of</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fund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and</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E92220">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equipments</w:t>
      </w:r>
      <w:proofErr w:type="spellEnd"/>
      <w:r w:rsidR="00E92220">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was</w:t>
      </w:r>
      <w:r w:rsidR="00E92220">
        <w:rPr>
          <w:rFonts w:ascii="Times New Roman" w:hAnsi="Times New Roman" w:cs="Times New Roman"/>
          <w:sz w:val="24"/>
          <w:szCs w:val="24"/>
        </w:rPr>
        <w:t xml:space="preserve"> </w:t>
      </w:r>
      <w:r w:rsidRPr="00B57C1E">
        <w:rPr>
          <w:rFonts w:ascii="Times New Roman" w:hAnsi="Times New Roman" w:cs="Times New Roman"/>
          <w:sz w:val="24"/>
          <w:szCs w:val="24"/>
        </w:rPr>
        <w:t>employed.</w:t>
      </w:r>
    </w:p>
    <w:p w:rsidR="00735B90" w:rsidRPr="00B57C1E" w:rsidRDefault="00735B90" w:rsidP="00735B90">
      <w:pPr>
        <w:pStyle w:val="ListParagraph"/>
        <w:numPr>
          <w:ilvl w:val="0"/>
          <w:numId w:val="4"/>
        </w:numPr>
        <w:snapToGrid w:val="0"/>
        <w:spacing w:after="0" w:line="360" w:lineRule="auto"/>
        <w:ind w:left="720"/>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Hierarchy</w:t>
      </w:r>
      <w:r w:rsidR="004B5E51">
        <w:rPr>
          <w:rFonts w:ascii="Times New Roman" w:hAnsi="Times New Roman" w:cs="Times New Roman"/>
          <w:b/>
          <w:sz w:val="24"/>
          <w:szCs w:val="24"/>
        </w:rPr>
        <w:t xml:space="preserve"> </w:t>
      </w:r>
      <w:r w:rsidRPr="00B57C1E">
        <w:rPr>
          <w:rFonts w:ascii="Times New Roman" w:hAnsi="Times New Roman" w:cs="Times New Roman"/>
          <w:b/>
          <w:sz w:val="24"/>
          <w:szCs w:val="24"/>
        </w:rPr>
        <w:t>involved:-</w:t>
      </w:r>
      <w:r w:rsidRPr="00B57C1E">
        <w:rPr>
          <w:rFonts w:ascii="Times New Roman" w:hAnsi="Times New Roman" w:cs="Times New Roman"/>
          <w:sz w:val="24"/>
          <w:szCs w:val="24"/>
        </w:rPr>
        <w:t>This</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involved</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channels</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was</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passed</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through</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in</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getting</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permission</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to</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carry</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out</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survey</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or</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obtain</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information</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works</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normally</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takes</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more</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than</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necessary</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to</w:t>
      </w:r>
      <w:r w:rsidR="00994126">
        <w:rPr>
          <w:rFonts w:ascii="Times New Roman" w:hAnsi="Times New Roman" w:cs="Times New Roman"/>
          <w:sz w:val="24"/>
          <w:szCs w:val="24"/>
        </w:rPr>
        <w:t xml:space="preserve"> </w:t>
      </w:r>
      <w:r w:rsidRPr="00B57C1E">
        <w:rPr>
          <w:rFonts w:ascii="Times New Roman" w:hAnsi="Times New Roman" w:cs="Times New Roman"/>
          <w:sz w:val="24"/>
          <w:szCs w:val="24"/>
        </w:rPr>
        <w:t>obtain.</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p>
    <w:p w:rsidR="00C44A77" w:rsidRPr="00B57C1E" w:rsidRDefault="00735B90" w:rsidP="00C44A77">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3.7</w:t>
      </w:r>
      <w:r w:rsidRPr="00B57C1E">
        <w:rPr>
          <w:rFonts w:ascii="Times New Roman" w:hAnsi="Times New Roman" w:cs="Times New Roman"/>
          <w:b/>
          <w:sz w:val="24"/>
          <w:szCs w:val="24"/>
        </w:rPr>
        <w:tab/>
        <w:t>SUMMARY</w:t>
      </w:r>
      <w:r w:rsidR="00994126">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994126">
        <w:rPr>
          <w:rFonts w:ascii="Times New Roman" w:hAnsi="Times New Roman" w:cs="Times New Roman"/>
          <w:b/>
          <w:sz w:val="24"/>
          <w:szCs w:val="24"/>
        </w:rPr>
        <w:t xml:space="preserve"> </w:t>
      </w:r>
      <w:r w:rsidRPr="00B57C1E">
        <w:rPr>
          <w:rFonts w:ascii="Times New Roman" w:hAnsi="Times New Roman" w:cs="Times New Roman"/>
          <w:b/>
          <w:sz w:val="24"/>
          <w:szCs w:val="24"/>
        </w:rPr>
        <w:t>METHODOLOGY</w:t>
      </w:r>
    </w:p>
    <w:tbl>
      <w:tblPr>
        <w:tblStyle w:val="TableGrid"/>
        <w:tblW w:w="9000" w:type="dxa"/>
        <w:tblInd w:w="-635" w:type="dxa"/>
        <w:tblLayout w:type="fixed"/>
        <w:tblLook w:val="04A0" w:firstRow="1" w:lastRow="0" w:firstColumn="1" w:lastColumn="0" w:noHBand="0" w:noVBand="1"/>
      </w:tblPr>
      <w:tblGrid>
        <w:gridCol w:w="1465"/>
        <w:gridCol w:w="1595"/>
        <w:gridCol w:w="2422"/>
        <w:gridCol w:w="1628"/>
        <w:gridCol w:w="1890"/>
      </w:tblGrid>
      <w:tr w:rsidR="00C44A77" w:rsidTr="00E3796D">
        <w:tc>
          <w:tcPr>
            <w:tcW w:w="1465" w:type="dxa"/>
          </w:tcPr>
          <w:p w:rsidR="00C44A77" w:rsidRPr="00994126" w:rsidRDefault="00C44A77" w:rsidP="00E3796D">
            <w:pPr>
              <w:snapToGrid w:val="0"/>
              <w:spacing w:after="0" w:line="360" w:lineRule="auto"/>
              <w:jc w:val="both"/>
              <w:textAlignment w:val="baseline"/>
              <w:rPr>
                <w:rFonts w:ascii="Times New Roman" w:hAnsi="Times New Roman" w:cs="Times New Roman"/>
                <w:b/>
                <w:sz w:val="20"/>
                <w:szCs w:val="24"/>
              </w:rPr>
            </w:pPr>
            <w:r w:rsidRPr="00994126">
              <w:rPr>
                <w:rFonts w:ascii="Times New Roman" w:hAnsi="Times New Roman" w:cs="Times New Roman"/>
                <w:b/>
                <w:sz w:val="20"/>
                <w:szCs w:val="24"/>
              </w:rPr>
              <w:t>RESEARCHDESIGN</w:t>
            </w:r>
          </w:p>
        </w:tc>
        <w:tc>
          <w:tcPr>
            <w:tcW w:w="1595" w:type="dxa"/>
          </w:tcPr>
          <w:p w:rsidR="00C44A77" w:rsidRPr="00994126" w:rsidRDefault="00C44A77" w:rsidP="00E3796D">
            <w:pPr>
              <w:snapToGrid w:val="0"/>
              <w:spacing w:after="0" w:line="360" w:lineRule="auto"/>
              <w:jc w:val="both"/>
              <w:textAlignment w:val="baseline"/>
              <w:rPr>
                <w:rFonts w:ascii="Times New Roman" w:hAnsi="Times New Roman" w:cs="Times New Roman"/>
                <w:b/>
                <w:sz w:val="20"/>
                <w:szCs w:val="24"/>
              </w:rPr>
            </w:pPr>
            <w:r w:rsidRPr="00994126">
              <w:rPr>
                <w:rFonts w:ascii="Times New Roman" w:hAnsi="Times New Roman" w:cs="Times New Roman"/>
                <w:b/>
                <w:sz w:val="20"/>
                <w:szCs w:val="24"/>
              </w:rPr>
              <w:t>TARGET POPULATION</w:t>
            </w:r>
          </w:p>
        </w:tc>
        <w:tc>
          <w:tcPr>
            <w:tcW w:w="2422" w:type="dxa"/>
          </w:tcPr>
          <w:p w:rsidR="00C44A77" w:rsidRPr="00994126" w:rsidRDefault="00C44A77" w:rsidP="00E3796D">
            <w:pPr>
              <w:snapToGrid w:val="0"/>
              <w:spacing w:after="0" w:line="360" w:lineRule="auto"/>
              <w:jc w:val="both"/>
              <w:textAlignment w:val="baseline"/>
              <w:rPr>
                <w:rFonts w:ascii="Times New Roman" w:hAnsi="Times New Roman" w:cs="Times New Roman"/>
                <w:b/>
                <w:sz w:val="20"/>
                <w:szCs w:val="24"/>
              </w:rPr>
            </w:pPr>
            <w:r w:rsidRPr="00994126">
              <w:rPr>
                <w:rFonts w:ascii="Times New Roman" w:hAnsi="Times New Roman" w:cs="Times New Roman"/>
                <w:b/>
                <w:sz w:val="20"/>
                <w:szCs w:val="24"/>
              </w:rPr>
              <w:t>SAMPLE</w:t>
            </w:r>
            <w:r>
              <w:rPr>
                <w:rFonts w:ascii="Times New Roman" w:hAnsi="Times New Roman" w:cs="Times New Roman"/>
                <w:b/>
                <w:sz w:val="20"/>
                <w:szCs w:val="24"/>
              </w:rPr>
              <w:t xml:space="preserve"> </w:t>
            </w:r>
            <w:r w:rsidRPr="00994126">
              <w:rPr>
                <w:rFonts w:ascii="Times New Roman" w:hAnsi="Times New Roman" w:cs="Times New Roman"/>
                <w:b/>
                <w:sz w:val="20"/>
                <w:szCs w:val="24"/>
              </w:rPr>
              <w:t>FRAME,</w:t>
            </w:r>
            <w:r>
              <w:rPr>
                <w:rFonts w:ascii="Times New Roman" w:hAnsi="Times New Roman" w:cs="Times New Roman"/>
                <w:b/>
                <w:sz w:val="20"/>
                <w:szCs w:val="24"/>
              </w:rPr>
              <w:t xml:space="preserve"> </w:t>
            </w:r>
            <w:r w:rsidRPr="00994126">
              <w:rPr>
                <w:rFonts w:ascii="Times New Roman" w:hAnsi="Times New Roman" w:cs="Times New Roman"/>
                <w:b/>
                <w:sz w:val="20"/>
                <w:szCs w:val="24"/>
              </w:rPr>
              <w:t>SIZE</w:t>
            </w:r>
            <w:r>
              <w:rPr>
                <w:rFonts w:ascii="Times New Roman" w:hAnsi="Times New Roman" w:cs="Times New Roman"/>
                <w:b/>
                <w:sz w:val="20"/>
                <w:szCs w:val="24"/>
              </w:rPr>
              <w:t xml:space="preserve"> </w:t>
            </w:r>
            <w:r w:rsidRPr="00994126">
              <w:rPr>
                <w:rFonts w:ascii="Times New Roman" w:hAnsi="Times New Roman" w:cs="Times New Roman"/>
                <w:b/>
                <w:sz w:val="20"/>
                <w:szCs w:val="24"/>
              </w:rPr>
              <w:t>AND</w:t>
            </w:r>
            <w:r>
              <w:rPr>
                <w:rFonts w:ascii="Times New Roman" w:hAnsi="Times New Roman" w:cs="Times New Roman"/>
                <w:b/>
                <w:sz w:val="20"/>
                <w:szCs w:val="24"/>
              </w:rPr>
              <w:t xml:space="preserve"> </w:t>
            </w:r>
            <w:r w:rsidRPr="00994126">
              <w:rPr>
                <w:rFonts w:ascii="Times New Roman" w:hAnsi="Times New Roman" w:cs="Times New Roman"/>
                <w:b/>
                <w:sz w:val="20"/>
                <w:szCs w:val="24"/>
              </w:rPr>
              <w:t>TECHNIQUE</w:t>
            </w:r>
          </w:p>
        </w:tc>
        <w:tc>
          <w:tcPr>
            <w:tcW w:w="1628" w:type="dxa"/>
          </w:tcPr>
          <w:p w:rsidR="00C44A77" w:rsidRPr="00994126" w:rsidRDefault="00C44A77" w:rsidP="00E3796D">
            <w:pPr>
              <w:snapToGrid w:val="0"/>
              <w:spacing w:after="0" w:line="360" w:lineRule="auto"/>
              <w:jc w:val="both"/>
              <w:textAlignment w:val="baseline"/>
              <w:rPr>
                <w:rFonts w:ascii="Times New Roman" w:hAnsi="Times New Roman" w:cs="Times New Roman"/>
                <w:b/>
                <w:sz w:val="20"/>
                <w:szCs w:val="24"/>
              </w:rPr>
            </w:pPr>
            <w:r w:rsidRPr="00994126">
              <w:rPr>
                <w:rFonts w:ascii="Times New Roman" w:hAnsi="Times New Roman" w:cs="Times New Roman"/>
                <w:b/>
                <w:sz w:val="20"/>
                <w:szCs w:val="24"/>
              </w:rPr>
              <w:t>INSTRUMENT</w:t>
            </w:r>
            <w:r>
              <w:rPr>
                <w:rFonts w:ascii="Times New Roman" w:hAnsi="Times New Roman" w:cs="Times New Roman"/>
                <w:b/>
                <w:sz w:val="20"/>
                <w:szCs w:val="24"/>
              </w:rPr>
              <w:t xml:space="preserve"> </w:t>
            </w:r>
            <w:r w:rsidRPr="00994126">
              <w:rPr>
                <w:rFonts w:ascii="Times New Roman" w:hAnsi="Times New Roman" w:cs="Times New Roman"/>
                <w:b/>
                <w:sz w:val="20"/>
                <w:szCs w:val="24"/>
              </w:rPr>
              <w:t>FOR</w:t>
            </w:r>
            <w:r>
              <w:rPr>
                <w:rFonts w:ascii="Times New Roman" w:hAnsi="Times New Roman" w:cs="Times New Roman"/>
                <w:b/>
                <w:sz w:val="20"/>
                <w:szCs w:val="24"/>
              </w:rPr>
              <w:t xml:space="preserve"> </w:t>
            </w:r>
            <w:r w:rsidRPr="00994126">
              <w:rPr>
                <w:rFonts w:ascii="Times New Roman" w:hAnsi="Times New Roman" w:cs="Times New Roman"/>
                <w:b/>
                <w:sz w:val="20"/>
                <w:szCs w:val="24"/>
              </w:rPr>
              <w:t>DATA</w:t>
            </w:r>
            <w:r>
              <w:rPr>
                <w:rFonts w:ascii="Times New Roman" w:hAnsi="Times New Roman" w:cs="Times New Roman"/>
                <w:b/>
                <w:sz w:val="20"/>
                <w:szCs w:val="24"/>
              </w:rPr>
              <w:t xml:space="preserve"> </w:t>
            </w:r>
            <w:r w:rsidRPr="00994126">
              <w:rPr>
                <w:rFonts w:ascii="Times New Roman" w:hAnsi="Times New Roman" w:cs="Times New Roman"/>
                <w:b/>
                <w:sz w:val="20"/>
                <w:szCs w:val="24"/>
              </w:rPr>
              <w:t>COLLECTION</w:t>
            </w:r>
          </w:p>
        </w:tc>
        <w:tc>
          <w:tcPr>
            <w:tcW w:w="1890" w:type="dxa"/>
          </w:tcPr>
          <w:p w:rsidR="00C44A77" w:rsidRPr="00994126" w:rsidRDefault="00C44A77" w:rsidP="00E3796D">
            <w:pPr>
              <w:snapToGrid w:val="0"/>
              <w:spacing w:after="0" w:line="360" w:lineRule="auto"/>
              <w:jc w:val="both"/>
              <w:textAlignment w:val="baseline"/>
              <w:rPr>
                <w:rFonts w:ascii="Times New Roman" w:hAnsi="Times New Roman" w:cs="Times New Roman"/>
                <w:b/>
                <w:sz w:val="20"/>
                <w:szCs w:val="24"/>
              </w:rPr>
            </w:pPr>
            <w:r w:rsidRPr="00994126">
              <w:rPr>
                <w:rFonts w:ascii="Times New Roman" w:hAnsi="Times New Roman" w:cs="Times New Roman"/>
                <w:b/>
                <w:sz w:val="20"/>
                <w:szCs w:val="24"/>
              </w:rPr>
              <w:t>METHOD</w:t>
            </w:r>
            <w:r>
              <w:rPr>
                <w:rFonts w:ascii="Times New Roman" w:hAnsi="Times New Roman" w:cs="Times New Roman"/>
                <w:b/>
                <w:sz w:val="20"/>
                <w:szCs w:val="24"/>
              </w:rPr>
              <w:t xml:space="preserve"> </w:t>
            </w:r>
            <w:r w:rsidRPr="00994126">
              <w:rPr>
                <w:rFonts w:ascii="Times New Roman" w:hAnsi="Times New Roman" w:cs="Times New Roman"/>
                <w:b/>
                <w:sz w:val="20"/>
                <w:szCs w:val="24"/>
              </w:rPr>
              <w:t>OF</w:t>
            </w:r>
            <w:r>
              <w:rPr>
                <w:rFonts w:ascii="Times New Roman" w:hAnsi="Times New Roman" w:cs="Times New Roman"/>
                <w:b/>
                <w:sz w:val="20"/>
                <w:szCs w:val="24"/>
              </w:rPr>
              <w:t xml:space="preserve"> </w:t>
            </w:r>
            <w:r w:rsidRPr="00994126">
              <w:rPr>
                <w:rFonts w:ascii="Times New Roman" w:hAnsi="Times New Roman" w:cs="Times New Roman"/>
                <w:b/>
                <w:sz w:val="20"/>
                <w:szCs w:val="24"/>
              </w:rPr>
              <w:t>DATA</w:t>
            </w:r>
            <w:r>
              <w:rPr>
                <w:rFonts w:ascii="Times New Roman" w:hAnsi="Times New Roman" w:cs="Times New Roman"/>
                <w:b/>
                <w:sz w:val="20"/>
                <w:szCs w:val="24"/>
              </w:rPr>
              <w:t xml:space="preserve"> </w:t>
            </w:r>
            <w:r w:rsidRPr="00994126">
              <w:rPr>
                <w:rFonts w:ascii="Times New Roman" w:hAnsi="Times New Roman" w:cs="Times New Roman"/>
                <w:b/>
                <w:sz w:val="20"/>
                <w:szCs w:val="24"/>
              </w:rPr>
              <w:t>COLLECTION</w:t>
            </w:r>
          </w:p>
        </w:tc>
      </w:tr>
      <w:tr w:rsidR="00C44A77" w:rsidTr="00E3796D">
        <w:tc>
          <w:tcPr>
            <w:tcW w:w="1465" w:type="dxa"/>
          </w:tcPr>
          <w:p w:rsidR="00C44A77" w:rsidRPr="00994126" w:rsidRDefault="00C44A77" w:rsidP="00E3796D">
            <w:pPr>
              <w:snapToGrid w:val="0"/>
              <w:spacing w:after="0" w:line="360" w:lineRule="auto"/>
              <w:jc w:val="both"/>
              <w:textAlignment w:val="baseline"/>
              <w:rPr>
                <w:rFonts w:ascii="Times New Roman" w:hAnsi="Times New Roman" w:cs="Times New Roman"/>
                <w:szCs w:val="24"/>
              </w:rPr>
            </w:pPr>
            <w:r w:rsidRPr="00994126">
              <w:rPr>
                <w:rFonts w:ascii="Times New Roman" w:hAnsi="Times New Roman" w:cs="Times New Roman"/>
                <w:szCs w:val="24"/>
              </w:rPr>
              <w:t>Simple</w:t>
            </w:r>
            <w:r>
              <w:rPr>
                <w:rFonts w:ascii="Times New Roman" w:hAnsi="Times New Roman" w:cs="Times New Roman"/>
                <w:szCs w:val="24"/>
              </w:rPr>
              <w:t xml:space="preserve"> </w:t>
            </w:r>
            <w:r w:rsidRPr="00994126">
              <w:rPr>
                <w:rFonts w:ascii="Times New Roman" w:hAnsi="Times New Roman" w:cs="Times New Roman"/>
                <w:szCs w:val="24"/>
              </w:rPr>
              <w:t>Descriptive</w:t>
            </w:r>
            <w:r>
              <w:rPr>
                <w:rFonts w:ascii="Times New Roman" w:hAnsi="Times New Roman" w:cs="Times New Roman"/>
                <w:szCs w:val="24"/>
              </w:rPr>
              <w:t xml:space="preserve"> </w:t>
            </w:r>
            <w:r w:rsidRPr="00994126">
              <w:rPr>
                <w:rFonts w:ascii="Times New Roman" w:hAnsi="Times New Roman" w:cs="Times New Roman"/>
                <w:szCs w:val="24"/>
              </w:rPr>
              <w:t>&amp;</w:t>
            </w:r>
            <w:r>
              <w:rPr>
                <w:rFonts w:ascii="Times New Roman" w:hAnsi="Times New Roman" w:cs="Times New Roman"/>
                <w:szCs w:val="24"/>
              </w:rPr>
              <w:t xml:space="preserve"> </w:t>
            </w:r>
            <w:r w:rsidRPr="00994126">
              <w:rPr>
                <w:rFonts w:ascii="Times New Roman" w:hAnsi="Times New Roman" w:cs="Times New Roman"/>
                <w:szCs w:val="24"/>
              </w:rPr>
              <w:t>mathematical</w:t>
            </w:r>
            <w:r>
              <w:rPr>
                <w:rFonts w:ascii="Times New Roman" w:hAnsi="Times New Roman" w:cs="Times New Roman"/>
                <w:szCs w:val="24"/>
              </w:rPr>
              <w:t xml:space="preserve"> </w:t>
            </w:r>
            <w:r w:rsidRPr="00994126">
              <w:rPr>
                <w:rFonts w:ascii="Times New Roman" w:hAnsi="Times New Roman" w:cs="Times New Roman"/>
                <w:szCs w:val="24"/>
              </w:rPr>
              <w:t>Analysis</w:t>
            </w:r>
          </w:p>
        </w:tc>
        <w:tc>
          <w:tcPr>
            <w:tcW w:w="1595" w:type="dxa"/>
          </w:tcPr>
          <w:p w:rsidR="00C44A77" w:rsidRPr="00994126" w:rsidRDefault="00C44A77" w:rsidP="00E3796D">
            <w:pPr>
              <w:snapToGrid w:val="0"/>
              <w:spacing w:after="0" w:line="360" w:lineRule="auto"/>
              <w:jc w:val="both"/>
              <w:textAlignment w:val="baseline"/>
              <w:rPr>
                <w:rFonts w:ascii="Times New Roman" w:hAnsi="Times New Roman" w:cs="Times New Roman"/>
                <w:szCs w:val="24"/>
              </w:rPr>
            </w:pPr>
            <w:r w:rsidRPr="00994126">
              <w:rPr>
                <w:rFonts w:ascii="Times New Roman" w:hAnsi="Times New Roman" w:cs="Times New Roman"/>
                <w:szCs w:val="24"/>
              </w:rPr>
              <w:t>Softy</w:t>
            </w:r>
            <w:r>
              <w:rPr>
                <w:rFonts w:ascii="Times New Roman" w:hAnsi="Times New Roman" w:cs="Times New Roman"/>
                <w:szCs w:val="24"/>
              </w:rPr>
              <w:t xml:space="preserve"> </w:t>
            </w:r>
            <w:r w:rsidRPr="00994126">
              <w:rPr>
                <w:rFonts w:ascii="Times New Roman" w:hAnsi="Times New Roman" w:cs="Times New Roman"/>
                <w:szCs w:val="24"/>
              </w:rPr>
              <w:t>Bread</w:t>
            </w:r>
            <w:r>
              <w:rPr>
                <w:rFonts w:ascii="Times New Roman" w:hAnsi="Times New Roman" w:cs="Times New Roman"/>
                <w:szCs w:val="24"/>
              </w:rPr>
              <w:t xml:space="preserve"> Bakery </w:t>
            </w:r>
            <w:r w:rsidR="00700814">
              <w:rPr>
                <w:rFonts w:ascii="Times New Roman" w:hAnsi="Times New Roman" w:cs="Times New Roman"/>
                <w:szCs w:val="24"/>
              </w:rPr>
              <w:t xml:space="preserve">Company Staff in Agric. </w:t>
            </w:r>
            <w:proofErr w:type="spellStart"/>
            <w:r w:rsidR="00700814">
              <w:rPr>
                <w:rFonts w:ascii="Times New Roman" w:hAnsi="Times New Roman" w:cs="Times New Roman"/>
                <w:szCs w:val="24"/>
              </w:rPr>
              <w:t>Zango</w:t>
            </w:r>
            <w:proofErr w:type="spellEnd"/>
            <w:r w:rsidR="00700814">
              <w:rPr>
                <w:rFonts w:ascii="Times New Roman" w:hAnsi="Times New Roman" w:cs="Times New Roman"/>
                <w:szCs w:val="24"/>
              </w:rPr>
              <w:t xml:space="preserve"> Ilorin Branch and Accredited Estate Firm</w:t>
            </w:r>
          </w:p>
        </w:tc>
        <w:tc>
          <w:tcPr>
            <w:tcW w:w="2422" w:type="dxa"/>
          </w:tcPr>
          <w:p w:rsidR="00C44A77" w:rsidRPr="00994126" w:rsidRDefault="00C44A77" w:rsidP="00E3796D">
            <w:pPr>
              <w:snapToGrid w:val="0"/>
              <w:spacing w:after="0" w:line="360" w:lineRule="auto"/>
              <w:jc w:val="both"/>
              <w:textAlignment w:val="baseline"/>
              <w:rPr>
                <w:rFonts w:ascii="Times New Roman" w:hAnsi="Times New Roman" w:cs="Times New Roman"/>
                <w:szCs w:val="24"/>
              </w:rPr>
            </w:pPr>
            <w:r w:rsidRPr="00994126">
              <w:rPr>
                <w:rFonts w:ascii="Times New Roman" w:hAnsi="Times New Roman" w:cs="Times New Roman"/>
                <w:szCs w:val="24"/>
              </w:rPr>
              <w:t>Sample</w:t>
            </w:r>
            <w:r>
              <w:rPr>
                <w:rFonts w:ascii="Times New Roman" w:hAnsi="Times New Roman" w:cs="Times New Roman"/>
                <w:szCs w:val="24"/>
              </w:rPr>
              <w:t xml:space="preserve"> </w:t>
            </w:r>
            <w:r w:rsidRPr="00994126">
              <w:rPr>
                <w:rFonts w:ascii="Times New Roman" w:hAnsi="Times New Roman" w:cs="Times New Roman"/>
                <w:szCs w:val="24"/>
              </w:rPr>
              <w:t>Frame</w:t>
            </w:r>
            <w:r>
              <w:rPr>
                <w:rFonts w:ascii="Times New Roman" w:hAnsi="Times New Roman" w:cs="Times New Roman"/>
                <w:szCs w:val="24"/>
              </w:rPr>
              <w:t xml:space="preserve"> </w:t>
            </w:r>
            <w:r w:rsidRPr="00994126">
              <w:rPr>
                <w:rFonts w:ascii="Times New Roman" w:hAnsi="Times New Roman" w:cs="Times New Roman"/>
                <w:szCs w:val="24"/>
              </w:rPr>
              <w:t>is</w:t>
            </w:r>
            <w:r>
              <w:rPr>
                <w:rFonts w:ascii="Times New Roman" w:hAnsi="Times New Roman" w:cs="Times New Roman"/>
                <w:szCs w:val="24"/>
              </w:rPr>
              <w:t xml:space="preserve"> </w:t>
            </w:r>
            <w:r w:rsidRPr="00994126">
              <w:rPr>
                <w:rFonts w:ascii="Times New Roman" w:hAnsi="Times New Roman" w:cs="Times New Roman"/>
                <w:szCs w:val="24"/>
              </w:rPr>
              <w:t>50,</w:t>
            </w:r>
            <w:r>
              <w:rPr>
                <w:rFonts w:ascii="Times New Roman" w:hAnsi="Times New Roman" w:cs="Times New Roman"/>
                <w:szCs w:val="24"/>
              </w:rPr>
              <w:t xml:space="preserve"> </w:t>
            </w:r>
            <w:r w:rsidRPr="00994126">
              <w:rPr>
                <w:rFonts w:ascii="Times New Roman" w:hAnsi="Times New Roman" w:cs="Times New Roman"/>
                <w:szCs w:val="24"/>
              </w:rPr>
              <w:t>Sample</w:t>
            </w:r>
            <w:r>
              <w:rPr>
                <w:rFonts w:ascii="Times New Roman" w:hAnsi="Times New Roman" w:cs="Times New Roman"/>
                <w:szCs w:val="24"/>
              </w:rPr>
              <w:t xml:space="preserve"> </w:t>
            </w:r>
            <w:r w:rsidRPr="00994126">
              <w:rPr>
                <w:rFonts w:ascii="Times New Roman" w:hAnsi="Times New Roman" w:cs="Times New Roman"/>
                <w:szCs w:val="24"/>
              </w:rPr>
              <w:t>Size</w:t>
            </w:r>
            <w:r>
              <w:rPr>
                <w:rFonts w:ascii="Times New Roman" w:hAnsi="Times New Roman" w:cs="Times New Roman"/>
                <w:szCs w:val="24"/>
              </w:rPr>
              <w:t xml:space="preserve"> </w:t>
            </w:r>
            <w:r w:rsidRPr="00994126">
              <w:rPr>
                <w:rFonts w:ascii="Times New Roman" w:hAnsi="Times New Roman" w:cs="Times New Roman"/>
                <w:szCs w:val="24"/>
              </w:rPr>
              <w:t>is</w:t>
            </w:r>
            <w:r>
              <w:rPr>
                <w:rFonts w:ascii="Times New Roman" w:hAnsi="Times New Roman" w:cs="Times New Roman"/>
                <w:szCs w:val="24"/>
              </w:rPr>
              <w:t xml:space="preserve"> </w:t>
            </w:r>
            <w:r w:rsidRPr="00994126">
              <w:rPr>
                <w:rFonts w:ascii="Times New Roman" w:hAnsi="Times New Roman" w:cs="Times New Roman"/>
                <w:szCs w:val="24"/>
              </w:rPr>
              <w:t>50,</w:t>
            </w:r>
            <w:r>
              <w:rPr>
                <w:rFonts w:ascii="Times New Roman" w:hAnsi="Times New Roman" w:cs="Times New Roman"/>
                <w:szCs w:val="24"/>
              </w:rPr>
              <w:t xml:space="preserve"> </w:t>
            </w:r>
            <w:r w:rsidRPr="00994126">
              <w:rPr>
                <w:rFonts w:ascii="Times New Roman" w:hAnsi="Times New Roman" w:cs="Times New Roman"/>
                <w:szCs w:val="24"/>
              </w:rPr>
              <w:t>Sample</w:t>
            </w:r>
            <w:r>
              <w:rPr>
                <w:rFonts w:ascii="Times New Roman" w:hAnsi="Times New Roman" w:cs="Times New Roman"/>
                <w:szCs w:val="24"/>
              </w:rPr>
              <w:t xml:space="preserve"> </w:t>
            </w:r>
            <w:r w:rsidRPr="00994126">
              <w:rPr>
                <w:rFonts w:ascii="Times New Roman" w:hAnsi="Times New Roman" w:cs="Times New Roman"/>
                <w:szCs w:val="24"/>
              </w:rPr>
              <w:t>Techniques</w:t>
            </w:r>
            <w:r>
              <w:rPr>
                <w:rFonts w:ascii="Times New Roman" w:hAnsi="Times New Roman" w:cs="Times New Roman"/>
                <w:szCs w:val="24"/>
              </w:rPr>
              <w:t xml:space="preserve"> </w:t>
            </w:r>
            <w:r w:rsidRPr="00994126">
              <w:rPr>
                <w:rFonts w:ascii="Times New Roman" w:hAnsi="Times New Roman" w:cs="Times New Roman"/>
                <w:szCs w:val="24"/>
              </w:rPr>
              <w:t>is</w:t>
            </w:r>
            <w:r>
              <w:rPr>
                <w:rFonts w:ascii="Times New Roman" w:hAnsi="Times New Roman" w:cs="Times New Roman"/>
                <w:szCs w:val="24"/>
              </w:rPr>
              <w:t xml:space="preserve"> </w:t>
            </w:r>
            <w:r w:rsidRPr="00994126">
              <w:rPr>
                <w:rFonts w:ascii="Times New Roman" w:hAnsi="Times New Roman" w:cs="Times New Roman"/>
                <w:szCs w:val="24"/>
              </w:rPr>
              <w:t>Systematic</w:t>
            </w:r>
            <w:r>
              <w:rPr>
                <w:rFonts w:ascii="Times New Roman" w:hAnsi="Times New Roman" w:cs="Times New Roman"/>
                <w:szCs w:val="24"/>
              </w:rPr>
              <w:t xml:space="preserve"> </w:t>
            </w:r>
            <w:r w:rsidRPr="00994126">
              <w:rPr>
                <w:rFonts w:ascii="Times New Roman" w:hAnsi="Times New Roman" w:cs="Times New Roman"/>
                <w:szCs w:val="24"/>
              </w:rPr>
              <w:t>Random</w:t>
            </w:r>
            <w:r>
              <w:rPr>
                <w:rFonts w:ascii="Times New Roman" w:hAnsi="Times New Roman" w:cs="Times New Roman"/>
                <w:szCs w:val="24"/>
              </w:rPr>
              <w:t xml:space="preserve"> </w:t>
            </w:r>
            <w:r w:rsidRPr="00994126">
              <w:rPr>
                <w:rFonts w:ascii="Times New Roman" w:hAnsi="Times New Roman" w:cs="Times New Roman"/>
                <w:szCs w:val="24"/>
              </w:rPr>
              <w:t>Sampling</w:t>
            </w:r>
            <w:r>
              <w:rPr>
                <w:rFonts w:ascii="Times New Roman" w:hAnsi="Times New Roman" w:cs="Times New Roman"/>
                <w:szCs w:val="24"/>
              </w:rPr>
              <w:t xml:space="preserve"> </w:t>
            </w:r>
            <w:r w:rsidRPr="00994126">
              <w:rPr>
                <w:rFonts w:ascii="Times New Roman" w:hAnsi="Times New Roman" w:cs="Times New Roman"/>
                <w:szCs w:val="24"/>
              </w:rPr>
              <w:t>Technique</w:t>
            </w:r>
          </w:p>
        </w:tc>
        <w:tc>
          <w:tcPr>
            <w:tcW w:w="1628" w:type="dxa"/>
          </w:tcPr>
          <w:p w:rsidR="00C44A77" w:rsidRPr="00994126" w:rsidRDefault="00C44A77" w:rsidP="00E3796D">
            <w:pPr>
              <w:snapToGrid w:val="0"/>
              <w:spacing w:after="0" w:line="360" w:lineRule="auto"/>
              <w:jc w:val="both"/>
              <w:textAlignment w:val="baseline"/>
              <w:rPr>
                <w:rFonts w:ascii="Times New Roman" w:hAnsi="Times New Roman" w:cs="Times New Roman"/>
                <w:szCs w:val="24"/>
              </w:rPr>
            </w:pPr>
            <w:r w:rsidRPr="00994126">
              <w:rPr>
                <w:rFonts w:ascii="Times New Roman" w:hAnsi="Times New Roman" w:cs="Times New Roman"/>
                <w:szCs w:val="24"/>
              </w:rPr>
              <w:t>Primary</w:t>
            </w:r>
            <w:r>
              <w:rPr>
                <w:rFonts w:ascii="Times New Roman" w:hAnsi="Times New Roman" w:cs="Times New Roman"/>
                <w:szCs w:val="24"/>
              </w:rPr>
              <w:t xml:space="preserve"> </w:t>
            </w:r>
            <w:r w:rsidRPr="00994126">
              <w:rPr>
                <w:rFonts w:ascii="Times New Roman" w:hAnsi="Times New Roman" w:cs="Times New Roman"/>
                <w:szCs w:val="24"/>
              </w:rPr>
              <w:t>&amp;</w:t>
            </w:r>
            <w:r>
              <w:rPr>
                <w:rFonts w:ascii="Times New Roman" w:hAnsi="Times New Roman" w:cs="Times New Roman"/>
                <w:szCs w:val="24"/>
              </w:rPr>
              <w:t xml:space="preserve"> </w:t>
            </w:r>
            <w:r w:rsidRPr="00994126">
              <w:rPr>
                <w:rFonts w:ascii="Times New Roman" w:hAnsi="Times New Roman" w:cs="Times New Roman"/>
                <w:szCs w:val="24"/>
              </w:rPr>
              <w:t>Secondary</w:t>
            </w:r>
            <w:r>
              <w:rPr>
                <w:rFonts w:ascii="Times New Roman" w:hAnsi="Times New Roman" w:cs="Times New Roman"/>
                <w:szCs w:val="24"/>
              </w:rPr>
              <w:t xml:space="preserve"> </w:t>
            </w:r>
            <w:r w:rsidRPr="00994126">
              <w:rPr>
                <w:rFonts w:ascii="Times New Roman" w:hAnsi="Times New Roman" w:cs="Times New Roman"/>
                <w:szCs w:val="24"/>
              </w:rPr>
              <w:t>Data</w:t>
            </w:r>
            <w:r>
              <w:rPr>
                <w:rFonts w:ascii="Times New Roman" w:hAnsi="Times New Roman" w:cs="Times New Roman"/>
                <w:szCs w:val="24"/>
              </w:rPr>
              <w:t xml:space="preserve"> </w:t>
            </w:r>
            <w:r w:rsidRPr="00994126">
              <w:rPr>
                <w:rFonts w:ascii="Times New Roman" w:hAnsi="Times New Roman" w:cs="Times New Roman"/>
                <w:szCs w:val="24"/>
              </w:rPr>
              <w:t>Collection</w:t>
            </w:r>
          </w:p>
        </w:tc>
        <w:tc>
          <w:tcPr>
            <w:tcW w:w="1890" w:type="dxa"/>
          </w:tcPr>
          <w:p w:rsidR="00C44A77" w:rsidRPr="00994126" w:rsidRDefault="00C44A77" w:rsidP="00E3796D">
            <w:pPr>
              <w:snapToGrid w:val="0"/>
              <w:spacing w:after="0" w:line="360" w:lineRule="auto"/>
              <w:jc w:val="both"/>
              <w:textAlignment w:val="baseline"/>
              <w:rPr>
                <w:rFonts w:ascii="Times New Roman" w:hAnsi="Times New Roman" w:cs="Times New Roman"/>
                <w:szCs w:val="24"/>
              </w:rPr>
            </w:pPr>
            <w:r w:rsidRPr="00994126">
              <w:rPr>
                <w:rFonts w:ascii="Times New Roman" w:hAnsi="Times New Roman" w:cs="Times New Roman"/>
                <w:szCs w:val="24"/>
              </w:rPr>
              <w:t>Questionnaire,</w:t>
            </w:r>
            <w:r>
              <w:rPr>
                <w:rFonts w:ascii="Times New Roman" w:hAnsi="Times New Roman" w:cs="Times New Roman"/>
                <w:szCs w:val="24"/>
              </w:rPr>
              <w:t xml:space="preserve"> </w:t>
            </w:r>
            <w:r w:rsidRPr="00994126">
              <w:rPr>
                <w:rFonts w:ascii="Times New Roman" w:hAnsi="Times New Roman" w:cs="Times New Roman"/>
                <w:szCs w:val="24"/>
              </w:rPr>
              <w:t>Personal</w:t>
            </w:r>
            <w:r>
              <w:rPr>
                <w:rFonts w:ascii="Times New Roman" w:hAnsi="Times New Roman" w:cs="Times New Roman"/>
                <w:szCs w:val="24"/>
              </w:rPr>
              <w:t xml:space="preserve"> </w:t>
            </w:r>
            <w:r w:rsidRPr="00994126">
              <w:rPr>
                <w:rFonts w:ascii="Times New Roman" w:hAnsi="Times New Roman" w:cs="Times New Roman"/>
                <w:szCs w:val="24"/>
              </w:rPr>
              <w:t>Interview</w:t>
            </w:r>
            <w:r>
              <w:rPr>
                <w:rFonts w:ascii="Times New Roman" w:hAnsi="Times New Roman" w:cs="Times New Roman"/>
                <w:szCs w:val="24"/>
              </w:rPr>
              <w:t xml:space="preserve"> </w:t>
            </w:r>
            <w:r w:rsidRPr="00994126">
              <w:rPr>
                <w:rFonts w:ascii="Times New Roman" w:hAnsi="Times New Roman" w:cs="Times New Roman"/>
                <w:szCs w:val="24"/>
              </w:rPr>
              <w:t>and</w:t>
            </w:r>
            <w:r>
              <w:rPr>
                <w:rFonts w:ascii="Times New Roman" w:hAnsi="Times New Roman" w:cs="Times New Roman"/>
                <w:szCs w:val="24"/>
              </w:rPr>
              <w:t xml:space="preserve"> </w:t>
            </w:r>
            <w:r w:rsidRPr="00994126">
              <w:rPr>
                <w:rFonts w:ascii="Times New Roman" w:hAnsi="Times New Roman" w:cs="Times New Roman"/>
                <w:szCs w:val="24"/>
              </w:rPr>
              <w:t>Physical</w:t>
            </w:r>
            <w:r>
              <w:rPr>
                <w:rFonts w:ascii="Times New Roman" w:hAnsi="Times New Roman" w:cs="Times New Roman"/>
                <w:szCs w:val="24"/>
              </w:rPr>
              <w:t xml:space="preserve"> </w:t>
            </w:r>
            <w:r w:rsidRPr="00994126">
              <w:rPr>
                <w:rFonts w:ascii="Times New Roman" w:hAnsi="Times New Roman" w:cs="Times New Roman"/>
                <w:szCs w:val="24"/>
              </w:rPr>
              <w:t>Observation</w:t>
            </w:r>
          </w:p>
        </w:tc>
      </w:tr>
    </w:tbl>
    <w:p w:rsidR="00C44A77" w:rsidRPr="00B57C1E" w:rsidRDefault="00C44A77" w:rsidP="00C44A77">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Source:</w:t>
      </w:r>
      <w:r>
        <w:rPr>
          <w:rFonts w:ascii="Times New Roman" w:hAnsi="Times New Roman" w:cs="Times New Roman"/>
          <w:b/>
          <w:sz w:val="24"/>
          <w:szCs w:val="24"/>
        </w:rPr>
        <w:t xml:space="preserve"> </w:t>
      </w:r>
      <w:r w:rsidRPr="00B57C1E">
        <w:rPr>
          <w:rFonts w:ascii="Times New Roman" w:hAnsi="Times New Roman" w:cs="Times New Roman"/>
          <w:b/>
          <w:sz w:val="24"/>
          <w:szCs w:val="24"/>
        </w:rPr>
        <w:t>Author’s</w:t>
      </w:r>
      <w:r>
        <w:rPr>
          <w:rFonts w:ascii="Times New Roman" w:hAnsi="Times New Roman" w:cs="Times New Roman"/>
          <w:b/>
          <w:sz w:val="24"/>
          <w:szCs w:val="24"/>
        </w:rPr>
        <w:t xml:space="preserve"> </w:t>
      </w:r>
      <w:r w:rsidRPr="00B57C1E">
        <w:rPr>
          <w:rFonts w:ascii="Times New Roman" w:hAnsi="Times New Roman" w:cs="Times New Roman"/>
          <w:b/>
          <w:sz w:val="24"/>
          <w:szCs w:val="24"/>
        </w:rPr>
        <w:t>Compilation</w:t>
      </w:r>
      <w:r>
        <w:rPr>
          <w:rFonts w:ascii="Times New Roman" w:hAnsi="Times New Roman" w:cs="Times New Roman"/>
          <w:b/>
          <w:sz w:val="24"/>
          <w:szCs w:val="24"/>
        </w:rPr>
        <w:t xml:space="preserve"> </w:t>
      </w:r>
      <w:r w:rsidR="00DE27BA">
        <w:rPr>
          <w:rFonts w:ascii="Times New Roman" w:hAnsi="Times New Roman" w:cs="Times New Roman"/>
          <w:b/>
          <w:sz w:val="24"/>
          <w:szCs w:val="24"/>
        </w:rPr>
        <w:t>(2025</w:t>
      </w:r>
      <w:r w:rsidRPr="00B57C1E">
        <w:rPr>
          <w:rFonts w:ascii="Times New Roman" w:hAnsi="Times New Roman" w:cs="Times New Roman"/>
          <w:b/>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CHAPTERFOUR</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4.0</w:t>
      </w:r>
      <w:r w:rsidRPr="00B57C1E">
        <w:rPr>
          <w:rFonts w:ascii="Times New Roman" w:hAnsi="Times New Roman" w:cs="Times New Roman"/>
          <w:b/>
          <w:sz w:val="24"/>
          <w:szCs w:val="24"/>
        </w:rPr>
        <w:tab/>
        <w:t>DATA</w:t>
      </w:r>
      <w:r w:rsidR="00C540E3">
        <w:rPr>
          <w:rFonts w:ascii="Times New Roman" w:hAnsi="Times New Roman" w:cs="Times New Roman"/>
          <w:b/>
          <w:sz w:val="24"/>
          <w:szCs w:val="24"/>
        </w:rPr>
        <w:t xml:space="preserve"> </w:t>
      </w:r>
      <w:r w:rsidRPr="00B57C1E">
        <w:rPr>
          <w:rFonts w:ascii="Times New Roman" w:hAnsi="Times New Roman" w:cs="Times New Roman"/>
          <w:b/>
          <w:sz w:val="24"/>
          <w:szCs w:val="24"/>
        </w:rPr>
        <w:t>ANALYSIS</w:t>
      </w:r>
      <w:r w:rsidR="00C540E3">
        <w:rPr>
          <w:rFonts w:ascii="Times New Roman" w:hAnsi="Times New Roman" w:cs="Times New Roman"/>
          <w:b/>
          <w:sz w:val="24"/>
          <w:szCs w:val="24"/>
        </w:rPr>
        <w:t xml:space="preserve"> </w:t>
      </w:r>
      <w:r w:rsidRPr="00B57C1E">
        <w:rPr>
          <w:rFonts w:ascii="Times New Roman" w:hAnsi="Times New Roman" w:cs="Times New Roman"/>
          <w:b/>
          <w:sz w:val="24"/>
          <w:szCs w:val="24"/>
        </w:rPr>
        <w:t>AND</w:t>
      </w:r>
      <w:r w:rsidR="00C540E3">
        <w:rPr>
          <w:rFonts w:ascii="Times New Roman" w:hAnsi="Times New Roman" w:cs="Times New Roman"/>
          <w:b/>
          <w:sz w:val="24"/>
          <w:szCs w:val="24"/>
        </w:rPr>
        <w:t xml:space="preserve"> </w:t>
      </w:r>
      <w:r w:rsidRPr="00B57C1E">
        <w:rPr>
          <w:rFonts w:ascii="Times New Roman" w:hAnsi="Times New Roman" w:cs="Times New Roman"/>
          <w:b/>
          <w:sz w:val="24"/>
          <w:szCs w:val="24"/>
        </w:rPr>
        <w:t>INTERPRETATION</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4.1</w:t>
      </w:r>
      <w:r w:rsidRPr="00B57C1E">
        <w:rPr>
          <w:rFonts w:ascii="Times New Roman" w:hAnsi="Times New Roman" w:cs="Times New Roman"/>
          <w:b/>
          <w:sz w:val="24"/>
          <w:szCs w:val="24"/>
        </w:rPr>
        <w:tab/>
        <w:t>INTRODUCTION</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This</w:t>
      </w:r>
      <w:r w:rsidR="00AF266E">
        <w:rPr>
          <w:rFonts w:ascii="Times New Roman" w:hAnsi="Times New Roman" w:cs="Times New Roman"/>
          <w:sz w:val="24"/>
          <w:szCs w:val="24"/>
        </w:rPr>
        <w:t xml:space="preserve"> </w:t>
      </w:r>
      <w:r w:rsidRPr="00B57C1E">
        <w:rPr>
          <w:rFonts w:ascii="Times New Roman" w:hAnsi="Times New Roman" w:cs="Times New Roman"/>
          <w:sz w:val="24"/>
          <w:szCs w:val="24"/>
        </w:rPr>
        <w:t>chapter</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tends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to</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analyze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explain</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data</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collected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field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survey</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questionnaires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administered.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data’s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are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systematically</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presented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mathematical</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calculation</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since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project i</w:t>
      </w:r>
      <w:r w:rsidRPr="00B57C1E">
        <w:rPr>
          <w:rFonts w:ascii="Times New Roman" w:hAnsi="Times New Roman" w:cs="Times New Roman"/>
          <w:sz w:val="24"/>
          <w:szCs w:val="24"/>
        </w:rPr>
        <w:t>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basically</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on</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In</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order</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to</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make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good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recommendation</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conclusion</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on</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challenges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associated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total</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number</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50</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questionnaires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administered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to</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staffs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industry.</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4.2</w:t>
      </w:r>
      <w:r w:rsidRPr="00B57C1E">
        <w:rPr>
          <w:rFonts w:ascii="Times New Roman" w:hAnsi="Times New Roman" w:cs="Times New Roman"/>
          <w:b/>
          <w:sz w:val="24"/>
          <w:szCs w:val="24"/>
        </w:rPr>
        <w:tab/>
        <w:t>THE</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TOTAL</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NUMBERS</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QUESTIONNAIRES</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ADMINISTERED</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AND</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RETRIEVED</w:t>
      </w:r>
    </w:p>
    <w:tbl>
      <w:tblPr>
        <w:tblStyle w:val="TableGrid"/>
        <w:tblW w:w="0" w:type="auto"/>
        <w:tblLook w:val="04A0" w:firstRow="1" w:lastRow="0" w:firstColumn="1" w:lastColumn="0" w:noHBand="0" w:noVBand="1"/>
      </w:tblPr>
      <w:tblGrid>
        <w:gridCol w:w="1663"/>
        <w:gridCol w:w="1633"/>
        <w:gridCol w:w="1722"/>
        <w:gridCol w:w="1559"/>
        <w:gridCol w:w="1722"/>
      </w:tblGrid>
      <w:tr w:rsidR="00332CA5">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Respondent</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Number</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distributed</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Percentage%</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Number</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retrieved</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Percentage%</w:t>
            </w:r>
          </w:p>
        </w:tc>
      </w:tr>
      <w:tr w:rsidR="00332CA5">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Estate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firm</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10</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20</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4</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21.1</w:t>
            </w:r>
          </w:p>
        </w:tc>
      </w:tr>
      <w:tr w:rsidR="00332CA5">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Company</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40</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80</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26</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78.9</w:t>
            </w:r>
          </w:p>
        </w:tc>
      </w:tr>
      <w:tr w:rsidR="00332CA5">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TOTAL</w:t>
            </w:r>
          </w:p>
        </w:tc>
        <w:tc>
          <w:tcPr>
            <w:tcW w:w="1800" w:type="dxa"/>
          </w:tcPr>
          <w:p w:rsidR="00735B90" w:rsidRPr="00B57C1E" w:rsidRDefault="003D3FBA" w:rsidP="00D16A8D">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50</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100</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30</w:t>
            </w:r>
          </w:p>
        </w:tc>
        <w:tc>
          <w:tcPr>
            <w:tcW w:w="18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100</w:t>
            </w:r>
          </w:p>
        </w:tc>
      </w:tr>
    </w:tbl>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Source:</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Field</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Survey</w:t>
      </w:r>
      <w:r w:rsidR="00BC774D">
        <w:rPr>
          <w:rFonts w:ascii="Times New Roman" w:hAnsi="Times New Roman" w:cs="Times New Roman"/>
          <w:b/>
          <w:sz w:val="24"/>
          <w:szCs w:val="24"/>
        </w:rPr>
        <w:t xml:space="preserve"> 2025</w:t>
      </w:r>
    </w:p>
    <w:p w:rsidR="00AE0E84" w:rsidRDefault="00AE0E84" w:rsidP="00735B90">
      <w:pPr>
        <w:snapToGrid w:val="0"/>
        <w:spacing w:after="0" w:line="360" w:lineRule="auto"/>
        <w:ind w:firstLine="720"/>
        <w:jc w:val="both"/>
        <w:textAlignment w:val="baseline"/>
        <w:rPr>
          <w:rFonts w:ascii="Times New Roman" w:hAnsi="Times New Roman" w:cs="Times New Roman"/>
          <w:sz w:val="24"/>
          <w:szCs w:val="24"/>
        </w:rPr>
      </w:pPr>
    </w:p>
    <w:p w:rsidR="00AE0E84" w:rsidRDefault="00AE0E84" w:rsidP="00735B90">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76215" cy="2695575"/>
            <wp:effectExtent l="0" t="0" r="63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0E84" w:rsidRDefault="00AE0E84" w:rsidP="003D3FBA">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Figure 4.2:</w:t>
      </w:r>
      <w:r>
        <w:rPr>
          <w:rFonts w:ascii="Times New Roman" w:hAnsi="Times New Roman" w:cs="Times New Roman"/>
          <w:b/>
          <w:sz w:val="24"/>
          <w:szCs w:val="24"/>
        </w:rPr>
        <w:tab/>
        <w:t xml:space="preserve">Pie chart showing </w:t>
      </w:r>
      <w:r w:rsidRPr="00B57C1E">
        <w:rPr>
          <w:rFonts w:ascii="Times New Roman" w:hAnsi="Times New Roman" w:cs="Times New Roman"/>
          <w:b/>
          <w:sz w:val="24"/>
          <w:szCs w:val="24"/>
        </w:rPr>
        <w:t>the</w:t>
      </w:r>
      <w:r>
        <w:rPr>
          <w:rFonts w:ascii="Times New Roman" w:hAnsi="Times New Roman" w:cs="Times New Roman"/>
          <w:b/>
          <w:sz w:val="24"/>
          <w:szCs w:val="24"/>
        </w:rPr>
        <w:t xml:space="preserve"> </w:t>
      </w:r>
      <w:r w:rsidRPr="00B57C1E">
        <w:rPr>
          <w:rFonts w:ascii="Times New Roman" w:hAnsi="Times New Roman" w:cs="Times New Roman"/>
          <w:b/>
          <w:sz w:val="24"/>
          <w:szCs w:val="24"/>
        </w:rPr>
        <w:t>Total</w:t>
      </w:r>
      <w:r>
        <w:rPr>
          <w:rFonts w:ascii="Times New Roman" w:hAnsi="Times New Roman" w:cs="Times New Roman"/>
          <w:b/>
          <w:sz w:val="24"/>
          <w:szCs w:val="24"/>
        </w:rPr>
        <w:t xml:space="preserve"> </w:t>
      </w:r>
      <w:r w:rsidRPr="00B57C1E">
        <w:rPr>
          <w:rFonts w:ascii="Times New Roman" w:hAnsi="Times New Roman" w:cs="Times New Roman"/>
          <w:b/>
          <w:sz w:val="24"/>
          <w:szCs w:val="24"/>
        </w:rPr>
        <w:t>Numbers</w:t>
      </w:r>
      <w:r>
        <w:rPr>
          <w:rFonts w:ascii="Times New Roman" w:hAnsi="Times New Roman" w:cs="Times New Roman"/>
          <w:b/>
          <w:sz w:val="24"/>
          <w:szCs w:val="24"/>
        </w:rPr>
        <w:t xml:space="preserve"> </w:t>
      </w:r>
      <w:r w:rsidRPr="00B57C1E">
        <w:rPr>
          <w:rFonts w:ascii="Times New Roman" w:hAnsi="Times New Roman" w:cs="Times New Roman"/>
          <w:b/>
          <w:sz w:val="24"/>
          <w:szCs w:val="24"/>
        </w:rPr>
        <w:t>of</w:t>
      </w:r>
      <w:r>
        <w:rPr>
          <w:rFonts w:ascii="Times New Roman" w:hAnsi="Times New Roman" w:cs="Times New Roman"/>
          <w:b/>
          <w:sz w:val="24"/>
          <w:szCs w:val="24"/>
        </w:rPr>
        <w:t xml:space="preserve"> </w:t>
      </w:r>
      <w:r w:rsidRPr="00B57C1E">
        <w:rPr>
          <w:rFonts w:ascii="Times New Roman" w:hAnsi="Times New Roman" w:cs="Times New Roman"/>
          <w:b/>
          <w:sz w:val="24"/>
          <w:szCs w:val="24"/>
        </w:rPr>
        <w:t>questionnaires</w:t>
      </w:r>
      <w:r>
        <w:rPr>
          <w:rFonts w:ascii="Times New Roman" w:hAnsi="Times New Roman" w:cs="Times New Roman"/>
          <w:b/>
          <w:sz w:val="24"/>
          <w:szCs w:val="24"/>
        </w:rPr>
        <w:t xml:space="preserve"> </w:t>
      </w:r>
      <w:r w:rsidR="00FF7AD6" w:rsidRPr="00B57C1E">
        <w:rPr>
          <w:rFonts w:ascii="Times New Roman" w:hAnsi="Times New Roman" w:cs="Times New Roman"/>
          <w:b/>
          <w:sz w:val="24"/>
          <w:szCs w:val="24"/>
        </w:rPr>
        <w:t>administered</w:t>
      </w:r>
      <w:r w:rsidR="00FF7AD6">
        <w:rPr>
          <w:rFonts w:ascii="Times New Roman" w:hAnsi="Times New Roman" w:cs="Times New Roman"/>
          <w:b/>
          <w:sz w:val="24"/>
          <w:szCs w:val="24"/>
        </w:rPr>
        <w:t xml:space="preserve"> </w:t>
      </w:r>
      <w:r w:rsidR="00FF7AD6" w:rsidRPr="00B57C1E">
        <w:rPr>
          <w:rFonts w:ascii="Times New Roman" w:hAnsi="Times New Roman" w:cs="Times New Roman"/>
          <w:b/>
          <w:sz w:val="24"/>
          <w:szCs w:val="24"/>
        </w:rPr>
        <w:t>and</w:t>
      </w:r>
      <w:r w:rsidR="00FF7AD6">
        <w:rPr>
          <w:rFonts w:ascii="Times New Roman" w:hAnsi="Times New Roman" w:cs="Times New Roman"/>
          <w:b/>
          <w:sz w:val="24"/>
          <w:szCs w:val="24"/>
        </w:rPr>
        <w:t xml:space="preserve"> </w:t>
      </w:r>
      <w:r w:rsidR="00FF7AD6" w:rsidRPr="00B57C1E">
        <w:rPr>
          <w:rFonts w:ascii="Times New Roman" w:hAnsi="Times New Roman" w:cs="Times New Roman"/>
          <w:b/>
          <w:sz w:val="24"/>
          <w:szCs w:val="24"/>
        </w:rPr>
        <w:t>retrieved</w:t>
      </w: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From</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analysis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questionnaires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distributed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to</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staff,</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manager</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where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40</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10</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to</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Registered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firms.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26</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retrieved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4</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Registered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BC774D">
        <w:rPr>
          <w:rFonts w:ascii="Times New Roman" w:hAnsi="Times New Roman" w:cs="Times New Roman"/>
          <w:sz w:val="24"/>
          <w:szCs w:val="24"/>
        </w:rPr>
        <w:t xml:space="preserve"> </w:t>
      </w:r>
      <w:proofErr w:type="gramStart"/>
      <w:r w:rsidRPr="00B57C1E">
        <w:rPr>
          <w:rFonts w:ascii="Times New Roman" w:hAnsi="Times New Roman" w:cs="Times New Roman"/>
          <w:sz w:val="24"/>
          <w:szCs w:val="24"/>
        </w:rPr>
        <w:t>firm.</w:t>
      </w:r>
      <w:proofErr w:type="gramEnd"/>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lastRenderedPageBreak/>
        <w:t>Therefore,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it</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is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believed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out</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50</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copies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questionnaire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distributed,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30</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copies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questionnaire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were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returned.</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numbers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is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significant</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enough</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for</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BC774D">
        <w:rPr>
          <w:rFonts w:ascii="Times New Roman" w:hAnsi="Times New Roman" w:cs="Times New Roman"/>
          <w:sz w:val="24"/>
          <w:szCs w:val="24"/>
        </w:rPr>
        <w:t xml:space="preserve"> purpose </w:t>
      </w:r>
      <w:r w:rsidRPr="00B57C1E">
        <w:rPr>
          <w:rFonts w:ascii="Times New Roman" w:hAnsi="Times New Roman" w:cs="Times New Roman"/>
          <w:sz w:val="24"/>
          <w:szCs w:val="24"/>
        </w:rPr>
        <w:t>of</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BC774D">
        <w:rPr>
          <w:rFonts w:ascii="Times New Roman" w:hAnsi="Times New Roman" w:cs="Times New Roman"/>
          <w:sz w:val="24"/>
          <w:szCs w:val="24"/>
        </w:rPr>
        <w:t xml:space="preserve"> </w:t>
      </w:r>
      <w:r w:rsidRPr="00B57C1E">
        <w:rPr>
          <w:rFonts w:ascii="Times New Roman" w:hAnsi="Times New Roman" w:cs="Times New Roman"/>
          <w:sz w:val="24"/>
          <w:szCs w:val="24"/>
        </w:rPr>
        <w:t>work.</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4.3</w:t>
      </w:r>
      <w:r w:rsidRPr="00B57C1E">
        <w:rPr>
          <w:rFonts w:ascii="Times New Roman" w:hAnsi="Times New Roman" w:cs="Times New Roman"/>
          <w:b/>
          <w:sz w:val="24"/>
          <w:szCs w:val="24"/>
        </w:rPr>
        <w:tab/>
        <w:t>THE</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COMPANY</w:t>
      </w:r>
      <w:r w:rsidR="00BC774D">
        <w:rPr>
          <w:rFonts w:ascii="Times New Roman" w:hAnsi="Times New Roman" w:cs="Times New Roman"/>
          <w:b/>
          <w:sz w:val="24"/>
          <w:szCs w:val="24"/>
        </w:rPr>
        <w:t xml:space="preserve"> </w:t>
      </w:r>
      <w:r w:rsidRPr="00B57C1E">
        <w:rPr>
          <w:rFonts w:ascii="Times New Roman" w:hAnsi="Times New Roman" w:cs="Times New Roman"/>
          <w:b/>
          <w:sz w:val="24"/>
          <w:szCs w:val="24"/>
        </w:rPr>
        <w:t>ASSET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By</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operations</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of</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has</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been</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classified</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into</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following</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categories.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TANGIBLE</w:t>
      </w:r>
    </w:p>
    <w:p w:rsidR="00735B90" w:rsidRPr="00B57C1E" w:rsidRDefault="00735B90" w:rsidP="00735B90">
      <w:pPr>
        <w:pStyle w:val="ListParagraph"/>
        <w:numPr>
          <w:ilvl w:val="0"/>
          <w:numId w:val="18"/>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Land</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building</w:t>
      </w:r>
    </w:p>
    <w:p w:rsidR="00735B90" w:rsidRPr="00B57C1E" w:rsidRDefault="00735B90" w:rsidP="00735B90">
      <w:pPr>
        <w:pStyle w:val="ListParagraph"/>
        <w:numPr>
          <w:ilvl w:val="0"/>
          <w:numId w:val="18"/>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Plant</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Machinery</w:t>
      </w:r>
    </w:p>
    <w:p w:rsidR="00735B90" w:rsidRPr="00B57C1E" w:rsidRDefault="00735B90" w:rsidP="00735B90">
      <w:pPr>
        <w:pStyle w:val="ListParagraph"/>
        <w:numPr>
          <w:ilvl w:val="0"/>
          <w:numId w:val="18"/>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Furniture,</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fixtures</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fittings</w:t>
      </w:r>
    </w:p>
    <w:p w:rsidR="00735B90" w:rsidRPr="00B57C1E" w:rsidRDefault="00735B90" w:rsidP="00735B90">
      <w:pPr>
        <w:pStyle w:val="ListParagraph"/>
        <w:numPr>
          <w:ilvl w:val="0"/>
          <w:numId w:val="18"/>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Motor</w:t>
      </w:r>
      <w:r w:rsidR="0082549C">
        <w:rPr>
          <w:rFonts w:ascii="Times New Roman" w:hAnsi="Times New Roman" w:cs="Times New Roman"/>
          <w:sz w:val="24"/>
          <w:szCs w:val="24"/>
        </w:rPr>
        <w:t xml:space="preserve"> </w:t>
      </w:r>
      <w:r w:rsidRPr="00B57C1E">
        <w:rPr>
          <w:rFonts w:ascii="Times New Roman" w:hAnsi="Times New Roman" w:cs="Times New Roman"/>
          <w:sz w:val="24"/>
          <w:szCs w:val="24"/>
        </w:rPr>
        <w:t>vehicle</w:t>
      </w:r>
    </w:p>
    <w:p w:rsidR="00735B90" w:rsidRPr="00B57C1E" w:rsidRDefault="00735B90" w:rsidP="00735B90">
      <w:pPr>
        <w:pStyle w:val="ListParagraph"/>
        <w:numPr>
          <w:ilvl w:val="0"/>
          <w:numId w:val="18"/>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Goodwill</w:t>
      </w:r>
    </w:p>
    <w:p w:rsidR="00735B90" w:rsidRPr="00B57C1E" w:rsidRDefault="00735B90" w:rsidP="00735B90">
      <w:pPr>
        <w:pStyle w:val="ListParagraph"/>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4.2.1</w:t>
      </w:r>
      <w:r w:rsidRPr="00B57C1E">
        <w:rPr>
          <w:rFonts w:ascii="Times New Roman" w:hAnsi="Times New Roman" w:cs="Times New Roman"/>
          <w:b/>
          <w:sz w:val="24"/>
          <w:szCs w:val="24"/>
        </w:rPr>
        <w:tab/>
        <w:t>ASSET</w:t>
      </w:r>
      <w:r w:rsidR="0082549C">
        <w:rPr>
          <w:rFonts w:ascii="Times New Roman" w:hAnsi="Times New Roman" w:cs="Times New Roman"/>
          <w:b/>
          <w:sz w:val="24"/>
          <w:szCs w:val="24"/>
        </w:rPr>
        <w:t xml:space="preserve"> </w:t>
      </w:r>
      <w:r w:rsidRPr="00B57C1E">
        <w:rPr>
          <w:rFonts w:ascii="Times New Roman" w:hAnsi="Times New Roman" w:cs="Times New Roman"/>
          <w:b/>
          <w:sz w:val="24"/>
          <w:szCs w:val="24"/>
        </w:rPr>
        <w:t>IN</w:t>
      </w:r>
      <w:r w:rsidR="0082549C">
        <w:rPr>
          <w:rFonts w:ascii="Times New Roman" w:hAnsi="Times New Roman" w:cs="Times New Roman"/>
          <w:b/>
          <w:sz w:val="24"/>
          <w:szCs w:val="24"/>
        </w:rPr>
        <w:t xml:space="preserve"> </w:t>
      </w:r>
      <w:r w:rsidRPr="00B57C1E">
        <w:rPr>
          <w:rFonts w:ascii="Times New Roman" w:hAnsi="Times New Roman" w:cs="Times New Roman"/>
          <w:b/>
          <w:sz w:val="24"/>
          <w:szCs w:val="24"/>
        </w:rPr>
        <w:t>THE</w:t>
      </w:r>
      <w:r w:rsidR="0082549C">
        <w:rPr>
          <w:rFonts w:ascii="Times New Roman" w:hAnsi="Times New Roman" w:cs="Times New Roman"/>
          <w:b/>
          <w:sz w:val="24"/>
          <w:szCs w:val="24"/>
        </w:rPr>
        <w:t xml:space="preserve"> </w:t>
      </w:r>
      <w:r w:rsidRPr="00B57C1E">
        <w:rPr>
          <w:rFonts w:ascii="Times New Roman" w:hAnsi="Times New Roman" w:cs="Times New Roman"/>
          <w:b/>
          <w:sz w:val="24"/>
          <w:szCs w:val="24"/>
        </w:rPr>
        <w:t>CASE</w:t>
      </w:r>
      <w:r w:rsidR="0082549C">
        <w:rPr>
          <w:rFonts w:ascii="Times New Roman" w:hAnsi="Times New Roman" w:cs="Times New Roman"/>
          <w:b/>
          <w:sz w:val="24"/>
          <w:szCs w:val="24"/>
        </w:rPr>
        <w:t xml:space="preserve"> </w:t>
      </w:r>
      <w:r w:rsidRPr="00B57C1E">
        <w:rPr>
          <w:rFonts w:ascii="Times New Roman" w:hAnsi="Times New Roman" w:cs="Times New Roman"/>
          <w:b/>
          <w:sz w:val="24"/>
          <w:szCs w:val="24"/>
        </w:rPr>
        <w:t>STUDY</w:t>
      </w:r>
    </w:p>
    <w:tbl>
      <w:tblPr>
        <w:tblStyle w:val="TableGrid"/>
        <w:tblW w:w="0" w:type="auto"/>
        <w:tblLook w:val="04A0" w:firstRow="1" w:lastRow="0" w:firstColumn="1" w:lastColumn="0" w:noHBand="0" w:noVBand="1"/>
      </w:tblPr>
      <w:tblGrid>
        <w:gridCol w:w="2679"/>
        <w:gridCol w:w="2776"/>
        <w:gridCol w:w="2844"/>
      </w:tblGrid>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ITEMS</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FREQUENCY</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PERCENTAGE%</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Tangible</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26</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98.1</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Intangible</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1.9</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TOTAL</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27</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100</w:t>
            </w:r>
          </w:p>
        </w:tc>
      </w:tr>
    </w:tbl>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Source:</w:t>
      </w:r>
      <w:r w:rsidR="0082549C">
        <w:rPr>
          <w:rFonts w:ascii="Times New Roman" w:hAnsi="Times New Roman" w:cs="Times New Roman"/>
          <w:b/>
          <w:sz w:val="24"/>
          <w:szCs w:val="24"/>
        </w:rPr>
        <w:t xml:space="preserve"> </w:t>
      </w:r>
      <w:r w:rsidRPr="00B57C1E">
        <w:rPr>
          <w:rFonts w:ascii="Times New Roman" w:hAnsi="Times New Roman" w:cs="Times New Roman"/>
          <w:b/>
          <w:sz w:val="24"/>
          <w:szCs w:val="24"/>
        </w:rPr>
        <w:t>Field</w:t>
      </w:r>
      <w:r w:rsidR="0082549C">
        <w:rPr>
          <w:rFonts w:ascii="Times New Roman" w:hAnsi="Times New Roman" w:cs="Times New Roman"/>
          <w:b/>
          <w:sz w:val="24"/>
          <w:szCs w:val="24"/>
        </w:rPr>
        <w:t xml:space="preserve"> </w:t>
      </w:r>
      <w:r w:rsidRPr="00B57C1E">
        <w:rPr>
          <w:rFonts w:ascii="Times New Roman" w:hAnsi="Times New Roman" w:cs="Times New Roman"/>
          <w:b/>
          <w:sz w:val="24"/>
          <w:szCs w:val="24"/>
        </w:rPr>
        <w:t>Survey,</w:t>
      </w:r>
      <w:r w:rsidR="0082549C">
        <w:rPr>
          <w:rFonts w:ascii="Times New Roman" w:hAnsi="Times New Roman" w:cs="Times New Roman"/>
          <w:b/>
          <w:sz w:val="24"/>
          <w:szCs w:val="24"/>
        </w:rPr>
        <w:t xml:space="preserve"> </w:t>
      </w:r>
      <w:r w:rsidR="002938B7">
        <w:rPr>
          <w:rFonts w:ascii="Times New Roman" w:hAnsi="Times New Roman" w:cs="Times New Roman"/>
          <w:b/>
          <w:sz w:val="24"/>
          <w:szCs w:val="24"/>
        </w:rPr>
        <w:t>2025</w:t>
      </w:r>
    </w:p>
    <w:p w:rsidR="00FF7AD6" w:rsidRDefault="00FF7AD6" w:rsidP="00735B9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76215" cy="2019300"/>
            <wp:effectExtent l="0" t="0" r="63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35B90"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table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revealed</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observed</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in</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area,</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98.1%</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of</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A00167">
        <w:rPr>
          <w:rFonts w:ascii="Times New Roman" w:hAnsi="Times New Roman" w:cs="Times New Roman"/>
          <w:sz w:val="24"/>
          <w:szCs w:val="24"/>
        </w:rPr>
        <w:t xml:space="preserve"> </w:t>
      </w:r>
      <w:r w:rsidRPr="00B57C1E">
        <w:rPr>
          <w:rFonts w:ascii="Times New Roman" w:hAnsi="Times New Roman" w:cs="Times New Roman"/>
          <w:sz w:val="24"/>
          <w:szCs w:val="24"/>
        </w:rPr>
        <w:t>within</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area</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is</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while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1.9%</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of</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in</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area</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are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intangible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questionnaire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administered</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shown</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in</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area.</w:t>
      </w:r>
    </w:p>
    <w:p w:rsidR="0001139F" w:rsidRDefault="0001139F" w:rsidP="00735B90">
      <w:pPr>
        <w:snapToGrid w:val="0"/>
        <w:spacing w:after="0" w:line="360" w:lineRule="auto"/>
        <w:jc w:val="both"/>
        <w:textAlignment w:val="baseline"/>
        <w:rPr>
          <w:rFonts w:ascii="Times New Roman" w:hAnsi="Times New Roman" w:cs="Times New Roman"/>
          <w:sz w:val="24"/>
          <w:szCs w:val="24"/>
        </w:rPr>
      </w:pPr>
    </w:p>
    <w:p w:rsidR="0001139F" w:rsidRPr="00B57C1E" w:rsidRDefault="0001139F" w:rsidP="00735B90">
      <w:pPr>
        <w:snapToGrid w:val="0"/>
        <w:spacing w:after="0" w:line="360" w:lineRule="auto"/>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Table</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4.2.2</w:t>
      </w:r>
      <w:r w:rsidRPr="00B57C1E">
        <w:rPr>
          <w:rFonts w:ascii="Times New Roman" w:hAnsi="Times New Roman" w:cs="Times New Roman"/>
          <w:b/>
          <w:sz w:val="24"/>
          <w:szCs w:val="24"/>
        </w:rPr>
        <w:tab/>
        <w:t>TANGIBLE</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ASSET</w:t>
      </w:r>
    </w:p>
    <w:tbl>
      <w:tblPr>
        <w:tblStyle w:val="TableGrid"/>
        <w:tblW w:w="0" w:type="auto"/>
        <w:tblLook w:val="04A0" w:firstRow="1" w:lastRow="0" w:firstColumn="1" w:lastColumn="0" w:noHBand="0" w:noVBand="1"/>
      </w:tblPr>
      <w:tblGrid>
        <w:gridCol w:w="2685"/>
        <w:gridCol w:w="2772"/>
        <w:gridCol w:w="2842"/>
      </w:tblGrid>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ITEMS</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FREQUENCY</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PERCENTAGE%</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Land</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1.9</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Building</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4</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15.4</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Plant</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and</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Machinery</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11</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53.8</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Furniture</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and</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fittings</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6</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23.1</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Motor</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vehicle</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5</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3.8</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TOTAL</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27</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100</w:t>
            </w:r>
          </w:p>
        </w:tc>
      </w:tr>
    </w:tbl>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Source:</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Field</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Survey,</w:t>
      </w:r>
      <w:r w:rsidR="002938B7">
        <w:rPr>
          <w:rFonts w:ascii="Times New Roman" w:hAnsi="Times New Roman" w:cs="Times New Roman"/>
          <w:b/>
          <w:sz w:val="24"/>
          <w:szCs w:val="24"/>
        </w:rPr>
        <w:t xml:space="preserve"> 2025</w:t>
      </w:r>
    </w:p>
    <w:p w:rsidR="00A00167" w:rsidRDefault="00A00167" w:rsidP="00735B90">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76215" cy="3077845"/>
            <wp:effectExtent l="0" t="0" r="63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0167" w:rsidRDefault="00A00167" w:rsidP="00735B90">
      <w:pPr>
        <w:snapToGrid w:val="0"/>
        <w:spacing w:after="0" w:line="360" w:lineRule="auto"/>
        <w:ind w:firstLine="720"/>
        <w:jc w:val="both"/>
        <w:textAlignment w:val="baseline"/>
        <w:rPr>
          <w:rFonts w:ascii="Times New Roman" w:hAnsi="Times New Roman" w:cs="Times New Roman"/>
          <w:sz w:val="24"/>
          <w:szCs w:val="24"/>
        </w:rPr>
      </w:pPr>
    </w:p>
    <w:p w:rsidR="00A00167" w:rsidRDefault="00A00167" w:rsidP="00735B90">
      <w:pPr>
        <w:snapToGrid w:val="0"/>
        <w:spacing w:after="0" w:line="360" w:lineRule="auto"/>
        <w:ind w:firstLine="720"/>
        <w:jc w:val="both"/>
        <w:textAlignment w:val="baseline"/>
        <w:rPr>
          <w:rFonts w:ascii="Times New Roman" w:hAnsi="Times New Roman" w:cs="Times New Roman"/>
          <w:sz w:val="24"/>
          <w:szCs w:val="24"/>
        </w:rPr>
      </w:pPr>
    </w:p>
    <w:p w:rsidR="00735B90" w:rsidRDefault="00735B90" w:rsidP="00735B90">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table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shows</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1.9%</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of</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are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15.4%</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of</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within</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area</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are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building</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53.8%</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of</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within</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area</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is</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941FB5">
        <w:rPr>
          <w:rFonts w:ascii="Times New Roman" w:hAnsi="Times New Roman" w:cs="Times New Roman"/>
          <w:sz w:val="24"/>
          <w:szCs w:val="24"/>
        </w:rPr>
        <w:t xml:space="preserve"> </w:t>
      </w:r>
      <w:proofErr w:type="gramStart"/>
      <w:r w:rsidRPr="00B57C1E">
        <w:rPr>
          <w:rFonts w:ascii="Times New Roman" w:hAnsi="Times New Roman" w:cs="Times New Roman"/>
          <w:sz w:val="24"/>
          <w:szCs w:val="24"/>
        </w:rPr>
        <w:t>23.1</w:t>
      </w:r>
      <w:proofErr w:type="gramEnd"/>
      <w:r w:rsidRPr="00B57C1E">
        <w:rPr>
          <w:rFonts w:ascii="Times New Roman" w:hAnsi="Times New Roman" w:cs="Times New Roman"/>
          <w:sz w:val="24"/>
          <w:szCs w:val="24"/>
        </w:rPr>
        <w:t>%</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are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furniture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fittings</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while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3.8%</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of</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are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motor</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vehicles</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within</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941FB5">
        <w:rPr>
          <w:rFonts w:ascii="Times New Roman" w:hAnsi="Times New Roman" w:cs="Times New Roman"/>
          <w:sz w:val="24"/>
          <w:szCs w:val="24"/>
        </w:rPr>
        <w:t xml:space="preserve"> </w:t>
      </w:r>
      <w:r w:rsidRPr="00B57C1E">
        <w:rPr>
          <w:rFonts w:ascii="Times New Roman" w:hAnsi="Times New Roman" w:cs="Times New Roman"/>
          <w:sz w:val="24"/>
          <w:szCs w:val="24"/>
        </w:rPr>
        <w:t>area.</w:t>
      </w:r>
    </w:p>
    <w:p w:rsidR="00941FB5" w:rsidRPr="00B57C1E" w:rsidRDefault="00941FB5" w:rsidP="00735B90">
      <w:pPr>
        <w:snapToGrid w:val="0"/>
        <w:spacing w:after="0" w:line="360" w:lineRule="auto"/>
        <w:ind w:firstLine="720"/>
        <w:jc w:val="both"/>
        <w:textAlignment w:val="baseline"/>
        <w:rPr>
          <w:rFonts w:ascii="Times New Roman" w:hAnsi="Times New Roman" w:cs="Times New Roman"/>
          <w:sz w:val="24"/>
          <w:szCs w:val="24"/>
        </w:rPr>
      </w:pPr>
    </w:p>
    <w:p w:rsidR="0001139F" w:rsidRDefault="0001139F" w:rsidP="00735B90">
      <w:pPr>
        <w:snapToGrid w:val="0"/>
        <w:spacing w:after="0" w:line="360" w:lineRule="auto"/>
        <w:jc w:val="both"/>
        <w:textAlignment w:val="baseline"/>
        <w:rPr>
          <w:rFonts w:ascii="Times New Roman" w:hAnsi="Times New Roman" w:cs="Times New Roman"/>
          <w:b/>
          <w:sz w:val="24"/>
          <w:szCs w:val="24"/>
        </w:rPr>
      </w:pPr>
    </w:p>
    <w:p w:rsidR="0001139F" w:rsidRDefault="0001139F" w:rsidP="00735B90">
      <w:pPr>
        <w:snapToGrid w:val="0"/>
        <w:spacing w:after="0" w:line="360" w:lineRule="auto"/>
        <w:jc w:val="both"/>
        <w:textAlignment w:val="baseline"/>
        <w:rPr>
          <w:rFonts w:ascii="Times New Roman" w:hAnsi="Times New Roman" w:cs="Times New Roman"/>
          <w:b/>
          <w:sz w:val="24"/>
          <w:szCs w:val="24"/>
        </w:rPr>
      </w:pPr>
    </w:p>
    <w:p w:rsidR="0001139F" w:rsidRDefault="0001139F" w:rsidP="00735B90">
      <w:pPr>
        <w:snapToGrid w:val="0"/>
        <w:spacing w:after="0" w:line="360" w:lineRule="auto"/>
        <w:jc w:val="both"/>
        <w:textAlignment w:val="baseline"/>
        <w:rPr>
          <w:rFonts w:ascii="Times New Roman" w:hAnsi="Times New Roman" w:cs="Times New Roman"/>
          <w:b/>
          <w:sz w:val="24"/>
          <w:szCs w:val="24"/>
        </w:rPr>
      </w:pPr>
    </w:p>
    <w:p w:rsidR="0001139F" w:rsidRDefault="0001139F" w:rsidP="00735B90">
      <w:pPr>
        <w:snapToGrid w:val="0"/>
        <w:spacing w:after="0" w:line="360" w:lineRule="auto"/>
        <w:jc w:val="both"/>
        <w:textAlignment w:val="baseline"/>
        <w:rPr>
          <w:rFonts w:ascii="Times New Roman" w:hAnsi="Times New Roman" w:cs="Times New Roman"/>
          <w:b/>
          <w:sz w:val="24"/>
          <w:szCs w:val="24"/>
        </w:rPr>
      </w:pPr>
    </w:p>
    <w:p w:rsidR="0001139F" w:rsidRDefault="0001139F" w:rsidP="00735B90">
      <w:pPr>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TABLE</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4.2.3</w:t>
      </w:r>
      <w:r w:rsidRPr="00B57C1E">
        <w:rPr>
          <w:rFonts w:ascii="Times New Roman" w:hAnsi="Times New Roman" w:cs="Times New Roman"/>
          <w:b/>
          <w:sz w:val="24"/>
          <w:szCs w:val="24"/>
        </w:rPr>
        <w:tab/>
        <w:t>THE</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STATE</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THE</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ENTIRE</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ASSET</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IN</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THE</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STUDY</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AREA</w:t>
      </w:r>
    </w:p>
    <w:tbl>
      <w:tblPr>
        <w:tblStyle w:val="TableGrid"/>
        <w:tblW w:w="0" w:type="auto"/>
        <w:tblLook w:val="04A0" w:firstRow="1" w:lastRow="0" w:firstColumn="1" w:lastColumn="0" w:noHBand="0" w:noVBand="1"/>
      </w:tblPr>
      <w:tblGrid>
        <w:gridCol w:w="2726"/>
        <w:gridCol w:w="2748"/>
        <w:gridCol w:w="2825"/>
      </w:tblGrid>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CONDITION</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FREQUENCY</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PERCENTAGE%</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V.</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Good</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6</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26.7</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Good</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9</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33.3</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Fair</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7</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23.3</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Poor</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5</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16.7</w:t>
            </w:r>
          </w:p>
        </w:tc>
      </w:tr>
      <w:tr w:rsidR="00332CA5">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TOTAL</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27</w:t>
            </w:r>
          </w:p>
        </w:tc>
        <w:tc>
          <w:tcPr>
            <w:tcW w:w="3000" w:type="dxa"/>
          </w:tcPr>
          <w:p w:rsidR="00735B90" w:rsidRPr="00B57C1E" w:rsidRDefault="00735B90" w:rsidP="00D16A8D">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100</w:t>
            </w:r>
          </w:p>
        </w:tc>
      </w:tr>
    </w:tbl>
    <w:p w:rsidR="00735B90"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SOURCE:</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Field</w:t>
      </w:r>
      <w:r w:rsidR="002938B7">
        <w:rPr>
          <w:rFonts w:ascii="Times New Roman" w:hAnsi="Times New Roman" w:cs="Times New Roman"/>
          <w:b/>
          <w:sz w:val="24"/>
          <w:szCs w:val="24"/>
        </w:rPr>
        <w:t xml:space="preserve"> </w:t>
      </w:r>
      <w:r w:rsidRPr="00B57C1E">
        <w:rPr>
          <w:rFonts w:ascii="Times New Roman" w:hAnsi="Times New Roman" w:cs="Times New Roman"/>
          <w:b/>
          <w:sz w:val="24"/>
          <w:szCs w:val="24"/>
        </w:rPr>
        <w:t>Survey,</w:t>
      </w:r>
      <w:r w:rsidR="002938B7">
        <w:rPr>
          <w:rFonts w:ascii="Times New Roman" w:hAnsi="Times New Roman" w:cs="Times New Roman"/>
          <w:b/>
          <w:sz w:val="24"/>
          <w:szCs w:val="24"/>
        </w:rPr>
        <w:t xml:space="preserve"> 2025</w:t>
      </w:r>
      <w:r w:rsidR="009B1169">
        <w:rPr>
          <w:rFonts w:ascii="Times New Roman" w:hAnsi="Times New Roman" w:cs="Times New Roman"/>
          <w:b/>
          <w:sz w:val="24"/>
          <w:szCs w:val="24"/>
        </w:rPr>
        <w:t>.</w:t>
      </w:r>
    </w:p>
    <w:p w:rsidR="009B1169" w:rsidRDefault="009B1169" w:rsidP="00735B9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76215" cy="3077845"/>
            <wp:effectExtent l="0" t="0" r="635" b="825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1169" w:rsidRDefault="009B1169" w:rsidP="00735B90">
      <w:pPr>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From</w:t>
      </w:r>
      <w:r w:rsidR="002938B7">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56EA6">
        <w:rPr>
          <w:rFonts w:ascii="Times New Roman" w:hAnsi="Times New Roman" w:cs="Times New Roman"/>
          <w:sz w:val="24"/>
          <w:szCs w:val="24"/>
        </w:rPr>
        <w:t xml:space="preserve"> </w:t>
      </w:r>
      <w:r w:rsidRPr="00B57C1E">
        <w:rPr>
          <w:rFonts w:ascii="Times New Roman" w:hAnsi="Times New Roman" w:cs="Times New Roman"/>
          <w:sz w:val="24"/>
          <w:szCs w:val="24"/>
        </w:rPr>
        <w:t>table</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4.2.3</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33.3%</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is</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in</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good</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state,</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26.7%</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is</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in</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very</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good</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condition,</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23.3%</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are</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in</w:t>
      </w:r>
      <w:r w:rsidR="00D6643C">
        <w:rPr>
          <w:rFonts w:ascii="Times New Roman" w:hAnsi="Times New Roman" w:cs="Times New Roman"/>
          <w:sz w:val="24"/>
          <w:szCs w:val="24"/>
        </w:rPr>
        <w:t xml:space="preserve"> affair </w:t>
      </w:r>
      <w:r w:rsidRPr="00B57C1E">
        <w:rPr>
          <w:rFonts w:ascii="Times New Roman" w:hAnsi="Times New Roman" w:cs="Times New Roman"/>
          <w:sz w:val="24"/>
          <w:szCs w:val="24"/>
        </w:rPr>
        <w:t>condition</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only</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16.7%</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is</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in</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poor</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condition.</w:t>
      </w:r>
      <w:r w:rsidR="00D6643C">
        <w:rPr>
          <w:rFonts w:ascii="Times New Roman" w:hAnsi="Times New Roman" w:cs="Times New Roman"/>
          <w:sz w:val="24"/>
          <w:szCs w:val="24"/>
        </w:rPr>
        <w:t xml:space="preserve"> </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4.4</w:t>
      </w:r>
      <w:r w:rsidRPr="00B57C1E">
        <w:rPr>
          <w:rFonts w:ascii="Times New Roman" w:hAnsi="Times New Roman" w:cs="Times New Roman"/>
          <w:b/>
          <w:sz w:val="24"/>
          <w:szCs w:val="24"/>
        </w:rPr>
        <w:tab/>
        <w:t>VALUATION</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THE</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ASSET</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IN</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THE</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CASE</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STUDY</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USING</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DEPRECIATED</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REPLACEMENT</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COST</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METHOD</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FACTORY</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PREMISES</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Main</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Building</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G.F.A.</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(Gross</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Floor</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Area)</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158.049m</w:t>
      </w:r>
      <w:r w:rsidRPr="00B57C1E">
        <w:rPr>
          <w:rFonts w:ascii="Times New Roman" w:hAnsi="Times New Roman" w:cs="Times New Roman"/>
          <w:sz w:val="24"/>
          <w:szCs w:val="24"/>
          <w:vertAlign w:val="superscript"/>
        </w:rPr>
        <w:t>2</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u w:val="single"/>
        </w:rPr>
      </w:pPr>
      <w:r w:rsidRPr="00B57C1E">
        <w:rPr>
          <w:rFonts w:ascii="Times New Roman" w:hAnsi="Times New Roman" w:cs="Times New Roman"/>
          <w:sz w:val="24"/>
          <w:szCs w:val="24"/>
        </w:rPr>
        <w:t>Cost</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constitution</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45,000/m2</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u w:val="single" w:color="000000"/>
        </w:rPr>
        <w:t>45,000/m</w:t>
      </w:r>
      <w:r w:rsidRPr="00B57C1E">
        <w:rPr>
          <w:rFonts w:ascii="Times New Roman" w:hAnsi="Times New Roman" w:cs="Times New Roman"/>
          <w:sz w:val="24"/>
          <w:szCs w:val="24"/>
          <w:u w:val="single" w:color="000000"/>
          <w:vertAlign w:val="superscript"/>
        </w:rPr>
        <w:t>2</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Present</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construction</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00D6643C">
        <w:rPr>
          <w:rFonts w:ascii="Times New Roman" w:hAnsi="Times New Roman" w:cs="Times New Roman"/>
          <w:sz w:val="24"/>
          <w:szCs w:val="24"/>
        </w:rPr>
        <w:tab/>
      </w:r>
      <w:r w:rsidRPr="00B57C1E">
        <w:rPr>
          <w:rFonts w:ascii="Times New Roman" w:hAnsi="Times New Roman" w:cs="Times New Roman"/>
          <w:sz w:val="24"/>
          <w:szCs w:val="24"/>
        </w:rPr>
        <w:t>7,112,205</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u w:val="single"/>
        </w:rPr>
      </w:pPr>
      <w:r w:rsidRPr="00B57C1E">
        <w:rPr>
          <w:rFonts w:ascii="Times New Roman" w:hAnsi="Times New Roman" w:cs="Times New Roman"/>
          <w:sz w:val="24"/>
          <w:szCs w:val="24"/>
        </w:rPr>
        <w:t>Less</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dep@10%</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u w:val="single" w:color="000000"/>
        </w:rPr>
        <w:t>711,221</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#6,400,984</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BAKERY</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ROOM</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lastRenderedPageBreak/>
        <w:t>G.F.A.</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(Gross</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Floor</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Area)</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14.722m</w:t>
      </w:r>
      <w:r w:rsidRPr="00B57C1E">
        <w:rPr>
          <w:rFonts w:ascii="Times New Roman" w:hAnsi="Times New Roman" w:cs="Times New Roman"/>
          <w:sz w:val="24"/>
          <w:szCs w:val="24"/>
          <w:vertAlign w:val="superscript"/>
        </w:rPr>
        <w:t>2</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Cost</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constitution</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45,000/m2</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u w:val="single" w:color="000000"/>
        </w:rPr>
        <w:t>15,000/m</w:t>
      </w:r>
      <w:r w:rsidRPr="00B57C1E">
        <w:rPr>
          <w:rFonts w:ascii="Times New Roman" w:hAnsi="Times New Roman" w:cs="Times New Roman"/>
          <w:sz w:val="24"/>
          <w:szCs w:val="24"/>
          <w:u w:val="single" w:color="000000"/>
          <w:vertAlign w:val="superscript"/>
        </w:rPr>
        <w:t>2</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00D6643C">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220,830</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Lessdep.@10%</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u w:val="single" w:color="000000"/>
        </w:rPr>
        <w:t>22,083</w:t>
      </w:r>
      <w:r w:rsidRPr="00B57C1E">
        <w:rPr>
          <w:rFonts w:ascii="Times New Roman" w:hAnsi="Times New Roman" w:cs="Times New Roman"/>
          <w:sz w:val="24"/>
          <w:szCs w:val="24"/>
        </w:rPr>
        <w:tab/>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#198,747</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GATE</w:t>
      </w:r>
      <w:r w:rsidR="00D6643C">
        <w:rPr>
          <w:rFonts w:ascii="Times New Roman" w:hAnsi="Times New Roman" w:cs="Times New Roman"/>
          <w:b/>
          <w:sz w:val="24"/>
          <w:szCs w:val="24"/>
        </w:rPr>
        <w:t xml:space="preserve"> </w:t>
      </w:r>
      <w:r w:rsidRPr="00B57C1E">
        <w:rPr>
          <w:rFonts w:ascii="Times New Roman" w:hAnsi="Times New Roman" w:cs="Times New Roman"/>
          <w:b/>
          <w:sz w:val="24"/>
          <w:szCs w:val="24"/>
        </w:rPr>
        <w:t>HOUSE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G.F.A.</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(Gross</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Floor</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Area)</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3.55m</w:t>
      </w:r>
      <w:r w:rsidRPr="00B57C1E">
        <w:rPr>
          <w:rFonts w:ascii="Times New Roman" w:hAnsi="Times New Roman" w:cs="Times New Roman"/>
          <w:sz w:val="24"/>
          <w:szCs w:val="24"/>
          <w:vertAlign w:val="superscript"/>
        </w:rPr>
        <w:t>2</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u w:val="single"/>
        </w:rPr>
      </w:pPr>
      <w:r w:rsidRPr="00B57C1E">
        <w:rPr>
          <w:rFonts w:ascii="Times New Roman" w:hAnsi="Times New Roman" w:cs="Times New Roman"/>
          <w:sz w:val="24"/>
          <w:szCs w:val="24"/>
        </w:rPr>
        <w:t>Cost</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constitution</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45,000/m2</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u w:val="single" w:color="000000"/>
        </w:rPr>
        <w:t>25,000/m</w:t>
      </w:r>
      <w:r w:rsidRPr="00B57C1E">
        <w:rPr>
          <w:rFonts w:ascii="Times New Roman" w:hAnsi="Times New Roman" w:cs="Times New Roman"/>
          <w:sz w:val="24"/>
          <w:szCs w:val="24"/>
          <w:u w:val="single" w:color="000000"/>
          <w:vertAlign w:val="superscript"/>
        </w:rPr>
        <w:t>2</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88,750</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Lessdep.@10%</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u w:val="single" w:color="000000"/>
        </w:rPr>
        <w:t>17,750</w:t>
      </w:r>
      <w:r w:rsidRPr="00B57C1E">
        <w:rPr>
          <w:rFonts w:ascii="Times New Roman" w:hAnsi="Times New Roman" w:cs="Times New Roman"/>
          <w:sz w:val="24"/>
          <w:szCs w:val="24"/>
        </w:rPr>
        <w:tab/>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#71,000</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STORE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G.F.A.</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(Gross</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Floor</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Area)</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6.55m</w:t>
      </w:r>
      <w:r w:rsidRPr="00B57C1E">
        <w:rPr>
          <w:rFonts w:ascii="Times New Roman" w:hAnsi="Times New Roman" w:cs="Times New Roman"/>
          <w:sz w:val="24"/>
          <w:szCs w:val="24"/>
          <w:vertAlign w:val="superscript"/>
        </w:rPr>
        <w:t>2</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u w:val="single"/>
        </w:rPr>
      </w:pPr>
      <w:r w:rsidRPr="00B57C1E">
        <w:rPr>
          <w:rFonts w:ascii="Times New Roman" w:hAnsi="Times New Roman" w:cs="Times New Roman"/>
          <w:sz w:val="24"/>
          <w:szCs w:val="24"/>
        </w:rPr>
        <w:t>Cost</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of</w:t>
      </w:r>
      <w:r w:rsidR="00D6643C">
        <w:rPr>
          <w:rFonts w:ascii="Times New Roman" w:hAnsi="Times New Roman" w:cs="Times New Roman"/>
          <w:sz w:val="24"/>
          <w:szCs w:val="24"/>
        </w:rPr>
        <w:t xml:space="preserve"> </w:t>
      </w:r>
      <w:r w:rsidRPr="00B57C1E">
        <w:rPr>
          <w:rFonts w:ascii="Times New Roman" w:hAnsi="Times New Roman" w:cs="Times New Roman"/>
          <w:sz w:val="24"/>
          <w:szCs w:val="24"/>
        </w:rPr>
        <w:t>constitution</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001B00DF">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u w:val="single" w:color="000000"/>
        </w:rPr>
        <w:t>15,000/m</w:t>
      </w:r>
      <w:r w:rsidRPr="00B57C1E">
        <w:rPr>
          <w:rFonts w:ascii="Times New Roman" w:hAnsi="Times New Roman" w:cs="Times New Roman"/>
          <w:sz w:val="24"/>
          <w:szCs w:val="24"/>
          <w:u w:val="single" w:color="000000"/>
          <w:vertAlign w:val="superscript"/>
        </w:rPr>
        <w:t>2</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98,250</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Lessdep.@20%</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u w:val="single" w:color="000000"/>
        </w:rPr>
        <w:t>19,650</w:t>
      </w:r>
      <w:r w:rsidRPr="00B57C1E">
        <w:rPr>
          <w:rFonts w:ascii="Times New Roman" w:hAnsi="Times New Roman" w:cs="Times New Roman"/>
          <w:sz w:val="24"/>
          <w:szCs w:val="24"/>
        </w:rPr>
        <w:tab/>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#78,600</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FENCE</w:t>
      </w:r>
      <w:r w:rsidR="001B00DF">
        <w:rPr>
          <w:rFonts w:ascii="Times New Roman" w:hAnsi="Times New Roman" w:cs="Times New Roman"/>
          <w:b/>
          <w:sz w:val="24"/>
          <w:szCs w:val="24"/>
        </w:rPr>
        <w:t xml:space="preserve"> </w:t>
      </w:r>
      <w:r w:rsidRPr="00B57C1E">
        <w:rPr>
          <w:rFonts w:ascii="Times New Roman" w:hAnsi="Times New Roman" w:cs="Times New Roman"/>
          <w:b/>
          <w:sz w:val="24"/>
          <w:szCs w:val="24"/>
        </w:rPr>
        <w:t>wall</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G.F.A.</w:t>
      </w:r>
      <w:r w:rsidR="001B00DF">
        <w:rPr>
          <w:rFonts w:ascii="Times New Roman" w:hAnsi="Times New Roman" w:cs="Times New Roman"/>
          <w:sz w:val="24"/>
          <w:szCs w:val="24"/>
        </w:rPr>
        <w:t xml:space="preserve"> </w:t>
      </w:r>
      <w:r w:rsidRPr="00B57C1E">
        <w:rPr>
          <w:rFonts w:ascii="Times New Roman" w:hAnsi="Times New Roman" w:cs="Times New Roman"/>
          <w:sz w:val="24"/>
          <w:szCs w:val="24"/>
        </w:rPr>
        <w:t>(Gross</w:t>
      </w:r>
      <w:r w:rsidR="001B00DF">
        <w:rPr>
          <w:rFonts w:ascii="Times New Roman" w:hAnsi="Times New Roman" w:cs="Times New Roman"/>
          <w:sz w:val="24"/>
          <w:szCs w:val="24"/>
        </w:rPr>
        <w:t xml:space="preserve"> </w:t>
      </w:r>
      <w:r w:rsidRPr="00B57C1E">
        <w:rPr>
          <w:rFonts w:ascii="Times New Roman" w:hAnsi="Times New Roman" w:cs="Times New Roman"/>
          <w:sz w:val="24"/>
          <w:szCs w:val="24"/>
        </w:rPr>
        <w:t>Floor</w:t>
      </w:r>
      <w:r w:rsidR="001B00DF">
        <w:rPr>
          <w:rFonts w:ascii="Times New Roman" w:hAnsi="Times New Roman" w:cs="Times New Roman"/>
          <w:sz w:val="24"/>
          <w:szCs w:val="24"/>
        </w:rPr>
        <w:t xml:space="preserve"> </w:t>
      </w:r>
      <w:r w:rsidRPr="00B57C1E">
        <w:rPr>
          <w:rFonts w:ascii="Times New Roman" w:hAnsi="Times New Roman" w:cs="Times New Roman"/>
          <w:sz w:val="24"/>
          <w:szCs w:val="24"/>
        </w:rPr>
        <w:t>Area)</w:t>
      </w:r>
      <w:r w:rsidRPr="00B57C1E">
        <w:rPr>
          <w:rFonts w:ascii="Times New Roman" w:hAnsi="Times New Roman" w:cs="Times New Roman"/>
          <w:sz w:val="24"/>
          <w:szCs w:val="24"/>
        </w:rPr>
        <w:tab/>
      </w:r>
      <w:r w:rsidR="00C25100">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79.27m</w:t>
      </w:r>
      <w:r w:rsidRPr="00B57C1E">
        <w:rPr>
          <w:rFonts w:ascii="Times New Roman" w:hAnsi="Times New Roman" w:cs="Times New Roman"/>
          <w:sz w:val="24"/>
          <w:szCs w:val="24"/>
          <w:vertAlign w:val="superscript"/>
        </w:rPr>
        <w:t>2</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u w:val="single"/>
        </w:rPr>
      </w:pPr>
      <w:r w:rsidRPr="00B57C1E">
        <w:rPr>
          <w:rFonts w:ascii="Times New Roman" w:hAnsi="Times New Roman" w:cs="Times New Roman"/>
          <w:sz w:val="24"/>
          <w:szCs w:val="24"/>
        </w:rPr>
        <w:t>Cost</w:t>
      </w:r>
      <w:r w:rsidR="001B00DF">
        <w:rPr>
          <w:rFonts w:ascii="Times New Roman" w:hAnsi="Times New Roman" w:cs="Times New Roman"/>
          <w:sz w:val="24"/>
          <w:szCs w:val="24"/>
        </w:rPr>
        <w:t xml:space="preserve"> </w:t>
      </w:r>
      <w:r w:rsidRPr="00B57C1E">
        <w:rPr>
          <w:rFonts w:ascii="Times New Roman" w:hAnsi="Times New Roman" w:cs="Times New Roman"/>
          <w:sz w:val="24"/>
          <w:szCs w:val="24"/>
        </w:rPr>
        <w:t>of</w:t>
      </w:r>
      <w:r w:rsidR="001B00DF">
        <w:rPr>
          <w:rFonts w:ascii="Times New Roman" w:hAnsi="Times New Roman" w:cs="Times New Roman"/>
          <w:sz w:val="24"/>
          <w:szCs w:val="24"/>
        </w:rPr>
        <w:t xml:space="preserve"> </w:t>
      </w:r>
      <w:r w:rsidRPr="00B57C1E">
        <w:rPr>
          <w:rFonts w:ascii="Times New Roman" w:hAnsi="Times New Roman" w:cs="Times New Roman"/>
          <w:sz w:val="24"/>
          <w:szCs w:val="24"/>
        </w:rPr>
        <w:t>constitution</w:t>
      </w:r>
      <w:r w:rsidR="001B00DF">
        <w:rPr>
          <w:rFonts w:ascii="Times New Roman" w:hAnsi="Times New Roman" w:cs="Times New Roman"/>
          <w:sz w:val="24"/>
          <w:szCs w:val="24"/>
        </w:rPr>
        <w:t xml:space="preserve"> </w:t>
      </w:r>
      <w:r w:rsidRPr="00B57C1E">
        <w:rPr>
          <w:rFonts w:ascii="Times New Roman" w:hAnsi="Times New Roman" w:cs="Times New Roman"/>
          <w:sz w:val="24"/>
          <w:szCs w:val="24"/>
        </w:rPr>
        <w:t>45,000/m</w:t>
      </w:r>
      <w:r w:rsidRPr="00B57C1E">
        <w:rPr>
          <w:rFonts w:ascii="Times New Roman" w:hAnsi="Times New Roman" w:cs="Times New Roman"/>
          <w:sz w:val="24"/>
          <w:szCs w:val="24"/>
          <w:vertAlign w:val="superscript"/>
        </w:rPr>
        <w:t>2</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u w:val="single" w:color="000000"/>
        </w:rPr>
        <w:t>20,000/m</w:t>
      </w:r>
      <w:r w:rsidRPr="00B57C1E">
        <w:rPr>
          <w:rFonts w:ascii="Times New Roman" w:hAnsi="Times New Roman" w:cs="Times New Roman"/>
          <w:sz w:val="24"/>
          <w:szCs w:val="24"/>
          <w:u w:val="single" w:color="000000"/>
          <w:vertAlign w:val="superscript"/>
        </w:rPr>
        <w:t>2</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1,585,400</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Lessdep.@25%</w:t>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u w:val="single" w:color="000000"/>
        </w:rPr>
        <w:t>396,350</w:t>
      </w:r>
      <w:r w:rsidRPr="00B57C1E">
        <w:rPr>
          <w:rFonts w:ascii="Times New Roman" w:hAnsi="Times New Roman" w:cs="Times New Roman"/>
          <w:sz w:val="24"/>
          <w:szCs w:val="24"/>
        </w:rPr>
        <w:tab/>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#1,189,050</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LAND</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Add</w:t>
      </w:r>
      <w:r w:rsidR="001B00DF">
        <w:rPr>
          <w:rFonts w:ascii="Times New Roman" w:hAnsi="Times New Roman" w:cs="Times New Roman"/>
          <w:sz w:val="24"/>
          <w:szCs w:val="24"/>
        </w:rPr>
        <w:t xml:space="preserve"> </w:t>
      </w:r>
      <w:r w:rsidRPr="00B57C1E">
        <w:rPr>
          <w:rFonts w:ascii="Times New Roman" w:hAnsi="Times New Roman" w:cs="Times New Roman"/>
          <w:sz w:val="24"/>
          <w:szCs w:val="24"/>
        </w:rPr>
        <w:t>land</w:t>
      </w:r>
      <w:r w:rsidR="001B00DF">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1B00DF">
        <w:rPr>
          <w:rFonts w:ascii="Times New Roman" w:hAnsi="Times New Roman" w:cs="Times New Roman"/>
          <w:sz w:val="24"/>
          <w:szCs w:val="24"/>
        </w:rPr>
        <w:t xml:space="preserve"> </w:t>
      </w:r>
      <w:r w:rsidRPr="00B57C1E">
        <w:rPr>
          <w:rFonts w:ascii="Times New Roman" w:hAnsi="Times New Roman" w:cs="Times New Roman"/>
          <w:sz w:val="24"/>
          <w:szCs w:val="24"/>
        </w:rPr>
        <w:t>=</w:t>
      </w:r>
      <w:r w:rsidR="001B00DF">
        <w:rPr>
          <w:rFonts w:ascii="Times New Roman" w:hAnsi="Times New Roman" w:cs="Times New Roman"/>
          <w:sz w:val="24"/>
          <w:szCs w:val="24"/>
        </w:rPr>
        <w:t xml:space="preserve"> </w:t>
      </w:r>
      <w:r w:rsidRPr="00B57C1E">
        <w:rPr>
          <w:rFonts w:ascii="Times New Roman" w:hAnsi="Times New Roman" w:cs="Times New Roman"/>
          <w:sz w:val="24"/>
          <w:szCs w:val="24"/>
          <w:u w:val="single" w:color="000000"/>
        </w:rPr>
        <w:t>920.29</w:t>
      </w:r>
      <w:r w:rsidR="001B00DF">
        <w:rPr>
          <w:rFonts w:ascii="Times New Roman" w:hAnsi="Times New Roman" w:cs="Times New Roman"/>
          <w:sz w:val="24"/>
          <w:szCs w:val="24"/>
          <w:u w:val="single" w:color="000000"/>
        </w:rPr>
        <w:t xml:space="preserve"> </w:t>
      </w:r>
      <w:r w:rsidRPr="00B57C1E">
        <w:rPr>
          <w:rFonts w:ascii="Times New Roman" w:hAnsi="Times New Roman" w:cs="Times New Roman"/>
          <w:sz w:val="24"/>
          <w:szCs w:val="24"/>
        </w:rPr>
        <w:t>=2.0450x1</w:t>
      </w:r>
      <w:proofErr w:type="gramStart"/>
      <w:r w:rsidRPr="00B57C1E">
        <w:rPr>
          <w:rFonts w:ascii="Times New Roman" w:hAnsi="Times New Roman" w:cs="Times New Roman"/>
          <w:sz w:val="24"/>
          <w:szCs w:val="24"/>
        </w:rPr>
        <w:t>,500,00</w:t>
      </w:r>
      <w:proofErr w:type="gramEnd"/>
      <w:r w:rsidRPr="00B57C1E">
        <w:rPr>
          <w:rFonts w:ascii="Times New Roman" w:hAnsi="Times New Roman" w:cs="Times New Roman"/>
          <w:sz w:val="24"/>
          <w:szCs w:val="24"/>
        </w:rPr>
        <w:t>=3,067,500</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r>
      <w:r w:rsidRPr="00B57C1E">
        <w:rPr>
          <w:rFonts w:ascii="Times New Roman" w:hAnsi="Times New Roman" w:cs="Times New Roman"/>
          <w:sz w:val="24"/>
          <w:szCs w:val="24"/>
        </w:rPr>
        <w:tab/>
      </w:r>
      <w:r w:rsidR="001B00DF">
        <w:rPr>
          <w:rFonts w:ascii="Times New Roman" w:hAnsi="Times New Roman" w:cs="Times New Roman"/>
          <w:sz w:val="24"/>
          <w:szCs w:val="24"/>
        </w:rPr>
        <w:t xml:space="preserve">     </w:t>
      </w:r>
      <w:r w:rsidRPr="00B57C1E">
        <w:rPr>
          <w:rFonts w:ascii="Times New Roman" w:hAnsi="Times New Roman" w:cs="Times New Roman"/>
          <w:sz w:val="24"/>
          <w:szCs w:val="24"/>
        </w:rPr>
        <w:t>450</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b/>
          <w:sz w:val="24"/>
          <w:szCs w:val="24"/>
        </w:rPr>
        <w:t>CAPITAL</w:t>
      </w:r>
      <w:r w:rsidR="001B00DF">
        <w:rPr>
          <w:rFonts w:ascii="Times New Roman" w:hAnsi="Times New Roman" w:cs="Times New Roman"/>
          <w:b/>
          <w:sz w:val="24"/>
          <w:szCs w:val="24"/>
        </w:rPr>
        <w:t xml:space="preserve"> </w:t>
      </w:r>
      <w:r w:rsidRPr="00B57C1E">
        <w:rPr>
          <w:rFonts w:ascii="Times New Roman" w:hAnsi="Times New Roman" w:cs="Times New Roman"/>
          <w:b/>
          <w:sz w:val="24"/>
          <w:szCs w:val="24"/>
        </w:rPr>
        <w:t>VALUE</w:t>
      </w:r>
      <w:r w:rsidRPr="00B57C1E">
        <w:rPr>
          <w:rFonts w:ascii="Times New Roman" w:hAnsi="Times New Roman" w:cs="Times New Roman"/>
          <w:b/>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r>
      <w:r w:rsidRPr="00B57C1E">
        <w:rPr>
          <w:rFonts w:ascii="Times New Roman" w:hAnsi="Times New Roman" w:cs="Times New Roman"/>
          <w:sz w:val="24"/>
          <w:szCs w:val="24"/>
        </w:rPr>
        <w:tab/>
        <w:t>#11,005,881</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BA13A3" w:rsidRDefault="00BA13A3" w:rsidP="00735B90">
      <w:pPr>
        <w:snapToGrid w:val="0"/>
        <w:spacing w:after="0" w:line="360" w:lineRule="auto"/>
        <w:jc w:val="both"/>
        <w:textAlignment w:val="baseline"/>
        <w:rPr>
          <w:rFonts w:ascii="Times New Roman" w:hAnsi="Times New Roman" w:cs="Times New Roman"/>
          <w:b/>
          <w:sz w:val="24"/>
          <w:szCs w:val="24"/>
        </w:rPr>
      </w:pPr>
    </w:p>
    <w:p w:rsidR="00BA13A3" w:rsidRDefault="00BA13A3" w:rsidP="00735B90">
      <w:pPr>
        <w:snapToGrid w:val="0"/>
        <w:spacing w:after="0" w:line="360" w:lineRule="auto"/>
        <w:jc w:val="both"/>
        <w:textAlignment w:val="baseline"/>
        <w:rPr>
          <w:rFonts w:ascii="Times New Roman" w:hAnsi="Times New Roman" w:cs="Times New Roman"/>
          <w:b/>
          <w:sz w:val="24"/>
          <w:szCs w:val="24"/>
        </w:rPr>
      </w:pPr>
    </w:p>
    <w:p w:rsidR="00BA13A3" w:rsidRDefault="00BA13A3" w:rsidP="00735B90">
      <w:pPr>
        <w:snapToGrid w:val="0"/>
        <w:spacing w:after="0" w:line="360" w:lineRule="auto"/>
        <w:jc w:val="both"/>
        <w:textAlignment w:val="baseline"/>
        <w:rPr>
          <w:rFonts w:ascii="Times New Roman" w:hAnsi="Times New Roman" w:cs="Times New Roman"/>
          <w:b/>
          <w:sz w:val="24"/>
          <w:szCs w:val="24"/>
        </w:rPr>
      </w:pPr>
    </w:p>
    <w:p w:rsidR="00BA13A3" w:rsidRDefault="00BA13A3" w:rsidP="00735B90">
      <w:pPr>
        <w:snapToGrid w:val="0"/>
        <w:spacing w:after="0" w:line="360" w:lineRule="auto"/>
        <w:jc w:val="both"/>
        <w:textAlignment w:val="baseline"/>
        <w:rPr>
          <w:rFonts w:ascii="Times New Roman" w:hAnsi="Times New Roman" w:cs="Times New Roman"/>
          <w:b/>
          <w:sz w:val="24"/>
          <w:szCs w:val="24"/>
        </w:rPr>
      </w:pPr>
    </w:p>
    <w:p w:rsidR="00BA13A3" w:rsidRDefault="00BA13A3" w:rsidP="00735B90">
      <w:pPr>
        <w:snapToGrid w:val="0"/>
        <w:spacing w:after="0" w:line="360" w:lineRule="auto"/>
        <w:jc w:val="both"/>
        <w:textAlignment w:val="baseline"/>
        <w:rPr>
          <w:rFonts w:ascii="Times New Roman" w:hAnsi="Times New Roman" w:cs="Times New Roman"/>
          <w:b/>
          <w:sz w:val="24"/>
          <w:szCs w:val="24"/>
        </w:rPr>
      </w:pPr>
    </w:p>
    <w:p w:rsidR="00BA13A3" w:rsidRDefault="00BA13A3" w:rsidP="00735B90">
      <w:pPr>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TABLE</w:t>
      </w:r>
      <w:r w:rsidR="001B00DF">
        <w:rPr>
          <w:rFonts w:ascii="Times New Roman" w:hAnsi="Times New Roman" w:cs="Times New Roman"/>
          <w:b/>
          <w:sz w:val="24"/>
          <w:szCs w:val="24"/>
        </w:rPr>
        <w:t xml:space="preserve"> </w:t>
      </w:r>
      <w:r w:rsidRPr="00B57C1E">
        <w:rPr>
          <w:rFonts w:ascii="Times New Roman" w:hAnsi="Times New Roman" w:cs="Times New Roman"/>
          <w:b/>
          <w:sz w:val="24"/>
          <w:szCs w:val="24"/>
        </w:rPr>
        <w:t>ONE:</w:t>
      </w:r>
      <w:r w:rsidR="001B00DF">
        <w:rPr>
          <w:rFonts w:ascii="Times New Roman" w:hAnsi="Times New Roman" w:cs="Times New Roman"/>
          <w:b/>
          <w:sz w:val="24"/>
          <w:szCs w:val="24"/>
        </w:rPr>
        <w:t xml:space="preserve"> </w:t>
      </w:r>
      <w:r w:rsidRPr="00B57C1E">
        <w:rPr>
          <w:rFonts w:ascii="Times New Roman" w:hAnsi="Times New Roman" w:cs="Times New Roman"/>
          <w:b/>
          <w:sz w:val="24"/>
          <w:szCs w:val="24"/>
        </w:rPr>
        <w:t>INVENTORY</w:t>
      </w:r>
      <w:r w:rsidR="001B00DF">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1B00DF">
        <w:rPr>
          <w:rFonts w:ascii="Times New Roman" w:hAnsi="Times New Roman" w:cs="Times New Roman"/>
          <w:b/>
          <w:sz w:val="24"/>
          <w:szCs w:val="24"/>
        </w:rPr>
        <w:t xml:space="preserve"> </w:t>
      </w:r>
      <w:r w:rsidRPr="00B57C1E">
        <w:rPr>
          <w:rFonts w:ascii="Times New Roman" w:hAnsi="Times New Roman" w:cs="Times New Roman"/>
          <w:b/>
          <w:sz w:val="24"/>
          <w:szCs w:val="24"/>
        </w:rPr>
        <w:t>PLANT</w:t>
      </w:r>
      <w:r w:rsidR="001B00DF">
        <w:rPr>
          <w:rFonts w:ascii="Times New Roman" w:hAnsi="Times New Roman" w:cs="Times New Roman"/>
          <w:b/>
          <w:sz w:val="24"/>
          <w:szCs w:val="24"/>
        </w:rPr>
        <w:t xml:space="preserve"> </w:t>
      </w:r>
      <w:r w:rsidRPr="00B57C1E">
        <w:rPr>
          <w:rFonts w:ascii="Times New Roman" w:hAnsi="Times New Roman" w:cs="Times New Roman"/>
          <w:b/>
          <w:sz w:val="24"/>
          <w:szCs w:val="24"/>
        </w:rPr>
        <w:t>AND</w:t>
      </w:r>
      <w:r w:rsidR="001B00DF">
        <w:rPr>
          <w:rFonts w:ascii="Times New Roman" w:hAnsi="Times New Roman" w:cs="Times New Roman"/>
          <w:b/>
          <w:sz w:val="24"/>
          <w:szCs w:val="24"/>
        </w:rPr>
        <w:t xml:space="preserve"> </w:t>
      </w:r>
      <w:r w:rsidRPr="00B57C1E">
        <w:rPr>
          <w:rFonts w:ascii="Times New Roman" w:hAnsi="Times New Roman" w:cs="Times New Roman"/>
          <w:b/>
          <w:sz w:val="24"/>
          <w:szCs w:val="24"/>
        </w:rPr>
        <w:t>MACHINERY</w:t>
      </w:r>
    </w:p>
    <w:tbl>
      <w:tblPr>
        <w:tblStyle w:val="TableGrid"/>
        <w:tblW w:w="0" w:type="auto"/>
        <w:tblInd w:w="-252" w:type="dxa"/>
        <w:tblLayout w:type="fixed"/>
        <w:tblLook w:val="04A0" w:firstRow="1" w:lastRow="0" w:firstColumn="1" w:lastColumn="0" w:noHBand="0" w:noVBand="1"/>
      </w:tblPr>
      <w:tblGrid>
        <w:gridCol w:w="1440"/>
        <w:gridCol w:w="540"/>
        <w:gridCol w:w="900"/>
        <w:gridCol w:w="720"/>
        <w:gridCol w:w="810"/>
        <w:gridCol w:w="1170"/>
        <w:gridCol w:w="900"/>
        <w:gridCol w:w="990"/>
        <w:gridCol w:w="990"/>
        <w:gridCol w:w="792"/>
      </w:tblGrid>
      <w:tr w:rsidR="00332CA5">
        <w:tc>
          <w:tcPr>
            <w:tcW w:w="14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Description</w:t>
            </w:r>
          </w:p>
        </w:tc>
        <w:tc>
          <w:tcPr>
            <w:tcW w:w="5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proofErr w:type="spellStart"/>
            <w:r w:rsidRPr="009C5BDF">
              <w:rPr>
                <w:rFonts w:ascii="Times New Roman" w:hAnsi="Times New Roman" w:cs="Times New Roman"/>
                <w:sz w:val="20"/>
                <w:szCs w:val="24"/>
              </w:rPr>
              <w:t>Qty</w:t>
            </w:r>
            <w:proofErr w:type="spellEnd"/>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Types</w:t>
            </w:r>
          </w:p>
        </w:tc>
        <w:tc>
          <w:tcPr>
            <w:tcW w:w="72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Date</w:t>
            </w:r>
            <w:r w:rsidR="009C5BDF" w:rsidRPr="009C5BDF">
              <w:rPr>
                <w:rFonts w:ascii="Times New Roman" w:hAnsi="Times New Roman" w:cs="Times New Roman"/>
                <w:sz w:val="20"/>
                <w:szCs w:val="24"/>
              </w:rPr>
              <w:t xml:space="preserve"> </w:t>
            </w:r>
            <w:r w:rsidRPr="009C5BDF">
              <w:rPr>
                <w:rFonts w:ascii="Times New Roman" w:hAnsi="Times New Roman" w:cs="Times New Roman"/>
                <w:sz w:val="20"/>
                <w:szCs w:val="24"/>
              </w:rPr>
              <w:t>of</w:t>
            </w:r>
            <w:r w:rsidR="009C5BDF" w:rsidRPr="009C5BDF">
              <w:rPr>
                <w:rFonts w:ascii="Times New Roman" w:hAnsi="Times New Roman" w:cs="Times New Roman"/>
                <w:sz w:val="20"/>
                <w:szCs w:val="24"/>
              </w:rPr>
              <w:t xml:space="preserve"> </w:t>
            </w:r>
            <w:r w:rsidRPr="009C5BDF">
              <w:rPr>
                <w:rFonts w:ascii="Times New Roman" w:hAnsi="Times New Roman" w:cs="Times New Roman"/>
                <w:sz w:val="20"/>
                <w:szCs w:val="24"/>
              </w:rPr>
              <w:t>purchase</w:t>
            </w:r>
          </w:p>
        </w:tc>
        <w:tc>
          <w:tcPr>
            <w:tcW w:w="81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Economic</w:t>
            </w:r>
            <w:r w:rsidR="009C5BDF" w:rsidRPr="009C5BDF">
              <w:rPr>
                <w:rFonts w:ascii="Times New Roman" w:hAnsi="Times New Roman" w:cs="Times New Roman"/>
                <w:sz w:val="20"/>
                <w:szCs w:val="24"/>
              </w:rPr>
              <w:t xml:space="preserve"> </w:t>
            </w:r>
            <w:r w:rsidRPr="009C5BDF">
              <w:rPr>
                <w:rFonts w:ascii="Times New Roman" w:hAnsi="Times New Roman" w:cs="Times New Roman"/>
                <w:sz w:val="20"/>
                <w:szCs w:val="24"/>
              </w:rPr>
              <w:t>life</w:t>
            </w:r>
          </w:p>
        </w:tc>
        <w:tc>
          <w:tcPr>
            <w:tcW w:w="117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Current</w:t>
            </w:r>
            <w:r w:rsidR="009C5BDF" w:rsidRPr="009C5BDF">
              <w:rPr>
                <w:rFonts w:ascii="Times New Roman" w:hAnsi="Times New Roman" w:cs="Times New Roman"/>
                <w:sz w:val="20"/>
                <w:szCs w:val="24"/>
              </w:rPr>
              <w:t xml:space="preserve">  </w:t>
            </w:r>
            <w:r w:rsidRPr="009C5BDF">
              <w:rPr>
                <w:rFonts w:ascii="Times New Roman" w:hAnsi="Times New Roman" w:cs="Times New Roman"/>
                <w:sz w:val="20"/>
                <w:szCs w:val="24"/>
              </w:rPr>
              <w:t>price</w:t>
            </w:r>
            <w:r w:rsidR="009C5BDF" w:rsidRPr="009C5BDF">
              <w:rPr>
                <w:rFonts w:ascii="Times New Roman" w:hAnsi="Times New Roman" w:cs="Times New Roman"/>
                <w:sz w:val="20"/>
                <w:szCs w:val="24"/>
              </w:rPr>
              <w:t xml:space="preserve"> </w:t>
            </w:r>
            <w:r w:rsidRPr="009C5BDF">
              <w:rPr>
                <w:rFonts w:ascii="Times New Roman" w:hAnsi="Times New Roman" w:cs="Times New Roman"/>
                <w:sz w:val="20"/>
                <w:szCs w:val="24"/>
              </w:rPr>
              <w:t>(per1)</w:t>
            </w:r>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Dep.</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OMV</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Total</w:t>
            </w:r>
            <w:r w:rsidR="009C5BDF" w:rsidRPr="009C5BDF">
              <w:rPr>
                <w:rFonts w:ascii="Times New Roman" w:hAnsi="Times New Roman" w:cs="Times New Roman"/>
                <w:sz w:val="20"/>
                <w:szCs w:val="24"/>
              </w:rPr>
              <w:t xml:space="preserve"> </w:t>
            </w:r>
            <w:r w:rsidRPr="009C5BDF">
              <w:rPr>
                <w:rFonts w:ascii="Times New Roman" w:hAnsi="Times New Roman" w:cs="Times New Roman"/>
                <w:sz w:val="20"/>
                <w:szCs w:val="24"/>
              </w:rPr>
              <w:t>#</w:t>
            </w:r>
            <w:r w:rsidR="009C5BDF" w:rsidRPr="009C5BDF">
              <w:rPr>
                <w:rFonts w:ascii="Times New Roman" w:hAnsi="Times New Roman" w:cs="Times New Roman"/>
                <w:sz w:val="20"/>
                <w:szCs w:val="24"/>
              </w:rPr>
              <w:t xml:space="preserve"> </w:t>
            </w:r>
            <w:r w:rsidRPr="009C5BDF">
              <w:rPr>
                <w:rFonts w:ascii="Times New Roman" w:hAnsi="Times New Roman" w:cs="Times New Roman"/>
                <w:sz w:val="20"/>
                <w:szCs w:val="24"/>
              </w:rPr>
              <w:t>OMV</w:t>
            </w:r>
          </w:p>
        </w:tc>
        <w:tc>
          <w:tcPr>
            <w:tcW w:w="792"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Remarks</w:t>
            </w:r>
          </w:p>
        </w:tc>
      </w:tr>
      <w:tr w:rsidR="00332CA5">
        <w:tc>
          <w:tcPr>
            <w:tcW w:w="14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Air</w:t>
            </w:r>
            <w:r w:rsidR="009C5BDF">
              <w:rPr>
                <w:rFonts w:ascii="Times New Roman" w:hAnsi="Times New Roman" w:cs="Times New Roman"/>
                <w:sz w:val="20"/>
                <w:szCs w:val="24"/>
              </w:rPr>
              <w:t xml:space="preserve"> </w:t>
            </w:r>
            <w:r w:rsidRPr="009C5BDF">
              <w:rPr>
                <w:rFonts w:ascii="Times New Roman" w:hAnsi="Times New Roman" w:cs="Times New Roman"/>
                <w:sz w:val="20"/>
                <w:szCs w:val="24"/>
              </w:rPr>
              <w:t>condition</w:t>
            </w:r>
            <w:r w:rsidR="009C5BDF">
              <w:rPr>
                <w:rFonts w:ascii="Times New Roman" w:hAnsi="Times New Roman" w:cs="Times New Roman"/>
                <w:sz w:val="20"/>
                <w:szCs w:val="24"/>
              </w:rPr>
              <w:t xml:space="preserve"> </w:t>
            </w:r>
            <w:r w:rsidRPr="009C5BDF">
              <w:rPr>
                <w:rFonts w:ascii="Times New Roman" w:hAnsi="Times New Roman" w:cs="Times New Roman"/>
                <w:sz w:val="20"/>
                <w:szCs w:val="24"/>
              </w:rPr>
              <w:t>(heir</w:t>
            </w:r>
            <w:r w:rsidR="009C5BDF">
              <w:rPr>
                <w:rFonts w:ascii="Times New Roman" w:hAnsi="Times New Roman" w:cs="Times New Roman"/>
                <w:sz w:val="20"/>
                <w:szCs w:val="24"/>
              </w:rPr>
              <w:t xml:space="preserve"> </w:t>
            </w:r>
            <w:proofErr w:type="spellStart"/>
            <w:r w:rsidRPr="009C5BDF">
              <w:rPr>
                <w:rFonts w:ascii="Times New Roman" w:hAnsi="Times New Roman" w:cs="Times New Roman"/>
                <w:sz w:val="20"/>
                <w:szCs w:val="24"/>
              </w:rPr>
              <w:t>thermocool</w:t>
            </w:r>
            <w:proofErr w:type="spellEnd"/>
            <w:r w:rsidRPr="009C5BDF">
              <w:rPr>
                <w:rFonts w:ascii="Times New Roman" w:hAnsi="Times New Roman" w:cs="Times New Roman"/>
                <w:sz w:val="20"/>
                <w:szCs w:val="24"/>
              </w:rPr>
              <w:t>)</w:t>
            </w:r>
          </w:p>
        </w:tc>
        <w:tc>
          <w:tcPr>
            <w:tcW w:w="5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4</w:t>
            </w:r>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432/AC</w:t>
            </w:r>
          </w:p>
        </w:tc>
        <w:tc>
          <w:tcPr>
            <w:tcW w:w="72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2010</w:t>
            </w:r>
          </w:p>
        </w:tc>
        <w:tc>
          <w:tcPr>
            <w:tcW w:w="81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15yrs</w:t>
            </w:r>
          </w:p>
        </w:tc>
        <w:tc>
          <w:tcPr>
            <w:tcW w:w="117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80,000</w:t>
            </w:r>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0.4666</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37,333</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149,333</w:t>
            </w:r>
          </w:p>
        </w:tc>
        <w:tc>
          <w:tcPr>
            <w:tcW w:w="792"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Good</w:t>
            </w:r>
          </w:p>
        </w:tc>
      </w:tr>
      <w:tr w:rsidR="00332CA5">
        <w:tc>
          <w:tcPr>
            <w:tcW w:w="14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Rotary</w:t>
            </w:r>
            <w:r w:rsidR="009C5BDF">
              <w:rPr>
                <w:rFonts w:ascii="Times New Roman" w:hAnsi="Times New Roman" w:cs="Times New Roman"/>
                <w:sz w:val="20"/>
                <w:szCs w:val="24"/>
              </w:rPr>
              <w:t xml:space="preserve"> </w:t>
            </w:r>
            <w:proofErr w:type="spellStart"/>
            <w:r w:rsidRPr="009C5BDF">
              <w:rPr>
                <w:rFonts w:ascii="Times New Roman" w:hAnsi="Times New Roman" w:cs="Times New Roman"/>
                <w:sz w:val="20"/>
                <w:szCs w:val="24"/>
              </w:rPr>
              <w:t>rackoven</w:t>
            </w:r>
            <w:proofErr w:type="spellEnd"/>
          </w:p>
        </w:tc>
        <w:tc>
          <w:tcPr>
            <w:tcW w:w="5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4</w:t>
            </w:r>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Lider250</w:t>
            </w:r>
          </w:p>
        </w:tc>
        <w:tc>
          <w:tcPr>
            <w:tcW w:w="72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2015</w:t>
            </w:r>
          </w:p>
        </w:tc>
        <w:tc>
          <w:tcPr>
            <w:tcW w:w="81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15yrs</w:t>
            </w:r>
          </w:p>
        </w:tc>
        <w:tc>
          <w:tcPr>
            <w:tcW w:w="117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1,800,000</w:t>
            </w:r>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0.1</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180,000</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180,000</w:t>
            </w:r>
          </w:p>
        </w:tc>
        <w:tc>
          <w:tcPr>
            <w:tcW w:w="792"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Good</w:t>
            </w:r>
          </w:p>
        </w:tc>
      </w:tr>
      <w:tr w:rsidR="00332CA5">
        <w:tc>
          <w:tcPr>
            <w:tcW w:w="14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Planetary</w:t>
            </w:r>
            <w:r w:rsidR="009C5BDF">
              <w:rPr>
                <w:rFonts w:ascii="Times New Roman" w:hAnsi="Times New Roman" w:cs="Times New Roman"/>
                <w:sz w:val="20"/>
                <w:szCs w:val="24"/>
              </w:rPr>
              <w:t xml:space="preserve"> </w:t>
            </w:r>
            <w:r w:rsidRPr="009C5BDF">
              <w:rPr>
                <w:rFonts w:ascii="Times New Roman" w:hAnsi="Times New Roman" w:cs="Times New Roman"/>
                <w:sz w:val="20"/>
                <w:szCs w:val="24"/>
              </w:rPr>
              <w:t>mixer</w:t>
            </w:r>
          </w:p>
        </w:tc>
        <w:tc>
          <w:tcPr>
            <w:tcW w:w="5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2</w:t>
            </w:r>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Sp80pl</w:t>
            </w:r>
          </w:p>
        </w:tc>
        <w:tc>
          <w:tcPr>
            <w:tcW w:w="72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2011</w:t>
            </w:r>
          </w:p>
        </w:tc>
        <w:tc>
          <w:tcPr>
            <w:tcW w:w="81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10yrs</w:t>
            </w:r>
          </w:p>
        </w:tc>
        <w:tc>
          <w:tcPr>
            <w:tcW w:w="117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1,200,000</w:t>
            </w:r>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0.1666</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200,000</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400,000</w:t>
            </w:r>
          </w:p>
        </w:tc>
        <w:tc>
          <w:tcPr>
            <w:tcW w:w="792"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Fair</w:t>
            </w:r>
          </w:p>
        </w:tc>
      </w:tr>
      <w:tr w:rsidR="00332CA5">
        <w:tc>
          <w:tcPr>
            <w:tcW w:w="14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Dough</w:t>
            </w:r>
            <w:r w:rsidR="009C5BDF">
              <w:rPr>
                <w:rFonts w:ascii="Times New Roman" w:hAnsi="Times New Roman" w:cs="Times New Roman"/>
                <w:sz w:val="20"/>
                <w:szCs w:val="24"/>
              </w:rPr>
              <w:t xml:space="preserve"> </w:t>
            </w:r>
            <w:r w:rsidRPr="009C5BDF">
              <w:rPr>
                <w:rFonts w:ascii="Times New Roman" w:hAnsi="Times New Roman" w:cs="Times New Roman"/>
                <w:sz w:val="20"/>
                <w:szCs w:val="24"/>
              </w:rPr>
              <w:t>divider</w:t>
            </w:r>
          </w:p>
        </w:tc>
        <w:tc>
          <w:tcPr>
            <w:tcW w:w="5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w:t>
            </w:r>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R030</w:t>
            </w:r>
          </w:p>
        </w:tc>
        <w:tc>
          <w:tcPr>
            <w:tcW w:w="72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2013</w:t>
            </w:r>
          </w:p>
        </w:tc>
        <w:tc>
          <w:tcPr>
            <w:tcW w:w="81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10yrs</w:t>
            </w:r>
          </w:p>
        </w:tc>
        <w:tc>
          <w:tcPr>
            <w:tcW w:w="117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1,400,000</w:t>
            </w:r>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0.1666</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233,333</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933,333</w:t>
            </w:r>
          </w:p>
        </w:tc>
        <w:tc>
          <w:tcPr>
            <w:tcW w:w="792"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Fair</w:t>
            </w:r>
          </w:p>
        </w:tc>
      </w:tr>
      <w:tr w:rsidR="00332CA5">
        <w:tc>
          <w:tcPr>
            <w:tcW w:w="14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proofErr w:type="spellStart"/>
            <w:r w:rsidRPr="009C5BDF">
              <w:rPr>
                <w:rFonts w:ascii="Times New Roman" w:hAnsi="Times New Roman" w:cs="Times New Roman"/>
                <w:sz w:val="20"/>
                <w:szCs w:val="24"/>
              </w:rPr>
              <w:t>Moulding</w:t>
            </w:r>
            <w:proofErr w:type="spellEnd"/>
            <w:r w:rsidR="009C5BDF">
              <w:rPr>
                <w:rFonts w:ascii="Times New Roman" w:hAnsi="Times New Roman" w:cs="Times New Roman"/>
                <w:sz w:val="20"/>
                <w:szCs w:val="24"/>
              </w:rPr>
              <w:t xml:space="preserve"> </w:t>
            </w:r>
            <w:r w:rsidRPr="009C5BDF">
              <w:rPr>
                <w:rFonts w:ascii="Times New Roman" w:hAnsi="Times New Roman" w:cs="Times New Roman"/>
                <w:sz w:val="20"/>
                <w:szCs w:val="24"/>
              </w:rPr>
              <w:t>machine</w:t>
            </w:r>
          </w:p>
        </w:tc>
        <w:tc>
          <w:tcPr>
            <w:tcW w:w="54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w:t>
            </w:r>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Bar40</w:t>
            </w:r>
          </w:p>
        </w:tc>
        <w:tc>
          <w:tcPr>
            <w:tcW w:w="72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2015</w:t>
            </w:r>
          </w:p>
        </w:tc>
        <w:tc>
          <w:tcPr>
            <w:tcW w:w="81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12yrs</w:t>
            </w:r>
          </w:p>
        </w:tc>
        <w:tc>
          <w:tcPr>
            <w:tcW w:w="117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600,000</w:t>
            </w:r>
          </w:p>
        </w:tc>
        <w:tc>
          <w:tcPr>
            <w:tcW w:w="90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0.1666</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100,000</w:t>
            </w:r>
          </w:p>
        </w:tc>
        <w:tc>
          <w:tcPr>
            <w:tcW w:w="990"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400,000</w:t>
            </w:r>
          </w:p>
        </w:tc>
        <w:tc>
          <w:tcPr>
            <w:tcW w:w="792" w:type="dxa"/>
          </w:tcPr>
          <w:p w:rsidR="00735B90" w:rsidRPr="009C5BDF" w:rsidRDefault="00735B90" w:rsidP="00D16A8D">
            <w:pPr>
              <w:snapToGrid w:val="0"/>
              <w:spacing w:after="0"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Good</w:t>
            </w:r>
          </w:p>
        </w:tc>
      </w:tr>
      <w:tr w:rsidR="00332CA5">
        <w:tc>
          <w:tcPr>
            <w:tcW w:w="144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Trolley</w:t>
            </w:r>
          </w:p>
        </w:tc>
        <w:tc>
          <w:tcPr>
            <w:tcW w:w="54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w:t>
            </w:r>
          </w:p>
        </w:tc>
        <w:tc>
          <w:tcPr>
            <w:tcW w:w="90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Pr20-3w-1x</w:t>
            </w:r>
          </w:p>
        </w:tc>
        <w:tc>
          <w:tcPr>
            <w:tcW w:w="72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2015</w:t>
            </w:r>
          </w:p>
        </w:tc>
        <w:tc>
          <w:tcPr>
            <w:tcW w:w="81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10yrs</w:t>
            </w:r>
          </w:p>
        </w:tc>
        <w:tc>
          <w:tcPr>
            <w:tcW w:w="117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10,500</w:t>
            </w:r>
          </w:p>
        </w:tc>
        <w:tc>
          <w:tcPr>
            <w:tcW w:w="90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0.4666</w:t>
            </w:r>
          </w:p>
        </w:tc>
        <w:tc>
          <w:tcPr>
            <w:tcW w:w="99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4,900</w:t>
            </w:r>
          </w:p>
        </w:tc>
        <w:tc>
          <w:tcPr>
            <w:tcW w:w="99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39,200</w:t>
            </w:r>
          </w:p>
        </w:tc>
        <w:tc>
          <w:tcPr>
            <w:tcW w:w="792"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Good</w:t>
            </w:r>
          </w:p>
        </w:tc>
      </w:tr>
      <w:tr w:rsidR="00332CA5">
        <w:tc>
          <w:tcPr>
            <w:tcW w:w="144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Baking</w:t>
            </w:r>
            <w:r w:rsidR="009C5BDF">
              <w:rPr>
                <w:rFonts w:ascii="Times New Roman" w:hAnsi="Times New Roman" w:cs="Times New Roman"/>
                <w:sz w:val="20"/>
                <w:szCs w:val="24"/>
              </w:rPr>
              <w:t xml:space="preserve"> </w:t>
            </w:r>
            <w:r w:rsidRPr="009C5BDF">
              <w:rPr>
                <w:rFonts w:ascii="Times New Roman" w:hAnsi="Times New Roman" w:cs="Times New Roman"/>
                <w:sz w:val="20"/>
                <w:szCs w:val="24"/>
              </w:rPr>
              <w:t>pan</w:t>
            </w:r>
          </w:p>
        </w:tc>
        <w:tc>
          <w:tcPr>
            <w:tcW w:w="54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w:t>
            </w:r>
          </w:p>
        </w:tc>
        <w:tc>
          <w:tcPr>
            <w:tcW w:w="90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60x80cm</w:t>
            </w:r>
          </w:p>
        </w:tc>
        <w:tc>
          <w:tcPr>
            <w:tcW w:w="72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2015</w:t>
            </w:r>
          </w:p>
        </w:tc>
        <w:tc>
          <w:tcPr>
            <w:tcW w:w="81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10yrs</w:t>
            </w:r>
          </w:p>
        </w:tc>
        <w:tc>
          <w:tcPr>
            <w:tcW w:w="117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4,500</w:t>
            </w:r>
          </w:p>
        </w:tc>
        <w:tc>
          <w:tcPr>
            <w:tcW w:w="90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0.4</w:t>
            </w:r>
          </w:p>
        </w:tc>
        <w:tc>
          <w:tcPr>
            <w:tcW w:w="99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1,800</w:t>
            </w:r>
          </w:p>
        </w:tc>
        <w:tc>
          <w:tcPr>
            <w:tcW w:w="990"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9,000</w:t>
            </w:r>
          </w:p>
        </w:tc>
        <w:tc>
          <w:tcPr>
            <w:tcW w:w="792" w:type="dxa"/>
          </w:tcPr>
          <w:p w:rsidR="00735B90" w:rsidRPr="009C5BDF" w:rsidRDefault="00735B90" w:rsidP="00D16A8D">
            <w:pPr>
              <w:snapToGrid w:val="0"/>
              <w:spacing w:line="360" w:lineRule="auto"/>
              <w:jc w:val="both"/>
              <w:textAlignment w:val="baseline"/>
              <w:rPr>
                <w:rFonts w:ascii="Times New Roman" w:hAnsi="Times New Roman" w:cs="Times New Roman"/>
                <w:sz w:val="20"/>
                <w:szCs w:val="24"/>
              </w:rPr>
            </w:pPr>
            <w:r w:rsidRPr="009C5BDF">
              <w:rPr>
                <w:rFonts w:ascii="Times New Roman" w:hAnsi="Times New Roman" w:cs="Times New Roman"/>
                <w:sz w:val="20"/>
                <w:szCs w:val="24"/>
              </w:rPr>
              <w:t>Fair</w:t>
            </w:r>
          </w:p>
        </w:tc>
      </w:tr>
    </w:tbl>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Source:</w:t>
      </w:r>
      <w:r w:rsidR="009C5BDF">
        <w:rPr>
          <w:rFonts w:ascii="Times New Roman" w:hAnsi="Times New Roman" w:cs="Times New Roman"/>
          <w:b/>
          <w:sz w:val="24"/>
          <w:szCs w:val="24"/>
        </w:rPr>
        <w:t xml:space="preserve"> </w:t>
      </w:r>
      <w:r w:rsidRPr="00B57C1E">
        <w:rPr>
          <w:rFonts w:ascii="Times New Roman" w:hAnsi="Times New Roman" w:cs="Times New Roman"/>
          <w:b/>
          <w:sz w:val="24"/>
          <w:szCs w:val="24"/>
        </w:rPr>
        <w:t>Field</w:t>
      </w:r>
      <w:r w:rsidR="009C5BDF">
        <w:rPr>
          <w:rFonts w:ascii="Times New Roman" w:hAnsi="Times New Roman" w:cs="Times New Roman"/>
          <w:b/>
          <w:sz w:val="24"/>
          <w:szCs w:val="24"/>
        </w:rPr>
        <w:t xml:space="preserve"> </w:t>
      </w:r>
      <w:r w:rsidRPr="00B57C1E">
        <w:rPr>
          <w:rFonts w:ascii="Times New Roman" w:hAnsi="Times New Roman" w:cs="Times New Roman"/>
          <w:b/>
          <w:sz w:val="24"/>
          <w:szCs w:val="24"/>
        </w:rPr>
        <w:t>Survey,</w:t>
      </w:r>
      <w:r w:rsidR="009C5BDF">
        <w:rPr>
          <w:rFonts w:ascii="Times New Roman" w:hAnsi="Times New Roman" w:cs="Times New Roman"/>
          <w:b/>
          <w:sz w:val="24"/>
          <w:szCs w:val="24"/>
        </w:rPr>
        <w:t xml:space="preserve"> 2025</w:t>
      </w:r>
    </w:p>
    <w:tbl>
      <w:tblPr>
        <w:tblStyle w:val="TableGrid"/>
        <w:tblW w:w="9108" w:type="dxa"/>
        <w:tblLayout w:type="fixed"/>
        <w:tblLook w:val="04A0" w:firstRow="1" w:lastRow="0" w:firstColumn="1" w:lastColumn="0" w:noHBand="0" w:noVBand="1"/>
      </w:tblPr>
      <w:tblGrid>
        <w:gridCol w:w="1132"/>
        <w:gridCol w:w="596"/>
        <w:gridCol w:w="763"/>
        <w:gridCol w:w="1037"/>
        <w:gridCol w:w="810"/>
        <w:gridCol w:w="1080"/>
        <w:gridCol w:w="900"/>
        <w:gridCol w:w="914"/>
        <w:gridCol w:w="976"/>
        <w:gridCol w:w="900"/>
      </w:tblGrid>
      <w:tr w:rsidR="00332CA5" w:rsidRPr="00823CCA">
        <w:tc>
          <w:tcPr>
            <w:tcW w:w="1132"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r w:rsidRPr="00823CCA">
              <w:rPr>
                <w:rFonts w:ascii="Times New Roman" w:hAnsi="Times New Roman" w:cs="Times New Roman"/>
                <w:b/>
                <w:sz w:val="18"/>
                <w:szCs w:val="24"/>
              </w:rPr>
              <w:t>Description</w:t>
            </w:r>
          </w:p>
        </w:tc>
        <w:tc>
          <w:tcPr>
            <w:tcW w:w="596"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proofErr w:type="spellStart"/>
            <w:r w:rsidRPr="00823CCA">
              <w:rPr>
                <w:rFonts w:ascii="Times New Roman" w:hAnsi="Times New Roman" w:cs="Times New Roman"/>
                <w:b/>
                <w:sz w:val="18"/>
                <w:szCs w:val="24"/>
              </w:rPr>
              <w:t>Qty</w:t>
            </w:r>
            <w:proofErr w:type="spellEnd"/>
          </w:p>
        </w:tc>
        <w:tc>
          <w:tcPr>
            <w:tcW w:w="763"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r w:rsidRPr="00823CCA">
              <w:rPr>
                <w:rFonts w:ascii="Times New Roman" w:hAnsi="Times New Roman" w:cs="Times New Roman"/>
                <w:b/>
                <w:sz w:val="18"/>
                <w:szCs w:val="24"/>
              </w:rPr>
              <w:t>Types</w:t>
            </w:r>
          </w:p>
        </w:tc>
        <w:tc>
          <w:tcPr>
            <w:tcW w:w="1037"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r w:rsidRPr="00823CCA">
              <w:rPr>
                <w:rFonts w:ascii="Times New Roman" w:hAnsi="Times New Roman" w:cs="Times New Roman"/>
                <w:b/>
                <w:sz w:val="18"/>
                <w:szCs w:val="24"/>
              </w:rPr>
              <w:t>Date</w:t>
            </w:r>
            <w:r w:rsidR="00823CCA" w:rsidRPr="00823CCA">
              <w:rPr>
                <w:rFonts w:ascii="Times New Roman" w:hAnsi="Times New Roman" w:cs="Times New Roman"/>
                <w:b/>
                <w:sz w:val="18"/>
                <w:szCs w:val="24"/>
              </w:rPr>
              <w:t xml:space="preserve"> </w:t>
            </w:r>
            <w:r w:rsidRPr="00823CCA">
              <w:rPr>
                <w:rFonts w:ascii="Times New Roman" w:hAnsi="Times New Roman" w:cs="Times New Roman"/>
                <w:b/>
                <w:sz w:val="18"/>
                <w:szCs w:val="24"/>
              </w:rPr>
              <w:t>of</w:t>
            </w:r>
            <w:r w:rsidR="00823CCA" w:rsidRPr="00823CCA">
              <w:rPr>
                <w:rFonts w:ascii="Times New Roman" w:hAnsi="Times New Roman" w:cs="Times New Roman"/>
                <w:b/>
                <w:sz w:val="18"/>
                <w:szCs w:val="24"/>
              </w:rPr>
              <w:t xml:space="preserve"> </w:t>
            </w:r>
            <w:r w:rsidRPr="00823CCA">
              <w:rPr>
                <w:rFonts w:ascii="Times New Roman" w:hAnsi="Times New Roman" w:cs="Times New Roman"/>
                <w:b/>
                <w:sz w:val="18"/>
                <w:szCs w:val="24"/>
              </w:rPr>
              <w:t>purchase</w:t>
            </w:r>
          </w:p>
        </w:tc>
        <w:tc>
          <w:tcPr>
            <w:tcW w:w="810"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r w:rsidRPr="00823CCA">
              <w:rPr>
                <w:rFonts w:ascii="Times New Roman" w:hAnsi="Times New Roman" w:cs="Times New Roman"/>
                <w:b/>
                <w:sz w:val="18"/>
                <w:szCs w:val="24"/>
              </w:rPr>
              <w:t>Economic</w:t>
            </w:r>
            <w:r w:rsidR="00823CCA" w:rsidRPr="00823CCA">
              <w:rPr>
                <w:rFonts w:ascii="Times New Roman" w:hAnsi="Times New Roman" w:cs="Times New Roman"/>
                <w:b/>
                <w:sz w:val="18"/>
                <w:szCs w:val="24"/>
              </w:rPr>
              <w:t xml:space="preserve"> </w:t>
            </w:r>
            <w:r w:rsidRPr="00823CCA">
              <w:rPr>
                <w:rFonts w:ascii="Times New Roman" w:hAnsi="Times New Roman" w:cs="Times New Roman"/>
                <w:b/>
                <w:sz w:val="18"/>
                <w:szCs w:val="24"/>
              </w:rPr>
              <w:t>life</w:t>
            </w:r>
          </w:p>
        </w:tc>
        <w:tc>
          <w:tcPr>
            <w:tcW w:w="1080"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r w:rsidRPr="00823CCA">
              <w:rPr>
                <w:rFonts w:ascii="Times New Roman" w:hAnsi="Times New Roman" w:cs="Times New Roman"/>
                <w:b/>
                <w:sz w:val="18"/>
                <w:szCs w:val="24"/>
              </w:rPr>
              <w:t>Current</w:t>
            </w:r>
            <w:r w:rsidR="00823CCA" w:rsidRPr="00823CCA">
              <w:rPr>
                <w:rFonts w:ascii="Times New Roman" w:hAnsi="Times New Roman" w:cs="Times New Roman"/>
                <w:b/>
                <w:sz w:val="18"/>
                <w:szCs w:val="24"/>
              </w:rPr>
              <w:t xml:space="preserve"> </w:t>
            </w:r>
            <w:r w:rsidRPr="00823CCA">
              <w:rPr>
                <w:rFonts w:ascii="Times New Roman" w:hAnsi="Times New Roman" w:cs="Times New Roman"/>
                <w:b/>
                <w:sz w:val="18"/>
                <w:szCs w:val="24"/>
              </w:rPr>
              <w:t>price</w:t>
            </w:r>
            <w:r w:rsidR="00823CCA" w:rsidRPr="00823CCA">
              <w:rPr>
                <w:rFonts w:ascii="Times New Roman" w:hAnsi="Times New Roman" w:cs="Times New Roman"/>
                <w:b/>
                <w:sz w:val="18"/>
                <w:szCs w:val="24"/>
              </w:rPr>
              <w:t xml:space="preserve"> </w:t>
            </w:r>
            <w:r w:rsidRPr="00823CCA">
              <w:rPr>
                <w:rFonts w:ascii="Times New Roman" w:hAnsi="Times New Roman" w:cs="Times New Roman"/>
                <w:b/>
                <w:sz w:val="18"/>
                <w:szCs w:val="24"/>
              </w:rPr>
              <w:t>(per1)</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proofErr w:type="spellStart"/>
            <w:r w:rsidRPr="00823CCA">
              <w:rPr>
                <w:rFonts w:ascii="Times New Roman" w:hAnsi="Times New Roman" w:cs="Times New Roman"/>
                <w:b/>
                <w:sz w:val="18"/>
                <w:szCs w:val="24"/>
              </w:rPr>
              <w:t>Dep</w:t>
            </w:r>
            <w:proofErr w:type="spellEnd"/>
          </w:p>
        </w:tc>
        <w:tc>
          <w:tcPr>
            <w:tcW w:w="914"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r w:rsidRPr="00823CCA">
              <w:rPr>
                <w:rFonts w:ascii="Times New Roman" w:hAnsi="Times New Roman" w:cs="Times New Roman"/>
                <w:b/>
                <w:sz w:val="18"/>
                <w:szCs w:val="24"/>
              </w:rPr>
              <w:t>OMV</w:t>
            </w:r>
          </w:p>
        </w:tc>
        <w:tc>
          <w:tcPr>
            <w:tcW w:w="976"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r w:rsidRPr="00823CCA">
              <w:rPr>
                <w:rFonts w:ascii="Times New Roman" w:hAnsi="Times New Roman" w:cs="Times New Roman"/>
                <w:b/>
                <w:sz w:val="18"/>
                <w:szCs w:val="24"/>
              </w:rPr>
              <w:t>Total</w:t>
            </w:r>
            <w:r w:rsidR="00823CCA" w:rsidRPr="00823CCA">
              <w:rPr>
                <w:rFonts w:ascii="Times New Roman" w:hAnsi="Times New Roman" w:cs="Times New Roman"/>
                <w:b/>
                <w:sz w:val="18"/>
                <w:szCs w:val="24"/>
              </w:rPr>
              <w:t xml:space="preserve"> </w:t>
            </w:r>
            <w:r w:rsidRPr="00823CCA">
              <w:rPr>
                <w:rFonts w:ascii="Times New Roman" w:hAnsi="Times New Roman" w:cs="Times New Roman"/>
                <w:b/>
                <w:sz w:val="18"/>
                <w:szCs w:val="24"/>
              </w:rPr>
              <w:t>#</w:t>
            </w:r>
            <w:r w:rsidR="00823CCA" w:rsidRPr="00823CCA">
              <w:rPr>
                <w:rFonts w:ascii="Times New Roman" w:hAnsi="Times New Roman" w:cs="Times New Roman"/>
                <w:b/>
                <w:sz w:val="18"/>
                <w:szCs w:val="24"/>
              </w:rPr>
              <w:t xml:space="preserve"> </w:t>
            </w:r>
            <w:r w:rsidRPr="00823CCA">
              <w:rPr>
                <w:rFonts w:ascii="Times New Roman" w:hAnsi="Times New Roman" w:cs="Times New Roman"/>
                <w:b/>
                <w:sz w:val="18"/>
                <w:szCs w:val="24"/>
              </w:rPr>
              <w:t>OMV</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r w:rsidRPr="00823CCA">
              <w:rPr>
                <w:rFonts w:ascii="Times New Roman" w:hAnsi="Times New Roman" w:cs="Times New Roman"/>
                <w:b/>
                <w:sz w:val="18"/>
                <w:szCs w:val="24"/>
              </w:rPr>
              <w:t>Remarks</w:t>
            </w:r>
          </w:p>
        </w:tc>
      </w:tr>
      <w:tr w:rsidR="00332CA5" w:rsidRPr="00823CCA">
        <w:tc>
          <w:tcPr>
            <w:tcW w:w="1132"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(40KVAgenerator</w:t>
            </w:r>
          </w:p>
        </w:tc>
        <w:tc>
          <w:tcPr>
            <w:tcW w:w="59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w:t>
            </w:r>
          </w:p>
        </w:tc>
        <w:tc>
          <w:tcPr>
            <w:tcW w:w="763"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PVOPC</w:t>
            </w:r>
          </w:p>
        </w:tc>
        <w:tc>
          <w:tcPr>
            <w:tcW w:w="1037"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2015</w:t>
            </w:r>
          </w:p>
        </w:tc>
        <w:tc>
          <w:tcPr>
            <w:tcW w:w="81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10yrs</w:t>
            </w:r>
          </w:p>
        </w:tc>
        <w:tc>
          <w:tcPr>
            <w:tcW w:w="108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1800,000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0.1666</w:t>
            </w:r>
          </w:p>
        </w:tc>
        <w:tc>
          <w:tcPr>
            <w:tcW w:w="914"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299,880</w:t>
            </w:r>
          </w:p>
        </w:tc>
        <w:tc>
          <w:tcPr>
            <w:tcW w:w="97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299,880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Fair</w:t>
            </w:r>
          </w:p>
        </w:tc>
      </w:tr>
      <w:tr w:rsidR="00332CA5" w:rsidRPr="00823CCA">
        <w:tc>
          <w:tcPr>
            <w:tcW w:w="1132"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Pumping</w:t>
            </w:r>
            <w:r w:rsidR="00823CCA">
              <w:rPr>
                <w:rFonts w:ascii="Times New Roman" w:hAnsi="Times New Roman" w:cs="Times New Roman"/>
                <w:sz w:val="18"/>
                <w:szCs w:val="24"/>
              </w:rPr>
              <w:t xml:space="preserve"> </w:t>
            </w:r>
            <w:r w:rsidRPr="00823CCA">
              <w:rPr>
                <w:rFonts w:ascii="Times New Roman" w:hAnsi="Times New Roman" w:cs="Times New Roman"/>
                <w:sz w:val="18"/>
                <w:szCs w:val="24"/>
              </w:rPr>
              <w:t>machine</w:t>
            </w:r>
          </w:p>
        </w:tc>
        <w:tc>
          <w:tcPr>
            <w:tcW w:w="59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w:t>
            </w:r>
          </w:p>
        </w:tc>
        <w:tc>
          <w:tcPr>
            <w:tcW w:w="763"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Ch1204</w:t>
            </w:r>
          </w:p>
        </w:tc>
        <w:tc>
          <w:tcPr>
            <w:tcW w:w="1037"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2010</w:t>
            </w:r>
          </w:p>
        </w:tc>
        <w:tc>
          <w:tcPr>
            <w:tcW w:w="81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12yrs</w:t>
            </w:r>
          </w:p>
        </w:tc>
        <w:tc>
          <w:tcPr>
            <w:tcW w:w="108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1,200,000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0.1666</w:t>
            </w:r>
          </w:p>
        </w:tc>
        <w:tc>
          <w:tcPr>
            <w:tcW w:w="914"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200,000</w:t>
            </w:r>
          </w:p>
        </w:tc>
        <w:tc>
          <w:tcPr>
            <w:tcW w:w="97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400,000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Fair</w:t>
            </w:r>
          </w:p>
        </w:tc>
      </w:tr>
      <w:tr w:rsidR="00332CA5" w:rsidRPr="00823CCA">
        <w:tc>
          <w:tcPr>
            <w:tcW w:w="1132"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Water</w:t>
            </w:r>
            <w:r w:rsidR="00823CCA">
              <w:rPr>
                <w:rFonts w:ascii="Times New Roman" w:hAnsi="Times New Roman" w:cs="Times New Roman"/>
                <w:sz w:val="18"/>
                <w:szCs w:val="24"/>
              </w:rPr>
              <w:t xml:space="preserve"> </w:t>
            </w:r>
            <w:r w:rsidRPr="00823CCA">
              <w:rPr>
                <w:rFonts w:ascii="Times New Roman" w:hAnsi="Times New Roman" w:cs="Times New Roman"/>
                <w:sz w:val="18"/>
                <w:szCs w:val="24"/>
              </w:rPr>
              <w:t>treatment</w:t>
            </w:r>
          </w:p>
        </w:tc>
        <w:tc>
          <w:tcPr>
            <w:tcW w:w="59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4</w:t>
            </w:r>
          </w:p>
        </w:tc>
        <w:tc>
          <w:tcPr>
            <w:tcW w:w="763"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Local</w:t>
            </w:r>
          </w:p>
        </w:tc>
        <w:tc>
          <w:tcPr>
            <w:tcW w:w="1037"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2010</w:t>
            </w:r>
          </w:p>
        </w:tc>
        <w:tc>
          <w:tcPr>
            <w:tcW w:w="81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12yrs</w:t>
            </w:r>
          </w:p>
        </w:tc>
        <w:tc>
          <w:tcPr>
            <w:tcW w:w="108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600,000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0.1666</w:t>
            </w:r>
          </w:p>
        </w:tc>
        <w:tc>
          <w:tcPr>
            <w:tcW w:w="914"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100,000</w:t>
            </w:r>
          </w:p>
        </w:tc>
        <w:tc>
          <w:tcPr>
            <w:tcW w:w="97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400,000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Good</w:t>
            </w:r>
          </w:p>
        </w:tc>
      </w:tr>
      <w:tr w:rsidR="00332CA5" w:rsidRPr="00823CCA">
        <w:tc>
          <w:tcPr>
            <w:tcW w:w="1132"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Water</w:t>
            </w:r>
            <w:r w:rsidR="00823CCA">
              <w:rPr>
                <w:rFonts w:ascii="Times New Roman" w:hAnsi="Times New Roman" w:cs="Times New Roman"/>
                <w:sz w:val="18"/>
                <w:szCs w:val="24"/>
              </w:rPr>
              <w:t xml:space="preserve"> </w:t>
            </w:r>
            <w:r w:rsidRPr="00823CCA">
              <w:rPr>
                <w:rFonts w:ascii="Times New Roman" w:hAnsi="Times New Roman" w:cs="Times New Roman"/>
                <w:sz w:val="18"/>
                <w:szCs w:val="24"/>
              </w:rPr>
              <w:t>tank</w:t>
            </w:r>
            <w:r w:rsidR="00823CCA">
              <w:rPr>
                <w:rFonts w:ascii="Times New Roman" w:hAnsi="Times New Roman" w:cs="Times New Roman"/>
                <w:sz w:val="18"/>
                <w:szCs w:val="24"/>
              </w:rPr>
              <w:t xml:space="preserve"> </w:t>
            </w:r>
            <w:r w:rsidRPr="00823CCA">
              <w:rPr>
                <w:rFonts w:ascii="Times New Roman" w:hAnsi="Times New Roman" w:cs="Times New Roman"/>
                <w:sz w:val="18"/>
                <w:szCs w:val="24"/>
              </w:rPr>
              <w:t>Small</w:t>
            </w:r>
          </w:p>
        </w:tc>
        <w:tc>
          <w:tcPr>
            <w:tcW w:w="59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w:t>
            </w:r>
          </w:p>
        </w:tc>
        <w:tc>
          <w:tcPr>
            <w:tcW w:w="763"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proofErr w:type="spellStart"/>
            <w:r w:rsidRPr="00823CCA">
              <w:rPr>
                <w:rFonts w:ascii="Times New Roman" w:hAnsi="Times New Roman" w:cs="Times New Roman"/>
                <w:sz w:val="18"/>
                <w:szCs w:val="24"/>
              </w:rPr>
              <w:t>Storex</w:t>
            </w:r>
            <w:proofErr w:type="spellEnd"/>
          </w:p>
        </w:tc>
        <w:tc>
          <w:tcPr>
            <w:tcW w:w="1037"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2010</w:t>
            </w:r>
          </w:p>
        </w:tc>
        <w:tc>
          <w:tcPr>
            <w:tcW w:w="81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15yrs</w:t>
            </w:r>
          </w:p>
        </w:tc>
        <w:tc>
          <w:tcPr>
            <w:tcW w:w="108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8,700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0.4666</w:t>
            </w:r>
          </w:p>
        </w:tc>
        <w:tc>
          <w:tcPr>
            <w:tcW w:w="914"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4,059</w:t>
            </w:r>
          </w:p>
        </w:tc>
        <w:tc>
          <w:tcPr>
            <w:tcW w:w="97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8,118</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Good</w:t>
            </w:r>
          </w:p>
        </w:tc>
      </w:tr>
      <w:tr w:rsidR="00332CA5" w:rsidRPr="00823CCA">
        <w:tc>
          <w:tcPr>
            <w:tcW w:w="1132"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Ceiling</w:t>
            </w:r>
            <w:r w:rsidR="00823CCA">
              <w:rPr>
                <w:rFonts w:ascii="Times New Roman" w:hAnsi="Times New Roman" w:cs="Times New Roman"/>
                <w:sz w:val="18"/>
                <w:szCs w:val="24"/>
              </w:rPr>
              <w:t xml:space="preserve"> </w:t>
            </w:r>
            <w:r w:rsidRPr="00823CCA">
              <w:rPr>
                <w:rFonts w:ascii="Times New Roman" w:hAnsi="Times New Roman" w:cs="Times New Roman"/>
                <w:sz w:val="18"/>
                <w:szCs w:val="24"/>
              </w:rPr>
              <w:t>fan</w:t>
            </w:r>
          </w:p>
        </w:tc>
        <w:tc>
          <w:tcPr>
            <w:tcW w:w="59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5</w:t>
            </w:r>
          </w:p>
        </w:tc>
        <w:tc>
          <w:tcPr>
            <w:tcW w:w="763"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proofErr w:type="spellStart"/>
            <w:r w:rsidRPr="00823CCA">
              <w:rPr>
                <w:rFonts w:ascii="Times New Roman" w:hAnsi="Times New Roman" w:cs="Times New Roman"/>
                <w:sz w:val="18"/>
                <w:szCs w:val="24"/>
              </w:rPr>
              <w:t>Smc</w:t>
            </w:r>
            <w:proofErr w:type="spellEnd"/>
          </w:p>
        </w:tc>
        <w:tc>
          <w:tcPr>
            <w:tcW w:w="1037"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2010</w:t>
            </w:r>
          </w:p>
        </w:tc>
        <w:tc>
          <w:tcPr>
            <w:tcW w:w="81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10yrs</w:t>
            </w:r>
          </w:p>
        </w:tc>
        <w:tc>
          <w:tcPr>
            <w:tcW w:w="108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4,500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0.4</w:t>
            </w:r>
          </w:p>
        </w:tc>
        <w:tc>
          <w:tcPr>
            <w:tcW w:w="914"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1,800</w:t>
            </w:r>
          </w:p>
        </w:tc>
        <w:tc>
          <w:tcPr>
            <w:tcW w:w="97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9,000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Fair</w:t>
            </w:r>
          </w:p>
        </w:tc>
      </w:tr>
      <w:tr w:rsidR="00332CA5" w:rsidRPr="00823CCA">
        <w:tc>
          <w:tcPr>
            <w:tcW w:w="1132"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Television</w:t>
            </w:r>
          </w:p>
        </w:tc>
        <w:tc>
          <w:tcPr>
            <w:tcW w:w="59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w:t>
            </w:r>
          </w:p>
        </w:tc>
        <w:tc>
          <w:tcPr>
            <w:tcW w:w="763"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LG</w:t>
            </w:r>
          </w:p>
        </w:tc>
        <w:tc>
          <w:tcPr>
            <w:tcW w:w="1037"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2010</w:t>
            </w:r>
          </w:p>
        </w:tc>
        <w:tc>
          <w:tcPr>
            <w:tcW w:w="81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15yrs</w:t>
            </w:r>
          </w:p>
        </w:tc>
        <w:tc>
          <w:tcPr>
            <w:tcW w:w="108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72,000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0.4666</w:t>
            </w:r>
          </w:p>
        </w:tc>
        <w:tc>
          <w:tcPr>
            <w:tcW w:w="914"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33,600</w:t>
            </w:r>
          </w:p>
        </w:tc>
        <w:tc>
          <w:tcPr>
            <w:tcW w:w="97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33,600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Good</w:t>
            </w:r>
          </w:p>
        </w:tc>
      </w:tr>
      <w:tr w:rsidR="00332CA5" w:rsidRPr="00823CCA">
        <w:tc>
          <w:tcPr>
            <w:tcW w:w="1132"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DSTV</w:t>
            </w:r>
          </w:p>
        </w:tc>
        <w:tc>
          <w:tcPr>
            <w:tcW w:w="59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w:t>
            </w:r>
          </w:p>
        </w:tc>
        <w:tc>
          <w:tcPr>
            <w:tcW w:w="763"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HP</w:t>
            </w:r>
          </w:p>
        </w:tc>
        <w:tc>
          <w:tcPr>
            <w:tcW w:w="1037"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2011</w:t>
            </w:r>
          </w:p>
        </w:tc>
        <w:tc>
          <w:tcPr>
            <w:tcW w:w="81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15yrs</w:t>
            </w:r>
          </w:p>
        </w:tc>
        <w:tc>
          <w:tcPr>
            <w:tcW w:w="108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13,800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0.533</w:t>
            </w:r>
          </w:p>
        </w:tc>
        <w:tc>
          <w:tcPr>
            <w:tcW w:w="914"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7,360</w:t>
            </w:r>
          </w:p>
        </w:tc>
        <w:tc>
          <w:tcPr>
            <w:tcW w:w="97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7,360</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Fair</w:t>
            </w:r>
          </w:p>
        </w:tc>
      </w:tr>
      <w:tr w:rsidR="00332CA5" w:rsidRPr="00823CCA">
        <w:tc>
          <w:tcPr>
            <w:tcW w:w="1132"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p>
        </w:tc>
        <w:tc>
          <w:tcPr>
            <w:tcW w:w="59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p>
        </w:tc>
        <w:tc>
          <w:tcPr>
            <w:tcW w:w="763"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p>
        </w:tc>
        <w:tc>
          <w:tcPr>
            <w:tcW w:w="1037"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p>
        </w:tc>
        <w:tc>
          <w:tcPr>
            <w:tcW w:w="81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p>
        </w:tc>
        <w:tc>
          <w:tcPr>
            <w:tcW w:w="108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p>
        </w:tc>
        <w:tc>
          <w:tcPr>
            <w:tcW w:w="914"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p>
        </w:tc>
        <w:tc>
          <w:tcPr>
            <w:tcW w:w="976"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r w:rsidRPr="00823CCA">
              <w:rPr>
                <w:rFonts w:ascii="Times New Roman" w:hAnsi="Times New Roman" w:cs="Times New Roman"/>
                <w:sz w:val="18"/>
                <w:szCs w:val="24"/>
              </w:rPr>
              <w:t>3,268</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sz w:val="18"/>
                <w:szCs w:val="24"/>
              </w:rPr>
            </w:pPr>
          </w:p>
        </w:tc>
      </w:tr>
      <w:tr w:rsidR="00332CA5" w:rsidRPr="00823CCA">
        <w:tc>
          <w:tcPr>
            <w:tcW w:w="1132"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r w:rsidRPr="00823CCA">
              <w:rPr>
                <w:rFonts w:ascii="Times New Roman" w:hAnsi="Times New Roman" w:cs="Times New Roman"/>
                <w:b/>
                <w:sz w:val="18"/>
                <w:szCs w:val="24"/>
              </w:rPr>
              <w:t>Total</w:t>
            </w:r>
          </w:p>
        </w:tc>
        <w:tc>
          <w:tcPr>
            <w:tcW w:w="596"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p>
        </w:tc>
        <w:tc>
          <w:tcPr>
            <w:tcW w:w="763"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p>
        </w:tc>
        <w:tc>
          <w:tcPr>
            <w:tcW w:w="1037"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p>
        </w:tc>
        <w:tc>
          <w:tcPr>
            <w:tcW w:w="810"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p>
        </w:tc>
        <w:tc>
          <w:tcPr>
            <w:tcW w:w="1080"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p>
        </w:tc>
        <w:tc>
          <w:tcPr>
            <w:tcW w:w="914"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p>
        </w:tc>
        <w:tc>
          <w:tcPr>
            <w:tcW w:w="976"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r w:rsidRPr="00823CCA">
              <w:rPr>
                <w:rFonts w:ascii="Times New Roman" w:hAnsi="Times New Roman" w:cs="Times New Roman"/>
                <w:b/>
                <w:sz w:val="18"/>
                <w:szCs w:val="24"/>
              </w:rPr>
              <w:t>824</w:t>
            </w:r>
          </w:p>
        </w:tc>
        <w:tc>
          <w:tcPr>
            <w:tcW w:w="900" w:type="dxa"/>
          </w:tcPr>
          <w:p w:rsidR="00735B90" w:rsidRPr="00823CCA" w:rsidRDefault="00735B90" w:rsidP="00D16A8D">
            <w:pPr>
              <w:snapToGrid w:val="0"/>
              <w:spacing w:after="0" w:line="360" w:lineRule="auto"/>
              <w:jc w:val="both"/>
              <w:textAlignment w:val="baseline"/>
              <w:rPr>
                <w:rFonts w:ascii="Times New Roman" w:hAnsi="Times New Roman" w:cs="Times New Roman"/>
                <w:b/>
                <w:sz w:val="18"/>
                <w:szCs w:val="24"/>
              </w:rPr>
            </w:pPr>
          </w:p>
        </w:tc>
      </w:tr>
    </w:tbl>
    <w:p w:rsidR="00735B90" w:rsidRPr="00823CCA" w:rsidRDefault="00823CCA" w:rsidP="00735B90">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Source: Field Survey, 2025</w:t>
      </w:r>
    </w:p>
    <w:p w:rsidR="00735B90" w:rsidRPr="00D444C2" w:rsidRDefault="00735B90" w:rsidP="00735B90">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lastRenderedPageBreak/>
        <w:tab/>
        <w:t>The</w:t>
      </w:r>
      <w:r w:rsidR="00823CCA">
        <w:rPr>
          <w:rFonts w:ascii="Times New Roman" w:hAnsi="Times New Roman" w:cs="Times New Roman"/>
          <w:szCs w:val="24"/>
        </w:rPr>
        <w:t xml:space="preserve"> </w:t>
      </w:r>
      <w:r w:rsidRPr="00D444C2">
        <w:rPr>
          <w:rFonts w:ascii="Times New Roman" w:hAnsi="Times New Roman" w:cs="Times New Roman"/>
          <w:szCs w:val="24"/>
        </w:rPr>
        <w:t>table</w:t>
      </w:r>
      <w:r w:rsidR="00823CCA">
        <w:rPr>
          <w:rFonts w:ascii="Times New Roman" w:hAnsi="Times New Roman" w:cs="Times New Roman"/>
          <w:szCs w:val="24"/>
        </w:rPr>
        <w:t xml:space="preserve"> </w:t>
      </w:r>
      <w:r w:rsidRPr="00D444C2">
        <w:rPr>
          <w:rFonts w:ascii="Times New Roman" w:hAnsi="Times New Roman" w:cs="Times New Roman"/>
          <w:szCs w:val="24"/>
        </w:rPr>
        <w:t>above</w:t>
      </w:r>
      <w:r w:rsidR="00823CCA">
        <w:rPr>
          <w:rFonts w:ascii="Times New Roman" w:hAnsi="Times New Roman" w:cs="Times New Roman"/>
          <w:szCs w:val="24"/>
        </w:rPr>
        <w:t xml:space="preserve"> </w:t>
      </w:r>
      <w:r w:rsidRPr="00D444C2">
        <w:rPr>
          <w:rFonts w:ascii="Times New Roman" w:hAnsi="Times New Roman" w:cs="Times New Roman"/>
          <w:szCs w:val="24"/>
        </w:rPr>
        <w:t>revealed</w:t>
      </w:r>
      <w:r w:rsidR="00823CCA">
        <w:rPr>
          <w:rFonts w:ascii="Times New Roman" w:hAnsi="Times New Roman" w:cs="Times New Roman"/>
          <w:szCs w:val="24"/>
        </w:rPr>
        <w:t xml:space="preserve"> </w:t>
      </w:r>
      <w:r w:rsidRPr="00D444C2">
        <w:rPr>
          <w:rFonts w:ascii="Times New Roman" w:hAnsi="Times New Roman" w:cs="Times New Roman"/>
          <w:szCs w:val="24"/>
        </w:rPr>
        <w:t>inventory</w:t>
      </w:r>
      <w:r w:rsidR="00823CCA">
        <w:rPr>
          <w:rFonts w:ascii="Times New Roman" w:hAnsi="Times New Roman" w:cs="Times New Roman"/>
          <w:szCs w:val="24"/>
        </w:rPr>
        <w:t xml:space="preserve"> </w:t>
      </w:r>
      <w:r w:rsidRPr="00D444C2">
        <w:rPr>
          <w:rFonts w:ascii="Times New Roman" w:hAnsi="Times New Roman" w:cs="Times New Roman"/>
          <w:szCs w:val="24"/>
        </w:rPr>
        <w:t>of</w:t>
      </w:r>
      <w:r w:rsidR="00823CCA">
        <w:rPr>
          <w:rFonts w:ascii="Times New Roman" w:hAnsi="Times New Roman" w:cs="Times New Roman"/>
          <w:szCs w:val="24"/>
        </w:rPr>
        <w:t xml:space="preserve"> </w:t>
      </w:r>
      <w:r w:rsidRPr="00D444C2">
        <w:rPr>
          <w:rFonts w:ascii="Times New Roman" w:hAnsi="Times New Roman" w:cs="Times New Roman"/>
          <w:szCs w:val="24"/>
        </w:rPr>
        <w:t>plant</w:t>
      </w:r>
      <w:r w:rsidR="00823CCA">
        <w:rPr>
          <w:rFonts w:ascii="Times New Roman" w:hAnsi="Times New Roman" w:cs="Times New Roman"/>
          <w:szCs w:val="24"/>
        </w:rPr>
        <w:t xml:space="preserve"> </w:t>
      </w:r>
      <w:r w:rsidRPr="00D444C2">
        <w:rPr>
          <w:rFonts w:ascii="Times New Roman" w:hAnsi="Times New Roman" w:cs="Times New Roman"/>
          <w:szCs w:val="24"/>
        </w:rPr>
        <w:t>and</w:t>
      </w:r>
      <w:r w:rsidR="00823CCA">
        <w:rPr>
          <w:rFonts w:ascii="Times New Roman" w:hAnsi="Times New Roman" w:cs="Times New Roman"/>
          <w:szCs w:val="24"/>
        </w:rPr>
        <w:t xml:space="preserve"> </w:t>
      </w:r>
      <w:r w:rsidRPr="00D444C2">
        <w:rPr>
          <w:rFonts w:ascii="Times New Roman" w:hAnsi="Times New Roman" w:cs="Times New Roman"/>
          <w:szCs w:val="24"/>
        </w:rPr>
        <w:t>machinery,</w:t>
      </w:r>
      <w:r w:rsidR="00823CCA">
        <w:rPr>
          <w:rFonts w:ascii="Times New Roman" w:hAnsi="Times New Roman" w:cs="Times New Roman"/>
          <w:szCs w:val="24"/>
        </w:rPr>
        <w:t xml:space="preserve"> </w:t>
      </w:r>
      <w:r w:rsidRPr="00D444C2">
        <w:rPr>
          <w:rFonts w:ascii="Times New Roman" w:hAnsi="Times New Roman" w:cs="Times New Roman"/>
          <w:szCs w:val="24"/>
        </w:rPr>
        <w:t>the</w:t>
      </w:r>
      <w:r w:rsidR="00823CCA">
        <w:rPr>
          <w:rFonts w:ascii="Times New Roman" w:hAnsi="Times New Roman" w:cs="Times New Roman"/>
          <w:szCs w:val="24"/>
        </w:rPr>
        <w:t xml:space="preserve"> </w:t>
      </w:r>
      <w:r w:rsidRPr="00D444C2">
        <w:rPr>
          <w:rFonts w:ascii="Times New Roman" w:hAnsi="Times New Roman" w:cs="Times New Roman"/>
          <w:szCs w:val="24"/>
        </w:rPr>
        <w:t>quantity,</w:t>
      </w:r>
      <w:r w:rsidR="00823CCA">
        <w:rPr>
          <w:rFonts w:ascii="Times New Roman" w:hAnsi="Times New Roman" w:cs="Times New Roman"/>
          <w:szCs w:val="24"/>
        </w:rPr>
        <w:t xml:space="preserve"> </w:t>
      </w:r>
      <w:r w:rsidRPr="00D444C2">
        <w:rPr>
          <w:rFonts w:ascii="Times New Roman" w:hAnsi="Times New Roman" w:cs="Times New Roman"/>
          <w:szCs w:val="24"/>
        </w:rPr>
        <w:t>types,</w:t>
      </w:r>
      <w:r w:rsidR="00823CCA">
        <w:rPr>
          <w:rFonts w:ascii="Times New Roman" w:hAnsi="Times New Roman" w:cs="Times New Roman"/>
          <w:szCs w:val="24"/>
        </w:rPr>
        <w:t xml:space="preserve"> </w:t>
      </w:r>
      <w:r w:rsidRPr="00D444C2">
        <w:rPr>
          <w:rFonts w:ascii="Times New Roman" w:hAnsi="Times New Roman" w:cs="Times New Roman"/>
          <w:szCs w:val="24"/>
        </w:rPr>
        <w:t>date</w:t>
      </w:r>
      <w:r w:rsidR="00823CCA">
        <w:rPr>
          <w:rFonts w:ascii="Times New Roman" w:hAnsi="Times New Roman" w:cs="Times New Roman"/>
          <w:szCs w:val="24"/>
        </w:rPr>
        <w:t xml:space="preserve"> </w:t>
      </w:r>
      <w:r w:rsidRPr="00D444C2">
        <w:rPr>
          <w:rFonts w:ascii="Times New Roman" w:hAnsi="Times New Roman" w:cs="Times New Roman"/>
          <w:szCs w:val="24"/>
        </w:rPr>
        <w:t>of</w:t>
      </w:r>
      <w:r w:rsidR="00823CCA">
        <w:rPr>
          <w:rFonts w:ascii="Times New Roman" w:hAnsi="Times New Roman" w:cs="Times New Roman"/>
          <w:szCs w:val="24"/>
        </w:rPr>
        <w:t xml:space="preserve"> </w:t>
      </w:r>
      <w:r w:rsidRPr="00D444C2">
        <w:rPr>
          <w:rFonts w:ascii="Times New Roman" w:hAnsi="Times New Roman" w:cs="Times New Roman"/>
          <w:szCs w:val="24"/>
        </w:rPr>
        <w:t>purpose</w:t>
      </w:r>
      <w:r w:rsidR="00823CCA">
        <w:rPr>
          <w:rFonts w:ascii="Times New Roman" w:hAnsi="Times New Roman" w:cs="Times New Roman"/>
          <w:szCs w:val="24"/>
        </w:rPr>
        <w:t xml:space="preserve"> </w:t>
      </w:r>
      <w:r w:rsidRPr="00D444C2">
        <w:rPr>
          <w:rFonts w:ascii="Times New Roman" w:hAnsi="Times New Roman" w:cs="Times New Roman"/>
          <w:szCs w:val="24"/>
        </w:rPr>
        <w:t>of</w:t>
      </w:r>
      <w:r w:rsidR="00823CCA">
        <w:rPr>
          <w:rFonts w:ascii="Times New Roman" w:hAnsi="Times New Roman" w:cs="Times New Roman"/>
          <w:szCs w:val="24"/>
        </w:rPr>
        <w:t xml:space="preserve"> </w:t>
      </w:r>
      <w:r w:rsidRPr="00D444C2">
        <w:rPr>
          <w:rFonts w:ascii="Times New Roman" w:hAnsi="Times New Roman" w:cs="Times New Roman"/>
          <w:szCs w:val="24"/>
        </w:rPr>
        <w:t>the</w:t>
      </w:r>
      <w:r w:rsidR="00823CCA">
        <w:rPr>
          <w:rFonts w:ascii="Times New Roman" w:hAnsi="Times New Roman" w:cs="Times New Roman"/>
          <w:szCs w:val="24"/>
        </w:rPr>
        <w:t xml:space="preserve"> </w:t>
      </w:r>
      <w:r w:rsidRPr="00D444C2">
        <w:rPr>
          <w:rFonts w:ascii="Times New Roman" w:hAnsi="Times New Roman" w:cs="Times New Roman"/>
          <w:szCs w:val="24"/>
        </w:rPr>
        <w:t>properties,</w:t>
      </w:r>
      <w:r w:rsidR="00823CCA">
        <w:rPr>
          <w:rFonts w:ascii="Times New Roman" w:hAnsi="Times New Roman" w:cs="Times New Roman"/>
          <w:szCs w:val="24"/>
        </w:rPr>
        <w:t xml:space="preserve"> </w:t>
      </w:r>
      <w:r w:rsidRPr="00D444C2">
        <w:rPr>
          <w:rFonts w:ascii="Times New Roman" w:hAnsi="Times New Roman" w:cs="Times New Roman"/>
          <w:szCs w:val="24"/>
        </w:rPr>
        <w:t>economic</w:t>
      </w:r>
      <w:r w:rsidR="00823CCA">
        <w:rPr>
          <w:rFonts w:ascii="Times New Roman" w:hAnsi="Times New Roman" w:cs="Times New Roman"/>
          <w:szCs w:val="24"/>
        </w:rPr>
        <w:t xml:space="preserve"> </w:t>
      </w:r>
      <w:r w:rsidRPr="00D444C2">
        <w:rPr>
          <w:rFonts w:ascii="Times New Roman" w:hAnsi="Times New Roman" w:cs="Times New Roman"/>
          <w:szCs w:val="24"/>
        </w:rPr>
        <w:t>life,</w:t>
      </w:r>
      <w:r w:rsidR="00823CCA">
        <w:rPr>
          <w:rFonts w:ascii="Times New Roman" w:hAnsi="Times New Roman" w:cs="Times New Roman"/>
          <w:szCs w:val="24"/>
        </w:rPr>
        <w:t xml:space="preserve"> </w:t>
      </w:r>
      <w:r w:rsidRPr="00D444C2">
        <w:rPr>
          <w:rFonts w:ascii="Times New Roman" w:hAnsi="Times New Roman" w:cs="Times New Roman"/>
          <w:szCs w:val="24"/>
        </w:rPr>
        <w:t>current</w:t>
      </w:r>
      <w:r w:rsidR="00823CCA">
        <w:rPr>
          <w:rFonts w:ascii="Times New Roman" w:hAnsi="Times New Roman" w:cs="Times New Roman"/>
          <w:szCs w:val="24"/>
        </w:rPr>
        <w:t xml:space="preserve"> </w:t>
      </w:r>
      <w:r w:rsidRPr="00D444C2">
        <w:rPr>
          <w:rFonts w:ascii="Times New Roman" w:hAnsi="Times New Roman" w:cs="Times New Roman"/>
          <w:szCs w:val="24"/>
        </w:rPr>
        <w:t>price</w:t>
      </w:r>
      <w:r w:rsidR="00823CCA">
        <w:rPr>
          <w:rFonts w:ascii="Times New Roman" w:hAnsi="Times New Roman" w:cs="Times New Roman"/>
          <w:szCs w:val="24"/>
        </w:rPr>
        <w:t xml:space="preserve"> </w:t>
      </w:r>
      <w:r w:rsidRPr="00D444C2">
        <w:rPr>
          <w:rFonts w:ascii="Times New Roman" w:hAnsi="Times New Roman" w:cs="Times New Roman"/>
          <w:szCs w:val="24"/>
        </w:rPr>
        <w:t>(</w:t>
      </w:r>
      <w:proofErr w:type="spellStart"/>
      <w:r w:rsidRPr="00D444C2">
        <w:rPr>
          <w:rFonts w:ascii="Times New Roman" w:hAnsi="Times New Roman" w:cs="Times New Roman"/>
          <w:szCs w:val="24"/>
        </w:rPr>
        <w:t>perone</w:t>
      </w:r>
      <w:proofErr w:type="spellEnd"/>
      <w:r w:rsidRPr="00D444C2">
        <w:rPr>
          <w:rFonts w:ascii="Times New Roman" w:hAnsi="Times New Roman" w:cs="Times New Roman"/>
          <w:szCs w:val="24"/>
        </w:rPr>
        <w:t>)</w:t>
      </w:r>
      <w:r w:rsidR="00823CCA">
        <w:rPr>
          <w:rFonts w:ascii="Times New Roman" w:hAnsi="Times New Roman" w:cs="Times New Roman"/>
          <w:szCs w:val="24"/>
        </w:rPr>
        <w:t xml:space="preserve"> </w:t>
      </w:r>
      <w:r w:rsidRPr="00D444C2">
        <w:rPr>
          <w:rFonts w:ascii="Times New Roman" w:hAnsi="Times New Roman" w:cs="Times New Roman"/>
          <w:szCs w:val="24"/>
        </w:rPr>
        <w:t>department,</w:t>
      </w:r>
      <w:r w:rsidR="00823CCA">
        <w:rPr>
          <w:rFonts w:ascii="Times New Roman" w:hAnsi="Times New Roman" w:cs="Times New Roman"/>
          <w:szCs w:val="24"/>
        </w:rPr>
        <w:t xml:space="preserve"> </w:t>
      </w:r>
      <w:r w:rsidRPr="00D444C2">
        <w:rPr>
          <w:rFonts w:ascii="Times New Roman" w:hAnsi="Times New Roman" w:cs="Times New Roman"/>
          <w:szCs w:val="24"/>
        </w:rPr>
        <w:t>amount,</w:t>
      </w:r>
      <w:r w:rsidR="00823CCA">
        <w:rPr>
          <w:rFonts w:ascii="Times New Roman" w:hAnsi="Times New Roman" w:cs="Times New Roman"/>
          <w:szCs w:val="24"/>
        </w:rPr>
        <w:t xml:space="preserve"> </w:t>
      </w:r>
      <w:r w:rsidRPr="00D444C2">
        <w:rPr>
          <w:rFonts w:ascii="Times New Roman" w:hAnsi="Times New Roman" w:cs="Times New Roman"/>
          <w:szCs w:val="24"/>
        </w:rPr>
        <w:t>total</w:t>
      </w:r>
      <w:r w:rsidR="00823CCA">
        <w:rPr>
          <w:rFonts w:ascii="Times New Roman" w:hAnsi="Times New Roman" w:cs="Times New Roman"/>
          <w:szCs w:val="24"/>
        </w:rPr>
        <w:t xml:space="preserve"> </w:t>
      </w:r>
      <w:r w:rsidRPr="00D444C2">
        <w:rPr>
          <w:rFonts w:ascii="Times New Roman" w:hAnsi="Times New Roman" w:cs="Times New Roman"/>
          <w:szCs w:val="24"/>
        </w:rPr>
        <w:t>amount</w:t>
      </w:r>
      <w:r w:rsidR="00823CCA">
        <w:rPr>
          <w:rFonts w:ascii="Times New Roman" w:hAnsi="Times New Roman" w:cs="Times New Roman"/>
          <w:szCs w:val="24"/>
        </w:rPr>
        <w:t xml:space="preserve"> </w:t>
      </w:r>
      <w:r w:rsidRPr="00D444C2">
        <w:rPr>
          <w:rFonts w:ascii="Times New Roman" w:hAnsi="Times New Roman" w:cs="Times New Roman"/>
          <w:szCs w:val="24"/>
        </w:rPr>
        <w:t>and</w:t>
      </w:r>
      <w:r w:rsidR="00823CCA">
        <w:rPr>
          <w:rFonts w:ascii="Times New Roman" w:hAnsi="Times New Roman" w:cs="Times New Roman"/>
          <w:szCs w:val="24"/>
        </w:rPr>
        <w:t xml:space="preserve"> </w:t>
      </w:r>
      <w:r w:rsidRPr="00D444C2">
        <w:rPr>
          <w:rFonts w:ascii="Times New Roman" w:hAnsi="Times New Roman" w:cs="Times New Roman"/>
          <w:szCs w:val="24"/>
        </w:rPr>
        <w:t>remark</w:t>
      </w:r>
    </w:p>
    <w:p w:rsidR="00735B90" w:rsidRPr="00D444C2" w:rsidRDefault="00735B90" w:rsidP="00735B90">
      <w:pPr>
        <w:snapToGrid w:val="0"/>
        <w:spacing w:after="0" w:line="360" w:lineRule="auto"/>
        <w:jc w:val="both"/>
        <w:textAlignment w:val="baseline"/>
        <w:rPr>
          <w:rFonts w:ascii="Times New Roman" w:hAnsi="Times New Roman" w:cs="Times New Roman"/>
          <w:b/>
          <w:sz w:val="18"/>
          <w:szCs w:val="24"/>
        </w:rPr>
      </w:pPr>
      <w:r w:rsidRPr="00D444C2">
        <w:rPr>
          <w:rFonts w:ascii="Times New Roman" w:hAnsi="Times New Roman" w:cs="Times New Roman"/>
          <w:b/>
          <w:sz w:val="18"/>
          <w:szCs w:val="24"/>
        </w:rPr>
        <w:t>CONDITION</w:t>
      </w:r>
      <w:r w:rsidR="00823CCA">
        <w:rPr>
          <w:rFonts w:ascii="Times New Roman" w:hAnsi="Times New Roman" w:cs="Times New Roman"/>
          <w:b/>
          <w:sz w:val="18"/>
          <w:szCs w:val="24"/>
        </w:rPr>
        <w:t xml:space="preserve"> </w:t>
      </w:r>
      <w:r w:rsidRPr="00D444C2">
        <w:rPr>
          <w:rFonts w:ascii="Times New Roman" w:hAnsi="Times New Roman" w:cs="Times New Roman"/>
          <w:b/>
          <w:sz w:val="18"/>
          <w:szCs w:val="24"/>
        </w:rPr>
        <w:t>OF</w:t>
      </w:r>
      <w:r w:rsidR="00823CCA">
        <w:rPr>
          <w:rFonts w:ascii="Times New Roman" w:hAnsi="Times New Roman" w:cs="Times New Roman"/>
          <w:b/>
          <w:sz w:val="18"/>
          <w:szCs w:val="24"/>
        </w:rPr>
        <w:t xml:space="preserve"> </w:t>
      </w:r>
      <w:r w:rsidRPr="00D444C2">
        <w:rPr>
          <w:rFonts w:ascii="Times New Roman" w:hAnsi="Times New Roman" w:cs="Times New Roman"/>
          <w:b/>
          <w:sz w:val="18"/>
          <w:szCs w:val="24"/>
        </w:rPr>
        <w:t>INVENTORY</w:t>
      </w:r>
      <w:r w:rsidR="00823CCA">
        <w:rPr>
          <w:rFonts w:ascii="Times New Roman" w:hAnsi="Times New Roman" w:cs="Times New Roman"/>
          <w:b/>
          <w:sz w:val="18"/>
          <w:szCs w:val="24"/>
        </w:rPr>
        <w:t xml:space="preserve"> </w:t>
      </w:r>
      <w:r w:rsidRPr="00D444C2">
        <w:rPr>
          <w:rFonts w:ascii="Times New Roman" w:hAnsi="Times New Roman" w:cs="Times New Roman"/>
          <w:b/>
          <w:sz w:val="18"/>
          <w:szCs w:val="24"/>
        </w:rPr>
        <w:t>OF</w:t>
      </w:r>
      <w:r w:rsidR="00823CCA">
        <w:rPr>
          <w:rFonts w:ascii="Times New Roman" w:hAnsi="Times New Roman" w:cs="Times New Roman"/>
          <w:b/>
          <w:sz w:val="18"/>
          <w:szCs w:val="24"/>
        </w:rPr>
        <w:t xml:space="preserve"> </w:t>
      </w:r>
      <w:r w:rsidRPr="00D444C2">
        <w:rPr>
          <w:rFonts w:ascii="Times New Roman" w:hAnsi="Times New Roman" w:cs="Times New Roman"/>
          <w:b/>
          <w:sz w:val="18"/>
          <w:szCs w:val="24"/>
        </w:rPr>
        <w:t>PLANT</w:t>
      </w:r>
      <w:r w:rsidR="00823CCA">
        <w:rPr>
          <w:rFonts w:ascii="Times New Roman" w:hAnsi="Times New Roman" w:cs="Times New Roman"/>
          <w:b/>
          <w:sz w:val="18"/>
          <w:szCs w:val="24"/>
        </w:rPr>
        <w:t xml:space="preserve"> </w:t>
      </w:r>
      <w:r w:rsidRPr="00D444C2">
        <w:rPr>
          <w:rFonts w:ascii="Times New Roman" w:hAnsi="Times New Roman" w:cs="Times New Roman"/>
          <w:b/>
          <w:sz w:val="18"/>
          <w:szCs w:val="24"/>
        </w:rPr>
        <w:t>AND</w:t>
      </w:r>
      <w:r w:rsidR="00823CCA">
        <w:rPr>
          <w:rFonts w:ascii="Times New Roman" w:hAnsi="Times New Roman" w:cs="Times New Roman"/>
          <w:b/>
          <w:sz w:val="18"/>
          <w:szCs w:val="24"/>
        </w:rPr>
        <w:t xml:space="preserve"> </w:t>
      </w:r>
      <w:r w:rsidRPr="00D444C2">
        <w:rPr>
          <w:rFonts w:ascii="Times New Roman" w:hAnsi="Times New Roman" w:cs="Times New Roman"/>
          <w:b/>
          <w:sz w:val="18"/>
          <w:szCs w:val="24"/>
        </w:rPr>
        <w:t>MACHINERY</w:t>
      </w:r>
    </w:p>
    <w:tbl>
      <w:tblPr>
        <w:tblStyle w:val="TableGrid"/>
        <w:tblW w:w="0" w:type="auto"/>
        <w:tblInd w:w="1008" w:type="dxa"/>
        <w:tblLayout w:type="fixed"/>
        <w:tblLook w:val="04A0" w:firstRow="1" w:lastRow="0" w:firstColumn="1" w:lastColumn="0" w:noHBand="0" w:noVBand="1"/>
      </w:tblPr>
      <w:tblGrid>
        <w:gridCol w:w="720"/>
        <w:gridCol w:w="1980"/>
        <w:gridCol w:w="720"/>
        <w:gridCol w:w="900"/>
        <w:gridCol w:w="900"/>
        <w:gridCol w:w="990"/>
      </w:tblGrid>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S/N</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Description</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Very</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Good</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Fair</w:t>
            </w:r>
          </w:p>
        </w:tc>
        <w:tc>
          <w:tcPr>
            <w:tcW w:w="99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Bad</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Air</w:t>
            </w:r>
            <w:r w:rsidR="003D5FCE">
              <w:rPr>
                <w:rFonts w:ascii="Times New Roman" w:hAnsi="Times New Roman" w:cs="Times New Roman"/>
                <w:szCs w:val="24"/>
              </w:rPr>
              <w:t xml:space="preserve"> </w:t>
            </w:r>
            <w:r w:rsidRPr="00D444C2">
              <w:rPr>
                <w:rFonts w:ascii="Times New Roman" w:hAnsi="Times New Roman" w:cs="Times New Roman"/>
                <w:szCs w:val="24"/>
              </w:rPr>
              <w:t>condition</w:t>
            </w:r>
            <w:r w:rsidR="003D5FCE">
              <w:rPr>
                <w:rFonts w:ascii="Times New Roman" w:hAnsi="Times New Roman" w:cs="Times New Roman"/>
                <w:szCs w:val="24"/>
              </w:rPr>
              <w:t xml:space="preserve"> </w:t>
            </w:r>
            <w:r w:rsidRPr="00D444C2">
              <w:rPr>
                <w:rFonts w:ascii="Times New Roman" w:hAnsi="Times New Roman" w:cs="Times New Roman"/>
                <w:szCs w:val="24"/>
              </w:rPr>
              <w:t>(heir</w:t>
            </w:r>
            <w:r w:rsidR="003D5FCE">
              <w:rPr>
                <w:rFonts w:ascii="Times New Roman" w:hAnsi="Times New Roman" w:cs="Times New Roman"/>
                <w:szCs w:val="24"/>
              </w:rPr>
              <w:t xml:space="preserve"> </w:t>
            </w:r>
            <w:proofErr w:type="spellStart"/>
            <w:r w:rsidRPr="00D444C2">
              <w:rPr>
                <w:rFonts w:ascii="Times New Roman" w:hAnsi="Times New Roman" w:cs="Times New Roman"/>
                <w:szCs w:val="24"/>
              </w:rPr>
              <w:t>thermocool</w:t>
            </w:r>
            <w:proofErr w:type="spellEnd"/>
            <w:r w:rsidRPr="00D444C2">
              <w:rPr>
                <w:rFonts w:ascii="Times New Roman" w:hAnsi="Times New Roman" w:cs="Times New Roman"/>
                <w:szCs w:val="24"/>
              </w:rPr>
              <w:t>)</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5</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9</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10</w:t>
            </w:r>
          </w:p>
        </w:tc>
        <w:tc>
          <w:tcPr>
            <w:tcW w:w="99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2.</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Rotary</w:t>
            </w:r>
            <w:r w:rsidR="003D5FCE">
              <w:rPr>
                <w:rFonts w:ascii="Times New Roman" w:hAnsi="Times New Roman" w:cs="Times New Roman"/>
                <w:szCs w:val="24"/>
              </w:rPr>
              <w:t xml:space="preserve"> </w:t>
            </w:r>
            <w:r w:rsidRPr="00D444C2">
              <w:rPr>
                <w:rFonts w:ascii="Times New Roman" w:hAnsi="Times New Roman" w:cs="Times New Roman"/>
                <w:szCs w:val="24"/>
              </w:rPr>
              <w:t>rack</w:t>
            </w:r>
            <w:r w:rsidR="003D5FCE">
              <w:rPr>
                <w:rFonts w:ascii="Times New Roman" w:hAnsi="Times New Roman" w:cs="Times New Roman"/>
                <w:szCs w:val="24"/>
              </w:rPr>
              <w:t xml:space="preserve"> </w:t>
            </w:r>
            <w:r w:rsidRPr="00D444C2">
              <w:rPr>
                <w:rFonts w:ascii="Times New Roman" w:hAnsi="Times New Roman" w:cs="Times New Roman"/>
                <w:szCs w:val="24"/>
              </w:rPr>
              <w:t>oven</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15</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9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3.</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Planetary</w:t>
            </w:r>
            <w:r w:rsidR="003D5FCE">
              <w:rPr>
                <w:rFonts w:ascii="Times New Roman" w:hAnsi="Times New Roman" w:cs="Times New Roman"/>
                <w:szCs w:val="24"/>
              </w:rPr>
              <w:t xml:space="preserve"> </w:t>
            </w:r>
            <w:r w:rsidRPr="00D444C2">
              <w:rPr>
                <w:rFonts w:ascii="Times New Roman" w:hAnsi="Times New Roman" w:cs="Times New Roman"/>
                <w:szCs w:val="24"/>
              </w:rPr>
              <w:t>mixer</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2</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9</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4.</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Dough</w:t>
            </w:r>
            <w:r w:rsidR="003D5FCE">
              <w:rPr>
                <w:rFonts w:ascii="Times New Roman" w:hAnsi="Times New Roman" w:cs="Times New Roman"/>
                <w:szCs w:val="24"/>
              </w:rPr>
              <w:t xml:space="preserve"> </w:t>
            </w:r>
            <w:r w:rsidRPr="00D444C2">
              <w:rPr>
                <w:rFonts w:ascii="Times New Roman" w:hAnsi="Times New Roman" w:cs="Times New Roman"/>
                <w:szCs w:val="24"/>
              </w:rPr>
              <w:t>divider</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3</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4</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5.</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proofErr w:type="spellStart"/>
            <w:r w:rsidRPr="00D444C2">
              <w:rPr>
                <w:rFonts w:ascii="Times New Roman" w:hAnsi="Times New Roman" w:cs="Times New Roman"/>
                <w:szCs w:val="24"/>
              </w:rPr>
              <w:t>Moulding</w:t>
            </w:r>
            <w:proofErr w:type="spellEnd"/>
            <w:r w:rsidR="003D5FCE">
              <w:rPr>
                <w:rFonts w:ascii="Times New Roman" w:hAnsi="Times New Roman" w:cs="Times New Roman"/>
                <w:szCs w:val="24"/>
              </w:rPr>
              <w:t xml:space="preserve"> </w:t>
            </w:r>
            <w:r w:rsidRPr="00D444C2">
              <w:rPr>
                <w:rFonts w:ascii="Times New Roman" w:hAnsi="Times New Roman" w:cs="Times New Roman"/>
                <w:szCs w:val="24"/>
              </w:rPr>
              <w:t>machine</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15</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9</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6.</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Trolley</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6</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17</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19</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7</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Baking</w:t>
            </w:r>
            <w:r w:rsidR="003D5FCE">
              <w:rPr>
                <w:rFonts w:ascii="Times New Roman" w:hAnsi="Times New Roman" w:cs="Times New Roman"/>
                <w:szCs w:val="24"/>
              </w:rPr>
              <w:t xml:space="preserve"> </w:t>
            </w:r>
            <w:r w:rsidRPr="00D444C2">
              <w:rPr>
                <w:rFonts w:ascii="Times New Roman" w:hAnsi="Times New Roman" w:cs="Times New Roman"/>
                <w:szCs w:val="24"/>
              </w:rPr>
              <w:t>pan</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4</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15</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40KVA</w:t>
            </w:r>
            <w:r w:rsidR="003D5FCE">
              <w:rPr>
                <w:rFonts w:ascii="Times New Roman" w:hAnsi="Times New Roman" w:cs="Times New Roman"/>
                <w:szCs w:val="24"/>
              </w:rPr>
              <w:t xml:space="preserve"> </w:t>
            </w:r>
            <w:r w:rsidRPr="00D444C2">
              <w:rPr>
                <w:rFonts w:ascii="Times New Roman" w:hAnsi="Times New Roman" w:cs="Times New Roman"/>
                <w:szCs w:val="24"/>
              </w:rPr>
              <w:t>Generator</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2</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9</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9.</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Pumping</w:t>
            </w:r>
            <w:r w:rsidR="003D5FCE">
              <w:rPr>
                <w:rFonts w:ascii="Times New Roman" w:hAnsi="Times New Roman" w:cs="Times New Roman"/>
                <w:szCs w:val="24"/>
              </w:rPr>
              <w:t xml:space="preserve"> </w:t>
            </w:r>
            <w:r w:rsidRPr="00D444C2">
              <w:rPr>
                <w:rFonts w:ascii="Times New Roman" w:hAnsi="Times New Roman" w:cs="Times New Roman"/>
                <w:szCs w:val="24"/>
              </w:rPr>
              <w:t>machine</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3</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4</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10.</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Water</w:t>
            </w:r>
            <w:r w:rsidR="003D5FCE">
              <w:rPr>
                <w:rFonts w:ascii="Times New Roman" w:hAnsi="Times New Roman" w:cs="Times New Roman"/>
                <w:szCs w:val="24"/>
              </w:rPr>
              <w:t xml:space="preserve"> </w:t>
            </w:r>
            <w:r w:rsidRPr="00D444C2">
              <w:rPr>
                <w:rFonts w:ascii="Times New Roman" w:hAnsi="Times New Roman" w:cs="Times New Roman"/>
                <w:szCs w:val="24"/>
              </w:rPr>
              <w:t>treatment</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15</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9</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11.</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Water</w:t>
            </w:r>
            <w:r w:rsidR="003D5FCE">
              <w:rPr>
                <w:rFonts w:ascii="Times New Roman" w:hAnsi="Times New Roman" w:cs="Times New Roman"/>
                <w:szCs w:val="24"/>
              </w:rPr>
              <w:t xml:space="preserve"> </w:t>
            </w:r>
            <w:r w:rsidRPr="00D444C2">
              <w:rPr>
                <w:rFonts w:ascii="Times New Roman" w:hAnsi="Times New Roman" w:cs="Times New Roman"/>
                <w:szCs w:val="24"/>
              </w:rPr>
              <w:t>tank</w:t>
            </w:r>
            <w:r w:rsidR="003D5FCE">
              <w:rPr>
                <w:rFonts w:ascii="Times New Roman" w:hAnsi="Times New Roman" w:cs="Times New Roman"/>
                <w:szCs w:val="24"/>
              </w:rPr>
              <w:t xml:space="preserve"> </w:t>
            </w:r>
            <w:r w:rsidRPr="00D444C2">
              <w:rPr>
                <w:rFonts w:ascii="Times New Roman" w:hAnsi="Times New Roman" w:cs="Times New Roman"/>
                <w:szCs w:val="24"/>
              </w:rPr>
              <w:t>small</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2</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6</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20</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12.</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Ceiling</w:t>
            </w:r>
            <w:r w:rsidR="003D5FCE">
              <w:rPr>
                <w:rFonts w:ascii="Times New Roman" w:hAnsi="Times New Roman" w:cs="Times New Roman"/>
                <w:szCs w:val="24"/>
              </w:rPr>
              <w:t xml:space="preserve"> </w:t>
            </w:r>
            <w:r w:rsidRPr="00D444C2">
              <w:rPr>
                <w:rFonts w:ascii="Times New Roman" w:hAnsi="Times New Roman" w:cs="Times New Roman"/>
                <w:szCs w:val="24"/>
              </w:rPr>
              <w:t>fan</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3</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5</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13.</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Television</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9</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12</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14.</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DSTV</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5</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12</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bl>
    <w:p w:rsidR="00735B90" w:rsidRPr="00D444C2" w:rsidRDefault="00735B90" w:rsidP="00735B90">
      <w:pPr>
        <w:snapToGrid w:val="0"/>
        <w:spacing w:after="0" w:line="360" w:lineRule="auto"/>
        <w:ind w:left="720" w:firstLine="720"/>
        <w:jc w:val="both"/>
        <w:textAlignment w:val="baseline"/>
        <w:rPr>
          <w:rFonts w:ascii="Times New Roman" w:hAnsi="Times New Roman" w:cs="Times New Roman"/>
          <w:b/>
          <w:sz w:val="20"/>
          <w:szCs w:val="24"/>
        </w:rPr>
      </w:pPr>
      <w:r w:rsidRPr="00D444C2">
        <w:rPr>
          <w:rFonts w:ascii="Times New Roman" w:hAnsi="Times New Roman" w:cs="Times New Roman"/>
          <w:b/>
          <w:szCs w:val="24"/>
        </w:rPr>
        <w:t>Source:</w:t>
      </w:r>
      <w:r w:rsidR="003D5FCE">
        <w:rPr>
          <w:rFonts w:ascii="Times New Roman" w:hAnsi="Times New Roman" w:cs="Times New Roman"/>
          <w:b/>
          <w:szCs w:val="24"/>
        </w:rPr>
        <w:t xml:space="preserve"> </w:t>
      </w:r>
      <w:r w:rsidRPr="00D444C2">
        <w:rPr>
          <w:rFonts w:ascii="Times New Roman" w:hAnsi="Times New Roman" w:cs="Times New Roman"/>
          <w:b/>
          <w:szCs w:val="24"/>
        </w:rPr>
        <w:t>Field</w:t>
      </w:r>
      <w:r w:rsidR="003D5FCE">
        <w:rPr>
          <w:rFonts w:ascii="Times New Roman" w:hAnsi="Times New Roman" w:cs="Times New Roman"/>
          <w:b/>
          <w:szCs w:val="24"/>
        </w:rPr>
        <w:t xml:space="preserve"> </w:t>
      </w:r>
      <w:r w:rsidRPr="00D444C2">
        <w:rPr>
          <w:rFonts w:ascii="Times New Roman" w:hAnsi="Times New Roman" w:cs="Times New Roman"/>
          <w:b/>
          <w:szCs w:val="24"/>
        </w:rPr>
        <w:t>Survey,</w:t>
      </w:r>
      <w:r w:rsidR="003D5FCE">
        <w:rPr>
          <w:rFonts w:ascii="Times New Roman" w:hAnsi="Times New Roman" w:cs="Times New Roman"/>
          <w:b/>
          <w:szCs w:val="24"/>
        </w:rPr>
        <w:t xml:space="preserve"> 2025</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table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show</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condition</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of</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inventory</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of</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whether</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very</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good,</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good,</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fair</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bad.</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questionnaire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administered</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shown</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respondent</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how</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response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question</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in</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area</w:t>
      </w:r>
    </w:p>
    <w:tbl>
      <w:tblPr>
        <w:tblStyle w:val="TableGrid"/>
        <w:tblW w:w="9344" w:type="dxa"/>
        <w:tblLayout w:type="fixed"/>
        <w:tblLook w:val="04A0" w:firstRow="1" w:lastRow="0" w:firstColumn="1" w:lastColumn="0" w:noHBand="0" w:noVBand="1"/>
      </w:tblPr>
      <w:tblGrid>
        <w:gridCol w:w="1424"/>
        <w:gridCol w:w="574"/>
        <w:gridCol w:w="967"/>
        <w:gridCol w:w="990"/>
        <w:gridCol w:w="990"/>
        <w:gridCol w:w="923"/>
        <w:gridCol w:w="776"/>
        <w:gridCol w:w="900"/>
        <w:gridCol w:w="990"/>
        <w:gridCol w:w="810"/>
      </w:tblGrid>
      <w:tr w:rsidR="00332CA5" w:rsidTr="0011071F">
        <w:tc>
          <w:tcPr>
            <w:tcW w:w="1424" w:type="dxa"/>
          </w:tcPr>
          <w:p w:rsidR="00735B90" w:rsidRPr="0011071F" w:rsidRDefault="00735B90" w:rsidP="00D16A8D">
            <w:pPr>
              <w:snapToGrid w:val="0"/>
              <w:spacing w:after="0" w:line="360" w:lineRule="auto"/>
              <w:jc w:val="both"/>
              <w:textAlignment w:val="baseline"/>
              <w:rPr>
                <w:rFonts w:ascii="Times New Roman" w:hAnsi="Times New Roman" w:cs="Times New Roman"/>
                <w:b/>
                <w:sz w:val="18"/>
                <w:szCs w:val="24"/>
              </w:rPr>
            </w:pPr>
            <w:r w:rsidRPr="0011071F">
              <w:rPr>
                <w:rFonts w:ascii="Times New Roman" w:hAnsi="Times New Roman" w:cs="Times New Roman"/>
                <w:b/>
                <w:sz w:val="18"/>
                <w:szCs w:val="24"/>
              </w:rPr>
              <w:t>Description</w:t>
            </w:r>
          </w:p>
        </w:tc>
        <w:tc>
          <w:tcPr>
            <w:tcW w:w="574" w:type="dxa"/>
          </w:tcPr>
          <w:p w:rsidR="00735B90" w:rsidRPr="0011071F" w:rsidRDefault="00735B90" w:rsidP="00D16A8D">
            <w:pPr>
              <w:snapToGrid w:val="0"/>
              <w:spacing w:after="0" w:line="360" w:lineRule="auto"/>
              <w:jc w:val="both"/>
              <w:textAlignment w:val="baseline"/>
              <w:rPr>
                <w:rFonts w:ascii="Times New Roman" w:hAnsi="Times New Roman" w:cs="Times New Roman"/>
                <w:b/>
                <w:sz w:val="18"/>
                <w:szCs w:val="24"/>
              </w:rPr>
            </w:pPr>
            <w:proofErr w:type="spellStart"/>
            <w:r w:rsidRPr="0011071F">
              <w:rPr>
                <w:rFonts w:ascii="Times New Roman" w:hAnsi="Times New Roman" w:cs="Times New Roman"/>
                <w:b/>
                <w:sz w:val="18"/>
                <w:szCs w:val="24"/>
              </w:rPr>
              <w:t>Qty</w:t>
            </w:r>
            <w:proofErr w:type="spellEnd"/>
          </w:p>
        </w:tc>
        <w:tc>
          <w:tcPr>
            <w:tcW w:w="967" w:type="dxa"/>
          </w:tcPr>
          <w:p w:rsidR="00735B90" w:rsidRPr="0011071F" w:rsidRDefault="00735B90" w:rsidP="00D16A8D">
            <w:pPr>
              <w:snapToGrid w:val="0"/>
              <w:spacing w:after="0" w:line="360" w:lineRule="auto"/>
              <w:jc w:val="both"/>
              <w:textAlignment w:val="baseline"/>
              <w:rPr>
                <w:rFonts w:ascii="Times New Roman" w:hAnsi="Times New Roman" w:cs="Times New Roman"/>
                <w:b/>
                <w:sz w:val="18"/>
                <w:szCs w:val="24"/>
              </w:rPr>
            </w:pPr>
            <w:r w:rsidRPr="0011071F">
              <w:rPr>
                <w:rFonts w:ascii="Times New Roman" w:hAnsi="Times New Roman" w:cs="Times New Roman"/>
                <w:b/>
                <w:sz w:val="18"/>
                <w:szCs w:val="24"/>
              </w:rPr>
              <w:t>Types</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b/>
                <w:sz w:val="18"/>
                <w:szCs w:val="24"/>
              </w:rPr>
            </w:pPr>
            <w:r w:rsidRPr="0011071F">
              <w:rPr>
                <w:rFonts w:ascii="Times New Roman" w:hAnsi="Times New Roman" w:cs="Times New Roman"/>
                <w:b/>
                <w:sz w:val="18"/>
                <w:szCs w:val="24"/>
              </w:rPr>
              <w:t>Date</w:t>
            </w:r>
            <w:r w:rsidR="0011071F" w:rsidRPr="0011071F">
              <w:rPr>
                <w:rFonts w:ascii="Times New Roman" w:hAnsi="Times New Roman" w:cs="Times New Roman"/>
                <w:b/>
                <w:sz w:val="18"/>
                <w:szCs w:val="24"/>
              </w:rPr>
              <w:t xml:space="preserve"> </w:t>
            </w:r>
            <w:r w:rsidRPr="0011071F">
              <w:rPr>
                <w:rFonts w:ascii="Times New Roman" w:hAnsi="Times New Roman" w:cs="Times New Roman"/>
                <w:b/>
                <w:sz w:val="18"/>
                <w:szCs w:val="24"/>
              </w:rPr>
              <w:t>of</w:t>
            </w:r>
            <w:r w:rsidR="0011071F" w:rsidRPr="0011071F">
              <w:rPr>
                <w:rFonts w:ascii="Times New Roman" w:hAnsi="Times New Roman" w:cs="Times New Roman"/>
                <w:b/>
                <w:sz w:val="18"/>
                <w:szCs w:val="24"/>
              </w:rPr>
              <w:t xml:space="preserve"> </w:t>
            </w:r>
            <w:r w:rsidRPr="0011071F">
              <w:rPr>
                <w:rFonts w:ascii="Times New Roman" w:hAnsi="Times New Roman" w:cs="Times New Roman"/>
                <w:b/>
                <w:sz w:val="18"/>
                <w:szCs w:val="24"/>
              </w:rPr>
              <w:t>purchase</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b/>
                <w:sz w:val="18"/>
                <w:szCs w:val="24"/>
              </w:rPr>
            </w:pPr>
            <w:r w:rsidRPr="0011071F">
              <w:rPr>
                <w:rFonts w:ascii="Times New Roman" w:hAnsi="Times New Roman" w:cs="Times New Roman"/>
                <w:b/>
                <w:sz w:val="18"/>
                <w:szCs w:val="24"/>
              </w:rPr>
              <w:t>Economic</w:t>
            </w:r>
            <w:r w:rsidR="0011071F" w:rsidRPr="0011071F">
              <w:rPr>
                <w:rFonts w:ascii="Times New Roman" w:hAnsi="Times New Roman" w:cs="Times New Roman"/>
                <w:b/>
                <w:sz w:val="18"/>
                <w:szCs w:val="24"/>
              </w:rPr>
              <w:t xml:space="preserve"> </w:t>
            </w:r>
            <w:r w:rsidRPr="0011071F">
              <w:rPr>
                <w:rFonts w:ascii="Times New Roman" w:hAnsi="Times New Roman" w:cs="Times New Roman"/>
                <w:b/>
                <w:sz w:val="18"/>
                <w:szCs w:val="24"/>
              </w:rPr>
              <w:t>life</w:t>
            </w:r>
          </w:p>
        </w:tc>
        <w:tc>
          <w:tcPr>
            <w:tcW w:w="923" w:type="dxa"/>
          </w:tcPr>
          <w:p w:rsidR="00735B90" w:rsidRPr="0011071F" w:rsidRDefault="0011071F" w:rsidP="00D16A8D">
            <w:pPr>
              <w:snapToGrid w:val="0"/>
              <w:spacing w:after="0" w:line="360" w:lineRule="auto"/>
              <w:jc w:val="both"/>
              <w:textAlignment w:val="baseline"/>
              <w:rPr>
                <w:rFonts w:ascii="Times New Roman" w:hAnsi="Times New Roman" w:cs="Times New Roman"/>
                <w:b/>
                <w:sz w:val="18"/>
                <w:szCs w:val="24"/>
              </w:rPr>
            </w:pPr>
            <w:r>
              <w:rPr>
                <w:rFonts w:ascii="Times New Roman" w:hAnsi="Times New Roman" w:cs="Times New Roman"/>
                <w:b/>
                <w:sz w:val="18"/>
                <w:szCs w:val="24"/>
              </w:rPr>
              <w:t>Curren</w:t>
            </w:r>
            <w:r w:rsidR="00735B90" w:rsidRPr="0011071F">
              <w:rPr>
                <w:rFonts w:ascii="Times New Roman" w:hAnsi="Times New Roman" w:cs="Times New Roman"/>
                <w:b/>
                <w:sz w:val="18"/>
                <w:szCs w:val="24"/>
              </w:rPr>
              <w:t>t</w:t>
            </w:r>
            <w:r w:rsidRPr="0011071F">
              <w:rPr>
                <w:rFonts w:ascii="Times New Roman" w:hAnsi="Times New Roman" w:cs="Times New Roman"/>
                <w:b/>
                <w:sz w:val="18"/>
                <w:szCs w:val="24"/>
              </w:rPr>
              <w:t xml:space="preserve"> </w:t>
            </w:r>
            <w:r w:rsidR="00735B90" w:rsidRPr="0011071F">
              <w:rPr>
                <w:rFonts w:ascii="Times New Roman" w:hAnsi="Times New Roman" w:cs="Times New Roman"/>
                <w:b/>
                <w:sz w:val="18"/>
                <w:szCs w:val="24"/>
              </w:rPr>
              <w:t>price</w:t>
            </w:r>
            <w:r w:rsidRPr="0011071F">
              <w:rPr>
                <w:rFonts w:ascii="Times New Roman" w:hAnsi="Times New Roman" w:cs="Times New Roman"/>
                <w:b/>
                <w:sz w:val="18"/>
                <w:szCs w:val="24"/>
              </w:rPr>
              <w:t xml:space="preserve"> </w:t>
            </w:r>
            <w:r w:rsidR="00735B90" w:rsidRPr="0011071F">
              <w:rPr>
                <w:rFonts w:ascii="Times New Roman" w:hAnsi="Times New Roman" w:cs="Times New Roman"/>
                <w:b/>
                <w:sz w:val="18"/>
                <w:szCs w:val="24"/>
              </w:rPr>
              <w:t>(per1)</w:t>
            </w:r>
          </w:p>
        </w:tc>
        <w:tc>
          <w:tcPr>
            <w:tcW w:w="776" w:type="dxa"/>
          </w:tcPr>
          <w:p w:rsidR="00735B90" w:rsidRPr="0011071F" w:rsidRDefault="00735B90" w:rsidP="00D16A8D">
            <w:pPr>
              <w:snapToGrid w:val="0"/>
              <w:spacing w:after="0" w:line="360" w:lineRule="auto"/>
              <w:jc w:val="both"/>
              <w:textAlignment w:val="baseline"/>
              <w:rPr>
                <w:rFonts w:ascii="Times New Roman" w:hAnsi="Times New Roman" w:cs="Times New Roman"/>
                <w:b/>
                <w:sz w:val="18"/>
                <w:szCs w:val="24"/>
              </w:rPr>
            </w:pPr>
            <w:proofErr w:type="spellStart"/>
            <w:r w:rsidRPr="0011071F">
              <w:rPr>
                <w:rFonts w:ascii="Times New Roman" w:hAnsi="Times New Roman" w:cs="Times New Roman"/>
                <w:b/>
                <w:sz w:val="18"/>
                <w:szCs w:val="24"/>
              </w:rPr>
              <w:t>Dep</w:t>
            </w:r>
            <w:proofErr w:type="spellEnd"/>
          </w:p>
        </w:tc>
        <w:tc>
          <w:tcPr>
            <w:tcW w:w="900" w:type="dxa"/>
          </w:tcPr>
          <w:p w:rsidR="00735B90" w:rsidRPr="0011071F" w:rsidRDefault="00735B90" w:rsidP="00D16A8D">
            <w:pPr>
              <w:snapToGrid w:val="0"/>
              <w:spacing w:after="0" w:line="360" w:lineRule="auto"/>
              <w:jc w:val="both"/>
              <w:textAlignment w:val="baseline"/>
              <w:rPr>
                <w:rFonts w:ascii="Times New Roman" w:hAnsi="Times New Roman" w:cs="Times New Roman"/>
                <w:b/>
                <w:sz w:val="18"/>
                <w:szCs w:val="24"/>
              </w:rPr>
            </w:pPr>
            <w:r w:rsidRPr="0011071F">
              <w:rPr>
                <w:rFonts w:ascii="Times New Roman" w:hAnsi="Times New Roman" w:cs="Times New Roman"/>
                <w:b/>
                <w:sz w:val="18"/>
                <w:szCs w:val="24"/>
              </w:rPr>
              <w:t>OMV</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b/>
                <w:sz w:val="18"/>
                <w:szCs w:val="24"/>
              </w:rPr>
            </w:pPr>
            <w:r w:rsidRPr="0011071F">
              <w:rPr>
                <w:rFonts w:ascii="Times New Roman" w:hAnsi="Times New Roman" w:cs="Times New Roman"/>
                <w:b/>
                <w:sz w:val="18"/>
                <w:szCs w:val="24"/>
              </w:rPr>
              <w:t>Total</w:t>
            </w:r>
            <w:r w:rsidR="0011071F" w:rsidRPr="0011071F">
              <w:rPr>
                <w:rFonts w:ascii="Times New Roman" w:hAnsi="Times New Roman" w:cs="Times New Roman"/>
                <w:b/>
                <w:sz w:val="18"/>
                <w:szCs w:val="24"/>
              </w:rPr>
              <w:t xml:space="preserve"> </w:t>
            </w:r>
            <w:r w:rsidRPr="0011071F">
              <w:rPr>
                <w:rFonts w:ascii="Times New Roman" w:hAnsi="Times New Roman" w:cs="Times New Roman"/>
                <w:b/>
                <w:sz w:val="18"/>
                <w:szCs w:val="24"/>
              </w:rPr>
              <w:t>#</w:t>
            </w:r>
            <w:r w:rsidR="0011071F" w:rsidRPr="0011071F">
              <w:rPr>
                <w:rFonts w:ascii="Times New Roman" w:hAnsi="Times New Roman" w:cs="Times New Roman"/>
                <w:b/>
                <w:sz w:val="18"/>
                <w:szCs w:val="24"/>
              </w:rPr>
              <w:t xml:space="preserve"> </w:t>
            </w:r>
            <w:r w:rsidRPr="0011071F">
              <w:rPr>
                <w:rFonts w:ascii="Times New Roman" w:hAnsi="Times New Roman" w:cs="Times New Roman"/>
                <w:b/>
                <w:sz w:val="18"/>
                <w:szCs w:val="24"/>
              </w:rPr>
              <w:t>OMV</w:t>
            </w:r>
          </w:p>
        </w:tc>
        <w:tc>
          <w:tcPr>
            <w:tcW w:w="810" w:type="dxa"/>
          </w:tcPr>
          <w:p w:rsidR="00735B90" w:rsidRPr="0011071F" w:rsidRDefault="00735B90" w:rsidP="00D16A8D">
            <w:pPr>
              <w:snapToGrid w:val="0"/>
              <w:spacing w:after="0" w:line="360" w:lineRule="auto"/>
              <w:jc w:val="both"/>
              <w:textAlignment w:val="baseline"/>
              <w:rPr>
                <w:rFonts w:ascii="Times New Roman" w:hAnsi="Times New Roman" w:cs="Times New Roman"/>
                <w:b/>
                <w:sz w:val="18"/>
                <w:szCs w:val="24"/>
              </w:rPr>
            </w:pPr>
            <w:r w:rsidRPr="0011071F">
              <w:rPr>
                <w:rFonts w:ascii="Times New Roman" w:hAnsi="Times New Roman" w:cs="Times New Roman"/>
                <w:b/>
                <w:sz w:val="18"/>
                <w:szCs w:val="24"/>
              </w:rPr>
              <w:t>Remarks</w:t>
            </w:r>
          </w:p>
        </w:tc>
      </w:tr>
      <w:tr w:rsidR="00332CA5" w:rsidTr="0011071F">
        <w:tc>
          <w:tcPr>
            <w:tcW w:w="1424"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Office</w:t>
            </w:r>
            <w:r w:rsidR="0011071F">
              <w:rPr>
                <w:rFonts w:ascii="Times New Roman" w:hAnsi="Times New Roman" w:cs="Times New Roman"/>
                <w:sz w:val="18"/>
                <w:szCs w:val="24"/>
              </w:rPr>
              <w:t xml:space="preserve"> </w:t>
            </w:r>
            <w:r w:rsidRPr="0011071F">
              <w:rPr>
                <w:rFonts w:ascii="Times New Roman" w:hAnsi="Times New Roman" w:cs="Times New Roman"/>
                <w:sz w:val="18"/>
                <w:szCs w:val="24"/>
              </w:rPr>
              <w:t>cabinet</w:t>
            </w:r>
          </w:p>
        </w:tc>
        <w:tc>
          <w:tcPr>
            <w:tcW w:w="574"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w:t>
            </w:r>
          </w:p>
        </w:tc>
        <w:tc>
          <w:tcPr>
            <w:tcW w:w="967"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Metal</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2012</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25yrs</w:t>
            </w:r>
          </w:p>
        </w:tc>
        <w:tc>
          <w:tcPr>
            <w:tcW w:w="923"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25,000</w:t>
            </w:r>
          </w:p>
        </w:tc>
        <w:tc>
          <w:tcPr>
            <w:tcW w:w="776"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0.79</w:t>
            </w:r>
          </w:p>
        </w:tc>
        <w:tc>
          <w:tcPr>
            <w:tcW w:w="90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19,000</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39,000</w:t>
            </w:r>
          </w:p>
        </w:tc>
        <w:tc>
          <w:tcPr>
            <w:tcW w:w="81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Good</w:t>
            </w:r>
          </w:p>
        </w:tc>
      </w:tr>
      <w:tr w:rsidR="00332CA5" w:rsidTr="0011071F">
        <w:tc>
          <w:tcPr>
            <w:tcW w:w="1424"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Executive</w:t>
            </w:r>
            <w:r w:rsidR="0011071F">
              <w:rPr>
                <w:rFonts w:ascii="Times New Roman" w:hAnsi="Times New Roman" w:cs="Times New Roman"/>
                <w:sz w:val="18"/>
                <w:szCs w:val="24"/>
              </w:rPr>
              <w:t xml:space="preserve"> </w:t>
            </w:r>
            <w:r w:rsidRPr="0011071F">
              <w:rPr>
                <w:rFonts w:ascii="Times New Roman" w:hAnsi="Times New Roman" w:cs="Times New Roman"/>
                <w:sz w:val="18"/>
                <w:szCs w:val="24"/>
              </w:rPr>
              <w:t>Chair</w:t>
            </w:r>
          </w:p>
        </w:tc>
        <w:tc>
          <w:tcPr>
            <w:tcW w:w="574"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4</w:t>
            </w:r>
          </w:p>
        </w:tc>
        <w:tc>
          <w:tcPr>
            <w:tcW w:w="967"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Fabric,</w:t>
            </w:r>
            <w:r w:rsidR="0011071F">
              <w:rPr>
                <w:rFonts w:ascii="Times New Roman" w:hAnsi="Times New Roman" w:cs="Times New Roman"/>
                <w:sz w:val="18"/>
                <w:szCs w:val="24"/>
              </w:rPr>
              <w:t xml:space="preserve"> </w:t>
            </w:r>
            <w:r w:rsidRPr="0011071F">
              <w:rPr>
                <w:rFonts w:ascii="Times New Roman" w:hAnsi="Times New Roman" w:cs="Times New Roman"/>
                <w:sz w:val="18"/>
                <w:szCs w:val="24"/>
              </w:rPr>
              <w:t>padded,</w:t>
            </w:r>
            <w:r w:rsidR="0011071F">
              <w:rPr>
                <w:rFonts w:ascii="Times New Roman" w:hAnsi="Times New Roman" w:cs="Times New Roman"/>
                <w:sz w:val="18"/>
                <w:szCs w:val="24"/>
              </w:rPr>
              <w:t xml:space="preserve"> </w:t>
            </w:r>
            <w:r w:rsidRPr="0011071F">
              <w:rPr>
                <w:rFonts w:ascii="Times New Roman" w:hAnsi="Times New Roman" w:cs="Times New Roman"/>
                <w:sz w:val="18"/>
                <w:szCs w:val="24"/>
              </w:rPr>
              <w:t>low</w:t>
            </w:r>
            <w:r w:rsidR="0011071F">
              <w:rPr>
                <w:rFonts w:ascii="Times New Roman" w:hAnsi="Times New Roman" w:cs="Times New Roman"/>
                <w:sz w:val="18"/>
                <w:szCs w:val="24"/>
              </w:rPr>
              <w:t xml:space="preserve"> </w:t>
            </w:r>
            <w:r w:rsidRPr="0011071F">
              <w:rPr>
                <w:rFonts w:ascii="Times New Roman" w:hAnsi="Times New Roman" w:cs="Times New Roman"/>
                <w:sz w:val="18"/>
                <w:szCs w:val="24"/>
              </w:rPr>
              <w:t>back</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2012</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20yrs</w:t>
            </w:r>
          </w:p>
        </w:tc>
        <w:tc>
          <w:tcPr>
            <w:tcW w:w="923"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13,000</w:t>
            </w:r>
          </w:p>
        </w:tc>
        <w:tc>
          <w:tcPr>
            <w:tcW w:w="776"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0.7</w:t>
            </w:r>
          </w:p>
        </w:tc>
        <w:tc>
          <w:tcPr>
            <w:tcW w:w="90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9,100</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36,000</w:t>
            </w:r>
          </w:p>
        </w:tc>
        <w:tc>
          <w:tcPr>
            <w:tcW w:w="81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Good</w:t>
            </w:r>
          </w:p>
        </w:tc>
      </w:tr>
      <w:tr w:rsidR="00332CA5" w:rsidTr="0011071F">
        <w:tc>
          <w:tcPr>
            <w:tcW w:w="1424"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Executive</w:t>
            </w:r>
            <w:r w:rsidR="0011071F">
              <w:rPr>
                <w:rFonts w:ascii="Times New Roman" w:hAnsi="Times New Roman" w:cs="Times New Roman"/>
                <w:sz w:val="18"/>
                <w:szCs w:val="24"/>
              </w:rPr>
              <w:t xml:space="preserve"> </w:t>
            </w:r>
            <w:r w:rsidRPr="0011071F">
              <w:rPr>
                <w:rFonts w:ascii="Times New Roman" w:hAnsi="Times New Roman" w:cs="Times New Roman"/>
                <w:sz w:val="18"/>
                <w:szCs w:val="24"/>
              </w:rPr>
              <w:t>table</w:t>
            </w:r>
          </w:p>
        </w:tc>
        <w:tc>
          <w:tcPr>
            <w:tcW w:w="574"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w:t>
            </w:r>
          </w:p>
        </w:tc>
        <w:tc>
          <w:tcPr>
            <w:tcW w:w="967"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Polished</w:t>
            </w:r>
            <w:r w:rsidR="0011071F">
              <w:rPr>
                <w:rFonts w:ascii="Times New Roman" w:hAnsi="Times New Roman" w:cs="Times New Roman"/>
                <w:sz w:val="18"/>
                <w:szCs w:val="24"/>
              </w:rPr>
              <w:t xml:space="preserve"> </w:t>
            </w:r>
            <w:r w:rsidRPr="0011071F">
              <w:rPr>
                <w:rFonts w:ascii="Times New Roman" w:hAnsi="Times New Roman" w:cs="Times New Roman"/>
                <w:sz w:val="18"/>
                <w:szCs w:val="24"/>
              </w:rPr>
              <w:t>wooden</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2013</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20yrs</w:t>
            </w:r>
          </w:p>
        </w:tc>
        <w:tc>
          <w:tcPr>
            <w:tcW w:w="923"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35,000</w:t>
            </w:r>
          </w:p>
        </w:tc>
        <w:tc>
          <w:tcPr>
            <w:tcW w:w="776"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0.75</w:t>
            </w:r>
          </w:p>
        </w:tc>
        <w:tc>
          <w:tcPr>
            <w:tcW w:w="90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26,250</w:t>
            </w:r>
          </w:p>
        </w:tc>
        <w:tc>
          <w:tcPr>
            <w:tcW w:w="99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525,800</w:t>
            </w:r>
          </w:p>
        </w:tc>
        <w:tc>
          <w:tcPr>
            <w:tcW w:w="810" w:type="dxa"/>
          </w:tcPr>
          <w:p w:rsidR="00735B90" w:rsidRPr="0011071F" w:rsidRDefault="00735B90" w:rsidP="00D16A8D">
            <w:pPr>
              <w:snapToGrid w:val="0"/>
              <w:spacing w:after="0"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Good</w:t>
            </w:r>
          </w:p>
        </w:tc>
      </w:tr>
      <w:tr w:rsidR="00332CA5" w:rsidTr="0011071F">
        <w:tc>
          <w:tcPr>
            <w:tcW w:w="1424"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Upholstery</w:t>
            </w:r>
            <w:r w:rsidR="0011071F">
              <w:rPr>
                <w:rFonts w:ascii="Times New Roman" w:hAnsi="Times New Roman" w:cs="Times New Roman"/>
                <w:sz w:val="18"/>
                <w:szCs w:val="24"/>
              </w:rPr>
              <w:t xml:space="preserve"> </w:t>
            </w:r>
            <w:r w:rsidRPr="0011071F">
              <w:rPr>
                <w:rFonts w:ascii="Times New Roman" w:hAnsi="Times New Roman" w:cs="Times New Roman"/>
                <w:sz w:val="18"/>
                <w:szCs w:val="24"/>
              </w:rPr>
              <w:t>3</w:t>
            </w:r>
            <w:r w:rsidR="0011071F">
              <w:rPr>
                <w:rFonts w:ascii="Times New Roman" w:hAnsi="Times New Roman" w:cs="Times New Roman"/>
                <w:sz w:val="18"/>
                <w:szCs w:val="24"/>
              </w:rPr>
              <w:t xml:space="preserve"> </w:t>
            </w:r>
            <w:proofErr w:type="spellStart"/>
            <w:r w:rsidRPr="0011071F">
              <w:rPr>
                <w:rFonts w:ascii="Times New Roman" w:hAnsi="Times New Roman" w:cs="Times New Roman"/>
                <w:sz w:val="18"/>
                <w:szCs w:val="24"/>
              </w:rPr>
              <w:t>Seater</w:t>
            </w:r>
            <w:proofErr w:type="spellEnd"/>
          </w:p>
        </w:tc>
        <w:tc>
          <w:tcPr>
            <w:tcW w:w="574"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1</w:t>
            </w:r>
          </w:p>
        </w:tc>
        <w:tc>
          <w:tcPr>
            <w:tcW w:w="967"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Fabric</w:t>
            </w:r>
            <w:r w:rsidR="0011071F">
              <w:rPr>
                <w:rFonts w:ascii="Times New Roman" w:hAnsi="Times New Roman" w:cs="Times New Roman"/>
                <w:sz w:val="18"/>
                <w:szCs w:val="24"/>
              </w:rPr>
              <w:t xml:space="preserve"> </w:t>
            </w:r>
            <w:r w:rsidRPr="0011071F">
              <w:rPr>
                <w:rFonts w:ascii="Times New Roman" w:hAnsi="Times New Roman" w:cs="Times New Roman"/>
                <w:sz w:val="18"/>
                <w:szCs w:val="24"/>
              </w:rPr>
              <w:t>padded</w:t>
            </w: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2011</w:t>
            </w: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17yrs</w:t>
            </w:r>
          </w:p>
        </w:tc>
        <w:tc>
          <w:tcPr>
            <w:tcW w:w="923"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25,000</w:t>
            </w:r>
          </w:p>
        </w:tc>
        <w:tc>
          <w:tcPr>
            <w:tcW w:w="776"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0.4117</w:t>
            </w:r>
          </w:p>
        </w:tc>
        <w:tc>
          <w:tcPr>
            <w:tcW w:w="90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10,294</w:t>
            </w: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10,294</w:t>
            </w:r>
          </w:p>
        </w:tc>
        <w:tc>
          <w:tcPr>
            <w:tcW w:w="81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Good</w:t>
            </w:r>
          </w:p>
        </w:tc>
      </w:tr>
      <w:tr w:rsidR="00332CA5" w:rsidTr="0011071F">
        <w:tc>
          <w:tcPr>
            <w:tcW w:w="1424"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Chair</w:t>
            </w:r>
          </w:p>
        </w:tc>
        <w:tc>
          <w:tcPr>
            <w:tcW w:w="574"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5</w:t>
            </w:r>
          </w:p>
        </w:tc>
        <w:tc>
          <w:tcPr>
            <w:tcW w:w="967"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Plastic</w:t>
            </w:r>
            <w:r w:rsidR="0011071F">
              <w:rPr>
                <w:rFonts w:ascii="Times New Roman" w:hAnsi="Times New Roman" w:cs="Times New Roman"/>
                <w:sz w:val="18"/>
                <w:szCs w:val="24"/>
              </w:rPr>
              <w:t xml:space="preserve"> </w:t>
            </w:r>
            <w:r w:rsidRPr="0011071F">
              <w:rPr>
                <w:rFonts w:ascii="Times New Roman" w:hAnsi="Times New Roman" w:cs="Times New Roman"/>
                <w:sz w:val="18"/>
                <w:szCs w:val="24"/>
              </w:rPr>
              <w:t>armed</w:t>
            </w: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2010</w:t>
            </w: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20yrs</w:t>
            </w:r>
          </w:p>
        </w:tc>
        <w:tc>
          <w:tcPr>
            <w:tcW w:w="923"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1,200</w:t>
            </w:r>
          </w:p>
        </w:tc>
        <w:tc>
          <w:tcPr>
            <w:tcW w:w="776"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0.55</w:t>
            </w:r>
          </w:p>
        </w:tc>
        <w:tc>
          <w:tcPr>
            <w:tcW w:w="90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660</w:t>
            </w: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3,300</w:t>
            </w:r>
          </w:p>
        </w:tc>
        <w:tc>
          <w:tcPr>
            <w:tcW w:w="81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Good</w:t>
            </w:r>
          </w:p>
        </w:tc>
      </w:tr>
      <w:tr w:rsidR="00332CA5" w:rsidTr="0011071F">
        <w:tc>
          <w:tcPr>
            <w:tcW w:w="1424"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lastRenderedPageBreak/>
              <w:t>Table</w:t>
            </w:r>
          </w:p>
        </w:tc>
        <w:tc>
          <w:tcPr>
            <w:tcW w:w="574"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3</w:t>
            </w:r>
          </w:p>
        </w:tc>
        <w:tc>
          <w:tcPr>
            <w:tcW w:w="967"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Wooden</w:t>
            </w: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2010</w:t>
            </w: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12yrs</w:t>
            </w:r>
          </w:p>
        </w:tc>
        <w:tc>
          <w:tcPr>
            <w:tcW w:w="923"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6,000</w:t>
            </w:r>
          </w:p>
        </w:tc>
        <w:tc>
          <w:tcPr>
            <w:tcW w:w="776"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0.25</w:t>
            </w:r>
          </w:p>
        </w:tc>
        <w:tc>
          <w:tcPr>
            <w:tcW w:w="90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1,500</w:t>
            </w: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4,500</w:t>
            </w:r>
          </w:p>
        </w:tc>
        <w:tc>
          <w:tcPr>
            <w:tcW w:w="810" w:type="dxa"/>
          </w:tcPr>
          <w:p w:rsidR="00735B90" w:rsidRPr="0011071F" w:rsidRDefault="00735B90" w:rsidP="00D16A8D">
            <w:pPr>
              <w:snapToGrid w:val="0"/>
              <w:spacing w:line="360" w:lineRule="auto"/>
              <w:jc w:val="both"/>
              <w:textAlignment w:val="baseline"/>
              <w:rPr>
                <w:rFonts w:ascii="Times New Roman" w:hAnsi="Times New Roman" w:cs="Times New Roman"/>
                <w:sz w:val="18"/>
                <w:szCs w:val="24"/>
              </w:rPr>
            </w:pPr>
            <w:r w:rsidRPr="0011071F">
              <w:rPr>
                <w:rFonts w:ascii="Times New Roman" w:hAnsi="Times New Roman" w:cs="Times New Roman"/>
                <w:sz w:val="18"/>
                <w:szCs w:val="24"/>
              </w:rPr>
              <w:t>Good</w:t>
            </w:r>
          </w:p>
        </w:tc>
      </w:tr>
      <w:tr w:rsidR="00332CA5" w:rsidTr="0011071F">
        <w:tc>
          <w:tcPr>
            <w:tcW w:w="1424" w:type="dxa"/>
          </w:tcPr>
          <w:p w:rsidR="00735B90" w:rsidRPr="0011071F" w:rsidRDefault="00735B90" w:rsidP="00D16A8D">
            <w:pPr>
              <w:snapToGrid w:val="0"/>
              <w:spacing w:line="360" w:lineRule="auto"/>
              <w:jc w:val="both"/>
              <w:textAlignment w:val="baseline"/>
              <w:rPr>
                <w:rFonts w:ascii="Times New Roman" w:hAnsi="Times New Roman" w:cs="Times New Roman"/>
                <w:b/>
                <w:sz w:val="18"/>
                <w:szCs w:val="24"/>
              </w:rPr>
            </w:pPr>
            <w:r w:rsidRPr="0011071F">
              <w:rPr>
                <w:rFonts w:ascii="Times New Roman" w:hAnsi="Times New Roman" w:cs="Times New Roman"/>
                <w:b/>
                <w:sz w:val="18"/>
                <w:szCs w:val="24"/>
              </w:rPr>
              <w:t>Total</w:t>
            </w:r>
          </w:p>
        </w:tc>
        <w:tc>
          <w:tcPr>
            <w:tcW w:w="574" w:type="dxa"/>
          </w:tcPr>
          <w:p w:rsidR="00735B90" w:rsidRPr="0011071F" w:rsidRDefault="00735B90" w:rsidP="00D16A8D">
            <w:pPr>
              <w:snapToGrid w:val="0"/>
              <w:spacing w:line="360" w:lineRule="auto"/>
              <w:jc w:val="both"/>
              <w:textAlignment w:val="baseline"/>
              <w:rPr>
                <w:rFonts w:ascii="Times New Roman" w:hAnsi="Times New Roman" w:cs="Times New Roman"/>
                <w:b/>
                <w:sz w:val="18"/>
                <w:szCs w:val="24"/>
              </w:rPr>
            </w:pPr>
          </w:p>
        </w:tc>
        <w:tc>
          <w:tcPr>
            <w:tcW w:w="967" w:type="dxa"/>
          </w:tcPr>
          <w:p w:rsidR="00735B90" w:rsidRPr="0011071F" w:rsidRDefault="00735B90" w:rsidP="00D16A8D">
            <w:pPr>
              <w:snapToGrid w:val="0"/>
              <w:spacing w:line="360" w:lineRule="auto"/>
              <w:jc w:val="both"/>
              <w:textAlignment w:val="baseline"/>
              <w:rPr>
                <w:rFonts w:ascii="Times New Roman" w:hAnsi="Times New Roman" w:cs="Times New Roman"/>
                <w:b/>
                <w:sz w:val="18"/>
                <w:szCs w:val="24"/>
              </w:rPr>
            </w:pP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b/>
                <w:sz w:val="18"/>
                <w:szCs w:val="24"/>
              </w:rPr>
            </w:pP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b/>
                <w:sz w:val="18"/>
                <w:szCs w:val="24"/>
              </w:rPr>
            </w:pPr>
          </w:p>
        </w:tc>
        <w:tc>
          <w:tcPr>
            <w:tcW w:w="923" w:type="dxa"/>
          </w:tcPr>
          <w:p w:rsidR="00735B90" w:rsidRPr="0011071F" w:rsidRDefault="00735B90" w:rsidP="00D16A8D">
            <w:pPr>
              <w:snapToGrid w:val="0"/>
              <w:spacing w:line="360" w:lineRule="auto"/>
              <w:jc w:val="both"/>
              <w:textAlignment w:val="baseline"/>
              <w:rPr>
                <w:rFonts w:ascii="Times New Roman" w:hAnsi="Times New Roman" w:cs="Times New Roman"/>
                <w:b/>
                <w:sz w:val="18"/>
                <w:szCs w:val="24"/>
              </w:rPr>
            </w:pPr>
          </w:p>
        </w:tc>
        <w:tc>
          <w:tcPr>
            <w:tcW w:w="776" w:type="dxa"/>
          </w:tcPr>
          <w:p w:rsidR="00735B90" w:rsidRPr="0011071F" w:rsidRDefault="00735B90" w:rsidP="00D16A8D">
            <w:pPr>
              <w:snapToGrid w:val="0"/>
              <w:spacing w:line="360" w:lineRule="auto"/>
              <w:jc w:val="both"/>
              <w:textAlignment w:val="baseline"/>
              <w:rPr>
                <w:rFonts w:ascii="Times New Roman" w:hAnsi="Times New Roman" w:cs="Times New Roman"/>
                <w:b/>
                <w:sz w:val="18"/>
                <w:szCs w:val="24"/>
              </w:rPr>
            </w:pPr>
          </w:p>
        </w:tc>
        <w:tc>
          <w:tcPr>
            <w:tcW w:w="900" w:type="dxa"/>
          </w:tcPr>
          <w:p w:rsidR="00735B90" w:rsidRPr="0011071F" w:rsidRDefault="00735B90" w:rsidP="00D16A8D">
            <w:pPr>
              <w:snapToGrid w:val="0"/>
              <w:spacing w:line="360" w:lineRule="auto"/>
              <w:jc w:val="both"/>
              <w:textAlignment w:val="baseline"/>
              <w:rPr>
                <w:rFonts w:ascii="Times New Roman" w:hAnsi="Times New Roman" w:cs="Times New Roman"/>
                <w:b/>
                <w:sz w:val="18"/>
                <w:szCs w:val="24"/>
              </w:rPr>
            </w:pPr>
          </w:p>
        </w:tc>
        <w:tc>
          <w:tcPr>
            <w:tcW w:w="990" w:type="dxa"/>
          </w:tcPr>
          <w:p w:rsidR="00735B90" w:rsidRPr="0011071F" w:rsidRDefault="00735B90" w:rsidP="00D16A8D">
            <w:pPr>
              <w:snapToGrid w:val="0"/>
              <w:spacing w:line="360" w:lineRule="auto"/>
              <w:jc w:val="both"/>
              <w:textAlignment w:val="baseline"/>
              <w:rPr>
                <w:rFonts w:ascii="Times New Roman" w:hAnsi="Times New Roman" w:cs="Times New Roman"/>
                <w:b/>
                <w:sz w:val="18"/>
                <w:szCs w:val="24"/>
              </w:rPr>
            </w:pPr>
            <w:r w:rsidRPr="0011071F">
              <w:rPr>
                <w:rFonts w:ascii="Times New Roman" w:hAnsi="Times New Roman" w:cs="Times New Roman"/>
                <w:b/>
                <w:sz w:val="18"/>
                <w:szCs w:val="24"/>
              </w:rPr>
              <w:t>2,184,994</w:t>
            </w:r>
          </w:p>
        </w:tc>
        <w:tc>
          <w:tcPr>
            <w:tcW w:w="810" w:type="dxa"/>
          </w:tcPr>
          <w:p w:rsidR="00735B90" w:rsidRPr="0011071F" w:rsidRDefault="00735B90" w:rsidP="00D16A8D">
            <w:pPr>
              <w:snapToGrid w:val="0"/>
              <w:spacing w:line="360" w:lineRule="auto"/>
              <w:jc w:val="both"/>
              <w:textAlignment w:val="baseline"/>
              <w:rPr>
                <w:rFonts w:ascii="Times New Roman" w:hAnsi="Times New Roman" w:cs="Times New Roman"/>
                <w:b/>
                <w:sz w:val="18"/>
                <w:szCs w:val="24"/>
              </w:rPr>
            </w:pPr>
          </w:p>
        </w:tc>
      </w:tr>
    </w:tbl>
    <w:p w:rsidR="00735B90" w:rsidRPr="00D444C2" w:rsidRDefault="00735B90" w:rsidP="00735B90">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Source:</w:t>
      </w:r>
      <w:r w:rsidR="0011071F">
        <w:rPr>
          <w:rFonts w:ascii="Times New Roman" w:hAnsi="Times New Roman" w:cs="Times New Roman"/>
          <w:b/>
          <w:szCs w:val="24"/>
        </w:rPr>
        <w:t xml:space="preserve"> </w:t>
      </w:r>
      <w:r w:rsidRPr="00D444C2">
        <w:rPr>
          <w:rFonts w:ascii="Times New Roman" w:hAnsi="Times New Roman" w:cs="Times New Roman"/>
          <w:b/>
          <w:szCs w:val="24"/>
        </w:rPr>
        <w:t>Field</w:t>
      </w:r>
      <w:r w:rsidR="0011071F">
        <w:rPr>
          <w:rFonts w:ascii="Times New Roman" w:hAnsi="Times New Roman" w:cs="Times New Roman"/>
          <w:b/>
          <w:szCs w:val="24"/>
        </w:rPr>
        <w:t xml:space="preserve"> </w:t>
      </w:r>
      <w:r w:rsidRPr="00D444C2">
        <w:rPr>
          <w:rFonts w:ascii="Times New Roman" w:hAnsi="Times New Roman" w:cs="Times New Roman"/>
          <w:b/>
          <w:szCs w:val="24"/>
        </w:rPr>
        <w:t>Survey,</w:t>
      </w:r>
      <w:r w:rsidR="0011071F">
        <w:rPr>
          <w:rFonts w:ascii="Times New Roman" w:hAnsi="Times New Roman" w:cs="Times New Roman"/>
          <w:b/>
          <w:szCs w:val="24"/>
        </w:rPr>
        <w:t xml:space="preserve"> 2025</w:t>
      </w:r>
    </w:p>
    <w:p w:rsidR="00735B90" w:rsidRPr="00D444C2" w:rsidRDefault="00735B90" w:rsidP="00735B90">
      <w:pPr>
        <w:snapToGrid w:val="0"/>
        <w:spacing w:after="0" w:line="360" w:lineRule="auto"/>
        <w:jc w:val="both"/>
        <w:textAlignment w:val="baseline"/>
        <w:rPr>
          <w:rFonts w:ascii="Times New Roman" w:hAnsi="Times New Roman" w:cs="Times New Roman"/>
          <w:sz w:val="24"/>
          <w:szCs w:val="24"/>
        </w:rPr>
      </w:pPr>
      <w:r w:rsidRPr="00D444C2">
        <w:rPr>
          <w:rFonts w:ascii="Times New Roman" w:hAnsi="Times New Roman" w:cs="Times New Roman"/>
          <w:sz w:val="24"/>
          <w:szCs w:val="24"/>
        </w:rPr>
        <w:tab/>
        <w:t>The</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table</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above</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revealed</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inventory</w:t>
      </w:r>
      <w:r w:rsidR="0011071F">
        <w:rPr>
          <w:rFonts w:ascii="Times New Roman" w:hAnsi="Times New Roman" w:cs="Times New Roman"/>
          <w:sz w:val="24"/>
          <w:szCs w:val="24"/>
        </w:rPr>
        <w:t xml:space="preserve"> furniture </w:t>
      </w:r>
      <w:r w:rsidRPr="00D444C2">
        <w:rPr>
          <w:rFonts w:ascii="Times New Roman" w:hAnsi="Times New Roman" w:cs="Times New Roman"/>
          <w:sz w:val="24"/>
          <w:szCs w:val="24"/>
        </w:rPr>
        <w:t>and</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fitting,</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the</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quantity,</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types,</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date</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of</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purchase</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of</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the</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properties,</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economic</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life,</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current</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price</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w:t>
      </w:r>
      <w:proofErr w:type="spellStart"/>
      <w:r w:rsidRPr="00D444C2">
        <w:rPr>
          <w:rFonts w:ascii="Times New Roman" w:hAnsi="Times New Roman" w:cs="Times New Roman"/>
          <w:sz w:val="24"/>
          <w:szCs w:val="24"/>
        </w:rPr>
        <w:t>perone</w:t>
      </w:r>
      <w:proofErr w:type="spellEnd"/>
      <w:r w:rsidRPr="00D444C2">
        <w:rPr>
          <w:rFonts w:ascii="Times New Roman" w:hAnsi="Times New Roman" w:cs="Times New Roman"/>
          <w:sz w:val="24"/>
          <w:szCs w:val="24"/>
        </w:rPr>
        <w:t>)</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department,</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amount,</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total</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amount</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and</w:t>
      </w:r>
      <w:r w:rsidR="0011071F">
        <w:rPr>
          <w:rFonts w:ascii="Times New Roman" w:hAnsi="Times New Roman" w:cs="Times New Roman"/>
          <w:sz w:val="24"/>
          <w:szCs w:val="24"/>
        </w:rPr>
        <w:t xml:space="preserve"> </w:t>
      </w:r>
      <w:r w:rsidRPr="00D444C2">
        <w:rPr>
          <w:rFonts w:ascii="Times New Roman" w:hAnsi="Times New Roman" w:cs="Times New Roman"/>
          <w:sz w:val="24"/>
          <w:szCs w:val="24"/>
        </w:rPr>
        <w:t>remark.</w:t>
      </w:r>
    </w:p>
    <w:p w:rsidR="00735B90" w:rsidRPr="00D444C2" w:rsidRDefault="00735B90" w:rsidP="00735B90">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CONDITION</w:t>
      </w:r>
      <w:r w:rsidR="0011071F">
        <w:rPr>
          <w:rFonts w:ascii="Times New Roman" w:hAnsi="Times New Roman" w:cs="Times New Roman"/>
          <w:b/>
          <w:szCs w:val="24"/>
        </w:rPr>
        <w:t xml:space="preserve"> </w:t>
      </w:r>
      <w:r w:rsidRPr="00D444C2">
        <w:rPr>
          <w:rFonts w:ascii="Times New Roman" w:hAnsi="Times New Roman" w:cs="Times New Roman"/>
          <w:b/>
          <w:szCs w:val="24"/>
        </w:rPr>
        <w:t>OF</w:t>
      </w:r>
      <w:r w:rsidR="0011071F">
        <w:rPr>
          <w:rFonts w:ascii="Times New Roman" w:hAnsi="Times New Roman" w:cs="Times New Roman"/>
          <w:b/>
          <w:szCs w:val="24"/>
        </w:rPr>
        <w:t xml:space="preserve"> </w:t>
      </w:r>
      <w:r w:rsidRPr="00D444C2">
        <w:rPr>
          <w:rFonts w:ascii="Times New Roman" w:hAnsi="Times New Roman" w:cs="Times New Roman"/>
          <w:b/>
          <w:szCs w:val="24"/>
        </w:rPr>
        <w:t>INVENTORY</w:t>
      </w:r>
      <w:r w:rsidR="0011071F">
        <w:rPr>
          <w:rFonts w:ascii="Times New Roman" w:hAnsi="Times New Roman" w:cs="Times New Roman"/>
          <w:b/>
          <w:szCs w:val="24"/>
        </w:rPr>
        <w:t xml:space="preserve"> </w:t>
      </w:r>
      <w:r w:rsidRPr="00D444C2">
        <w:rPr>
          <w:rFonts w:ascii="Times New Roman" w:hAnsi="Times New Roman" w:cs="Times New Roman"/>
          <w:b/>
          <w:szCs w:val="24"/>
        </w:rPr>
        <w:t>OF</w:t>
      </w:r>
      <w:r w:rsidR="0011071F">
        <w:rPr>
          <w:rFonts w:ascii="Times New Roman" w:hAnsi="Times New Roman" w:cs="Times New Roman"/>
          <w:b/>
          <w:szCs w:val="24"/>
        </w:rPr>
        <w:t xml:space="preserve"> </w:t>
      </w:r>
      <w:r w:rsidRPr="00D444C2">
        <w:rPr>
          <w:rFonts w:ascii="Times New Roman" w:hAnsi="Times New Roman" w:cs="Times New Roman"/>
          <w:b/>
          <w:szCs w:val="24"/>
        </w:rPr>
        <w:t>FURNITURE</w:t>
      </w:r>
      <w:r w:rsidR="0011071F">
        <w:rPr>
          <w:rFonts w:ascii="Times New Roman" w:hAnsi="Times New Roman" w:cs="Times New Roman"/>
          <w:b/>
          <w:szCs w:val="24"/>
        </w:rPr>
        <w:t xml:space="preserve"> </w:t>
      </w:r>
      <w:r w:rsidRPr="00D444C2">
        <w:rPr>
          <w:rFonts w:ascii="Times New Roman" w:hAnsi="Times New Roman" w:cs="Times New Roman"/>
          <w:b/>
          <w:szCs w:val="24"/>
        </w:rPr>
        <w:t>AND</w:t>
      </w:r>
      <w:r w:rsidR="0011071F">
        <w:rPr>
          <w:rFonts w:ascii="Times New Roman" w:hAnsi="Times New Roman" w:cs="Times New Roman"/>
          <w:b/>
          <w:szCs w:val="24"/>
        </w:rPr>
        <w:t xml:space="preserve"> </w:t>
      </w:r>
      <w:r w:rsidRPr="00D444C2">
        <w:rPr>
          <w:rFonts w:ascii="Times New Roman" w:hAnsi="Times New Roman" w:cs="Times New Roman"/>
          <w:b/>
          <w:szCs w:val="24"/>
        </w:rPr>
        <w:t>FITTINGS</w:t>
      </w:r>
    </w:p>
    <w:tbl>
      <w:tblPr>
        <w:tblStyle w:val="TableGrid"/>
        <w:tblW w:w="0" w:type="auto"/>
        <w:tblInd w:w="1008" w:type="dxa"/>
        <w:tblLayout w:type="fixed"/>
        <w:tblLook w:val="04A0" w:firstRow="1" w:lastRow="0" w:firstColumn="1" w:lastColumn="0" w:noHBand="0" w:noVBand="1"/>
      </w:tblPr>
      <w:tblGrid>
        <w:gridCol w:w="720"/>
        <w:gridCol w:w="1980"/>
        <w:gridCol w:w="900"/>
        <w:gridCol w:w="900"/>
        <w:gridCol w:w="720"/>
        <w:gridCol w:w="990"/>
      </w:tblGrid>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S/N</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Description</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Very</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Good</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Fair</w:t>
            </w:r>
          </w:p>
        </w:tc>
        <w:tc>
          <w:tcPr>
            <w:tcW w:w="990" w:type="dxa"/>
          </w:tcPr>
          <w:p w:rsidR="00735B90" w:rsidRPr="00D444C2" w:rsidRDefault="00735B90" w:rsidP="00D16A8D">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Bad</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Office</w:t>
            </w:r>
            <w:r w:rsidR="0011071F">
              <w:rPr>
                <w:rFonts w:ascii="Times New Roman" w:hAnsi="Times New Roman" w:cs="Times New Roman"/>
                <w:szCs w:val="24"/>
              </w:rPr>
              <w:t xml:space="preserve"> </w:t>
            </w:r>
            <w:r w:rsidRPr="00D444C2">
              <w:rPr>
                <w:rFonts w:ascii="Times New Roman" w:hAnsi="Times New Roman" w:cs="Times New Roman"/>
                <w:szCs w:val="24"/>
              </w:rPr>
              <w:t>cabinet</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2</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10</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8</w:t>
            </w:r>
          </w:p>
        </w:tc>
        <w:tc>
          <w:tcPr>
            <w:tcW w:w="99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2.</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Executive</w:t>
            </w:r>
            <w:r w:rsidR="0011071F">
              <w:rPr>
                <w:rFonts w:ascii="Times New Roman" w:hAnsi="Times New Roman" w:cs="Times New Roman"/>
                <w:szCs w:val="24"/>
              </w:rPr>
              <w:t xml:space="preserve"> </w:t>
            </w:r>
            <w:r w:rsidRPr="00D444C2">
              <w:rPr>
                <w:rFonts w:ascii="Times New Roman" w:hAnsi="Times New Roman" w:cs="Times New Roman"/>
                <w:szCs w:val="24"/>
              </w:rPr>
              <w:t>Chair</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4</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9</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12</w:t>
            </w:r>
          </w:p>
        </w:tc>
        <w:tc>
          <w:tcPr>
            <w:tcW w:w="99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3.</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Executive</w:t>
            </w:r>
            <w:r w:rsidR="0011071F">
              <w:rPr>
                <w:rFonts w:ascii="Times New Roman" w:hAnsi="Times New Roman" w:cs="Times New Roman"/>
                <w:szCs w:val="24"/>
              </w:rPr>
              <w:t xml:space="preserve"> </w:t>
            </w:r>
            <w:r w:rsidRPr="00D444C2">
              <w:rPr>
                <w:rFonts w:ascii="Times New Roman" w:hAnsi="Times New Roman" w:cs="Times New Roman"/>
                <w:szCs w:val="24"/>
              </w:rPr>
              <w:t>table</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2</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15</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18</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4.</w:t>
            </w:r>
          </w:p>
        </w:tc>
        <w:tc>
          <w:tcPr>
            <w:tcW w:w="198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Upholstery</w:t>
            </w:r>
            <w:r w:rsidR="0011071F">
              <w:rPr>
                <w:rFonts w:ascii="Times New Roman" w:hAnsi="Times New Roman" w:cs="Times New Roman"/>
                <w:szCs w:val="24"/>
              </w:rPr>
              <w:t xml:space="preserve"> </w:t>
            </w:r>
            <w:r w:rsidRPr="00D444C2">
              <w:rPr>
                <w:rFonts w:ascii="Times New Roman" w:hAnsi="Times New Roman" w:cs="Times New Roman"/>
                <w:szCs w:val="24"/>
              </w:rPr>
              <w:t>3</w:t>
            </w:r>
            <w:r w:rsidR="0011071F">
              <w:rPr>
                <w:rFonts w:ascii="Times New Roman" w:hAnsi="Times New Roman" w:cs="Times New Roman"/>
                <w:szCs w:val="24"/>
              </w:rPr>
              <w:t xml:space="preserve"> </w:t>
            </w:r>
            <w:proofErr w:type="spellStart"/>
            <w:r w:rsidRPr="00D444C2">
              <w:rPr>
                <w:rFonts w:ascii="Times New Roman" w:hAnsi="Times New Roman" w:cs="Times New Roman"/>
                <w:szCs w:val="24"/>
              </w:rPr>
              <w:t>Seater</w:t>
            </w:r>
            <w:proofErr w:type="spellEnd"/>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3</w:t>
            </w:r>
          </w:p>
        </w:tc>
        <w:tc>
          <w:tcPr>
            <w:tcW w:w="90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10</w:t>
            </w:r>
          </w:p>
        </w:tc>
        <w:tc>
          <w:tcPr>
            <w:tcW w:w="7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9</w:t>
            </w:r>
          </w:p>
        </w:tc>
        <w:tc>
          <w:tcPr>
            <w:tcW w:w="990" w:type="dxa"/>
          </w:tcPr>
          <w:p w:rsidR="00735B90" w:rsidRPr="00D444C2" w:rsidRDefault="00735B90" w:rsidP="00D16A8D">
            <w:pPr>
              <w:snapToGrid w:val="0"/>
              <w:spacing w:after="0" w:line="360" w:lineRule="auto"/>
              <w:textAlignment w:val="baseline"/>
              <w:rPr>
                <w:rFonts w:ascii="Times New Roman" w:hAnsi="Times New Roman" w:cs="Times New Roman"/>
                <w:sz w:val="20"/>
                <w:szCs w:val="24"/>
              </w:rPr>
            </w:pPr>
            <w:r w:rsidRPr="00D444C2">
              <w:rPr>
                <w:rFonts w:ascii="Times New Roman" w:hAnsi="Times New Roman" w:cs="Times New Roman"/>
                <w:szCs w:val="24"/>
              </w:rPr>
              <w:t>0</w:t>
            </w:r>
          </w:p>
        </w:tc>
      </w:tr>
      <w:tr w:rsidR="00332CA5">
        <w:tc>
          <w:tcPr>
            <w:tcW w:w="72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5.</w:t>
            </w:r>
          </w:p>
        </w:tc>
        <w:tc>
          <w:tcPr>
            <w:tcW w:w="198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Chair</w:t>
            </w:r>
          </w:p>
        </w:tc>
        <w:tc>
          <w:tcPr>
            <w:tcW w:w="9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5</w:t>
            </w:r>
          </w:p>
        </w:tc>
        <w:tc>
          <w:tcPr>
            <w:tcW w:w="9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7</w:t>
            </w:r>
          </w:p>
        </w:tc>
        <w:tc>
          <w:tcPr>
            <w:tcW w:w="72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10</w:t>
            </w:r>
          </w:p>
        </w:tc>
        <w:tc>
          <w:tcPr>
            <w:tcW w:w="990" w:type="dxa"/>
          </w:tcPr>
          <w:p w:rsidR="00735B90" w:rsidRPr="00B57C1E" w:rsidRDefault="00735B90" w:rsidP="00D16A8D">
            <w:pPr>
              <w:snapToGrid w:val="0"/>
              <w:spacing w:after="0"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0</w:t>
            </w:r>
          </w:p>
        </w:tc>
      </w:tr>
      <w:tr w:rsidR="00332CA5">
        <w:tc>
          <w:tcPr>
            <w:tcW w:w="72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6.</w:t>
            </w:r>
          </w:p>
        </w:tc>
        <w:tc>
          <w:tcPr>
            <w:tcW w:w="198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Table</w:t>
            </w:r>
          </w:p>
        </w:tc>
        <w:tc>
          <w:tcPr>
            <w:tcW w:w="9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3</w:t>
            </w:r>
          </w:p>
        </w:tc>
        <w:tc>
          <w:tcPr>
            <w:tcW w:w="90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5</w:t>
            </w:r>
          </w:p>
        </w:tc>
        <w:tc>
          <w:tcPr>
            <w:tcW w:w="720" w:type="dxa"/>
          </w:tcPr>
          <w:p w:rsidR="00735B90" w:rsidRPr="00B57C1E" w:rsidRDefault="00735B90" w:rsidP="00D16A8D">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8</w:t>
            </w:r>
          </w:p>
        </w:tc>
        <w:tc>
          <w:tcPr>
            <w:tcW w:w="990" w:type="dxa"/>
          </w:tcPr>
          <w:p w:rsidR="00735B90" w:rsidRPr="00B57C1E" w:rsidRDefault="00735B90" w:rsidP="00D16A8D">
            <w:pPr>
              <w:snapToGrid w:val="0"/>
              <w:spacing w:after="0" w:line="360" w:lineRule="auto"/>
              <w:textAlignment w:val="baseline"/>
              <w:rPr>
                <w:rFonts w:ascii="Times New Roman" w:hAnsi="Times New Roman" w:cs="Times New Roman"/>
                <w:sz w:val="24"/>
                <w:szCs w:val="24"/>
              </w:rPr>
            </w:pPr>
            <w:r w:rsidRPr="00B57C1E">
              <w:rPr>
                <w:rFonts w:ascii="Times New Roman" w:hAnsi="Times New Roman" w:cs="Times New Roman"/>
                <w:sz w:val="24"/>
                <w:szCs w:val="24"/>
              </w:rPr>
              <w:t>0</w:t>
            </w:r>
          </w:p>
        </w:tc>
      </w:tr>
    </w:tbl>
    <w:p w:rsidR="00735B90" w:rsidRPr="00B57C1E" w:rsidRDefault="00735B90" w:rsidP="00735B90">
      <w:pPr>
        <w:snapToGrid w:val="0"/>
        <w:spacing w:after="0" w:line="360" w:lineRule="auto"/>
        <w:ind w:left="720" w:firstLine="720"/>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Source:</w:t>
      </w:r>
      <w:r w:rsidR="0011071F">
        <w:rPr>
          <w:rFonts w:ascii="Times New Roman" w:hAnsi="Times New Roman" w:cs="Times New Roman"/>
          <w:b/>
          <w:sz w:val="24"/>
          <w:szCs w:val="24"/>
        </w:rPr>
        <w:t xml:space="preserve"> </w:t>
      </w:r>
      <w:r w:rsidRPr="00B57C1E">
        <w:rPr>
          <w:rFonts w:ascii="Times New Roman" w:hAnsi="Times New Roman" w:cs="Times New Roman"/>
          <w:b/>
          <w:sz w:val="24"/>
          <w:szCs w:val="24"/>
        </w:rPr>
        <w:t>Field</w:t>
      </w:r>
      <w:r w:rsidR="0011071F">
        <w:rPr>
          <w:rFonts w:ascii="Times New Roman" w:hAnsi="Times New Roman" w:cs="Times New Roman"/>
          <w:b/>
          <w:sz w:val="24"/>
          <w:szCs w:val="24"/>
        </w:rPr>
        <w:t xml:space="preserve"> </w:t>
      </w:r>
      <w:r w:rsidRPr="00B57C1E">
        <w:rPr>
          <w:rFonts w:ascii="Times New Roman" w:hAnsi="Times New Roman" w:cs="Times New Roman"/>
          <w:b/>
          <w:sz w:val="24"/>
          <w:szCs w:val="24"/>
        </w:rPr>
        <w:t>Survey,</w:t>
      </w:r>
      <w:r w:rsidR="0011071F">
        <w:rPr>
          <w:rFonts w:ascii="Times New Roman" w:hAnsi="Times New Roman" w:cs="Times New Roman"/>
          <w:b/>
          <w:sz w:val="24"/>
          <w:szCs w:val="24"/>
        </w:rPr>
        <w:t xml:space="preserve"> 2025</w:t>
      </w: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table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indicates</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condition</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of</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inventory</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furniture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fittings</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whether</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are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in</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good</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condition.</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questionnaire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administered</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shows</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response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according</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to</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question</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within</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11071F">
        <w:rPr>
          <w:rFonts w:ascii="Times New Roman" w:hAnsi="Times New Roman" w:cs="Times New Roman"/>
          <w:sz w:val="24"/>
          <w:szCs w:val="24"/>
        </w:rPr>
        <w:t xml:space="preserve"> </w:t>
      </w:r>
      <w:r w:rsidRPr="00B57C1E">
        <w:rPr>
          <w:rFonts w:ascii="Times New Roman" w:hAnsi="Times New Roman" w:cs="Times New Roman"/>
          <w:sz w:val="24"/>
          <w:szCs w:val="24"/>
        </w:rPr>
        <w:t>area.</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TABLE</w:t>
      </w:r>
      <w:r w:rsidR="003E4382">
        <w:rPr>
          <w:rFonts w:ascii="Times New Roman" w:hAnsi="Times New Roman" w:cs="Times New Roman"/>
          <w:b/>
          <w:sz w:val="24"/>
          <w:szCs w:val="24"/>
        </w:rPr>
        <w:t xml:space="preserve"> </w:t>
      </w:r>
      <w:r w:rsidRPr="00B57C1E">
        <w:rPr>
          <w:rFonts w:ascii="Times New Roman" w:hAnsi="Times New Roman" w:cs="Times New Roman"/>
          <w:b/>
          <w:sz w:val="24"/>
          <w:szCs w:val="24"/>
        </w:rPr>
        <w:t>THREE:</w:t>
      </w:r>
      <w:r w:rsidR="003E4382">
        <w:rPr>
          <w:rFonts w:ascii="Times New Roman" w:hAnsi="Times New Roman" w:cs="Times New Roman"/>
          <w:b/>
          <w:sz w:val="24"/>
          <w:szCs w:val="24"/>
        </w:rPr>
        <w:t xml:space="preserve"> </w:t>
      </w:r>
      <w:r w:rsidRPr="00B57C1E">
        <w:rPr>
          <w:rFonts w:ascii="Times New Roman" w:hAnsi="Times New Roman" w:cs="Times New Roman"/>
          <w:b/>
          <w:sz w:val="24"/>
          <w:szCs w:val="24"/>
        </w:rPr>
        <w:t>INVENTORY</w:t>
      </w:r>
      <w:r w:rsidR="003E4382">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3E4382">
        <w:rPr>
          <w:rFonts w:ascii="Times New Roman" w:hAnsi="Times New Roman" w:cs="Times New Roman"/>
          <w:b/>
          <w:sz w:val="24"/>
          <w:szCs w:val="24"/>
        </w:rPr>
        <w:t xml:space="preserve"> </w:t>
      </w:r>
      <w:r w:rsidRPr="00B57C1E">
        <w:rPr>
          <w:rFonts w:ascii="Times New Roman" w:hAnsi="Times New Roman" w:cs="Times New Roman"/>
          <w:b/>
          <w:sz w:val="24"/>
          <w:szCs w:val="24"/>
        </w:rPr>
        <w:t>MOTOR</w:t>
      </w:r>
      <w:r w:rsidR="003E4382">
        <w:rPr>
          <w:rFonts w:ascii="Times New Roman" w:hAnsi="Times New Roman" w:cs="Times New Roman"/>
          <w:b/>
          <w:sz w:val="24"/>
          <w:szCs w:val="24"/>
        </w:rPr>
        <w:t xml:space="preserve"> </w:t>
      </w:r>
      <w:r w:rsidRPr="00B57C1E">
        <w:rPr>
          <w:rFonts w:ascii="Times New Roman" w:hAnsi="Times New Roman" w:cs="Times New Roman"/>
          <w:b/>
          <w:sz w:val="24"/>
          <w:szCs w:val="24"/>
        </w:rPr>
        <w:t>VEHICLE</w:t>
      </w:r>
    </w:p>
    <w:tbl>
      <w:tblPr>
        <w:tblStyle w:val="TableGrid"/>
        <w:tblW w:w="9344" w:type="dxa"/>
        <w:tblInd w:w="-884" w:type="dxa"/>
        <w:tblLayout w:type="fixed"/>
        <w:tblLook w:val="04A0" w:firstRow="1" w:lastRow="0" w:firstColumn="1" w:lastColumn="0" w:noHBand="0" w:noVBand="1"/>
      </w:tblPr>
      <w:tblGrid>
        <w:gridCol w:w="1255"/>
        <w:gridCol w:w="743"/>
        <w:gridCol w:w="787"/>
        <w:gridCol w:w="923"/>
        <w:gridCol w:w="810"/>
        <w:gridCol w:w="1080"/>
        <w:gridCol w:w="787"/>
        <w:gridCol w:w="1103"/>
        <w:gridCol w:w="1080"/>
        <w:gridCol w:w="776"/>
      </w:tblGrid>
      <w:tr w:rsidR="00332CA5" w:rsidTr="00CC12B9">
        <w:tc>
          <w:tcPr>
            <w:tcW w:w="1255" w:type="dxa"/>
          </w:tcPr>
          <w:p w:rsidR="00735B90" w:rsidRPr="003E4382" w:rsidRDefault="00735B90" w:rsidP="00D16A8D">
            <w:pPr>
              <w:snapToGrid w:val="0"/>
              <w:spacing w:after="0" w:line="360" w:lineRule="auto"/>
              <w:jc w:val="both"/>
              <w:textAlignment w:val="baseline"/>
              <w:rPr>
                <w:rFonts w:ascii="Times New Roman" w:hAnsi="Times New Roman" w:cs="Times New Roman"/>
                <w:b/>
                <w:sz w:val="20"/>
                <w:szCs w:val="24"/>
              </w:rPr>
            </w:pPr>
            <w:r w:rsidRPr="003E4382">
              <w:rPr>
                <w:rFonts w:ascii="Times New Roman" w:hAnsi="Times New Roman" w:cs="Times New Roman"/>
                <w:b/>
                <w:sz w:val="20"/>
                <w:szCs w:val="24"/>
              </w:rPr>
              <w:t>Description</w:t>
            </w:r>
          </w:p>
        </w:tc>
        <w:tc>
          <w:tcPr>
            <w:tcW w:w="743" w:type="dxa"/>
          </w:tcPr>
          <w:p w:rsidR="00735B90" w:rsidRPr="003E4382" w:rsidRDefault="00735B90" w:rsidP="00D16A8D">
            <w:pPr>
              <w:snapToGrid w:val="0"/>
              <w:spacing w:after="0" w:line="360" w:lineRule="auto"/>
              <w:jc w:val="both"/>
              <w:textAlignment w:val="baseline"/>
              <w:rPr>
                <w:rFonts w:ascii="Times New Roman" w:hAnsi="Times New Roman" w:cs="Times New Roman"/>
                <w:b/>
                <w:sz w:val="20"/>
                <w:szCs w:val="24"/>
              </w:rPr>
            </w:pPr>
            <w:proofErr w:type="spellStart"/>
            <w:r w:rsidRPr="003E4382">
              <w:rPr>
                <w:rFonts w:ascii="Times New Roman" w:hAnsi="Times New Roman" w:cs="Times New Roman"/>
                <w:b/>
                <w:sz w:val="20"/>
                <w:szCs w:val="24"/>
              </w:rPr>
              <w:t>Qty</w:t>
            </w:r>
            <w:proofErr w:type="spellEnd"/>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b/>
                <w:sz w:val="20"/>
                <w:szCs w:val="24"/>
              </w:rPr>
            </w:pPr>
            <w:r w:rsidRPr="003E4382">
              <w:rPr>
                <w:rFonts w:ascii="Times New Roman" w:hAnsi="Times New Roman" w:cs="Times New Roman"/>
                <w:b/>
                <w:sz w:val="20"/>
                <w:szCs w:val="24"/>
              </w:rPr>
              <w:t>Types</w:t>
            </w:r>
          </w:p>
        </w:tc>
        <w:tc>
          <w:tcPr>
            <w:tcW w:w="923" w:type="dxa"/>
          </w:tcPr>
          <w:p w:rsidR="00735B90" w:rsidRPr="003E4382" w:rsidRDefault="00735B90" w:rsidP="00D16A8D">
            <w:pPr>
              <w:snapToGrid w:val="0"/>
              <w:spacing w:after="0" w:line="360" w:lineRule="auto"/>
              <w:jc w:val="both"/>
              <w:textAlignment w:val="baseline"/>
              <w:rPr>
                <w:rFonts w:ascii="Times New Roman" w:hAnsi="Times New Roman" w:cs="Times New Roman"/>
                <w:b/>
                <w:sz w:val="20"/>
                <w:szCs w:val="24"/>
              </w:rPr>
            </w:pPr>
            <w:r w:rsidRPr="003E4382">
              <w:rPr>
                <w:rFonts w:ascii="Times New Roman" w:hAnsi="Times New Roman" w:cs="Times New Roman"/>
                <w:b/>
                <w:sz w:val="20"/>
                <w:szCs w:val="24"/>
              </w:rPr>
              <w:t>Date</w:t>
            </w:r>
            <w:r w:rsidR="003E4382" w:rsidRPr="003E4382">
              <w:rPr>
                <w:rFonts w:ascii="Times New Roman" w:hAnsi="Times New Roman" w:cs="Times New Roman"/>
                <w:b/>
                <w:sz w:val="20"/>
                <w:szCs w:val="24"/>
              </w:rPr>
              <w:t xml:space="preserve"> </w:t>
            </w:r>
            <w:r w:rsidRPr="003E4382">
              <w:rPr>
                <w:rFonts w:ascii="Times New Roman" w:hAnsi="Times New Roman" w:cs="Times New Roman"/>
                <w:b/>
                <w:sz w:val="20"/>
                <w:szCs w:val="24"/>
              </w:rPr>
              <w:t>of</w:t>
            </w:r>
            <w:r w:rsidR="003E4382" w:rsidRPr="003E4382">
              <w:rPr>
                <w:rFonts w:ascii="Times New Roman" w:hAnsi="Times New Roman" w:cs="Times New Roman"/>
                <w:b/>
                <w:sz w:val="20"/>
                <w:szCs w:val="24"/>
              </w:rPr>
              <w:t xml:space="preserve"> </w:t>
            </w:r>
            <w:r w:rsidRPr="003E4382">
              <w:rPr>
                <w:rFonts w:ascii="Times New Roman" w:hAnsi="Times New Roman" w:cs="Times New Roman"/>
                <w:b/>
                <w:sz w:val="20"/>
                <w:szCs w:val="24"/>
              </w:rPr>
              <w:t>purchase</w:t>
            </w:r>
          </w:p>
        </w:tc>
        <w:tc>
          <w:tcPr>
            <w:tcW w:w="810" w:type="dxa"/>
          </w:tcPr>
          <w:p w:rsidR="00735B90" w:rsidRPr="003E4382" w:rsidRDefault="00735B90" w:rsidP="00D16A8D">
            <w:pPr>
              <w:snapToGrid w:val="0"/>
              <w:spacing w:after="0" w:line="360" w:lineRule="auto"/>
              <w:jc w:val="both"/>
              <w:textAlignment w:val="baseline"/>
              <w:rPr>
                <w:rFonts w:ascii="Times New Roman" w:hAnsi="Times New Roman" w:cs="Times New Roman"/>
                <w:b/>
                <w:sz w:val="20"/>
                <w:szCs w:val="24"/>
              </w:rPr>
            </w:pPr>
            <w:r w:rsidRPr="003E4382">
              <w:rPr>
                <w:rFonts w:ascii="Times New Roman" w:hAnsi="Times New Roman" w:cs="Times New Roman"/>
                <w:b/>
                <w:sz w:val="20"/>
                <w:szCs w:val="24"/>
              </w:rPr>
              <w:t>Economic</w:t>
            </w:r>
            <w:r w:rsidR="003E4382" w:rsidRPr="003E4382">
              <w:rPr>
                <w:rFonts w:ascii="Times New Roman" w:hAnsi="Times New Roman" w:cs="Times New Roman"/>
                <w:b/>
                <w:sz w:val="20"/>
                <w:szCs w:val="24"/>
              </w:rPr>
              <w:t xml:space="preserve"> </w:t>
            </w:r>
            <w:r w:rsidRPr="003E4382">
              <w:rPr>
                <w:rFonts w:ascii="Times New Roman" w:hAnsi="Times New Roman" w:cs="Times New Roman"/>
                <w:b/>
                <w:sz w:val="20"/>
                <w:szCs w:val="24"/>
              </w:rPr>
              <w:t>life</w:t>
            </w: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b/>
                <w:sz w:val="20"/>
                <w:szCs w:val="24"/>
              </w:rPr>
            </w:pPr>
            <w:r w:rsidRPr="003E4382">
              <w:rPr>
                <w:rFonts w:ascii="Times New Roman" w:hAnsi="Times New Roman" w:cs="Times New Roman"/>
                <w:b/>
                <w:sz w:val="20"/>
                <w:szCs w:val="24"/>
              </w:rPr>
              <w:t>Current</w:t>
            </w:r>
            <w:r w:rsidR="003E4382" w:rsidRPr="003E4382">
              <w:rPr>
                <w:rFonts w:ascii="Times New Roman" w:hAnsi="Times New Roman" w:cs="Times New Roman"/>
                <w:b/>
                <w:sz w:val="20"/>
                <w:szCs w:val="24"/>
              </w:rPr>
              <w:t xml:space="preserve"> </w:t>
            </w:r>
            <w:r w:rsidRPr="003E4382">
              <w:rPr>
                <w:rFonts w:ascii="Times New Roman" w:hAnsi="Times New Roman" w:cs="Times New Roman"/>
                <w:b/>
                <w:sz w:val="20"/>
                <w:szCs w:val="24"/>
              </w:rPr>
              <w:t>price</w:t>
            </w:r>
            <w:r w:rsidR="003E4382" w:rsidRPr="003E4382">
              <w:rPr>
                <w:rFonts w:ascii="Times New Roman" w:hAnsi="Times New Roman" w:cs="Times New Roman"/>
                <w:b/>
                <w:sz w:val="20"/>
                <w:szCs w:val="24"/>
              </w:rPr>
              <w:t xml:space="preserve"> </w:t>
            </w:r>
            <w:r w:rsidRPr="003E4382">
              <w:rPr>
                <w:rFonts w:ascii="Times New Roman" w:hAnsi="Times New Roman" w:cs="Times New Roman"/>
                <w:b/>
                <w:sz w:val="20"/>
                <w:szCs w:val="24"/>
              </w:rPr>
              <w:t>(per1)</w:t>
            </w: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b/>
                <w:sz w:val="20"/>
                <w:szCs w:val="24"/>
              </w:rPr>
            </w:pPr>
            <w:proofErr w:type="spellStart"/>
            <w:r w:rsidRPr="003E4382">
              <w:rPr>
                <w:rFonts w:ascii="Times New Roman" w:hAnsi="Times New Roman" w:cs="Times New Roman"/>
                <w:b/>
                <w:sz w:val="20"/>
                <w:szCs w:val="24"/>
              </w:rPr>
              <w:t>Dep</w:t>
            </w:r>
            <w:proofErr w:type="spellEnd"/>
          </w:p>
        </w:tc>
        <w:tc>
          <w:tcPr>
            <w:tcW w:w="1103" w:type="dxa"/>
          </w:tcPr>
          <w:p w:rsidR="00735B90" w:rsidRPr="003E4382" w:rsidRDefault="00735B90" w:rsidP="00D16A8D">
            <w:pPr>
              <w:snapToGrid w:val="0"/>
              <w:spacing w:after="0" w:line="360" w:lineRule="auto"/>
              <w:jc w:val="both"/>
              <w:textAlignment w:val="baseline"/>
              <w:rPr>
                <w:rFonts w:ascii="Times New Roman" w:hAnsi="Times New Roman" w:cs="Times New Roman"/>
                <w:b/>
                <w:sz w:val="20"/>
                <w:szCs w:val="24"/>
              </w:rPr>
            </w:pPr>
            <w:r w:rsidRPr="003E4382">
              <w:rPr>
                <w:rFonts w:ascii="Times New Roman" w:hAnsi="Times New Roman" w:cs="Times New Roman"/>
                <w:b/>
                <w:sz w:val="20"/>
                <w:szCs w:val="24"/>
              </w:rPr>
              <w:t>OMV</w:t>
            </w: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b/>
                <w:sz w:val="20"/>
                <w:szCs w:val="24"/>
              </w:rPr>
            </w:pPr>
            <w:r w:rsidRPr="003E4382">
              <w:rPr>
                <w:rFonts w:ascii="Times New Roman" w:hAnsi="Times New Roman" w:cs="Times New Roman"/>
                <w:b/>
                <w:sz w:val="20"/>
                <w:szCs w:val="24"/>
              </w:rPr>
              <w:t>Total</w:t>
            </w:r>
            <w:r w:rsidR="003E4382" w:rsidRPr="003E4382">
              <w:rPr>
                <w:rFonts w:ascii="Times New Roman" w:hAnsi="Times New Roman" w:cs="Times New Roman"/>
                <w:b/>
                <w:sz w:val="20"/>
                <w:szCs w:val="24"/>
              </w:rPr>
              <w:t xml:space="preserve"> </w:t>
            </w:r>
            <w:r w:rsidRPr="003E4382">
              <w:rPr>
                <w:rFonts w:ascii="Times New Roman" w:hAnsi="Times New Roman" w:cs="Times New Roman"/>
                <w:b/>
                <w:sz w:val="20"/>
                <w:szCs w:val="24"/>
              </w:rPr>
              <w:t>#</w:t>
            </w:r>
            <w:r w:rsidR="003E4382" w:rsidRPr="003E4382">
              <w:rPr>
                <w:rFonts w:ascii="Times New Roman" w:hAnsi="Times New Roman" w:cs="Times New Roman"/>
                <w:b/>
                <w:sz w:val="20"/>
                <w:szCs w:val="24"/>
              </w:rPr>
              <w:t xml:space="preserve"> </w:t>
            </w:r>
            <w:r w:rsidRPr="003E4382">
              <w:rPr>
                <w:rFonts w:ascii="Times New Roman" w:hAnsi="Times New Roman" w:cs="Times New Roman"/>
                <w:b/>
                <w:sz w:val="20"/>
                <w:szCs w:val="24"/>
              </w:rPr>
              <w:t>OMV</w:t>
            </w:r>
          </w:p>
        </w:tc>
        <w:tc>
          <w:tcPr>
            <w:tcW w:w="776" w:type="dxa"/>
          </w:tcPr>
          <w:p w:rsidR="00735B90" w:rsidRPr="003E4382" w:rsidRDefault="00735B90" w:rsidP="00D16A8D">
            <w:pPr>
              <w:snapToGrid w:val="0"/>
              <w:spacing w:after="0" w:line="360" w:lineRule="auto"/>
              <w:jc w:val="both"/>
              <w:textAlignment w:val="baseline"/>
              <w:rPr>
                <w:rFonts w:ascii="Times New Roman" w:hAnsi="Times New Roman" w:cs="Times New Roman"/>
                <w:b/>
                <w:sz w:val="20"/>
                <w:szCs w:val="24"/>
              </w:rPr>
            </w:pPr>
            <w:r w:rsidRPr="003E4382">
              <w:rPr>
                <w:rFonts w:ascii="Times New Roman" w:hAnsi="Times New Roman" w:cs="Times New Roman"/>
                <w:b/>
                <w:sz w:val="20"/>
                <w:szCs w:val="24"/>
              </w:rPr>
              <w:t>Remarks</w:t>
            </w:r>
          </w:p>
        </w:tc>
      </w:tr>
      <w:tr w:rsidR="00332CA5" w:rsidTr="00CC12B9">
        <w:tc>
          <w:tcPr>
            <w:tcW w:w="1255"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Toyota</w:t>
            </w:r>
            <w:r w:rsidR="0088769E">
              <w:rPr>
                <w:rFonts w:ascii="Times New Roman" w:hAnsi="Times New Roman" w:cs="Times New Roman"/>
                <w:sz w:val="20"/>
                <w:szCs w:val="24"/>
              </w:rPr>
              <w:t xml:space="preserve"> </w:t>
            </w:r>
            <w:r w:rsidRPr="003E4382">
              <w:rPr>
                <w:rFonts w:ascii="Times New Roman" w:hAnsi="Times New Roman" w:cs="Times New Roman"/>
                <w:sz w:val="20"/>
                <w:szCs w:val="24"/>
              </w:rPr>
              <w:t>(DMYA)</w:t>
            </w:r>
          </w:p>
        </w:tc>
        <w:tc>
          <w:tcPr>
            <w:tcW w:w="74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4</w:t>
            </w: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Toyota</w:t>
            </w:r>
          </w:p>
        </w:tc>
        <w:tc>
          <w:tcPr>
            <w:tcW w:w="92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2010</w:t>
            </w:r>
          </w:p>
        </w:tc>
        <w:tc>
          <w:tcPr>
            <w:tcW w:w="81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15yrs</w:t>
            </w: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6,600,000</w:t>
            </w: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0.4666</w:t>
            </w:r>
          </w:p>
        </w:tc>
        <w:tc>
          <w:tcPr>
            <w:tcW w:w="110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3,080,000</w:t>
            </w: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3,080,000</w:t>
            </w:r>
          </w:p>
        </w:tc>
        <w:tc>
          <w:tcPr>
            <w:tcW w:w="776"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Fair</w:t>
            </w:r>
          </w:p>
        </w:tc>
      </w:tr>
      <w:tr w:rsidR="00332CA5" w:rsidTr="00CC12B9">
        <w:tc>
          <w:tcPr>
            <w:tcW w:w="1255"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x-FUF,</w:t>
            </w:r>
            <w:r w:rsidR="0088769E">
              <w:rPr>
                <w:rFonts w:ascii="Times New Roman" w:hAnsi="Times New Roman" w:cs="Times New Roman"/>
                <w:sz w:val="20"/>
                <w:szCs w:val="24"/>
              </w:rPr>
              <w:t xml:space="preserve"> </w:t>
            </w:r>
            <w:r w:rsidRPr="003E4382">
              <w:rPr>
                <w:rFonts w:ascii="Times New Roman" w:hAnsi="Times New Roman" w:cs="Times New Roman"/>
                <w:sz w:val="20"/>
                <w:szCs w:val="24"/>
              </w:rPr>
              <w:t>XC531-</w:t>
            </w:r>
          </w:p>
        </w:tc>
        <w:tc>
          <w:tcPr>
            <w:tcW w:w="74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92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81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10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76"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r>
      <w:tr w:rsidR="00332CA5" w:rsidTr="00CC12B9">
        <w:tc>
          <w:tcPr>
            <w:tcW w:w="1255"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KEY,</w:t>
            </w:r>
            <w:r w:rsidR="0088769E">
              <w:rPr>
                <w:rFonts w:ascii="Times New Roman" w:hAnsi="Times New Roman" w:cs="Times New Roman"/>
                <w:sz w:val="20"/>
                <w:szCs w:val="24"/>
              </w:rPr>
              <w:t xml:space="preserve"> </w:t>
            </w:r>
            <w:r w:rsidRPr="003E4382">
              <w:rPr>
                <w:rFonts w:ascii="Times New Roman" w:hAnsi="Times New Roman" w:cs="Times New Roman"/>
                <w:sz w:val="20"/>
                <w:szCs w:val="24"/>
              </w:rPr>
              <w:t>XC533</w:t>
            </w:r>
          </w:p>
        </w:tc>
        <w:tc>
          <w:tcPr>
            <w:tcW w:w="74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92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81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10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76"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r>
      <w:tr w:rsidR="00332CA5" w:rsidTr="00CC12B9">
        <w:tc>
          <w:tcPr>
            <w:tcW w:w="1255"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KEY,</w:t>
            </w:r>
            <w:r w:rsidR="0088769E">
              <w:rPr>
                <w:rFonts w:ascii="Times New Roman" w:hAnsi="Times New Roman" w:cs="Times New Roman"/>
                <w:sz w:val="20"/>
                <w:szCs w:val="24"/>
              </w:rPr>
              <w:t xml:space="preserve"> </w:t>
            </w:r>
            <w:r w:rsidRPr="003E4382">
              <w:rPr>
                <w:rFonts w:ascii="Times New Roman" w:hAnsi="Times New Roman" w:cs="Times New Roman"/>
                <w:sz w:val="20"/>
                <w:szCs w:val="24"/>
              </w:rPr>
              <w:t>XD829-r</w:t>
            </w:r>
          </w:p>
        </w:tc>
        <w:tc>
          <w:tcPr>
            <w:tcW w:w="74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92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81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10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76"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r>
      <w:tr w:rsidR="00332CA5" w:rsidTr="00CC12B9">
        <w:tc>
          <w:tcPr>
            <w:tcW w:w="1255"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FUF</w:t>
            </w:r>
          </w:p>
        </w:tc>
        <w:tc>
          <w:tcPr>
            <w:tcW w:w="74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92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81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10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76"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r>
      <w:tr w:rsidR="00332CA5" w:rsidTr="00CC12B9">
        <w:tc>
          <w:tcPr>
            <w:tcW w:w="1255"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Truck</w:t>
            </w:r>
          </w:p>
        </w:tc>
        <w:tc>
          <w:tcPr>
            <w:tcW w:w="74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1</w:t>
            </w: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Diesel</w:t>
            </w:r>
          </w:p>
        </w:tc>
        <w:tc>
          <w:tcPr>
            <w:tcW w:w="92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2010</w:t>
            </w:r>
          </w:p>
        </w:tc>
        <w:tc>
          <w:tcPr>
            <w:tcW w:w="81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12yrs</w:t>
            </w: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3,000,000</w:t>
            </w: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0.3333</w:t>
            </w:r>
          </w:p>
        </w:tc>
        <w:tc>
          <w:tcPr>
            <w:tcW w:w="110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1,000,000</w:t>
            </w: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1,000,000</w:t>
            </w:r>
          </w:p>
        </w:tc>
        <w:tc>
          <w:tcPr>
            <w:tcW w:w="776"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Fair</w:t>
            </w:r>
          </w:p>
        </w:tc>
      </w:tr>
      <w:tr w:rsidR="00332CA5" w:rsidTr="00CC12B9">
        <w:tc>
          <w:tcPr>
            <w:tcW w:w="1255"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XB484-LEM</w:t>
            </w:r>
          </w:p>
        </w:tc>
        <w:tc>
          <w:tcPr>
            <w:tcW w:w="74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Model</w:t>
            </w:r>
          </w:p>
        </w:tc>
        <w:tc>
          <w:tcPr>
            <w:tcW w:w="92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81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10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76"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r>
      <w:tr w:rsidR="00332CA5" w:rsidTr="00CC12B9">
        <w:tc>
          <w:tcPr>
            <w:tcW w:w="1255"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Total</w:t>
            </w:r>
          </w:p>
        </w:tc>
        <w:tc>
          <w:tcPr>
            <w:tcW w:w="74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92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81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787"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103"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c>
          <w:tcPr>
            <w:tcW w:w="1080"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r w:rsidRPr="003E4382">
              <w:rPr>
                <w:rFonts w:ascii="Times New Roman" w:hAnsi="Times New Roman" w:cs="Times New Roman"/>
                <w:sz w:val="20"/>
                <w:szCs w:val="24"/>
              </w:rPr>
              <w:t>4,080,000</w:t>
            </w:r>
          </w:p>
        </w:tc>
        <w:tc>
          <w:tcPr>
            <w:tcW w:w="776" w:type="dxa"/>
          </w:tcPr>
          <w:p w:rsidR="00735B90" w:rsidRPr="003E4382" w:rsidRDefault="00735B90" w:rsidP="00D16A8D">
            <w:pPr>
              <w:snapToGrid w:val="0"/>
              <w:spacing w:after="0" w:line="360" w:lineRule="auto"/>
              <w:jc w:val="both"/>
              <w:textAlignment w:val="baseline"/>
              <w:rPr>
                <w:rFonts w:ascii="Times New Roman" w:hAnsi="Times New Roman" w:cs="Times New Roman"/>
                <w:sz w:val="20"/>
                <w:szCs w:val="24"/>
              </w:rPr>
            </w:pPr>
          </w:p>
        </w:tc>
      </w:tr>
    </w:tbl>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Source:</w:t>
      </w:r>
      <w:r w:rsidR="0088769E">
        <w:rPr>
          <w:rFonts w:ascii="Times New Roman" w:hAnsi="Times New Roman" w:cs="Times New Roman"/>
          <w:b/>
          <w:sz w:val="24"/>
          <w:szCs w:val="24"/>
        </w:rPr>
        <w:t xml:space="preserve"> </w:t>
      </w:r>
      <w:r w:rsidRPr="00B57C1E">
        <w:rPr>
          <w:rFonts w:ascii="Times New Roman" w:hAnsi="Times New Roman" w:cs="Times New Roman"/>
          <w:b/>
          <w:sz w:val="24"/>
          <w:szCs w:val="24"/>
        </w:rPr>
        <w:t>Field</w:t>
      </w:r>
      <w:r w:rsidR="0088769E">
        <w:rPr>
          <w:rFonts w:ascii="Times New Roman" w:hAnsi="Times New Roman" w:cs="Times New Roman"/>
          <w:b/>
          <w:sz w:val="24"/>
          <w:szCs w:val="24"/>
        </w:rPr>
        <w:t xml:space="preserve"> </w:t>
      </w:r>
      <w:r w:rsidRPr="00B57C1E">
        <w:rPr>
          <w:rFonts w:ascii="Times New Roman" w:hAnsi="Times New Roman" w:cs="Times New Roman"/>
          <w:b/>
          <w:sz w:val="24"/>
          <w:szCs w:val="24"/>
        </w:rPr>
        <w:t>Survey,</w:t>
      </w:r>
      <w:r w:rsidR="0088769E">
        <w:rPr>
          <w:rFonts w:ascii="Times New Roman" w:hAnsi="Times New Roman" w:cs="Times New Roman"/>
          <w:b/>
          <w:sz w:val="24"/>
          <w:szCs w:val="24"/>
        </w:rPr>
        <w:t xml:space="preserve"> 2025</w:t>
      </w: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lastRenderedPageBreak/>
        <w:t>From</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table</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below,</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it</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shows</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summary</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of</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of</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case</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study</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all</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items</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estimation</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of</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open</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88769E">
        <w:rPr>
          <w:rFonts w:ascii="Times New Roman" w:hAnsi="Times New Roman" w:cs="Times New Roman"/>
          <w:sz w:val="24"/>
          <w:szCs w:val="24"/>
        </w:rPr>
        <w:t xml:space="preserve"> </w:t>
      </w:r>
      <w:r w:rsidRPr="00B57C1E">
        <w:rPr>
          <w:rFonts w:ascii="Times New Roman" w:hAnsi="Times New Roman" w:cs="Times New Roman"/>
          <w:sz w:val="24"/>
          <w:szCs w:val="24"/>
        </w:rPr>
        <w:t>value.</w:t>
      </w:r>
    </w:p>
    <w:p w:rsidR="00735B90" w:rsidRPr="00D444C2" w:rsidRDefault="00735B90" w:rsidP="00735B90">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SUMMARY</w:t>
      </w:r>
      <w:r w:rsidR="0088769E">
        <w:rPr>
          <w:rFonts w:ascii="Times New Roman" w:hAnsi="Times New Roman" w:cs="Times New Roman"/>
          <w:b/>
          <w:szCs w:val="24"/>
        </w:rPr>
        <w:t xml:space="preserve"> </w:t>
      </w:r>
      <w:r w:rsidRPr="00D444C2">
        <w:rPr>
          <w:rFonts w:ascii="Times New Roman" w:hAnsi="Times New Roman" w:cs="Times New Roman"/>
          <w:b/>
          <w:szCs w:val="24"/>
        </w:rPr>
        <w:t>OF</w:t>
      </w:r>
      <w:r w:rsidR="0088769E">
        <w:rPr>
          <w:rFonts w:ascii="Times New Roman" w:hAnsi="Times New Roman" w:cs="Times New Roman"/>
          <w:b/>
          <w:szCs w:val="24"/>
        </w:rPr>
        <w:t xml:space="preserve"> </w:t>
      </w:r>
      <w:r w:rsidRPr="00D444C2">
        <w:rPr>
          <w:rFonts w:ascii="Times New Roman" w:hAnsi="Times New Roman" w:cs="Times New Roman"/>
          <w:b/>
          <w:szCs w:val="24"/>
        </w:rPr>
        <w:t>VALUATION</w:t>
      </w:r>
      <w:r w:rsidR="0088769E">
        <w:rPr>
          <w:rFonts w:ascii="Times New Roman" w:hAnsi="Times New Roman" w:cs="Times New Roman"/>
          <w:b/>
          <w:szCs w:val="24"/>
        </w:rPr>
        <w:t xml:space="preserve"> </w:t>
      </w:r>
      <w:r w:rsidRPr="00D444C2">
        <w:rPr>
          <w:rFonts w:ascii="Times New Roman" w:hAnsi="Times New Roman" w:cs="Times New Roman"/>
          <w:b/>
          <w:szCs w:val="24"/>
        </w:rPr>
        <w:t>OF</w:t>
      </w:r>
      <w:r w:rsidR="0088769E">
        <w:rPr>
          <w:rFonts w:ascii="Times New Roman" w:hAnsi="Times New Roman" w:cs="Times New Roman"/>
          <w:b/>
          <w:szCs w:val="24"/>
        </w:rPr>
        <w:t xml:space="preserve"> </w:t>
      </w:r>
      <w:r w:rsidRPr="00D444C2">
        <w:rPr>
          <w:rFonts w:ascii="Times New Roman" w:hAnsi="Times New Roman" w:cs="Times New Roman"/>
          <w:b/>
          <w:szCs w:val="24"/>
        </w:rPr>
        <w:t>THE</w:t>
      </w:r>
      <w:r w:rsidR="0088769E">
        <w:rPr>
          <w:rFonts w:ascii="Times New Roman" w:hAnsi="Times New Roman" w:cs="Times New Roman"/>
          <w:b/>
          <w:szCs w:val="24"/>
        </w:rPr>
        <w:t xml:space="preserve"> </w:t>
      </w:r>
      <w:r w:rsidRPr="00D444C2">
        <w:rPr>
          <w:rFonts w:ascii="Times New Roman" w:hAnsi="Times New Roman" w:cs="Times New Roman"/>
          <w:b/>
          <w:szCs w:val="24"/>
        </w:rPr>
        <w:t>CASE</w:t>
      </w:r>
      <w:r w:rsidR="0088769E">
        <w:rPr>
          <w:rFonts w:ascii="Times New Roman" w:hAnsi="Times New Roman" w:cs="Times New Roman"/>
          <w:b/>
          <w:szCs w:val="24"/>
        </w:rPr>
        <w:t xml:space="preserve"> </w:t>
      </w:r>
      <w:r w:rsidRPr="00D444C2">
        <w:rPr>
          <w:rFonts w:ascii="Times New Roman" w:hAnsi="Times New Roman" w:cs="Times New Roman"/>
          <w:b/>
          <w:szCs w:val="24"/>
        </w:rPr>
        <w:t>STUDY</w:t>
      </w:r>
    </w:p>
    <w:tbl>
      <w:tblPr>
        <w:tblStyle w:val="TableGrid"/>
        <w:tblW w:w="0" w:type="auto"/>
        <w:tblLook w:val="04A0" w:firstRow="1" w:lastRow="0" w:firstColumn="1" w:lastColumn="0" w:noHBand="0" w:noVBand="1"/>
      </w:tblPr>
      <w:tblGrid>
        <w:gridCol w:w="876"/>
        <w:gridCol w:w="3955"/>
        <w:gridCol w:w="3468"/>
      </w:tblGrid>
      <w:tr w:rsidR="00332CA5">
        <w:tc>
          <w:tcPr>
            <w:tcW w:w="918" w:type="dxa"/>
          </w:tcPr>
          <w:p w:rsidR="00735B90" w:rsidRPr="00D444C2" w:rsidRDefault="00735B90" w:rsidP="00D16A8D">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S/N</w:t>
            </w:r>
          </w:p>
        </w:tc>
        <w:tc>
          <w:tcPr>
            <w:tcW w:w="4320" w:type="dxa"/>
          </w:tcPr>
          <w:p w:rsidR="00735B90" w:rsidRPr="00D444C2" w:rsidRDefault="00735B90" w:rsidP="00D16A8D">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ITEMS</w:t>
            </w:r>
          </w:p>
        </w:tc>
        <w:tc>
          <w:tcPr>
            <w:tcW w:w="3762" w:type="dxa"/>
          </w:tcPr>
          <w:p w:rsidR="00735B90" w:rsidRPr="00D444C2" w:rsidRDefault="00735B90" w:rsidP="00D16A8D">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OPEN</w:t>
            </w:r>
            <w:r w:rsidR="0088769E">
              <w:rPr>
                <w:rFonts w:ascii="Times New Roman" w:hAnsi="Times New Roman" w:cs="Times New Roman"/>
                <w:b/>
                <w:szCs w:val="24"/>
              </w:rPr>
              <w:t xml:space="preserve"> </w:t>
            </w:r>
            <w:r w:rsidRPr="00D444C2">
              <w:rPr>
                <w:rFonts w:ascii="Times New Roman" w:hAnsi="Times New Roman" w:cs="Times New Roman"/>
                <w:b/>
                <w:szCs w:val="24"/>
              </w:rPr>
              <w:t>MARKET</w:t>
            </w:r>
            <w:r w:rsidR="0088769E">
              <w:rPr>
                <w:rFonts w:ascii="Times New Roman" w:hAnsi="Times New Roman" w:cs="Times New Roman"/>
                <w:b/>
                <w:szCs w:val="24"/>
              </w:rPr>
              <w:t xml:space="preserve"> </w:t>
            </w:r>
            <w:r w:rsidRPr="00D444C2">
              <w:rPr>
                <w:rFonts w:ascii="Times New Roman" w:hAnsi="Times New Roman" w:cs="Times New Roman"/>
                <w:b/>
                <w:szCs w:val="24"/>
              </w:rPr>
              <w:t>VALUE</w:t>
            </w:r>
          </w:p>
        </w:tc>
      </w:tr>
      <w:tr w:rsidR="00332CA5">
        <w:tc>
          <w:tcPr>
            <w:tcW w:w="918"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w:t>
            </w:r>
          </w:p>
        </w:tc>
        <w:tc>
          <w:tcPr>
            <w:tcW w:w="43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Land</w:t>
            </w:r>
            <w:r w:rsidR="0088769E">
              <w:rPr>
                <w:rFonts w:ascii="Times New Roman" w:hAnsi="Times New Roman" w:cs="Times New Roman"/>
                <w:szCs w:val="24"/>
              </w:rPr>
              <w:t xml:space="preserve"> </w:t>
            </w:r>
            <w:r w:rsidRPr="00D444C2">
              <w:rPr>
                <w:rFonts w:ascii="Times New Roman" w:hAnsi="Times New Roman" w:cs="Times New Roman"/>
                <w:szCs w:val="24"/>
              </w:rPr>
              <w:t>and</w:t>
            </w:r>
            <w:r w:rsidR="0088769E">
              <w:rPr>
                <w:rFonts w:ascii="Times New Roman" w:hAnsi="Times New Roman" w:cs="Times New Roman"/>
                <w:szCs w:val="24"/>
              </w:rPr>
              <w:t xml:space="preserve"> </w:t>
            </w:r>
            <w:r w:rsidRPr="00D444C2">
              <w:rPr>
                <w:rFonts w:ascii="Times New Roman" w:hAnsi="Times New Roman" w:cs="Times New Roman"/>
                <w:szCs w:val="24"/>
              </w:rPr>
              <w:t>building</w:t>
            </w:r>
          </w:p>
        </w:tc>
        <w:tc>
          <w:tcPr>
            <w:tcW w:w="3762"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11,005,881</w:t>
            </w:r>
          </w:p>
        </w:tc>
      </w:tr>
      <w:tr w:rsidR="00332CA5">
        <w:tc>
          <w:tcPr>
            <w:tcW w:w="918"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2.</w:t>
            </w:r>
          </w:p>
        </w:tc>
        <w:tc>
          <w:tcPr>
            <w:tcW w:w="43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Plant</w:t>
            </w:r>
            <w:r w:rsidR="0088769E">
              <w:rPr>
                <w:rFonts w:ascii="Times New Roman" w:hAnsi="Times New Roman" w:cs="Times New Roman"/>
                <w:szCs w:val="24"/>
              </w:rPr>
              <w:t xml:space="preserve"> </w:t>
            </w:r>
            <w:r w:rsidRPr="00D444C2">
              <w:rPr>
                <w:rFonts w:ascii="Times New Roman" w:hAnsi="Times New Roman" w:cs="Times New Roman"/>
                <w:szCs w:val="24"/>
              </w:rPr>
              <w:t>and</w:t>
            </w:r>
            <w:r w:rsidR="0088769E">
              <w:rPr>
                <w:rFonts w:ascii="Times New Roman" w:hAnsi="Times New Roman" w:cs="Times New Roman"/>
                <w:szCs w:val="24"/>
              </w:rPr>
              <w:t xml:space="preserve"> </w:t>
            </w:r>
            <w:r w:rsidRPr="00D444C2">
              <w:rPr>
                <w:rFonts w:ascii="Times New Roman" w:hAnsi="Times New Roman" w:cs="Times New Roman"/>
                <w:szCs w:val="24"/>
              </w:rPr>
              <w:t>machinery</w:t>
            </w:r>
          </w:p>
        </w:tc>
        <w:tc>
          <w:tcPr>
            <w:tcW w:w="3762"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3,265,824</w:t>
            </w:r>
          </w:p>
        </w:tc>
      </w:tr>
      <w:tr w:rsidR="00332CA5">
        <w:tc>
          <w:tcPr>
            <w:tcW w:w="918"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3.</w:t>
            </w:r>
          </w:p>
        </w:tc>
        <w:tc>
          <w:tcPr>
            <w:tcW w:w="43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Motor</w:t>
            </w:r>
            <w:r w:rsidR="0088769E">
              <w:rPr>
                <w:rFonts w:ascii="Times New Roman" w:hAnsi="Times New Roman" w:cs="Times New Roman"/>
                <w:szCs w:val="24"/>
              </w:rPr>
              <w:t xml:space="preserve"> </w:t>
            </w:r>
            <w:r w:rsidRPr="00D444C2">
              <w:rPr>
                <w:rFonts w:ascii="Times New Roman" w:hAnsi="Times New Roman" w:cs="Times New Roman"/>
                <w:szCs w:val="24"/>
              </w:rPr>
              <w:t>vehicle</w:t>
            </w:r>
          </w:p>
        </w:tc>
        <w:tc>
          <w:tcPr>
            <w:tcW w:w="3762"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4,080,000</w:t>
            </w:r>
          </w:p>
        </w:tc>
      </w:tr>
      <w:tr w:rsidR="00332CA5">
        <w:tc>
          <w:tcPr>
            <w:tcW w:w="918"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4.</w:t>
            </w:r>
          </w:p>
        </w:tc>
        <w:tc>
          <w:tcPr>
            <w:tcW w:w="4320"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Furniture</w:t>
            </w:r>
            <w:r w:rsidR="0088769E">
              <w:rPr>
                <w:rFonts w:ascii="Times New Roman" w:hAnsi="Times New Roman" w:cs="Times New Roman"/>
                <w:szCs w:val="24"/>
              </w:rPr>
              <w:t xml:space="preserve"> </w:t>
            </w:r>
            <w:r w:rsidRPr="00D444C2">
              <w:rPr>
                <w:rFonts w:ascii="Times New Roman" w:hAnsi="Times New Roman" w:cs="Times New Roman"/>
                <w:szCs w:val="24"/>
              </w:rPr>
              <w:t>and</w:t>
            </w:r>
            <w:r w:rsidR="0088769E">
              <w:rPr>
                <w:rFonts w:ascii="Times New Roman" w:hAnsi="Times New Roman" w:cs="Times New Roman"/>
                <w:szCs w:val="24"/>
              </w:rPr>
              <w:t xml:space="preserve"> </w:t>
            </w:r>
            <w:r w:rsidRPr="00D444C2">
              <w:rPr>
                <w:rFonts w:ascii="Times New Roman" w:hAnsi="Times New Roman" w:cs="Times New Roman"/>
                <w:szCs w:val="24"/>
              </w:rPr>
              <w:t>fittings</w:t>
            </w:r>
          </w:p>
        </w:tc>
        <w:tc>
          <w:tcPr>
            <w:tcW w:w="3762"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r w:rsidRPr="00D444C2">
              <w:rPr>
                <w:rFonts w:ascii="Times New Roman" w:hAnsi="Times New Roman" w:cs="Times New Roman"/>
                <w:szCs w:val="24"/>
              </w:rPr>
              <w:t>2,184,944</w:t>
            </w:r>
          </w:p>
        </w:tc>
      </w:tr>
      <w:tr w:rsidR="00332CA5">
        <w:tc>
          <w:tcPr>
            <w:tcW w:w="918" w:type="dxa"/>
          </w:tcPr>
          <w:p w:rsidR="00735B90" w:rsidRPr="00D444C2" w:rsidRDefault="00735B90" w:rsidP="00D16A8D">
            <w:pPr>
              <w:snapToGrid w:val="0"/>
              <w:spacing w:after="0" w:line="360" w:lineRule="auto"/>
              <w:jc w:val="both"/>
              <w:textAlignment w:val="baseline"/>
              <w:rPr>
                <w:rFonts w:ascii="Times New Roman" w:hAnsi="Times New Roman" w:cs="Times New Roman"/>
                <w:sz w:val="20"/>
                <w:szCs w:val="24"/>
              </w:rPr>
            </w:pPr>
          </w:p>
        </w:tc>
        <w:tc>
          <w:tcPr>
            <w:tcW w:w="4320" w:type="dxa"/>
          </w:tcPr>
          <w:p w:rsidR="00735B90" w:rsidRPr="00D444C2" w:rsidRDefault="00735B90" w:rsidP="00D16A8D">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TOTAL</w:t>
            </w:r>
          </w:p>
        </w:tc>
        <w:tc>
          <w:tcPr>
            <w:tcW w:w="3762" w:type="dxa"/>
          </w:tcPr>
          <w:p w:rsidR="00735B90" w:rsidRPr="00D444C2" w:rsidRDefault="00735B90" w:rsidP="00D16A8D">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20,539,649</w:t>
            </w:r>
          </w:p>
        </w:tc>
      </w:tr>
    </w:tbl>
    <w:p w:rsidR="00735B90" w:rsidRPr="00D444C2" w:rsidRDefault="00735B90" w:rsidP="00735B90">
      <w:pPr>
        <w:snapToGrid w:val="0"/>
        <w:spacing w:after="0" w:line="360" w:lineRule="auto"/>
        <w:jc w:val="both"/>
        <w:textAlignment w:val="baseline"/>
        <w:rPr>
          <w:rFonts w:ascii="Times New Roman" w:hAnsi="Times New Roman" w:cs="Times New Roman"/>
          <w:b/>
          <w:sz w:val="20"/>
          <w:szCs w:val="24"/>
        </w:rPr>
      </w:pPr>
      <w:r w:rsidRPr="00D444C2">
        <w:rPr>
          <w:rFonts w:ascii="Times New Roman" w:hAnsi="Times New Roman" w:cs="Times New Roman"/>
          <w:b/>
          <w:szCs w:val="24"/>
        </w:rPr>
        <w:t>Source:</w:t>
      </w:r>
      <w:r w:rsidR="0088769E">
        <w:rPr>
          <w:rFonts w:ascii="Times New Roman" w:hAnsi="Times New Roman" w:cs="Times New Roman"/>
          <w:b/>
          <w:szCs w:val="24"/>
        </w:rPr>
        <w:t xml:space="preserve"> </w:t>
      </w:r>
      <w:r w:rsidRPr="00D444C2">
        <w:rPr>
          <w:rFonts w:ascii="Times New Roman" w:hAnsi="Times New Roman" w:cs="Times New Roman"/>
          <w:b/>
          <w:szCs w:val="24"/>
        </w:rPr>
        <w:t>Field</w:t>
      </w:r>
      <w:r w:rsidR="0088769E">
        <w:rPr>
          <w:rFonts w:ascii="Times New Roman" w:hAnsi="Times New Roman" w:cs="Times New Roman"/>
          <w:b/>
          <w:szCs w:val="24"/>
        </w:rPr>
        <w:t xml:space="preserve"> </w:t>
      </w:r>
      <w:r w:rsidRPr="00D444C2">
        <w:rPr>
          <w:rFonts w:ascii="Times New Roman" w:hAnsi="Times New Roman" w:cs="Times New Roman"/>
          <w:b/>
          <w:szCs w:val="24"/>
        </w:rPr>
        <w:t>Survey,</w:t>
      </w:r>
      <w:r w:rsidR="0088769E">
        <w:rPr>
          <w:rFonts w:ascii="Times New Roman" w:hAnsi="Times New Roman" w:cs="Times New Roman"/>
          <w:b/>
          <w:szCs w:val="24"/>
        </w:rPr>
        <w:t xml:space="preserve"> 2025</w:t>
      </w:r>
    </w:p>
    <w:p w:rsidR="0088769E" w:rsidRDefault="0088769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CHAPTER</w:t>
      </w:r>
      <w:r w:rsidR="0007069B">
        <w:rPr>
          <w:rFonts w:ascii="Times New Roman" w:hAnsi="Times New Roman" w:cs="Times New Roman"/>
          <w:b/>
          <w:sz w:val="24"/>
          <w:szCs w:val="24"/>
        </w:rPr>
        <w:t xml:space="preserve"> </w:t>
      </w:r>
      <w:r w:rsidRPr="00B57C1E">
        <w:rPr>
          <w:rFonts w:ascii="Times New Roman" w:hAnsi="Times New Roman" w:cs="Times New Roman"/>
          <w:b/>
          <w:sz w:val="24"/>
          <w:szCs w:val="24"/>
        </w:rPr>
        <w:t>FIVE</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5.0</w:t>
      </w:r>
      <w:r w:rsidRPr="00B57C1E">
        <w:rPr>
          <w:rFonts w:ascii="Times New Roman" w:hAnsi="Times New Roman" w:cs="Times New Roman"/>
          <w:b/>
          <w:sz w:val="24"/>
          <w:szCs w:val="24"/>
        </w:rPr>
        <w:tab/>
        <w:t>SUMMARY,</w:t>
      </w:r>
      <w:r w:rsidR="0007069B">
        <w:rPr>
          <w:rFonts w:ascii="Times New Roman" w:hAnsi="Times New Roman" w:cs="Times New Roman"/>
          <w:b/>
          <w:sz w:val="24"/>
          <w:szCs w:val="24"/>
        </w:rPr>
        <w:t xml:space="preserve"> </w:t>
      </w:r>
      <w:r w:rsidRPr="00B57C1E">
        <w:rPr>
          <w:rFonts w:ascii="Times New Roman" w:hAnsi="Times New Roman" w:cs="Times New Roman"/>
          <w:b/>
          <w:sz w:val="24"/>
          <w:szCs w:val="24"/>
        </w:rPr>
        <w:t>CONCLUSION</w:t>
      </w:r>
      <w:r w:rsidR="0007069B">
        <w:rPr>
          <w:rFonts w:ascii="Times New Roman" w:hAnsi="Times New Roman" w:cs="Times New Roman"/>
          <w:b/>
          <w:sz w:val="24"/>
          <w:szCs w:val="24"/>
        </w:rPr>
        <w:t xml:space="preserve"> </w:t>
      </w:r>
      <w:r w:rsidRPr="00B57C1E">
        <w:rPr>
          <w:rFonts w:ascii="Times New Roman" w:hAnsi="Times New Roman" w:cs="Times New Roman"/>
          <w:b/>
          <w:sz w:val="24"/>
          <w:szCs w:val="24"/>
        </w:rPr>
        <w:t>AND</w:t>
      </w:r>
      <w:r w:rsidR="0007069B">
        <w:rPr>
          <w:rFonts w:ascii="Times New Roman" w:hAnsi="Times New Roman" w:cs="Times New Roman"/>
          <w:b/>
          <w:sz w:val="24"/>
          <w:szCs w:val="24"/>
        </w:rPr>
        <w:t xml:space="preserve"> </w:t>
      </w:r>
      <w:r w:rsidRPr="00B57C1E">
        <w:rPr>
          <w:rFonts w:ascii="Times New Roman" w:hAnsi="Times New Roman" w:cs="Times New Roman"/>
          <w:b/>
          <w:sz w:val="24"/>
          <w:szCs w:val="24"/>
        </w:rPr>
        <w:t>RECOMMENDATIONS</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5.1</w:t>
      </w:r>
      <w:r w:rsidRPr="00B57C1E">
        <w:rPr>
          <w:rFonts w:ascii="Times New Roman" w:hAnsi="Times New Roman" w:cs="Times New Roman"/>
          <w:b/>
          <w:sz w:val="24"/>
          <w:szCs w:val="24"/>
        </w:rPr>
        <w:tab/>
        <w:t>SUMMARY</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The</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previous</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chapter</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has</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clearly</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discussed</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modus</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of</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practice</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in</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07069B">
        <w:rPr>
          <w:rFonts w:ascii="Times New Roman" w:hAnsi="Times New Roman" w:cs="Times New Roman"/>
          <w:sz w:val="24"/>
          <w:szCs w:val="24"/>
        </w:rPr>
        <w:t xml:space="preserve"> </w:t>
      </w:r>
      <w:proofErr w:type="spellStart"/>
      <w:proofErr w:type="gramStart"/>
      <w:r w:rsidR="0007069B">
        <w:rPr>
          <w:rFonts w:ascii="Times New Roman" w:hAnsi="Times New Roman" w:cs="Times New Roman"/>
          <w:sz w:val="24"/>
          <w:szCs w:val="24"/>
        </w:rPr>
        <w:t>It</w:t>
      </w:r>
      <w:r w:rsidRPr="00B57C1E">
        <w:rPr>
          <w:rFonts w:ascii="Times New Roman" w:hAnsi="Times New Roman" w:cs="Times New Roman"/>
          <w:sz w:val="24"/>
          <w:szCs w:val="24"/>
        </w:rPr>
        <w:t>s</w:t>
      </w:r>
      <w:proofErr w:type="spellEnd"/>
      <w:proofErr w:type="gramEnd"/>
      <w:r w:rsidR="0007069B">
        <w:rPr>
          <w:rFonts w:ascii="Times New Roman" w:hAnsi="Times New Roman" w:cs="Times New Roman"/>
          <w:sz w:val="24"/>
          <w:szCs w:val="24"/>
        </w:rPr>
        <w:t xml:space="preserve"> </w:t>
      </w:r>
      <w:r w:rsidRPr="00B57C1E">
        <w:rPr>
          <w:rFonts w:ascii="Times New Roman" w:hAnsi="Times New Roman" w:cs="Times New Roman"/>
          <w:sz w:val="24"/>
          <w:szCs w:val="24"/>
        </w:rPr>
        <w:t>shown</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realities</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of</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values</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judgment</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expressed</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by</w:t>
      </w:r>
      <w:r w:rsidR="0007069B">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0007069B">
        <w:rPr>
          <w:rFonts w:ascii="Times New Roman" w:hAnsi="Times New Roman" w:cs="Times New Roman"/>
          <w:sz w:val="24"/>
          <w:szCs w:val="24"/>
        </w:rPr>
        <w:t xml:space="preserve"> </w:t>
      </w:r>
      <w:r w:rsidRPr="00B57C1E">
        <w:rPr>
          <w:rFonts w:ascii="Times New Roman" w:hAnsi="Times New Roman" w:cs="Times New Roman"/>
          <w:sz w:val="24"/>
          <w:szCs w:val="24"/>
        </w:rPr>
        <w:t>on</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for</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various</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for</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practitioners</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received</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instruction</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in</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practice.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t>
      </w:r>
      <w:proofErr w:type="spellStart"/>
      <w:r w:rsidRPr="00B57C1E">
        <w:rPr>
          <w:rFonts w:ascii="Times New Roman" w:hAnsi="Times New Roman" w:cs="Times New Roman"/>
          <w:sz w:val="24"/>
          <w:szCs w:val="24"/>
        </w:rPr>
        <w:t>i</w:t>
      </w:r>
      <w:proofErr w:type="spellEnd"/>
      <w:r w:rsidRPr="00B57C1E">
        <w:rPr>
          <w:rFonts w:ascii="Times New Roman" w:hAnsi="Times New Roman" w:cs="Times New Roman"/>
          <w:sz w:val="24"/>
          <w:szCs w:val="24"/>
        </w:rPr>
        <w:t>)</w:t>
      </w:r>
      <w:r w:rsidRPr="00B57C1E">
        <w:rPr>
          <w:rFonts w:ascii="Times New Roman" w:hAnsi="Times New Roman" w:cs="Times New Roman"/>
          <w:sz w:val="24"/>
          <w:szCs w:val="24"/>
        </w:rPr>
        <w:tab/>
        <w:t>The</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approach</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adopted</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by</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practitioner</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for</w:t>
      </w:r>
      <w:r w:rsidR="0007069B">
        <w:rPr>
          <w:rFonts w:ascii="Times New Roman" w:hAnsi="Times New Roman" w:cs="Times New Roman"/>
          <w:sz w:val="24"/>
          <w:szCs w:val="24"/>
        </w:rPr>
        <w:t xml:space="preserve"> valuation </w:t>
      </w:r>
      <w:r w:rsidRPr="00B57C1E">
        <w:rPr>
          <w:rFonts w:ascii="Times New Roman" w:hAnsi="Times New Roman" w:cs="Times New Roman"/>
          <w:sz w:val="24"/>
          <w:szCs w:val="24"/>
        </w:rPr>
        <w:t>of</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has</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made</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exercise</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look</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untechnical</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has</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therefore</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rendered</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it</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to</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look</w:t>
      </w:r>
      <w:r w:rsidR="0007069B">
        <w:rPr>
          <w:rFonts w:ascii="Times New Roman" w:hAnsi="Times New Roman" w:cs="Times New Roman"/>
          <w:sz w:val="24"/>
          <w:szCs w:val="24"/>
        </w:rPr>
        <w:t xml:space="preserve"> </w:t>
      </w:r>
      <w:r w:rsidRPr="00B57C1E">
        <w:rPr>
          <w:rFonts w:ascii="Times New Roman" w:hAnsi="Times New Roman" w:cs="Times New Roman"/>
          <w:sz w:val="24"/>
          <w:szCs w:val="24"/>
        </w:rPr>
        <w:t>unchallenging.</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(ii)</w:t>
      </w:r>
      <w:r w:rsidRPr="00B57C1E">
        <w:rPr>
          <w:rFonts w:ascii="Times New Roman" w:hAnsi="Times New Roman" w:cs="Times New Roman"/>
          <w:sz w:val="24"/>
          <w:szCs w:val="24"/>
        </w:rPr>
        <w:tab/>
        <w:t>An</w:t>
      </w:r>
      <w:r w:rsidR="00D839F7">
        <w:rPr>
          <w:rFonts w:ascii="Times New Roman" w:hAnsi="Times New Roman" w:cs="Times New Roman"/>
          <w:sz w:val="24"/>
          <w:szCs w:val="24"/>
        </w:rPr>
        <w:t xml:space="preserve"> </w:t>
      </w:r>
      <w:r w:rsidRPr="00B57C1E">
        <w:rPr>
          <w:rFonts w:ascii="Times New Roman" w:hAnsi="Times New Roman" w:cs="Times New Roman"/>
          <w:sz w:val="24"/>
          <w:szCs w:val="24"/>
        </w:rPr>
        <w:t>obvious</w:t>
      </w:r>
      <w:r w:rsidR="00D839F7">
        <w:rPr>
          <w:rFonts w:ascii="Times New Roman" w:hAnsi="Times New Roman" w:cs="Times New Roman"/>
          <w:sz w:val="24"/>
          <w:szCs w:val="24"/>
        </w:rPr>
        <w:t xml:space="preserve"> </w:t>
      </w:r>
      <w:r w:rsidRPr="00B57C1E">
        <w:rPr>
          <w:rFonts w:ascii="Times New Roman" w:hAnsi="Times New Roman" w:cs="Times New Roman"/>
          <w:sz w:val="24"/>
          <w:szCs w:val="24"/>
        </w:rPr>
        <w:t>fact</w:t>
      </w:r>
      <w:r w:rsidR="00D839F7">
        <w:rPr>
          <w:rFonts w:ascii="Times New Roman" w:hAnsi="Times New Roman" w:cs="Times New Roman"/>
          <w:sz w:val="24"/>
          <w:szCs w:val="24"/>
        </w:rPr>
        <w:t xml:space="preserve"> </w:t>
      </w:r>
      <w:r w:rsidRPr="00B57C1E">
        <w:rPr>
          <w:rFonts w:ascii="Times New Roman" w:hAnsi="Times New Roman" w:cs="Times New Roman"/>
          <w:sz w:val="24"/>
          <w:szCs w:val="24"/>
        </w:rPr>
        <w:t>about</w:t>
      </w:r>
      <w:r w:rsidR="00D839F7">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D839F7">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practice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32234D">
        <w:rPr>
          <w:rFonts w:ascii="Times New Roman" w:hAnsi="Times New Roman" w:cs="Times New Roman"/>
          <w:sz w:val="24"/>
          <w:szCs w:val="24"/>
        </w:rPr>
        <w:t xml:space="preserve"> i</w:t>
      </w:r>
      <w:r w:rsidRPr="00B57C1E">
        <w:rPr>
          <w:rFonts w:ascii="Times New Roman" w:hAnsi="Times New Roman" w:cs="Times New Roman"/>
          <w:sz w:val="24"/>
          <w:szCs w:val="24"/>
        </w:rPr>
        <w:t>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seems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to</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be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contradictions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between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open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for</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32234D">
        <w:rPr>
          <w:rFonts w:ascii="Times New Roman" w:hAnsi="Times New Roman" w:cs="Times New Roman"/>
          <w:sz w:val="24"/>
          <w:szCs w:val="24"/>
        </w:rPr>
        <w:t xml:space="preserve"> it s</w:t>
      </w:r>
      <w:r w:rsidRPr="00B57C1E">
        <w:rPr>
          <w:rFonts w:ascii="Times New Roman" w:hAnsi="Times New Roman" w:cs="Times New Roman"/>
          <w:sz w:val="24"/>
          <w:szCs w:val="24"/>
        </w:rPr>
        <w:t>hould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be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applied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depreciated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replacement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used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practice.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Although,</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depreciated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replacement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may</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serve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indicator</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open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some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especially</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are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specialized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nature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no</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exists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still</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remain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clear</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despite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depreciated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replacement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not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same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open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market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value.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(iii)</w:t>
      </w:r>
      <w:r w:rsidRPr="00B57C1E">
        <w:rPr>
          <w:rFonts w:ascii="Times New Roman" w:hAnsi="Times New Roman" w:cs="Times New Roman"/>
          <w:sz w:val="24"/>
          <w:szCs w:val="24"/>
        </w:rPr>
        <w:tab/>
        <w:t>Plant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fraught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discrepancies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Hence,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2234D">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w:t>
      </w:r>
      <w:proofErr w:type="spellEnd"/>
      <w:r w:rsidR="0032234D">
        <w:rPr>
          <w:rFonts w:ascii="Times New Roman" w:hAnsi="Times New Roman" w:cs="Times New Roman"/>
          <w:sz w:val="24"/>
          <w:szCs w:val="24"/>
        </w:rPr>
        <w:t xml:space="preserve"> </w:t>
      </w:r>
      <w:r w:rsidRPr="00B57C1E">
        <w:rPr>
          <w:rFonts w:ascii="Times New Roman" w:hAnsi="Times New Roman" w:cs="Times New Roman"/>
          <w:sz w:val="24"/>
          <w:szCs w:val="24"/>
        </w:rPr>
        <w:t>approach</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to</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area</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for</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seen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to</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be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faulty,</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especially</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pricing</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affected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items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choices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depreciated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rate.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result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many</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items</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are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imported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0032234D">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lack</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detailed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knowledge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mechanical</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material</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engineering</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for</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determination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lifespan</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efficient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nature</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Pr="00B57C1E">
        <w:rPr>
          <w:rFonts w:ascii="Times New Roman" w:hAnsi="Times New Roman" w:cs="Times New Roman"/>
          <w:sz w:val="24"/>
          <w:szCs w:val="24"/>
        </w:rPr>
        <w:t>machineries.</w:t>
      </w:r>
    </w:p>
    <w:p w:rsidR="00735B90" w:rsidRPr="00B57C1E" w:rsidRDefault="00C25100" w:rsidP="00735B90">
      <w:pPr>
        <w:snapToGrid w:val="0"/>
        <w:spacing w:after="0" w:line="360" w:lineRule="auto"/>
        <w:jc w:val="both"/>
        <w:textAlignment w:val="baseline"/>
        <w:rPr>
          <w:rFonts w:ascii="Times New Roman" w:hAnsi="Times New Roman" w:cs="Times New Roman"/>
          <w:sz w:val="24"/>
          <w:szCs w:val="24"/>
        </w:rPr>
      </w:pPr>
      <w:proofErr w:type="gramStart"/>
      <w:r>
        <w:rPr>
          <w:rFonts w:ascii="Times New Roman" w:hAnsi="Times New Roman" w:cs="Times New Roman"/>
          <w:sz w:val="24"/>
          <w:szCs w:val="24"/>
        </w:rPr>
        <w:t xml:space="preserve">(iv) </w:t>
      </w:r>
      <w:r w:rsidR="00735B90" w:rsidRPr="00B57C1E">
        <w:rPr>
          <w:rFonts w:ascii="Times New Roman" w:hAnsi="Times New Roman" w:cs="Times New Roman"/>
          <w:sz w:val="24"/>
          <w:szCs w:val="24"/>
        </w:rPr>
        <w:t>The</w:t>
      </w:r>
      <w:proofErr w:type="gramEnd"/>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general</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observation</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is</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that</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those</w:t>
      </w:r>
      <w:r w:rsidR="0032234D">
        <w:rPr>
          <w:rFonts w:ascii="Times New Roman" w:hAnsi="Times New Roman" w:cs="Times New Roman"/>
          <w:sz w:val="24"/>
          <w:szCs w:val="24"/>
        </w:rPr>
        <w:t xml:space="preserve"> </w:t>
      </w:r>
      <w:proofErr w:type="spellStart"/>
      <w:r w:rsidR="00735B90" w:rsidRPr="00B57C1E">
        <w:rPr>
          <w:rFonts w:ascii="Times New Roman" w:hAnsi="Times New Roman" w:cs="Times New Roman"/>
          <w:sz w:val="24"/>
          <w:szCs w:val="24"/>
        </w:rPr>
        <w:t>valuers</w:t>
      </w:r>
      <w:proofErr w:type="spellEnd"/>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in</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Nigeria</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do</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not</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cooperate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with</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other</w:t>
      </w:r>
      <w:r w:rsidR="0032234D">
        <w:rPr>
          <w:rFonts w:ascii="Times New Roman" w:hAnsi="Times New Roman" w:cs="Times New Roman"/>
          <w:sz w:val="24"/>
          <w:szCs w:val="24"/>
        </w:rPr>
        <w:t xml:space="preserve"> professionals</w:t>
      </w:r>
      <w:r w:rsidR="00735B90" w:rsidRPr="00B57C1E">
        <w:rPr>
          <w:rFonts w:ascii="Times New Roman" w:hAnsi="Times New Roman" w:cs="Times New Roman"/>
          <w:sz w:val="24"/>
          <w:szCs w:val="24"/>
        </w:rPr>
        <w:t>.</w:t>
      </w:r>
      <w:r w:rsidR="0032234D">
        <w:rPr>
          <w:rFonts w:ascii="Times New Roman" w:hAnsi="Times New Roman" w:cs="Times New Roman"/>
          <w:sz w:val="24"/>
          <w:szCs w:val="24"/>
        </w:rPr>
        <w:t xml:space="preserve"> </w:t>
      </w:r>
      <w:r w:rsidR="0032234D" w:rsidRPr="00B57C1E">
        <w:rPr>
          <w:rFonts w:ascii="Times New Roman" w:hAnsi="Times New Roman" w:cs="Times New Roman"/>
          <w:sz w:val="24"/>
          <w:szCs w:val="24"/>
        </w:rPr>
        <w:t>T</w:t>
      </w:r>
      <w:r w:rsidR="00735B90" w:rsidRPr="00B57C1E">
        <w:rPr>
          <w:rFonts w:ascii="Times New Roman" w:hAnsi="Times New Roman" w:cs="Times New Roman"/>
          <w:sz w:val="24"/>
          <w:szCs w:val="24"/>
        </w:rPr>
        <w:t>he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mechanical</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engineer</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to</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alleviate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the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problems</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encountered</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in</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plant</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machinery</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valuation.</w:t>
      </w:r>
      <w:r w:rsidR="00735B90" w:rsidRPr="00B57C1E">
        <w:rPr>
          <w:rFonts w:ascii="Times New Roman" w:hAnsi="Times New Roman" w:cs="Times New Roman"/>
          <w:sz w:val="24"/>
          <w:szCs w:val="24"/>
        </w:rPr>
        <w:tab/>
      </w:r>
    </w:p>
    <w:p w:rsidR="00735B90" w:rsidRPr="00B57C1E" w:rsidRDefault="00C25100" w:rsidP="00735B90">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 </w:t>
      </w:r>
      <w:r w:rsidR="00735B90" w:rsidRPr="00B57C1E">
        <w:rPr>
          <w:rFonts w:ascii="Times New Roman" w:hAnsi="Times New Roman" w:cs="Times New Roman"/>
          <w:sz w:val="24"/>
          <w:szCs w:val="24"/>
        </w:rPr>
        <w:t>The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cost</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approach</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for</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valuation</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properties</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with</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specialized</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or</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for</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balance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sheet</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purpose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follows</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the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cost</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concept</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account</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in</w:t>
      </w:r>
      <w:r w:rsidR="0032234D">
        <w:rPr>
          <w:rFonts w:ascii="Times New Roman" w:hAnsi="Times New Roman" w:cs="Times New Roman"/>
          <w:sz w:val="24"/>
          <w:szCs w:val="24"/>
        </w:rPr>
        <w:t xml:space="preserve"> balance </w:t>
      </w:r>
      <w:r w:rsidR="00735B90" w:rsidRPr="00B57C1E">
        <w:rPr>
          <w:rFonts w:ascii="Times New Roman" w:hAnsi="Times New Roman" w:cs="Times New Roman"/>
          <w:sz w:val="24"/>
          <w:szCs w:val="24"/>
        </w:rPr>
        <w:t>sheet</w:t>
      </w:r>
      <w:r w:rsidR="0032234D">
        <w:rPr>
          <w:rFonts w:ascii="Times New Roman" w:hAnsi="Times New Roman" w:cs="Times New Roman"/>
          <w:sz w:val="24"/>
          <w:szCs w:val="24"/>
        </w:rPr>
        <w:t xml:space="preserve"> operation </w:t>
      </w:r>
      <w:r w:rsidR="00735B90" w:rsidRPr="00B57C1E">
        <w:rPr>
          <w:rFonts w:ascii="Times New Roman" w:hAnsi="Times New Roman" w:cs="Times New Roman"/>
          <w:sz w:val="24"/>
          <w:szCs w:val="24"/>
        </w:rPr>
        <w:t>way</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depreciation.</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The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complete</w:t>
      </w:r>
      <w:r w:rsidR="0032234D">
        <w:rPr>
          <w:rFonts w:ascii="Times New Roman" w:hAnsi="Times New Roman" w:cs="Times New Roman"/>
          <w:sz w:val="24"/>
          <w:szCs w:val="24"/>
        </w:rPr>
        <w:t xml:space="preserve"> exclusion </w:t>
      </w:r>
      <w:r w:rsidR="00735B90" w:rsidRPr="00B57C1E">
        <w:rPr>
          <w:rFonts w:ascii="Times New Roman" w:hAnsi="Times New Roman" w:cs="Times New Roman"/>
          <w:sz w:val="24"/>
          <w:szCs w:val="24"/>
        </w:rPr>
        <w:t>good</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will</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as</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an</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item</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value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especially</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for</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balance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sheet</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insurance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was</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also</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discovered.</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The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above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findings</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area</w:t>
      </w:r>
      <w:r w:rsidR="0032234D">
        <w:rPr>
          <w:rFonts w:ascii="Times New Roman" w:hAnsi="Times New Roman" w:cs="Times New Roman"/>
          <w:sz w:val="24"/>
          <w:szCs w:val="24"/>
        </w:rPr>
        <w:t xml:space="preserve"> </w:t>
      </w:r>
      <w:proofErr w:type="spellStart"/>
      <w:r w:rsidR="00735B90" w:rsidRPr="00B57C1E">
        <w:rPr>
          <w:rFonts w:ascii="Times New Roman" w:hAnsi="Times New Roman" w:cs="Times New Roman"/>
          <w:sz w:val="24"/>
          <w:szCs w:val="24"/>
        </w:rPr>
        <w:t>nomalies</w:t>
      </w:r>
      <w:proofErr w:type="spellEnd"/>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shortcomings</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which</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have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constituted</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problem</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to</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achieve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qualitative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desirable</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standard</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of</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plant</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and</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machinery</w:t>
      </w:r>
      <w:r w:rsidR="0032234D">
        <w:rPr>
          <w:rFonts w:ascii="Times New Roman" w:hAnsi="Times New Roman" w:cs="Times New Roman"/>
          <w:sz w:val="24"/>
          <w:szCs w:val="24"/>
        </w:rPr>
        <w:t xml:space="preserve"> </w:t>
      </w:r>
      <w:r w:rsidR="00735B90" w:rsidRPr="00B57C1E">
        <w:rPr>
          <w:rFonts w:ascii="Times New Roman" w:hAnsi="Times New Roman" w:cs="Times New Roman"/>
          <w:sz w:val="24"/>
          <w:szCs w:val="24"/>
        </w:rPr>
        <w:t>valuation.</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5.2</w:t>
      </w:r>
      <w:r w:rsidRPr="00B57C1E">
        <w:rPr>
          <w:rFonts w:ascii="Times New Roman" w:hAnsi="Times New Roman" w:cs="Times New Roman"/>
          <w:b/>
          <w:sz w:val="24"/>
          <w:szCs w:val="24"/>
        </w:rPr>
        <w:tab/>
        <w:t>CONCLUSION</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It</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is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no</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gain</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saying</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7D7E0E">
        <w:rPr>
          <w:rFonts w:ascii="Times New Roman" w:hAnsi="Times New Roman" w:cs="Times New Roman"/>
          <w:sz w:val="24"/>
          <w:szCs w:val="24"/>
        </w:rPr>
        <w:t xml:space="preserve"> valuation o</w:t>
      </w:r>
      <w:r w:rsidRPr="00B57C1E">
        <w:rPr>
          <w:rFonts w:ascii="Times New Roman" w:hAnsi="Times New Roman" w:cs="Times New Roman"/>
          <w:sz w:val="24"/>
          <w:szCs w:val="24"/>
        </w:rPr>
        <w:t>f</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is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now</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becoming</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increasingly</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important</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considering</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key</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role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of</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industrialization</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in</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economy</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stand</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of</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our</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nation.</w:t>
      </w: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However,</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brief</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survey</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of</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practice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has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been</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able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to</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present</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a</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clear</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new</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of</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some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of</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those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seemingly</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problems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usually</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associated</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its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practice.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Despite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gleaming</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prospect</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offered</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by</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full</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benefit</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potentialities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of</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practice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remain</w:t>
      </w:r>
      <w:r w:rsidR="00C25100">
        <w:rPr>
          <w:rFonts w:ascii="Times New Roman" w:hAnsi="Times New Roman" w:cs="Times New Roman"/>
          <w:sz w:val="24"/>
          <w:szCs w:val="24"/>
        </w:rPr>
        <w:t xml:space="preserve"> </w:t>
      </w:r>
      <w:r w:rsidRPr="00B57C1E">
        <w:rPr>
          <w:rFonts w:ascii="Times New Roman" w:hAnsi="Times New Roman" w:cs="Times New Roman"/>
          <w:sz w:val="24"/>
          <w:szCs w:val="24"/>
        </w:rPr>
        <w:t>un-explored.</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problems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as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before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highlighted</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be</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seen</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pronounced</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insurmountable.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This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amount</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to</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an</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over</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statement.</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In</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as</w:t>
      </w:r>
      <w:r w:rsidR="007D7E0E">
        <w:rPr>
          <w:rFonts w:ascii="Times New Roman" w:hAnsi="Times New Roman" w:cs="Times New Roman"/>
          <w:sz w:val="24"/>
          <w:szCs w:val="24"/>
        </w:rPr>
        <w:t xml:space="preserve"> </w:t>
      </w:r>
      <w:r w:rsidRPr="00B57C1E">
        <w:rPr>
          <w:rFonts w:ascii="Times New Roman" w:hAnsi="Times New Roman" w:cs="Times New Roman"/>
          <w:sz w:val="24"/>
          <w:szCs w:val="24"/>
        </w:rPr>
        <w:t>far</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conscious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concerned</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efforts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could</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be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made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to</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implement</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some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vital</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suggestions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capable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of</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making</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private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hitch</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free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adventure.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Company</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is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all</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encompassing,</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embracing</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all</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factors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of</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discipline.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It</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does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not</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require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bomber</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of</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be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wildering</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issues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problem</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depending</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on</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of</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is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needed.</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In</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order</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to</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meet</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challenges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associated</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by</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surveyors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2F52ED">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002F52ED">
        <w:rPr>
          <w:rFonts w:ascii="Times New Roman" w:hAnsi="Times New Roman" w:cs="Times New Roman"/>
          <w:sz w:val="24"/>
          <w:szCs w:val="24"/>
        </w:rPr>
        <w:t xml:space="preserve"> </w:t>
      </w:r>
      <w:r w:rsidRPr="00B57C1E">
        <w:rPr>
          <w:rFonts w:ascii="Times New Roman" w:hAnsi="Times New Roman" w:cs="Times New Roman"/>
          <w:sz w:val="24"/>
          <w:szCs w:val="24"/>
        </w:rPr>
        <w:t>must</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constantly</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continue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to</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replenish</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stock</w:t>
      </w:r>
      <w:r w:rsidR="002F52ED">
        <w:rPr>
          <w:rFonts w:ascii="Times New Roman" w:hAnsi="Times New Roman" w:cs="Times New Roman"/>
          <w:sz w:val="24"/>
          <w:szCs w:val="24"/>
        </w:rPr>
        <w:t xml:space="preserve"> knowledge </w:t>
      </w:r>
      <w:r w:rsidRPr="00B57C1E">
        <w:rPr>
          <w:rFonts w:ascii="Times New Roman" w:hAnsi="Times New Roman" w:cs="Times New Roman"/>
          <w:sz w:val="24"/>
          <w:szCs w:val="24"/>
        </w:rPr>
        <w:t>in</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area,</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enough</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seminars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conferences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this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not</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only</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help</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to</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sustain</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but</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improve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client</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further</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promote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integrity</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of</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professionals.</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5.3</w:t>
      </w:r>
      <w:r w:rsidRPr="00B57C1E">
        <w:rPr>
          <w:rFonts w:ascii="Times New Roman" w:hAnsi="Times New Roman" w:cs="Times New Roman"/>
          <w:b/>
          <w:sz w:val="24"/>
          <w:szCs w:val="24"/>
        </w:rPr>
        <w:tab/>
        <w:t>RECOMMENDATIONS</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b/>
        <w:t>Properties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investors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companies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plays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high</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emphasis</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on</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of</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their</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real</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2F52ED">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deciding</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worth</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they</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own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therefore,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responsibility</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involved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making</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such</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far</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reaching.</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t>
      </w:r>
      <w:proofErr w:type="spellStart"/>
      <w:r w:rsidRPr="00B57C1E">
        <w:rPr>
          <w:rFonts w:ascii="Times New Roman" w:hAnsi="Times New Roman" w:cs="Times New Roman"/>
          <w:sz w:val="24"/>
          <w:szCs w:val="24"/>
        </w:rPr>
        <w:t>i</w:t>
      </w:r>
      <w:proofErr w:type="spellEnd"/>
      <w:r w:rsidRPr="00B57C1E">
        <w:rPr>
          <w:rFonts w:ascii="Times New Roman" w:hAnsi="Times New Roman" w:cs="Times New Roman"/>
          <w:sz w:val="24"/>
          <w:szCs w:val="24"/>
        </w:rPr>
        <w:t>)</w:t>
      </w:r>
      <w:r w:rsidRPr="00B57C1E">
        <w:rPr>
          <w:rFonts w:ascii="Times New Roman" w:hAnsi="Times New Roman" w:cs="Times New Roman"/>
          <w:sz w:val="24"/>
          <w:szCs w:val="24"/>
        </w:rPr>
        <w:tab/>
        <w:t>Based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00831080">
        <w:rPr>
          <w:rFonts w:ascii="Times New Roman" w:hAnsi="Times New Roman" w:cs="Times New Roman"/>
          <w:sz w:val="24"/>
          <w:szCs w:val="24"/>
        </w:rPr>
        <w:t>a</w:t>
      </w:r>
      <w:r w:rsidR="00C25100">
        <w:rPr>
          <w:rFonts w:ascii="Times New Roman" w:hAnsi="Times New Roman" w:cs="Times New Roman"/>
          <w:sz w:val="24"/>
          <w:szCs w:val="24"/>
        </w:rPr>
        <w:t>no</w:t>
      </w:r>
      <w:r w:rsidRPr="00B57C1E">
        <w:rPr>
          <w:rFonts w:ascii="Times New Roman" w:hAnsi="Times New Roman" w:cs="Times New Roman"/>
          <w:sz w:val="24"/>
          <w:szCs w:val="24"/>
        </w:rPr>
        <w:t>malies,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problem</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prospect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practice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urgent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need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for</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review</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guidance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notes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issued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by</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institution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surveyors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D0405">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003D0405">
        <w:rPr>
          <w:rFonts w:ascii="Times New Roman" w:hAnsi="Times New Roman" w:cs="Times New Roman"/>
          <w:sz w:val="24"/>
          <w:szCs w:val="24"/>
        </w:rPr>
        <w:t xml:space="preserve"> </w:t>
      </w:r>
      <w:r w:rsidRPr="00B57C1E">
        <w:rPr>
          <w:rFonts w:ascii="Times New Roman" w:hAnsi="Times New Roman" w:cs="Times New Roman"/>
          <w:sz w:val="24"/>
          <w:szCs w:val="24"/>
        </w:rPr>
        <w:t>to</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include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comprehensive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note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approaches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basis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methods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which</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necessarily</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be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suited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for</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particular</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purpose.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(ii)</w:t>
      </w:r>
      <w:r w:rsidRPr="00B57C1E">
        <w:rPr>
          <w:rFonts w:ascii="Times New Roman" w:hAnsi="Times New Roman" w:cs="Times New Roman"/>
          <w:sz w:val="24"/>
          <w:szCs w:val="24"/>
        </w:rPr>
        <w:tab/>
        <w:t>Also,</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Surveyors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&amp;</w:t>
      </w:r>
      <w:r w:rsidR="003D0405">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003D0405">
        <w:rPr>
          <w:rFonts w:ascii="Times New Roman" w:hAnsi="Times New Roman" w:cs="Times New Roman"/>
          <w:sz w:val="24"/>
          <w:szCs w:val="24"/>
        </w:rPr>
        <w:t xml:space="preserve"> </w:t>
      </w:r>
      <w:r w:rsidRPr="00B57C1E">
        <w:rPr>
          <w:rFonts w:ascii="Times New Roman" w:hAnsi="Times New Roman" w:cs="Times New Roman"/>
          <w:sz w:val="24"/>
          <w:szCs w:val="24"/>
        </w:rPr>
        <w:t>in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process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valuing</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consult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engineer</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area</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to</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determine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rate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depreciation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applicable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to</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items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&amp;</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quantity</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surveyors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for</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index.</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(iii)</w:t>
      </w:r>
      <w:r w:rsidRPr="00B57C1E">
        <w:rPr>
          <w:rFonts w:ascii="Times New Roman" w:hAnsi="Times New Roman" w:cs="Times New Roman"/>
          <w:sz w:val="24"/>
          <w:szCs w:val="24"/>
        </w:rPr>
        <w:tab/>
        <w:t>In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order</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to</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resolve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conflict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interest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between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surveyors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D0405">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Pr="00B57C1E">
        <w:rPr>
          <w:rFonts w:ascii="Times New Roman" w:hAnsi="Times New Roman" w:cs="Times New Roman"/>
          <w:sz w:val="24"/>
          <w:szCs w:val="24"/>
        </w:rPr>
        <w: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engineer</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accountants,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especially</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in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assets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for</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lastRenderedPageBreak/>
        <w:t>balance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sheet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recent</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ongoing</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privatization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commercialization</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members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professional</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bodies</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should</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be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setup</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to</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resolve</w:t>
      </w:r>
      <w:r w:rsidR="003D0405">
        <w:rPr>
          <w:rFonts w:ascii="Times New Roman" w:hAnsi="Times New Roman" w:cs="Times New Roman"/>
          <w:sz w:val="24"/>
          <w:szCs w:val="24"/>
        </w:rPr>
        <w:t xml:space="preserve"> </w:t>
      </w:r>
      <w:r w:rsidRPr="00B57C1E">
        <w:rPr>
          <w:rFonts w:ascii="Times New Roman" w:hAnsi="Times New Roman" w:cs="Times New Roman"/>
          <w:sz w:val="24"/>
          <w:szCs w:val="24"/>
        </w:rPr>
        <w:t>conflict.</w:t>
      </w:r>
    </w:p>
    <w:p w:rsidR="00735B90" w:rsidRPr="00B57C1E" w:rsidRDefault="00C25100" w:rsidP="00735B90">
      <w:pPr>
        <w:snapToGrid w:val="0"/>
        <w:spacing w:after="0" w:line="360" w:lineRule="auto"/>
        <w:jc w:val="both"/>
        <w:textAlignment w:val="baseline"/>
        <w:rPr>
          <w:rFonts w:ascii="Times New Roman" w:hAnsi="Times New Roman" w:cs="Times New Roman"/>
          <w:sz w:val="24"/>
          <w:szCs w:val="24"/>
        </w:rPr>
      </w:pPr>
      <w:proofErr w:type="gramStart"/>
      <w:r>
        <w:rPr>
          <w:rFonts w:ascii="Times New Roman" w:hAnsi="Times New Roman" w:cs="Times New Roman"/>
          <w:sz w:val="24"/>
          <w:szCs w:val="24"/>
        </w:rPr>
        <w:t xml:space="preserve">(iv) </w:t>
      </w:r>
      <w:r w:rsidR="00735B90" w:rsidRPr="00B57C1E">
        <w:rPr>
          <w:rFonts w:ascii="Times New Roman" w:hAnsi="Times New Roman" w:cs="Times New Roman"/>
          <w:sz w:val="24"/>
          <w:szCs w:val="24"/>
        </w:rPr>
        <w:t>In</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the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process</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of</w:t>
      </w:r>
      <w:proofErr w:type="gramEnd"/>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improving</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the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quality</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and</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standard</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of</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company</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asset</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valuation</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practice,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it</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should</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be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introduce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as</w:t>
      </w:r>
      <w:r w:rsidR="00E7073E">
        <w:rPr>
          <w:rFonts w:ascii="Times New Roman" w:hAnsi="Times New Roman" w:cs="Times New Roman"/>
          <w:sz w:val="24"/>
          <w:szCs w:val="24"/>
        </w:rPr>
        <w:t xml:space="preserve"> a s</w:t>
      </w:r>
      <w:r w:rsidR="00735B90" w:rsidRPr="00B57C1E">
        <w:rPr>
          <w:rFonts w:ascii="Times New Roman" w:hAnsi="Times New Roman" w:cs="Times New Roman"/>
          <w:sz w:val="24"/>
          <w:szCs w:val="24"/>
        </w:rPr>
        <w:t>eparate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course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in</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the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polytechnic</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and</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universities</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offering</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estate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management</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in</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the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country.</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The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organization</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of</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symposium</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and</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seminars</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will</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goal</w:t>
      </w:r>
      <w:r w:rsidR="00E7073E">
        <w:rPr>
          <w:rFonts w:ascii="Times New Roman" w:hAnsi="Times New Roman" w:cs="Times New Roman"/>
          <w:sz w:val="24"/>
          <w:szCs w:val="24"/>
        </w:rPr>
        <w:t xml:space="preserve"> on </w:t>
      </w:r>
      <w:r w:rsidR="00735B90" w:rsidRPr="00B57C1E">
        <w:rPr>
          <w:rFonts w:ascii="Times New Roman" w:hAnsi="Times New Roman" w:cs="Times New Roman"/>
          <w:sz w:val="24"/>
          <w:szCs w:val="24"/>
        </w:rPr>
        <w:t>way</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to</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sharpen</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the</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skill</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of</w:t>
      </w:r>
      <w:r w:rsidR="00E7073E">
        <w:rPr>
          <w:rFonts w:ascii="Times New Roman" w:hAnsi="Times New Roman" w:cs="Times New Roman"/>
          <w:sz w:val="24"/>
          <w:szCs w:val="24"/>
        </w:rPr>
        <w:t xml:space="preserve"> </w:t>
      </w:r>
      <w:r w:rsidR="00735B90" w:rsidRPr="00B57C1E">
        <w:rPr>
          <w:rFonts w:ascii="Times New Roman" w:hAnsi="Times New Roman" w:cs="Times New Roman"/>
          <w:sz w:val="24"/>
          <w:szCs w:val="24"/>
        </w:rPr>
        <w:t>the</w:t>
      </w:r>
      <w:r w:rsidR="00E7073E">
        <w:rPr>
          <w:rFonts w:ascii="Times New Roman" w:hAnsi="Times New Roman" w:cs="Times New Roman"/>
          <w:sz w:val="24"/>
          <w:szCs w:val="24"/>
        </w:rPr>
        <w:t xml:space="preserve"> </w:t>
      </w:r>
      <w:proofErr w:type="spellStart"/>
      <w:r w:rsidR="00735B90" w:rsidRPr="00B57C1E">
        <w:rPr>
          <w:rFonts w:ascii="Times New Roman" w:hAnsi="Times New Roman" w:cs="Times New Roman"/>
          <w:sz w:val="24"/>
          <w:szCs w:val="24"/>
        </w:rPr>
        <w:t>valuers</w:t>
      </w:r>
      <w:proofErr w:type="spellEnd"/>
      <w:r w:rsidR="00735B90" w:rsidRPr="00B57C1E">
        <w:rPr>
          <w:rFonts w:ascii="Times New Roman" w:hAnsi="Times New Roman" w:cs="Times New Roman"/>
          <w:sz w:val="24"/>
          <w:szCs w:val="24"/>
        </w:rPr>
        <w:t>.</w:t>
      </w: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center"/>
        <w:textAlignment w:val="baseline"/>
        <w:rPr>
          <w:rFonts w:ascii="Times New Roman" w:hAnsi="Times New Roman" w:cs="Times New Roman"/>
          <w:b/>
          <w:sz w:val="24"/>
          <w:szCs w:val="24"/>
        </w:rPr>
      </w:pPr>
    </w:p>
    <w:p w:rsidR="00735B90" w:rsidRDefault="00735B90" w:rsidP="00735B90">
      <w:pPr>
        <w:snapToGrid w:val="0"/>
        <w:spacing w:after="0" w:line="36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REFERENCES</w:t>
      </w:r>
    </w:p>
    <w:p w:rsidR="00735B90" w:rsidRDefault="005A33B0" w:rsidP="00A15B5F">
      <w:pPr>
        <w:pStyle w:val="BodyText"/>
        <w:snapToGrid w:val="0"/>
        <w:spacing w:before="0" w:line="360" w:lineRule="auto"/>
        <w:ind w:left="720" w:right="29" w:hanging="720"/>
        <w:contextualSpacing/>
        <w:textAlignment w:val="baseline"/>
      </w:pPr>
      <w:proofErr w:type="spellStart"/>
      <w:r>
        <w:t>Adekunle</w:t>
      </w:r>
      <w:proofErr w:type="spellEnd"/>
      <w:r>
        <w:t xml:space="preserve"> </w:t>
      </w:r>
      <w:proofErr w:type="spellStart"/>
      <w:r w:rsidR="00735B90" w:rsidRPr="00B57C1E">
        <w:t>Adeyemi</w:t>
      </w:r>
      <w:proofErr w:type="spellEnd"/>
      <w:r w:rsidR="00735B90" w:rsidRPr="00B57C1E">
        <w:t>,</w:t>
      </w:r>
      <w:r w:rsidR="00905B20">
        <w:t xml:space="preserve"> </w:t>
      </w:r>
      <w:r w:rsidR="00735B90" w:rsidRPr="00B57C1E">
        <w:t>(2020).</w:t>
      </w:r>
      <w:r w:rsidR="007A18FB">
        <w:t xml:space="preserve"> </w:t>
      </w:r>
      <w:r w:rsidR="00735B90" w:rsidRPr="00B57C1E">
        <w:t>Valuation</w:t>
      </w:r>
      <w:r w:rsidR="003077AB">
        <w:t xml:space="preserve"> </w:t>
      </w:r>
      <w:r w:rsidR="00735B90" w:rsidRPr="00B57C1E">
        <w:t>of</w:t>
      </w:r>
      <w:r w:rsidR="003077AB">
        <w:t xml:space="preserve"> </w:t>
      </w:r>
      <w:r w:rsidR="00735B90" w:rsidRPr="00B57C1E">
        <w:t>Plant</w:t>
      </w:r>
      <w:r w:rsidR="003077AB">
        <w:t xml:space="preserve"> </w:t>
      </w:r>
      <w:r w:rsidR="00735B90" w:rsidRPr="00B57C1E">
        <w:t>an</w:t>
      </w:r>
      <w:r w:rsidR="00735B90">
        <w:t>d</w:t>
      </w:r>
      <w:r w:rsidR="003077AB">
        <w:t xml:space="preserve"> </w:t>
      </w:r>
      <w:r w:rsidR="00735B90">
        <w:t>Machinery:</w:t>
      </w:r>
      <w:r w:rsidR="003077AB">
        <w:t xml:space="preserve"> </w:t>
      </w:r>
      <w:r w:rsidR="00735B90">
        <w:t>A</w:t>
      </w:r>
      <w:r w:rsidR="003077AB">
        <w:t xml:space="preserve"> </w:t>
      </w:r>
      <w:r w:rsidR="00735B90">
        <w:t>Study</w:t>
      </w:r>
      <w:r w:rsidR="003077AB">
        <w:t xml:space="preserve"> </w:t>
      </w:r>
      <w:r w:rsidR="00735B90">
        <w:t>on</w:t>
      </w:r>
      <w:r w:rsidR="003077AB">
        <w:t xml:space="preserve"> </w:t>
      </w:r>
      <w:r w:rsidR="00735B90">
        <w:t>Current</w:t>
      </w:r>
      <w:r w:rsidR="007A18FB">
        <w:t xml:space="preserve"> </w:t>
      </w:r>
      <w:r w:rsidR="00735B90" w:rsidRPr="00B57C1E">
        <w:t>Practices</w:t>
      </w:r>
      <w:r w:rsidR="003077AB">
        <w:t xml:space="preserve"> </w:t>
      </w:r>
      <w:r w:rsidR="00735B90" w:rsidRPr="00B57C1E">
        <w:t>and</w:t>
      </w:r>
      <w:r w:rsidR="003077AB">
        <w:t xml:space="preserve"> </w:t>
      </w:r>
      <w:r w:rsidR="00735B90" w:rsidRPr="00B57C1E">
        <w:t>Challenges.</w:t>
      </w:r>
      <w:r w:rsidR="003077AB">
        <w:t xml:space="preserve"> </w:t>
      </w:r>
      <w:r w:rsidR="00735B90" w:rsidRPr="00B57C1E">
        <w:rPr>
          <w:i/>
        </w:rPr>
        <w:t>Journal</w:t>
      </w:r>
      <w:r w:rsidR="003077AB">
        <w:rPr>
          <w:i/>
        </w:rPr>
        <w:t xml:space="preserve"> </w:t>
      </w:r>
      <w:r w:rsidR="00735B90" w:rsidRPr="00B57C1E">
        <w:rPr>
          <w:i/>
        </w:rPr>
        <w:t>of</w:t>
      </w:r>
      <w:r w:rsidR="003077AB">
        <w:rPr>
          <w:i/>
        </w:rPr>
        <w:t xml:space="preserve"> </w:t>
      </w:r>
      <w:r w:rsidR="00735B90" w:rsidRPr="00B57C1E">
        <w:rPr>
          <w:i/>
        </w:rPr>
        <w:t>Valuation</w:t>
      </w:r>
      <w:r w:rsidR="003077AB">
        <w:rPr>
          <w:i/>
        </w:rPr>
        <w:t xml:space="preserve"> </w:t>
      </w:r>
      <w:r w:rsidR="00735B90" w:rsidRPr="00B57C1E">
        <w:rPr>
          <w:i/>
        </w:rPr>
        <w:t>Studies</w:t>
      </w:r>
      <w:r w:rsidR="00735B90" w:rsidRPr="00B57C1E">
        <w:t>,</w:t>
      </w:r>
      <w:r w:rsidR="003077AB">
        <w:t xml:space="preserve"> </w:t>
      </w:r>
      <w:r w:rsidR="00735B90" w:rsidRPr="00B57C1E">
        <w:t>15</w:t>
      </w:r>
      <w:r w:rsidR="003077AB">
        <w:t xml:space="preserve"> </w:t>
      </w:r>
      <w:r w:rsidR="00735B90" w:rsidRPr="00B57C1E">
        <w:t>(3),</w:t>
      </w:r>
      <w:r w:rsidR="003077AB">
        <w:t xml:space="preserve"> </w:t>
      </w:r>
      <w:r w:rsidR="00735B90" w:rsidRPr="00B57C1E">
        <w:t>123</w:t>
      </w:r>
      <w:r w:rsidR="003077AB">
        <w:t xml:space="preserve"> </w:t>
      </w:r>
      <w:r w:rsidR="00735B90" w:rsidRPr="00B57C1E">
        <w:t>-</w:t>
      </w:r>
      <w:r w:rsidR="007A18FB">
        <w:t xml:space="preserve"> </w:t>
      </w:r>
      <w:r w:rsidR="00735B90" w:rsidRPr="00B57C1E">
        <w:t>40.</w:t>
      </w:r>
    </w:p>
    <w:p w:rsidR="007A18FB" w:rsidRPr="00B57C1E" w:rsidRDefault="007A18FB" w:rsidP="007A18FB">
      <w:pPr>
        <w:snapToGrid w:val="0"/>
        <w:spacing w:after="0" w:line="360" w:lineRule="auto"/>
        <w:ind w:right="29"/>
        <w:contextualSpacing/>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Aminu</w:t>
      </w:r>
      <w:proofErr w:type="spellEnd"/>
      <w:r>
        <w:rPr>
          <w:rFonts w:ascii="Times New Roman" w:hAnsi="Times New Roman" w:cs="Times New Roman"/>
          <w:sz w:val="24"/>
          <w:szCs w:val="24"/>
        </w:rPr>
        <w:t xml:space="preserve"> </w:t>
      </w:r>
      <w:r w:rsidRPr="00B57C1E">
        <w:rPr>
          <w:rFonts w:ascii="Times New Roman" w:hAnsi="Times New Roman" w:cs="Times New Roman"/>
          <w:sz w:val="24"/>
          <w:szCs w:val="24"/>
        </w:rPr>
        <w:t>Bello,</w:t>
      </w:r>
      <w:r>
        <w:rPr>
          <w:rFonts w:ascii="Times New Roman" w:hAnsi="Times New Roman" w:cs="Times New Roman"/>
          <w:sz w:val="24"/>
          <w:szCs w:val="24"/>
        </w:rPr>
        <w:t xml:space="preserve"> </w:t>
      </w:r>
      <w:r w:rsidRPr="00B57C1E">
        <w:rPr>
          <w:rFonts w:ascii="Times New Roman" w:hAnsi="Times New Roman" w:cs="Times New Roman"/>
          <w:sz w:val="24"/>
          <w:szCs w:val="24"/>
        </w:rPr>
        <w:t>(2020).</w:t>
      </w:r>
      <w:r>
        <w:rPr>
          <w:rFonts w:ascii="Times New Roman" w:hAnsi="Times New Roman" w:cs="Times New Roman"/>
          <w:sz w:val="24"/>
          <w:szCs w:val="24"/>
        </w:rPr>
        <w:t xml:space="preserve"> </w:t>
      </w:r>
      <w:r w:rsidRPr="00B57C1E">
        <w:rPr>
          <w:rFonts w:ascii="Times New Roman" w:hAnsi="Times New Roman" w:cs="Times New Roman"/>
          <w:sz w:val="24"/>
          <w:szCs w:val="24"/>
        </w:rPr>
        <w:t>Training</w:t>
      </w:r>
      <w:r>
        <w:rPr>
          <w:rFonts w:ascii="Times New Roman" w:hAnsi="Times New Roman" w:cs="Times New Roman"/>
          <w:sz w:val="24"/>
          <w:szCs w:val="24"/>
        </w:rPr>
        <w:t xml:space="preserve"> </w:t>
      </w:r>
      <w:r w:rsidRPr="00B57C1E">
        <w:rPr>
          <w:rFonts w:ascii="Times New Roman" w:hAnsi="Times New Roman" w:cs="Times New Roman"/>
          <w:sz w:val="24"/>
          <w:szCs w:val="24"/>
        </w:rPr>
        <w:t>and</w:t>
      </w:r>
      <w:r>
        <w:rPr>
          <w:rFonts w:ascii="Times New Roman" w:hAnsi="Times New Roman" w:cs="Times New Roman"/>
          <w:sz w:val="24"/>
          <w:szCs w:val="24"/>
        </w:rPr>
        <w:t xml:space="preserve"> </w:t>
      </w:r>
      <w:r w:rsidRPr="00B57C1E">
        <w:rPr>
          <w:rFonts w:ascii="Times New Roman" w:hAnsi="Times New Roman" w:cs="Times New Roman"/>
          <w:sz w:val="24"/>
          <w:szCs w:val="24"/>
        </w:rPr>
        <w:t>Development</w:t>
      </w:r>
      <w:r>
        <w:rPr>
          <w:rFonts w:ascii="Times New Roman" w:hAnsi="Times New Roman" w:cs="Times New Roman"/>
          <w:sz w:val="24"/>
          <w:szCs w:val="24"/>
        </w:rPr>
        <w:t xml:space="preserve"> </w:t>
      </w:r>
      <w:r w:rsidRPr="00B57C1E">
        <w:rPr>
          <w:rFonts w:ascii="Times New Roman" w:hAnsi="Times New Roman" w:cs="Times New Roman"/>
          <w:sz w:val="24"/>
          <w:szCs w:val="24"/>
        </w:rPr>
        <w:t>Needs</w:t>
      </w:r>
      <w:r>
        <w:rPr>
          <w:rFonts w:ascii="Times New Roman" w:hAnsi="Times New Roman" w:cs="Times New Roman"/>
          <w:sz w:val="24"/>
          <w:szCs w:val="24"/>
        </w:rPr>
        <w:t xml:space="preserve"> </w:t>
      </w:r>
      <w:r w:rsidRPr="00B57C1E">
        <w:rPr>
          <w:rFonts w:ascii="Times New Roman" w:hAnsi="Times New Roman" w:cs="Times New Roman"/>
          <w:sz w:val="24"/>
          <w:szCs w:val="24"/>
        </w:rPr>
        <w:t>for</w:t>
      </w:r>
      <w:r>
        <w:rPr>
          <w:rFonts w:ascii="Times New Roman" w:hAnsi="Times New Roman" w:cs="Times New Roman"/>
          <w:sz w:val="24"/>
          <w:szCs w:val="24"/>
        </w:rPr>
        <w:t xml:space="preserve"> </w:t>
      </w:r>
      <w:r w:rsidRPr="00B57C1E">
        <w:rPr>
          <w:rFonts w:ascii="Times New Roman" w:hAnsi="Times New Roman" w:cs="Times New Roman"/>
          <w:sz w:val="24"/>
          <w:szCs w:val="24"/>
        </w:rPr>
        <w:t>Machinery</w:t>
      </w:r>
      <w:r>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Pr>
          <w:rFonts w:ascii="Times New Roman" w:hAnsi="Times New Roman" w:cs="Times New Roman"/>
          <w:sz w:val="24"/>
          <w:szCs w:val="24"/>
        </w:rPr>
        <w:t xml:space="preserve"> </w:t>
      </w:r>
      <w:r w:rsidRPr="00B57C1E">
        <w:rPr>
          <w:rFonts w:ascii="Times New Roman" w:hAnsi="Times New Roman" w:cs="Times New Roman"/>
          <w:sz w:val="24"/>
          <w:szCs w:val="24"/>
        </w:rPr>
        <w:t>in</w:t>
      </w:r>
      <w:r>
        <w:rPr>
          <w:rFonts w:ascii="Times New Roman" w:hAnsi="Times New Roman" w:cs="Times New Roman"/>
          <w:sz w:val="24"/>
          <w:szCs w:val="24"/>
        </w:rPr>
        <w:tab/>
      </w:r>
      <w:r w:rsidRPr="00B57C1E">
        <w:rPr>
          <w:rFonts w:ascii="Times New Roman" w:hAnsi="Times New Roman" w:cs="Times New Roman"/>
          <w:sz w:val="24"/>
          <w:szCs w:val="24"/>
        </w:rPr>
        <w:t>Nigeria.</w:t>
      </w:r>
      <w:r>
        <w:rPr>
          <w:rFonts w:ascii="Times New Roman" w:hAnsi="Times New Roman" w:cs="Times New Roman"/>
          <w:sz w:val="24"/>
          <w:szCs w:val="24"/>
        </w:rPr>
        <w:t xml:space="preserve"> </w:t>
      </w:r>
      <w:r w:rsidRPr="00B57C1E">
        <w:rPr>
          <w:rFonts w:ascii="Times New Roman" w:hAnsi="Times New Roman" w:cs="Times New Roman"/>
          <w:i/>
          <w:sz w:val="24"/>
          <w:szCs w:val="24"/>
        </w:rPr>
        <w:t>Nigerian</w:t>
      </w:r>
      <w:r>
        <w:rPr>
          <w:rFonts w:ascii="Times New Roman" w:hAnsi="Times New Roman" w:cs="Times New Roman"/>
          <w:i/>
          <w:sz w:val="24"/>
          <w:szCs w:val="24"/>
        </w:rPr>
        <w:t xml:space="preserve"> </w:t>
      </w:r>
      <w:r w:rsidRPr="00B57C1E">
        <w:rPr>
          <w:rFonts w:ascii="Times New Roman" w:hAnsi="Times New Roman" w:cs="Times New Roman"/>
          <w:i/>
          <w:sz w:val="24"/>
          <w:szCs w:val="24"/>
        </w:rPr>
        <w:t>Journal</w:t>
      </w:r>
      <w:r>
        <w:rPr>
          <w:rFonts w:ascii="Times New Roman" w:hAnsi="Times New Roman" w:cs="Times New Roman"/>
          <w:i/>
          <w:sz w:val="24"/>
          <w:szCs w:val="24"/>
        </w:rPr>
        <w:t xml:space="preserve"> </w:t>
      </w:r>
      <w:r w:rsidRPr="00B57C1E">
        <w:rPr>
          <w:rFonts w:ascii="Times New Roman" w:hAnsi="Times New Roman" w:cs="Times New Roman"/>
          <w:i/>
          <w:sz w:val="24"/>
          <w:szCs w:val="24"/>
        </w:rPr>
        <w:t>of</w:t>
      </w:r>
      <w:r>
        <w:rPr>
          <w:rFonts w:ascii="Times New Roman" w:hAnsi="Times New Roman" w:cs="Times New Roman"/>
          <w:i/>
          <w:sz w:val="24"/>
          <w:szCs w:val="24"/>
        </w:rPr>
        <w:t xml:space="preserve"> </w:t>
      </w:r>
      <w:r w:rsidRPr="00B57C1E">
        <w:rPr>
          <w:rFonts w:ascii="Times New Roman" w:hAnsi="Times New Roman" w:cs="Times New Roman"/>
          <w:i/>
          <w:sz w:val="24"/>
          <w:szCs w:val="24"/>
        </w:rPr>
        <w:t>Professional</w:t>
      </w:r>
      <w:r>
        <w:rPr>
          <w:rFonts w:ascii="Times New Roman" w:hAnsi="Times New Roman" w:cs="Times New Roman"/>
          <w:i/>
          <w:sz w:val="24"/>
          <w:szCs w:val="24"/>
        </w:rPr>
        <w:t xml:space="preserve"> </w:t>
      </w:r>
      <w:r w:rsidRPr="00B57C1E">
        <w:rPr>
          <w:rFonts w:ascii="Times New Roman" w:hAnsi="Times New Roman" w:cs="Times New Roman"/>
          <w:i/>
          <w:sz w:val="24"/>
          <w:szCs w:val="24"/>
        </w:rPr>
        <w:t>Development</w:t>
      </w:r>
      <w:r w:rsidRPr="00B57C1E">
        <w:rPr>
          <w:rFonts w:ascii="Times New Roman" w:hAnsi="Times New Roman" w:cs="Times New Roman"/>
          <w:sz w:val="24"/>
          <w:szCs w:val="24"/>
        </w:rPr>
        <w:t>,</w:t>
      </w:r>
      <w:r>
        <w:rPr>
          <w:rFonts w:ascii="Times New Roman" w:hAnsi="Times New Roman" w:cs="Times New Roman"/>
          <w:sz w:val="24"/>
          <w:szCs w:val="24"/>
        </w:rPr>
        <w:t xml:space="preserve"> </w:t>
      </w:r>
      <w:r w:rsidRPr="00B57C1E">
        <w:rPr>
          <w:rFonts w:ascii="Times New Roman" w:hAnsi="Times New Roman" w:cs="Times New Roman"/>
          <w:sz w:val="24"/>
          <w:szCs w:val="24"/>
        </w:rPr>
        <w:t>9(4),</w:t>
      </w:r>
      <w:r>
        <w:rPr>
          <w:rFonts w:ascii="Times New Roman" w:hAnsi="Times New Roman" w:cs="Times New Roman"/>
          <w:sz w:val="24"/>
          <w:szCs w:val="24"/>
        </w:rPr>
        <w:t xml:space="preserve"> </w:t>
      </w:r>
      <w:r w:rsidRPr="00B57C1E">
        <w:rPr>
          <w:rFonts w:ascii="Times New Roman" w:hAnsi="Times New Roman" w:cs="Times New Roman"/>
          <w:sz w:val="24"/>
          <w:szCs w:val="24"/>
        </w:rPr>
        <w:t>88-102.</w:t>
      </w:r>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Baum,</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&amp;</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Crosby,</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N</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(2003):</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Investment</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Rout</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ledge,</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London.</w:t>
      </w:r>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Baum,</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w:t>
      </w:r>
      <w:r w:rsidR="003077AB">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Nunnigton</w:t>
      </w:r>
      <w:proofErr w:type="spellEnd"/>
      <w:r w:rsidRPr="00B57C1E">
        <w:rPr>
          <w:rFonts w:ascii="Times New Roman" w:hAnsi="Times New Roman" w:cs="Times New Roman"/>
          <w:sz w:val="24"/>
          <w:szCs w:val="24"/>
        </w:rPr>
        <w:t>,</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N.,</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&amp;</w:t>
      </w:r>
      <w:r w:rsidR="003077AB">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Mackmin</w:t>
      </w:r>
      <w:proofErr w:type="spellEnd"/>
      <w:r w:rsidRPr="00B57C1E">
        <w:rPr>
          <w:rFonts w:ascii="Times New Roman" w:hAnsi="Times New Roman" w:cs="Times New Roman"/>
          <w:sz w:val="24"/>
          <w:szCs w:val="24"/>
        </w:rPr>
        <w:t>,</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D.</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(2011):</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Income</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Approach</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to</w:t>
      </w:r>
      <w:r w:rsidRPr="00B57C1E">
        <w:rPr>
          <w:rFonts w:ascii="Times New Roman" w:hAnsi="Times New Roman" w:cs="Times New Roman"/>
          <w:sz w:val="24"/>
          <w:szCs w:val="24"/>
        </w:rPr>
        <w:tab/>
        <w:t>Property</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(6</w:t>
      </w:r>
      <w:r w:rsidRPr="00B57C1E">
        <w:rPr>
          <w:rFonts w:ascii="Times New Roman" w:hAnsi="Times New Roman" w:cs="Times New Roman"/>
          <w:sz w:val="24"/>
          <w:szCs w:val="24"/>
          <w:vertAlign w:val="superscript"/>
        </w:rPr>
        <w:t>th</w:t>
      </w:r>
      <w:r w:rsidRPr="00B57C1E">
        <w:rPr>
          <w:rFonts w:ascii="Times New Roman" w:hAnsi="Times New Roman" w:cs="Times New Roman"/>
          <w:sz w:val="24"/>
          <w:szCs w:val="24"/>
        </w:rPr>
        <w:t>Edition).</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Gazette,</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London.</w:t>
      </w:r>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proofErr w:type="spellStart"/>
      <w:r w:rsidRPr="00B57C1E">
        <w:rPr>
          <w:rFonts w:ascii="Times New Roman" w:hAnsi="Times New Roman" w:cs="Times New Roman"/>
          <w:sz w:val="24"/>
          <w:szCs w:val="24"/>
        </w:rPr>
        <w:t>Barris</w:t>
      </w:r>
      <w:proofErr w:type="spellEnd"/>
      <w:r w:rsidRPr="00B57C1E">
        <w:rPr>
          <w:rFonts w:ascii="Times New Roman" w:hAnsi="Times New Roman" w:cs="Times New Roman"/>
          <w:sz w:val="24"/>
          <w:szCs w:val="24"/>
        </w:rPr>
        <w:t>,</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J.</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(2008):</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An</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Expert</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System</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for</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by</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of</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Comparison.</w:t>
      </w:r>
      <w:r w:rsidR="003077AB">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Phd</w:t>
      </w:r>
      <w:proofErr w:type="spellEnd"/>
      <w:r w:rsidR="003077AB">
        <w:rPr>
          <w:rFonts w:ascii="Times New Roman" w:hAnsi="Times New Roman" w:cs="Times New Roman"/>
          <w:sz w:val="24"/>
          <w:szCs w:val="24"/>
        </w:rPr>
        <w:t>,</w:t>
      </w:r>
      <w:r w:rsidRPr="00B57C1E">
        <w:rPr>
          <w:rFonts w:ascii="Times New Roman" w:hAnsi="Times New Roman" w:cs="Times New Roman"/>
          <w:sz w:val="24"/>
          <w:szCs w:val="24"/>
        </w:rPr>
        <w:tab/>
        <w:t>Thesis,</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UPC,</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Barcelona.</w:t>
      </w:r>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proofErr w:type="spellStart"/>
      <w:r w:rsidRPr="00B57C1E">
        <w:rPr>
          <w:rFonts w:ascii="Times New Roman" w:hAnsi="Times New Roman" w:cs="Times New Roman"/>
          <w:sz w:val="24"/>
          <w:szCs w:val="24"/>
        </w:rPr>
        <w:t>Barris</w:t>
      </w:r>
      <w:proofErr w:type="spellEnd"/>
      <w:r w:rsidRPr="00B57C1E">
        <w:rPr>
          <w:rFonts w:ascii="Times New Roman" w:hAnsi="Times New Roman" w:cs="Times New Roman"/>
          <w:sz w:val="24"/>
          <w:szCs w:val="24"/>
        </w:rPr>
        <w:t>,</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J.,</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&amp;</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Garcia-</w:t>
      </w:r>
      <w:proofErr w:type="spellStart"/>
      <w:r w:rsidRPr="00B57C1E">
        <w:rPr>
          <w:rFonts w:ascii="Times New Roman" w:hAnsi="Times New Roman" w:cs="Times New Roman"/>
          <w:sz w:val="24"/>
          <w:szCs w:val="24"/>
        </w:rPr>
        <w:t>Almirall</w:t>
      </w:r>
      <w:proofErr w:type="spellEnd"/>
      <w:r w:rsidRPr="00B57C1E">
        <w:rPr>
          <w:rFonts w:ascii="Times New Roman" w:hAnsi="Times New Roman" w:cs="Times New Roman"/>
          <w:sz w:val="24"/>
          <w:szCs w:val="24"/>
        </w:rPr>
        <w:t>,</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P.</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(2011):</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Density</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Function</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of</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Value.</w:t>
      </w:r>
      <w:r w:rsidRPr="00B57C1E">
        <w:rPr>
          <w:rFonts w:ascii="Times New Roman" w:hAnsi="Times New Roman" w:cs="Times New Roman"/>
          <w:sz w:val="24"/>
          <w:szCs w:val="24"/>
        </w:rPr>
        <w:tab/>
        <w:t>European</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Real</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Society</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2011</w:t>
      </w:r>
      <w:r w:rsidR="003077AB">
        <w:rPr>
          <w:rFonts w:ascii="Times New Roman" w:hAnsi="Times New Roman" w:cs="Times New Roman"/>
          <w:sz w:val="24"/>
          <w:szCs w:val="24"/>
        </w:rPr>
        <w:t xml:space="preserve"> – </w:t>
      </w:r>
      <w:r w:rsidRPr="00B57C1E">
        <w:rPr>
          <w:rFonts w:ascii="Times New Roman" w:hAnsi="Times New Roman" w:cs="Times New Roman"/>
          <w:sz w:val="24"/>
          <w:szCs w:val="24"/>
        </w:rPr>
        <w:t>Eindhoven</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the</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Netherlands,</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Best</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Paper</w:t>
      </w:r>
      <w:r>
        <w:rPr>
          <w:rFonts w:ascii="Times New Roman" w:hAnsi="Times New Roman" w:cs="Times New Roman"/>
          <w:sz w:val="24"/>
          <w:szCs w:val="24"/>
        </w:rPr>
        <w:tab/>
      </w:r>
      <w:r w:rsidR="003077AB">
        <w:rPr>
          <w:rFonts w:ascii="Times New Roman" w:hAnsi="Times New Roman" w:cs="Times New Roman"/>
          <w:sz w:val="24"/>
          <w:szCs w:val="24"/>
        </w:rPr>
        <w:t xml:space="preserve">Real </w:t>
      </w:r>
      <w:r w:rsidRPr="00B57C1E">
        <w:rPr>
          <w:rFonts w:ascii="Times New Roman" w:hAnsi="Times New Roman" w:cs="Times New Roman"/>
          <w:sz w:val="24"/>
          <w:szCs w:val="24"/>
        </w:rPr>
        <w:t>Estate</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Valuation.</w:t>
      </w:r>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Bello,</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M.</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(2003):</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and</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3077AB">
        <w:rPr>
          <w:rFonts w:ascii="Times New Roman" w:hAnsi="Times New Roman" w:cs="Times New Roman"/>
          <w:sz w:val="24"/>
          <w:szCs w:val="24"/>
        </w:rPr>
        <w:t xml:space="preserve"> </w:t>
      </w:r>
      <w:r w:rsidRPr="00B57C1E">
        <w:rPr>
          <w:rFonts w:ascii="Times New Roman" w:hAnsi="Times New Roman" w:cs="Times New Roman"/>
          <w:sz w:val="24"/>
          <w:szCs w:val="24"/>
        </w:rPr>
        <w:t>Valuation</w:t>
      </w:r>
    </w:p>
    <w:p w:rsidR="007A18FB" w:rsidRPr="00B57C1E" w:rsidRDefault="007A18FB" w:rsidP="007A18FB">
      <w:pPr>
        <w:pStyle w:val="BodyText"/>
        <w:snapToGrid w:val="0"/>
        <w:spacing w:before="0" w:line="360" w:lineRule="auto"/>
        <w:ind w:left="720" w:hanging="720"/>
        <w:textAlignment w:val="baseline"/>
      </w:pPr>
      <w:proofErr w:type="spellStart"/>
      <w:r>
        <w:t>Chidi</w:t>
      </w:r>
      <w:proofErr w:type="spellEnd"/>
      <w:r>
        <w:t xml:space="preserve"> </w:t>
      </w:r>
      <w:proofErr w:type="spellStart"/>
      <w:r w:rsidRPr="00B57C1E">
        <w:t>Eze</w:t>
      </w:r>
      <w:proofErr w:type="spellEnd"/>
      <w:r w:rsidRPr="00B57C1E">
        <w:t>,</w:t>
      </w:r>
      <w:r>
        <w:t xml:space="preserve"> </w:t>
      </w:r>
      <w:r w:rsidRPr="00B57C1E">
        <w:t>(2021).</w:t>
      </w:r>
      <w:r>
        <w:t xml:space="preserve"> </w:t>
      </w:r>
      <w:r w:rsidRPr="00B57C1E">
        <w:t>Economic</w:t>
      </w:r>
      <w:r>
        <w:t xml:space="preserve"> </w:t>
      </w:r>
      <w:r w:rsidRPr="00B57C1E">
        <w:t>and</w:t>
      </w:r>
      <w:r>
        <w:t xml:space="preserve"> </w:t>
      </w:r>
      <w:r w:rsidRPr="00B57C1E">
        <w:t>Regulatory</w:t>
      </w:r>
      <w:r>
        <w:t xml:space="preserve"> </w:t>
      </w:r>
      <w:r w:rsidRPr="00B57C1E">
        <w:t>Factors</w:t>
      </w:r>
      <w:r>
        <w:t xml:space="preserve"> </w:t>
      </w:r>
      <w:r w:rsidRPr="00B57C1E">
        <w:t>Affecting</w:t>
      </w:r>
      <w:r>
        <w:t xml:space="preserve"> </w:t>
      </w:r>
      <w:r w:rsidRPr="00B57C1E">
        <w:t>Machinery</w:t>
      </w:r>
      <w:r>
        <w:t xml:space="preserve"> </w:t>
      </w:r>
      <w:r w:rsidRPr="00B57C1E">
        <w:t>Valuation</w:t>
      </w:r>
      <w:r>
        <w:t xml:space="preserve"> </w:t>
      </w:r>
      <w:r w:rsidRPr="00B57C1E">
        <w:t>in</w:t>
      </w:r>
      <w:r>
        <w:t xml:space="preserve"> </w:t>
      </w:r>
      <w:r w:rsidRPr="00B57C1E">
        <w:t>Nigeria.</w:t>
      </w:r>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David</w:t>
      </w:r>
      <w:r w:rsidR="00B15576">
        <w:rPr>
          <w:rFonts w:ascii="Times New Roman" w:hAnsi="Times New Roman" w:cs="Times New Roman"/>
          <w:sz w:val="24"/>
          <w:szCs w:val="24"/>
        </w:rPr>
        <w:t xml:space="preserve"> .</w:t>
      </w:r>
      <w:r w:rsidRPr="00B57C1E">
        <w:rPr>
          <w:rFonts w:ascii="Times New Roman" w:hAnsi="Times New Roman" w:cs="Times New Roman"/>
          <w:sz w:val="24"/>
          <w:szCs w:val="24"/>
        </w:rPr>
        <w:t>I.</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(2003):</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of</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Investment</w:t>
      </w:r>
    </w:p>
    <w:p w:rsidR="009078BE" w:rsidRPr="00B57C1E" w:rsidRDefault="009078BE" w:rsidP="009078BE">
      <w:pPr>
        <w:pStyle w:val="BodyText"/>
        <w:snapToGrid w:val="0"/>
        <w:spacing w:line="360" w:lineRule="auto"/>
        <w:ind w:left="0"/>
        <w:textAlignment w:val="baseline"/>
      </w:pPr>
      <w:r>
        <w:t xml:space="preserve">Fatimah </w:t>
      </w:r>
      <w:r w:rsidRPr="00B57C1E">
        <w:t>Yusuf,</w:t>
      </w:r>
      <w:r>
        <w:t xml:space="preserve"> </w:t>
      </w:r>
      <w:r w:rsidRPr="00B57C1E">
        <w:t>(2019).</w:t>
      </w:r>
      <w:r>
        <w:t xml:space="preserve"> </w:t>
      </w:r>
      <w:r w:rsidRPr="00B57C1E">
        <w:t>Technological</w:t>
      </w:r>
      <w:r>
        <w:t xml:space="preserve"> </w:t>
      </w:r>
      <w:r w:rsidRPr="00B57C1E">
        <w:t>Advancements</w:t>
      </w:r>
      <w:r>
        <w:t xml:space="preserve"> </w:t>
      </w:r>
      <w:r w:rsidRPr="00B57C1E">
        <w:t>and</w:t>
      </w:r>
      <w:r>
        <w:t xml:space="preserve"> </w:t>
      </w:r>
      <w:r w:rsidRPr="00B57C1E">
        <w:t>their</w:t>
      </w:r>
      <w:r>
        <w:t xml:space="preserve"> </w:t>
      </w:r>
      <w:r w:rsidRPr="00B57C1E">
        <w:t>Impact</w:t>
      </w:r>
      <w:r>
        <w:t xml:space="preserve"> </w:t>
      </w:r>
      <w:r w:rsidRPr="00B57C1E">
        <w:t>on</w:t>
      </w:r>
      <w:r>
        <w:t xml:space="preserve"> </w:t>
      </w:r>
      <w:r w:rsidRPr="00B57C1E">
        <w:t>Machinery</w:t>
      </w:r>
      <w:r>
        <w:tab/>
      </w:r>
      <w:r w:rsidRPr="00B57C1E">
        <w:t>Valuation.</w:t>
      </w:r>
    </w:p>
    <w:p w:rsidR="007A18FB" w:rsidRPr="00B57C1E" w:rsidRDefault="007A18FB" w:rsidP="007A18FB">
      <w:pPr>
        <w:snapToGrid w:val="0"/>
        <w:spacing w:before="160" w:after="0" w:line="360" w:lineRule="auto"/>
        <w:ind w:left="720" w:right="29" w:hanging="720"/>
        <w:jc w:val="both"/>
        <w:textAlignment w:val="baseline"/>
        <w:rPr>
          <w:rFonts w:ascii="Times New Roman" w:hAnsi="Times New Roman" w:cs="Times New Roman"/>
          <w:sz w:val="24"/>
          <w:szCs w:val="24"/>
        </w:rPr>
      </w:pPr>
      <w:r>
        <w:rPr>
          <w:rFonts w:ascii="Times New Roman" w:hAnsi="Times New Roman" w:cs="Times New Roman"/>
          <w:sz w:val="24"/>
          <w:szCs w:val="24"/>
        </w:rPr>
        <w:t>Grace</w:t>
      </w:r>
      <w:r w:rsidRPr="00B57C1E">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Chukwu</w:t>
      </w:r>
      <w:proofErr w:type="spellEnd"/>
      <w:r w:rsidRPr="00B57C1E">
        <w:rPr>
          <w:rFonts w:ascii="Times New Roman" w:hAnsi="Times New Roman" w:cs="Times New Roman"/>
          <w:sz w:val="24"/>
          <w:szCs w:val="24"/>
        </w:rPr>
        <w:t>,</w:t>
      </w:r>
      <w:r>
        <w:rPr>
          <w:rFonts w:ascii="Times New Roman" w:hAnsi="Times New Roman" w:cs="Times New Roman"/>
          <w:sz w:val="24"/>
          <w:szCs w:val="24"/>
        </w:rPr>
        <w:t xml:space="preserve"> </w:t>
      </w:r>
      <w:r w:rsidRPr="00B57C1E">
        <w:rPr>
          <w:rFonts w:ascii="Times New Roman" w:hAnsi="Times New Roman" w:cs="Times New Roman"/>
          <w:sz w:val="24"/>
          <w:szCs w:val="24"/>
        </w:rPr>
        <w:t>(2021).</w:t>
      </w:r>
      <w:r>
        <w:rPr>
          <w:rFonts w:ascii="Times New Roman" w:hAnsi="Times New Roman" w:cs="Times New Roman"/>
          <w:sz w:val="24"/>
          <w:szCs w:val="24"/>
        </w:rPr>
        <w:t xml:space="preserve"> </w:t>
      </w:r>
      <w:r w:rsidRPr="00B57C1E">
        <w:rPr>
          <w:rFonts w:ascii="Times New Roman" w:hAnsi="Times New Roman" w:cs="Times New Roman"/>
          <w:sz w:val="24"/>
          <w:szCs w:val="24"/>
        </w:rPr>
        <w:t>Impact</w:t>
      </w:r>
      <w:r>
        <w:rPr>
          <w:rFonts w:ascii="Times New Roman" w:hAnsi="Times New Roman" w:cs="Times New Roman"/>
          <w:sz w:val="24"/>
          <w:szCs w:val="24"/>
        </w:rPr>
        <w:t xml:space="preserve"> </w:t>
      </w:r>
      <w:r w:rsidRPr="00B57C1E">
        <w:rPr>
          <w:rFonts w:ascii="Times New Roman" w:hAnsi="Times New Roman" w:cs="Times New Roman"/>
          <w:sz w:val="24"/>
          <w:szCs w:val="24"/>
        </w:rPr>
        <w:t>of</w:t>
      </w:r>
      <w:r>
        <w:rPr>
          <w:rFonts w:ascii="Times New Roman" w:hAnsi="Times New Roman" w:cs="Times New Roman"/>
          <w:sz w:val="24"/>
          <w:szCs w:val="24"/>
        </w:rPr>
        <w:t xml:space="preserve"> </w:t>
      </w:r>
      <w:r w:rsidRPr="00B57C1E">
        <w:rPr>
          <w:rFonts w:ascii="Times New Roman" w:hAnsi="Times New Roman" w:cs="Times New Roman"/>
          <w:sz w:val="24"/>
          <w:szCs w:val="24"/>
        </w:rPr>
        <w:t>Depreciation</w:t>
      </w:r>
      <w:r>
        <w:rPr>
          <w:rFonts w:ascii="Times New Roman" w:hAnsi="Times New Roman" w:cs="Times New Roman"/>
          <w:sz w:val="24"/>
          <w:szCs w:val="24"/>
        </w:rPr>
        <w:t xml:space="preserve"> </w:t>
      </w:r>
      <w:r w:rsidRPr="00B57C1E">
        <w:rPr>
          <w:rFonts w:ascii="Times New Roman" w:hAnsi="Times New Roman" w:cs="Times New Roman"/>
          <w:sz w:val="24"/>
          <w:szCs w:val="24"/>
        </w:rPr>
        <w:t>Methods</w:t>
      </w:r>
      <w:r>
        <w:rPr>
          <w:rFonts w:ascii="Times New Roman" w:hAnsi="Times New Roman" w:cs="Times New Roman"/>
          <w:sz w:val="24"/>
          <w:szCs w:val="24"/>
        </w:rPr>
        <w:t xml:space="preserve"> </w:t>
      </w:r>
      <w:r w:rsidRPr="00B57C1E">
        <w:rPr>
          <w:rFonts w:ascii="Times New Roman" w:hAnsi="Times New Roman" w:cs="Times New Roman"/>
          <w:sz w:val="24"/>
          <w:szCs w:val="24"/>
        </w:rPr>
        <w:t>on</w:t>
      </w:r>
      <w:r>
        <w:rPr>
          <w:rFonts w:ascii="Times New Roman" w:hAnsi="Times New Roman" w:cs="Times New Roman"/>
          <w:sz w:val="24"/>
          <w:szCs w:val="24"/>
        </w:rPr>
        <w:t xml:space="preserve"> </w:t>
      </w:r>
      <w:r w:rsidRPr="00B57C1E">
        <w:rPr>
          <w:rFonts w:ascii="Times New Roman" w:hAnsi="Times New Roman" w:cs="Times New Roman"/>
          <w:sz w:val="24"/>
          <w:szCs w:val="24"/>
        </w:rPr>
        <w:t>Machinery</w:t>
      </w:r>
      <w:r>
        <w:rPr>
          <w:rFonts w:ascii="Times New Roman" w:hAnsi="Times New Roman" w:cs="Times New Roman"/>
          <w:sz w:val="24"/>
          <w:szCs w:val="24"/>
        </w:rPr>
        <w:t xml:space="preserve"> </w:t>
      </w:r>
      <w:r w:rsidRPr="00B57C1E">
        <w:rPr>
          <w:rFonts w:ascii="Times New Roman" w:hAnsi="Times New Roman" w:cs="Times New Roman"/>
          <w:sz w:val="24"/>
          <w:szCs w:val="24"/>
        </w:rPr>
        <w:t>Valuation.</w:t>
      </w:r>
      <w:r>
        <w:rPr>
          <w:rFonts w:ascii="Times New Roman" w:hAnsi="Times New Roman" w:cs="Times New Roman"/>
          <w:sz w:val="24"/>
          <w:szCs w:val="24"/>
        </w:rPr>
        <w:t xml:space="preserve"> </w:t>
      </w:r>
      <w:r w:rsidRPr="00B57C1E">
        <w:rPr>
          <w:rFonts w:ascii="Times New Roman" w:hAnsi="Times New Roman" w:cs="Times New Roman"/>
          <w:i/>
          <w:sz w:val="24"/>
          <w:szCs w:val="24"/>
        </w:rPr>
        <w:t>Nigerian</w:t>
      </w:r>
      <w:r>
        <w:rPr>
          <w:rFonts w:ascii="Times New Roman" w:hAnsi="Times New Roman" w:cs="Times New Roman"/>
          <w:i/>
          <w:sz w:val="24"/>
          <w:szCs w:val="24"/>
        </w:rPr>
        <w:t xml:space="preserve"> </w:t>
      </w:r>
      <w:r w:rsidRPr="00B57C1E">
        <w:rPr>
          <w:rFonts w:ascii="Times New Roman" w:hAnsi="Times New Roman" w:cs="Times New Roman"/>
          <w:i/>
          <w:sz w:val="24"/>
          <w:szCs w:val="24"/>
        </w:rPr>
        <w:t>Journal</w:t>
      </w:r>
      <w:r>
        <w:rPr>
          <w:rFonts w:ascii="Times New Roman" w:hAnsi="Times New Roman" w:cs="Times New Roman"/>
          <w:i/>
          <w:sz w:val="24"/>
          <w:szCs w:val="24"/>
        </w:rPr>
        <w:t xml:space="preserve"> </w:t>
      </w:r>
      <w:r w:rsidRPr="00B57C1E">
        <w:rPr>
          <w:rFonts w:ascii="Times New Roman" w:hAnsi="Times New Roman" w:cs="Times New Roman"/>
          <w:i/>
          <w:sz w:val="24"/>
          <w:szCs w:val="24"/>
        </w:rPr>
        <w:t>of</w:t>
      </w:r>
      <w:r>
        <w:rPr>
          <w:rFonts w:ascii="Times New Roman" w:hAnsi="Times New Roman" w:cs="Times New Roman"/>
          <w:i/>
          <w:sz w:val="24"/>
          <w:szCs w:val="24"/>
        </w:rPr>
        <w:t xml:space="preserve"> </w:t>
      </w:r>
      <w:r w:rsidRPr="00B57C1E">
        <w:rPr>
          <w:rFonts w:ascii="Times New Roman" w:hAnsi="Times New Roman" w:cs="Times New Roman"/>
          <w:i/>
          <w:sz w:val="24"/>
          <w:szCs w:val="24"/>
        </w:rPr>
        <w:t>Accounting</w:t>
      </w:r>
      <w:r>
        <w:rPr>
          <w:rFonts w:ascii="Times New Roman" w:hAnsi="Times New Roman" w:cs="Times New Roman"/>
          <w:i/>
          <w:sz w:val="24"/>
          <w:szCs w:val="24"/>
        </w:rPr>
        <w:t xml:space="preserve"> </w:t>
      </w:r>
      <w:r w:rsidRPr="00B57C1E">
        <w:rPr>
          <w:rFonts w:ascii="Times New Roman" w:hAnsi="Times New Roman" w:cs="Times New Roman"/>
          <w:i/>
          <w:sz w:val="24"/>
          <w:szCs w:val="24"/>
        </w:rPr>
        <w:t>and</w:t>
      </w:r>
      <w:r>
        <w:rPr>
          <w:rFonts w:ascii="Times New Roman" w:hAnsi="Times New Roman" w:cs="Times New Roman"/>
          <w:i/>
          <w:sz w:val="24"/>
          <w:szCs w:val="24"/>
        </w:rPr>
        <w:t xml:space="preserve"> </w:t>
      </w:r>
      <w:r w:rsidRPr="00B57C1E">
        <w:rPr>
          <w:rFonts w:ascii="Times New Roman" w:hAnsi="Times New Roman" w:cs="Times New Roman"/>
          <w:i/>
          <w:sz w:val="24"/>
          <w:szCs w:val="24"/>
        </w:rPr>
        <w:t>Valuation</w:t>
      </w:r>
      <w:r w:rsidRPr="00C75F8B">
        <w:rPr>
          <w:rFonts w:ascii="Times New Roman" w:hAnsi="Times New Roman" w:cs="Times New Roman"/>
          <w:szCs w:val="24"/>
        </w:rPr>
        <w:t>,</w:t>
      </w:r>
      <w:r>
        <w:rPr>
          <w:rFonts w:ascii="Times New Roman" w:hAnsi="Times New Roman" w:cs="Times New Roman"/>
          <w:szCs w:val="24"/>
        </w:rPr>
        <w:t xml:space="preserve"> </w:t>
      </w:r>
      <w:r w:rsidRPr="00C75F8B">
        <w:rPr>
          <w:rFonts w:ascii="Times New Roman" w:hAnsi="Times New Roman" w:cs="Times New Roman"/>
          <w:szCs w:val="24"/>
        </w:rPr>
        <w:t>14</w:t>
      </w:r>
      <w:r>
        <w:rPr>
          <w:rFonts w:ascii="Times New Roman" w:hAnsi="Times New Roman" w:cs="Times New Roman"/>
          <w:szCs w:val="24"/>
        </w:rPr>
        <w:t xml:space="preserve"> </w:t>
      </w:r>
      <w:r w:rsidRPr="00C75F8B">
        <w:rPr>
          <w:rFonts w:ascii="Times New Roman" w:hAnsi="Times New Roman" w:cs="Times New Roman"/>
          <w:szCs w:val="24"/>
        </w:rPr>
        <w:t>(1)</w:t>
      </w:r>
      <w:proofErr w:type="gramStart"/>
      <w:r w:rsidRPr="00C75F8B">
        <w:rPr>
          <w:rFonts w:ascii="Times New Roman" w:hAnsi="Times New Roman" w:cs="Times New Roman"/>
          <w:szCs w:val="24"/>
        </w:rPr>
        <w:t>,55</w:t>
      </w:r>
      <w:proofErr w:type="gramEnd"/>
      <w:r w:rsidRPr="00C75F8B">
        <w:rPr>
          <w:rFonts w:ascii="Times New Roman" w:hAnsi="Times New Roman" w:cs="Times New Roman"/>
          <w:szCs w:val="24"/>
        </w:rPr>
        <w:t>-</w:t>
      </w:r>
      <w:r>
        <w:rPr>
          <w:rFonts w:ascii="Times New Roman" w:hAnsi="Times New Roman" w:cs="Times New Roman"/>
          <w:szCs w:val="24"/>
        </w:rPr>
        <w:t>7</w:t>
      </w:r>
      <w:r w:rsidRPr="00B57C1E">
        <w:rPr>
          <w:rFonts w:ascii="Times New Roman" w:hAnsi="Times New Roman" w:cs="Times New Roman"/>
          <w:sz w:val="24"/>
          <w:szCs w:val="24"/>
        </w:rPr>
        <w:t>0.</w:t>
      </w:r>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proofErr w:type="spellStart"/>
      <w:r w:rsidRPr="00B57C1E">
        <w:rPr>
          <w:rFonts w:ascii="Times New Roman" w:hAnsi="Times New Roman" w:cs="Times New Roman"/>
          <w:sz w:val="24"/>
          <w:szCs w:val="24"/>
        </w:rPr>
        <w:t>Ifediora</w:t>
      </w:r>
      <w:proofErr w:type="spellEnd"/>
      <w:r w:rsidRPr="00B57C1E">
        <w:rPr>
          <w:rFonts w:ascii="Times New Roman" w:hAnsi="Times New Roman" w:cs="Times New Roman"/>
          <w:sz w:val="24"/>
          <w:szCs w:val="24"/>
        </w:rPr>
        <w:t>,</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B.U.</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(2005):</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Mathematics</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E352C">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005E352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Financial</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and</w:t>
      </w:r>
      <w:r w:rsidRPr="00B57C1E">
        <w:rPr>
          <w:rFonts w:ascii="Times New Roman" w:hAnsi="Times New Roman" w:cs="Times New Roman"/>
          <w:sz w:val="24"/>
          <w:szCs w:val="24"/>
        </w:rPr>
        <w:tab/>
        <w:t>Investment</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Analysis,</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Immaculate</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Publications,</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Enugu.</w:t>
      </w:r>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proofErr w:type="spellStart"/>
      <w:r w:rsidRPr="00B57C1E">
        <w:rPr>
          <w:rFonts w:ascii="Times New Roman" w:hAnsi="Times New Roman" w:cs="Times New Roman"/>
          <w:sz w:val="24"/>
          <w:szCs w:val="24"/>
        </w:rPr>
        <w:t>Ifediora</w:t>
      </w:r>
      <w:proofErr w:type="spellEnd"/>
      <w:r w:rsidR="005E352C">
        <w:rPr>
          <w:rFonts w:ascii="Times New Roman" w:hAnsi="Times New Roman" w:cs="Times New Roman"/>
          <w:sz w:val="24"/>
          <w:szCs w:val="24"/>
        </w:rPr>
        <w:t xml:space="preserve"> </w:t>
      </w:r>
      <w:r w:rsidRPr="00B57C1E">
        <w:rPr>
          <w:rFonts w:ascii="Times New Roman" w:hAnsi="Times New Roman" w:cs="Times New Roman"/>
          <w:sz w:val="24"/>
          <w:szCs w:val="24"/>
        </w:rPr>
        <w:t>G.S.A</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(2008):</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Frame</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Workshop</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Press</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Limited</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Enugu,</w:t>
      </w:r>
      <w:r w:rsidR="005E352C">
        <w:rPr>
          <w:rFonts w:ascii="Times New Roman" w:hAnsi="Times New Roman" w:cs="Times New Roman"/>
          <w:sz w:val="24"/>
          <w:szCs w:val="24"/>
        </w:rPr>
        <w:t xml:space="preserve"> </w:t>
      </w:r>
      <w:r>
        <w:rPr>
          <w:rFonts w:ascii="Times New Roman" w:hAnsi="Times New Roman" w:cs="Times New Roman"/>
          <w:sz w:val="24"/>
          <w:szCs w:val="24"/>
        </w:rPr>
        <w:t>**</w:t>
      </w:r>
      <w:r w:rsidRPr="00B57C1E">
        <w:rPr>
          <w:rFonts w:ascii="Times New Roman" w:hAnsi="Times New Roman" w:cs="Times New Roman"/>
          <w:sz w:val="24"/>
          <w:szCs w:val="24"/>
        </w:rPr>
        <w:t>Nigeria.</w:t>
      </w:r>
    </w:p>
    <w:p w:rsidR="00735B90" w:rsidRDefault="00735B90" w:rsidP="00C25100">
      <w:pPr>
        <w:snapToGrid w:val="0"/>
        <w:spacing w:before="138" w:after="0" w:line="360" w:lineRule="auto"/>
        <w:ind w:left="100" w:firstLine="620"/>
        <w:jc w:val="both"/>
        <w:textAlignment w:val="baseline"/>
        <w:rPr>
          <w:rFonts w:ascii="Times New Roman" w:hAnsi="Times New Roman" w:cs="Times New Roman"/>
          <w:sz w:val="24"/>
          <w:szCs w:val="24"/>
        </w:rPr>
      </w:pPr>
      <w:r w:rsidRPr="00B57C1E">
        <w:rPr>
          <w:rFonts w:ascii="Times New Roman" w:hAnsi="Times New Roman" w:cs="Times New Roman"/>
          <w:i/>
          <w:sz w:val="24"/>
          <w:szCs w:val="24"/>
        </w:rPr>
        <w:t>International</w:t>
      </w:r>
      <w:r w:rsidR="005E352C">
        <w:rPr>
          <w:rFonts w:ascii="Times New Roman" w:hAnsi="Times New Roman" w:cs="Times New Roman"/>
          <w:i/>
          <w:sz w:val="24"/>
          <w:szCs w:val="24"/>
        </w:rPr>
        <w:t xml:space="preserve"> </w:t>
      </w:r>
      <w:r w:rsidRPr="00B57C1E">
        <w:rPr>
          <w:rFonts w:ascii="Times New Roman" w:hAnsi="Times New Roman" w:cs="Times New Roman"/>
          <w:i/>
          <w:sz w:val="24"/>
          <w:szCs w:val="24"/>
        </w:rPr>
        <w:t>Journal</w:t>
      </w:r>
      <w:r w:rsidR="005E352C">
        <w:rPr>
          <w:rFonts w:ascii="Times New Roman" w:hAnsi="Times New Roman" w:cs="Times New Roman"/>
          <w:i/>
          <w:sz w:val="24"/>
          <w:szCs w:val="24"/>
        </w:rPr>
        <w:t xml:space="preserve"> </w:t>
      </w:r>
      <w:r w:rsidRPr="00B57C1E">
        <w:rPr>
          <w:rFonts w:ascii="Times New Roman" w:hAnsi="Times New Roman" w:cs="Times New Roman"/>
          <w:i/>
          <w:sz w:val="24"/>
          <w:szCs w:val="24"/>
        </w:rPr>
        <w:t>of</w:t>
      </w:r>
      <w:r w:rsidR="005E352C">
        <w:rPr>
          <w:rFonts w:ascii="Times New Roman" w:hAnsi="Times New Roman" w:cs="Times New Roman"/>
          <w:i/>
          <w:sz w:val="24"/>
          <w:szCs w:val="24"/>
        </w:rPr>
        <w:t xml:space="preserve"> </w:t>
      </w:r>
      <w:r w:rsidRPr="00B57C1E">
        <w:rPr>
          <w:rFonts w:ascii="Times New Roman" w:hAnsi="Times New Roman" w:cs="Times New Roman"/>
          <w:i/>
          <w:sz w:val="24"/>
          <w:szCs w:val="24"/>
        </w:rPr>
        <w:t>Technology</w:t>
      </w:r>
      <w:r w:rsidR="005E352C">
        <w:rPr>
          <w:rFonts w:ascii="Times New Roman" w:hAnsi="Times New Roman" w:cs="Times New Roman"/>
          <w:i/>
          <w:sz w:val="24"/>
          <w:szCs w:val="24"/>
        </w:rPr>
        <w:t xml:space="preserve"> </w:t>
      </w:r>
      <w:r w:rsidRPr="00B57C1E">
        <w:rPr>
          <w:rFonts w:ascii="Times New Roman" w:hAnsi="Times New Roman" w:cs="Times New Roman"/>
          <w:i/>
          <w:sz w:val="24"/>
          <w:szCs w:val="24"/>
        </w:rPr>
        <w:t>and</w:t>
      </w:r>
      <w:r w:rsidR="005E352C">
        <w:rPr>
          <w:rFonts w:ascii="Times New Roman" w:hAnsi="Times New Roman" w:cs="Times New Roman"/>
          <w:i/>
          <w:sz w:val="24"/>
          <w:szCs w:val="24"/>
        </w:rPr>
        <w:t xml:space="preserve"> </w:t>
      </w:r>
      <w:r w:rsidRPr="00B57C1E">
        <w:rPr>
          <w:rFonts w:ascii="Times New Roman" w:hAnsi="Times New Roman" w:cs="Times New Roman"/>
          <w:i/>
          <w:sz w:val="24"/>
          <w:szCs w:val="24"/>
        </w:rPr>
        <w:t>Valuation</w:t>
      </w:r>
      <w:r w:rsidRPr="00B57C1E">
        <w:rPr>
          <w:rFonts w:ascii="Times New Roman" w:hAnsi="Times New Roman" w:cs="Times New Roman"/>
          <w:sz w:val="24"/>
          <w:szCs w:val="24"/>
        </w:rPr>
        <w:t>,</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7(4)</w:t>
      </w:r>
      <w:proofErr w:type="gramStart"/>
      <w:r w:rsidRPr="00B57C1E">
        <w:rPr>
          <w:rFonts w:ascii="Times New Roman" w:hAnsi="Times New Roman" w:cs="Times New Roman"/>
          <w:sz w:val="24"/>
          <w:szCs w:val="24"/>
        </w:rPr>
        <w:t>,89</w:t>
      </w:r>
      <w:proofErr w:type="gramEnd"/>
      <w:r w:rsidRPr="00B57C1E">
        <w:rPr>
          <w:rFonts w:ascii="Times New Roman" w:hAnsi="Times New Roman" w:cs="Times New Roman"/>
          <w:sz w:val="24"/>
          <w:szCs w:val="24"/>
        </w:rPr>
        <w:t>-105.</w:t>
      </w:r>
    </w:p>
    <w:p w:rsidR="00B15576" w:rsidRDefault="00B15576" w:rsidP="00B15576">
      <w:pPr>
        <w:snapToGrid w:val="0"/>
        <w:spacing w:before="160" w:after="0" w:line="360" w:lineRule="auto"/>
        <w:ind w:right="29"/>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Ifeanyi</w:t>
      </w:r>
      <w:proofErr w:type="spellEnd"/>
      <w:r>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Okonkwo</w:t>
      </w:r>
      <w:proofErr w:type="spellEnd"/>
      <w:r w:rsidRPr="00B57C1E">
        <w:rPr>
          <w:rFonts w:ascii="Times New Roman" w:hAnsi="Times New Roman" w:cs="Times New Roman"/>
          <w:sz w:val="24"/>
          <w:szCs w:val="24"/>
        </w:rPr>
        <w:t>,</w:t>
      </w:r>
      <w:r>
        <w:rPr>
          <w:rFonts w:ascii="Times New Roman" w:hAnsi="Times New Roman" w:cs="Times New Roman"/>
          <w:sz w:val="24"/>
          <w:szCs w:val="24"/>
        </w:rPr>
        <w:t xml:space="preserve"> </w:t>
      </w:r>
      <w:r w:rsidRPr="00B57C1E">
        <w:rPr>
          <w:rFonts w:ascii="Times New Roman" w:hAnsi="Times New Roman" w:cs="Times New Roman"/>
          <w:sz w:val="24"/>
          <w:szCs w:val="24"/>
        </w:rPr>
        <w:t>(2022).</w:t>
      </w:r>
      <w:r>
        <w:rPr>
          <w:rFonts w:ascii="Times New Roman" w:hAnsi="Times New Roman" w:cs="Times New Roman"/>
          <w:sz w:val="24"/>
          <w:szCs w:val="24"/>
        </w:rPr>
        <w:t xml:space="preserve"> </w:t>
      </w:r>
      <w:r w:rsidRPr="00B57C1E">
        <w:rPr>
          <w:rFonts w:ascii="Times New Roman" w:hAnsi="Times New Roman" w:cs="Times New Roman"/>
          <w:sz w:val="24"/>
          <w:szCs w:val="24"/>
        </w:rPr>
        <w:t>Legal</w:t>
      </w:r>
      <w:r>
        <w:rPr>
          <w:rFonts w:ascii="Times New Roman" w:hAnsi="Times New Roman" w:cs="Times New Roman"/>
          <w:sz w:val="24"/>
          <w:szCs w:val="24"/>
        </w:rPr>
        <w:t xml:space="preserve"> </w:t>
      </w:r>
      <w:r w:rsidRPr="00B57C1E">
        <w:rPr>
          <w:rFonts w:ascii="Times New Roman" w:hAnsi="Times New Roman" w:cs="Times New Roman"/>
          <w:sz w:val="24"/>
          <w:szCs w:val="24"/>
        </w:rPr>
        <w:t>and</w:t>
      </w:r>
      <w:r>
        <w:rPr>
          <w:rFonts w:ascii="Times New Roman" w:hAnsi="Times New Roman" w:cs="Times New Roman"/>
          <w:sz w:val="24"/>
          <w:szCs w:val="24"/>
        </w:rPr>
        <w:t xml:space="preserve"> </w:t>
      </w:r>
      <w:r w:rsidRPr="00B57C1E">
        <w:rPr>
          <w:rFonts w:ascii="Times New Roman" w:hAnsi="Times New Roman" w:cs="Times New Roman"/>
          <w:sz w:val="24"/>
          <w:szCs w:val="24"/>
        </w:rPr>
        <w:t>Regulatory</w:t>
      </w:r>
      <w:r>
        <w:rPr>
          <w:rFonts w:ascii="Times New Roman" w:hAnsi="Times New Roman" w:cs="Times New Roman"/>
          <w:sz w:val="24"/>
          <w:szCs w:val="24"/>
        </w:rPr>
        <w:t xml:space="preserve"> </w:t>
      </w:r>
      <w:r w:rsidRPr="00B57C1E">
        <w:rPr>
          <w:rFonts w:ascii="Times New Roman" w:hAnsi="Times New Roman" w:cs="Times New Roman"/>
          <w:sz w:val="24"/>
          <w:szCs w:val="24"/>
        </w:rPr>
        <w:t>Challenges</w:t>
      </w:r>
      <w:r>
        <w:rPr>
          <w:rFonts w:ascii="Times New Roman" w:hAnsi="Times New Roman" w:cs="Times New Roman"/>
          <w:sz w:val="24"/>
          <w:szCs w:val="24"/>
        </w:rPr>
        <w:t xml:space="preserve"> </w:t>
      </w:r>
      <w:r w:rsidRPr="00B57C1E">
        <w:rPr>
          <w:rFonts w:ascii="Times New Roman" w:hAnsi="Times New Roman" w:cs="Times New Roman"/>
          <w:sz w:val="24"/>
          <w:szCs w:val="24"/>
        </w:rPr>
        <w:t>in</w:t>
      </w:r>
      <w:r>
        <w:rPr>
          <w:rFonts w:ascii="Times New Roman" w:hAnsi="Times New Roman" w:cs="Times New Roman"/>
          <w:sz w:val="24"/>
          <w:szCs w:val="24"/>
        </w:rPr>
        <w:t xml:space="preserve"> </w:t>
      </w:r>
      <w:r w:rsidRPr="00B57C1E">
        <w:rPr>
          <w:rFonts w:ascii="Times New Roman" w:hAnsi="Times New Roman" w:cs="Times New Roman"/>
          <w:sz w:val="24"/>
          <w:szCs w:val="24"/>
        </w:rPr>
        <w:t>Plant</w:t>
      </w:r>
      <w:r>
        <w:rPr>
          <w:rFonts w:ascii="Times New Roman" w:hAnsi="Times New Roman" w:cs="Times New Roman"/>
          <w:sz w:val="24"/>
          <w:szCs w:val="24"/>
        </w:rPr>
        <w:t xml:space="preserve"> </w:t>
      </w:r>
      <w:r w:rsidRPr="00B57C1E">
        <w:rPr>
          <w:rFonts w:ascii="Times New Roman" w:hAnsi="Times New Roman" w:cs="Times New Roman"/>
          <w:sz w:val="24"/>
          <w:szCs w:val="24"/>
        </w:rPr>
        <w:t>and</w:t>
      </w:r>
      <w:r>
        <w:rPr>
          <w:rFonts w:ascii="Times New Roman" w:hAnsi="Times New Roman" w:cs="Times New Roman"/>
          <w:sz w:val="24"/>
          <w:szCs w:val="24"/>
        </w:rPr>
        <w:t xml:space="preserve"> </w:t>
      </w:r>
      <w:r w:rsidRPr="00B57C1E">
        <w:rPr>
          <w:rFonts w:ascii="Times New Roman" w:hAnsi="Times New Roman" w:cs="Times New Roman"/>
          <w:sz w:val="24"/>
          <w:szCs w:val="24"/>
        </w:rPr>
        <w:t>Machinery</w:t>
      </w:r>
    </w:p>
    <w:p w:rsidR="00B15576" w:rsidRPr="00B57C1E" w:rsidRDefault="00B15576" w:rsidP="00B15576">
      <w:pPr>
        <w:snapToGrid w:val="0"/>
        <w:spacing w:before="160" w:after="0" w:line="360" w:lineRule="auto"/>
        <w:ind w:right="748"/>
        <w:jc w:val="both"/>
        <w:textAlignment w:val="baseline"/>
        <w:rPr>
          <w:rFonts w:ascii="Times New Roman" w:hAnsi="Times New Roman" w:cs="Times New Roman"/>
          <w:sz w:val="24"/>
          <w:szCs w:val="24"/>
        </w:rPr>
      </w:pPr>
      <w:r>
        <w:rPr>
          <w:rFonts w:ascii="Times New Roman" w:hAnsi="Times New Roman" w:cs="Times New Roman"/>
          <w:sz w:val="24"/>
          <w:szCs w:val="24"/>
        </w:rPr>
        <w:tab/>
      </w:r>
      <w:r w:rsidRPr="0045295D">
        <w:rPr>
          <w:rFonts w:ascii="Times New Roman" w:hAnsi="Times New Roman" w:cs="Times New Roman"/>
          <w:szCs w:val="24"/>
        </w:rPr>
        <w:t>Valuation.</w:t>
      </w:r>
      <w:r>
        <w:rPr>
          <w:rFonts w:ascii="Times New Roman" w:hAnsi="Times New Roman" w:cs="Times New Roman"/>
          <w:szCs w:val="24"/>
        </w:rPr>
        <w:t xml:space="preserve"> </w:t>
      </w:r>
      <w:r w:rsidRPr="0045295D">
        <w:rPr>
          <w:rFonts w:ascii="Times New Roman" w:hAnsi="Times New Roman" w:cs="Times New Roman"/>
          <w:i/>
          <w:szCs w:val="24"/>
        </w:rPr>
        <w:t>Journal</w:t>
      </w:r>
      <w:r>
        <w:rPr>
          <w:rFonts w:ascii="Times New Roman" w:hAnsi="Times New Roman" w:cs="Times New Roman"/>
          <w:i/>
          <w:szCs w:val="24"/>
        </w:rPr>
        <w:t xml:space="preserve"> </w:t>
      </w:r>
      <w:r w:rsidRPr="0045295D">
        <w:rPr>
          <w:rFonts w:ascii="Times New Roman" w:hAnsi="Times New Roman" w:cs="Times New Roman"/>
          <w:i/>
          <w:szCs w:val="24"/>
        </w:rPr>
        <w:t>of</w:t>
      </w:r>
      <w:r>
        <w:rPr>
          <w:rFonts w:ascii="Times New Roman" w:hAnsi="Times New Roman" w:cs="Times New Roman"/>
          <w:i/>
          <w:szCs w:val="24"/>
        </w:rPr>
        <w:t xml:space="preserve"> </w:t>
      </w:r>
      <w:r w:rsidRPr="0045295D">
        <w:rPr>
          <w:rFonts w:ascii="Times New Roman" w:hAnsi="Times New Roman" w:cs="Times New Roman"/>
          <w:i/>
          <w:szCs w:val="24"/>
        </w:rPr>
        <w:t>Nigerian</w:t>
      </w:r>
      <w:r>
        <w:rPr>
          <w:rFonts w:ascii="Times New Roman" w:hAnsi="Times New Roman" w:cs="Times New Roman"/>
          <w:i/>
          <w:szCs w:val="24"/>
        </w:rPr>
        <w:t xml:space="preserve"> </w:t>
      </w:r>
      <w:r w:rsidRPr="0045295D">
        <w:rPr>
          <w:rFonts w:ascii="Times New Roman" w:hAnsi="Times New Roman" w:cs="Times New Roman"/>
          <w:i/>
          <w:szCs w:val="24"/>
        </w:rPr>
        <w:t>Legal</w:t>
      </w:r>
      <w:r>
        <w:rPr>
          <w:rFonts w:ascii="Times New Roman" w:hAnsi="Times New Roman" w:cs="Times New Roman"/>
          <w:i/>
          <w:szCs w:val="24"/>
        </w:rPr>
        <w:t xml:space="preserve"> </w:t>
      </w:r>
      <w:r w:rsidRPr="0045295D">
        <w:rPr>
          <w:rFonts w:ascii="Times New Roman" w:hAnsi="Times New Roman" w:cs="Times New Roman"/>
          <w:i/>
          <w:szCs w:val="24"/>
        </w:rPr>
        <w:t>and</w:t>
      </w:r>
      <w:r>
        <w:rPr>
          <w:rFonts w:ascii="Times New Roman" w:hAnsi="Times New Roman" w:cs="Times New Roman"/>
          <w:i/>
          <w:szCs w:val="24"/>
        </w:rPr>
        <w:t xml:space="preserve"> </w:t>
      </w:r>
      <w:r w:rsidRPr="0045295D">
        <w:rPr>
          <w:rFonts w:ascii="Times New Roman" w:hAnsi="Times New Roman" w:cs="Times New Roman"/>
          <w:i/>
          <w:szCs w:val="24"/>
        </w:rPr>
        <w:t>Economic</w:t>
      </w:r>
      <w:r>
        <w:rPr>
          <w:rFonts w:ascii="Times New Roman" w:hAnsi="Times New Roman" w:cs="Times New Roman"/>
          <w:i/>
          <w:szCs w:val="24"/>
        </w:rPr>
        <w:t xml:space="preserve"> </w:t>
      </w:r>
      <w:r w:rsidRPr="0045295D">
        <w:rPr>
          <w:rFonts w:ascii="Times New Roman" w:hAnsi="Times New Roman" w:cs="Times New Roman"/>
          <w:i/>
          <w:szCs w:val="24"/>
        </w:rPr>
        <w:t>Studies</w:t>
      </w:r>
      <w:r w:rsidRPr="0045295D">
        <w:rPr>
          <w:rFonts w:ascii="Times New Roman" w:hAnsi="Times New Roman" w:cs="Times New Roman"/>
          <w:szCs w:val="24"/>
        </w:rPr>
        <w:t>,</w:t>
      </w:r>
      <w:r>
        <w:rPr>
          <w:rFonts w:ascii="Times New Roman" w:hAnsi="Times New Roman" w:cs="Times New Roman"/>
          <w:szCs w:val="24"/>
        </w:rPr>
        <w:t xml:space="preserve"> </w:t>
      </w:r>
      <w:r w:rsidRPr="0045295D">
        <w:rPr>
          <w:rFonts w:ascii="Times New Roman" w:hAnsi="Times New Roman" w:cs="Times New Roman"/>
          <w:szCs w:val="24"/>
        </w:rPr>
        <w:t>13(2),</w:t>
      </w:r>
      <w:r>
        <w:rPr>
          <w:rFonts w:ascii="Times New Roman" w:hAnsi="Times New Roman" w:cs="Times New Roman"/>
          <w:szCs w:val="24"/>
        </w:rPr>
        <w:t xml:space="preserve"> </w:t>
      </w:r>
      <w:r w:rsidRPr="0045295D">
        <w:rPr>
          <w:rFonts w:ascii="Times New Roman" w:hAnsi="Times New Roman" w:cs="Times New Roman"/>
          <w:szCs w:val="24"/>
        </w:rPr>
        <w:t>71-86.</w:t>
      </w:r>
    </w:p>
    <w:p w:rsidR="00B15576" w:rsidRPr="00B57C1E" w:rsidRDefault="00B15576" w:rsidP="00B15576">
      <w:pPr>
        <w:pStyle w:val="BodyText"/>
        <w:snapToGrid w:val="0"/>
        <w:spacing w:before="0" w:line="360" w:lineRule="auto"/>
        <w:ind w:left="0"/>
        <w:textAlignment w:val="baseline"/>
      </w:pPr>
      <w:r>
        <w:t xml:space="preserve">John </w:t>
      </w:r>
      <w:proofErr w:type="spellStart"/>
      <w:r w:rsidRPr="00B57C1E">
        <w:t>Okafor</w:t>
      </w:r>
      <w:proofErr w:type="spellEnd"/>
      <w:r w:rsidRPr="00B57C1E">
        <w:t>,</w:t>
      </w:r>
      <w:r>
        <w:t xml:space="preserve"> </w:t>
      </w:r>
      <w:r w:rsidRPr="00B57C1E">
        <w:t>(2022).</w:t>
      </w:r>
      <w:r>
        <w:t xml:space="preserve"> </w:t>
      </w:r>
      <w:r w:rsidRPr="00B57C1E">
        <w:t>Professional</w:t>
      </w:r>
      <w:r>
        <w:t xml:space="preserve"> </w:t>
      </w:r>
      <w:r w:rsidRPr="00B57C1E">
        <w:t>Competency</w:t>
      </w:r>
      <w:r>
        <w:t xml:space="preserve"> </w:t>
      </w:r>
      <w:r w:rsidRPr="00B57C1E">
        <w:t>and</w:t>
      </w:r>
      <w:r>
        <w:t xml:space="preserve"> </w:t>
      </w:r>
      <w:r w:rsidRPr="00B57C1E">
        <w:t>Ethical</w:t>
      </w:r>
      <w:r>
        <w:t xml:space="preserve"> </w:t>
      </w:r>
      <w:r w:rsidRPr="00B57C1E">
        <w:t>Issues</w:t>
      </w:r>
      <w:r>
        <w:t xml:space="preserve"> </w:t>
      </w:r>
      <w:r w:rsidRPr="00B57C1E">
        <w:t>in</w:t>
      </w:r>
      <w:r>
        <w:t xml:space="preserve"> </w:t>
      </w:r>
      <w:r w:rsidRPr="00B57C1E">
        <w:t>Plant</w:t>
      </w:r>
      <w:r>
        <w:t xml:space="preserve"> </w:t>
      </w:r>
      <w:r w:rsidRPr="00B57C1E">
        <w:t>and</w:t>
      </w:r>
      <w:r>
        <w:tab/>
      </w:r>
      <w:r w:rsidRPr="00B57C1E">
        <w:t>Machinery</w:t>
      </w:r>
      <w:r>
        <w:t xml:space="preserve"> </w:t>
      </w:r>
      <w:r w:rsidRPr="00B57C1E">
        <w:t>Valuation.</w:t>
      </w:r>
    </w:p>
    <w:p w:rsidR="00B15576" w:rsidRPr="00B57C1E" w:rsidRDefault="00B15576" w:rsidP="00B15576">
      <w:pPr>
        <w:snapToGrid w:val="0"/>
        <w:spacing w:before="160" w:after="0" w:line="360" w:lineRule="auto"/>
        <w:ind w:left="720" w:hanging="72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Kunle</w:t>
      </w:r>
      <w:proofErr w:type="spellEnd"/>
      <w:r>
        <w:rPr>
          <w:rFonts w:ascii="Times New Roman" w:hAnsi="Times New Roman" w:cs="Times New Roman"/>
          <w:sz w:val="24"/>
          <w:szCs w:val="24"/>
        </w:rPr>
        <w:t xml:space="preserve"> </w:t>
      </w:r>
      <w:r w:rsidRPr="00B57C1E">
        <w:rPr>
          <w:rFonts w:ascii="Times New Roman" w:hAnsi="Times New Roman" w:cs="Times New Roman"/>
          <w:sz w:val="24"/>
          <w:szCs w:val="24"/>
        </w:rPr>
        <w:t>Adebayo,</w:t>
      </w:r>
      <w:r>
        <w:rPr>
          <w:rFonts w:ascii="Times New Roman" w:hAnsi="Times New Roman" w:cs="Times New Roman"/>
          <w:sz w:val="24"/>
          <w:szCs w:val="24"/>
        </w:rPr>
        <w:t xml:space="preserve"> </w:t>
      </w:r>
      <w:r w:rsidRPr="00B57C1E">
        <w:rPr>
          <w:rFonts w:ascii="Times New Roman" w:hAnsi="Times New Roman" w:cs="Times New Roman"/>
          <w:sz w:val="24"/>
          <w:szCs w:val="24"/>
        </w:rPr>
        <w:t>(2019).</w:t>
      </w:r>
      <w:r>
        <w:rPr>
          <w:rFonts w:ascii="Times New Roman" w:hAnsi="Times New Roman" w:cs="Times New Roman"/>
          <w:sz w:val="24"/>
          <w:szCs w:val="24"/>
        </w:rPr>
        <w:t xml:space="preserve"> </w:t>
      </w:r>
      <w:r w:rsidRPr="00B57C1E">
        <w:rPr>
          <w:rFonts w:ascii="Times New Roman" w:hAnsi="Times New Roman" w:cs="Times New Roman"/>
          <w:sz w:val="24"/>
          <w:szCs w:val="24"/>
        </w:rPr>
        <w:t>The</w:t>
      </w:r>
      <w:r>
        <w:rPr>
          <w:rFonts w:ascii="Times New Roman" w:hAnsi="Times New Roman" w:cs="Times New Roman"/>
          <w:sz w:val="24"/>
          <w:szCs w:val="24"/>
        </w:rPr>
        <w:t xml:space="preserve"> </w:t>
      </w:r>
      <w:r w:rsidRPr="00B57C1E">
        <w:rPr>
          <w:rFonts w:ascii="Times New Roman" w:hAnsi="Times New Roman" w:cs="Times New Roman"/>
          <w:sz w:val="24"/>
          <w:szCs w:val="24"/>
        </w:rPr>
        <w:t>Role</w:t>
      </w:r>
      <w:r>
        <w:rPr>
          <w:rFonts w:ascii="Times New Roman" w:hAnsi="Times New Roman" w:cs="Times New Roman"/>
          <w:sz w:val="24"/>
          <w:szCs w:val="24"/>
        </w:rPr>
        <w:t xml:space="preserve"> </w:t>
      </w:r>
      <w:r w:rsidRPr="00B57C1E">
        <w:rPr>
          <w:rFonts w:ascii="Times New Roman" w:hAnsi="Times New Roman" w:cs="Times New Roman"/>
          <w:sz w:val="24"/>
          <w:szCs w:val="24"/>
        </w:rPr>
        <w:t>of</w:t>
      </w:r>
      <w:r>
        <w:rPr>
          <w:rFonts w:ascii="Times New Roman" w:hAnsi="Times New Roman" w:cs="Times New Roman"/>
          <w:sz w:val="24"/>
          <w:szCs w:val="24"/>
        </w:rPr>
        <w:t xml:space="preserve"> </w:t>
      </w:r>
      <w:r w:rsidRPr="00B57C1E">
        <w:rPr>
          <w:rFonts w:ascii="Times New Roman" w:hAnsi="Times New Roman" w:cs="Times New Roman"/>
          <w:sz w:val="24"/>
          <w:szCs w:val="24"/>
        </w:rPr>
        <w:t>Technological</w:t>
      </w:r>
      <w:r>
        <w:rPr>
          <w:rFonts w:ascii="Times New Roman" w:hAnsi="Times New Roman" w:cs="Times New Roman"/>
          <w:sz w:val="24"/>
          <w:szCs w:val="24"/>
        </w:rPr>
        <w:t xml:space="preserve"> </w:t>
      </w:r>
      <w:r w:rsidRPr="00B57C1E">
        <w:rPr>
          <w:rFonts w:ascii="Times New Roman" w:hAnsi="Times New Roman" w:cs="Times New Roman"/>
          <w:sz w:val="24"/>
          <w:szCs w:val="24"/>
        </w:rPr>
        <w:t>Obsolescence</w:t>
      </w:r>
      <w:r>
        <w:rPr>
          <w:rFonts w:ascii="Times New Roman" w:hAnsi="Times New Roman" w:cs="Times New Roman"/>
          <w:sz w:val="24"/>
          <w:szCs w:val="24"/>
        </w:rPr>
        <w:t xml:space="preserve"> </w:t>
      </w:r>
      <w:r w:rsidRPr="00B57C1E">
        <w:rPr>
          <w:rFonts w:ascii="Times New Roman" w:hAnsi="Times New Roman" w:cs="Times New Roman"/>
          <w:sz w:val="24"/>
          <w:szCs w:val="24"/>
        </w:rPr>
        <w:t>in</w:t>
      </w:r>
      <w:r>
        <w:rPr>
          <w:rFonts w:ascii="Times New Roman" w:hAnsi="Times New Roman" w:cs="Times New Roman"/>
          <w:sz w:val="24"/>
          <w:szCs w:val="24"/>
        </w:rPr>
        <w:t xml:space="preserve"> </w:t>
      </w:r>
      <w:r w:rsidRPr="00B57C1E">
        <w:rPr>
          <w:rFonts w:ascii="Times New Roman" w:hAnsi="Times New Roman" w:cs="Times New Roman"/>
          <w:sz w:val="24"/>
          <w:szCs w:val="24"/>
        </w:rPr>
        <w:t>Machinery</w:t>
      </w:r>
      <w:r>
        <w:rPr>
          <w:rFonts w:ascii="Times New Roman" w:hAnsi="Times New Roman" w:cs="Times New Roman"/>
          <w:sz w:val="24"/>
          <w:szCs w:val="24"/>
        </w:rPr>
        <w:t xml:space="preserve"> </w:t>
      </w:r>
      <w:r w:rsidRPr="00B57C1E">
        <w:rPr>
          <w:rFonts w:ascii="Times New Roman" w:hAnsi="Times New Roman" w:cs="Times New Roman"/>
          <w:sz w:val="24"/>
          <w:szCs w:val="24"/>
        </w:rPr>
        <w:t>Valuation.</w:t>
      </w:r>
      <w:r>
        <w:rPr>
          <w:rFonts w:ascii="Times New Roman" w:hAnsi="Times New Roman" w:cs="Times New Roman"/>
          <w:spacing w:val="-16"/>
          <w:sz w:val="24"/>
          <w:szCs w:val="24"/>
        </w:rPr>
        <w:t xml:space="preserve"> </w:t>
      </w:r>
      <w:r w:rsidRPr="00B57C1E">
        <w:rPr>
          <w:rFonts w:ascii="Times New Roman" w:hAnsi="Times New Roman" w:cs="Times New Roman"/>
          <w:i/>
          <w:sz w:val="24"/>
          <w:szCs w:val="24"/>
        </w:rPr>
        <w:t>Journal</w:t>
      </w:r>
      <w:r>
        <w:rPr>
          <w:rFonts w:ascii="Times New Roman" w:hAnsi="Times New Roman" w:cs="Times New Roman"/>
          <w:i/>
          <w:sz w:val="24"/>
          <w:szCs w:val="24"/>
        </w:rPr>
        <w:t xml:space="preserve"> </w:t>
      </w:r>
      <w:r w:rsidRPr="00B57C1E">
        <w:rPr>
          <w:rFonts w:ascii="Times New Roman" w:hAnsi="Times New Roman" w:cs="Times New Roman"/>
          <w:i/>
          <w:sz w:val="24"/>
          <w:szCs w:val="24"/>
        </w:rPr>
        <w:t>of</w:t>
      </w:r>
      <w:r>
        <w:rPr>
          <w:rFonts w:ascii="Times New Roman" w:hAnsi="Times New Roman" w:cs="Times New Roman"/>
          <w:i/>
          <w:sz w:val="24"/>
          <w:szCs w:val="24"/>
        </w:rPr>
        <w:t xml:space="preserve"> </w:t>
      </w:r>
      <w:r w:rsidRPr="00B57C1E">
        <w:rPr>
          <w:rFonts w:ascii="Times New Roman" w:hAnsi="Times New Roman" w:cs="Times New Roman"/>
          <w:i/>
          <w:spacing w:val="-3"/>
          <w:sz w:val="24"/>
          <w:szCs w:val="24"/>
        </w:rPr>
        <w:t>Technological</w:t>
      </w:r>
      <w:r>
        <w:rPr>
          <w:rFonts w:ascii="Times New Roman" w:hAnsi="Times New Roman" w:cs="Times New Roman"/>
          <w:i/>
          <w:spacing w:val="-3"/>
          <w:sz w:val="24"/>
          <w:szCs w:val="24"/>
        </w:rPr>
        <w:t xml:space="preserve"> </w:t>
      </w:r>
      <w:r w:rsidRPr="00B57C1E">
        <w:rPr>
          <w:rFonts w:ascii="Times New Roman" w:hAnsi="Times New Roman" w:cs="Times New Roman"/>
          <w:i/>
          <w:spacing w:val="-4"/>
          <w:sz w:val="24"/>
          <w:szCs w:val="24"/>
        </w:rPr>
        <w:t>Valuation</w:t>
      </w:r>
      <w:r w:rsidRPr="00B57C1E">
        <w:rPr>
          <w:rFonts w:ascii="Times New Roman" w:hAnsi="Times New Roman" w:cs="Times New Roman"/>
          <w:spacing w:val="-4"/>
          <w:sz w:val="24"/>
          <w:szCs w:val="24"/>
        </w:rPr>
        <w:t>,</w:t>
      </w:r>
      <w:r>
        <w:rPr>
          <w:rFonts w:ascii="Times New Roman" w:hAnsi="Times New Roman" w:cs="Times New Roman"/>
          <w:spacing w:val="-4"/>
          <w:sz w:val="24"/>
          <w:szCs w:val="24"/>
        </w:rPr>
        <w:t xml:space="preserve"> </w:t>
      </w:r>
      <w:r w:rsidRPr="00B57C1E">
        <w:rPr>
          <w:rFonts w:ascii="Times New Roman" w:hAnsi="Times New Roman" w:cs="Times New Roman"/>
          <w:sz w:val="24"/>
          <w:szCs w:val="24"/>
        </w:rPr>
        <w:t>6(3)</w:t>
      </w:r>
      <w:proofErr w:type="gramStart"/>
      <w:r w:rsidRPr="00B57C1E">
        <w:rPr>
          <w:rFonts w:ascii="Times New Roman" w:hAnsi="Times New Roman" w:cs="Times New Roman"/>
          <w:sz w:val="24"/>
          <w:szCs w:val="24"/>
        </w:rPr>
        <w:t>,102</w:t>
      </w:r>
      <w:proofErr w:type="gramEnd"/>
      <w:r w:rsidRPr="00B57C1E">
        <w:rPr>
          <w:rFonts w:ascii="Times New Roman" w:hAnsi="Times New Roman" w:cs="Times New Roman"/>
          <w:sz w:val="24"/>
          <w:szCs w:val="24"/>
        </w:rPr>
        <w:t>-115.</w:t>
      </w:r>
    </w:p>
    <w:p w:rsidR="00696278" w:rsidRDefault="00735B90" w:rsidP="00C2510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lastRenderedPageBreak/>
        <w:t>Millington</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A.F.</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(2000):</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An</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Introduction</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to</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Gazette</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Limited</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London</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(2</w:t>
      </w:r>
      <w:r w:rsidRPr="00B57C1E">
        <w:rPr>
          <w:rFonts w:ascii="Times New Roman" w:hAnsi="Times New Roman" w:cs="Times New Roman"/>
          <w:sz w:val="24"/>
          <w:szCs w:val="24"/>
          <w:vertAlign w:val="superscript"/>
        </w:rPr>
        <w:t>nd</w:t>
      </w:r>
      <w:r w:rsidRPr="00B57C1E">
        <w:rPr>
          <w:rFonts w:ascii="Times New Roman" w:hAnsi="Times New Roman" w:cs="Times New Roman"/>
          <w:sz w:val="24"/>
          <w:szCs w:val="24"/>
        </w:rPr>
        <w:tab/>
        <w:t>Edition)</w:t>
      </w:r>
    </w:p>
    <w:p w:rsidR="005A33B0" w:rsidRDefault="00735B90" w:rsidP="005A33B0">
      <w:pPr>
        <w:snapToGrid w:val="0"/>
        <w:spacing w:after="0" w:line="360" w:lineRule="auto"/>
        <w:ind w:left="720" w:hanging="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NIESV</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(2006):</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Standard</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Guidance</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Notes</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Members</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of</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Nigerian</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Institution</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of</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Surveyors</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5E352C">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r w:rsidRPr="00B57C1E">
        <w:rPr>
          <w:rFonts w:ascii="Times New Roman" w:hAnsi="Times New Roman" w:cs="Times New Roman"/>
          <w:sz w:val="24"/>
          <w:szCs w:val="24"/>
        </w:rPr>
        <w:t>.</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Prepared</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by</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Research</w:t>
      </w:r>
      <w:r w:rsidR="005E352C">
        <w:rPr>
          <w:rFonts w:ascii="Times New Roman" w:hAnsi="Times New Roman" w:cs="Times New Roman"/>
          <w:sz w:val="24"/>
          <w:szCs w:val="24"/>
        </w:rPr>
        <w:t xml:space="preserve"> </w:t>
      </w:r>
      <w:r w:rsidR="00696278">
        <w:rPr>
          <w:rFonts w:ascii="Times New Roman" w:hAnsi="Times New Roman" w:cs="Times New Roman"/>
          <w:sz w:val="24"/>
          <w:szCs w:val="24"/>
        </w:rPr>
        <w:t xml:space="preserve">and </w:t>
      </w:r>
      <w:r w:rsidRPr="00B57C1E">
        <w:rPr>
          <w:rFonts w:ascii="Times New Roman" w:hAnsi="Times New Roman" w:cs="Times New Roman"/>
          <w:sz w:val="24"/>
          <w:szCs w:val="24"/>
        </w:rPr>
        <w:t>Development</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Committee</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of</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NIESV.</w:t>
      </w:r>
      <w:r w:rsidR="00696278">
        <w:rPr>
          <w:rFonts w:ascii="Times New Roman" w:hAnsi="Times New Roman" w:cs="Times New Roman"/>
          <w:sz w:val="24"/>
          <w:szCs w:val="24"/>
        </w:rPr>
        <w:t xml:space="preserve"> </w:t>
      </w:r>
      <w:r w:rsidRPr="00B57C1E">
        <w:rPr>
          <w:rFonts w:ascii="Times New Roman" w:hAnsi="Times New Roman" w:cs="Times New Roman"/>
          <w:i/>
          <w:sz w:val="24"/>
          <w:szCs w:val="24"/>
        </w:rPr>
        <w:t>Nigerian</w:t>
      </w:r>
      <w:r w:rsidR="005E352C">
        <w:rPr>
          <w:rFonts w:ascii="Times New Roman" w:hAnsi="Times New Roman" w:cs="Times New Roman"/>
          <w:i/>
          <w:sz w:val="24"/>
          <w:szCs w:val="24"/>
        </w:rPr>
        <w:t xml:space="preserve"> </w:t>
      </w:r>
      <w:r w:rsidRPr="00B57C1E">
        <w:rPr>
          <w:rFonts w:ascii="Times New Roman" w:hAnsi="Times New Roman" w:cs="Times New Roman"/>
          <w:i/>
          <w:sz w:val="24"/>
          <w:szCs w:val="24"/>
        </w:rPr>
        <w:t>Journal</w:t>
      </w:r>
      <w:r w:rsidR="005E352C">
        <w:rPr>
          <w:rFonts w:ascii="Times New Roman" w:hAnsi="Times New Roman" w:cs="Times New Roman"/>
          <w:i/>
          <w:sz w:val="24"/>
          <w:szCs w:val="24"/>
        </w:rPr>
        <w:t xml:space="preserve"> </w:t>
      </w:r>
      <w:r w:rsidRPr="00B57C1E">
        <w:rPr>
          <w:rFonts w:ascii="Times New Roman" w:hAnsi="Times New Roman" w:cs="Times New Roman"/>
          <w:i/>
          <w:sz w:val="24"/>
          <w:szCs w:val="24"/>
        </w:rPr>
        <w:t>of</w:t>
      </w:r>
      <w:r w:rsidR="005E352C">
        <w:rPr>
          <w:rFonts w:ascii="Times New Roman" w:hAnsi="Times New Roman" w:cs="Times New Roman"/>
          <w:i/>
          <w:sz w:val="24"/>
          <w:szCs w:val="24"/>
        </w:rPr>
        <w:t xml:space="preserve"> </w:t>
      </w:r>
      <w:r w:rsidRPr="00B57C1E">
        <w:rPr>
          <w:rFonts w:ascii="Times New Roman" w:hAnsi="Times New Roman" w:cs="Times New Roman"/>
          <w:i/>
          <w:sz w:val="24"/>
          <w:szCs w:val="24"/>
        </w:rPr>
        <w:t>Valuation</w:t>
      </w:r>
      <w:r w:rsidR="005E352C">
        <w:rPr>
          <w:rFonts w:ascii="Times New Roman" w:hAnsi="Times New Roman" w:cs="Times New Roman"/>
          <w:i/>
          <w:sz w:val="24"/>
          <w:szCs w:val="24"/>
        </w:rPr>
        <w:t xml:space="preserve"> </w:t>
      </w:r>
      <w:r w:rsidRPr="00B57C1E">
        <w:rPr>
          <w:rFonts w:ascii="Times New Roman" w:hAnsi="Times New Roman" w:cs="Times New Roman"/>
          <w:i/>
          <w:sz w:val="24"/>
          <w:szCs w:val="24"/>
        </w:rPr>
        <w:t>Research</w:t>
      </w:r>
      <w:r w:rsidRPr="00B57C1E">
        <w:rPr>
          <w:rFonts w:ascii="Times New Roman" w:hAnsi="Times New Roman" w:cs="Times New Roman"/>
          <w:sz w:val="24"/>
          <w:szCs w:val="24"/>
        </w:rPr>
        <w:t>,</w:t>
      </w:r>
      <w:r w:rsidR="005E352C">
        <w:rPr>
          <w:rFonts w:ascii="Times New Roman" w:hAnsi="Times New Roman" w:cs="Times New Roman"/>
          <w:sz w:val="24"/>
          <w:szCs w:val="24"/>
        </w:rPr>
        <w:t xml:space="preserve"> </w:t>
      </w:r>
      <w:r w:rsidRPr="00B57C1E">
        <w:rPr>
          <w:rFonts w:ascii="Times New Roman" w:hAnsi="Times New Roman" w:cs="Times New Roman"/>
          <w:sz w:val="24"/>
          <w:szCs w:val="24"/>
        </w:rPr>
        <w:t>10(2)</w:t>
      </w:r>
      <w:proofErr w:type="gramStart"/>
      <w:r w:rsidRPr="00B57C1E">
        <w:rPr>
          <w:rFonts w:ascii="Times New Roman" w:hAnsi="Times New Roman" w:cs="Times New Roman"/>
          <w:sz w:val="24"/>
          <w:szCs w:val="24"/>
        </w:rPr>
        <w:t>,67</w:t>
      </w:r>
      <w:proofErr w:type="gramEnd"/>
      <w:r w:rsidRPr="00B57C1E">
        <w:rPr>
          <w:rFonts w:ascii="Times New Roman" w:hAnsi="Times New Roman" w:cs="Times New Roman"/>
          <w:sz w:val="24"/>
          <w:szCs w:val="24"/>
        </w:rPr>
        <w:t>-82.</w:t>
      </w:r>
    </w:p>
    <w:p w:rsidR="005A33B0" w:rsidRPr="00B57C1E" w:rsidRDefault="005A33B0" w:rsidP="005A33B0">
      <w:pPr>
        <w:snapToGrid w:val="0"/>
        <w:spacing w:after="0" w:line="360" w:lineRule="auto"/>
        <w:ind w:left="720" w:hanging="72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Nwokoro</w:t>
      </w:r>
      <w:proofErr w:type="spellEnd"/>
      <w:r>
        <w:rPr>
          <w:rFonts w:ascii="Times New Roman" w:hAnsi="Times New Roman" w:cs="Times New Roman"/>
          <w:sz w:val="24"/>
          <w:szCs w:val="24"/>
        </w:rPr>
        <w:t xml:space="preserve"> </w:t>
      </w:r>
      <w:r w:rsidRPr="00B57C1E">
        <w:rPr>
          <w:rFonts w:ascii="Times New Roman" w:hAnsi="Times New Roman" w:cs="Times New Roman"/>
          <w:sz w:val="24"/>
          <w:szCs w:val="24"/>
        </w:rPr>
        <w:t>Obi,</w:t>
      </w:r>
      <w:r>
        <w:rPr>
          <w:rFonts w:ascii="Times New Roman" w:hAnsi="Times New Roman" w:cs="Times New Roman"/>
          <w:sz w:val="24"/>
          <w:szCs w:val="24"/>
        </w:rPr>
        <w:t xml:space="preserve"> </w:t>
      </w:r>
      <w:r w:rsidRPr="00B57C1E">
        <w:rPr>
          <w:rFonts w:ascii="Times New Roman" w:hAnsi="Times New Roman" w:cs="Times New Roman"/>
          <w:sz w:val="24"/>
          <w:szCs w:val="24"/>
        </w:rPr>
        <w:t>(2018).</w:t>
      </w:r>
      <w:r>
        <w:rPr>
          <w:rFonts w:ascii="Times New Roman" w:hAnsi="Times New Roman" w:cs="Times New Roman"/>
          <w:sz w:val="24"/>
          <w:szCs w:val="24"/>
        </w:rPr>
        <w:t xml:space="preserve"> </w:t>
      </w:r>
      <w:r w:rsidRPr="00B57C1E">
        <w:rPr>
          <w:rFonts w:ascii="Times New Roman" w:hAnsi="Times New Roman" w:cs="Times New Roman"/>
          <w:sz w:val="24"/>
          <w:szCs w:val="24"/>
        </w:rPr>
        <w:t>Challenges</w:t>
      </w:r>
      <w:r>
        <w:rPr>
          <w:rFonts w:ascii="Times New Roman" w:hAnsi="Times New Roman" w:cs="Times New Roman"/>
          <w:sz w:val="24"/>
          <w:szCs w:val="24"/>
        </w:rPr>
        <w:t xml:space="preserve"> </w:t>
      </w:r>
      <w:r w:rsidRPr="00B57C1E">
        <w:rPr>
          <w:rFonts w:ascii="Times New Roman" w:hAnsi="Times New Roman" w:cs="Times New Roman"/>
          <w:sz w:val="24"/>
          <w:szCs w:val="24"/>
        </w:rPr>
        <w:t>in</w:t>
      </w:r>
      <w:r>
        <w:rPr>
          <w:rFonts w:ascii="Times New Roman" w:hAnsi="Times New Roman" w:cs="Times New Roman"/>
          <w:sz w:val="24"/>
          <w:szCs w:val="24"/>
        </w:rPr>
        <w:t xml:space="preserve"> </w:t>
      </w:r>
      <w:r w:rsidRPr="00B57C1E">
        <w:rPr>
          <w:rFonts w:ascii="Times New Roman" w:hAnsi="Times New Roman" w:cs="Times New Roman"/>
          <w:sz w:val="24"/>
          <w:szCs w:val="24"/>
        </w:rPr>
        <w:t>the</w:t>
      </w:r>
      <w:r>
        <w:rPr>
          <w:rFonts w:ascii="Times New Roman" w:hAnsi="Times New Roman" w:cs="Times New Roman"/>
          <w:sz w:val="24"/>
          <w:szCs w:val="24"/>
        </w:rPr>
        <w:t xml:space="preserve"> </w:t>
      </w:r>
      <w:r w:rsidRPr="00B57C1E">
        <w:rPr>
          <w:rFonts w:ascii="Times New Roman" w:hAnsi="Times New Roman" w:cs="Times New Roman"/>
          <w:sz w:val="24"/>
          <w:szCs w:val="24"/>
        </w:rPr>
        <w:t>Valuation</w:t>
      </w:r>
      <w:r>
        <w:rPr>
          <w:rFonts w:ascii="Times New Roman" w:hAnsi="Times New Roman" w:cs="Times New Roman"/>
          <w:sz w:val="24"/>
          <w:szCs w:val="24"/>
        </w:rPr>
        <w:t xml:space="preserve"> </w:t>
      </w:r>
      <w:r w:rsidRPr="00B57C1E">
        <w:rPr>
          <w:rFonts w:ascii="Times New Roman" w:hAnsi="Times New Roman" w:cs="Times New Roman"/>
          <w:sz w:val="24"/>
          <w:szCs w:val="24"/>
        </w:rPr>
        <w:t>of</w:t>
      </w:r>
      <w:r>
        <w:rPr>
          <w:rFonts w:ascii="Times New Roman" w:hAnsi="Times New Roman" w:cs="Times New Roman"/>
          <w:sz w:val="24"/>
          <w:szCs w:val="24"/>
        </w:rPr>
        <w:t xml:space="preserve"> </w:t>
      </w:r>
      <w:r w:rsidRPr="00B57C1E">
        <w:rPr>
          <w:rFonts w:ascii="Times New Roman" w:hAnsi="Times New Roman" w:cs="Times New Roman"/>
          <w:sz w:val="24"/>
          <w:szCs w:val="24"/>
        </w:rPr>
        <w:t>Industrial</w:t>
      </w:r>
      <w:r>
        <w:rPr>
          <w:rFonts w:ascii="Times New Roman" w:hAnsi="Times New Roman" w:cs="Times New Roman"/>
          <w:sz w:val="24"/>
          <w:szCs w:val="24"/>
        </w:rPr>
        <w:t xml:space="preserve"> </w:t>
      </w:r>
      <w:r w:rsidRPr="00B57C1E">
        <w:rPr>
          <w:rFonts w:ascii="Times New Roman" w:hAnsi="Times New Roman" w:cs="Times New Roman"/>
          <w:sz w:val="24"/>
          <w:szCs w:val="24"/>
        </w:rPr>
        <w:t>Assets</w:t>
      </w:r>
      <w:r>
        <w:rPr>
          <w:rFonts w:ascii="Times New Roman" w:hAnsi="Times New Roman" w:cs="Times New Roman"/>
          <w:sz w:val="24"/>
          <w:szCs w:val="24"/>
        </w:rPr>
        <w:t xml:space="preserve"> </w:t>
      </w:r>
      <w:r w:rsidRPr="00B57C1E">
        <w:rPr>
          <w:rFonts w:ascii="Times New Roman" w:hAnsi="Times New Roman" w:cs="Times New Roman"/>
          <w:sz w:val="24"/>
          <w:szCs w:val="24"/>
        </w:rPr>
        <w:t>in</w:t>
      </w:r>
      <w:r>
        <w:rPr>
          <w:rFonts w:ascii="Times New Roman" w:hAnsi="Times New Roman" w:cs="Times New Roman"/>
          <w:sz w:val="24"/>
          <w:szCs w:val="24"/>
        </w:rPr>
        <w:t xml:space="preserve"> </w:t>
      </w:r>
      <w:r w:rsidRPr="00B57C1E">
        <w:rPr>
          <w:rFonts w:ascii="Times New Roman" w:hAnsi="Times New Roman" w:cs="Times New Roman"/>
          <w:sz w:val="24"/>
          <w:szCs w:val="24"/>
        </w:rPr>
        <w:t>Emerging</w:t>
      </w:r>
      <w:r>
        <w:rPr>
          <w:rFonts w:ascii="Times New Roman" w:hAnsi="Times New Roman" w:cs="Times New Roman"/>
          <w:sz w:val="24"/>
          <w:szCs w:val="24"/>
        </w:rPr>
        <w:tab/>
      </w:r>
      <w:r w:rsidRPr="00B57C1E">
        <w:rPr>
          <w:rFonts w:ascii="Times New Roman" w:hAnsi="Times New Roman" w:cs="Times New Roman"/>
          <w:sz w:val="24"/>
          <w:szCs w:val="24"/>
        </w:rPr>
        <w:t>Markets.</w:t>
      </w:r>
      <w:r>
        <w:rPr>
          <w:rFonts w:ascii="Times New Roman" w:hAnsi="Times New Roman" w:cs="Times New Roman"/>
          <w:sz w:val="24"/>
          <w:szCs w:val="24"/>
        </w:rPr>
        <w:t xml:space="preserve"> </w:t>
      </w:r>
      <w:r w:rsidRPr="00B57C1E">
        <w:rPr>
          <w:rFonts w:ascii="Times New Roman" w:hAnsi="Times New Roman" w:cs="Times New Roman"/>
          <w:i/>
          <w:sz w:val="24"/>
          <w:szCs w:val="24"/>
        </w:rPr>
        <w:t>Emerging</w:t>
      </w:r>
      <w:r>
        <w:rPr>
          <w:rFonts w:ascii="Times New Roman" w:hAnsi="Times New Roman" w:cs="Times New Roman"/>
          <w:i/>
          <w:sz w:val="24"/>
          <w:szCs w:val="24"/>
        </w:rPr>
        <w:t xml:space="preserve"> </w:t>
      </w:r>
      <w:r w:rsidRPr="00B57C1E">
        <w:rPr>
          <w:rFonts w:ascii="Times New Roman" w:hAnsi="Times New Roman" w:cs="Times New Roman"/>
          <w:i/>
          <w:sz w:val="24"/>
          <w:szCs w:val="24"/>
        </w:rPr>
        <w:t>Market</w:t>
      </w:r>
      <w:r>
        <w:rPr>
          <w:rFonts w:ascii="Times New Roman" w:hAnsi="Times New Roman" w:cs="Times New Roman"/>
          <w:i/>
          <w:sz w:val="24"/>
          <w:szCs w:val="24"/>
        </w:rPr>
        <w:t xml:space="preserve"> </w:t>
      </w:r>
      <w:r w:rsidRPr="00B57C1E">
        <w:rPr>
          <w:rFonts w:ascii="Times New Roman" w:hAnsi="Times New Roman" w:cs="Times New Roman"/>
          <w:i/>
          <w:sz w:val="24"/>
          <w:szCs w:val="24"/>
        </w:rPr>
        <w:t>Valuation</w:t>
      </w:r>
      <w:r>
        <w:rPr>
          <w:rFonts w:ascii="Times New Roman" w:hAnsi="Times New Roman" w:cs="Times New Roman"/>
          <w:i/>
          <w:sz w:val="24"/>
          <w:szCs w:val="24"/>
        </w:rPr>
        <w:t xml:space="preserve"> </w:t>
      </w:r>
      <w:r w:rsidRPr="00B57C1E">
        <w:rPr>
          <w:rFonts w:ascii="Times New Roman" w:hAnsi="Times New Roman" w:cs="Times New Roman"/>
          <w:i/>
          <w:sz w:val="24"/>
          <w:szCs w:val="24"/>
        </w:rPr>
        <w:t>Review</w:t>
      </w:r>
      <w:r w:rsidRPr="00B57C1E">
        <w:rPr>
          <w:rFonts w:ascii="Times New Roman" w:hAnsi="Times New Roman" w:cs="Times New Roman"/>
          <w:sz w:val="24"/>
          <w:szCs w:val="24"/>
        </w:rPr>
        <w:t>,</w:t>
      </w:r>
      <w:r>
        <w:rPr>
          <w:rFonts w:ascii="Times New Roman" w:hAnsi="Times New Roman" w:cs="Times New Roman"/>
          <w:sz w:val="24"/>
          <w:szCs w:val="24"/>
        </w:rPr>
        <w:t xml:space="preserve"> </w:t>
      </w:r>
      <w:r w:rsidRPr="00B57C1E">
        <w:rPr>
          <w:rFonts w:ascii="Times New Roman" w:hAnsi="Times New Roman" w:cs="Times New Roman"/>
          <w:sz w:val="24"/>
          <w:szCs w:val="24"/>
        </w:rPr>
        <w:t>12(1),</w:t>
      </w:r>
      <w:r>
        <w:rPr>
          <w:rFonts w:ascii="Times New Roman" w:hAnsi="Times New Roman" w:cs="Times New Roman"/>
          <w:sz w:val="24"/>
          <w:szCs w:val="24"/>
        </w:rPr>
        <w:t xml:space="preserve"> </w:t>
      </w:r>
      <w:r w:rsidRPr="00B57C1E">
        <w:rPr>
          <w:rFonts w:ascii="Times New Roman" w:hAnsi="Times New Roman" w:cs="Times New Roman"/>
          <w:sz w:val="24"/>
          <w:szCs w:val="24"/>
        </w:rPr>
        <w:t>45-60.</w:t>
      </w:r>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proofErr w:type="spellStart"/>
      <w:r w:rsidRPr="00B57C1E">
        <w:rPr>
          <w:rFonts w:ascii="Times New Roman" w:hAnsi="Times New Roman" w:cs="Times New Roman"/>
          <w:sz w:val="24"/>
          <w:szCs w:val="24"/>
        </w:rPr>
        <w:t>Okoho</w:t>
      </w:r>
      <w:proofErr w:type="spellEnd"/>
      <w:r w:rsidR="00696278">
        <w:rPr>
          <w:rFonts w:ascii="Times New Roman" w:hAnsi="Times New Roman" w:cs="Times New Roman"/>
          <w:sz w:val="24"/>
          <w:szCs w:val="24"/>
        </w:rPr>
        <w:t xml:space="preserve"> </w:t>
      </w:r>
      <w:r w:rsidRPr="00B57C1E">
        <w:rPr>
          <w:rFonts w:ascii="Times New Roman" w:hAnsi="Times New Roman" w:cs="Times New Roman"/>
          <w:sz w:val="24"/>
          <w:szCs w:val="24"/>
        </w:rPr>
        <w:t>(2012):</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of</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Investment</w:t>
      </w:r>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proofErr w:type="spellStart"/>
      <w:r w:rsidRPr="00B57C1E">
        <w:rPr>
          <w:rFonts w:ascii="Times New Roman" w:hAnsi="Times New Roman" w:cs="Times New Roman"/>
          <w:sz w:val="24"/>
          <w:szCs w:val="24"/>
        </w:rPr>
        <w:t>Olusegun</w:t>
      </w:r>
      <w:proofErr w:type="spellEnd"/>
      <w:r w:rsidR="00696278">
        <w:rPr>
          <w:rFonts w:ascii="Times New Roman" w:hAnsi="Times New Roman" w:cs="Times New Roman"/>
          <w:sz w:val="24"/>
          <w:szCs w:val="24"/>
        </w:rPr>
        <w:t xml:space="preserve"> </w:t>
      </w:r>
      <w:r w:rsidRPr="00B57C1E">
        <w:rPr>
          <w:rFonts w:ascii="Times New Roman" w:hAnsi="Times New Roman" w:cs="Times New Roman"/>
          <w:sz w:val="24"/>
          <w:szCs w:val="24"/>
        </w:rPr>
        <w:t>K.O</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(2008):</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Principle</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Practice</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in</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Nigeria</w:t>
      </w:r>
      <w:r w:rsidR="00696278">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Publishedby</w:t>
      </w:r>
      <w:proofErr w:type="spellEnd"/>
    </w:p>
    <w:p w:rsidR="00735B90" w:rsidRPr="00B57C1E" w:rsidRDefault="00735B90" w:rsidP="00C25100">
      <w:pPr>
        <w:snapToGrid w:val="0"/>
        <w:spacing w:after="0" w:line="360" w:lineRule="auto"/>
        <w:ind w:firstLine="720"/>
        <w:jc w:val="both"/>
        <w:textAlignment w:val="baseline"/>
        <w:rPr>
          <w:rFonts w:ascii="Times New Roman" w:hAnsi="Times New Roman" w:cs="Times New Roman"/>
          <w:sz w:val="24"/>
          <w:szCs w:val="24"/>
        </w:rPr>
      </w:pPr>
      <w:proofErr w:type="spellStart"/>
      <w:r w:rsidRPr="00B57C1E">
        <w:rPr>
          <w:rFonts w:ascii="Times New Roman" w:hAnsi="Times New Roman" w:cs="Times New Roman"/>
          <w:sz w:val="24"/>
          <w:szCs w:val="24"/>
        </w:rPr>
        <w:t>Olusegun</w:t>
      </w:r>
      <w:proofErr w:type="spellEnd"/>
      <w:r w:rsidR="00696278">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Kuye</w:t>
      </w:r>
      <w:proofErr w:type="spellEnd"/>
      <w:r w:rsidR="0069627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Associates</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135I</w:t>
      </w:r>
      <w:r w:rsidR="00696278">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gbosere</w:t>
      </w:r>
      <w:proofErr w:type="spellEnd"/>
      <w:r w:rsidRPr="00B57C1E">
        <w:rPr>
          <w:rFonts w:ascii="Times New Roman" w:hAnsi="Times New Roman" w:cs="Times New Roman"/>
          <w:sz w:val="24"/>
          <w:szCs w:val="24"/>
        </w:rPr>
        <w:t>,</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Road,</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Lagos.</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And</w:t>
      </w:r>
      <w:r w:rsidR="00696278">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valuers</w:t>
      </w:r>
      <w:proofErr w:type="spellEnd"/>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proofErr w:type="spellStart"/>
      <w:r w:rsidRPr="00B57C1E">
        <w:rPr>
          <w:rFonts w:ascii="Times New Roman" w:hAnsi="Times New Roman" w:cs="Times New Roman"/>
          <w:sz w:val="24"/>
          <w:szCs w:val="24"/>
        </w:rPr>
        <w:t>Ogunba</w:t>
      </w:r>
      <w:proofErr w:type="spellEnd"/>
      <w:r w:rsidR="00696278">
        <w:rPr>
          <w:rFonts w:ascii="Times New Roman" w:hAnsi="Times New Roman" w:cs="Times New Roman"/>
          <w:sz w:val="24"/>
          <w:szCs w:val="24"/>
        </w:rPr>
        <w:t xml:space="preserve"> </w:t>
      </w:r>
      <w:r w:rsidRPr="00B57C1E">
        <w:rPr>
          <w:rFonts w:ascii="Times New Roman" w:hAnsi="Times New Roman" w:cs="Times New Roman"/>
          <w:sz w:val="24"/>
          <w:szCs w:val="24"/>
        </w:rPr>
        <w:t>O.A.</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(2004):</w:t>
      </w:r>
      <w:r w:rsidR="00696278">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Principle</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Practice</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of</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Valuation.</w:t>
      </w:r>
    </w:p>
    <w:p w:rsidR="00735B90" w:rsidRDefault="00735B90" w:rsidP="00C2510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RICS</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(2005):</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RICS</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Appraisal</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and</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Standard.</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(The</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Red</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Book),</w:t>
      </w:r>
      <w:r w:rsidR="00736F2F">
        <w:rPr>
          <w:rFonts w:ascii="Times New Roman" w:hAnsi="Times New Roman" w:cs="Times New Roman"/>
          <w:sz w:val="24"/>
          <w:szCs w:val="24"/>
        </w:rPr>
        <w:t xml:space="preserve"> </w:t>
      </w:r>
      <w:proofErr w:type="gramStart"/>
      <w:r w:rsidRPr="00B57C1E">
        <w:rPr>
          <w:rFonts w:ascii="Times New Roman" w:hAnsi="Times New Roman" w:cs="Times New Roman"/>
          <w:sz w:val="24"/>
          <w:szCs w:val="24"/>
        </w:rPr>
        <w:t>The</w:t>
      </w:r>
      <w:proofErr w:type="gramEnd"/>
      <w:r w:rsidR="00736F2F">
        <w:rPr>
          <w:rFonts w:ascii="Times New Roman" w:hAnsi="Times New Roman" w:cs="Times New Roman"/>
          <w:sz w:val="24"/>
          <w:szCs w:val="24"/>
        </w:rPr>
        <w:t xml:space="preserve"> </w:t>
      </w:r>
      <w:r w:rsidRPr="00B57C1E">
        <w:rPr>
          <w:rFonts w:ascii="Times New Roman" w:hAnsi="Times New Roman" w:cs="Times New Roman"/>
          <w:sz w:val="24"/>
          <w:szCs w:val="24"/>
        </w:rPr>
        <w:t>Royal</w:t>
      </w:r>
      <w:r w:rsidRPr="00B57C1E">
        <w:rPr>
          <w:rFonts w:ascii="Times New Roman" w:hAnsi="Times New Roman" w:cs="Times New Roman"/>
          <w:sz w:val="24"/>
          <w:szCs w:val="24"/>
        </w:rPr>
        <w:tab/>
        <w:t>Institution</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of</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Chartered</w:t>
      </w:r>
      <w:r w:rsidR="00736F2F">
        <w:rPr>
          <w:rFonts w:ascii="Times New Roman" w:hAnsi="Times New Roman" w:cs="Times New Roman"/>
          <w:sz w:val="24"/>
          <w:szCs w:val="24"/>
        </w:rPr>
        <w:t xml:space="preserve"> </w:t>
      </w:r>
      <w:r w:rsidRPr="00B57C1E">
        <w:rPr>
          <w:rFonts w:ascii="Times New Roman" w:hAnsi="Times New Roman" w:cs="Times New Roman"/>
          <w:sz w:val="24"/>
          <w:szCs w:val="24"/>
        </w:rPr>
        <w:t>Surveyors.</w:t>
      </w:r>
    </w:p>
    <w:p w:rsidR="00B15576" w:rsidRPr="00B57C1E" w:rsidRDefault="00B15576" w:rsidP="00B15576">
      <w:pPr>
        <w:snapToGrid w:val="0"/>
        <w:spacing w:before="160" w:after="0" w:line="360" w:lineRule="auto"/>
        <w:ind w:left="720" w:right="29" w:hanging="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Solomon </w:t>
      </w:r>
      <w:proofErr w:type="spellStart"/>
      <w:r w:rsidRPr="00B57C1E">
        <w:rPr>
          <w:rFonts w:ascii="Times New Roman" w:hAnsi="Times New Roman" w:cs="Times New Roman"/>
          <w:sz w:val="24"/>
          <w:szCs w:val="24"/>
        </w:rPr>
        <w:t>Adeola</w:t>
      </w:r>
      <w:proofErr w:type="spellEnd"/>
      <w:r w:rsidRPr="00B57C1E">
        <w:rPr>
          <w:rFonts w:ascii="Times New Roman" w:hAnsi="Times New Roman" w:cs="Times New Roman"/>
          <w:sz w:val="24"/>
          <w:szCs w:val="24"/>
        </w:rPr>
        <w:t>,</w:t>
      </w:r>
      <w:r>
        <w:rPr>
          <w:rFonts w:ascii="Times New Roman" w:hAnsi="Times New Roman" w:cs="Times New Roman"/>
          <w:sz w:val="24"/>
          <w:szCs w:val="24"/>
        </w:rPr>
        <w:t xml:space="preserve"> </w:t>
      </w:r>
      <w:r w:rsidRPr="00B57C1E">
        <w:rPr>
          <w:rFonts w:ascii="Times New Roman" w:hAnsi="Times New Roman" w:cs="Times New Roman"/>
          <w:sz w:val="24"/>
          <w:szCs w:val="24"/>
        </w:rPr>
        <w:t>(2021).The</w:t>
      </w:r>
      <w:r>
        <w:rPr>
          <w:rFonts w:ascii="Times New Roman" w:hAnsi="Times New Roman" w:cs="Times New Roman"/>
          <w:sz w:val="24"/>
          <w:szCs w:val="24"/>
        </w:rPr>
        <w:t xml:space="preserve"> </w:t>
      </w:r>
      <w:r w:rsidRPr="00B57C1E">
        <w:rPr>
          <w:rFonts w:ascii="Times New Roman" w:hAnsi="Times New Roman" w:cs="Times New Roman"/>
          <w:sz w:val="24"/>
          <w:szCs w:val="24"/>
        </w:rPr>
        <w:t>Influence</w:t>
      </w:r>
      <w:r>
        <w:rPr>
          <w:rFonts w:ascii="Times New Roman" w:hAnsi="Times New Roman" w:cs="Times New Roman"/>
          <w:sz w:val="24"/>
          <w:szCs w:val="24"/>
        </w:rPr>
        <w:t xml:space="preserve"> </w:t>
      </w:r>
      <w:r w:rsidRPr="00B57C1E">
        <w:rPr>
          <w:rFonts w:ascii="Times New Roman" w:hAnsi="Times New Roman" w:cs="Times New Roman"/>
          <w:sz w:val="24"/>
          <w:szCs w:val="24"/>
        </w:rPr>
        <w:t>of</w:t>
      </w:r>
      <w:r>
        <w:rPr>
          <w:rFonts w:ascii="Times New Roman" w:hAnsi="Times New Roman" w:cs="Times New Roman"/>
          <w:sz w:val="24"/>
          <w:szCs w:val="24"/>
        </w:rPr>
        <w:t xml:space="preserve"> </w:t>
      </w:r>
      <w:r w:rsidRPr="00B57C1E">
        <w:rPr>
          <w:rFonts w:ascii="Times New Roman" w:hAnsi="Times New Roman" w:cs="Times New Roman"/>
          <w:sz w:val="24"/>
          <w:szCs w:val="24"/>
        </w:rPr>
        <w:t>Economic</w:t>
      </w:r>
      <w:r>
        <w:rPr>
          <w:rFonts w:ascii="Times New Roman" w:hAnsi="Times New Roman" w:cs="Times New Roman"/>
          <w:sz w:val="24"/>
          <w:szCs w:val="24"/>
        </w:rPr>
        <w:t xml:space="preserve"> </w:t>
      </w:r>
      <w:r w:rsidRPr="00B57C1E">
        <w:rPr>
          <w:rFonts w:ascii="Times New Roman" w:hAnsi="Times New Roman" w:cs="Times New Roman"/>
          <w:sz w:val="24"/>
          <w:szCs w:val="24"/>
        </w:rPr>
        <w:t>Factors</w:t>
      </w:r>
      <w:r>
        <w:rPr>
          <w:rFonts w:ascii="Times New Roman" w:hAnsi="Times New Roman" w:cs="Times New Roman"/>
          <w:sz w:val="24"/>
          <w:szCs w:val="24"/>
        </w:rPr>
        <w:t xml:space="preserve"> </w:t>
      </w:r>
      <w:r w:rsidRPr="00B57C1E">
        <w:rPr>
          <w:rFonts w:ascii="Times New Roman" w:hAnsi="Times New Roman" w:cs="Times New Roman"/>
          <w:sz w:val="24"/>
          <w:szCs w:val="24"/>
        </w:rPr>
        <w:t>on</w:t>
      </w:r>
      <w:r>
        <w:rPr>
          <w:rFonts w:ascii="Times New Roman" w:hAnsi="Times New Roman" w:cs="Times New Roman"/>
          <w:sz w:val="24"/>
          <w:szCs w:val="24"/>
        </w:rPr>
        <w:t xml:space="preserve"> </w:t>
      </w:r>
      <w:r w:rsidRPr="00B57C1E">
        <w:rPr>
          <w:rFonts w:ascii="Times New Roman" w:hAnsi="Times New Roman" w:cs="Times New Roman"/>
          <w:sz w:val="24"/>
          <w:szCs w:val="24"/>
        </w:rPr>
        <w:t>Machinery</w:t>
      </w:r>
      <w:r>
        <w:rPr>
          <w:rFonts w:ascii="Times New Roman" w:hAnsi="Times New Roman" w:cs="Times New Roman"/>
          <w:sz w:val="24"/>
          <w:szCs w:val="24"/>
        </w:rPr>
        <w:t xml:space="preserve"> </w:t>
      </w:r>
      <w:r w:rsidRPr="00B57C1E">
        <w:rPr>
          <w:rFonts w:ascii="Times New Roman" w:hAnsi="Times New Roman" w:cs="Times New Roman"/>
          <w:sz w:val="24"/>
          <w:szCs w:val="24"/>
        </w:rPr>
        <w:t>Valuation</w:t>
      </w:r>
      <w:r>
        <w:rPr>
          <w:rFonts w:ascii="Times New Roman" w:hAnsi="Times New Roman" w:cs="Times New Roman"/>
          <w:sz w:val="24"/>
          <w:szCs w:val="24"/>
        </w:rPr>
        <w:t xml:space="preserve"> </w:t>
      </w:r>
      <w:r w:rsidRPr="00B57C1E">
        <w:rPr>
          <w:rFonts w:ascii="Times New Roman" w:hAnsi="Times New Roman" w:cs="Times New Roman"/>
          <w:sz w:val="24"/>
          <w:szCs w:val="24"/>
        </w:rPr>
        <w:t>in</w:t>
      </w:r>
      <w:r>
        <w:rPr>
          <w:rFonts w:ascii="Times New Roman" w:hAnsi="Times New Roman" w:cs="Times New Roman"/>
          <w:sz w:val="24"/>
          <w:szCs w:val="24"/>
        </w:rPr>
        <w:t xml:space="preserve"> </w:t>
      </w:r>
      <w:r w:rsidRPr="00B57C1E">
        <w:rPr>
          <w:rFonts w:ascii="Times New Roman" w:hAnsi="Times New Roman" w:cs="Times New Roman"/>
          <w:sz w:val="24"/>
          <w:szCs w:val="24"/>
        </w:rPr>
        <w:t>Developing</w:t>
      </w:r>
      <w:r>
        <w:rPr>
          <w:rFonts w:ascii="Times New Roman" w:hAnsi="Times New Roman" w:cs="Times New Roman"/>
          <w:sz w:val="24"/>
          <w:szCs w:val="24"/>
        </w:rPr>
        <w:t xml:space="preserve"> </w:t>
      </w:r>
      <w:r w:rsidRPr="00B57C1E">
        <w:rPr>
          <w:rFonts w:ascii="Times New Roman" w:hAnsi="Times New Roman" w:cs="Times New Roman"/>
          <w:sz w:val="24"/>
          <w:szCs w:val="24"/>
        </w:rPr>
        <w:t>Countries</w:t>
      </w:r>
      <w:r>
        <w:rPr>
          <w:rFonts w:ascii="Times New Roman" w:hAnsi="Times New Roman" w:cs="Times New Roman"/>
          <w:sz w:val="24"/>
          <w:szCs w:val="24"/>
        </w:rPr>
        <w:t xml:space="preserve"> </w:t>
      </w:r>
      <w:r w:rsidRPr="00B57C1E">
        <w:rPr>
          <w:rFonts w:ascii="Times New Roman" w:hAnsi="Times New Roman" w:cs="Times New Roman"/>
          <w:sz w:val="24"/>
          <w:szCs w:val="24"/>
        </w:rPr>
        <w:t>.</w:t>
      </w:r>
      <w:r w:rsidRPr="00B57C1E">
        <w:rPr>
          <w:rFonts w:ascii="Times New Roman" w:hAnsi="Times New Roman" w:cs="Times New Roman"/>
          <w:i/>
          <w:sz w:val="24"/>
          <w:szCs w:val="24"/>
        </w:rPr>
        <w:t>Journal</w:t>
      </w:r>
      <w:r>
        <w:rPr>
          <w:rFonts w:ascii="Times New Roman" w:hAnsi="Times New Roman" w:cs="Times New Roman"/>
          <w:i/>
          <w:sz w:val="24"/>
          <w:szCs w:val="24"/>
        </w:rPr>
        <w:t xml:space="preserve"> </w:t>
      </w:r>
      <w:r w:rsidRPr="00B57C1E">
        <w:rPr>
          <w:rFonts w:ascii="Times New Roman" w:hAnsi="Times New Roman" w:cs="Times New Roman"/>
          <w:i/>
          <w:sz w:val="24"/>
          <w:szCs w:val="24"/>
        </w:rPr>
        <w:t>of</w:t>
      </w:r>
      <w:r>
        <w:rPr>
          <w:rFonts w:ascii="Times New Roman" w:hAnsi="Times New Roman" w:cs="Times New Roman"/>
          <w:i/>
          <w:sz w:val="24"/>
          <w:szCs w:val="24"/>
        </w:rPr>
        <w:t xml:space="preserve"> </w:t>
      </w:r>
      <w:r w:rsidRPr="00B57C1E">
        <w:rPr>
          <w:rFonts w:ascii="Times New Roman" w:hAnsi="Times New Roman" w:cs="Times New Roman"/>
          <w:i/>
          <w:sz w:val="24"/>
          <w:szCs w:val="24"/>
        </w:rPr>
        <w:t>Economic</w:t>
      </w:r>
      <w:r>
        <w:rPr>
          <w:rFonts w:ascii="Times New Roman" w:hAnsi="Times New Roman" w:cs="Times New Roman"/>
          <w:i/>
          <w:sz w:val="24"/>
          <w:szCs w:val="24"/>
        </w:rPr>
        <w:t xml:space="preserve"> </w:t>
      </w:r>
      <w:r w:rsidRPr="00B57C1E">
        <w:rPr>
          <w:rFonts w:ascii="Times New Roman" w:hAnsi="Times New Roman" w:cs="Times New Roman"/>
          <w:i/>
          <w:sz w:val="24"/>
          <w:szCs w:val="24"/>
        </w:rPr>
        <w:t>and</w:t>
      </w:r>
      <w:r>
        <w:rPr>
          <w:rFonts w:ascii="Times New Roman" w:hAnsi="Times New Roman" w:cs="Times New Roman"/>
          <w:i/>
          <w:sz w:val="24"/>
          <w:szCs w:val="24"/>
        </w:rPr>
        <w:tab/>
      </w:r>
      <w:r w:rsidRPr="00B57C1E">
        <w:rPr>
          <w:rFonts w:ascii="Times New Roman" w:hAnsi="Times New Roman" w:cs="Times New Roman"/>
          <w:i/>
          <w:sz w:val="24"/>
          <w:szCs w:val="24"/>
        </w:rPr>
        <w:t>Financial</w:t>
      </w:r>
      <w:r>
        <w:rPr>
          <w:rFonts w:ascii="Times New Roman" w:hAnsi="Times New Roman" w:cs="Times New Roman"/>
          <w:i/>
          <w:sz w:val="24"/>
          <w:szCs w:val="24"/>
        </w:rPr>
        <w:t xml:space="preserve"> </w:t>
      </w:r>
      <w:r w:rsidRPr="00B57C1E">
        <w:rPr>
          <w:rFonts w:ascii="Times New Roman" w:hAnsi="Times New Roman" w:cs="Times New Roman"/>
          <w:i/>
          <w:sz w:val="24"/>
          <w:szCs w:val="24"/>
        </w:rPr>
        <w:t>Valuation</w:t>
      </w:r>
      <w:r w:rsidRPr="00B57C1E">
        <w:rPr>
          <w:rFonts w:ascii="Times New Roman" w:hAnsi="Times New Roman" w:cs="Times New Roman"/>
          <w:sz w:val="24"/>
          <w:szCs w:val="24"/>
        </w:rPr>
        <w:t>,9(3),119-134.</w:t>
      </w:r>
    </w:p>
    <w:p w:rsidR="007A18FB" w:rsidRPr="00B57C1E" w:rsidRDefault="007A18FB" w:rsidP="007A18FB">
      <w:pPr>
        <w:snapToGrid w:val="0"/>
        <w:spacing w:after="0" w:line="360" w:lineRule="auto"/>
        <w:ind w:right="748"/>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Tunde</w:t>
      </w:r>
      <w:proofErr w:type="spellEnd"/>
      <w:r>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Alabi</w:t>
      </w:r>
      <w:proofErr w:type="spellEnd"/>
      <w:r w:rsidRPr="00B57C1E">
        <w:rPr>
          <w:rFonts w:ascii="Times New Roman" w:hAnsi="Times New Roman" w:cs="Times New Roman"/>
          <w:sz w:val="24"/>
          <w:szCs w:val="24"/>
        </w:rPr>
        <w:t>,</w:t>
      </w:r>
      <w:r>
        <w:rPr>
          <w:rFonts w:ascii="Times New Roman" w:hAnsi="Times New Roman" w:cs="Times New Roman"/>
          <w:sz w:val="24"/>
          <w:szCs w:val="24"/>
        </w:rPr>
        <w:t xml:space="preserve"> </w:t>
      </w:r>
      <w:r w:rsidRPr="00B57C1E">
        <w:rPr>
          <w:rFonts w:ascii="Times New Roman" w:hAnsi="Times New Roman" w:cs="Times New Roman"/>
          <w:sz w:val="24"/>
          <w:szCs w:val="24"/>
        </w:rPr>
        <w:t>(2020).</w:t>
      </w:r>
      <w:r>
        <w:rPr>
          <w:rFonts w:ascii="Times New Roman" w:hAnsi="Times New Roman" w:cs="Times New Roman"/>
          <w:sz w:val="24"/>
          <w:szCs w:val="24"/>
        </w:rPr>
        <w:t xml:space="preserve"> </w:t>
      </w:r>
      <w:r w:rsidRPr="00B57C1E">
        <w:rPr>
          <w:rFonts w:ascii="Times New Roman" w:hAnsi="Times New Roman" w:cs="Times New Roman"/>
          <w:sz w:val="24"/>
          <w:szCs w:val="24"/>
        </w:rPr>
        <w:t>Market</w:t>
      </w:r>
      <w:r>
        <w:rPr>
          <w:rFonts w:ascii="Times New Roman" w:hAnsi="Times New Roman" w:cs="Times New Roman"/>
          <w:sz w:val="24"/>
          <w:szCs w:val="24"/>
        </w:rPr>
        <w:t xml:space="preserve"> </w:t>
      </w:r>
      <w:r w:rsidRPr="00B57C1E">
        <w:rPr>
          <w:rFonts w:ascii="Times New Roman" w:hAnsi="Times New Roman" w:cs="Times New Roman"/>
          <w:sz w:val="24"/>
          <w:szCs w:val="24"/>
        </w:rPr>
        <w:t>Data</w:t>
      </w:r>
      <w:r>
        <w:rPr>
          <w:rFonts w:ascii="Times New Roman" w:hAnsi="Times New Roman" w:cs="Times New Roman"/>
          <w:sz w:val="24"/>
          <w:szCs w:val="24"/>
        </w:rPr>
        <w:t xml:space="preserve"> </w:t>
      </w:r>
      <w:r w:rsidRPr="00B57C1E">
        <w:rPr>
          <w:rFonts w:ascii="Times New Roman" w:hAnsi="Times New Roman" w:cs="Times New Roman"/>
          <w:sz w:val="24"/>
          <w:szCs w:val="24"/>
        </w:rPr>
        <w:t>Availability</w:t>
      </w:r>
      <w:r>
        <w:rPr>
          <w:rFonts w:ascii="Times New Roman" w:hAnsi="Times New Roman" w:cs="Times New Roman"/>
          <w:sz w:val="24"/>
          <w:szCs w:val="24"/>
        </w:rPr>
        <w:t xml:space="preserve"> </w:t>
      </w:r>
      <w:r w:rsidRPr="00B57C1E">
        <w:rPr>
          <w:rFonts w:ascii="Times New Roman" w:hAnsi="Times New Roman" w:cs="Times New Roman"/>
          <w:sz w:val="24"/>
          <w:szCs w:val="24"/>
        </w:rPr>
        <w:t>and</w:t>
      </w:r>
      <w:r>
        <w:rPr>
          <w:rFonts w:ascii="Times New Roman" w:hAnsi="Times New Roman" w:cs="Times New Roman"/>
          <w:sz w:val="24"/>
          <w:szCs w:val="24"/>
        </w:rPr>
        <w:t xml:space="preserve"> </w:t>
      </w:r>
      <w:r w:rsidRPr="00B57C1E">
        <w:rPr>
          <w:rFonts w:ascii="Times New Roman" w:hAnsi="Times New Roman" w:cs="Times New Roman"/>
          <w:sz w:val="24"/>
          <w:szCs w:val="24"/>
        </w:rPr>
        <w:t>Its</w:t>
      </w:r>
      <w:r>
        <w:rPr>
          <w:rFonts w:ascii="Times New Roman" w:hAnsi="Times New Roman" w:cs="Times New Roman"/>
          <w:sz w:val="24"/>
          <w:szCs w:val="24"/>
        </w:rPr>
        <w:t xml:space="preserve"> </w:t>
      </w:r>
      <w:proofErr w:type="spellStart"/>
      <w:r w:rsidRPr="00B57C1E">
        <w:rPr>
          <w:rFonts w:ascii="Times New Roman" w:hAnsi="Times New Roman" w:cs="Times New Roman"/>
          <w:sz w:val="24"/>
          <w:szCs w:val="24"/>
        </w:rPr>
        <w:t>Impacton</w:t>
      </w:r>
      <w:proofErr w:type="spellEnd"/>
      <w:r>
        <w:rPr>
          <w:rFonts w:ascii="Times New Roman" w:hAnsi="Times New Roman" w:cs="Times New Roman"/>
          <w:sz w:val="24"/>
          <w:szCs w:val="24"/>
        </w:rPr>
        <w:t xml:space="preserve"> </w:t>
      </w:r>
      <w:r w:rsidRPr="00B57C1E">
        <w:rPr>
          <w:rFonts w:ascii="Times New Roman" w:hAnsi="Times New Roman" w:cs="Times New Roman"/>
          <w:sz w:val="24"/>
          <w:szCs w:val="24"/>
        </w:rPr>
        <w:t>Machinery</w:t>
      </w:r>
      <w:r>
        <w:rPr>
          <w:rFonts w:ascii="Times New Roman" w:hAnsi="Times New Roman" w:cs="Times New Roman"/>
          <w:sz w:val="24"/>
          <w:szCs w:val="24"/>
        </w:rPr>
        <w:tab/>
      </w:r>
      <w:r w:rsidRPr="00B57C1E">
        <w:rPr>
          <w:rFonts w:ascii="Times New Roman" w:hAnsi="Times New Roman" w:cs="Times New Roman"/>
          <w:sz w:val="24"/>
          <w:szCs w:val="24"/>
        </w:rPr>
        <w:t>Valuation.</w:t>
      </w:r>
      <w:r>
        <w:rPr>
          <w:rFonts w:ascii="Times New Roman" w:hAnsi="Times New Roman" w:cs="Times New Roman"/>
          <w:sz w:val="24"/>
          <w:szCs w:val="24"/>
        </w:rPr>
        <w:t xml:space="preserve"> </w:t>
      </w:r>
      <w:r w:rsidRPr="00B57C1E">
        <w:rPr>
          <w:rFonts w:ascii="Times New Roman" w:hAnsi="Times New Roman" w:cs="Times New Roman"/>
          <w:i/>
          <w:sz w:val="24"/>
          <w:szCs w:val="24"/>
        </w:rPr>
        <w:t>Journal</w:t>
      </w:r>
      <w:r>
        <w:rPr>
          <w:rFonts w:ascii="Times New Roman" w:hAnsi="Times New Roman" w:cs="Times New Roman"/>
          <w:i/>
          <w:sz w:val="24"/>
          <w:szCs w:val="24"/>
        </w:rPr>
        <w:t xml:space="preserve"> </w:t>
      </w:r>
      <w:r w:rsidRPr="00B57C1E">
        <w:rPr>
          <w:rFonts w:ascii="Times New Roman" w:hAnsi="Times New Roman" w:cs="Times New Roman"/>
          <w:i/>
          <w:sz w:val="24"/>
          <w:szCs w:val="24"/>
        </w:rPr>
        <w:t>of</w:t>
      </w:r>
      <w:r>
        <w:rPr>
          <w:rFonts w:ascii="Times New Roman" w:hAnsi="Times New Roman" w:cs="Times New Roman"/>
          <w:i/>
          <w:sz w:val="24"/>
          <w:szCs w:val="24"/>
        </w:rPr>
        <w:t xml:space="preserve"> </w:t>
      </w:r>
      <w:r w:rsidRPr="00B57C1E">
        <w:rPr>
          <w:rFonts w:ascii="Times New Roman" w:hAnsi="Times New Roman" w:cs="Times New Roman"/>
          <w:i/>
          <w:sz w:val="24"/>
          <w:szCs w:val="24"/>
        </w:rPr>
        <w:t>Market</w:t>
      </w:r>
      <w:r>
        <w:rPr>
          <w:rFonts w:ascii="Times New Roman" w:hAnsi="Times New Roman" w:cs="Times New Roman"/>
          <w:i/>
          <w:sz w:val="24"/>
          <w:szCs w:val="24"/>
        </w:rPr>
        <w:t xml:space="preserve"> </w:t>
      </w:r>
      <w:r w:rsidRPr="00B57C1E">
        <w:rPr>
          <w:rFonts w:ascii="Times New Roman" w:hAnsi="Times New Roman" w:cs="Times New Roman"/>
          <w:i/>
          <w:sz w:val="24"/>
          <w:szCs w:val="24"/>
        </w:rPr>
        <w:t>Analysis</w:t>
      </w:r>
      <w:r>
        <w:rPr>
          <w:rFonts w:ascii="Times New Roman" w:hAnsi="Times New Roman" w:cs="Times New Roman"/>
          <w:i/>
          <w:sz w:val="24"/>
          <w:szCs w:val="24"/>
        </w:rPr>
        <w:t xml:space="preserve"> </w:t>
      </w:r>
      <w:r w:rsidRPr="00B57C1E">
        <w:rPr>
          <w:rFonts w:ascii="Times New Roman" w:hAnsi="Times New Roman" w:cs="Times New Roman"/>
          <w:i/>
          <w:sz w:val="24"/>
          <w:szCs w:val="24"/>
        </w:rPr>
        <w:t>and</w:t>
      </w:r>
      <w:r>
        <w:rPr>
          <w:rFonts w:ascii="Times New Roman" w:hAnsi="Times New Roman" w:cs="Times New Roman"/>
          <w:i/>
          <w:sz w:val="24"/>
          <w:szCs w:val="24"/>
        </w:rPr>
        <w:t xml:space="preserve"> </w:t>
      </w:r>
      <w:r w:rsidRPr="00B57C1E">
        <w:rPr>
          <w:rFonts w:ascii="Times New Roman" w:hAnsi="Times New Roman" w:cs="Times New Roman"/>
          <w:i/>
          <w:sz w:val="24"/>
          <w:szCs w:val="24"/>
        </w:rPr>
        <w:t>Valuation</w:t>
      </w:r>
      <w:r w:rsidRPr="00B57C1E">
        <w:rPr>
          <w:rFonts w:ascii="Times New Roman" w:hAnsi="Times New Roman" w:cs="Times New Roman"/>
          <w:sz w:val="24"/>
          <w:szCs w:val="24"/>
        </w:rPr>
        <w:t>,</w:t>
      </w:r>
      <w:r>
        <w:rPr>
          <w:rFonts w:ascii="Times New Roman" w:hAnsi="Times New Roman" w:cs="Times New Roman"/>
          <w:sz w:val="24"/>
          <w:szCs w:val="24"/>
        </w:rPr>
        <w:t xml:space="preserve"> </w:t>
      </w:r>
      <w:r w:rsidRPr="00B57C1E">
        <w:rPr>
          <w:rFonts w:ascii="Times New Roman" w:hAnsi="Times New Roman" w:cs="Times New Roman"/>
          <w:sz w:val="24"/>
          <w:szCs w:val="24"/>
        </w:rPr>
        <w:t>11</w:t>
      </w:r>
      <w:r>
        <w:rPr>
          <w:rFonts w:ascii="Times New Roman" w:hAnsi="Times New Roman" w:cs="Times New Roman"/>
          <w:sz w:val="24"/>
          <w:szCs w:val="24"/>
        </w:rPr>
        <w:t xml:space="preserve"> </w:t>
      </w:r>
      <w:r w:rsidRPr="00B57C1E">
        <w:rPr>
          <w:rFonts w:ascii="Times New Roman" w:hAnsi="Times New Roman" w:cs="Times New Roman"/>
          <w:sz w:val="24"/>
          <w:szCs w:val="24"/>
        </w:rPr>
        <w:t>(2)</w:t>
      </w:r>
      <w:proofErr w:type="gramStart"/>
      <w:r w:rsidRPr="00B57C1E">
        <w:rPr>
          <w:rFonts w:ascii="Times New Roman" w:hAnsi="Times New Roman" w:cs="Times New Roman"/>
          <w:sz w:val="24"/>
          <w:szCs w:val="24"/>
        </w:rPr>
        <w:t>,76</w:t>
      </w:r>
      <w:proofErr w:type="gramEnd"/>
      <w:r w:rsidRPr="00B57C1E">
        <w:rPr>
          <w:rFonts w:ascii="Times New Roman" w:hAnsi="Times New Roman" w:cs="Times New Roman"/>
          <w:sz w:val="24"/>
          <w:szCs w:val="24"/>
        </w:rPr>
        <w:t>-89.</w:t>
      </w:r>
    </w:p>
    <w:p w:rsidR="00735B90" w:rsidRPr="00B57C1E" w:rsidRDefault="00735B90" w:rsidP="00C25100">
      <w:pPr>
        <w:pStyle w:val="BodyText"/>
        <w:snapToGrid w:val="0"/>
        <w:spacing w:before="11" w:line="360" w:lineRule="auto"/>
        <w:ind w:left="0"/>
        <w:textAlignment w:val="baseline"/>
      </w:pPr>
    </w:p>
    <w:p w:rsidR="00735B90" w:rsidRPr="00B57C1E" w:rsidRDefault="00735B90" w:rsidP="00C25100">
      <w:pPr>
        <w:snapToGrid w:val="0"/>
        <w:spacing w:after="0" w:line="360" w:lineRule="auto"/>
        <w:jc w:val="both"/>
        <w:textAlignment w:val="baseline"/>
        <w:rPr>
          <w:rFonts w:ascii="Times New Roman" w:hAnsi="Times New Roman" w:cs="Times New Roman"/>
          <w:sz w:val="24"/>
          <w:szCs w:val="24"/>
        </w:rPr>
      </w:pPr>
    </w:p>
    <w:p w:rsidR="00735B90" w:rsidRDefault="00735B90" w:rsidP="00C25100">
      <w:pPr>
        <w:tabs>
          <w:tab w:val="left" w:pos="5067"/>
        </w:tabs>
        <w:snapToGrid w:val="0"/>
        <w:spacing w:after="0" w:line="240" w:lineRule="auto"/>
        <w:jc w:val="both"/>
        <w:textAlignment w:val="baseline"/>
        <w:rPr>
          <w:rFonts w:ascii="Times New Roman" w:hAnsi="Times New Roman" w:cs="Times New Roman"/>
          <w:b/>
          <w:sz w:val="24"/>
          <w:szCs w:val="24"/>
        </w:rPr>
      </w:pPr>
    </w:p>
    <w:p w:rsidR="00735B90" w:rsidRDefault="00735B90" w:rsidP="00C25100">
      <w:pPr>
        <w:tabs>
          <w:tab w:val="left" w:pos="5067"/>
        </w:tabs>
        <w:snapToGrid w:val="0"/>
        <w:spacing w:after="0" w:line="240" w:lineRule="auto"/>
        <w:jc w:val="both"/>
        <w:textAlignment w:val="baseline"/>
        <w:rPr>
          <w:rFonts w:ascii="Times New Roman" w:hAnsi="Times New Roman" w:cs="Times New Roman"/>
          <w:b/>
          <w:sz w:val="24"/>
          <w:szCs w:val="24"/>
        </w:rPr>
      </w:pPr>
    </w:p>
    <w:p w:rsidR="00735B90" w:rsidRDefault="00735B90" w:rsidP="00C25100">
      <w:pPr>
        <w:tabs>
          <w:tab w:val="left" w:pos="5067"/>
        </w:tabs>
        <w:snapToGrid w:val="0"/>
        <w:spacing w:after="0" w:line="240" w:lineRule="auto"/>
        <w:jc w:val="both"/>
        <w:textAlignment w:val="baseline"/>
        <w:rPr>
          <w:rFonts w:ascii="Times New Roman" w:hAnsi="Times New Roman" w:cs="Times New Roman"/>
          <w:b/>
          <w:sz w:val="24"/>
          <w:szCs w:val="24"/>
        </w:rPr>
      </w:pPr>
    </w:p>
    <w:p w:rsidR="00735B90" w:rsidRDefault="00735B90" w:rsidP="00C25100">
      <w:pPr>
        <w:tabs>
          <w:tab w:val="left" w:pos="5067"/>
        </w:tabs>
        <w:snapToGrid w:val="0"/>
        <w:spacing w:after="0" w:line="240" w:lineRule="auto"/>
        <w:jc w:val="both"/>
        <w:textAlignment w:val="baseline"/>
        <w:rPr>
          <w:rFonts w:ascii="Times New Roman" w:hAnsi="Times New Roman" w:cs="Times New Roman"/>
          <w:b/>
          <w:sz w:val="24"/>
          <w:szCs w:val="24"/>
        </w:rPr>
      </w:pPr>
    </w:p>
    <w:p w:rsidR="00735B90" w:rsidRDefault="00735B90" w:rsidP="00C25100">
      <w:pPr>
        <w:tabs>
          <w:tab w:val="left" w:pos="5067"/>
        </w:tabs>
        <w:snapToGrid w:val="0"/>
        <w:spacing w:after="0" w:line="240" w:lineRule="auto"/>
        <w:jc w:val="both"/>
        <w:textAlignment w:val="baseline"/>
        <w:rPr>
          <w:rFonts w:ascii="Times New Roman" w:hAnsi="Times New Roman" w:cs="Times New Roman"/>
          <w:b/>
          <w:sz w:val="24"/>
          <w:szCs w:val="24"/>
        </w:rPr>
      </w:pPr>
    </w:p>
    <w:p w:rsidR="00735B90" w:rsidRDefault="00735B90" w:rsidP="00C25100">
      <w:pPr>
        <w:tabs>
          <w:tab w:val="left" w:pos="5067"/>
        </w:tabs>
        <w:snapToGrid w:val="0"/>
        <w:spacing w:after="0" w:line="240" w:lineRule="auto"/>
        <w:jc w:val="both"/>
        <w:textAlignment w:val="baseline"/>
        <w:rPr>
          <w:rFonts w:ascii="Times New Roman" w:hAnsi="Times New Roman" w:cs="Times New Roman"/>
          <w:b/>
          <w:sz w:val="24"/>
          <w:szCs w:val="24"/>
        </w:rPr>
      </w:pPr>
    </w:p>
    <w:p w:rsidR="00735B90" w:rsidRDefault="00735B90" w:rsidP="00C25100">
      <w:pPr>
        <w:tabs>
          <w:tab w:val="left" w:pos="5067"/>
        </w:tabs>
        <w:snapToGrid w:val="0"/>
        <w:spacing w:after="0" w:line="240" w:lineRule="auto"/>
        <w:jc w:val="both"/>
        <w:textAlignment w:val="baseline"/>
        <w:rPr>
          <w:rFonts w:ascii="Times New Roman" w:hAnsi="Times New Roman" w:cs="Times New Roman"/>
          <w:b/>
          <w:sz w:val="24"/>
          <w:szCs w:val="24"/>
        </w:rPr>
      </w:pPr>
    </w:p>
    <w:p w:rsidR="00735B90" w:rsidRDefault="00735B90" w:rsidP="00735B90">
      <w:pPr>
        <w:tabs>
          <w:tab w:val="left" w:pos="5067"/>
        </w:tabs>
        <w:snapToGrid w:val="0"/>
        <w:spacing w:after="0" w:line="240" w:lineRule="auto"/>
        <w:jc w:val="center"/>
        <w:textAlignment w:val="baseline"/>
        <w:rPr>
          <w:rFonts w:ascii="Times New Roman" w:hAnsi="Times New Roman" w:cs="Times New Roman"/>
          <w:b/>
          <w:sz w:val="24"/>
          <w:szCs w:val="24"/>
        </w:rPr>
      </w:pPr>
    </w:p>
    <w:p w:rsidR="00735B90" w:rsidRDefault="00735B90" w:rsidP="00735B90">
      <w:pPr>
        <w:tabs>
          <w:tab w:val="left" w:pos="5067"/>
        </w:tabs>
        <w:snapToGrid w:val="0"/>
        <w:spacing w:after="0" w:line="240" w:lineRule="auto"/>
        <w:jc w:val="center"/>
        <w:textAlignment w:val="baseline"/>
        <w:rPr>
          <w:rFonts w:ascii="Times New Roman" w:hAnsi="Times New Roman" w:cs="Times New Roman"/>
          <w:b/>
          <w:sz w:val="24"/>
          <w:szCs w:val="24"/>
        </w:rPr>
      </w:pPr>
    </w:p>
    <w:p w:rsidR="00735B90" w:rsidRDefault="00735B90" w:rsidP="00735B90">
      <w:pPr>
        <w:tabs>
          <w:tab w:val="left" w:pos="5067"/>
        </w:tabs>
        <w:snapToGrid w:val="0"/>
        <w:spacing w:after="0" w:line="240" w:lineRule="auto"/>
        <w:jc w:val="center"/>
        <w:textAlignment w:val="baseline"/>
        <w:rPr>
          <w:rFonts w:ascii="Times New Roman" w:hAnsi="Times New Roman" w:cs="Times New Roman"/>
          <w:b/>
          <w:sz w:val="24"/>
          <w:szCs w:val="24"/>
        </w:rPr>
      </w:pPr>
    </w:p>
    <w:p w:rsidR="00735B90" w:rsidRDefault="00735B90" w:rsidP="00735B90">
      <w:pPr>
        <w:tabs>
          <w:tab w:val="left" w:pos="5067"/>
        </w:tabs>
        <w:snapToGrid w:val="0"/>
        <w:spacing w:after="0" w:line="240" w:lineRule="auto"/>
        <w:jc w:val="center"/>
        <w:textAlignment w:val="baseline"/>
        <w:rPr>
          <w:rFonts w:ascii="Times New Roman" w:hAnsi="Times New Roman" w:cs="Times New Roman"/>
          <w:b/>
          <w:sz w:val="24"/>
          <w:szCs w:val="24"/>
        </w:rPr>
      </w:pPr>
    </w:p>
    <w:p w:rsidR="003077AB" w:rsidRDefault="003077AB" w:rsidP="00735B90">
      <w:pPr>
        <w:tabs>
          <w:tab w:val="left" w:pos="5067"/>
        </w:tabs>
        <w:snapToGrid w:val="0"/>
        <w:spacing w:after="0" w:line="240" w:lineRule="auto"/>
        <w:jc w:val="center"/>
        <w:textAlignment w:val="baseline"/>
        <w:rPr>
          <w:rFonts w:ascii="Times New Roman" w:hAnsi="Times New Roman" w:cs="Times New Roman"/>
          <w:b/>
          <w:sz w:val="24"/>
          <w:szCs w:val="24"/>
        </w:rPr>
      </w:pPr>
    </w:p>
    <w:p w:rsidR="003077AB" w:rsidRDefault="003077AB" w:rsidP="00735B90">
      <w:pPr>
        <w:tabs>
          <w:tab w:val="left" w:pos="5067"/>
        </w:tabs>
        <w:snapToGrid w:val="0"/>
        <w:spacing w:after="0" w:line="240" w:lineRule="auto"/>
        <w:jc w:val="center"/>
        <w:textAlignment w:val="baseline"/>
        <w:rPr>
          <w:rFonts w:ascii="Times New Roman" w:hAnsi="Times New Roman" w:cs="Times New Roman"/>
          <w:b/>
          <w:sz w:val="24"/>
          <w:szCs w:val="24"/>
        </w:rPr>
      </w:pPr>
    </w:p>
    <w:p w:rsidR="0001139F" w:rsidRDefault="0001139F" w:rsidP="00735B90">
      <w:pPr>
        <w:tabs>
          <w:tab w:val="left" w:pos="5067"/>
        </w:tabs>
        <w:snapToGrid w:val="0"/>
        <w:spacing w:after="0" w:line="240" w:lineRule="auto"/>
        <w:jc w:val="center"/>
        <w:textAlignment w:val="baseline"/>
        <w:rPr>
          <w:rFonts w:ascii="Times New Roman" w:hAnsi="Times New Roman" w:cs="Times New Roman"/>
          <w:b/>
          <w:sz w:val="24"/>
          <w:szCs w:val="24"/>
        </w:rPr>
      </w:pPr>
    </w:p>
    <w:p w:rsidR="0001139F" w:rsidRDefault="0001139F" w:rsidP="00735B90">
      <w:pPr>
        <w:tabs>
          <w:tab w:val="left" w:pos="5067"/>
        </w:tabs>
        <w:snapToGrid w:val="0"/>
        <w:spacing w:after="0" w:line="240" w:lineRule="auto"/>
        <w:jc w:val="center"/>
        <w:textAlignment w:val="baseline"/>
        <w:rPr>
          <w:rFonts w:ascii="Times New Roman" w:hAnsi="Times New Roman" w:cs="Times New Roman"/>
          <w:b/>
          <w:sz w:val="24"/>
          <w:szCs w:val="24"/>
        </w:rPr>
      </w:pPr>
    </w:p>
    <w:p w:rsidR="00693B67" w:rsidRDefault="00693B67" w:rsidP="00735B90">
      <w:pPr>
        <w:tabs>
          <w:tab w:val="left" w:pos="5067"/>
        </w:tabs>
        <w:snapToGrid w:val="0"/>
        <w:spacing w:after="0" w:line="240" w:lineRule="auto"/>
        <w:jc w:val="center"/>
        <w:textAlignment w:val="baseline"/>
        <w:rPr>
          <w:rFonts w:ascii="Times New Roman" w:hAnsi="Times New Roman" w:cs="Times New Roman"/>
          <w:b/>
          <w:sz w:val="24"/>
          <w:szCs w:val="24"/>
        </w:rPr>
      </w:pPr>
    </w:p>
    <w:p w:rsidR="00693B67" w:rsidRDefault="00693B67" w:rsidP="00735B90">
      <w:pPr>
        <w:tabs>
          <w:tab w:val="left" w:pos="5067"/>
        </w:tabs>
        <w:snapToGrid w:val="0"/>
        <w:spacing w:after="0" w:line="240" w:lineRule="auto"/>
        <w:jc w:val="center"/>
        <w:textAlignment w:val="baseline"/>
        <w:rPr>
          <w:rFonts w:ascii="Times New Roman" w:hAnsi="Times New Roman" w:cs="Times New Roman"/>
          <w:b/>
          <w:sz w:val="24"/>
          <w:szCs w:val="24"/>
        </w:rPr>
      </w:pPr>
    </w:p>
    <w:p w:rsidR="00693B67" w:rsidRDefault="00693B67" w:rsidP="00735B90">
      <w:pPr>
        <w:tabs>
          <w:tab w:val="left" w:pos="5067"/>
        </w:tabs>
        <w:snapToGrid w:val="0"/>
        <w:spacing w:after="0" w:line="240" w:lineRule="auto"/>
        <w:jc w:val="center"/>
        <w:textAlignment w:val="baseline"/>
        <w:rPr>
          <w:rFonts w:ascii="Times New Roman" w:hAnsi="Times New Roman" w:cs="Times New Roman"/>
          <w:b/>
          <w:sz w:val="24"/>
          <w:szCs w:val="24"/>
        </w:rPr>
      </w:pPr>
    </w:p>
    <w:p w:rsidR="00735B90" w:rsidRPr="00B57C1E" w:rsidRDefault="00735B90" w:rsidP="00735B90">
      <w:pPr>
        <w:tabs>
          <w:tab w:val="left" w:pos="5067"/>
        </w:tabs>
        <w:snapToGrid w:val="0"/>
        <w:spacing w:after="0" w:line="24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KWARA</w:t>
      </w:r>
      <w:r w:rsidR="00226D55">
        <w:rPr>
          <w:rFonts w:ascii="Times New Roman" w:hAnsi="Times New Roman" w:cs="Times New Roman"/>
          <w:b/>
          <w:sz w:val="24"/>
          <w:szCs w:val="24"/>
        </w:rPr>
        <w:t xml:space="preserve"> </w:t>
      </w:r>
      <w:r w:rsidRPr="00B57C1E">
        <w:rPr>
          <w:rFonts w:ascii="Times New Roman" w:hAnsi="Times New Roman" w:cs="Times New Roman"/>
          <w:b/>
          <w:sz w:val="24"/>
          <w:szCs w:val="24"/>
        </w:rPr>
        <w:t>STATE</w:t>
      </w:r>
      <w:r w:rsidR="00226D55">
        <w:rPr>
          <w:rFonts w:ascii="Times New Roman" w:hAnsi="Times New Roman" w:cs="Times New Roman"/>
          <w:b/>
          <w:sz w:val="24"/>
          <w:szCs w:val="24"/>
        </w:rPr>
        <w:t xml:space="preserve"> </w:t>
      </w:r>
      <w:r w:rsidRPr="00B57C1E">
        <w:rPr>
          <w:rFonts w:ascii="Times New Roman" w:hAnsi="Times New Roman" w:cs="Times New Roman"/>
          <w:b/>
          <w:sz w:val="24"/>
          <w:szCs w:val="24"/>
        </w:rPr>
        <w:t>POLYTECHNIC,</w:t>
      </w:r>
      <w:r w:rsidR="00194F97">
        <w:rPr>
          <w:rFonts w:ascii="Times New Roman" w:hAnsi="Times New Roman" w:cs="Times New Roman"/>
          <w:b/>
          <w:sz w:val="24"/>
          <w:szCs w:val="24"/>
        </w:rPr>
        <w:t xml:space="preserve"> </w:t>
      </w:r>
      <w:r w:rsidRPr="00B57C1E">
        <w:rPr>
          <w:rFonts w:ascii="Times New Roman" w:hAnsi="Times New Roman" w:cs="Times New Roman"/>
          <w:b/>
          <w:sz w:val="24"/>
          <w:szCs w:val="24"/>
        </w:rPr>
        <w:t>ILORIN</w:t>
      </w:r>
    </w:p>
    <w:p w:rsidR="00735B90" w:rsidRPr="00B57C1E" w:rsidRDefault="00735B90" w:rsidP="00735B90">
      <w:pPr>
        <w:tabs>
          <w:tab w:val="left" w:pos="5067"/>
        </w:tabs>
        <w:snapToGrid w:val="0"/>
        <w:spacing w:after="0" w:line="24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t>INSTITUTE</w:t>
      </w:r>
      <w:r w:rsidR="00194F97">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194F97">
        <w:rPr>
          <w:rFonts w:ascii="Times New Roman" w:hAnsi="Times New Roman" w:cs="Times New Roman"/>
          <w:b/>
          <w:sz w:val="24"/>
          <w:szCs w:val="24"/>
        </w:rPr>
        <w:t xml:space="preserve"> </w:t>
      </w:r>
      <w:r w:rsidRPr="00B57C1E">
        <w:rPr>
          <w:rFonts w:ascii="Times New Roman" w:hAnsi="Times New Roman" w:cs="Times New Roman"/>
          <w:b/>
          <w:sz w:val="24"/>
          <w:szCs w:val="24"/>
        </w:rPr>
        <w:t>ENVIRONMENTAL</w:t>
      </w:r>
      <w:r w:rsidR="00194F97">
        <w:rPr>
          <w:rFonts w:ascii="Times New Roman" w:hAnsi="Times New Roman" w:cs="Times New Roman"/>
          <w:b/>
          <w:sz w:val="24"/>
          <w:szCs w:val="24"/>
        </w:rPr>
        <w:t xml:space="preserve"> </w:t>
      </w:r>
      <w:r w:rsidRPr="00B57C1E">
        <w:rPr>
          <w:rFonts w:ascii="Times New Roman" w:hAnsi="Times New Roman" w:cs="Times New Roman"/>
          <w:b/>
          <w:sz w:val="24"/>
          <w:szCs w:val="24"/>
        </w:rPr>
        <w:t>STUDIES</w:t>
      </w:r>
    </w:p>
    <w:p w:rsidR="00735B90" w:rsidRPr="00B57C1E" w:rsidRDefault="00735B90" w:rsidP="00735B90">
      <w:pPr>
        <w:snapToGrid w:val="0"/>
        <w:spacing w:after="0" w:line="24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t>DEPARTMENT</w:t>
      </w:r>
      <w:r w:rsidR="00194F97">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194F97">
        <w:rPr>
          <w:rFonts w:ascii="Times New Roman" w:hAnsi="Times New Roman" w:cs="Times New Roman"/>
          <w:b/>
          <w:sz w:val="24"/>
          <w:szCs w:val="24"/>
        </w:rPr>
        <w:t xml:space="preserve"> </w:t>
      </w:r>
      <w:r w:rsidRPr="00B57C1E">
        <w:rPr>
          <w:rFonts w:ascii="Times New Roman" w:hAnsi="Times New Roman" w:cs="Times New Roman"/>
          <w:b/>
          <w:sz w:val="24"/>
          <w:szCs w:val="24"/>
        </w:rPr>
        <w:t>ESTATE</w:t>
      </w:r>
      <w:r w:rsidR="00194F97">
        <w:rPr>
          <w:rFonts w:ascii="Times New Roman" w:hAnsi="Times New Roman" w:cs="Times New Roman"/>
          <w:b/>
          <w:sz w:val="24"/>
          <w:szCs w:val="24"/>
        </w:rPr>
        <w:t xml:space="preserve"> </w:t>
      </w:r>
      <w:r w:rsidRPr="00B57C1E">
        <w:rPr>
          <w:rFonts w:ascii="Times New Roman" w:hAnsi="Times New Roman" w:cs="Times New Roman"/>
          <w:b/>
          <w:sz w:val="24"/>
          <w:szCs w:val="24"/>
        </w:rPr>
        <w:t>MANAGEMENT</w:t>
      </w:r>
    </w:p>
    <w:p w:rsidR="00735B90" w:rsidRDefault="00735B90" w:rsidP="00735B90">
      <w:pPr>
        <w:snapToGrid w:val="0"/>
        <w:spacing w:after="0" w:line="360" w:lineRule="auto"/>
        <w:jc w:val="center"/>
        <w:textAlignment w:val="baseline"/>
        <w:rPr>
          <w:rFonts w:ascii="Times New Roman" w:hAnsi="Times New Roman" w:cs="Times New Roman"/>
          <w:b/>
          <w:sz w:val="24"/>
          <w:szCs w:val="24"/>
        </w:rPr>
      </w:pPr>
    </w:p>
    <w:p w:rsidR="005916B0" w:rsidRPr="00B57C1E" w:rsidRDefault="005916B0" w:rsidP="00735B90">
      <w:pPr>
        <w:snapToGrid w:val="0"/>
        <w:spacing w:after="0" w:line="360" w:lineRule="auto"/>
        <w:jc w:val="center"/>
        <w:textAlignment w:val="baseline"/>
        <w:rPr>
          <w:rFonts w:ascii="Times New Roman" w:hAnsi="Times New Roman" w:cs="Times New Roman"/>
          <w:b/>
          <w:sz w:val="24"/>
          <w:szCs w:val="24"/>
        </w:rPr>
      </w:pPr>
    </w:p>
    <w:p w:rsidR="005916B0" w:rsidRPr="00B57C1E" w:rsidRDefault="00AD5ACC" w:rsidP="005916B0">
      <w:pPr>
        <w:snapToGrid w:val="0"/>
        <w:spacing w:after="0" w:line="360" w:lineRule="auto"/>
        <w:jc w:val="center"/>
        <w:textAlignment w:val="baseline"/>
        <w:rPr>
          <w:rFonts w:ascii="Times New Roman" w:eastAsia="Times New Roman" w:hAnsi="Times New Roman" w:cs="Times New Roman"/>
          <w:b/>
          <w:sz w:val="24"/>
          <w:szCs w:val="24"/>
        </w:rPr>
      </w:pPr>
      <w:r w:rsidRPr="00194F97">
        <w:rPr>
          <w:rFonts w:ascii="Times New Roman" w:hAnsi="Times New Roman" w:cs="Times New Roman"/>
          <w:b/>
          <w:sz w:val="24"/>
          <w:szCs w:val="24"/>
        </w:rPr>
        <w:t xml:space="preserve">QUESTIONNAIRE FOR </w:t>
      </w:r>
      <w:r w:rsidR="005916B0">
        <w:rPr>
          <w:rFonts w:ascii="Times New Roman" w:eastAsia="Times New Roman" w:hAnsi="Times New Roman" w:cs="Times New Roman"/>
          <w:b/>
          <w:sz w:val="24"/>
          <w:szCs w:val="24"/>
        </w:rPr>
        <w:t>ANASSESSMENT</w:t>
      </w:r>
      <w:r w:rsidR="00194F97">
        <w:rPr>
          <w:rFonts w:ascii="Times New Roman" w:eastAsia="Times New Roman" w:hAnsi="Times New Roman" w:cs="Times New Roman"/>
          <w:b/>
          <w:sz w:val="24"/>
          <w:szCs w:val="24"/>
        </w:rPr>
        <w:t xml:space="preserve"> </w:t>
      </w:r>
      <w:r w:rsidR="005916B0">
        <w:rPr>
          <w:rFonts w:ascii="Times New Roman" w:eastAsia="Times New Roman" w:hAnsi="Times New Roman" w:cs="Times New Roman"/>
          <w:b/>
          <w:sz w:val="24"/>
          <w:szCs w:val="24"/>
        </w:rPr>
        <w:t>OF</w:t>
      </w:r>
      <w:r w:rsidR="00194F97">
        <w:rPr>
          <w:rFonts w:ascii="Times New Roman" w:eastAsia="Times New Roman" w:hAnsi="Times New Roman" w:cs="Times New Roman"/>
          <w:b/>
          <w:sz w:val="24"/>
          <w:szCs w:val="24"/>
        </w:rPr>
        <w:t xml:space="preserve"> </w:t>
      </w:r>
      <w:r w:rsidR="005916B0" w:rsidRPr="00B57C1E">
        <w:rPr>
          <w:rFonts w:ascii="Times New Roman" w:eastAsia="Times New Roman" w:hAnsi="Times New Roman" w:cs="Times New Roman"/>
          <w:b/>
          <w:sz w:val="24"/>
          <w:szCs w:val="24"/>
        </w:rPr>
        <w:t>PLANT</w:t>
      </w:r>
      <w:r w:rsidR="00194F97">
        <w:rPr>
          <w:rFonts w:ascii="Times New Roman" w:eastAsia="Times New Roman" w:hAnsi="Times New Roman" w:cs="Times New Roman"/>
          <w:b/>
          <w:sz w:val="24"/>
          <w:szCs w:val="24"/>
        </w:rPr>
        <w:t xml:space="preserve"> </w:t>
      </w:r>
      <w:r w:rsidR="005916B0" w:rsidRPr="00B57C1E">
        <w:rPr>
          <w:rFonts w:ascii="Times New Roman" w:eastAsia="Times New Roman" w:hAnsi="Times New Roman" w:cs="Times New Roman"/>
          <w:b/>
          <w:sz w:val="24"/>
          <w:szCs w:val="24"/>
        </w:rPr>
        <w:t>AND</w:t>
      </w:r>
      <w:r w:rsidR="00194F97">
        <w:rPr>
          <w:rFonts w:ascii="Times New Roman" w:eastAsia="Times New Roman" w:hAnsi="Times New Roman" w:cs="Times New Roman"/>
          <w:b/>
          <w:sz w:val="24"/>
          <w:szCs w:val="24"/>
        </w:rPr>
        <w:t xml:space="preserve"> </w:t>
      </w:r>
      <w:r w:rsidR="005916B0" w:rsidRPr="00B57C1E">
        <w:rPr>
          <w:rFonts w:ascii="Times New Roman" w:eastAsia="Times New Roman" w:hAnsi="Times New Roman" w:cs="Times New Roman"/>
          <w:b/>
          <w:sz w:val="24"/>
          <w:szCs w:val="24"/>
        </w:rPr>
        <w:t>MACHINERY</w:t>
      </w:r>
      <w:r w:rsidR="00194F97">
        <w:rPr>
          <w:rFonts w:ascii="Times New Roman" w:eastAsia="Times New Roman" w:hAnsi="Times New Roman" w:cs="Times New Roman"/>
          <w:b/>
          <w:sz w:val="24"/>
          <w:szCs w:val="24"/>
        </w:rPr>
        <w:t xml:space="preserve"> </w:t>
      </w:r>
      <w:r w:rsidR="005916B0" w:rsidRPr="00B57C1E">
        <w:rPr>
          <w:rFonts w:ascii="Times New Roman" w:eastAsia="Times New Roman" w:hAnsi="Times New Roman" w:cs="Times New Roman"/>
          <w:b/>
          <w:sz w:val="24"/>
          <w:szCs w:val="24"/>
        </w:rPr>
        <w:t>VALUATION</w:t>
      </w:r>
      <w:r w:rsidR="00194F97">
        <w:rPr>
          <w:rFonts w:ascii="Times New Roman" w:eastAsia="Times New Roman" w:hAnsi="Times New Roman" w:cs="Times New Roman"/>
          <w:b/>
          <w:sz w:val="24"/>
          <w:szCs w:val="24"/>
        </w:rPr>
        <w:t xml:space="preserve"> </w:t>
      </w:r>
      <w:r w:rsidR="005916B0" w:rsidRPr="00B57C1E">
        <w:rPr>
          <w:rFonts w:ascii="Times New Roman" w:eastAsia="Times New Roman" w:hAnsi="Times New Roman" w:cs="Times New Roman"/>
          <w:b/>
          <w:sz w:val="24"/>
          <w:szCs w:val="24"/>
        </w:rPr>
        <w:t>PRACTICES</w:t>
      </w:r>
      <w:r w:rsidR="00194F97">
        <w:rPr>
          <w:rFonts w:ascii="Times New Roman" w:eastAsia="Times New Roman" w:hAnsi="Times New Roman" w:cs="Times New Roman"/>
          <w:b/>
          <w:sz w:val="24"/>
          <w:szCs w:val="24"/>
        </w:rPr>
        <w:t xml:space="preserve"> </w:t>
      </w:r>
      <w:r w:rsidR="005916B0" w:rsidRPr="00B57C1E">
        <w:rPr>
          <w:rFonts w:ascii="Times New Roman" w:eastAsia="Times New Roman" w:hAnsi="Times New Roman" w:cs="Times New Roman"/>
          <w:b/>
          <w:sz w:val="24"/>
          <w:szCs w:val="24"/>
        </w:rPr>
        <w:t>IN</w:t>
      </w:r>
      <w:r w:rsidR="00194F97">
        <w:rPr>
          <w:rFonts w:ascii="Times New Roman" w:eastAsia="Times New Roman" w:hAnsi="Times New Roman" w:cs="Times New Roman"/>
          <w:b/>
          <w:sz w:val="24"/>
          <w:szCs w:val="24"/>
        </w:rPr>
        <w:t xml:space="preserve"> </w:t>
      </w:r>
      <w:r w:rsidR="005916B0" w:rsidRPr="00B57C1E">
        <w:rPr>
          <w:rFonts w:ascii="Times New Roman" w:eastAsia="Times New Roman" w:hAnsi="Times New Roman" w:cs="Times New Roman"/>
          <w:b/>
          <w:sz w:val="24"/>
          <w:szCs w:val="24"/>
        </w:rPr>
        <w:t>NIGERIA</w:t>
      </w:r>
    </w:p>
    <w:p w:rsidR="00735B90" w:rsidRPr="00B57C1E" w:rsidRDefault="00735B90" w:rsidP="00735B90">
      <w:pPr>
        <w:snapToGrid w:val="0"/>
        <w:spacing w:after="0" w:line="240" w:lineRule="auto"/>
        <w:jc w:val="center"/>
        <w:textAlignment w:val="baseline"/>
        <w:rPr>
          <w:rFonts w:ascii="Times New Roman" w:hAnsi="Times New Roman" w:cs="Times New Roman"/>
          <w:b/>
          <w:i/>
          <w:sz w:val="24"/>
          <w:szCs w:val="24"/>
        </w:rPr>
      </w:pPr>
      <w:r w:rsidRPr="00B57C1E">
        <w:rPr>
          <w:rFonts w:ascii="Times New Roman" w:hAnsi="Times New Roman" w:cs="Times New Roman"/>
          <w:b/>
          <w:i/>
          <w:sz w:val="24"/>
          <w:szCs w:val="24"/>
        </w:rPr>
        <w:t>(A</w:t>
      </w:r>
      <w:r w:rsidR="00194F97">
        <w:rPr>
          <w:rFonts w:ascii="Times New Roman" w:hAnsi="Times New Roman" w:cs="Times New Roman"/>
          <w:b/>
          <w:i/>
          <w:sz w:val="24"/>
          <w:szCs w:val="24"/>
        </w:rPr>
        <w:t xml:space="preserve"> </w:t>
      </w:r>
      <w:r w:rsidRPr="00B57C1E">
        <w:rPr>
          <w:rFonts w:ascii="Times New Roman" w:hAnsi="Times New Roman" w:cs="Times New Roman"/>
          <w:b/>
          <w:i/>
          <w:sz w:val="24"/>
          <w:szCs w:val="24"/>
        </w:rPr>
        <w:t>CASE</w:t>
      </w:r>
      <w:r w:rsidR="00194F97">
        <w:rPr>
          <w:rFonts w:ascii="Times New Roman" w:hAnsi="Times New Roman" w:cs="Times New Roman"/>
          <w:b/>
          <w:i/>
          <w:sz w:val="24"/>
          <w:szCs w:val="24"/>
        </w:rPr>
        <w:t xml:space="preserve"> </w:t>
      </w:r>
      <w:r w:rsidRPr="00B57C1E">
        <w:rPr>
          <w:rFonts w:ascii="Times New Roman" w:hAnsi="Times New Roman" w:cs="Times New Roman"/>
          <w:b/>
          <w:i/>
          <w:sz w:val="24"/>
          <w:szCs w:val="24"/>
        </w:rPr>
        <w:t>STUDY</w:t>
      </w:r>
      <w:r w:rsidR="00194F97">
        <w:rPr>
          <w:rFonts w:ascii="Times New Roman" w:hAnsi="Times New Roman" w:cs="Times New Roman"/>
          <w:b/>
          <w:i/>
          <w:sz w:val="24"/>
          <w:szCs w:val="24"/>
        </w:rPr>
        <w:t xml:space="preserve"> </w:t>
      </w:r>
      <w:r w:rsidRPr="00B57C1E">
        <w:rPr>
          <w:rFonts w:ascii="Times New Roman" w:hAnsi="Times New Roman" w:cs="Times New Roman"/>
          <w:b/>
          <w:i/>
          <w:sz w:val="24"/>
          <w:szCs w:val="24"/>
        </w:rPr>
        <w:t>OF</w:t>
      </w:r>
      <w:r w:rsidR="00194F97">
        <w:rPr>
          <w:rFonts w:ascii="Times New Roman" w:hAnsi="Times New Roman" w:cs="Times New Roman"/>
          <w:b/>
          <w:i/>
          <w:sz w:val="24"/>
          <w:szCs w:val="24"/>
        </w:rPr>
        <w:t xml:space="preserve"> </w:t>
      </w:r>
      <w:r w:rsidRPr="00B57C1E">
        <w:rPr>
          <w:rFonts w:ascii="Times New Roman" w:hAnsi="Times New Roman" w:cs="Times New Roman"/>
          <w:b/>
          <w:i/>
          <w:sz w:val="24"/>
          <w:szCs w:val="24"/>
        </w:rPr>
        <w:t>SOFTY</w:t>
      </w:r>
      <w:r w:rsidR="00194F97">
        <w:rPr>
          <w:rFonts w:ascii="Times New Roman" w:hAnsi="Times New Roman" w:cs="Times New Roman"/>
          <w:b/>
          <w:i/>
          <w:sz w:val="24"/>
          <w:szCs w:val="24"/>
        </w:rPr>
        <w:t xml:space="preserve"> </w:t>
      </w:r>
      <w:r w:rsidRPr="00B57C1E">
        <w:rPr>
          <w:rFonts w:ascii="Times New Roman" w:hAnsi="Times New Roman" w:cs="Times New Roman"/>
          <w:b/>
          <w:i/>
          <w:sz w:val="24"/>
          <w:szCs w:val="24"/>
        </w:rPr>
        <w:t>BAKERY</w:t>
      </w:r>
      <w:r w:rsidR="00194F97">
        <w:rPr>
          <w:rFonts w:ascii="Times New Roman" w:hAnsi="Times New Roman" w:cs="Times New Roman"/>
          <w:b/>
          <w:i/>
          <w:sz w:val="24"/>
          <w:szCs w:val="24"/>
        </w:rPr>
        <w:t xml:space="preserve"> </w:t>
      </w:r>
      <w:r w:rsidRPr="00B57C1E">
        <w:rPr>
          <w:rFonts w:ascii="Times New Roman" w:hAnsi="Times New Roman" w:cs="Times New Roman"/>
          <w:b/>
          <w:i/>
          <w:sz w:val="24"/>
          <w:szCs w:val="24"/>
        </w:rPr>
        <w:t>BRE</w:t>
      </w:r>
      <w:r w:rsidR="005916B0">
        <w:rPr>
          <w:rFonts w:ascii="Times New Roman" w:hAnsi="Times New Roman" w:cs="Times New Roman"/>
          <w:b/>
          <w:i/>
          <w:sz w:val="24"/>
          <w:szCs w:val="24"/>
        </w:rPr>
        <w:t>AD</w:t>
      </w:r>
      <w:r w:rsidR="00194F97">
        <w:rPr>
          <w:rFonts w:ascii="Times New Roman" w:hAnsi="Times New Roman" w:cs="Times New Roman"/>
          <w:b/>
          <w:i/>
          <w:sz w:val="24"/>
          <w:szCs w:val="24"/>
        </w:rPr>
        <w:t xml:space="preserve"> </w:t>
      </w:r>
      <w:r w:rsidR="005916B0">
        <w:rPr>
          <w:rFonts w:ascii="Times New Roman" w:hAnsi="Times New Roman" w:cs="Times New Roman"/>
          <w:b/>
          <w:i/>
          <w:sz w:val="24"/>
          <w:szCs w:val="24"/>
        </w:rPr>
        <w:t>AGRIC</w:t>
      </w:r>
      <w:r w:rsidR="00194F97">
        <w:rPr>
          <w:rFonts w:ascii="Times New Roman" w:hAnsi="Times New Roman" w:cs="Times New Roman"/>
          <w:b/>
          <w:i/>
          <w:sz w:val="24"/>
          <w:szCs w:val="24"/>
        </w:rPr>
        <w:t xml:space="preserve"> </w:t>
      </w:r>
      <w:r w:rsidR="005916B0">
        <w:rPr>
          <w:rFonts w:ascii="Times New Roman" w:hAnsi="Times New Roman" w:cs="Times New Roman"/>
          <w:b/>
          <w:i/>
          <w:sz w:val="24"/>
          <w:szCs w:val="24"/>
        </w:rPr>
        <w:t>ROAD,</w:t>
      </w:r>
      <w:r w:rsidR="00194F97">
        <w:rPr>
          <w:rFonts w:ascii="Times New Roman" w:hAnsi="Times New Roman" w:cs="Times New Roman"/>
          <w:b/>
          <w:i/>
          <w:sz w:val="24"/>
          <w:szCs w:val="24"/>
        </w:rPr>
        <w:t xml:space="preserve"> </w:t>
      </w:r>
      <w:r w:rsidR="005916B0">
        <w:rPr>
          <w:rFonts w:ascii="Times New Roman" w:hAnsi="Times New Roman" w:cs="Times New Roman"/>
          <w:b/>
          <w:i/>
          <w:sz w:val="24"/>
          <w:szCs w:val="24"/>
        </w:rPr>
        <w:t>ILORIN</w:t>
      </w:r>
      <w:r w:rsidRPr="00B57C1E">
        <w:rPr>
          <w:rFonts w:ascii="Times New Roman" w:hAnsi="Times New Roman" w:cs="Times New Roman"/>
          <w:b/>
          <w:i/>
          <w:sz w:val="24"/>
          <w:szCs w:val="24"/>
        </w:rPr>
        <w:t>)</w:t>
      </w:r>
    </w:p>
    <w:p w:rsidR="00735B90" w:rsidRPr="00B57C1E" w:rsidRDefault="00735B90" w:rsidP="00735B90">
      <w:pPr>
        <w:snapToGrid w:val="0"/>
        <w:spacing w:after="0" w:line="240" w:lineRule="auto"/>
        <w:jc w:val="center"/>
        <w:textAlignment w:val="baseline"/>
        <w:rPr>
          <w:rFonts w:ascii="Times New Roman" w:eastAsia="Algerian" w:hAnsi="Times New Roman" w:cs="Times New Roman"/>
          <w:b/>
          <w:i/>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Dear</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Respondent,</w:t>
      </w: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This</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questionnaire</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is</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prepared</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to</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help</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researcher</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in</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gathering</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information</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on</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topic,</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in</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partial</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fulfillment</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for</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award</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of</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Higher</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National</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Diploma</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in</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Estate</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Management.</w:t>
      </w: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Please</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tick</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provide</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appropriate</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answers,</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your</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answer</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will</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be</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treated</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with</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strict</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confidence.</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Yours</w:t>
      </w:r>
      <w:r w:rsidR="00AD5ACC">
        <w:rPr>
          <w:rFonts w:ascii="Times New Roman" w:hAnsi="Times New Roman" w:cs="Times New Roman"/>
          <w:sz w:val="24"/>
          <w:szCs w:val="24"/>
        </w:rPr>
        <w:t xml:space="preserve"> </w:t>
      </w:r>
      <w:r w:rsidRPr="00B57C1E">
        <w:rPr>
          <w:rFonts w:ascii="Times New Roman" w:hAnsi="Times New Roman" w:cs="Times New Roman"/>
          <w:sz w:val="24"/>
          <w:szCs w:val="24"/>
        </w:rPr>
        <w:t>sincerely</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p>
    <w:p w:rsidR="003077AB" w:rsidRDefault="003077AB" w:rsidP="003077AB">
      <w:pPr>
        <w:snapToGrid w:val="0"/>
        <w:spacing w:after="0" w:line="36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ANIFOWOSE ABIODUN BOLATITO</w:t>
      </w:r>
    </w:p>
    <w:p w:rsidR="003077AB" w:rsidRPr="00B17FC6" w:rsidRDefault="003077AB" w:rsidP="003077AB">
      <w:pPr>
        <w:snapToGrid w:val="0"/>
        <w:spacing w:after="0" w:line="36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HND/23/ETM/FT/0098</w:t>
      </w:r>
    </w:p>
    <w:p w:rsidR="00735B90" w:rsidRPr="00B57C1E" w:rsidRDefault="00735B90" w:rsidP="00735B90">
      <w:pPr>
        <w:snapToGrid w:val="0"/>
        <w:spacing w:after="0" w:line="24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The</w:t>
      </w:r>
      <w:r w:rsidR="003077AB">
        <w:rPr>
          <w:rFonts w:ascii="Times New Roman" w:hAnsi="Times New Roman" w:cs="Times New Roman"/>
          <w:b/>
          <w:sz w:val="24"/>
          <w:szCs w:val="24"/>
        </w:rPr>
        <w:t xml:space="preserve"> </w:t>
      </w:r>
      <w:r w:rsidRPr="00B57C1E">
        <w:rPr>
          <w:rFonts w:ascii="Times New Roman" w:hAnsi="Times New Roman" w:cs="Times New Roman"/>
          <w:b/>
          <w:sz w:val="24"/>
          <w:szCs w:val="24"/>
        </w:rPr>
        <w:t>Researcher</w:t>
      </w: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tabs>
          <w:tab w:val="left" w:pos="5067"/>
        </w:tabs>
        <w:snapToGrid w:val="0"/>
        <w:spacing w:after="0" w:line="360" w:lineRule="auto"/>
        <w:jc w:val="center"/>
        <w:textAlignment w:val="baseline"/>
        <w:rPr>
          <w:rFonts w:ascii="Times New Roman" w:hAnsi="Times New Roman" w:cs="Times New Roman"/>
          <w:b/>
          <w:sz w:val="24"/>
          <w:szCs w:val="24"/>
        </w:rPr>
      </w:pPr>
    </w:p>
    <w:p w:rsidR="00735B90" w:rsidRDefault="00735B90" w:rsidP="00735B90">
      <w:pPr>
        <w:tabs>
          <w:tab w:val="left" w:pos="5067"/>
        </w:tabs>
        <w:snapToGrid w:val="0"/>
        <w:spacing w:after="0" w:line="360" w:lineRule="auto"/>
        <w:jc w:val="center"/>
        <w:textAlignment w:val="baseline"/>
        <w:rPr>
          <w:rFonts w:ascii="Times New Roman" w:hAnsi="Times New Roman" w:cs="Times New Roman"/>
          <w:b/>
          <w:sz w:val="24"/>
          <w:szCs w:val="24"/>
        </w:rPr>
      </w:pPr>
    </w:p>
    <w:p w:rsidR="0001139F" w:rsidRPr="00B57C1E" w:rsidRDefault="0001139F" w:rsidP="00735B90">
      <w:pPr>
        <w:tabs>
          <w:tab w:val="left" w:pos="5067"/>
        </w:tabs>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tabs>
          <w:tab w:val="left" w:pos="5067"/>
        </w:tabs>
        <w:snapToGrid w:val="0"/>
        <w:spacing w:after="0" w:line="360" w:lineRule="auto"/>
        <w:jc w:val="center"/>
        <w:textAlignment w:val="baseline"/>
        <w:rPr>
          <w:rFonts w:ascii="Times New Roman" w:hAnsi="Times New Roman" w:cs="Times New Roman"/>
          <w:b/>
          <w:sz w:val="24"/>
          <w:szCs w:val="24"/>
        </w:rPr>
      </w:pPr>
    </w:p>
    <w:p w:rsidR="00735B90" w:rsidRPr="00B57C1E" w:rsidRDefault="00735B90" w:rsidP="00735B90">
      <w:pPr>
        <w:tabs>
          <w:tab w:val="left" w:pos="5067"/>
        </w:tabs>
        <w:snapToGrid w:val="0"/>
        <w:spacing w:after="0" w:line="24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lastRenderedPageBreak/>
        <w:t>KWARA</w:t>
      </w:r>
      <w:r w:rsidR="00226D55">
        <w:rPr>
          <w:rFonts w:ascii="Times New Roman" w:hAnsi="Times New Roman" w:cs="Times New Roman"/>
          <w:b/>
          <w:sz w:val="24"/>
          <w:szCs w:val="24"/>
        </w:rPr>
        <w:t xml:space="preserve"> </w:t>
      </w:r>
      <w:r w:rsidRPr="00B57C1E">
        <w:rPr>
          <w:rFonts w:ascii="Times New Roman" w:hAnsi="Times New Roman" w:cs="Times New Roman"/>
          <w:b/>
          <w:sz w:val="24"/>
          <w:szCs w:val="24"/>
        </w:rPr>
        <w:t>STATE</w:t>
      </w:r>
      <w:r w:rsidR="00226D55">
        <w:rPr>
          <w:rFonts w:ascii="Times New Roman" w:hAnsi="Times New Roman" w:cs="Times New Roman"/>
          <w:b/>
          <w:sz w:val="24"/>
          <w:szCs w:val="24"/>
        </w:rPr>
        <w:t xml:space="preserve"> </w:t>
      </w:r>
      <w:r w:rsidRPr="00B57C1E">
        <w:rPr>
          <w:rFonts w:ascii="Times New Roman" w:hAnsi="Times New Roman" w:cs="Times New Roman"/>
          <w:b/>
          <w:sz w:val="24"/>
          <w:szCs w:val="24"/>
        </w:rPr>
        <w:t>POLYTECHNIC,</w:t>
      </w:r>
      <w:r w:rsidR="00226D55">
        <w:rPr>
          <w:rFonts w:ascii="Times New Roman" w:hAnsi="Times New Roman" w:cs="Times New Roman"/>
          <w:b/>
          <w:sz w:val="24"/>
          <w:szCs w:val="24"/>
        </w:rPr>
        <w:t xml:space="preserve"> </w:t>
      </w:r>
      <w:r w:rsidRPr="00B57C1E">
        <w:rPr>
          <w:rFonts w:ascii="Times New Roman" w:hAnsi="Times New Roman" w:cs="Times New Roman"/>
          <w:b/>
          <w:sz w:val="24"/>
          <w:szCs w:val="24"/>
        </w:rPr>
        <w:t>ILORIN</w:t>
      </w:r>
    </w:p>
    <w:p w:rsidR="00735B90" w:rsidRPr="00B57C1E" w:rsidRDefault="00735B90" w:rsidP="00735B90">
      <w:pPr>
        <w:tabs>
          <w:tab w:val="left" w:pos="5067"/>
        </w:tabs>
        <w:snapToGrid w:val="0"/>
        <w:spacing w:after="0" w:line="24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t>INSTITUTE</w:t>
      </w:r>
      <w:r w:rsidR="00226D55">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226D55">
        <w:rPr>
          <w:rFonts w:ascii="Times New Roman" w:hAnsi="Times New Roman" w:cs="Times New Roman"/>
          <w:b/>
          <w:sz w:val="24"/>
          <w:szCs w:val="24"/>
        </w:rPr>
        <w:t xml:space="preserve"> </w:t>
      </w:r>
      <w:r w:rsidRPr="00B57C1E">
        <w:rPr>
          <w:rFonts w:ascii="Times New Roman" w:hAnsi="Times New Roman" w:cs="Times New Roman"/>
          <w:b/>
          <w:sz w:val="24"/>
          <w:szCs w:val="24"/>
        </w:rPr>
        <w:t>ENVIRONMENTAL</w:t>
      </w:r>
      <w:r w:rsidR="00226D55">
        <w:rPr>
          <w:rFonts w:ascii="Times New Roman" w:hAnsi="Times New Roman" w:cs="Times New Roman"/>
          <w:b/>
          <w:sz w:val="24"/>
          <w:szCs w:val="24"/>
        </w:rPr>
        <w:t xml:space="preserve"> </w:t>
      </w:r>
      <w:r w:rsidRPr="00B57C1E">
        <w:rPr>
          <w:rFonts w:ascii="Times New Roman" w:hAnsi="Times New Roman" w:cs="Times New Roman"/>
          <w:b/>
          <w:sz w:val="24"/>
          <w:szCs w:val="24"/>
        </w:rPr>
        <w:t>STUDIES</w:t>
      </w:r>
    </w:p>
    <w:p w:rsidR="00735B90" w:rsidRPr="00B57C1E" w:rsidRDefault="00735B90" w:rsidP="00735B90">
      <w:pPr>
        <w:snapToGrid w:val="0"/>
        <w:spacing w:after="0" w:line="240" w:lineRule="auto"/>
        <w:jc w:val="center"/>
        <w:textAlignment w:val="baseline"/>
        <w:rPr>
          <w:rFonts w:ascii="Times New Roman" w:hAnsi="Times New Roman" w:cs="Times New Roman"/>
          <w:b/>
          <w:sz w:val="24"/>
          <w:szCs w:val="24"/>
        </w:rPr>
      </w:pPr>
      <w:r w:rsidRPr="00B57C1E">
        <w:rPr>
          <w:rFonts w:ascii="Times New Roman" w:hAnsi="Times New Roman" w:cs="Times New Roman"/>
          <w:b/>
          <w:sz w:val="24"/>
          <w:szCs w:val="24"/>
        </w:rPr>
        <w:t>DEPARTMENT</w:t>
      </w:r>
      <w:r w:rsidR="00E3796D">
        <w:rPr>
          <w:rFonts w:ascii="Times New Roman" w:hAnsi="Times New Roman" w:cs="Times New Roman"/>
          <w:b/>
          <w:sz w:val="24"/>
          <w:szCs w:val="24"/>
        </w:rPr>
        <w:t xml:space="preserve"> </w:t>
      </w:r>
      <w:r w:rsidRPr="00B57C1E">
        <w:rPr>
          <w:rFonts w:ascii="Times New Roman" w:hAnsi="Times New Roman" w:cs="Times New Roman"/>
          <w:b/>
          <w:sz w:val="24"/>
          <w:szCs w:val="24"/>
        </w:rPr>
        <w:t>OF</w:t>
      </w:r>
      <w:r w:rsidR="00E3796D">
        <w:rPr>
          <w:rFonts w:ascii="Times New Roman" w:hAnsi="Times New Roman" w:cs="Times New Roman"/>
          <w:b/>
          <w:sz w:val="24"/>
          <w:szCs w:val="24"/>
        </w:rPr>
        <w:t xml:space="preserve"> </w:t>
      </w:r>
      <w:r w:rsidRPr="00B57C1E">
        <w:rPr>
          <w:rFonts w:ascii="Times New Roman" w:hAnsi="Times New Roman" w:cs="Times New Roman"/>
          <w:b/>
          <w:sz w:val="24"/>
          <w:szCs w:val="24"/>
        </w:rPr>
        <w:t>ESTATE</w:t>
      </w:r>
      <w:r w:rsidR="00E3796D">
        <w:rPr>
          <w:rFonts w:ascii="Times New Roman" w:hAnsi="Times New Roman" w:cs="Times New Roman"/>
          <w:b/>
          <w:sz w:val="24"/>
          <w:szCs w:val="24"/>
        </w:rPr>
        <w:t xml:space="preserve"> </w:t>
      </w:r>
      <w:r w:rsidRPr="00B57C1E">
        <w:rPr>
          <w:rFonts w:ascii="Times New Roman" w:hAnsi="Times New Roman" w:cs="Times New Roman"/>
          <w:b/>
          <w:sz w:val="24"/>
          <w:szCs w:val="24"/>
        </w:rPr>
        <w:t>MANAGEMENT</w:t>
      </w:r>
    </w:p>
    <w:p w:rsidR="00735B90" w:rsidRPr="00B57C1E" w:rsidRDefault="00735B90" w:rsidP="00735B90">
      <w:pPr>
        <w:snapToGrid w:val="0"/>
        <w:spacing w:after="0" w:line="360" w:lineRule="auto"/>
        <w:ind w:firstLine="720"/>
        <w:jc w:val="both"/>
        <w:textAlignment w:val="baseline"/>
        <w:rPr>
          <w:rFonts w:ascii="Times New Roman" w:hAnsi="Times New Roman" w:cs="Times New Roman"/>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QUESTIONNAIRE</w:t>
      </w:r>
      <w:r w:rsidR="00E3796D">
        <w:rPr>
          <w:rFonts w:ascii="Times New Roman" w:hAnsi="Times New Roman" w:cs="Times New Roman"/>
          <w:b/>
          <w:sz w:val="24"/>
          <w:szCs w:val="24"/>
        </w:rPr>
        <w:t xml:space="preserve"> </w:t>
      </w:r>
      <w:r w:rsidRPr="00B57C1E">
        <w:rPr>
          <w:rFonts w:ascii="Times New Roman" w:hAnsi="Times New Roman" w:cs="Times New Roman"/>
          <w:b/>
          <w:sz w:val="24"/>
          <w:szCs w:val="24"/>
        </w:rPr>
        <w:t>(PARTA)</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Sex</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of</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Respondent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(a)</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Male</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(b)</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Female</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2.</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Age</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of</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Respondent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(a)</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20</w:t>
      </w:r>
      <w:r w:rsidR="00E3796D">
        <w:rPr>
          <w:rFonts w:ascii="Times New Roman" w:hAnsi="Times New Roman" w:cs="Times New Roman"/>
          <w:sz w:val="24"/>
          <w:szCs w:val="24"/>
        </w:rPr>
        <w:t xml:space="preserve"> – 3</w:t>
      </w:r>
      <w:r w:rsidRPr="00B57C1E">
        <w:rPr>
          <w:rFonts w:ascii="Times New Roman" w:hAnsi="Times New Roman" w:cs="Times New Roman"/>
          <w:sz w:val="24"/>
          <w:szCs w:val="24"/>
        </w:rPr>
        <w:t>0</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(b)</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31</w:t>
      </w:r>
      <w:r w:rsidR="00E3796D">
        <w:rPr>
          <w:rFonts w:ascii="Times New Roman" w:hAnsi="Times New Roman" w:cs="Times New Roman"/>
          <w:sz w:val="24"/>
          <w:szCs w:val="24"/>
        </w:rPr>
        <w:t xml:space="preserve"> – </w:t>
      </w:r>
      <w:r w:rsidRPr="00B57C1E">
        <w:rPr>
          <w:rFonts w:ascii="Times New Roman" w:hAnsi="Times New Roman" w:cs="Times New Roman"/>
          <w:sz w:val="24"/>
          <w:szCs w:val="24"/>
        </w:rPr>
        <w:t>40</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(c)</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41</w:t>
      </w:r>
      <w:r w:rsidR="00E3796D">
        <w:rPr>
          <w:rFonts w:ascii="Times New Roman" w:hAnsi="Times New Roman" w:cs="Times New Roman"/>
          <w:sz w:val="24"/>
          <w:szCs w:val="24"/>
        </w:rPr>
        <w:t xml:space="preserve"> – </w:t>
      </w:r>
      <w:r w:rsidRPr="00B57C1E">
        <w:rPr>
          <w:rFonts w:ascii="Times New Roman" w:hAnsi="Times New Roman" w:cs="Times New Roman"/>
          <w:sz w:val="24"/>
          <w:szCs w:val="24"/>
        </w:rPr>
        <w:t>50</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(d)</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61</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and</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3.</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Marital</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Status</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(a)</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single</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(b)</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married</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(c)</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divorce</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(d)</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widow</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4.</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Education</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Qualification</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(a)</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primary</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(b)</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secondary</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(c)</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HND/B.Sc</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5.</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Position</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in</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(a)</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Director</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(b)</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Manager</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(c)</w:t>
      </w:r>
      <w:r w:rsidR="00226D55">
        <w:rPr>
          <w:rFonts w:ascii="Times New Roman" w:hAnsi="Times New Roman" w:cs="Times New Roman"/>
          <w:sz w:val="24"/>
          <w:szCs w:val="24"/>
        </w:rPr>
        <w:t xml:space="preserve"> s</w:t>
      </w:r>
      <w:r w:rsidRPr="00B57C1E">
        <w:rPr>
          <w:rFonts w:ascii="Times New Roman" w:hAnsi="Times New Roman" w:cs="Times New Roman"/>
          <w:sz w:val="24"/>
          <w:szCs w:val="24"/>
        </w:rPr>
        <w:t>enior</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staff</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(d)</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junior</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staff</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r w:rsidR="00E3796D">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6.</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Ownership</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of</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(a)</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indigenous</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(b)</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foreign</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(c)</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government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(d)</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partnership</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7.</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Are</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you</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aware</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of</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before</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(a)</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yes</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(b)</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no</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8.</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you</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ever</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carry</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out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the</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of</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your</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before</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(a)</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yes</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(b)</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no</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9.</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If</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yes,</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for</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(a)</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sales</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(b)</w:t>
      </w:r>
      <w:r w:rsidR="0053283D">
        <w:rPr>
          <w:rFonts w:ascii="Times New Roman" w:hAnsi="Times New Roman" w:cs="Times New Roman"/>
          <w:sz w:val="24"/>
          <w:szCs w:val="24"/>
        </w:rPr>
        <w:t xml:space="preserve"> </w:t>
      </w:r>
      <w:r w:rsidR="00226D55" w:rsidRPr="00B57C1E">
        <w:rPr>
          <w:rFonts w:ascii="Times New Roman" w:hAnsi="Times New Roman" w:cs="Times New Roman"/>
          <w:sz w:val="24"/>
          <w:szCs w:val="24"/>
        </w:rPr>
        <w:t>insurance</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(c)</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taxes</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(d)</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mortgage</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(e)</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53283D">
        <w:rPr>
          <w:rFonts w:ascii="Times New Roman" w:hAnsi="Times New Roman" w:cs="Times New Roman"/>
          <w:sz w:val="24"/>
          <w:szCs w:val="24"/>
        </w:rPr>
        <w:t xml:space="preserve"> </w:t>
      </w:r>
      <w:r w:rsidRPr="00B57C1E">
        <w:rPr>
          <w:rFonts w:ascii="Times New Roman" w:hAnsi="Times New Roman" w:cs="Times New Roman"/>
          <w:sz w:val="24"/>
          <w:szCs w:val="24"/>
        </w:rPr>
        <w:t>specify-----------------------------</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QUESTIONNAIRE</w:t>
      </w:r>
      <w:r w:rsidR="0053283D">
        <w:rPr>
          <w:rFonts w:ascii="Times New Roman" w:hAnsi="Times New Roman" w:cs="Times New Roman"/>
          <w:b/>
          <w:sz w:val="24"/>
          <w:szCs w:val="24"/>
        </w:rPr>
        <w:t xml:space="preserve"> </w:t>
      </w:r>
      <w:r w:rsidRPr="00B57C1E">
        <w:rPr>
          <w:rFonts w:ascii="Times New Roman" w:hAnsi="Times New Roman" w:cs="Times New Roman"/>
          <w:b/>
          <w:sz w:val="24"/>
          <w:szCs w:val="24"/>
        </w:rPr>
        <w:t>(PART</w:t>
      </w:r>
      <w:r w:rsidR="0053283D">
        <w:rPr>
          <w:rFonts w:ascii="Times New Roman" w:hAnsi="Times New Roman" w:cs="Times New Roman"/>
          <w:b/>
          <w:sz w:val="24"/>
          <w:szCs w:val="24"/>
        </w:rPr>
        <w:t xml:space="preserve"> </w:t>
      </w:r>
      <w:r w:rsidRPr="00B57C1E">
        <w:rPr>
          <w:rFonts w:ascii="Times New Roman" w:hAnsi="Times New Roman" w:cs="Times New Roman"/>
          <w:b/>
          <w:sz w:val="24"/>
          <w:szCs w:val="24"/>
        </w:rPr>
        <w:t>B)</w:t>
      </w:r>
      <w:r w:rsidR="0053283D">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53283D">
        <w:rPr>
          <w:rFonts w:ascii="Times New Roman" w:hAnsi="Times New Roman" w:cs="Times New Roman"/>
          <w:b/>
          <w:sz w:val="24"/>
          <w:szCs w:val="24"/>
        </w:rPr>
        <w:t xml:space="preserve"> </w:t>
      </w:r>
      <w:r w:rsidRPr="00B57C1E">
        <w:rPr>
          <w:rFonts w:ascii="Times New Roman" w:hAnsi="Times New Roman" w:cs="Times New Roman"/>
          <w:b/>
          <w:sz w:val="24"/>
          <w:szCs w:val="24"/>
        </w:rPr>
        <w:t>ESTATE</w:t>
      </w:r>
      <w:r w:rsidR="0053283D">
        <w:rPr>
          <w:rFonts w:ascii="Times New Roman" w:hAnsi="Times New Roman" w:cs="Times New Roman"/>
          <w:b/>
          <w:sz w:val="24"/>
          <w:szCs w:val="24"/>
        </w:rPr>
        <w:t xml:space="preserve"> </w:t>
      </w:r>
      <w:r w:rsidRPr="00B57C1E">
        <w:rPr>
          <w:rFonts w:ascii="Times New Roman" w:hAnsi="Times New Roman" w:cs="Times New Roman"/>
          <w:b/>
          <w:sz w:val="24"/>
          <w:szCs w:val="24"/>
        </w:rPr>
        <w:t>FIRMS</w:t>
      </w:r>
    </w:p>
    <w:p w:rsidR="00735B90" w:rsidRPr="00B57C1E" w:rsidRDefault="00735B90" w:rsidP="00735B90">
      <w:pPr>
        <w:pStyle w:val="ListParagraph"/>
        <w:numPr>
          <w:ilvl w:val="0"/>
          <w:numId w:val="20"/>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Name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firm-------------------------------------------------------</w:t>
      </w:r>
    </w:p>
    <w:p w:rsidR="00735B90" w:rsidRPr="00B57C1E" w:rsidRDefault="00735B90" w:rsidP="00735B90">
      <w:pPr>
        <w:pStyle w:val="ListParagraph"/>
        <w:numPr>
          <w:ilvl w:val="0"/>
          <w:numId w:val="20"/>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Address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firm------------------------------------------------------</w:t>
      </w:r>
    </w:p>
    <w:p w:rsidR="00735B90" w:rsidRPr="00B57C1E" w:rsidRDefault="00735B90" w:rsidP="00735B90">
      <w:pPr>
        <w:pStyle w:val="ListParagraph"/>
        <w:numPr>
          <w:ilvl w:val="0"/>
          <w:numId w:val="20"/>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When</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was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established</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1</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2year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(b)</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2</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5year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ago</w:t>
      </w:r>
    </w:p>
    <w:p w:rsidR="00735B90" w:rsidRPr="00B57C1E" w:rsidRDefault="00735B90" w:rsidP="00735B90">
      <w:pPr>
        <w:pStyle w:val="ListParagraph"/>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(c)</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5</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8year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ago</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(d)</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10years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above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numPr>
          <w:ilvl w:val="0"/>
          <w:numId w:val="20"/>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What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is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most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common</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purpose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your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firm</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undertakes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profit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making</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(b)</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for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mortgage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(c)</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for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sale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(d)</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specify--------------------------------------------------------------------</w:t>
      </w:r>
    </w:p>
    <w:p w:rsidR="00735B90" w:rsidRPr="00B57C1E" w:rsidRDefault="00735B90" w:rsidP="00735B90">
      <w:pPr>
        <w:pStyle w:val="ListParagraph"/>
        <w:numPr>
          <w:ilvl w:val="0"/>
          <w:numId w:val="20"/>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How</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many</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exercises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have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you</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taken</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part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in</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1</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to</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2</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(b)</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3</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to</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4</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properties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(c)</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every</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month</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(d)</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every</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year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numPr>
          <w:ilvl w:val="0"/>
          <w:numId w:val="20"/>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What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type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did</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you</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Tangible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(b)</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intangible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(c)</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All</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above</w:t>
      </w:r>
    </w:p>
    <w:p w:rsidR="00735B90" w:rsidRPr="00B57C1E" w:rsidRDefault="00735B90" w:rsidP="00735B90">
      <w:pPr>
        <w:pStyle w:val="ListParagraph"/>
        <w:numPr>
          <w:ilvl w:val="0"/>
          <w:numId w:val="20"/>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During</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course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do</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you</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encounter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any</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problem</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Yes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(b)No</w:t>
      </w:r>
    </w:p>
    <w:p w:rsidR="00735B90" w:rsidRPr="00B57C1E" w:rsidRDefault="00735B90" w:rsidP="00735B90">
      <w:pPr>
        <w:pStyle w:val="ListParagraph"/>
        <w:numPr>
          <w:ilvl w:val="0"/>
          <w:numId w:val="20"/>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If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yes,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are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most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likely</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problem</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that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can</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affect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valuation</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lack</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adequate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information</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(b)</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lack</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finance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(c)</w:t>
      </w:r>
      <w:r w:rsidR="00226D55">
        <w:rPr>
          <w:rFonts w:ascii="Times New Roman" w:hAnsi="Times New Roman" w:cs="Times New Roman"/>
          <w:sz w:val="24"/>
          <w:szCs w:val="24"/>
        </w:rPr>
        <w:t xml:space="preserve"> </w:t>
      </w:r>
      <w:proofErr w:type="gramStart"/>
      <w:r w:rsidRPr="00B57C1E">
        <w:rPr>
          <w:rFonts w:ascii="Times New Roman" w:hAnsi="Times New Roman" w:cs="Times New Roman"/>
          <w:sz w:val="24"/>
          <w:szCs w:val="24"/>
        </w:rPr>
        <w:t>shortage</w:t>
      </w:r>
      <w:proofErr w:type="gramEnd"/>
      <w:r w:rsidR="00226D55">
        <w:rPr>
          <w:rFonts w:ascii="Times New Roman" w:hAnsi="Times New Roman" w:cs="Times New Roman"/>
          <w:sz w:val="24"/>
          <w:szCs w:val="24"/>
        </w:rPr>
        <w:t xml:space="preserve"> </w:t>
      </w:r>
      <w:r w:rsidRPr="00B57C1E">
        <w:rPr>
          <w:rFonts w:ascii="Times New Roman" w:hAnsi="Times New Roman" w:cs="Times New Roman"/>
          <w:sz w:val="24"/>
          <w:szCs w:val="24"/>
        </w:rPr>
        <w:t>of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material</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(d)</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specify_______________</w:t>
      </w:r>
    </w:p>
    <w:p w:rsidR="00735B90" w:rsidRPr="00B57C1E" w:rsidRDefault="00735B90" w:rsidP="00735B90">
      <w:pPr>
        <w:pStyle w:val="ListParagraph"/>
        <w:numPr>
          <w:ilvl w:val="0"/>
          <w:numId w:val="20"/>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Have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you</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ever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adopted</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any</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other</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apart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from</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traditional</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approach</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to</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asset?</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(a)</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Yes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(b)</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No</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lastRenderedPageBreak/>
        <w:t>10.</w:t>
      </w:r>
      <w:r w:rsidRPr="00B57C1E">
        <w:rPr>
          <w:rFonts w:ascii="Times New Roman" w:hAnsi="Times New Roman" w:cs="Times New Roman"/>
          <w:sz w:val="24"/>
          <w:szCs w:val="24"/>
        </w:rPr>
        <w:tab/>
        <w:t>If</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yes,</w:t>
      </w:r>
      <w:r w:rsidR="00226D55">
        <w:rPr>
          <w:rFonts w:ascii="Times New Roman" w:hAnsi="Times New Roman" w:cs="Times New Roman"/>
          <w:sz w:val="24"/>
          <w:szCs w:val="24"/>
        </w:rPr>
        <w:t xml:space="preserve"> </w:t>
      </w:r>
      <w:r w:rsidRPr="00B57C1E">
        <w:rPr>
          <w:rFonts w:ascii="Times New Roman" w:hAnsi="Times New Roman" w:cs="Times New Roman"/>
          <w:sz w:val="24"/>
          <w:szCs w:val="24"/>
        </w:rPr>
        <w:t>specify________________</w:t>
      </w:r>
    </w:p>
    <w:p w:rsidR="00735B90" w:rsidRPr="00B57C1E" w:rsidRDefault="00735B90" w:rsidP="00735B90">
      <w:p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11.</w:t>
      </w:r>
      <w:r w:rsidRPr="00B57C1E">
        <w:rPr>
          <w:rFonts w:ascii="Times New Roman" w:hAnsi="Times New Roman" w:cs="Times New Roman"/>
          <w:sz w:val="24"/>
          <w:szCs w:val="24"/>
        </w:rPr>
        <w:tab/>
        <w:t>Have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you</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adopted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replacement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cost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value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to</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any</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property</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Yes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(b)</w:t>
      </w:r>
      <w:r w:rsidR="00AE1005">
        <w:rPr>
          <w:rFonts w:ascii="Times New Roman" w:hAnsi="Times New Roman" w:cs="Times New Roman"/>
          <w:sz w:val="24"/>
          <w:szCs w:val="24"/>
        </w:rPr>
        <w:t xml:space="preserve"> </w:t>
      </w:r>
      <w:proofErr w:type="gramStart"/>
      <w:r w:rsidRPr="00B57C1E">
        <w:rPr>
          <w:rFonts w:ascii="Times New Roman" w:hAnsi="Times New Roman" w:cs="Times New Roman"/>
          <w:sz w:val="24"/>
          <w:szCs w:val="24"/>
        </w:rPr>
        <w:t>No</w:t>
      </w:r>
      <w:proofErr w:type="gramEnd"/>
    </w:p>
    <w:p w:rsidR="00735B90" w:rsidRPr="00B57C1E" w:rsidRDefault="00735B90" w:rsidP="00735B90">
      <w:pPr>
        <w:snapToGrid w:val="0"/>
        <w:spacing w:after="0" w:line="360" w:lineRule="auto"/>
        <w:ind w:left="720" w:hanging="720"/>
        <w:jc w:val="both"/>
        <w:textAlignment w:val="baseline"/>
        <w:rPr>
          <w:rFonts w:ascii="Times New Roman" w:hAnsi="Times New Roman" w:cs="Times New Roman"/>
          <w:sz w:val="24"/>
          <w:szCs w:val="24"/>
        </w:rPr>
      </w:pPr>
      <w:r w:rsidRPr="00B57C1E">
        <w:rPr>
          <w:rFonts w:ascii="Times New Roman" w:hAnsi="Times New Roman" w:cs="Times New Roman"/>
          <w:sz w:val="24"/>
          <w:szCs w:val="24"/>
        </w:rPr>
        <w:t>12.</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If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yes,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what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method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did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you</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use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to</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determine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your</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rate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depreciation?</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____________________</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b/>
          <w:sz w:val="24"/>
          <w:szCs w:val="24"/>
        </w:rPr>
        <w:t>QUESTIONNAIRE</w:t>
      </w:r>
      <w:r w:rsidR="00AE1005">
        <w:rPr>
          <w:rFonts w:ascii="Times New Roman" w:hAnsi="Times New Roman" w:cs="Times New Roman"/>
          <w:b/>
          <w:sz w:val="24"/>
          <w:szCs w:val="24"/>
        </w:rPr>
        <w:t xml:space="preserve"> </w:t>
      </w:r>
      <w:r w:rsidRPr="00B57C1E">
        <w:rPr>
          <w:rFonts w:ascii="Times New Roman" w:hAnsi="Times New Roman" w:cs="Times New Roman"/>
          <w:b/>
          <w:sz w:val="24"/>
          <w:szCs w:val="24"/>
        </w:rPr>
        <w:t>(PART</w:t>
      </w:r>
      <w:r w:rsidR="00AE1005">
        <w:rPr>
          <w:rFonts w:ascii="Times New Roman" w:hAnsi="Times New Roman" w:cs="Times New Roman"/>
          <w:b/>
          <w:sz w:val="24"/>
          <w:szCs w:val="24"/>
        </w:rPr>
        <w:t xml:space="preserve"> </w:t>
      </w:r>
      <w:r w:rsidRPr="00B57C1E">
        <w:rPr>
          <w:rFonts w:ascii="Times New Roman" w:hAnsi="Times New Roman" w:cs="Times New Roman"/>
          <w:b/>
          <w:sz w:val="24"/>
          <w:szCs w:val="24"/>
        </w:rPr>
        <w:t>C)</w:t>
      </w:r>
      <w:r w:rsidR="00AE1005">
        <w:rPr>
          <w:rFonts w:ascii="Times New Roman" w:hAnsi="Times New Roman" w:cs="Times New Roman"/>
          <w:b/>
          <w:sz w:val="24"/>
          <w:szCs w:val="24"/>
        </w:rPr>
        <w:t xml:space="preserve"> </w:t>
      </w:r>
      <w:r w:rsidRPr="00B57C1E">
        <w:rPr>
          <w:rFonts w:ascii="Times New Roman" w:hAnsi="Times New Roman" w:cs="Times New Roman"/>
          <w:b/>
          <w:sz w:val="24"/>
          <w:szCs w:val="24"/>
        </w:rPr>
        <w:t>FOR</w:t>
      </w:r>
      <w:r w:rsidR="00AE1005">
        <w:rPr>
          <w:rFonts w:ascii="Times New Roman" w:hAnsi="Times New Roman" w:cs="Times New Roman"/>
          <w:b/>
          <w:sz w:val="24"/>
          <w:szCs w:val="24"/>
        </w:rPr>
        <w:t xml:space="preserve"> </w:t>
      </w:r>
      <w:r w:rsidRPr="00B57C1E">
        <w:rPr>
          <w:rFonts w:ascii="Times New Roman" w:hAnsi="Times New Roman" w:cs="Times New Roman"/>
          <w:b/>
          <w:sz w:val="24"/>
          <w:szCs w:val="24"/>
        </w:rPr>
        <w:t>COMPANY</w:t>
      </w:r>
      <w:r w:rsidR="00AE1005">
        <w:rPr>
          <w:rFonts w:ascii="Times New Roman" w:hAnsi="Times New Roman" w:cs="Times New Roman"/>
          <w:b/>
          <w:sz w:val="24"/>
          <w:szCs w:val="24"/>
        </w:rPr>
        <w:t xml:space="preserve"> </w:t>
      </w:r>
      <w:r w:rsidRPr="00B57C1E">
        <w:rPr>
          <w:rFonts w:ascii="Times New Roman" w:hAnsi="Times New Roman" w:cs="Times New Roman"/>
          <w:b/>
          <w:sz w:val="24"/>
          <w:szCs w:val="24"/>
        </w:rPr>
        <w:t>STAFF</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Name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firm-------------------------------------------------------</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Address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firm------------------------------------------------------</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b/>
          <w:sz w:val="24"/>
          <w:szCs w:val="24"/>
        </w:rPr>
      </w:pPr>
      <w:r w:rsidRPr="00B57C1E">
        <w:rPr>
          <w:rFonts w:ascii="Times New Roman" w:hAnsi="Times New Roman" w:cs="Times New Roman"/>
          <w:sz w:val="24"/>
          <w:szCs w:val="24"/>
        </w:rPr>
        <w:t>When</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was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established?</w:t>
      </w:r>
      <w:r w:rsidR="00AE1005">
        <w:rPr>
          <w:rFonts w:ascii="Times New Roman" w:hAnsi="Times New Roman" w:cs="Times New Roman"/>
          <w:sz w:val="24"/>
          <w:szCs w:val="24"/>
        </w:rPr>
        <w:t xml:space="preserve"> </w:t>
      </w:r>
      <w:r w:rsidRPr="00B57C1E">
        <w:rPr>
          <w:rFonts w:ascii="Times New Roman" w:hAnsi="Times New Roman" w:cs="Times New Roman"/>
          <w:b/>
          <w:sz w:val="24"/>
          <w:szCs w:val="24"/>
        </w:rPr>
        <w:t>----------------------------------</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What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was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working</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capital</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work</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force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when</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it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started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operation?</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Has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there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been</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any</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expansion</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in</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Who</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supervises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control</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company?</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What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is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staff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strength?</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What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is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form</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ownership?</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How</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do</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you</w:t>
      </w:r>
      <w:r w:rsidR="00AE1005">
        <w:rPr>
          <w:rFonts w:ascii="Times New Roman" w:hAnsi="Times New Roman" w:cs="Times New Roman"/>
          <w:sz w:val="24"/>
          <w:szCs w:val="24"/>
        </w:rPr>
        <w:t xml:space="preserve"> maintain </w:t>
      </w:r>
      <w:r w:rsidRPr="00B57C1E">
        <w:rPr>
          <w:rFonts w:ascii="Times New Roman" w:hAnsi="Times New Roman" w:cs="Times New Roman"/>
          <w:sz w:val="24"/>
          <w:szCs w:val="24"/>
        </w:rPr>
        <w:t>you</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company’s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How</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often</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does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these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develop</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fault?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Do</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you</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engage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services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expatriate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in</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maintenance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plants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or</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services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indigenous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engineers?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What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is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exact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number</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your</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plants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AE1005">
        <w:rPr>
          <w:rFonts w:ascii="Times New Roman" w:hAnsi="Times New Roman" w:cs="Times New Roman"/>
          <w:sz w:val="24"/>
          <w:szCs w:val="24"/>
        </w:rPr>
        <w:t xml:space="preserve"> </w:t>
      </w:r>
      <w:r w:rsidR="00AE1005" w:rsidRPr="00B57C1E">
        <w:rPr>
          <w:rFonts w:ascii="Times New Roman" w:hAnsi="Times New Roman" w:cs="Times New Roman"/>
          <w:sz w:val="24"/>
          <w:szCs w:val="24"/>
        </w:rPr>
        <w:t>equipment</w:t>
      </w:r>
      <w:r w:rsidRPr="00B57C1E">
        <w:rPr>
          <w:rFonts w:ascii="Times New Roman" w:hAnsi="Times New Roman" w:cs="Times New Roman"/>
          <w:sz w:val="24"/>
          <w:szCs w:val="24"/>
        </w:rPr>
        <w: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w:t>
      </w:r>
    </w:p>
    <w:p w:rsidR="00735B90" w:rsidRPr="00B57C1E" w:rsidRDefault="00735B90" w:rsidP="00735B90">
      <w:pPr>
        <w:pStyle w:val="ListParagraph"/>
        <w:numPr>
          <w:ilvl w:val="0"/>
          <w:numId w:val="24"/>
        </w:numPr>
        <w:snapToGrid w:val="0"/>
        <w:spacing w:after="0" w:line="360" w:lineRule="auto"/>
        <w:jc w:val="both"/>
        <w:textAlignment w:val="baseline"/>
        <w:rPr>
          <w:rFonts w:ascii="Times New Roman" w:hAnsi="Times New Roman" w:cs="Times New Roman"/>
          <w:sz w:val="24"/>
          <w:szCs w:val="24"/>
        </w:rPr>
      </w:pPr>
      <w:r w:rsidRPr="00B57C1E">
        <w:rPr>
          <w:rFonts w:ascii="Times New Roman" w:hAnsi="Times New Roman" w:cs="Times New Roman"/>
          <w:sz w:val="24"/>
          <w:szCs w:val="24"/>
        </w:rPr>
        <w:t>Do</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you</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keep</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adequate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record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of</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plant</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and</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machinery</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purchase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teach</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time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as</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to</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the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date,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model,</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price,</w:t>
      </w:r>
      <w:r w:rsidR="00AE1005">
        <w:rPr>
          <w:rFonts w:ascii="Times New Roman" w:hAnsi="Times New Roman" w:cs="Times New Roman"/>
          <w:sz w:val="24"/>
          <w:szCs w:val="24"/>
        </w:rPr>
        <w:t xml:space="preserve"> </w:t>
      </w:r>
      <w:r w:rsidRPr="00B57C1E">
        <w:rPr>
          <w:rFonts w:ascii="Times New Roman" w:hAnsi="Times New Roman" w:cs="Times New Roman"/>
          <w:sz w:val="24"/>
          <w:szCs w:val="24"/>
        </w:rPr>
        <w:t>manufacturer,</w:t>
      </w:r>
      <w:r w:rsidR="00AE1005">
        <w:rPr>
          <w:rFonts w:ascii="Times New Roman" w:hAnsi="Times New Roman" w:cs="Times New Roman"/>
          <w:sz w:val="24"/>
          <w:szCs w:val="24"/>
        </w:rPr>
        <w:t xml:space="preserve"> et</w:t>
      </w:r>
      <w:r w:rsidRPr="00B57C1E">
        <w:rPr>
          <w:rFonts w:ascii="Times New Roman" w:hAnsi="Times New Roman" w:cs="Times New Roman"/>
          <w:sz w:val="24"/>
          <w:szCs w:val="24"/>
        </w:rPr>
        <w:t>c</w:t>
      </w:r>
      <w:r w:rsidR="00AE1005">
        <w:rPr>
          <w:rFonts w:ascii="Times New Roman" w:hAnsi="Times New Roman" w:cs="Times New Roman"/>
          <w:sz w:val="24"/>
          <w:szCs w:val="24"/>
        </w:rPr>
        <w:t>.</w:t>
      </w:r>
      <w:r w:rsidRPr="00B57C1E">
        <w:rPr>
          <w:rFonts w:ascii="Times New Roman" w:hAnsi="Times New Roman" w:cs="Times New Roman"/>
          <w:sz w:val="24"/>
          <w:szCs w:val="24"/>
        </w:rPr>
        <w:t>?</w:t>
      </w: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p>
    <w:p w:rsidR="00735B90" w:rsidRPr="00B57C1E" w:rsidRDefault="00735B90" w:rsidP="00735B90">
      <w:pPr>
        <w:snapToGrid w:val="0"/>
        <w:spacing w:after="0" w:line="360" w:lineRule="auto"/>
        <w:jc w:val="both"/>
        <w:textAlignment w:val="baseline"/>
        <w:rPr>
          <w:rFonts w:ascii="Times New Roman" w:hAnsi="Times New Roman" w:cs="Times New Roman"/>
          <w:b/>
          <w:sz w:val="24"/>
          <w:szCs w:val="24"/>
        </w:rPr>
      </w:pPr>
    </w:p>
    <w:sectPr w:rsidR="00735B90" w:rsidRPr="00B57C1E" w:rsidSect="00D16A8D">
      <w:footerReference w:type="default" r:id="rId12"/>
      <w:pgSz w:w="11909" w:h="16834"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F3C" w:rsidRDefault="005D7F3C" w:rsidP="00883D0E">
      <w:pPr>
        <w:spacing w:after="0" w:line="240" w:lineRule="auto"/>
      </w:pPr>
      <w:r>
        <w:separator/>
      </w:r>
    </w:p>
  </w:endnote>
  <w:endnote w:type="continuationSeparator" w:id="0">
    <w:p w:rsidR="005D7F3C" w:rsidRDefault="005D7F3C" w:rsidP="0088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7818"/>
      <w:docPartObj>
        <w:docPartGallery w:val="Page Numbers (Bottom of Page)"/>
        <w:docPartUnique/>
      </w:docPartObj>
    </w:sdtPr>
    <w:sdtEndPr/>
    <w:sdtContent>
      <w:p w:rsidR="00A15B5F" w:rsidRDefault="00A15B5F" w:rsidP="000A665C">
        <w:pPr>
          <w:pStyle w:val="Footer"/>
          <w:tabs>
            <w:tab w:val="left" w:pos="1350"/>
            <w:tab w:val="center" w:pos="4154"/>
          </w:tabs>
        </w:pPr>
        <w:r>
          <w:tab/>
        </w:r>
        <w:r>
          <w:tab/>
        </w:r>
        <w:r>
          <w:fldChar w:fldCharType="begin"/>
        </w:r>
        <w:r>
          <w:instrText xml:space="preserve"> PAGE   \* MERGEFORMAT </w:instrText>
        </w:r>
        <w:r>
          <w:fldChar w:fldCharType="separate"/>
        </w:r>
        <w:r w:rsidR="00911869">
          <w:rPr>
            <w:noProof/>
          </w:rPr>
          <w:t>34</w:t>
        </w:r>
        <w:r>
          <w:fldChar w:fldCharType="end"/>
        </w:r>
      </w:p>
    </w:sdtContent>
  </w:sdt>
  <w:p w:rsidR="00A15B5F" w:rsidRDefault="00A15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5F" w:rsidRDefault="00A15B5F">
    <w:pPr>
      <w:pStyle w:val="Footer"/>
      <w:jc w:val="center"/>
    </w:pPr>
    <w:r>
      <w:fldChar w:fldCharType="begin"/>
    </w:r>
    <w:r>
      <w:instrText xml:space="preserve"> PAGE   \* MERGEFORMAT </w:instrText>
    </w:r>
    <w:r>
      <w:fldChar w:fldCharType="separate"/>
    </w:r>
    <w:r w:rsidR="00911869">
      <w:rPr>
        <w:noProof/>
      </w:rPr>
      <w:t>54</w:t>
    </w:r>
    <w:r>
      <w:fldChar w:fldCharType="end"/>
    </w:r>
  </w:p>
  <w:p w:rsidR="00A15B5F" w:rsidRDefault="00A15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F3C" w:rsidRDefault="005D7F3C" w:rsidP="00883D0E">
      <w:pPr>
        <w:spacing w:after="0" w:line="240" w:lineRule="auto"/>
      </w:pPr>
      <w:r>
        <w:separator/>
      </w:r>
    </w:p>
  </w:footnote>
  <w:footnote w:type="continuationSeparator" w:id="0">
    <w:p w:rsidR="005D7F3C" w:rsidRDefault="005D7F3C" w:rsidP="00883D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95AC7"/>
    <w:multiLevelType w:val="hybridMultilevel"/>
    <w:tmpl w:val="9320A9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D29C8"/>
    <w:multiLevelType w:val="hybridMultilevel"/>
    <w:tmpl w:val="AA9A76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85130"/>
    <w:multiLevelType w:val="hybridMultilevel"/>
    <w:tmpl w:val="A9689D1E"/>
    <w:lvl w:ilvl="0" w:tplc="E9342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B30F53"/>
    <w:multiLevelType w:val="hybridMultilevel"/>
    <w:tmpl w:val="115445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1E05A7"/>
    <w:multiLevelType w:val="hybridMultilevel"/>
    <w:tmpl w:val="F19EC86C"/>
    <w:lvl w:ilvl="0" w:tplc="7C5C5F8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54D14"/>
    <w:multiLevelType w:val="multilevel"/>
    <w:tmpl w:val="7B8E7B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842617"/>
    <w:multiLevelType w:val="hybridMultilevel"/>
    <w:tmpl w:val="B9826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03F86"/>
    <w:multiLevelType w:val="hybridMultilevel"/>
    <w:tmpl w:val="AF4A278E"/>
    <w:lvl w:ilvl="0" w:tplc="EB969FA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A1BDD"/>
    <w:multiLevelType w:val="hybridMultilevel"/>
    <w:tmpl w:val="039A87E6"/>
    <w:lvl w:ilvl="0" w:tplc="7BB2F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BE56DE"/>
    <w:multiLevelType w:val="hybridMultilevel"/>
    <w:tmpl w:val="980A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B43811"/>
    <w:multiLevelType w:val="hybridMultilevel"/>
    <w:tmpl w:val="22706F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C53F0"/>
    <w:multiLevelType w:val="hybridMultilevel"/>
    <w:tmpl w:val="A6988FD4"/>
    <w:lvl w:ilvl="0" w:tplc="55E6BA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0A340C"/>
    <w:multiLevelType w:val="hybridMultilevel"/>
    <w:tmpl w:val="2D2E8A8C"/>
    <w:lvl w:ilvl="0" w:tplc="D3F882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052673"/>
    <w:multiLevelType w:val="hybridMultilevel"/>
    <w:tmpl w:val="92E860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352BED"/>
    <w:multiLevelType w:val="hybridMultilevel"/>
    <w:tmpl w:val="DC0072A8"/>
    <w:lvl w:ilvl="0" w:tplc="5DA60C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2E4A40"/>
    <w:multiLevelType w:val="hybridMultilevel"/>
    <w:tmpl w:val="AA1A1562"/>
    <w:lvl w:ilvl="0" w:tplc="91BEB656">
      <w:start w:val="2"/>
      <w:numFmt w:val="decimal"/>
      <w:lvlText w:val="%1"/>
      <w:lvlJc w:val="left"/>
      <w:pPr>
        <w:ind w:left="459" w:hanging="360"/>
        <w:jc w:val="left"/>
      </w:pPr>
      <w:rPr>
        <w:rFonts w:hint="default"/>
        <w:lang w:val="en-US" w:eastAsia="en-US" w:bidi="ar-SA"/>
      </w:rPr>
    </w:lvl>
    <w:lvl w:ilvl="1" w:tplc="7AA0E486">
      <w:numFmt w:val="none"/>
      <w:lvlText w:val=""/>
      <w:lvlJc w:val="left"/>
      <w:pPr>
        <w:tabs>
          <w:tab w:val="num" w:pos="360"/>
        </w:tabs>
      </w:pPr>
    </w:lvl>
    <w:lvl w:ilvl="2" w:tplc="6BDEC594">
      <w:numFmt w:val="bullet"/>
      <w:lvlText w:val="•"/>
      <w:lvlJc w:val="left"/>
      <w:pPr>
        <w:ind w:left="2424" w:hanging="360"/>
      </w:pPr>
      <w:rPr>
        <w:rFonts w:hint="default"/>
        <w:lang w:val="en-US" w:eastAsia="en-US" w:bidi="ar-SA"/>
      </w:rPr>
    </w:lvl>
    <w:lvl w:ilvl="3" w:tplc="619278F8">
      <w:numFmt w:val="bullet"/>
      <w:lvlText w:val="•"/>
      <w:lvlJc w:val="left"/>
      <w:pPr>
        <w:ind w:left="3406" w:hanging="360"/>
      </w:pPr>
      <w:rPr>
        <w:rFonts w:hint="default"/>
        <w:lang w:val="en-US" w:eastAsia="en-US" w:bidi="ar-SA"/>
      </w:rPr>
    </w:lvl>
    <w:lvl w:ilvl="4" w:tplc="64662688">
      <w:numFmt w:val="bullet"/>
      <w:lvlText w:val="•"/>
      <w:lvlJc w:val="left"/>
      <w:pPr>
        <w:ind w:left="4388" w:hanging="360"/>
      </w:pPr>
      <w:rPr>
        <w:rFonts w:hint="default"/>
        <w:lang w:val="en-US" w:eastAsia="en-US" w:bidi="ar-SA"/>
      </w:rPr>
    </w:lvl>
    <w:lvl w:ilvl="5" w:tplc="91C818BC">
      <w:numFmt w:val="bullet"/>
      <w:lvlText w:val="•"/>
      <w:lvlJc w:val="left"/>
      <w:pPr>
        <w:ind w:left="5370" w:hanging="360"/>
      </w:pPr>
      <w:rPr>
        <w:rFonts w:hint="default"/>
        <w:lang w:val="en-US" w:eastAsia="en-US" w:bidi="ar-SA"/>
      </w:rPr>
    </w:lvl>
    <w:lvl w:ilvl="6" w:tplc="4C50101C">
      <w:numFmt w:val="bullet"/>
      <w:lvlText w:val="•"/>
      <w:lvlJc w:val="left"/>
      <w:pPr>
        <w:ind w:left="6352" w:hanging="360"/>
      </w:pPr>
      <w:rPr>
        <w:rFonts w:hint="default"/>
        <w:lang w:val="en-US" w:eastAsia="en-US" w:bidi="ar-SA"/>
      </w:rPr>
    </w:lvl>
    <w:lvl w:ilvl="7" w:tplc="433A715E">
      <w:numFmt w:val="bullet"/>
      <w:lvlText w:val="•"/>
      <w:lvlJc w:val="left"/>
      <w:pPr>
        <w:ind w:left="7334" w:hanging="360"/>
      </w:pPr>
      <w:rPr>
        <w:rFonts w:hint="default"/>
        <w:lang w:val="en-US" w:eastAsia="en-US" w:bidi="ar-SA"/>
      </w:rPr>
    </w:lvl>
    <w:lvl w:ilvl="8" w:tplc="921249E4">
      <w:numFmt w:val="bullet"/>
      <w:lvlText w:val="•"/>
      <w:lvlJc w:val="left"/>
      <w:pPr>
        <w:ind w:left="8316" w:hanging="360"/>
      </w:pPr>
      <w:rPr>
        <w:rFonts w:hint="default"/>
        <w:lang w:val="en-US" w:eastAsia="en-US" w:bidi="ar-SA"/>
      </w:rPr>
    </w:lvl>
  </w:abstractNum>
  <w:abstractNum w:abstractNumId="16">
    <w:nsid w:val="49905278"/>
    <w:multiLevelType w:val="hybridMultilevel"/>
    <w:tmpl w:val="EB6E7188"/>
    <w:lvl w:ilvl="0" w:tplc="B700F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68662A"/>
    <w:multiLevelType w:val="hybridMultilevel"/>
    <w:tmpl w:val="63202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CF51EA"/>
    <w:multiLevelType w:val="hybridMultilevel"/>
    <w:tmpl w:val="9E0845D4"/>
    <w:lvl w:ilvl="0" w:tplc="89FC0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A459E"/>
    <w:multiLevelType w:val="hybridMultilevel"/>
    <w:tmpl w:val="E75C4A34"/>
    <w:lvl w:ilvl="0" w:tplc="C742C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196DF5"/>
    <w:multiLevelType w:val="hybridMultilevel"/>
    <w:tmpl w:val="06ECF62C"/>
    <w:lvl w:ilvl="0" w:tplc="4CE8ED8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4316D3"/>
    <w:multiLevelType w:val="hybridMultilevel"/>
    <w:tmpl w:val="B4F80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363B15"/>
    <w:multiLevelType w:val="hybridMultilevel"/>
    <w:tmpl w:val="27924FEA"/>
    <w:lvl w:ilvl="0" w:tplc="2A1A8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5D3740"/>
    <w:multiLevelType w:val="hybridMultilevel"/>
    <w:tmpl w:val="D236ED38"/>
    <w:lvl w:ilvl="0" w:tplc="1180C7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24692F"/>
    <w:multiLevelType w:val="hybridMultilevel"/>
    <w:tmpl w:val="D0305950"/>
    <w:lvl w:ilvl="0" w:tplc="7A1CE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2D2D74"/>
    <w:multiLevelType w:val="hybridMultilevel"/>
    <w:tmpl w:val="19F406C8"/>
    <w:lvl w:ilvl="0" w:tplc="9D288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0"/>
  </w:num>
  <w:num w:numId="4">
    <w:abstractNumId w:val="7"/>
  </w:num>
  <w:num w:numId="5">
    <w:abstractNumId w:val="17"/>
  </w:num>
  <w:num w:numId="6">
    <w:abstractNumId w:val="4"/>
  </w:num>
  <w:num w:numId="7">
    <w:abstractNumId w:val="9"/>
  </w:num>
  <w:num w:numId="8">
    <w:abstractNumId w:val="1"/>
  </w:num>
  <w:num w:numId="9">
    <w:abstractNumId w:val="8"/>
  </w:num>
  <w:num w:numId="10">
    <w:abstractNumId w:val="18"/>
  </w:num>
  <w:num w:numId="11">
    <w:abstractNumId w:val="24"/>
  </w:num>
  <w:num w:numId="12">
    <w:abstractNumId w:val="13"/>
  </w:num>
  <w:num w:numId="13">
    <w:abstractNumId w:val="20"/>
  </w:num>
  <w:num w:numId="14">
    <w:abstractNumId w:val="16"/>
  </w:num>
  <w:num w:numId="15">
    <w:abstractNumId w:val="2"/>
  </w:num>
  <w:num w:numId="16">
    <w:abstractNumId w:val="22"/>
  </w:num>
  <w:num w:numId="17">
    <w:abstractNumId w:val="25"/>
  </w:num>
  <w:num w:numId="18">
    <w:abstractNumId w:val="10"/>
  </w:num>
  <w:num w:numId="19">
    <w:abstractNumId w:val="21"/>
  </w:num>
  <w:num w:numId="20">
    <w:abstractNumId w:val="6"/>
  </w:num>
  <w:num w:numId="21">
    <w:abstractNumId w:val="14"/>
  </w:num>
  <w:num w:numId="22">
    <w:abstractNumId w:val="12"/>
  </w:num>
  <w:num w:numId="23">
    <w:abstractNumId w:val="3"/>
  </w:num>
  <w:num w:numId="24">
    <w:abstractNumId w:val="23"/>
  </w:num>
  <w:num w:numId="25">
    <w:abstractNumId w:val="1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90"/>
    <w:rsid w:val="000004A7"/>
    <w:rsid w:val="0001139F"/>
    <w:rsid w:val="00011D38"/>
    <w:rsid w:val="00012900"/>
    <w:rsid w:val="00046112"/>
    <w:rsid w:val="00050580"/>
    <w:rsid w:val="00056DA9"/>
    <w:rsid w:val="00060E31"/>
    <w:rsid w:val="00061384"/>
    <w:rsid w:val="00067682"/>
    <w:rsid w:val="0007069B"/>
    <w:rsid w:val="000814EC"/>
    <w:rsid w:val="0008656C"/>
    <w:rsid w:val="00091F32"/>
    <w:rsid w:val="000A665C"/>
    <w:rsid w:val="000B03DF"/>
    <w:rsid w:val="000B3578"/>
    <w:rsid w:val="000B6E12"/>
    <w:rsid w:val="000F7867"/>
    <w:rsid w:val="0011071F"/>
    <w:rsid w:val="00115AE8"/>
    <w:rsid w:val="00126728"/>
    <w:rsid w:val="00133A7C"/>
    <w:rsid w:val="00136DF4"/>
    <w:rsid w:val="001438FA"/>
    <w:rsid w:val="00150DF8"/>
    <w:rsid w:val="001706EB"/>
    <w:rsid w:val="0017100B"/>
    <w:rsid w:val="00173975"/>
    <w:rsid w:val="00174642"/>
    <w:rsid w:val="00190CE1"/>
    <w:rsid w:val="00191CFE"/>
    <w:rsid w:val="00192CB4"/>
    <w:rsid w:val="00194F97"/>
    <w:rsid w:val="001B00DF"/>
    <w:rsid w:val="001C0179"/>
    <w:rsid w:val="001D3DFB"/>
    <w:rsid w:val="001F0F40"/>
    <w:rsid w:val="00214A72"/>
    <w:rsid w:val="00226D55"/>
    <w:rsid w:val="00231AF3"/>
    <w:rsid w:val="00246564"/>
    <w:rsid w:val="00281A93"/>
    <w:rsid w:val="002938B7"/>
    <w:rsid w:val="00297964"/>
    <w:rsid w:val="002E0638"/>
    <w:rsid w:val="002E4B97"/>
    <w:rsid w:val="002F027E"/>
    <w:rsid w:val="002F52ED"/>
    <w:rsid w:val="003077AB"/>
    <w:rsid w:val="00316368"/>
    <w:rsid w:val="0032234D"/>
    <w:rsid w:val="00332CA5"/>
    <w:rsid w:val="00351AE9"/>
    <w:rsid w:val="00363F5A"/>
    <w:rsid w:val="003674C2"/>
    <w:rsid w:val="003704E2"/>
    <w:rsid w:val="00371C38"/>
    <w:rsid w:val="003D0405"/>
    <w:rsid w:val="003D3FBA"/>
    <w:rsid w:val="003D5FCE"/>
    <w:rsid w:val="003E4382"/>
    <w:rsid w:val="00407E52"/>
    <w:rsid w:val="0041156A"/>
    <w:rsid w:val="00426B62"/>
    <w:rsid w:val="00442EC2"/>
    <w:rsid w:val="00465D82"/>
    <w:rsid w:val="00476100"/>
    <w:rsid w:val="004A43A8"/>
    <w:rsid w:val="004B5E51"/>
    <w:rsid w:val="004C40D6"/>
    <w:rsid w:val="004C46B4"/>
    <w:rsid w:val="00530265"/>
    <w:rsid w:val="0053283D"/>
    <w:rsid w:val="00542D15"/>
    <w:rsid w:val="00544225"/>
    <w:rsid w:val="00550C65"/>
    <w:rsid w:val="00580E42"/>
    <w:rsid w:val="00585C8D"/>
    <w:rsid w:val="005916B0"/>
    <w:rsid w:val="005955E6"/>
    <w:rsid w:val="005A2E3A"/>
    <w:rsid w:val="005A33B0"/>
    <w:rsid w:val="005D0CC8"/>
    <w:rsid w:val="005D7F3C"/>
    <w:rsid w:val="005E352C"/>
    <w:rsid w:val="005F326C"/>
    <w:rsid w:val="005F7206"/>
    <w:rsid w:val="00622F18"/>
    <w:rsid w:val="00623E60"/>
    <w:rsid w:val="00647BCD"/>
    <w:rsid w:val="00651E6B"/>
    <w:rsid w:val="00654CFB"/>
    <w:rsid w:val="00660F7E"/>
    <w:rsid w:val="0067049A"/>
    <w:rsid w:val="006820E9"/>
    <w:rsid w:val="00693B67"/>
    <w:rsid w:val="00696278"/>
    <w:rsid w:val="006A692E"/>
    <w:rsid w:val="006C0EF8"/>
    <w:rsid w:val="006F5C4B"/>
    <w:rsid w:val="00700814"/>
    <w:rsid w:val="00713033"/>
    <w:rsid w:val="00717D1F"/>
    <w:rsid w:val="00721452"/>
    <w:rsid w:val="00723E1F"/>
    <w:rsid w:val="00735B90"/>
    <w:rsid w:val="00736F2F"/>
    <w:rsid w:val="0074052C"/>
    <w:rsid w:val="00746BF2"/>
    <w:rsid w:val="007616A7"/>
    <w:rsid w:val="007723B3"/>
    <w:rsid w:val="00781F63"/>
    <w:rsid w:val="00784133"/>
    <w:rsid w:val="00794BBF"/>
    <w:rsid w:val="007A18FB"/>
    <w:rsid w:val="007B40F4"/>
    <w:rsid w:val="007B4790"/>
    <w:rsid w:val="007C1039"/>
    <w:rsid w:val="007C68EE"/>
    <w:rsid w:val="007D0BCC"/>
    <w:rsid w:val="007D7E0E"/>
    <w:rsid w:val="007E676D"/>
    <w:rsid w:val="008043CD"/>
    <w:rsid w:val="008054D5"/>
    <w:rsid w:val="0081043E"/>
    <w:rsid w:val="0081529F"/>
    <w:rsid w:val="00823CCA"/>
    <w:rsid w:val="0082549C"/>
    <w:rsid w:val="00831080"/>
    <w:rsid w:val="00834582"/>
    <w:rsid w:val="00872C08"/>
    <w:rsid w:val="008750E7"/>
    <w:rsid w:val="00883D0E"/>
    <w:rsid w:val="0088769E"/>
    <w:rsid w:val="00892279"/>
    <w:rsid w:val="00895BBF"/>
    <w:rsid w:val="008B4898"/>
    <w:rsid w:val="008B5F06"/>
    <w:rsid w:val="008C6D47"/>
    <w:rsid w:val="008E020C"/>
    <w:rsid w:val="00904268"/>
    <w:rsid w:val="00905B20"/>
    <w:rsid w:val="009078BE"/>
    <w:rsid w:val="00911869"/>
    <w:rsid w:val="00925B17"/>
    <w:rsid w:val="00932D45"/>
    <w:rsid w:val="00941FB5"/>
    <w:rsid w:val="00947FC0"/>
    <w:rsid w:val="00967E4E"/>
    <w:rsid w:val="00994126"/>
    <w:rsid w:val="009A3428"/>
    <w:rsid w:val="009B1169"/>
    <w:rsid w:val="009B4075"/>
    <w:rsid w:val="009C5BDF"/>
    <w:rsid w:val="009D370E"/>
    <w:rsid w:val="009E6163"/>
    <w:rsid w:val="009F7154"/>
    <w:rsid w:val="00A00167"/>
    <w:rsid w:val="00A04B4E"/>
    <w:rsid w:val="00A15B5F"/>
    <w:rsid w:val="00A1677F"/>
    <w:rsid w:val="00A41962"/>
    <w:rsid w:val="00A456B2"/>
    <w:rsid w:val="00A609D1"/>
    <w:rsid w:val="00A7465C"/>
    <w:rsid w:val="00AA38E5"/>
    <w:rsid w:val="00AA7B4A"/>
    <w:rsid w:val="00AB5EA5"/>
    <w:rsid w:val="00AB7AFF"/>
    <w:rsid w:val="00AD5ACC"/>
    <w:rsid w:val="00AE0E84"/>
    <w:rsid w:val="00AE1005"/>
    <w:rsid w:val="00AF266E"/>
    <w:rsid w:val="00AF5CAB"/>
    <w:rsid w:val="00B15576"/>
    <w:rsid w:val="00B17FC6"/>
    <w:rsid w:val="00B261D0"/>
    <w:rsid w:val="00B530AF"/>
    <w:rsid w:val="00B556B1"/>
    <w:rsid w:val="00B63260"/>
    <w:rsid w:val="00B649D3"/>
    <w:rsid w:val="00B73654"/>
    <w:rsid w:val="00B770B3"/>
    <w:rsid w:val="00B9760F"/>
    <w:rsid w:val="00BA0AF4"/>
    <w:rsid w:val="00BA13A3"/>
    <w:rsid w:val="00BA1D6A"/>
    <w:rsid w:val="00BB6F55"/>
    <w:rsid w:val="00BC27BC"/>
    <w:rsid w:val="00BC70EB"/>
    <w:rsid w:val="00BC774D"/>
    <w:rsid w:val="00BD1D51"/>
    <w:rsid w:val="00BF29F4"/>
    <w:rsid w:val="00BF78C3"/>
    <w:rsid w:val="00C0261D"/>
    <w:rsid w:val="00C1394E"/>
    <w:rsid w:val="00C17DC1"/>
    <w:rsid w:val="00C22DBC"/>
    <w:rsid w:val="00C25100"/>
    <w:rsid w:val="00C32E77"/>
    <w:rsid w:val="00C44A77"/>
    <w:rsid w:val="00C540E3"/>
    <w:rsid w:val="00C74AD2"/>
    <w:rsid w:val="00CC12B9"/>
    <w:rsid w:val="00CF636E"/>
    <w:rsid w:val="00D01B38"/>
    <w:rsid w:val="00D11738"/>
    <w:rsid w:val="00D1299F"/>
    <w:rsid w:val="00D16A8D"/>
    <w:rsid w:val="00D2341E"/>
    <w:rsid w:val="00D25A3D"/>
    <w:rsid w:val="00D25D06"/>
    <w:rsid w:val="00D56EA6"/>
    <w:rsid w:val="00D6643C"/>
    <w:rsid w:val="00D66DE8"/>
    <w:rsid w:val="00D839F7"/>
    <w:rsid w:val="00D91460"/>
    <w:rsid w:val="00D939D7"/>
    <w:rsid w:val="00DA4018"/>
    <w:rsid w:val="00DD6952"/>
    <w:rsid w:val="00DE27BA"/>
    <w:rsid w:val="00DE5EF9"/>
    <w:rsid w:val="00DF3CAF"/>
    <w:rsid w:val="00E3796D"/>
    <w:rsid w:val="00E514B9"/>
    <w:rsid w:val="00E7073E"/>
    <w:rsid w:val="00E73EDC"/>
    <w:rsid w:val="00E82642"/>
    <w:rsid w:val="00E86D8F"/>
    <w:rsid w:val="00E92220"/>
    <w:rsid w:val="00E97676"/>
    <w:rsid w:val="00EA4E4A"/>
    <w:rsid w:val="00EB64A7"/>
    <w:rsid w:val="00EC65DD"/>
    <w:rsid w:val="00EE7BFB"/>
    <w:rsid w:val="00EF7466"/>
    <w:rsid w:val="00F235E0"/>
    <w:rsid w:val="00F3590D"/>
    <w:rsid w:val="00F43785"/>
    <w:rsid w:val="00F6202E"/>
    <w:rsid w:val="00F743A3"/>
    <w:rsid w:val="00F74CB9"/>
    <w:rsid w:val="00F76B14"/>
    <w:rsid w:val="00F85D5C"/>
    <w:rsid w:val="00FB7507"/>
    <w:rsid w:val="00FC1CF1"/>
    <w:rsid w:val="00FC52E4"/>
    <w:rsid w:val="00FD70B5"/>
    <w:rsid w:val="00FE6FC0"/>
    <w:rsid w:val="00FF4315"/>
    <w:rsid w:val="00FF797E"/>
    <w:rsid w:val="00FF7A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19EA4-A241-4C5C-BC12-206252F4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90"/>
    <w:pPr>
      <w:spacing w:after="200" w:line="276" w:lineRule="auto"/>
    </w:pPr>
  </w:style>
  <w:style w:type="paragraph" w:styleId="Heading1">
    <w:name w:val="heading 1"/>
    <w:basedOn w:val="Normal"/>
    <w:link w:val="Heading1Char"/>
    <w:uiPriority w:val="1"/>
    <w:qFormat/>
    <w:rsid w:val="00735B90"/>
    <w:pPr>
      <w:widowControl w:val="0"/>
      <w:autoSpaceDE w:val="0"/>
      <w:autoSpaceDN w:val="0"/>
      <w:spacing w:before="60" w:after="0" w:line="240" w:lineRule="auto"/>
      <w:ind w:left="459"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5B90"/>
    <w:rPr>
      <w:rFonts w:ascii="Times New Roman" w:eastAsia="Times New Roman" w:hAnsi="Times New Roman" w:cs="Times New Roman"/>
      <w:b/>
      <w:bCs/>
      <w:sz w:val="24"/>
      <w:szCs w:val="24"/>
    </w:rPr>
  </w:style>
  <w:style w:type="paragraph" w:styleId="NoSpacing">
    <w:name w:val="No Spacing"/>
    <w:link w:val="NoSpacingChar"/>
    <w:uiPriority w:val="1"/>
    <w:qFormat/>
    <w:rsid w:val="00735B90"/>
    <w:pPr>
      <w:spacing w:after="0" w:line="240" w:lineRule="auto"/>
      <w:jc w:val="both"/>
    </w:pPr>
  </w:style>
  <w:style w:type="paragraph" w:styleId="ListParagraph">
    <w:name w:val="List Paragraph"/>
    <w:basedOn w:val="Normal"/>
    <w:uiPriority w:val="34"/>
    <w:qFormat/>
    <w:rsid w:val="00735B90"/>
    <w:pPr>
      <w:ind w:left="720"/>
      <w:contextualSpacing/>
    </w:pPr>
  </w:style>
  <w:style w:type="table" w:styleId="TableGrid">
    <w:name w:val="Table Grid"/>
    <w:basedOn w:val="TableNormal"/>
    <w:uiPriority w:val="59"/>
    <w:rsid w:val="00735B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35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90"/>
  </w:style>
  <w:style w:type="paragraph" w:styleId="Footer">
    <w:name w:val="footer"/>
    <w:basedOn w:val="Normal"/>
    <w:link w:val="FooterChar"/>
    <w:uiPriority w:val="99"/>
    <w:unhideWhenUsed/>
    <w:rsid w:val="00735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90"/>
  </w:style>
  <w:style w:type="character" w:customStyle="1" w:styleId="NoSpacingChar">
    <w:name w:val="No Spacing Char"/>
    <w:basedOn w:val="DefaultParagraphFont"/>
    <w:link w:val="NoSpacing"/>
    <w:uiPriority w:val="1"/>
    <w:rsid w:val="00735B90"/>
  </w:style>
  <w:style w:type="character" w:styleId="Hyperlink">
    <w:name w:val="Hyperlink"/>
    <w:basedOn w:val="DefaultParagraphFont"/>
    <w:uiPriority w:val="99"/>
    <w:unhideWhenUsed/>
    <w:rsid w:val="00735B90"/>
    <w:rPr>
      <w:color w:val="0563C1" w:themeColor="hyperlink"/>
      <w:u w:val="single"/>
    </w:rPr>
  </w:style>
  <w:style w:type="paragraph" w:styleId="BalloonText">
    <w:name w:val="Balloon Text"/>
    <w:basedOn w:val="Normal"/>
    <w:link w:val="BalloonTextChar"/>
    <w:uiPriority w:val="99"/>
    <w:semiHidden/>
    <w:unhideWhenUsed/>
    <w:rsid w:val="00735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B90"/>
    <w:rPr>
      <w:rFonts w:ascii="Tahoma" w:hAnsi="Tahoma" w:cs="Tahoma"/>
      <w:sz w:val="16"/>
      <w:szCs w:val="16"/>
    </w:rPr>
  </w:style>
  <w:style w:type="paragraph" w:styleId="BodyText">
    <w:name w:val="Body Text"/>
    <w:basedOn w:val="Normal"/>
    <w:link w:val="BodyTextChar"/>
    <w:uiPriority w:val="1"/>
    <w:qFormat/>
    <w:rsid w:val="00735B90"/>
    <w:pPr>
      <w:widowControl w:val="0"/>
      <w:autoSpaceDE w:val="0"/>
      <w:autoSpaceDN w:val="0"/>
      <w:spacing w:before="160" w:after="0" w:line="240" w:lineRule="auto"/>
      <w:ind w:left="1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35B9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35B9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4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Number Distributed</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Estate Firm</c:v>
                </c:pt>
                <c:pt idx="1">
                  <c:v>Company</c:v>
                </c:pt>
              </c:strCache>
            </c:strRef>
          </c:cat>
          <c:val>
            <c:numRef>
              <c:f>Sheet1!$B$2:$B$5</c:f>
              <c:numCache>
                <c:formatCode>General</c:formatCode>
                <c:ptCount val="4"/>
                <c:pt idx="0">
                  <c:v>10</c:v>
                </c:pt>
                <c:pt idx="1">
                  <c:v>40</c:v>
                </c:pt>
              </c:numCache>
            </c:numRef>
          </c:val>
        </c:ser>
        <c:ser>
          <c:idx val="1"/>
          <c:order val="1"/>
          <c:tx>
            <c:strRef>
              <c:f>Sheet1!$C$1</c:f>
              <c:strCache>
                <c:ptCount val="1"/>
                <c:pt idx="0">
                  <c:v>Number Retrieved</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Estate Firm</c:v>
                </c:pt>
                <c:pt idx="1">
                  <c:v>Company</c:v>
                </c:pt>
              </c:strCache>
            </c:strRef>
          </c:cat>
          <c:val>
            <c:numRef>
              <c:f>Sheet1!$C$2:$C$5</c:f>
              <c:numCache>
                <c:formatCode>General</c:formatCode>
                <c:ptCount val="4"/>
                <c:pt idx="0">
                  <c:v>4</c:v>
                </c:pt>
                <c:pt idx="1">
                  <c:v>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FREQUENCY</c:v>
                </c:pt>
              </c:strCache>
            </c:strRef>
          </c:tx>
          <c:spPr>
            <a:solidFill>
              <a:schemeClr val="accent1"/>
            </a:solidFill>
            <a:ln>
              <a:noFill/>
            </a:ln>
            <a:effectLst/>
          </c:spPr>
          <c:invertIfNegative val="0"/>
          <c:cat>
            <c:strRef>
              <c:f>Sheet1!$A$2:$A$5</c:f>
              <c:strCache>
                <c:ptCount val="2"/>
                <c:pt idx="0">
                  <c:v>Tangible</c:v>
                </c:pt>
                <c:pt idx="1">
                  <c:v>intangibe</c:v>
                </c:pt>
              </c:strCache>
            </c:strRef>
          </c:cat>
          <c:val>
            <c:numRef>
              <c:f>Sheet1!$B$2:$B$5</c:f>
              <c:numCache>
                <c:formatCode>General</c:formatCode>
                <c:ptCount val="4"/>
                <c:pt idx="0">
                  <c:v>26</c:v>
                </c:pt>
                <c:pt idx="1">
                  <c:v>1</c:v>
                </c:pt>
              </c:numCache>
            </c:numRef>
          </c:val>
        </c:ser>
        <c:ser>
          <c:idx val="1"/>
          <c:order val="1"/>
          <c:tx>
            <c:strRef>
              <c:f>Sheet1!$C$1</c:f>
              <c:strCache>
                <c:ptCount val="1"/>
                <c:pt idx="0">
                  <c:v>PERCENTAGE%</c:v>
                </c:pt>
              </c:strCache>
            </c:strRef>
          </c:tx>
          <c:spPr>
            <a:solidFill>
              <a:schemeClr val="accent2"/>
            </a:solidFill>
            <a:ln>
              <a:noFill/>
            </a:ln>
            <a:effectLst/>
          </c:spPr>
          <c:invertIfNegative val="0"/>
          <c:cat>
            <c:strRef>
              <c:f>Sheet1!$A$2:$A$5</c:f>
              <c:strCache>
                <c:ptCount val="2"/>
                <c:pt idx="0">
                  <c:v>Tangible</c:v>
                </c:pt>
                <c:pt idx="1">
                  <c:v>intangibe</c:v>
                </c:pt>
              </c:strCache>
            </c:strRef>
          </c:cat>
          <c:val>
            <c:numRef>
              <c:f>Sheet1!$C$2:$C$5</c:f>
              <c:numCache>
                <c:formatCode>General</c:formatCode>
                <c:ptCount val="4"/>
                <c:pt idx="0">
                  <c:v>98.1</c:v>
                </c:pt>
                <c:pt idx="1">
                  <c:v>1.9</c:v>
                </c:pt>
              </c:numCache>
            </c:numRef>
          </c:val>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2"/>
                <c:pt idx="0">
                  <c:v>Tangible</c:v>
                </c:pt>
                <c:pt idx="1">
                  <c:v>intangibe</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272167008"/>
        <c:axId val="272166224"/>
      </c:barChart>
      <c:catAx>
        <c:axId val="27216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166224"/>
        <c:crosses val="autoZero"/>
        <c:auto val="1"/>
        <c:lblAlgn val="ctr"/>
        <c:lblOffset val="100"/>
        <c:noMultiLvlLbl val="0"/>
      </c:catAx>
      <c:valAx>
        <c:axId val="272166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16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FREQUENCY</c:v>
                </c:pt>
              </c:strCache>
            </c:strRef>
          </c:tx>
          <c:spPr>
            <a:solidFill>
              <a:schemeClr val="accent1"/>
            </a:solidFill>
            <a:ln>
              <a:noFill/>
            </a:ln>
            <a:effectLst/>
          </c:spPr>
          <c:invertIfNegative val="0"/>
          <c:cat>
            <c:strRef>
              <c:f>Sheet1!$A$2:$A$6</c:f>
              <c:strCache>
                <c:ptCount val="5"/>
                <c:pt idx="0">
                  <c:v>Land</c:v>
                </c:pt>
                <c:pt idx="1">
                  <c:v>Building</c:v>
                </c:pt>
                <c:pt idx="2">
                  <c:v>Plant and Machinery</c:v>
                </c:pt>
                <c:pt idx="3">
                  <c:v>Furniture and fitting</c:v>
                </c:pt>
                <c:pt idx="4">
                  <c:v>Motor Vehicle</c:v>
                </c:pt>
              </c:strCache>
            </c:strRef>
          </c:cat>
          <c:val>
            <c:numRef>
              <c:f>Sheet1!$B$2:$B$6</c:f>
              <c:numCache>
                <c:formatCode>General</c:formatCode>
                <c:ptCount val="5"/>
                <c:pt idx="0">
                  <c:v>1</c:v>
                </c:pt>
                <c:pt idx="1">
                  <c:v>4</c:v>
                </c:pt>
                <c:pt idx="2">
                  <c:v>11</c:v>
                </c:pt>
                <c:pt idx="3">
                  <c:v>6</c:v>
                </c:pt>
                <c:pt idx="4">
                  <c:v>5</c:v>
                </c:pt>
              </c:numCache>
            </c:numRef>
          </c:val>
        </c:ser>
        <c:ser>
          <c:idx val="1"/>
          <c:order val="1"/>
          <c:tx>
            <c:strRef>
              <c:f>Sheet1!$C$1</c:f>
              <c:strCache>
                <c:ptCount val="1"/>
                <c:pt idx="0">
                  <c:v>PERCENTAGE%</c:v>
                </c:pt>
              </c:strCache>
            </c:strRef>
          </c:tx>
          <c:spPr>
            <a:solidFill>
              <a:schemeClr val="accent2"/>
            </a:solidFill>
            <a:ln>
              <a:noFill/>
            </a:ln>
            <a:effectLst/>
          </c:spPr>
          <c:invertIfNegative val="0"/>
          <c:cat>
            <c:strRef>
              <c:f>Sheet1!$A$2:$A$6</c:f>
              <c:strCache>
                <c:ptCount val="5"/>
                <c:pt idx="0">
                  <c:v>Land</c:v>
                </c:pt>
                <c:pt idx="1">
                  <c:v>Building</c:v>
                </c:pt>
                <c:pt idx="2">
                  <c:v>Plant and Machinery</c:v>
                </c:pt>
                <c:pt idx="3">
                  <c:v>Furniture and fitting</c:v>
                </c:pt>
                <c:pt idx="4">
                  <c:v>Motor Vehicle</c:v>
                </c:pt>
              </c:strCache>
            </c:strRef>
          </c:cat>
          <c:val>
            <c:numRef>
              <c:f>Sheet1!$C$2:$C$6</c:f>
              <c:numCache>
                <c:formatCode>General</c:formatCode>
                <c:ptCount val="5"/>
                <c:pt idx="0">
                  <c:v>1.9</c:v>
                </c:pt>
                <c:pt idx="1">
                  <c:v>15.4</c:v>
                </c:pt>
                <c:pt idx="2">
                  <c:v>53.8</c:v>
                </c:pt>
                <c:pt idx="3">
                  <c:v>23.1</c:v>
                </c:pt>
                <c:pt idx="4">
                  <c:v>3.8</c:v>
                </c:pt>
              </c:numCache>
            </c:numRef>
          </c:val>
        </c:ser>
        <c:ser>
          <c:idx val="2"/>
          <c:order val="2"/>
          <c:tx>
            <c:strRef>
              <c:f>Sheet1!$D$1</c:f>
              <c:strCache>
                <c:ptCount val="1"/>
                <c:pt idx="0">
                  <c:v>Column1</c:v>
                </c:pt>
              </c:strCache>
            </c:strRef>
          </c:tx>
          <c:spPr>
            <a:solidFill>
              <a:schemeClr val="accent3"/>
            </a:solidFill>
            <a:ln>
              <a:noFill/>
            </a:ln>
            <a:effectLst/>
          </c:spPr>
          <c:invertIfNegative val="0"/>
          <c:cat>
            <c:strRef>
              <c:f>Sheet1!$A$2:$A$6</c:f>
              <c:strCache>
                <c:ptCount val="5"/>
                <c:pt idx="0">
                  <c:v>Land</c:v>
                </c:pt>
                <c:pt idx="1">
                  <c:v>Building</c:v>
                </c:pt>
                <c:pt idx="2">
                  <c:v>Plant and Machinery</c:v>
                </c:pt>
                <c:pt idx="3">
                  <c:v>Furniture and fitting</c:v>
                </c:pt>
                <c:pt idx="4">
                  <c:v>Motor Vehicle</c:v>
                </c:pt>
              </c:strCache>
            </c:strRef>
          </c:cat>
          <c:val>
            <c:numRef>
              <c:f>Sheet1!$D$2:$D$6</c:f>
              <c:numCache>
                <c:formatCode>General</c:formatCode>
                <c:ptCount val="5"/>
              </c:numCache>
            </c:numRef>
          </c:val>
        </c:ser>
        <c:dLbls>
          <c:showLegendKey val="0"/>
          <c:showVal val="0"/>
          <c:showCatName val="0"/>
          <c:showSerName val="0"/>
          <c:showPercent val="0"/>
          <c:showBubbleSize val="0"/>
        </c:dLbls>
        <c:gapWidth val="150"/>
        <c:overlap val="100"/>
        <c:axId val="336728040"/>
        <c:axId val="336726472"/>
      </c:barChart>
      <c:catAx>
        <c:axId val="336728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26472"/>
        <c:crosses val="autoZero"/>
        <c:auto val="1"/>
        <c:lblAlgn val="ctr"/>
        <c:lblOffset val="100"/>
        <c:noMultiLvlLbl val="0"/>
      </c:catAx>
      <c:valAx>
        <c:axId val="336726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2804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FREQUENCY</c:v>
                </c:pt>
              </c:strCache>
            </c:strRef>
          </c:tx>
          <c:spPr>
            <a:solidFill>
              <a:schemeClr val="accent1"/>
            </a:solidFill>
            <a:ln>
              <a:noFill/>
            </a:ln>
            <a:effectLst/>
          </c:spPr>
          <c:invertIfNegative val="0"/>
          <c:cat>
            <c:strRef>
              <c:f>Sheet1!$A$2:$A$5</c:f>
              <c:strCache>
                <c:ptCount val="4"/>
                <c:pt idx="0">
                  <c:v>V. Good</c:v>
                </c:pt>
                <c:pt idx="1">
                  <c:v>Good</c:v>
                </c:pt>
                <c:pt idx="2">
                  <c:v>Fair</c:v>
                </c:pt>
                <c:pt idx="3">
                  <c:v>Poor</c:v>
                </c:pt>
              </c:strCache>
            </c:strRef>
          </c:cat>
          <c:val>
            <c:numRef>
              <c:f>Sheet1!$B$2:$B$5</c:f>
              <c:numCache>
                <c:formatCode>General</c:formatCode>
                <c:ptCount val="4"/>
                <c:pt idx="0">
                  <c:v>6</c:v>
                </c:pt>
                <c:pt idx="1">
                  <c:v>9</c:v>
                </c:pt>
                <c:pt idx="2">
                  <c:v>7</c:v>
                </c:pt>
                <c:pt idx="3">
                  <c:v>5</c:v>
                </c:pt>
              </c:numCache>
            </c:numRef>
          </c:val>
        </c:ser>
        <c:ser>
          <c:idx val="1"/>
          <c:order val="1"/>
          <c:tx>
            <c:strRef>
              <c:f>Sheet1!$C$1</c:f>
              <c:strCache>
                <c:ptCount val="1"/>
                <c:pt idx="0">
                  <c:v>PERCENTAGE%</c:v>
                </c:pt>
              </c:strCache>
            </c:strRef>
          </c:tx>
          <c:spPr>
            <a:solidFill>
              <a:schemeClr val="accent2"/>
            </a:solidFill>
            <a:ln>
              <a:noFill/>
            </a:ln>
            <a:effectLst/>
          </c:spPr>
          <c:invertIfNegative val="0"/>
          <c:cat>
            <c:strRef>
              <c:f>Sheet1!$A$2:$A$5</c:f>
              <c:strCache>
                <c:ptCount val="4"/>
                <c:pt idx="0">
                  <c:v>V. Good</c:v>
                </c:pt>
                <c:pt idx="1">
                  <c:v>Good</c:v>
                </c:pt>
                <c:pt idx="2">
                  <c:v>Fair</c:v>
                </c:pt>
                <c:pt idx="3">
                  <c:v>Poor</c:v>
                </c:pt>
              </c:strCache>
            </c:strRef>
          </c:cat>
          <c:val>
            <c:numRef>
              <c:f>Sheet1!$C$2:$C$5</c:f>
              <c:numCache>
                <c:formatCode>General</c:formatCode>
                <c:ptCount val="4"/>
                <c:pt idx="0">
                  <c:v>26.7</c:v>
                </c:pt>
                <c:pt idx="1">
                  <c:v>33.299999999999997</c:v>
                </c:pt>
                <c:pt idx="2">
                  <c:v>23.3</c:v>
                </c:pt>
                <c:pt idx="3">
                  <c:v>2.8</c:v>
                </c:pt>
              </c:numCache>
            </c:numRef>
          </c:val>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V. Good</c:v>
                </c:pt>
                <c:pt idx="1">
                  <c:v>Good</c:v>
                </c:pt>
                <c:pt idx="2">
                  <c:v>Fair</c:v>
                </c:pt>
                <c:pt idx="3">
                  <c:v>Poor</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100"/>
        <c:axId val="336727648"/>
        <c:axId val="336727256"/>
      </c:barChart>
      <c:catAx>
        <c:axId val="33672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27256"/>
        <c:crosses val="autoZero"/>
        <c:auto val="1"/>
        <c:lblAlgn val="ctr"/>
        <c:lblOffset val="100"/>
        <c:noMultiLvlLbl val="0"/>
      </c:catAx>
      <c:valAx>
        <c:axId val="336727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72764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54</Pages>
  <Words>12125</Words>
  <Characters>69114</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MOSHOOD</dc:creator>
  <cp:lastModifiedBy>MOSHOOD</cp:lastModifiedBy>
  <cp:revision>101</cp:revision>
  <cp:lastPrinted>2025-06-14T04:49:00Z</cp:lastPrinted>
  <dcterms:created xsi:type="dcterms:W3CDTF">2025-05-26T21:27:00Z</dcterms:created>
  <dcterms:modified xsi:type="dcterms:W3CDTF">2025-07-23T19:24:00Z</dcterms:modified>
</cp:coreProperties>
</file>