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t>CHAPTER ONE</w:t>
      </w:r>
    </w:p>
    <w:p w:rsidR="00D81033" w:rsidRPr="00EC45AA" w:rsidRDefault="00D81033" w:rsidP="00D81033">
      <w:pPr>
        <w:pStyle w:val="NormalWeb"/>
        <w:numPr>
          <w:ilvl w:val="0"/>
          <w:numId w:val="12"/>
        </w:numPr>
        <w:spacing w:before="0" w:beforeAutospacing="0" w:after="0" w:afterAutospacing="0" w:line="360" w:lineRule="auto"/>
        <w:jc w:val="both"/>
        <w:rPr>
          <w:b/>
          <w:bCs/>
          <w:sz w:val="28"/>
          <w:szCs w:val="28"/>
        </w:rPr>
      </w:pPr>
      <w:r w:rsidRPr="00EC45AA">
        <w:rPr>
          <w:b/>
          <w:bCs/>
          <w:sz w:val="28"/>
          <w:szCs w:val="28"/>
        </w:rPr>
        <w:t xml:space="preserve"> </w:t>
      </w:r>
      <w:r w:rsidRPr="00EC45AA">
        <w:rPr>
          <w:b/>
          <w:bCs/>
          <w:sz w:val="28"/>
          <w:szCs w:val="28"/>
        </w:rPr>
        <w:tab/>
        <w:t xml:space="preserve">INTRODUCTION </w:t>
      </w:r>
    </w:p>
    <w:p w:rsidR="00D81033" w:rsidRPr="00EC45AA" w:rsidRDefault="00D81033" w:rsidP="00D81033">
      <w:pPr>
        <w:tabs>
          <w:tab w:val="left" w:pos="0"/>
        </w:tabs>
        <w:spacing w:after="0" w:line="360" w:lineRule="auto"/>
        <w:jc w:val="both"/>
        <w:rPr>
          <w:rFonts w:ascii="Times New Roman" w:hAnsi="Times New Roman" w:cs="Times New Roman"/>
          <w:sz w:val="28"/>
          <w:szCs w:val="28"/>
        </w:rPr>
      </w:pPr>
      <w:r w:rsidRPr="00EC45AA">
        <w:rPr>
          <w:rFonts w:ascii="Times New Roman" w:hAnsi="Times New Roman" w:cs="Times New Roman"/>
          <w:sz w:val="28"/>
          <w:szCs w:val="28"/>
        </w:rPr>
        <w:tab/>
        <w:t>This chapter is contain general background of the study, statement of the study, aim and objective of the study, significance of the study, research questions, and general statement of the research hypothesis.</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1.1 </w:t>
      </w:r>
      <w:r w:rsidRPr="00EC45AA">
        <w:rPr>
          <w:b/>
          <w:bCs/>
          <w:sz w:val="28"/>
          <w:szCs w:val="28"/>
        </w:rPr>
        <w:tab/>
        <w:t xml:space="preserve">BACKGROUND TO THE STUDY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New product development is costly and risky. According to a school of thought. it takes fifty eight (58) product ideas to culminate in one successful new product. Even among these few product ideas which reach the market, the failure rate is high. As a result, successful  new product development requires customer’s orientation, effective co-operation of development and marketing efforts and a resulting product with unique and superior features, Therefore systematic development procedures. Through marketing research can help to ensure success. Product planning and development is the bedrock of any organization. The competitive nature of some organizations requires that manager must introduce new products in order to keep up with rivals.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Effective product development rests on a product’s design’s ability to create a positive product experience (Clarke &amp; Fujimoto, 2019) while product innovations performance has been seen as an important driver for firm growth particularly the combination of product and processes innovations significantly improving firm growth (Goedhuys &amp; Veugelers, 2018). The researchers’ further point out that product innovation translates into superior sales growth rates and access to finance. Haeussler, Patzelt &amp; Zahra (2015) concluded that new product development is important for new </w:t>
      </w:r>
      <w:r w:rsidRPr="00EC45AA">
        <w:rPr>
          <w:sz w:val="28"/>
          <w:szCs w:val="28"/>
        </w:rPr>
        <w:lastRenderedPageBreak/>
        <w:t xml:space="preserve">firm’s successful performance though they also attest that developing new products is costly and time consuming with at times uncertain outcomes.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Ansoff (2017) brought into limelight the concepts Product development which he defined as the focus on the needs of the current customers and the wider customer markets. Ramsey (2016) further articulates that industrial organizational theory is reflected in the structure-conduct-performance model, which claims presence of a link between the structure of a market. The organizational conduct and organizational performance.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New product development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completion from cheap production imports, poor industry policies and structures in production industry forms the basis of this study Institute of Economic affairs (2015). It is worth noting that a major pare of the industry’s challenges are emerging from a the dynamics of macro environment. According to the Institute of Economic affairs (2015), stakeholders have not been involved in the creation of industry policies </w:t>
      </w:r>
      <w:r w:rsidRPr="00EC45AA">
        <w:rPr>
          <w:sz w:val="28"/>
          <w:szCs w:val="28"/>
        </w:rPr>
        <w:lastRenderedPageBreak/>
        <w:t xml:space="preserve">which brings into focus the role of corporate social responsibility and the resultant outcome of the choice of strategies.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 close observation of the Nigerian production industry shows that the post mergers acquisition era in the sector has witnessed phenomenal growth’ as typified by the performance of big production industries such as Detergents markets Industry and consolidated industries have made possible by product development (Ojo, 2015). However, other production industries have not been able to operate optimally. This, therefore, suggests that organizational performance, which refers to how well an organization is doing in relation to intended purpose arid competition, might depend to a large extent on product development. But this has not yet been ascertained, as the situation in the Nigerian production industry appears not to have stimulated interest among researchers and academics Nigerian.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of  Drama (Mousend and Thompson, 2014).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tends to imply that the successful production industries might have used etfec1rc product development to achieve corporate goals and objectives. It equally implies that product failure in other production industries might have been informed by ineffective product development of Detergents markets Industry. However, these beliefs, hunches and conjectures have not been clearly substantiated by a concerted empirical effort, thus creating a gap in existing literature which needs to be bridged.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lastRenderedPageBreak/>
        <w:t>1.2</w:t>
      </w:r>
      <w:r w:rsidRPr="00EC45AA">
        <w:rPr>
          <w:b/>
          <w:bCs/>
          <w:sz w:val="28"/>
          <w:szCs w:val="28"/>
        </w:rPr>
        <w:tab/>
        <w:t xml:space="preserve">STATEMENT OF THE PROBLEM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Company performance is a function of combination of factors. The concepts of environment, strategy and performance have been found to have a linkage that derives from the structure conduct-performance (S-C-P) paradigm of the industrial organization economies. Continued existence of sugar companies necessitates that they continually consider how new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Goedhuys &amp; Veugelers (2018) associated product innovations with firm growth while Sharma &amp; Lacey, (2014) found evidence in financial losses to have an implication of product development failures.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environment in which business enterprises operate in Nigeria has recently be characterized by increased competitor change technology, and fluctuation in economic indices and change in social variables. All this affects the performance and growth of firms. The Nigeria market provides sample opportunity for the introduction of new products recent marketing strategies called for obtaining the opinion of customers before new products are launched. </w:t>
      </w:r>
    </w:p>
    <w:p w:rsidR="00D81033"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therefore implies that product must be developed inline with the specific needs of the customers and at a price they can afford. </w:t>
      </w:r>
    </w:p>
    <w:p w:rsidR="00D81033" w:rsidRDefault="00D81033" w:rsidP="00D81033">
      <w:pPr>
        <w:pStyle w:val="NormalWeb"/>
        <w:spacing w:before="0" w:beforeAutospacing="0" w:after="0" w:afterAutospacing="0" w:line="360" w:lineRule="auto"/>
        <w:ind w:firstLine="720"/>
        <w:jc w:val="both"/>
        <w:rPr>
          <w:sz w:val="28"/>
          <w:szCs w:val="28"/>
        </w:rPr>
      </w:pPr>
    </w:p>
    <w:p w:rsidR="00D81033" w:rsidRPr="00EC45AA" w:rsidRDefault="00D81033" w:rsidP="00D81033">
      <w:pPr>
        <w:pStyle w:val="NormalWeb"/>
        <w:spacing w:before="0" w:beforeAutospacing="0" w:after="0" w:afterAutospacing="0" w:line="360" w:lineRule="auto"/>
        <w:ind w:firstLine="720"/>
        <w:jc w:val="both"/>
        <w:rPr>
          <w:sz w:val="28"/>
          <w:szCs w:val="28"/>
        </w:rPr>
      </w:pP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lastRenderedPageBreak/>
        <w:t>1.3</w:t>
      </w:r>
      <w:r w:rsidRPr="00EC45AA">
        <w:rPr>
          <w:b/>
          <w:bCs/>
          <w:sz w:val="28"/>
          <w:szCs w:val="28"/>
        </w:rPr>
        <w:tab/>
        <w:t xml:space="preserve">RESEARCH QUESTION </w:t>
      </w:r>
    </w:p>
    <w:p w:rsidR="00D81033" w:rsidRPr="00EC45AA" w:rsidRDefault="00D81033" w:rsidP="00D81033">
      <w:pPr>
        <w:pStyle w:val="NormalWeb"/>
        <w:numPr>
          <w:ilvl w:val="0"/>
          <w:numId w:val="2"/>
        </w:numPr>
        <w:spacing w:before="0" w:beforeAutospacing="0" w:after="0" w:afterAutospacing="0" w:line="360" w:lineRule="auto"/>
        <w:jc w:val="both"/>
        <w:rPr>
          <w:sz w:val="28"/>
          <w:szCs w:val="28"/>
        </w:rPr>
      </w:pPr>
      <w:r w:rsidRPr="00EC45AA">
        <w:rPr>
          <w:sz w:val="28"/>
          <w:szCs w:val="28"/>
        </w:rPr>
        <w:t xml:space="preserve">Does inadequate research affect new product development? </w:t>
      </w:r>
    </w:p>
    <w:p w:rsidR="00D81033" w:rsidRPr="00EC45AA" w:rsidRDefault="00D81033" w:rsidP="00D81033">
      <w:pPr>
        <w:pStyle w:val="NormalWeb"/>
        <w:numPr>
          <w:ilvl w:val="0"/>
          <w:numId w:val="2"/>
        </w:numPr>
        <w:spacing w:before="0" w:beforeAutospacing="0" w:after="0" w:afterAutospacing="0" w:line="360" w:lineRule="auto"/>
        <w:jc w:val="both"/>
        <w:rPr>
          <w:sz w:val="28"/>
          <w:szCs w:val="28"/>
        </w:rPr>
      </w:pPr>
      <w:r w:rsidRPr="00EC45AA">
        <w:rPr>
          <w:sz w:val="28"/>
          <w:szCs w:val="28"/>
        </w:rPr>
        <w:t xml:space="preserve">What is the relationship between the government policies and new product development? </w:t>
      </w:r>
    </w:p>
    <w:p w:rsidR="00D81033" w:rsidRPr="00EC45AA" w:rsidRDefault="00D81033" w:rsidP="00D81033">
      <w:pPr>
        <w:pStyle w:val="NormalWeb"/>
        <w:numPr>
          <w:ilvl w:val="0"/>
          <w:numId w:val="2"/>
        </w:numPr>
        <w:spacing w:before="0" w:beforeAutospacing="0" w:after="0" w:afterAutospacing="0" w:line="360" w:lineRule="auto"/>
        <w:jc w:val="both"/>
        <w:rPr>
          <w:sz w:val="28"/>
          <w:szCs w:val="28"/>
        </w:rPr>
      </w:pPr>
      <w:r w:rsidRPr="00EC45AA">
        <w:rPr>
          <w:sz w:val="28"/>
          <w:szCs w:val="28"/>
        </w:rPr>
        <w:t xml:space="preserve">In what way does the organization performance foster the development of new product? </w:t>
      </w:r>
    </w:p>
    <w:p w:rsidR="00D81033" w:rsidRPr="00EC45AA" w:rsidRDefault="00D81033" w:rsidP="00D81033">
      <w:pPr>
        <w:pStyle w:val="NormalWeb"/>
        <w:numPr>
          <w:ilvl w:val="0"/>
          <w:numId w:val="2"/>
        </w:numPr>
        <w:spacing w:before="0" w:beforeAutospacing="0" w:after="0" w:afterAutospacing="0" w:line="360" w:lineRule="auto"/>
        <w:jc w:val="both"/>
        <w:rPr>
          <w:sz w:val="28"/>
          <w:szCs w:val="28"/>
        </w:rPr>
      </w:pPr>
      <w:r w:rsidRPr="00EC45AA">
        <w:rPr>
          <w:sz w:val="28"/>
          <w:szCs w:val="28"/>
        </w:rPr>
        <w:t xml:space="preserve">What is the relationship between finance and the expansion of new product development?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1.4</w:t>
      </w:r>
      <w:r w:rsidRPr="00EC45AA">
        <w:rPr>
          <w:b/>
          <w:bCs/>
          <w:sz w:val="28"/>
          <w:szCs w:val="28"/>
        </w:rPr>
        <w:tab/>
        <w:t xml:space="preserve">OBJECTIVES OF THE STUDY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broad objective of the study is to determine the effect of new product development on organization performance of Detergents markets Industry Nigeria Limited, Ilorin.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Specific objectives are: </w:t>
      </w:r>
    </w:p>
    <w:p w:rsidR="00D81033" w:rsidRPr="00EC45AA" w:rsidRDefault="00D81033" w:rsidP="00D81033">
      <w:pPr>
        <w:pStyle w:val="NormalWeb"/>
        <w:numPr>
          <w:ilvl w:val="0"/>
          <w:numId w:val="3"/>
        </w:numPr>
        <w:spacing w:before="0" w:beforeAutospacing="0" w:after="0" w:afterAutospacing="0" w:line="360" w:lineRule="auto"/>
        <w:jc w:val="both"/>
        <w:rPr>
          <w:sz w:val="28"/>
          <w:szCs w:val="28"/>
        </w:rPr>
      </w:pPr>
      <w:r w:rsidRPr="00EC45AA">
        <w:rPr>
          <w:sz w:val="28"/>
          <w:szCs w:val="28"/>
        </w:rPr>
        <w:t xml:space="preserve">To examine the effect of inadequate research on new product development. </w:t>
      </w:r>
    </w:p>
    <w:p w:rsidR="00D81033" w:rsidRPr="00EC45AA" w:rsidRDefault="00D81033" w:rsidP="00D81033">
      <w:pPr>
        <w:pStyle w:val="NormalWeb"/>
        <w:numPr>
          <w:ilvl w:val="0"/>
          <w:numId w:val="3"/>
        </w:numPr>
        <w:spacing w:before="0" w:beforeAutospacing="0" w:after="0" w:afterAutospacing="0" w:line="360" w:lineRule="auto"/>
        <w:jc w:val="both"/>
        <w:rPr>
          <w:sz w:val="28"/>
          <w:szCs w:val="28"/>
        </w:rPr>
      </w:pPr>
      <w:r w:rsidRPr="00EC45AA">
        <w:rPr>
          <w:sz w:val="28"/>
          <w:szCs w:val="28"/>
        </w:rPr>
        <w:t xml:space="preserve">To investigate the relationship between the government policy on new product development </w:t>
      </w:r>
    </w:p>
    <w:p w:rsidR="00D81033" w:rsidRPr="00EC45AA" w:rsidRDefault="00D81033" w:rsidP="00D81033">
      <w:pPr>
        <w:pStyle w:val="NormalWeb"/>
        <w:numPr>
          <w:ilvl w:val="0"/>
          <w:numId w:val="3"/>
        </w:numPr>
        <w:spacing w:before="0" w:beforeAutospacing="0" w:after="0" w:afterAutospacing="0" w:line="360" w:lineRule="auto"/>
        <w:jc w:val="both"/>
        <w:rPr>
          <w:sz w:val="28"/>
          <w:szCs w:val="28"/>
        </w:rPr>
      </w:pPr>
      <w:r w:rsidRPr="00EC45AA">
        <w:rPr>
          <w:sz w:val="28"/>
          <w:szCs w:val="28"/>
        </w:rPr>
        <w:t xml:space="preserve">To examine ways in which organization performance can foster the development of new product. </w:t>
      </w:r>
    </w:p>
    <w:p w:rsidR="00D81033" w:rsidRPr="00EC45AA" w:rsidRDefault="00D81033" w:rsidP="00D81033">
      <w:pPr>
        <w:pStyle w:val="NormalWeb"/>
        <w:numPr>
          <w:ilvl w:val="0"/>
          <w:numId w:val="3"/>
        </w:numPr>
        <w:spacing w:before="0" w:beforeAutospacing="0" w:after="0" w:afterAutospacing="0" w:line="360" w:lineRule="auto"/>
        <w:jc w:val="both"/>
        <w:rPr>
          <w:sz w:val="28"/>
          <w:szCs w:val="28"/>
        </w:rPr>
      </w:pPr>
      <w:r w:rsidRPr="00EC45AA">
        <w:rPr>
          <w:sz w:val="28"/>
          <w:szCs w:val="28"/>
        </w:rPr>
        <w:t xml:space="preserve">To determine the extents to which new product development and improvement of existing products affects performance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1.5</w:t>
      </w:r>
      <w:r w:rsidRPr="00EC45AA">
        <w:rPr>
          <w:b/>
          <w:bCs/>
          <w:sz w:val="28"/>
          <w:szCs w:val="28"/>
        </w:rPr>
        <w:tab/>
        <w:t xml:space="preserve">RESEARCH HYPOTHESES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In order to vividly explore the study, the following research hypothesis are formulated: </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lastRenderedPageBreak/>
        <w:t xml:space="preserve">HYPOTHESIS </w:t>
      </w:r>
      <w:r w:rsidRPr="00EC45AA">
        <w:rPr>
          <w:b/>
          <w:bCs/>
          <w:sz w:val="28"/>
          <w:szCs w:val="28"/>
        </w:rPr>
        <w:br/>
      </w:r>
      <w:r w:rsidRPr="00EC45AA">
        <w:rPr>
          <w:sz w:val="28"/>
          <w:szCs w:val="28"/>
        </w:rPr>
        <w:t>H</w:t>
      </w:r>
      <w:r w:rsidRPr="00EC45AA">
        <w:rPr>
          <w:sz w:val="28"/>
          <w:szCs w:val="28"/>
          <w:vertAlign w:val="subscript"/>
        </w:rPr>
        <w:t>1</w:t>
      </w:r>
      <w:r w:rsidRPr="00EC45AA">
        <w:rPr>
          <w:sz w:val="28"/>
          <w:szCs w:val="28"/>
        </w:rPr>
        <w:t xml:space="preserve">: inadequate research has some effect on new product development </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H</w:t>
      </w:r>
      <w:r w:rsidRPr="00EC45AA">
        <w:rPr>
          <w:sz w:val="28"/>
          <w:szCs w:val="28"/>
          <w:vertAlign w:val="subscript"/>
        </w:rPr>
        <w:t>2</w:t>
      </w:r>
      <w:r w:rsidRPr="00EC45AA">
        <w:rPr>
          <w:sz w:val="28"/>
          <w:szCs w:val="28"/>
        </w:rPr>
        <w:t xml:space="preserve">: new product development has certain relationship with the government policy </w:t>
      </w:r>
      <w:r w:rsidRPr="00EC45AA">
        <w:rPr>
          <w:sz w:val="28"/>
          <w:szCs w:val="28"/>
        </w:rPr>
        <w:br/>
        <w:t>H</w:t>
      </w:r>
      <w:r w:rsidRPr="00EC45AA">
        <w:rPr>
          <w:sz w:val="28"/>
          <w:szCs w:val="28"/>
          <w:vertAlign w:val="subscript"/>
        </w:rPr>
        <w:t>3</w:t>
      </w:r>
      <w:r w:rsidRPr="00EC45AA">
        <w:rPr>
          <w:sz w:val="28"/>
          <w:szCs w:val="28"/>
        </w:rPr>
        <w:t xml:space="preserve">: there are numerous ways in which organization performance can foster the development of new product. </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H</w:t>
      </w:r>
      <w:r w:rsidRPr="00EC45AA">
        <w:rPr>
          <w:sz w:val="28"/>
          <w:szCs w:val="28"/>
          <w:vertAlign w:val="subscript"/>
        </w:rPr>
        <w:t>4</w:t>
      </w:r>
      <w:r w:rsidRPr="00EC45AA">
        <w:rPr>
          <w:sz w:val="28"/>
          <w:szCs w:val="28"/>
        </w:rPr>
        <w:t xml:space="preserve">:  new product development helps in improvement of existing product and this affect performance.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1.6</w:t>
      </w:r>
      <w:r w:rsidRPr="00EC45AA">
        <w:rPr>
          <w:b/>
          <w:bCs/>
          <w:sz w:val="28"/>
          <w:szCs w:val="28"/>
        </w:rPr>
        <w:tab/>
        <w:t xml:space="preserve">SIGNIFICANCE OF THE STUDY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research is counted on the effect of new product on organization performance development on the growth of a firm using Detergents markets industry as the case study. However, This research work will go a long way in helping the following; </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 xml:space="preserve">THE RESEARCHER:-It </w:t>
      </w:r>
      <w:r w:rsidRPr="00EC45AA">
        <w:rPr>
          <w:sz w:val="28"/>
          <w:szCs w:val="28"/>
        </w:rPr>
        <w:t xml:space="preserve">will enable the researcher to know more about new product development and the steps involves in developing a new product. </w:t>
      </w:r>
      <w:r w:rsidRPr="00EC45AA">
        <w:rPr>
          <w:sz w:val="28"/>
          <w:szCs w:val="28"/>
        </w:rPr>
        <w:br/>
      </w:r>
      <w:r w:rsidRPr="00EC45AA">
        <w:rPr>
          <w:b/>
          <w:bCs/>
          <w:sz w:val="28"/>
          <w:szCs w:val="28"/>
        </w:rPr>
        <w:t xml:space="preserve">THE SOCIETY: </w:t>
      </w:r>
      <w:r w:rsidRPr="00EC45AA">
        <w:rPr>
          <w:sz w:val="28"/>
          <w:szCs w:val="28"/>
        </w:rPr>
        <w:t xml:space="preserve">- This project work has gone deep to assist the economy by increasing Job opportunities for the young graduates. It will also help to develop marketing in the economy environment both domestic and international.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1.7</w:t>
      </w:r>
      <w:r w:rsidRPr="00EC45AA">
        <w:rPr>
          <w:b/>
          <w:bCs/>
          <w:sz w:val="28"/>
          <w:szCs w:val="28"/>
        </w:rPr>
        <w:tab/>
        <w:t xml:space="preserve">SCOPE OF THE STUDY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research work focus on the effect of new product development on organization performance.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The study specifically cover the theoretical and the concept of new product development as its apply to both the management and their employee of the firm.</w:t>
      </w:r>
    </w:p>
    <w:p w:rsidR="00D81033" w:rsidRPr="00EC45AA" w:rsidRDefault="00D81033" w:rsidP="00D81033">
      <w:pPr>
        <w:pStyle w:val="NormalWeb"/>
        <w:spacing w:before="0" w:beforeAutospacing="0" w:after="0" w:afterAutospacing="0" w:line="360" w:lineRule="auto"/>
        <w:jc w:val="both"/>
        <w:rPr>
          <w:b/>
          <w:bCs/>
          <w:sz w:val="28"/>
          <w:szCs w:val="28"/>
        </w:rPr>
      </w:pPr>
      <w:r>
        <w:rPr>
          <w:b/>
          <w:bCs/>
          <w:sz w:val="28"/>
          <w:szCs w:val="28"/>
        </w:rPr>
        <w:t>1.8</w:t>
      </w:r>
      <w:r w:rsidRPr="00EC45AA">
        <w:rPr>
          <w:b/>
          <w:bCs/>
          <w:sz w:val="28"/>
          <w:szCs w:val="28"/>
        </w:rPr>
        <w:t xml:space="preserve">  </w:t>
      </w:r>
      <w:r w:rsidRPr="00EC45AA">
        <w:rPr>
          <w:b/>
          <w:bCs/>
          <w:sz w:val="28"/>
          <w:szCs w:val="28"/>
        </w:rPr>
        <w:tab/>
        <w:t xml:space="preserve">DEFINITION OF TERM </w:t>
      </w:r>
    </w:p>
    <w:p w:rsidR="00D81033" w:rsidRPr="00EC45AA" w:rsidRDefault="00D81033" w:rsidP="00D81033">
      <w:pPr>
        <w:pStyle w:val="NormalWeb"/>
        <w:numPr>
          <w:ilvl w:val="0"/>
          <w:numId w:val="4"/>
        </w:numPr>
        <w:spacing w:before="0" w:beforeAutospacing="0" w:after="0" w:afterAutospacing="0" w:line="360" w:lineRule="auto"/>
        <w:jc w:val="both"/>
        <w:rPr>
          <w:sz w:val="28"/>
          <w:szCs w:val="28"/>
        </w:rPr>
      </w:pPr>
      <w:r w:rsidRPr="00EC45AA">
        <w:rPr>
          <w:b/>
          <w:bCs/>
          <w:sz w:val="28"/>
          <w:szCs w:val="28"/>
        </w:rPr>
        <w:t xml:space="preserve">PRODUCT DEVELOPMENT: </w:t>
      </w:r>
      <w:r w:rsidRPr="00EC45AA">
        <w:rPr>
          <w:sz w:val="28"/>
          <w:szCs w:val="28"/>
        </w:rPr>
        <w:t xml:space="preserve">also called new product management, is a series of steps that includes the conceptualization, design, development and marketing of newly created or newly rebranded goods or services. </w:t>
      </w:r>
    </w:p>
    <w:p w:rsidR="00D81033" w:rsidRPr="00EC45AA" w:rsidRDefault="00D81033" w:rsidP="00D81033">
      <w:pPr>
        <w:pStyle w:val="NormalWeb"/>
        <w:numPr>
          <w:ilvl w:val="0"/>
          <w:numId w:val="4"/>
        </w:numPr>
        <w:spacing w:before="0" w:beforeAutospacing="0" w:after="0" w:afterAutospacing="0" w:line="360" w:lineRule="auto"/>
        <w:jc w:val="both"/>
        <w:rPr>
          <w:sz w:val="28"/>
          <w:szCs w:val="28"/>
        </w:rPr>
      </w:pPr>
      <w:r w:rsidRPr="00EC45AA">
        <w:rPr>
          <w:b/>
          <w:bCs/>
          <w:sz w:val="28"/>
          <w:szCs w:val="28"/>
        </w:rPr>
        <w:t xml:space="preserve">CAPACITY UTILIZATION: </w:t>
      </w:r>
      <w:r w:rsidRPr="00EC45AA">
        <w:rPr>
          <w:sz w:val="28"/>
          <w:szCs w:val="28"/>
        </w:rPr>
        <w:t xml:space="preserve">is the extent to which an enterprise or a nation uses its installed productive capacity </w:t>
      </w:r>
    </w:p>
    <w:p w:rsidR="00D81033" w:rsidRPr="00EC45AA" w:rsidRDefault="00D81033" w:rsidP="00D81033">
      <w:pPr>
        <w:pStyle w:val="NormalWeb"/>
        <w:numPr>
          <w:ilvl w:val="0"/>
          <w:numId w:val="4"/>
        </w:numPr>
        <w:spacing w:before="0" w:beforeAutospacing="0" w:after="0" w:afterAutospacing="0" w:line="360" w:lineRule="auto"/>
        <w:jc w:val="both"/>
        <w:rPr>
          <w:sz w:val="28"/>
          <w:szCs w:val="28"/>
        </w:rPr>
      </w:pPr>
      <w:r w:rsidRPr="00EC45AA">
        <w:rPr>
          <w:b/>
          <w:bCs/>
          <w:sz w:val="28"/>
          <w:szCs w:val="28"/>
        </w:rPr>
        <w:t xml:space="preserve">PRODUCT DEVELOPMENT PROCEDURE: </w:t>
      </w:r>
      <w:r w:rsidRPr="00EC45AA">
        <w:rPr>
          <w:sz w:val="28"/>
          <w:szCs w:val="28"/>
        </w:rPr>
        <w:t xml:space="preserve">defines approved methods for the planning, design, and development of your company’s new products or services to ensure quality. safety, and reliability. </w:t>
      </w:r>
    </w:p>
    <w:p w:rsidR="00D81033" w:rsidRPr="00EC45AA" w:rsidRDefault="00D81033" w:rsidP="00D81033">
      <w:pPr>
        <w:pStyle w:val="NormalWeb"/>
        <w:spacing w:before="0" w:beforeAutospacing="0" w:after="0" w:afterAutospacing="0" w:line="360" w:lineRule="auto"/>
        <w:ind w:left="360"/>
        <w:jc w:val="both"/>
        <w:rPr>
          <w:sz w:val="28"/>
          <w:szCs w:val="28"/>
        </w:rPr>
      </w:pPr>
    </w:p>
    <w:p w:rsidR="00D81033" w:rsidRPr="00EC45AA" w:rsidRDefault="00D81033" w:rsidP="00D81033">
      <w:pPr>
        <w:pStyle w:val="NormalWeb"/>
        <w:spacing w:before="0" w:beforeAutospacing="0" w:after="0" w:afterAutospacing="0" w:line="360" w:lineRule="auto"/>
        <w:ind w:left="360"/>
        <w:jc w:val="both"/>
        <w:rPr>
          <w:sz w:val="28"/>
          <w:szCs w:val="28"/>
        </w:rPr>
      </w:pPr>
    </w:p>
    <w:p w:rsidR="00D81033" w:rsidRPr="00EC45AA" w:rsidRDefault="00D81033" w:rsidP="00D81033">
      <w:pPr>
        <w:pStyle w:val="NormalWeb"/>
        <w:spacing w:before="0" w:beforeAutospacing="0" w:after="0" w:afterAutospacing="0" w:line="360" w:lineRule="auto"/>
        <w:ind w:left="360"/>
        <w:jc w:val="both"/>
        <w:rPr>
          <w:sz w:val="28"/>
          <w:szCs w:val="28"/>
        </w:rPr>
      </w:pPr>
    </w:p>
    <w:p w:rsidR="00D81033" w:rsidRPr="00EC45AA" w:rsidRDefault="00D81033" w:rsidP="00D81033">
      <w:pPr>
        <w:pStyle w:val="NormalWeb"/>
        <w:spacing w:before="0" w:beforeAutospacing="0" w:after="0" w:afterAutospacing="0" w:line="360" w:lineRule="auto"/>
        <w:ind w:left="360"/>
        <w:jc w:val="both"/>
        <w:rPr>
          <w:sz w:val="28"/>
          <w:szCs w:val="28"/>
        </w:rPr>
      </w:pPr>
    </w:p>
    <w:p w:rsidR="00D81033" w:rsidRPr="00EC45AA" w:rsidRDefault="00D81033" w:rsidP="00D81033">
      <w:pPr>
        <w:pStyle w:val="NormalWeb"/>
        <w:spacing w:before="0" w:beforeAutospacing="0" w:after="0" w:afterAutospacing="0" w:line="360" w:lineRule="auto"/>
        <w:ind w:left="360"/>
        <w:jc w:val="both"/>
        <w:rPr>
          <w:sz w:val="28"/>
          <w:szCs w:val="28"/>
        </w:rPr>
      </w:pPr>
    </w:p>
    <w:p w:rsidR="00D81033" w:rsidRDefault="00D81033" w:rsidP="00D81033">
      <w:pPr>
        <w:pStyle w:val="NormalWeb"/>
        <w:spacing w:before="0" w:beforeAutospacing="0" w:after="0" w:afterAutospacing="0" w:line="360" w:lineRule="auto"/>
        <w:ind w:left="360"/>
        <w:jc w:val="center"/>
        <w:rPr>
          <w:b/>
          <w:bCs/>
          <w:sz w:val="28"/>
          <w:szCs w:val="28"/>
        </w:rPr>
      </w:pPr>
    </w:p>
    <w:p w:rsidR="00D81033" w:rsidRDefault="00D81033" w:rsidP="00D81033">
      <w:pPr>
        <w:pStyle w:val="NormalWeb"/>
        <w:spacing w:before="0" w:beforeAutospacing="0" w:after="0" w:afterAutospacing="0" w:line="360" w:lineRule="auto"/>
        <w:ind w:left="360"/>
        <w:jc w:val="center"/>
        <w:rPr>
          <w:b/>
          <w:bCs/>
          <w:sz w:val="28"/>
          <w:szCs w:val="28"/>
        </w:rPr>
      </w:pPr>
    </w:p>
    <w:p w:rsidR="00D81033" w:rsidRDefault="00D81033" w:rsidP="00D81033">
      <w:pPr>
        <w:pStyle w:val="NormalWeb"/>
        <w:spacing w:before="0" w:beforeAutospacing="0" w:after="0" w:afterAutospacing="0" w:line="360" w:lineRule="auto"/>
        <w:ind w:left="360"/>
        <w:jc w:val="center"/>
        <w:rPr>
          <w:b/>
          <w:bCs/>
          <w:sz w:val="28"/>
          <w:szCs w:val="28"/>
        </w:rPr>
      </w:pPr>
    </w:p>
    <w:p w:rsidR="00D81033" w:rsidRDefault="00D81033" w:rsidP="00D81033">
      <w:pPr>
        <w:pStyle w:val="NormalWeb"/>
        <w:spacing w:before="0" w:beforeAutospacing="0" w:after="0" w:afterAutospacing="0" w:line="360" w:lineRule="auto"/>
        <w:ind w:left="360"/>
        <w:jc w:val="center"/>
        <w:rPr>
          <w:b/>
          <w:bCs/>
          <w:sz w:val="28"/>
          <w:szCs w:val="28"/>
        </w:rPr>
      </w:pPr>
    </w:p>
    <w:p w:rsidR="00D81033" w:rsidRDefault="00D81033" w:rsidP="00D81033">
      <w:pPr>
        <w:pStyle w:val="NormalWeb"/>
        <w:spacing w:before="0" w:beforeAutospacing="0" w:after="0" w:afterAutospacing="0" w:line="360" w:lineRule="auto"/>
        <w:ind w:left="360"/>
        <w:jc w:val="center"/>
        <w:rPr>
          <w:b/>
          <w:bCs/>
          <w:sz w:val="28"/>
          <w:szCs w:val="28"/>
        </w:rPr>
      </w:pPr>
    </w:p>
    <w:p w:rsidR="00D81033" w:rsidRDefault="00D81033" w:rsidP="00D81033">
      <w:pPr>
        <w:pStyle w:val="NormalWeb"/>
        <w:spacing w:before="0" w:beforeAutospacing="0" w:after="0" w:afterAutospacing="0" w:line="360" w:lineRule="auto"/>
        <w:ind w:left="360"/>
        <w:jc w:val="center"/>
        <w:rPr>
          <w:b/>
          <w:bCs/>
          <w:sz w:val="28"/>
          <w:szCs w:val="28"/>
        </w:rPr>
      </w:pPr>
    </w:p>
    <w:p w:rsidR="00D81033" w:rsidRPr="00EC45AA" w:rsidRDefault="00D81033" w:rsidP="00D81033">
      <w:pPr>
        <w:pStyle w:val="NormalWeb"/>
        <w:spacing w:before="0" w:beforeAutospacing="0" w:after="0" w:afterAutospacing="0" w:line="360" w:lineRule="auto"/>
        <w:ind w:left="360"/>
        <w:jc w:val="center"/>
        <w:rPr>
          <w:b/>
          <w:bCs/>
          <w:sz w:val="28"/>
          <w:szCs w:val="28"/>
        </w:rPr>
      </w:pPr>
      <w:r w:rsidRPr="00EC45AA">
        <w:rPr>
          <w:b/>
          <w:bCs/>
          <w:sz w:val="28"/>
          <w:szCs w:val="28"/>
        </w:rPr>
        <w:lastRenderedPageBreak/>
        <w:t>CHAPTER TWO</w:t>
      </w: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t>LITERATURE REVIEW</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2.0</w:t>
      </w:r>
      <w:r w:rsidRPr="00EC45AA">
        <w:rPr>
          <w:b/>
          <w:bCs/>
          <w:sz w:val="28"/>
          <w:szCs w:val="28"/>
        </w:rPr>
        <w:tab/>
        <w:t>PREAMBLE</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review of literature in project writing is the point where a researcher seeks to explore and use the existing literacy work of other people, authors, and journalist editors etc that are utmost relevance and that provided important argument in support of this thesis.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D81033" w:rsidRPr="00EC45AA" w:rsidRDefault="00D81033" w:rsidP="00D81033">
      <w:pPr>
        <w:pStyle w:val="NormalWeb"/>
        <w:numPr>
          <w:ilvl w:val="1"/>
          <w:numId w:val="14"/>
        </w:numPr>
        <w:spacing w:before="0" w:beforeAutospacing="0" w:after="0" w:afterAutospacing="0" w:line="360" w:lineRule="auto"/>
        <w:jc w:val="both"/>
        <w:rPr>
          <w:b/>
          <w:bCs/>
          <w:sz w:val="28"/>
          <w:szCs w:val="28"/>
        </w:rPr>
      </w:pPr>
      <w:r w:rsidRPr="00EC45AA">
        <w:rPr>
          <w:b/>
          <w:bCs/>
          <w:sz w:val="28"/>
          <w:szCs w:val="28"/>
        </w:rPr>
        <w:t xml:space="preserve"> </w:t>
      </w:r>
      <w:r w:rsidRPr="00EC45AA">
        <w:rPr>
          <w:b/>
          <w:bCs/>
          <w:sz w:val="28"/>
          <w:szCs w:val="28"/>
        </w:rPr>
        <w:tab/>
        <w:t xml:space="preserve">CONCEPTUAL FRAMEWORK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Guittain and Paul (2018) defined new product as any product that consumption tract as an addition to the available choice. They argued further that from the prospective of an organization new product are those product that are new to the company and this covers major modification of the existing product, duplication of competitors’ product, acquisition or innovate original products.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Sampson (2017) views new product as satisfying the new needs, wants and desire possessing outstanding is such need satisfaction, compared to any other product benefiting born an imaginative combination of products and communication.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Radical new product are relatively rare and its generally organized that most new product investigation are concerned with revolution any development. King’s definition established adytum and continue between </w:t>
      </w:r>
      <w:r w:rsidRPr="00EC45AA">
        <w:rPr>
          <w:sz w:val="28"/>
          <w:szCs w:val="28"/>
        </w:rPr>
        <w:lastRenderedPageBreak/>
        <w:t xml:space="preserve">evolution and revolutionary new products, Goniding and Kennedy (2013) support Kings Idea.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According to them, evolutionary new products include new pack size, variant on existing company product, improvement in existing product and so on. In contrast, revolutionary products cover new product improvement on existing product and major technology break through. In the word of Haytrust (2016), the need for new product is for the improvement of corporate viability.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Viscunt (2017) maintains that is for “National” prosperity (forever guiding) (1963) claimed new product development is an elastic means of utilizing a company’s strength and changes in the marketing environment to produce a competitive advantage. Product planning covers all activities that will enable the buyer to determine the type of product line an organization should </w:t>
      </w:r>
      <w:r w:rsidRPr="00EC45AA">
        <w:rPr>
          <w:sz w:val="28"/>
          <w:szCs w:val="28"/>
        </w:rPr>
        <w:br/>
        <w:t xml:space="preserve">Produce. It consists of determining the goods or services that the organization will market and the characteristics of the goods and services.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What Is A Product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Rogers (1971), defines product from different perspective, narrowly a product could be a set of tangible physical tributes and chemical attribute assembled in an identifiable form, and product carries a commonly understood general name such as mango, steel, shoe, and so 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 broader definition recognizes each brand as a separate product. Hence, Dakova shirts and latrines are two different products even though their only tangible difference may be the brand name of shirts. However, brand names suggest a product difference to the consumer and this brings </w:t>
      </w:r>
      <w:r w:rsidRPr="00EC45AA">
        <w:rPr>
          <w:sz w:val="28"/>
          <w:szCs w:val="28"/>
        </w:rPr>
        <w:lastRenderedPageBreak/>
        <w:t xml:space="preserve">the concept of consumer’s wants satisfaction into the definition. Any change in physical features design, color fine. Packaging, price, manufacturers’ prestige, manufacturers and retails services, however, minor it may be creates other products. The seller has an opportunity to use a new set of appeal to reach what may be essential a new product.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Stanton (1981), defines a product as a set off tangible and intangible attributes including packaging, color fine, price, manufacturers’ prestige and manufacturers retail service which the buyer may accept as offering want satisfaction. The key attributes have is that consumer are buying more than .a set of physical attributes. Scheme (1980), observed that consumers are buying unit Copper (1993) argues that new product account for a staggering 40% of company sales am average. He defines product as “new” if it then the second is “known the product”. A firm can fulfill its socio-economic responsibility to satisfy its customers by production and marketing truly satisfying products or services. A new product might fail in the market if an organization does not truly identify its intended market and determine correctly through marketing research want. The customers usually have a large influence can whether a product should be introduced into the market proper marketing research must be done.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In addition, inability of organization to determine correctly the buying habits and determine correctly the buying habits and motive of their target market also lead to product failure. It was also noticed that due to poor planning and development, there always existed mis adjustment as to what product the market and this lead to that product of unsuitable product, which become commercial and economics failure in the market satisfaction. This a </w:t>
      </w:r>
      <w:r w:rsidRPr="00EC45AA">
        <w:rPr>
          <w:sz w:val="28"/>
          <w:szCs w:val="28"/>
        </w:rPr>
        <w:lastRenderedPageBreak/>
        <w:t xml:space="preserve">wise firm sells product benefits rather than just products, manufacturer’s symbol as well as product.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is further seen in the statement; “pharmaceutical” companies sell hope and not just the chemical components of drugs. (Adeobi, 1991).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All the qualities of a product, its benefit, its packaging, its distribution, its name contributes to the bundle of utility that provides satisfaction through exchange. Traditionally, a product can be seen as the entire bundle of utility that is offered by a marketer to the market p1ace. This bundle contains a potential fixed satisfaction that comes I part from tangible, objective, features of the product and subjective utilities and benefits.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 expanded approach however recognizes every brand ad being separated, the difference exist within only the customers mind, therefore, the psychological satisfaction of product is the only real for comparism and for marketing which this expanded view of product, any change in packaging brand, name, color, design and create new product. A product is the basic ingredients in the exchange process.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 product is the non-financial component in a lease sale transaction the exaction that satisfaction will be realized through exchange is what a product represent thus, a product is that focus bringing buyers and seller together to make an exchange. It is important to mention that a product is not confirmed to traditional service.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PRODUCT PLANNING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Planning can be defined as the process and procedures of determining the goal and objective of determining strategies for their achievement, fore </w:t>
      </w:r>
      <w:r w:rsidRPr="00EC45AA">
        <w:rPr>
          <w:sz w:val="28"/>
          <w:szCs w:val="28"/>
        </w:rPr>
        <w:lastRenderedPageBreak/>
        <w:t xml:space="preserve">casting usually proceeds planning and it involves environment scanning and evaluation. In planning, concrete effects must be geared towards the achievement of these set objectives.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Each product level (product line brand) must develop a marketing plan for achieving its goals. The marketing plan is one of the most important out-puts of the marketing process.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However, what does a marketing plan look like? What does it contain? The concept of marketing are as shown below: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EXECUTIVE SUMMARY AND CAPABLE OF CONTENT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marketing plan should open with a brief summary permits senior management to grasp the plans major thrusts. A table of contents should therefore follow the executive summary.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CURRENT MARKETING SITUATION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section presents relevant background data on sales; cost profits the market competitive, distribution and the macro environment. The data are from a product fact book. Maintained by the product manager.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OPPORTUNITY AND ISSUE ANALYSIS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After summarizing the current marketing Situation, the product manager precedes to identify the major opportunities and threats, strength weakness once approved, the budgets is the basis for developing plans and schedule for materials procurement, production scheduling employee recruitment and marketing operations.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CONTROLS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last section of the marketing plan outlines the controls maintaining the plan. Typically, the goals and budget are spelled out for </w:t>
      </w:r>
      <w:r w:rsidRPr="00EC45AA">
        <w:rPr>
          <w:sz w:val="28"/>
          <w:szCs w:val="28"/>
        </w:rPr>
        <w:lastRenderedPageBreak/>
        <w:t xml:space="preserve">each month or quarter; senior include contingency plan. A contingency plan quantities outline the steps management would take in response to specific adverse development, such as price wars or strike.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NEW PRODUCT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Companies that fail to develop new product are putting themselves at great risk, their existing product is vulnerable to companies can also find good ideas by researching their competitors products and services they can learn from distributors, suppliers and sales representatives.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New products idea can come from the other sources as well including, inventors, patent attorneys, university and commercial laboratories, industrial consultants, advertising agencies, marketing research, firm and industrial publications.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IDEA SCREENING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Good ideas can be attracted only if a company can organize itself properly. The company needs to motivate its employees to submit their ideas to an idea manager for screening.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In screening ideas, the company must avoid two errors: A drop error and ago-errors. The purpose of screening is to drop prior ideas as early as possible the rationale is the t product development cost rise substantially with successive development stage.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DEVELOPMENT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 product idea is a possible product the company might offer to the market. A product concept is an elaborate version of the idea expressed in meaningfully consumer’s terms.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A product idea can be turned into several concepts. The first acquisition is who will use this product? What primary benefit should this product provide when people consume it? By answering these questions, a company can form concept that defines the products competition, next, the product concept has to be turned into brand concept. Products are no longer made to orders as was the case on the nineteenth century, products are now made in large quantities (generalized goods) following industrial revolution and these mass produced products leaves gap between consumers and product as the products are not made to definite order. Mass marketing procedures have to be developed to help make the products acceptable to the consumers and this requires promotion and new product are constantly being developed and their introduction into the market great improves our living conditions. Due to intense competition, there is a polarization of products and this has led to the death of many products, which could not meet up to the dictates of the market.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Among reasons added in literature for product failure are: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Non-existence of ordinance of the marketing mix, product, and price, promotion proper product planning and marketing management did exist in products that failed.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Improper product planning where go errors are allowed in new product development.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Lack of top management’s involvement in product planning and development programs. </w:t>
      </w:r>
    </w:p>
    <w:p w:rsidR="00D81033" w:rsidRDefault="00D81033" w:rsidP="00D81033">
      <w:pPr>
        <w:pStyle w:val="NormalWeb"/>
        <w:spacing w:before="0" w:beforeAutospacing="0" w:after="0" w:afterAutospacing="0" w:line="360" w:lineRule="auto"/>
        <w:jc w:val="both"/>
        <w:rPr>
          <w:b/>
          <w:bCs/>
          <w:sz w:val="28"/>
          <w:szCs w:val="28"/>
        </w:rPr>
      </w:pPr>
    </w:p>
    <w:p w:rsidR="00D81033" w:rsidRDefault="00D81033" w:rsidP="00D81033">
      <w:pPr>
        <w:pStyle w:val="NormalWeb"/>
        <w:spacing w:before="0" w:beforeAutospacing="0" w:after="0" w:afterAutospacing="0" w:line="360" w:lineRule="auto"/>
        <w:jc w:val="both"/>
        <w:rPr>
          <w:b/>
          <w:bCs/>
          <w:sz w:val="28"/>
          <w:szCs w:val="28"/>
        </w:rPr>
      </w:pPr>
    </w:p>
    <w:p w:rsidR="00D81033" w:rsidRPr="00EC45AA" w:rsidRDefault="00D81033" w:rsidP="00D81033">
      <w:pPr>
        <w:pStyle w:val="NormalWeb"/>
        <w:spacing w:before="0" w:beforeAutospacing="0" w:after="0" w:afterAutospacing="0" w:line="360" w:lineRule="auto"/>
        <w:jc w:val="both"/>
        <w:rPr>
          <w:b/>
          <w:sz w:val="28"/>
          <w:szCs w:val="28"/>
        </w:rPr>
      </w:pPr>
      <w:r w:rsidRPr="00EC45AA">
        <w:rPr>
          <w:b/>
          <w:bCs/>
          <w:sz w:val="28"/>
          <w:szCs w:val="28"/>
        </w:rPr>
        <w:lastRenderedPageBreak/>
        <w:t xml:space="preserve">ORGANIZATIONAL </w:t>
      </w:r>
      <w:r w:rsidRPr="00EC45AA">
        <w:rPr>
          <w:b/>
          <w:sz w:val="28"/>
          <w:szCs w:val="28"/>
        </w:rPr>
        <w:t xml:space="preserve">PERFORMANCE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degree of an achievement to which an employee fulfills the organizational mission at workplace is called performance (Cascio, 2006). Performance has been perceived differently by various researchers, but most of the scholars relate performance with measurement of transactional efficency and effectiveness towards organizational goals (Stannack, 1996; Barne, 1991). Certain researchers’ measurement of input and output efficiency measures that lead to transactional association. (Stannack, 1996) The capability of an organization to establish perfect relationship with resources presents effective and efficient management of resources. (Daft, 2000) In order to achieve goals and objectives of organization strategies have been designed based upon organizational performance (Richardo, 2001). The equity based upon high returns helps in effective management of organization resources so that performance improves (Ricardo, 2001).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2.2</w:t>
      </w:r>
      <w:r w:rsidRPr="00EC45AA">
        <w:rPr>
          <w:b/>
          <w:bCs/>
          <w:sz w:val="28"/>
          <w:szCs w:val="28"/>
        </w:rPr>
        <w:tab/>
        <w:t xml:space="preserve">THEORETICAL FRAMEWORK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research study anchored resource based view, dynamic capability theory and theory of innovation. </w:t>
      </w:r>
    </w:p>
    <w:p w:rsidR="00D81033" w:rsidRPr="00EC45AA" w:rsidRDefault="00D81033" w:rsidP="00D81033">
      <w:pPr>
        <w:pStyle w:val="NormalWeb"/>
        <w:numPr>
          <w:ilvl w:val="0"/>
          <w:numId w:val="7"/>
        </w:numPr>
        <w:spacing w:before="0" w:beforeAutospacing="0" w:after="0" w:afterAutospacing="0" w:line="360" w:lineRule="auto"/>
        <w:jc w:val="both"/>
        <w:rPr>
          <w:b/>
          <w:bCs/>
          <w:sz w:val="28"/>
          <w:szCs w:val="28"/>
        </w:rPr>
      </w:pPr>
      <w:r w:rsidRPr="00EC45AA">
        <w:rPr>
          <w:b/>
          <w:sz w:val="28"/>
          <w:szCs w:val="28"/>
        </w:rPr>
        <w:t xml:space="preserve">RESOURCE </w:t>
      </w:r>
      <w:r w:rsidRPr="00EC45AA">
        <w:rPr>
          <w:b/>
          <w:bCs/>
          <w:sz w:val="28"/>
          <w:szCs w:val="28"/>
        </w:rPr>
        <w:t xml:space="preserve">BASED </w:t>
      </w:r>
      <w:r w:rsidRPr="00EC45AA">
        <w:rPr>
          <w:b/>
          <w:sz w:val="28"/>
          <w:szCs w:val="28"/>
        </w:rPr>
        <w:t xml:space="preserve">VIEW </w:t>
      </w:r>
      <w:r w:rsidRPr="00EC45AA">
        <w:rPr>
          <w:b/>
          <w:bCs/>
          <w:sz w:val="28"/>
          <w:szCs w:val="28"/>
        </w:rPr>
        <w:t xml:space="preserve">THEORY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Resource based view theory has its origin from the work of Penrose (1959), though inadvertently the view was formerly presented by Wernerfelt (1984). A resource based view (RBV) emphasizes the firm’s resources as the fundamental determinants of competitive advantage and performance. The model assumes first that firms within an industry (or within a strategic group) may be heterogeneous with respect to the bundle of resources that they control (Bridoux, 1997). Second assumption is that resource </w:t>
      </w:r>
      <w:r w:rsidRPr="00EC45AA">
        <w:rPr>
          <w:sz w:val="28"/>
          <w:szCs w:val="28"/>
        </w:rPr>
        <w:lastRenderedPageBreak/>
        <w:t xml:space="preserve">heterogeneity may persist over time because the resources used to implement firm’s strategies are not perfectly mobile across firms.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 resource based view (RBV) is one of the most widely accepted theories of strategic management (Powell, 2001). New organizational resources may increase the flexibility in strategic choices, by allowing firms to benefit from new opportunities (Rangone, 1999).The RBV could be considered as an “inside-out”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D81033" w:rsidRPr="00EC45AA" w:rsidRDefault="00D81033" w:rsidP="00D81033">
      <w:pPr>
        <w:pStyle w:val="NormalWeb"/>
        <w:numPr>
          <w:ilvl w:val="0"/>
          <w:numId w:val="7"/>
        </w:numPr>
        <w:spacing w:before="0" w:beforeAutospacing="0" w:after="0" w:afterAutospacing="0" w:line="360" w:lineRule="auto"/>
        <w:jc w:val="both"/>
        <w:rPr>
          <w:sz w:val="28"/>
          <w:szCs w:val="28"/>
        </w:rPr>
      </w:pPr>
      <w:r w:rsidRPr="00EC45AA">
        <w:rPr>
          <w:b/>
          <w:bCs/>
          <w:sz w:val="28"/>
          <w:szCs w:val="28"/>
        </w:rPr>
        <w:t xml:space="preserve">DYNAMIC CAPABILITY THEORY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Dynamic capability philosophy draws on Schumpeterian reasoning, which sees dynamic capability as another rent-creating mechanism based on the competences of organizations (Schumpeter, 1950). Eisenhardt and Martin (2000) defined dynamic capabilities as ‘a set of specific and identifiable processes’ that are ‘idiosyncratic’ in details and somehow ‘dependent’ in their emergence. Dynamic capabilities of firms may account for the emergence of differential firm performance within an industry (Zott, 2000). Zott (2000) synthesizing insights from both strategic and organizational theory, found performance relevant attributes of dynamic capabilities such as innovativeness of products to be the timing of dynamic capability deployment and learning to deploy dynamic capabilities.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Dynamic capability is about organizational competitive survival rather resource based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Capabilities such as innovativeness of products to be the timing of dynamic capability deployment and learning to deploy dynamic capabilities.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Dynamic capability is about organizational competitive survival rather resource based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C45AA" w:rsidRDefault="00D81033" w:rsidP="00D81033">
      <w:pPr>
        <w:pStyle w:val="NormalWeb"/>
        <w:numPr>
          <w:ilvl w:val="0"/>
          <w:numId w:val="7"/>
        </w:numPr>
        <w:spacing w:before="0" w:beforeAutospacing="0" w:after="0" w:afterAutospacing="0" w:line="360" w:lineRule="auto"/>
        <w:jc w:val="both"/>
        <w:rPr>
          <w:b/>
          <w:bCs/>
          <w:sz w:val="28"/>
          <w:szCs w:val="28"/>
        </w:rPr>
      </w:pPr>
      <w:r w:rsidRPr="00EC45AA">
        <w:rPr>
          <w:b/>
          <w:bCs/>
          <w:sz w:val="28"/>
          <w:szCs w:val="28"/>
        </w:rPr>
        <w:t xml:space="preserve">THEORY OF INNOVATION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Van de Ven (1986) argues that innovation is both a product and process of human interaction. Innovation, and therefore the management of innovation and new product development, is socially and culturally based. Innovation here is seen as a process rather than an event, it has a temporal, unfolding nature, it is not the result of some simple action that happens at a single point in time and space. He argues further that innovation has a transactional nature that suggests it involve issues of discourse, knowledge and power between agents in some form of social system (or institutional order). Finally an innovation may take many forms, one of which is the creation of a new product. New product development (NPD) is one form of organizational </w:t>
      </w:r>
    </w:p>
    <w:p w:rsidR="00D81033"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Innovation NPD research during the last decade has concentrated upon speed and time to market. The implicit, and at times explicit, beliefs are that: the rate of technological development is continually increasing; long product development times are not cost effective; markets are changing more rapidly; market competition is increasing (see for instance, Stalk and Rout, 1990; Vesey, 1991; Clark and Fujimoto, 1991). These beliefs lead academics, the general media and management practitioners to exhort organizations to compress their product development times, in effect to. adopt time compression new product development process as the “best practice” for product innovation. This paper is neither a review of the various models suggested as “best practice” nor does it present a further ontical model of a NPD process. It is instead concerned with developing an understanding of the ontology of product innovation. To paraphrase Heidegger, it considers what is the way of being innovative. In so doing it attempts a counter-positional critique of the philosophy of the accepted views of new product development. It will develop a theory of new product development based particularly on the works of Georges Bataille and Pierre Bourdieu. </w:t>
      </w:r>
    </w:p>
    <w:p w:rsidR="00D81033" w:rsidRPr="00EC45AA" w:rsidRDefault="00D81033" w:rsidP="00D81033">
      <w:pPr>
        <w:pStyle w:val="NormalWeb"/>
        <w:numPr>
          <w:ilvl w:val="1"/>
          <w:numId w:val="15"/>
        </w:numPr>
        <w:spacing w:before="0" w:beforeAutospacing="0" w:after="0" w:afterAutospacing="0" w:line="360" w:lineRule="auto"/>
        <w:ind w:left="720" w:hanging="720"/>
        <w:jc w:val="both"/>
        <w:rPr>
          <w:b/>
          <w:sz w:val="28"/>
          <w:szCs w:val="28"/>
        </w:rPr>
      </w:pPr>
      <w:r>
        <w:rPr>
          <w:b/>
          <w:sz w:val="28"/>
          <w:szCs w:val="28"/>
        </w:rPr>
        <w:t>EMPI</w:t>
      </w:r>
      <w:r w:rsidRPr="00EC45AA">
        <w:rPr>
          <w:b/>
          <w:sz w:val="28"/>
          <w:szCs w:val="28"/>
        </w:rPr>
        <w:t xml:space="preserve">RICAL FRAMEWORK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Using World Bank ICS data from Brazilian manufacturing firms, a study by Goedhuys and Veugelers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w:t>
      </w:r>
      <w:r w:rsidRPr="00EC45AA">
        <w:rPr>
          <w:sz w:val="28"/>
          <w:szCs w:val="28"/>
        </w:rPr>
        <w:lastRenderedPageBreak/>
        <w:t xml:space="preserve">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that international openness is important for stimulating firm growth performance, this openness works particularly through competition as an incentive device for cost improvements, stimulating firm growth, but not necessarily as a mechanism for technology absorption improving innovative performance (Goedhuys and Veugelers, 2008). While examining empirically the effects of new product development outcomes on overall firm performance, Anurag and Nelson (2004) chose the 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new product development efforts. Further conclusions were that financial markets may be attuned sharply to product </w:t>
      </w:r>
      <w:r w:rsidRPr="00EC45AA">
        <w:rPr>
          <w:sz w:val="28"/>
          <w:szCs w:val="28"/>
        </w:rPr>
        <w:lastRenderedPageBreak/>
        <w:t xml:space="preserve">development outcomes in publicly traded firms (Anurag and Nelson, 2004). However, the study did not consider the intersection of marketing and finance literature.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Strategic Alliances and Product Development in High Technology New Firms, with the moderating effect of Technological Capabilities study was done by Haeussler (2008). Using a database of biotechnology firms, the study sought to know how new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biotech industries in Europe. Face to face Interviews were conducted with 118 British and 162 German firms which agreed to participate in the study. There was a response rate of 47 percent for Germany and 34 percent for the UK. In the study analysis the study used descriptive statistics to determine correlations among, the study’s variables. The study found that the specialization of new firms’ technological capabilities can help managers use alliances more productively when.</w:t>
      </w: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lastRenderedPageBreak/>
        <w:t>CHAPTER THREE</w:t>
      </w: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t>METHODOLOGY</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3.1</w:t>
      </w:r>
      <w:r w:rsidRPr="00EC45AA">
        <w:rPr>
          <w:b/>
          <w:bCs/>
          <w:sz w:val="28"/>
          <w:szCs w:val="28"/>
        </w:rPr>
        <w:tab/>
        <w:t xml:space="preserve">INTRODUCTION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chapter describe the research methods that necessary for generating data for this study, the methodology to relates to sampling methods and procedures for data collection, research instrument, population and sample size, sampling procedure and finally present the data analysis procedure. </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bCs/>
          <w:sz w:val="28"/>
          <w:szCs w:val="28"/>
        </w:rPr>
        <w:t>3.2</w:t>
      </w:r>
      <w:r w:rsidRPr="00EC45AA">
        <w:rPr>
          <w:b/>
          <w:bCs/>
          <w:sz w:val="28"/>
          <w:szCs w:val="28"/>
        </w:rPr>
        <w:tab/>
      </w:r>
      <w:r w:rsidRPr="00EC45AA">
        <w:rPr>
          <w:b/>
          <w:sz w:val="28"/>
          <w:szCs w:val="28"/>
        </w:rPr>
        <w:t xml:space="preserve">RESEARCH DESIGN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A descriptive approach was adopted for the study; this is because Akintayo (1990) in his study emphasizes that descriptive survey method enables the researcher to obtain the opinion of the target population in order to find the perception of the entire population.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3.3</w:t>
      </w:r>
      <w:r w:rsidRPr="00EC45AA">
        <w:rPr>
          <w:b/>
          <w:bCs/>
          <w:sz w:val="28"/>
          <w:szCs w:val="28"/>
        </w:rPr>
        <w:tab/>
        <w:t xml:space="preserve">POPULATION OF THE STUDY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Research population implies the total number of people, things or organization in a specified geographical area of the study or in industry.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Population “as the means of identifying characteristic which number of the universe have in common and which will identify each unit being a member of a particular group.</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Seventy (70) respondents were chosen as the population of this study, in order to get the data on time.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3.4</w:t>
      </w:r>
      <w:r w:rsidRPr="00EC45AA">
        <w:rPr>
          <w:b/>
          <w:bCs/>
          <w:sz w:val="28"/>
          <w:szCs w:val="28"/>
        </w:rPr>
        <w:tab/>
        <w:t xml:space="preserve">SAMPLING TECHNIQUES AND SAMPLE SIZE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Sampling as it was used by Harold (2002) is an attempt to access some properties of a large number of items by a study of a similar properties of a similar number.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The target population of this study is made up staff of Detergents markets and their customers. A total 70 (Seventy) questionnaires were distributed as sample size among the </w:t>
      </w:r>
      <w:r w:rsidRPr="00EC45AA">
        <w:rPr>
          <w:iCs/>
          <w:sz w:val="28"/>
          <w:szCs w:val="28"/>
        </w:rPr>
        <w:t xml:space="preserve">staffs </w:t>
      </w:r>
      <w:r w:rsidRPr="00EC45AA">
        <w:rPr>
          <w:sz w:val="28"/>
          <w:szCs w:val="28"/>
        </w:rPr>
        <w:t xml:space="preserve">of the organization.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techniques for research this study, shall be carryout in specific area of sample study to cover the particular area of the population of Detergents markets Industry, on the basis of questionnaire administered for respondent view.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3.5</w:t>
      </w:r>
      <w:r w:rsidRPr="00EC45AA">
        <w:rPr>
          <w:b/>
          <w:bCs/>
          <w:sz w:val="28"/>
          <w:szCs w:val="28"/>
        </w:rPr>
        <w:tab/>
      </w:r>
      <w:r w:rsidRPr="00EC45AA">
        <w:rPr>
          <w:b/>
          <w:sz w:val="28"/>
          <w:szCs w:val="28"/>
        </w:rPr>
        <w:t xml:space="preserve">METHOD </w:t>
      </w:r>
      <w:r w:rsidRPr="00EC45AA">
        <w:rPr>
          <w:b/>
          <w:bCs/>
          <w:sz w:val="28"/>
          <w:szCs w:val="28"/>
        </w:rPr>
        <w:t xml:space="preserve">DATA COLLECTION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To obtain a valid and reliable inference about its target market, sample of the population should at drawn, through costly. Therefore the ways and mean of collecting information in this study was through the use of the questionnaire. </w:t>
      </w:r>
      <w:r w:rsidRPr="00EC45AA">
        <w:rPr>
          <w:sz w:val="28"/>
          <w:szCs w:val="28"/>
        </w:rPr>
        <w:br/>
        <w:t xml:space="preserve">This questionnaire is divided into two section (A and B) section A contain question which are meant to find out information relating to the bio-data of the respondents section B contains question on the effect of training.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Open and close ended question method was adopted.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open question contains dotted space which enable respondents to express their view on issue while the closed ended question contains the opinion of Strongly Agree, Agree, Don’t Know, Strongly Disagree and Disagree, the performance for this method is that it saves time of the respondents facilities easy to understanding. </w:t>
      </w:r>
    </w:p>
    <w:p w:rsidR="00D81033" w:rsidRPr="00EC45AA" w:rsidRDefault="00D81033" w:rsidP="00D81033">
      <w:pPr>
        <w:pStyle w:val="NormalWeb"/>
        <w:spacing w:before="0" w:beforeAutospacing="0" w:after="0" w:afterAutospacing="0" w:line="360" w:lineRule="auto"/>
        <w:jc w:val="both"/>
        <w:rPr>
          <w:b/>
          <w:bCs/>
          <w:iCs/>
          <w:sz w:val="28"/>
          <w:szCs w:val="28"/>
        </w:rPr>
      </w:pPr>
      <w:r w:rsidRPr="00EC45AA">
        <w:rPr>
          <w:b/>
          <w:bCs/>
          <w:sz w:val="28"/>
          <w:szCs w:val="28"/>
        </w:rPr>
        <w:t>3.6</w:t>
      </w:r>
      <w:r w:rsidRPr="00EC45AA">
        <w:rPr>
          <w:b/>
          <w:bCs/>
          <w:sz w:val="28"/>
          <w:szCs w:val="28"/>
        </w:rPr>
        <w:tab/>
        <w:t xml:space="preserve">METHOD OF DATA </w:t>
      </w:r>
      <w:r w:rsidRPr="00EC45AA">
        <w:rPr>
          <w:b/>
          <w:bCs/>
          <w:iCs/>
          <w:sz w:val="28"/>
          <w:szCs w:val="28"/>
        </w:rPr>
        <w:t xml:space="preserve">ANALYSIS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data collected would be analyzed using a simple statistical data analysis method. For this reason, the researcher adopted the use of simple percentage presented in a simple tabular format. This is to enable readers to </w:t>
      </w:r>
      <w:r w:rsidRPr="00EC45AA">
        <w:rPr>
          <w:sz w:val="28"/>
          <w:szCs w:val="28"/>
        </w:rPr>
        <w:lastRenderedPageBreak/>
        <w:t xml:space="preserve">have a clear understanding of the analysis and enable a layman in statistical analysis to have a clearer understanding of the research findings.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procedure entails expressing the number of respondent(s) as a percentage of the total number of available respondents. The formular used for the simple percentage is as shown below: </w:t>
      </w:r>
    </w:p>
    <w:p w:rsidR="00D81033" w:rsidRPr="00EC45AA" w:rsidRDefault="001D5F42" w:rsidP="00D81033">
      <w:pPr>
        <w:pStyle w:val="NormalWeb"/>
        <w:spacing w:before="0" w:beforeAutospacing="0" w:after="0" w:afterAutospacing="0" w:line="360" w:lineRule="auto"/>
        <w:ind w:firstLine="720"/>
        <w:jc w:val="both"/>
        <w:rPr>
          <w:sz w:val="28"/>
          <w:szCs w:val="28"/>
        </w:rPr>
      </w:pPr>
      <w:r>
        <w:rPr>
          <w:noProof/>
          <w:sz w:val="28"/>
          <w:szCs w:val="28"/>
        </w:rPr>
        <w:pict>
          <v:group id="_x0000_s1026" style="position:absolute;left:0;text-align:left;margin-left:165pt;margin-top:8.25pt;width:231.75pt;height:49.5pt;z-index:251660288" coordorigin="5055,1785" coordsize="4635,990">
            <v:rect id="_x0000_s1027" style="position:absolute;left:5055;top:1785;width:4635;height:990" strokecolor="white [3212]">
              <v:textbox style="mso-next-textbox:#_x0000_s1027">
                <w:txbxContent>
                  <w:p w:rsidR="00D81033" w:rsidRDefault="00D81033" w:rsidP="00D81033">
                    <w:pPr>
                      <w:spacing w:after="0" w:line="240" w:lineRule="auto"/>
                    </w:pPr>
                    <w:r>
                      <w:t>Number of response</w:t>
                    </w:r>
                  </w:p>
                  <w:p w:rsidR="00D81033" w:rsidRDefault="00D81033" w:rsidP="00D81033">
                    <w:pPr>
                      <w:spacing w:after="0" w:line="240" w:lineRule="auto"/>
                    </w:pPr>
                    <w:r>
                      <w:tab/>
                    </w:r>
                    <w:r>
                      <w:tab/>
                    </w:r>
                    <w:r>
                      <w:tab/>
                    </w:r>
                    <w:r>
                      <w:tab/>
                      <w:t xml:space="preserve">   X   100</w:t>
                    </w:r>
                  </w:p>
                  <w:p w:rsidR="00D81033" w:rsidRDefault="00D81033" w:rsidP="00D81033">
                    <w:pPr>
                      <w:spacing w:after="0" w:line="240" w:lineRule="auto"/>
                    </w:pPr>
                    <w:r>
                      <w:t xml:space="preserve">Total number of Respondents   </w:t>
                    </w:r>
                  </w:p>
                </w:txbxContent>
              </v:textbox>
            </v:rect>
            <v:shapetype id="_x0000_t32" coordsize="21600,21600" o:spt="32" o:oned="t" path="m,l21600,21600e" filled="f">
              <v:path arrowok="t" fillok="f" o:connecttype="none"/>
              <o:lock v:ext="edit" shapetype="t"/>
            </v:shapetype>
            <v:shape id="_x0000_s1028" type="#_x0000_t32" style="position:absolute;left:5055;top:2280;width:2925;height:0" o:connectortype="straight"/>
          </v:group>
        </w:pic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Simple Percentage = </w:t>
      </w:r>
      <w:r w:rsidRPr="00EC45AA">
        <w:rPr>
          <w:sz w:val="28"/>
          <w:szCs w:val="28"/>
        </w:rPr>
        <w:tab/>
      </w: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lastRenderedPageBreak/>
        <w:t>CHAPTER FOUR</w:t>
      </w: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t>DATA ANALYSIS AND DISCUSSION OF FINDINGS</w:t>
      </w:r>
    </w:p>
    <w:p w:rsidR="00D81033" w:rsidRPr="00EC45AA" w:rsidRDefault="00D81033" w:rsidP="00D81033">
      <w:pPr>
        <w:pStyle w:val="NormalWeb"/>
        <w:numPr>
          <w:ilvl w:val="1"/>
          <w:numId w:val="16"/>
        </w:numPr>
        <w:spacing w:before="0" w:beforeAutospacing="0" w:after="0" w:afterAutospacing="0" w:line="360" w:lineRule="auto"/>
        <w:ind w:left="720" w:hanging="720"/>
        <w:jc w:val="both"/>
        <w:rPr>
          <w:b/>
          <w:bCs/>
          <w:sz w:val="28"/>
          <w:szCs w:val="28"/>
        </w:rPr>
      </w:pPr>
      <w:r w:rsidRPr="00EC45AA">
        <w:rPr>
          <w:b/>
          <w:bCs/>
          <w:sz w:val="28"/>
          <w:szCs w:val="28"/>
        </w:rPr>
        <w:t>PREAMBLE</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D81033" w:rsidRPr="00EC45AA" w:rsidRDefault="00D81033" w:rsidP="00D81033">
      <w:pPr>
        <w:pStyle w:val="NormalWeb"/>
        <w:numPr>
          <w:ilvl w:val="1"/>
          <w:numId w:val="16"/>
        </w:numPr>
        <w:spacing w:before="0" w:beforeAutospacing="0" w:after="0" w:afterAutospacing="0" w:line="360" w:lineRule="auto"/>
        <w:ind w:left="720" w:hanging="720"/>
        <w:jc w:val="both"/>
        <w:rPr>
          <w:b/>
          <w:bCs/>
          <w:sz w:val="28"/>
          <w:szCs w:val="28"/>
        </w:rPr>
      </w:pPr>
      <w:r>
        <w:rPr>
          <w:b/>
          <w:bCs/>
          <w:sz w:val="28"/>
          <w:szCs w:val="28"/>
        </w:rPr>
        <w:t xml:space="preserve">PRESENTATION OF </w:t>
      </w:r>
      <w:r w:rsidRPr="00EC45AA">
        <w:rPr>
          <w:b/>
          <w:bCs/>
          <w:sz w:val="28"/>
          <w:szCs w:val="28"/>
        </w:rPr>
        <w:t xml:space="preserve">DATA </w:t>
      </w:r>
      <w:r>
        <w:rPr>
          <w:b/>
          <w:bCs/>
          <w:sz w:val="28"/>
          <w:szCs w:val="28"/>
        </w:rPr>
        <w:t xml:space="preserve">AND DATA </w:t>
      </w:r>
      <w:r w:rsidRPr="00EC45AA">
        <w:rPr>
          <w:b/>
          <w:bCs/>
          <w:sz w:val="28"/>
          <w:szCs w:val="28"/>
        </w:rPr>
        <w:t xml:space="preserve">ANALYSIS </w:t>
      </w:r>
    </w:p>
    <w:p w:rsidR="00D81033" w:rsidRPr="00EC45AA" w:rsidRDefault="00D81033" w:rsidP="00D81033">
      <w:pPr>
        <w:pStyle w:val="NormalWeb"/>
        <w:spacing w:before="0" w:beforeAutospacing="0" w:after="0" w:afterAutospacing="0" w:line="360" w:lineRule="auto"/>
        <w:ind w:firstLine="720"/>
        <w:jc w:val="both"/>
        <w:rPr>
          <w:b/>
          <w:bCs/>
          <w:sz w:val="28"/>
          <w:szCs w:val="28"/>
        </w:rPr>
      </w:pPr>
      <w:r w:rsidRPr="00EC45AA">
        <w:rPr>
          <w:sz w:val="28"/>
          <w:szCs w:val="28"/>
        </w:rPr>
        <w:t xml:space="preserve">As explained in the last chapter, a total of One hundred (100) of the questionnaire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tblPr>
      <w:tblGrid>
        <w:gridCol w:w="2208"/>
        <w:gridCol w:w="3443"/>
        <w:gridCol w:w="2629"/>
      </w:tblGrid>
      <w:tr w:rsidR="00D81033" w:rsidRPr="00EC45AA" w:rsidTr="00CD5EDD">
        <w:tc>
          <w:tcPr>
            <w:tcW w:w="2208"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DEPARTMENT </w:t>
            </w:r>
          </w:p>
        </w:tc>
        <w:tc>
          <w:tcPr>
            <w:tcW w:w="3443"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NO OF QUESTIONNAIRE</w:t>
            </w:r>
          </w:p>
        </w:tc>
        <w:tc>
          <w:tcPr>
            <w:tcW w:w="262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PERCENTAGE </w:t>
            </w:r>
          </w:p>
        </w:tc>
      </w:tr>
      <w:tr w:rsidR="00D81033" w:rsidRPr="00EC45AA" w:rsidTr="00CD5EDD">
        <w:tc>
          <w:tcPr>
            <w:tcW w:w="2208"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Returned </w:t>
            </w:r>
          </w:p>
        </w:tc>
        <w:tc>
          <w:tcPr>
            <w:tcW w:w="3443"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6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r>
      <w:tr w:rsidR="00D81033" w:rsidRPr="00EC45AA" w:rsidTr="00CD5EDD">
        <w:tc>
          <w:tcPr>
            <w:tcW w:w="2208"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No of returned </w:t>
            </w:r>
          </w:p>
        </w:tc>
        <w:tc>
          <w:tcPr>
            <w:tcW w:w="3443"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30</w:t>
            </w:r>
          </w:p>
        </w:tc>
        <w:tc>
          <w:tcPr>
            <w:tcW w:w="26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30%</w:t>
            </w:r>
          </w:p>
        </w:tc>
      </w:tr>
      <w:tr w:rsidR="00D81033" w:rsidRPr="00EC45AA" w:rsidTr="00CD5EDD">
        <w:tc>
          <w:tcPr>
            <w:tcW w:w="2208"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3443"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c>
          <w:tcPr>
            <w:tcW w:w="26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t>DATA ANALYSIS</w:t>
      </w:r>
    </w:p>
    <w:p w:rsidR="00D81033"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The seventy (70) questionnaire successfully administered will be analyzed s show below.</w:t>
      </w:r>
    </w:p>
    <w:p w:rsidR="00D81033" w:rsidRDefault="00D81033" w:rsidP="00D81033">
      <w:pPr>
        <w:pStyle w:val="NormalWeb"/>
        <w:spacing w:before="0" w:beforeAutospacing="0" w:after="0" w:afterAutospacing="0" w:line="360" w:lineRule="auto"/>
        <w:ind w:firstLine="720"/>
        <w:jc w:val="both"/>
        <w:rPr>
          <w:sz w:val="28"/>
          <w:szCs w:val="28"/>
        </w:rPr>
      </w:pPr>
    </w:p>
    <w:p w:rsidR="00D81033" w:rsidRPr="00EC45AA" w:rsidRDefault="00D81033" w:rsidP="00D81033">
      <w:pPr>
        <w:pStyle w:val="NormalWeb"/>
        <w:spacing w:before="0" w:beforeAutospacing="0" w:after="0" w:afterAutospacing="0" w:line="360" w:lineRule="auto"/>
        <w:ind w:firstLine="720"/>
        <w:jc w:val="both"/>
        <w:rPr>
          <w:b/>
          <w:sz w:val="28"/>
          <w:szCs w:val="28"/>
        </w:rPr>
      </w:pP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lastRenderedPageBreak/>
        <w:t xml:space="preserve">SECTION A BIO DATA OF RESPONDENT </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t>TABLE 4.1</w:t>
      </w:r>
      <w:r w:rsidRPr="00EC45AA">
        <w:rPr>
          <w:b/>
          <w:sz w:val="28"/>
          <w:szCs w:val="28"/>
        </w:rPr>
        <w:tab/>
        <w:t>SEX OF RESPONDENT</w:t>
      </w:r>
    </w:p>
    <w:tbl>
      <w:tblPr>
        <w:tblStyle w:val="TableGrid"/>
        <w:tblW w:w="0" w:type="auto"/>
        <w:tblInd w:w="288" w:type="dxa"/>
        <w:tblLook w:val="04A0"/>
      </w:tblPr>
      <w:tblGrid>
        <w:gridCol w:w="2566"/>
        <w:gridCol w:w="2989"/>
        <w:gridCol w:w="2545"/>
      </w:tblGrid>
      <w:tr w:rsidR="00D81033" w:rsidRPr="00EC45AA" w:rsidTr="00CD5EDD">
        <w:tc>
          <w:tcPr>
            <w:tcW w:w="2566"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SEX</w:t>
            </w:r>
          </w:p>
        </w:tc>
        <w:tc>
          <w:tcPr>
            <w:tcW w:w="298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FREQUENCY </w:t>
            </w:r>
          </w:p>
        </w:tc>
        <w:tc>
          <w:tcPr>
            <w:tcW w:w="2545"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56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Male </w:t>
            </w:r>
          </w:p>
        </w:tc>
        <w:tc>
          <w:tcPr>
            <w:tcW w:w="29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40</w:t>
            </w:r>
          </w:p>
        </w:tc>
        <w:tc>
          <w:tcPr>
            <w:tcW w:w="254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57.2</w:t>
            </w:r>
          </w:p>
        </w:tc>
      </w:tr>
      <w:tr w:rsidR="00D81033" w:rsidRPr="00EC45AA" w:rsidTr="00CD5EDD">
        <w:tc>
          <w:tcPr>
            <w:tcW w:w="256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Female </w:t>
            </w:r>
          </w:p>
        </w:tc>
        <w:tc>
          <w:tcPr>
            <w:tcW w:w="29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30</w:t>
            </w:r>
          </w:p>
        </w:tc>
        <w:tc>
          <w:tcPr>
            <w:tcW w:w="254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42.8</w:t>
            </w:r>
          </w:p>
        </w:tc>
      </w:tr>
      <w:tr w:rsidR="00D81033" w:rsidRPr="00EC45AA" w:rsidTr="00CD5EDD">
        <w:tc>
          <w:tcPr>
            <w:tcW w:w="256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54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table above, 40 respondents representing 57.2% of the total respondents are male, while 30 respondents representing 42.8% of the total respondents are females, these shows that Detergents markets Industry employs more male than female. </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 xml:space="preserve">TABLE 4.1.2: AGE OF RESPONDENTS </w:t>
      </w:r>
    </w:p>
    <w:tbl>
      <w:tblPr>
        <w:tblStyle w:val="TableGrid"/>
        <w:tblW w:w="0" w:type="auto"/>
        <w:tblInd w:w="288" w:type="dxa"/>
        <w:tblLook w:val="04A0"/>
      </w:tblPr>
      <w:tblGrid>
        <w:gridCol w:w="2555"/>
        <w:gridCol w:w="2995"/>
        <w:gridCol w:w="2550"/>
      </w:tblGrid>
      <w:tr w:rsidR="00D81033" w:rsidRPr="00EC45AA" w:rsidTr="00CD5EDD">
        <w:tc>
          <w:tcPr>
            <w:tcW w:w="2555"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AGE </w:t>
            </w:r>
          </w:p>
        </w:tc>
        <w:tc>
          <w:tcPr>
            <w:tcW w:w="2995"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FREQUENCY </w:t>
            </w:r>
          </w:p>
        </w:tc>
        <w:tc>
          <w:tcPr>
            <w:tcW w:w="2550"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55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20-25</w:t>
            </w:r>
          </w:p>
        </w:tc>
        <w:tc>
          <w:tcPr>
            <w:tcW w:w="299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25</w:t>
            </w:r>
          </w:p>
        </w:tc>
        <w:tc>
          <w:tcPr>
            <w:tcW w:w="255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35.7</w:t>
            </w:r>
          </w:p>
        </w:tc>
      </w:tr>
      <w:tr w:rsidR="00D81033" w:rsidRPr="00EC45AA" w:rsidTr="00CD5EDD">
        <w:tc>
          <w:tcPr>
            <w:tcW w:w="255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26-30</w:t>
            </w:r>
          </w:p>
        </w:tc>
        <w:tc>
          <w:tcPr>
            <w:tcW w:w="299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c>
          <w:tcPr>
            <w:tcW w:w="255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21.3</w:t>
            </w:r>
          </w:p>
        </w:tc>
      </w:tr>
      <w:tr w:rsidR="00D81033" w:rsidRPr="00EC45AA" w:rsidTr="00CD5EDD">
        <w:tc>
          <w:tcPr>
            <w:tcW w:w="255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31-40</w:t>
            </w:r>
          </w:p>
        </w:tc>
        <w:tc>
          <w:tcPr>
            <w:tcW w:w="299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w:t>
            </w:r>
          </w:p>
        </w:tc>
        <w:tc>
          <w:tcPr>
            <w:tcW w:w="255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14.3</w:t>
            </w:r>
          </w:p>
        </w:tc>
      </w:tr>
      <w:tr w:rsidR="00D81033" w:rsidRPr="00EC45AA" w:rsidTr="00CD5EDD">
        <w:tc>
          <w:tcPr>
            <w:tcW w:w="255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41  and above </w:t>
            </w:r>
          </w:p>
        </w:tc>
        <w:tc>
          <w:tcPr>
            <w:tcW w:w="299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20</w:t>
            </w:r>
          </w:p>
        </w:tc>
        <w:tc>
          <w:tcPr>
            <w:tcW w:w="255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28.7</w:t>
            </w:r>
          </w:p>
        </w:tc>
      </w:tr>
      <w:tr w:rsidR="00D81033" w:rsidRPr="00EC45AA" w:rsidTr="00CD5EDD">
        <w:tc>
          <w:tcPr>
            <w:tcW w:w="255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95"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55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 xml:space="preserve"> </w:t>
      </w:r>
      <w:r w:rsidR="00F45700">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table above, </w:t>
      </w:r>
      <w:r w:rsidRPr="00EC45AA">
        <w:rPr>
          <w:iCs/>
          <w:sz w:val="28"/>
          <w:szCs w:val="28"/>
        </w:rPr>
        <w:t xml:space="preserve">25 </w:t>
      </w:r>
      <w:r w:rsidRPr="00EC45AA">
        <w:rPr>
          <w:sz w:val="28"/>
          <w:szCs w:val="28"/>
        </w:rPr>
        <w:t>respondents are between the age of 20 -25, while 15 are between the age of 26 — 30, these are fresh university graduate they are informed about the effect of new product development. Also 10 respondents of the total respondents are between the age of 31 - 40, while the remaining 20 respondents are between the age of 41 and above.</w:t>
      </w:r>
    </w:p>
    <w:p w:rsidR="00D81033" w:rsidRDefault="00D81033" w:rsidP="00D81033">
      <w:pPr>
        <w:pStyle w:val="NormalWeb"/>
        <w:spacing w:before="0" w:beforeAutospacing="0" w:after="0" w:afterAutospacing="0" w:line="360" w:lineRule="auto"/>
        <w:jc w:val="both"/>
        <w:rPr>
          <w:b/>
          <w:sz w:val="28"/>
          <w:szCs w:val="28"/>
        </w:rPr>
      </w:pP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lastRenderedPageBreak/>
        <w:t>TABLE 4.1.3: MARITAL STATUS OF RESPONDENTS</w:t>
      </w:r>
    </w:p>
    <w:tbl>
      <w:tblPr>
        <w:tblStyle w:val="TableGrid"/>
        <w:tblW w:w="0" w:type="auto"/>
        <w:tblInd w:w="288" w:type="dxa"/>
        <w:tblLook w:val="04A0"/>
      </w:tblPr>
      <w:tblGrid>
        <w:gridCol w:w="2970"/>
        <w:gridCol w:w="2614"/>
        <w:gridCol w:w="2606"/>
      </w:tblGrid>
      <w:tr w:rsidR="00D81033" w:rsidRPr="00EC45AA" w:rsidTr="00CD5EDD">
        <w:tc>
          <w:tcPr>
            <w:tcW w:w="2970"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MARTITAL STATUS</w:t>
            </w:r>
          </w:p>
        </w:tc>
        <w:tc>
          <w:tcPr>
            <w:tcW w:w="2614"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606"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97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Single </w:t>
            </w:r>
          </w:p>
        </w:tc>
        <w:tc>
          <w:tcPr>
            <w:tcW w:w="261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50</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71.4</w:t>
            </w:r>
          </w:p>
        </w:tc>
      </w:tr>
      <w:tr w:rsidR="00D81033" w:rsidRPr="00EC45AA" w:rsidTr="00CD5EDD">
        <w:tc>
          <w:tcPr>
            <w:tcW w:w="297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Married </w:t>
            </w:r>
          </w:p>
        </w:tc>
        <w:tc>
          <w:tcPr>
            <w:tcW w:w="261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20</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28.6</w:t>
            </w:r>
          </w:p>
        </w:tc>
      </w:tr>
      <w:tr w:rsidR="00D81033" w:rsidRPr="00EC45AA" w:rsidTr="00CD5EDD">
        <w:tc>
          <w:tcPr>
            <w:tcW w:w="297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Widowed </w:t>
            </w:r>
          </w:p>
        </w:tc>
        <w:tc>
          <w:tcPr>
            <w:tcW w:w="261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r>
      <w:tr w:rsidR="00D81033" w:rsidRPr="00EC45AA" w:rsidTr="00CD5EDD">
        <w:tc>
          <w:tcPr>
            <w:tcW w:w="297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61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table above shows that 50 of the respondents are single, while the remaining 20 respondents are married. These shows that Detergents markets industry employs more singles than married staffs. </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bCs/>
          <w:sz w:val="28"/>
          <w:szCs w:val="28"/>
        </w:rPr>
        <w:t xml:space="preserve">TABLE 4.1.4: </w:t>
      </w:r>
      <w:r w:rsidRPr="00EC45AA">
        <w:rPr>
          <w:b/>
          <w:sz w:val="28"/>
          <w:szCs w:val="28"/>
        </w:rPr>
        <w:t xml:space="preserve">NUMBER YEARS </w:t>
      </w:r>
      <w:r w:rsidRPr="00EC45AA">
        <w:rPr>
          <w:b/>
          <w:bCs/>
          <w:sz w:val="28"/>
          <w:szCs w:val="28"/>
        </w:rPr>
        <w:t xml:space="preserve">SPENT IN SERVICE </w:t>
      </w:r>
    </w:p>
    <w:tbl>
      <w:tblPr>
        <w:tblStyle w:val="TableGrid"/>
        <w:tblW w:w="0" w:type="auto"/>
        <w:tblInd w:w="288" w:type="dxa"/>
        <w:tblLook w:val="04A0"/>
      </w:tblPr>
      <w:tblGrid>
        <w:gridCol w:w="2790"/>
        <w:gridCol w:w="2794"/>
        <w:gridCol w:w="2606"/>
      </w:tblGrid>
      <w:tr w:rsidR="00D81033" w:rsidRPr="00EC45AA" w:rsidTr="00CD5EDD">
        <w:tc>
          <w:tcPr>
            <w:tcW w:w="2790"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MARTITAL STATUS</w:t>
            </w:r>
          </w:p>
        </w:tc>
        <w:tc>
          <w:tcPr>
            <w:tcW w:w="2794"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606"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79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Less than 1 year  </w:t>
            </w:r>
          </w:p>
        </w:tc>
        <w:tc>
          <w:tcPr>
            <w:tcW w:w="279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r>
      <w:tr w:rsidR="00D81033" w:rsidRPr="00EC45AA" w:rsidTr="00CD5EDD">
        <w:tc>
          <w:tcPr>
            <w:tcW w:w="279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Between 1-2 years </w:t>
            </w:r>
          </w:p>
        </w:tc>
        <w:tc>
          <w:tcPr>
            <w:tcW w:w="279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p>
        </w:tc>
      </w:tr>
      <w:tr w:rsidR="00D81033" w:rsidRPr="00EC45AA" w:rsidTr="00CD5EDD">
        <w:tc>
          <w:tcPr>
            <w:tcW w:w="279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Between 2-4 years </w:t>
            </w:r>
          </w:p>
        </w:tc>
        <w:tc>
          <w:tcPr>
            <w:tcW w:w="279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30</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42.9</w:t>
            </w:r>
          </w:p>
        </w:tc>
      </w:tr>
      <w:tr w:rsidR="00D81033" w:rsidRPr="00EC45AA" w:rsidTr="00CD5EDD">
        <w:tc>
          <w:tcPr>
            <w:tcW w:w="279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Above 4 years </w:t>
            </w:r>
          </w:p>
        </w:tc>
        <w:tc>
          <w:tcPr>
            <w:tcW w:w="279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40</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57.1</w:t>
            </w:r>
          </w:p>
        </w:tc>
      </w:tr>
      <w:tr w:rsidR="00D81033" w:rsidRPr="00EC45AA" w:rsidTr="00CD5EDD">
        <w:tc>
          <w:tcPr>
            <w:tcW w:w="279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79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60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respondents interviewed, 40% had worked for the Company for more than 4 years and 60% had worked for the Company between 2 - </w:t>
      </w:r>
      <w:r w:rsidRPr="00EC45AA">
        <w:rPr>
          <w:iCs/>
          <w:sz w:val="28"/>
          <w:szCs w:val="28"/>
        </w:rPr>
        <w:t xml:space="preserve">4 </w:t>
      </w:r>
      <w:r w:rsidRPr="00EC45AA">
        <w:rPr>
          <w:sz w:val="28"/>
          <w:szCs w:val="28"/>
        </w:rPr>
        <w:t xml:space="preserve">years.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is a quite a good experience for the respondents to give informed responses on new product development.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They therefore had extensive experience in the field and helped to reveal how product are being exercised in Detergents markets industry. </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 xml:space="preserve">TABLE 4.1.5: EDUCATIONAL QUALIFICATION </w:t>
      </w:r>
    </w:p>
    <w:tbl>
      <w:tblPr>
        <w:tblStyle w:val="TableGrid"/>
        <w:tblW w:w="0" w:type="auto"/>
        <w:tblInd w:w="288" w:type="dxa"/>
        <w:tblLook w:val="04A0"/>
      </w:tblPr>
      <w:tblGrid>
        <w:gridCol w:w="2726"/>
        <w:gridCol w:w="2904"/>
        <w:gridCol w:w="2560"/>
      </w:tblGrid>
      <w:tr w:rsidR="00D81033" w:rsidRPr="00EC45AA" w:rsidTr="00CD5EDD">
        <w:tc>
          <w:tcPr>
            <w:tcW w:w="2726"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QUALIFICATION </w:t>
            </w:r>
          </w:p>
        </w:tc>
        <w:tc>
          <w:tcPr>
            <w:tcW w:w="2904"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560"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72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Diploma </w:t>
            </w:r>
          </w:p>
        </w:tc>
        <w:tc>
          <w:tcPr>
            <w:tcW w:w="290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c>
          <w:tcPr>
            <w:tcW w:w="256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21.0</w:t>
            </w:r>
          </w:p>
        </w:tc>
      </w:tr>
      <w:tr w:rsidR="00D81033" w:rsidRPr="00EC45AA" w:rsidTr="00CD5EDD">
        <w:tc>
          <w:tcPr>
            <w:tcW w:w="272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Degree </w:t>
            </w:r>
          </w:p>
        </w:tc>
        <w:tc>
          <w:tcPr>
            <w:tcW w:w="290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16</w:t>
            </w:r>
          </w:p>
        </w:tc>
        <w:tc>
          <w:tcPr>
            <w:tcW w:w="256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22.0</w:t>
            </w:r>
          </w:p>
        </w:tc>
      </w:tr>
      <w:tr w:rsidR="00D81033" w:rsidRPr="00EC45AA" w:rsidTr="00CD5EDD">
        <w:tc>
          <w:tcPr>
            <w:tcW w:w="272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Master  </w:t>
            </w:r>
          </w:p>
        </w:tc>
        <w:tc>
          <w:tcPr>
            <w:tcW w:w="290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19</w:t>
            </w:r>
          </w:p>
        </w:tc>
        <w:tc>
          <w:tcPr>
            <w:tcW w:w="256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28.5</w:t>
            </w:r>
          </w:p>
        </w:tc>
      </w:tr>
      <w:tr w:rsidR="00D81033" w:rsidRPr="00EC45AA" w:rsidTr="00CD5EDD">
        <w:tc>
          <w:tcPr>
            <w:tcW w:w="272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PhD</w:t>
            </w:r>
          </w:p>
        </w:tc>
        <w:tc>
          <w:tcPr>
            <w:tcW w:w="290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19</w:t>
            </w:r>
          </w:p>
        </w:tc>
        <w:tc>
          <w:tcPr>
            <w:tcW w:w="256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28.5</w:t>
            </w:r>
          </w:p>
        </w:tc>
      </w:tr>
      <w:tr w:rsidR="00D81033" w:rsidRPr="00EC45AA" w:rsidTr="00CD5EDD">
        <w:tc>
          <w:tcPr>
            <w:tcW w:w="2726"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04"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560"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respondents interviewed, 21% have diploma certificate, while 22% have Degree certificate, while 28.5% have Master Certificate and the remaining 28.5% have PhD certificate.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This is a quite a good experience for the respondents to give informed responses on product development.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They therefore had extensive knowledge in the field and helped to reveal how new product are developed in Detergents markets industry.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SECTION </w:t>
      </w:r>
      <w:r w:rsidRPr="00EC45AA">
        <w:rPr>
          <w:b/>
          <w:sz w:val="28"/>
          <w:szCs w:val="28"/>
        </w:rPr>
        <w:t xml:space="preserve">:B: RESEARCH </w:t>
      </w:r>
      <w:r w:rsidRPr="00EC45AA">
        <w:rPr>
          <w:b/>
          <w:bCs/>
          <w:sz w:val="28"/>
          <w:szCs w:val="28"/>
        </w:rPr>
        <w:t xml:space="preserve">QUESTIONS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TABLE 4.1.6: IS </w:t>
      </w:r>
      <w:r w:rsidRPr="00EC45AA">
        <w:rPr>
          <w:b/>
          <w:sz w:val="28"/>
          <w:szCs w:val="28"/>
        </w:rPr>
        <w:t xml:space="preserve">THERE </w:t>
      </w:r>
      <w:r w:rsidRPr="00EC45AA">
        <w:rPr>
          <w:b/>
          <w:bCs/>
          <w:sz w:val="28"/>
          <w:szCs w:val="28"/>
        </w:rPr>
        <w:t xml:space="preserve">ANY SIGNIFICANT RELATIONSHIP BETWEEN NEW PRODUCT DEVELOPMENT AND PERFORMANCE? </w:t>
      </w:r>
    </w:p>
    <w:tbl>
      <w:tblPr>
        <w:tblStyle w:val="TableGrid"/>
        <w:tblW w:w="0" w:type="auto"/>
        <w:tblInd w:w="288" w:type="dxa"/>
        <w:tblLook w:val="04A0"/>
      </w:tblPr>
      <w:tblGrid>
        <w:gridCol w:w="2622"/>
        <w:gridCol w:w="2959"/>
        <w:gridCol w:w="2699"/>
      </w:tblGrid>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69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28</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40</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20</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25</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lastRenderedPageBreak/>
              <w:t>Strongly 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23</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12</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TABLE 4.1.7: NEW PRODUCT IS BEING DEVELOPED WHEN THOSE WHO MAKE DECISION FOR THE COMPANY INTERACT AMONG THEMSELVES? </w:t>
      </w:r>
    </w:p>
    <w:tbl>
      <w:tblPr>
        <w:tblStyle w:val="TableGrid"/>
        <w:tblW w:w="0" w:type="auto"/>
        <w:tblInd w:w="378" w:type="dxa"/>
        <w:tblLook w:val="04A0"/>
      </w:tblPr>
      <w:tblGrid>
        <w:gridCol w:w="2532"/>
        <w:gridCol w:w="2959"/>
        <w:gridCol w:w="2519"/>
      </w:tblGrid>
      <w:tr w:rsidR="00D81033" w:rsidRPr="00EC45AA" w:rsidTr="00CD5EDD">
        <w:tc>
          <w:tcPr>
            <w:tcW w:w="2532"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51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53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c>
          <w:tcPr>
            <w:tcW w:w="251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23</w:t>
            </w:r>
          </w:p>
        </w:tc>
      </w:tr>
      <w:tr w:rsidR="00D81033" w:rsidRPr="00EC45AA" w:rsidTr="00CD5EDD">
        <w:tc>
          <w:tcPr>
            <w:tcW w:w="253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w:t>
            </w:r>
          </w:p>
        </w:tc>
        <w:tc>
          <w:tcPr>
            <w:tcW w:w="251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12</w:t>
            </w:r>
          </w:p>
        </w:tc>
      </w:tr>
      <w:tr w:rsidR="00D81033" w:rsidRPr="00EC45AA" w:rsidTr="00CD5EDD">
        <w:tc>
          <w:tcPr>
            <w:tcW w:w="253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c>
          <w:tcPr>
            <w:tcW w:w="251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r>
      <w:tr w:rsidR="00D81033" w:rsidRPr="00EC45AA" w:rsidTr="00CD5EDD">
        <w:tc>
          <w:tcPr>
            <w:tcW w:w="253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28</w:t>
            </w:r>
          </w:p>
        </w:tc>
        <w:tc>
          <w:tcPr>
            <w:tcW w:w="251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40</w:t>
            </w:r>
          </w:p>
        </w:tc>
      </w:tr>
      <w:tr w:rsidR="00D81033" w:rsidRPr="00EC45AA" w:rsidTr="00CD5EDD">
        <w:tc>
          <w:tcPr>
            <w:tcW w:w="253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20</w:t>
            </w:r>
          </w:p>
        </w:tc>
        <w:tc>
          <w:tcPr>
            <w:tcW w:w="251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25</w:t>
            </w:r>
          </w:p>
        </w:tc>
      </w:tr>
      <w:tr w:rsidR="00D81033" w:rsidRPr="00EC45AA" w:rsidTr="00CD5EDD">
        <w:tc>
          <w:tcPr>
            <w:tcW w:w="253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51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lastRenderedPageBreak/>
        <w:t xml:space="preserve">TABLE 4.1.8: MANY ORGANIZATIONS ARE FOCUS ON BECOMING MORE COMPETITIVE BY DEVELOPING NEW PRODUCT? </w:t>
      </w:r>
    </w:p>
    <w:tbl>
      <w:tblPr>
        <w:tblStyle w:val="TableGrid"/>
        <w:tblW w:w="0" w:type="auto"/>
        <w:tblInd w:w="288" w:type="dxa"/>
        <w:tblLook w:val="04A0"/>
      </w:tblPr>
      <w:tblGrid>
        <w:gridCol w:w="2622"/>
        <w:gridCol w:w="2959"/>
        <w:gridCol w:w="2429"/>
      </w:tblGrid>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42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45</w:t>
            </w:r>
          </w:p>
        </w:tc>
        <w:tc>
          <w:tcPr>
            <w:tcW w:w="24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60</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w:t>
            </w:r>
          </w:p>
        </w:tc>
        <w:tc>
          <w:tcPr>
            <w:tcW w:w="24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c>
          <w:tcPr>
            <w:tcW w:w="24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8</w:t>
            </w:r>
          </w:p>
        </w:tc>
        <w:tc>
          <w:tcPr>
            <w:tcW w:w="24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13</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w:t>
            </w:r>
          </w:p>
        </w:tc>
        <w:tc>
          <w:tcPr>
            <w:tcW w:w="24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12</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42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bCs/>
          <w:sz w:val="28"/>
          <w:szCs w:val="28"/>
        </w:rPr>
        <w:t xml:space="preserve">TABLE 4.1.9: </w:t>
      </w:r>
      <w:r w:rsidRPr="00EC45AA">
        <w:rPr>
          <w:b/>
          <w:sz w:val="28"/>
          <w:szCs w:val="28"/>
        </w:rPr>
        <w:t xml:space="preserve">REGULAR </w:t>
      </w:r>
      <w:r w:rsidRPr="00EC45AA">
        <w:rPr>
          <w:b/>
          <w:bCs/>
          <w:sz w:val="28"/>
          <w:szCs w:val="28"/>
        </w:rPr>
        <w:t xml:space="preserve">AND CONTINUOUS TRAINING SHOULD BE GIVEN TO THE MARKETING MANAGERS </w:t>
      </w:r>
      <w:r w:rsidRPr="00EC45AA">
        <w:rPr>
          <w:b/>
          <w:sz w:val="28"/>
          <w:szCs w:val="28"/>
        </w:rPr>
        <w:t xml:space="preserve">AND </w:t>
      </w:r>
      <w:r w:rsidRPr="00EC45AA">
        <w:rPr>
          <w:b/>
          <w:bCs/>
          <w:sz w:val="28"/>
          <w:szCs w:val="28"/>
        </w:rPr>
        <w:t xml:space="preserve">R&amp;D PERSONNEL SO AS TO UPDATE THEIR PROFESSIONAL SKILL AND KNOWLEDGE ON PRODUCT DEVELOPMENT? </w:t>
      </w:r>
    </w:p>
    <w:tbl>
      <w:tblPr>
        <w:tblStyle w:val="TableGrid"/>
        <w:tblW w:w="0" w:type="auto"/>
        <w:tblInd w:w="288" w:type="dxa"/>
        <w:tblLook w:val="04A0"/>
      </w:tblPr>
      <w:tblGrid>
        <w:gridCol w:w="2622"/>
        <w:gridCol w:w="2959"/>
        <w:gridCol w:w="2699"/>
      </w:tblGrid>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69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27</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43</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20</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12</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16</w:t>
            </w:r>
          </w:p>
        </w:tc>
      </w:tr>
      <w:tr w:rsidR="00D81033" w:rsidRPr="00EC45AA" w:rsidTr="00CD5EDD">
        <w:trPr>
          <w:trHeight w:val="70"/>
        </w:trPr>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lastRenderedPageBreak/>
              <w:t>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16</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21</w:t>
            </w:r>
          </w:p>
        </w:tc>
      </w:tr>
      <w:tr w:rsidR="00D81033" w:rsidRPr="00EC45AA" w:rsidTr="00CD5EDD">
        <w:tc>
          <w:tcPr>
            <w:tcW w:w="262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69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 xml:space="preserve">TABLE 4.1.10 : EFFECTIVE PRODUCT DEVELOPMENT RESTS ON A PRODUCT’S DESIGN’S ABILITY TO CREATE A POSITIVE PRODUCT EXPERIENCE? </w:t>
      </w:r>
    </w:p>
    <w:tbl>
      <w:tblPr>
        <w:tblStyle w:val="TableGrid"/>
        <w:tblW w:w="0" w:type="auto"/>
        <w:tblInd w:w="198" w:type="dxa"/>
        <w:tblLook w:val="04A0"/>
      </w:tblPr>
      <w:tblGrid>
        <w:gridCol w:w="2712"/>
        <w:gridCol w:w="2959"/>
        <w:gridCol w:w="2789"/>
      </w:tblGrid>
      <w:tr w:rsidR="00D81033" w:rsidRPr="00EC45AA" w:rsidTr="00CD5EDD">
        <w:tc>
          <w:tcPr>
            <w:tcW w:w="2712"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FREQUENCY</w:t>
            </w:r>
          </w:p>
        </w:tc>
        <w:tc>
          <w:tcPr>
            <w:tcW w:w="2789" w:type="dxa"/>
          </w:tcPr>
          <w:p w:rsidR="00D81033" w:rsidRPr="00EC45AA" w:rsidRDefault="00D81033" w:rsidP="00CD5EDD">
            <w:pPr>
              <w:pStyle w:val="NormalWeb"/>
              <w:spacing w:before="0" w:beforeAutospacing="0" w:after="0" w:afterAutospacing="0" w:line="360" w:lineRule="auto"/>
              <w:jc w:val="both"/>
              <w:rPr>
                <w:b/>
                <w:sz w:val="28"/>
                <w:szCs w:val="28"/>
              </w:rPr>
            </w:pPr>
            <w:r w:rsidRPr="00EC45AA">
              <w:rPr>
                <w:b/>
                <w:sz w:val="28"/>
                <w:szCs w:val="28"/>
              </w:rPr>
              <w:t>PERCENTAGE</w:t>
            </w:r>
          </w:p>
        </w:tc>
      </w:tr>
      <w:tr w:rsidR="00D81033" w:rsidRPr="00EC45AA" w:rsidTr="00CD5EDD">
        <w:tc>
          <w:tcPr>
            <w:tcW w:w="271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w:t>
            </w:r>
          </w:p>
        </w:tc>
        <w:tc>
          <w:tcPr>
            <w:tcW w:w="27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r>
      <w:tr w:rsidR="00D81033" w:rsidRPr="00EC45AA" w:rsidTr="00CD5EDD">
        <w:tc>
          <w:tcPr>
            <w:tcW w:w="271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27</w:t>
            </w:r>
          </w:p>
        </w:tc>
        <w:tc>
          <w:tcPr>
            <w:tcW w:w="27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9</w:t>
            </w:r>
          </w:p>
        </w:tc>
      </w:tr>
      <w:tr w:rsidR="00D81033" w:rsidRPr="00EC45AA" w:rsidTr="00CD5EDD">
        <w:tc>
          <w:tcPr>
            <w:tcW w:w="271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w:t>
            </w:r>
          </w:p>
        </w:tc>
        <w:tc>
          <w:tcPr>
            <w:tcW w:w="27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r>
      <w:tr w:rsidR="00D81033" w:rsidRPr="00EC45AA" w:rsidTr="00CD5EDD">
        <w:tc>
          <w:tcPr>
            <w:tcW w:w="271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15</w:t>
            </w:r>
          </w:p>
        </w:tc>
        <w:tc>
          <w:tcPr>
            <w:tcW w:w="27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25</w:t>
            </w:r>
          </w:p>
        </w:tc>
      </w:tr>
      <w:tr w:rsidR="00D81033" w:rsidRPr="00EC45AA" w:rsidTr="00CD5EDD">
        <w:tc>
          <w:tcPr>
            <w:tcW w:w="271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28</w:t>
            </w:r>
          </w:p>
        </w:tc>
        <w:tc>
          <w:tcPr>
            <w:tcW w:w="27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36</w:t>
            </w:r>
          </w:p>
        </w:tc>
      </w:tr>
      <w:tr w:rsidR="00D81033" w:rsidRPr="00EC45AA" w:rsidTr="00CD5EDD">
        <w:tc>
          <w:tcPr>
            <w:tcW w:w="2712"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70</w:t>
            </w:r>
          </w:p>
        </w:tc>
        <w:tc>
          <w:tcPr>
            <w:tcW w:w="2789" w:type="dxa"/>
          </w:tcPr>
          <w:p w:rsidR="00D81033" w:rsidRPr="00EC45AA" w:rsidRDefault="00D81033" w:rsidP="00CD5EDD">
            <w:pPr>
              <w:pStyle w:val="NormalWeb"/>
              <w:spacing w:before="0" w:beforeAutospacing="0" w:after="0" w:afterAutospacing="0" w:line="360" w:lineRule="auto"/>
              <w:jc w:val="both"/>
              <w:rPr>
                <w:sz w:val="28"/>
                <w:szCs w:val="28"/>
              </w:rPr>
            </w:pPr>
            <w:r w:rsidRPr="00EC45AA">
              <w:rPr>
                <w:sz w:val="28"/>
                <w:szCs w:val="28"/>
              </w:rPr>
              <w:t>100</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w:t>
      </w:r>
      <w:r w:rsidRPr="00EC45AA">
        <w:rPr>
          <w:sz w:val="28"/>
          <w:szCs w:val="28"/>
        </w:rPr>
        <w:lastRenderedPageBreak/>
        <w:t xml:space="preserve">25% of the respondents strongly disagree to the question and the remaining 36% of the respondents disagree to the question. </w:t>
      </w:r>
    </w:p>
    <w:p w:rsidR="00D81033" w:rsidRPr="00EC45AA" w:rsidRDefault="00D81033" w:rsidP="00D81033">
      <w:pPr>
        <w:pStyle w:val="NormalWeb"/>
        <w:numPr>
          <w:ilvl w:val="1"/>
          <w:numId w:val="16"/>
        </w:numPr>
        <w:spacing w:before="0" w:beforeAutospacing="0" w:after="0" w:afterAutospacing="0" w:line="360" w:lineRule="auto"/>
        <w:ind w:left="720" w:hanging="720"/>
        <w:jc w:val="both"/>
        <w:rPr>
          <w:b/>
          <w:sz w:val="28"/>
          <w:szCs w:val="28"/>
        </w:rPr>
      </w:pPr>
      <w:r w:rsidRPr="00EC45AA">
        <w:rPr>
          <w:b/>
          <w:sz w:val="28"/>
          <w:szCs w:val="28"/>
        </w:rPr>
        <w:t xml:space="preserve">TEST </w:t>
      </w:r>
      <w:r w:rsidRPr="00EC45AA">
        <w:rPr>
          <w:b/>
          <w:bCs/>
          <w:sz w:val="28"/>
          <w:szCs w:val="28"/>
        </w:rPr>
        <w:t xml:space="preserve">OF </w:t>
      </w:r>
      <w:r w:rsidRPr="00EC45AA">
        <w:rPr>
          <w:b/>
          <w:sz w:val="28"/>
          <w:szCs w:val="28"/>
        </w:rPr>
        <w:t xml:space="preserve">HYPOTHESES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The Chi-square formular is: (X</w:t>
      </w:r>
      <w:r w:rsidRPr="00EC45AA">
        <w:rPr>
          <w:sz w:val="28"/>
          <w:szCs w:val="28"/>
          <w:vertAlign w:val="superscript"/>
        </w:rPr>
        <w:t>2</w:t>
      </w:r>
      <w:r w:rsidRPr="00EC45AA">
        <w:rPr>
          <w:sz w:val="28"/>
          <w:szCs w:val="28"/>
        </w:rPr>
        <w:t xml:space="preserve">) = E </w:t>
      </w:r>
      <m:oMath>
        <m:f>
          <m:fPr>
            <m:ctrlPr>
              <w:rPr>
                <w:rFonts w:ascii="Cambria Math" w:hAnsi="Cambria Math"/>
                <w:i/>
                <w:sz w:val="28"/>
                <w:szCs w:val="28"/>
              </w:rPr>
            </m:ctrlPr>
          </m:fPr>
          <m:num>
            <m:r>
              <w:rPr>
                <w:rFonts w:ascii="Cambria Math"/>
                <w:sz w:val="28"/>
                <w:szCs w:val="28"/>
              </w:rPr>
              <m:t>(0</m:t>
            </m:r>
            <m:r>
              <w:rPr>
                <w:sz w:val="28"/>
                <w:szCs w:val="28"/>
              </w:rPr>
              <m:t>-</m:t>
            </m:r>
            <m:r>
              <w:rPr>
                <w:rFonts w:ascii="Cambria Math" w:hAnsi="Cambria Math"/>
                <w:sz w:val="28"/>
                <w:szCs w:val="28"/>
              </w:rPr>
              <m:t>e</m:t>
            </m:r>
            <m:r>
              <w:rPr>
                <w:rFonts w:ascii="Cambria Math"/>
                <w:sz w:val="28"/>
                <w:szCs w:val="28"/>
              </w:rPr>
              <m:t>)</m:t>
            </m:r>
            <m:r>
              <w:rPr>
                <w:sz w:val="28"/>
                <w:szCs w:val="28"/>
              </w:rPr>
              <m:t>²</m:t>
            </m:r>
          </m:num>
          <m:den>
            <m:r>
              <w:rPr>
                <w:rFonts w:ascii="Cambria Math" w:hAnsi="Cambria Math"/>
                <w:sz w:val="28"/>
                <w:szCs w:val="28"/>
              </w:rPr>
              <m:t>e</m:t>
            </m:r>
          </m:den>
        </m:f>
      </m:oMath>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E = summation</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O = observed </w:t>
      </w:r>
    </w:p>
    <w:p w:rsidR="00D81033" w:rsidRPr="00EC45AA" w:rsidRDefault="00D81033" w:rsidP="00D81033">
      <w:pPr>
        <w:pStyle w:val="NormalWeb"/>
        <w:spacing w:before="0" w:beforeAutospacing="0" w:after="0" w:afterAutospacing="0" w:line="360" w:lineRule="auto"/>
        <w:ind w:firstLine="720"/>
        <w:jc w:val="both"/>
        <w:rPr>
          <w:sz w:val="28"/>
          <w:szCs w:val="28"/>
          <w:u w:val="single"/>
        </w:rPr>
      </w:pPr>
      <w:r w:rsidRPr="00EC45AA">
        <w:rPr>
          <w:sz w:val="28"/>
          <w:szCs w:val="28"/>
        </w:rPr>
        <w:t xml:space="preserve">E = expected frequency </w:t>
      </w:r>
    </w:p>
    <w:p w:rsidR="00D81033" w:rsidRPr="00EC45AA" w:rsidRDefault="00D81033" w:rsidP="00D81033">
      <w:pPr>
        <w:pStyle w:val="NormalWeb"/>
        <w:spacing w:before="0" w:beforeAutospacing="0" w:after="0" w:afterAutospacing="0" w:line="360" w:lineRule="auto"/>
        <w:jc w:val="both"/>
        <w:rPr>
          <w:sz w:val="28"/>
          <w:szCs w:val="28"/>
          <w:u w:val="single"/>
        </w:rPr>
      </w:pPr>
      <w:r w:rsidRPr="00EC45AA">
        <w:rPr>
          <w:b/>
          <w:sz w:val="28"/>
          <w:szCs w:val="28"/>
          <w:u w:val="single"/>
        </w:rPr>
        <w:t>HYPOTHESIS TESTING: TABLE 4.1.11</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Inadequate research has some effect on new product development</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Using the chi-square (X</w:t>
      </w:r>
      <w:r w:rsidRPr="00EC45AA">
        <w:rPr>
          <w:sz w:val="28"/>
          <w:szCs w:val="28"/>
          <w:vertAlign w:val="superscript"/>
        </w:rPr>
        <w:t>2</w:t>
      </w:r>
      <w:r w:rsidRPr="00EC45AA">
        <w:rPr>
          <w:sz w:val="28"/>
          <w:szCs w:val="28"/>
        </w:rPr>
        <w:t>) analysis thus (X</w:t>
      </w:r>
      <w:r w:rsidRPr="00EC45AA">
        <w:rPr>
          <w:sz w:val="28"/>
          <w:szCs w:val="28"/>
          <w:vertAlign w:val="superscript"/>
        </w:rPr>
        <w:t>2</w:t>
      </w:r>
      <w:r w:rsidRPr="00EC45AA">
        <w:rPr>
          <w:sz w:val="28"/>
          <w:szCs w:val="28"/>
        </w:rPr>
        <w:t>) analysis thus : (X</w:t>
      </w:r>
      <w:r w:rsidRPr="00EC45AA">
        <w:rPr>
          <w:sz w:val="28"/>
          <w:szCs w:val="28"/>
          <w:vertAlign w:val="superscript"/>
        </w:rPr>
        <w:t>2</w:t>
      </w:r>
      <w:r w:rsidRPr="00EC45AA">
        <w:rPr>
          <w:sz w:val="28"/>
          <w:szCs w:val="28"/>
        </w:rPr>
        <w:t xml:space="preserve">) = E </w:t>
      </w:r>
      <m:oMath>
        <m:f>
          <m:fPr>
            <m:ctrlPr>
              <w:rPr>
                <w:rFonts w:ascii="Cambria Math" w:hAnsi="Cambria Math"/>
                <w:i/>
                <w:sz w:val="28"/>
                <w:szCs w:val="28"/>
              </w:rPr>
            </m:ctrlPr>
          </m:fPr>
          <m:num>
            <m:r>
              <w:rPr>
                <w:rFonts w:ascii="Cambria Math"/>
                <w:sz w:val="28"/>
                <w:szCs w:val="28"/>
              </w:rPr>
              <m:t>(0</m:t>
            </m:r>
            <m:r>
              <w:rPr>
                <w:sz w:val="28"/>
                <w:szCs w:val="28"/>
              </w:rPr>
              <m:t>-</m:t>
            </m:r>
            <m:r>
              <w:rPr>
                <w:rFonts w:ascii="Cambria Math" w:hAnsi="Cambria Math"/>
                <w:sz w:val="28"/>
                <w:szCs w:val="28"/>
              </w:rPr>
              <m:t>e</m:t>
            </m:r>
            <m:r>
              <w:rPr>
                <w:rFonts w:ascii="Cambria Math"/>
                <w:sz w:val="28"/>
                <w:szCs w:val="28"/>
              </w:rPr>
              <m:t>)</m:t>
            </m:r>
            <m:r>
              <w:rPr>
                <w:sz w:val="28"/>
                <w:szCs w:val="28"/>
              </w:rPr>
              <m:t>²</m:t>
            </m:r>
          </m:num>
          <m:den>
            <m:r>
              <w:rPr>
                <w:rFonts w:ascii="Cambria Math" w:hAnsi="Cambria Math"/>
                <w:sz w:val="28"/>
                <w:szCs w:val="28"/>
              </w:rPr>
              <m:t>e</m:t>
            </m:r>
          </m:den>
        </m:f>
      </m:oMath>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(X</w:t>
      </w:r>
      <w:r w:rsidRPr="00EC45AA">
        <w:rPr>
          <w:sz w:val="28"/>
          <w:szCs w:val="28"/>
          <w:vertAlign w:val="superscript"/>
        </w:rPr>
        <w:t>2</w:t>
      </w:r>
      <w:r w:rsidRPr="00EC45AA">
        <w:rPr>
          <w:sz w:val="28"/>
          <w:szCs w:val="28"/>
        </w:rPr>
        <w:t xml:space="preserve">) = Chi-Square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E = summation</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O = observed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E = expected frequency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By recalling from the hypothesis 1 H1: Inadequate research has some effect of new product development.</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Ind w:w="288" w:type="dxa"/>
        <w:tblLook w:val="04A0"/>
      </w:tblPr>
      <w:tblGrid>
        <w:gridCol w:w="1465"/>
        <w:gridCol w:w="1759"/>
        <w:gridCol w:w="1762"/>
        <w:gridCol w:w="1773"/>
        <w:gridCol w:w="1611"/>
      </w:tblGrid>
      <w:tr w:rsidR="00D81033" w:rsidRPr="00EC45AA" w:rsidTr="00CD5EDD">
        <w:tc>
          <w:tcPr>
            <w:tcW w:w="1465"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w:t>
            </w:r>
          </w:p>
        </w:tc>
        <w:tc>
          <w:tcPr>
            <w:tcW w:w="1759"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E</w:t>
            </w:r>
          </w:p>
        </w:tc>
        <w:tc>
          <w:tcPr>
            <w:tcW w:w="1762"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O-E</w:t>
            </w:r>
          </w:p>
        </w:tc>
        <w:tc>
          <w:tcPr>
            <w:tcW w:w="1773"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611"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/E</w:t>
            </w:r>
          </w:p>
        </w:tc>
      </w:tr>
      <w:tr w:rsidR="00D81033" w:rsidRPr="00EC45AA" w:rsidTr="00CD5EDD">
        <w:tc>
          <w:tcPr>
            <w:tcW w:w="146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4</w:t>
            </w:r>
          </w:p>
        </w:tc>
        <w:tc>
          <w:tcPr>
            <w:tcW w:w="175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15</w:t>
            </w:r>
          </w:p>
        </w:tc>
        <w:tc>
          <w:tcPr>
            <w:tcW w:w="176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-11</w:t>
            </w:r>
          </w:p>
        </w:tc>
        <w:tc>
          <w:tcPr>
            <w:tcW w:w="1773"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121</w:t>
            </w:r>
          </w:p>
        </w:tc>
        <w:tc>
          <w:tcPr>
            <w:tcW w:w="161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8.07</w:t>
            </w:r>
          </w:p>
        </w:tc>
      </w:tr>
      <w:tr w:rsidR="00D81033" w:rsidRPr="00EC45AA" w:rsidTr="00CD5EDD">
        <w:tc>
          <w:tcPr>
            <w:tcW w:w="146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lastRenderedPageBreak/>
              <w:t>3</w:t>
            </w:r>
          </w:p>
        </w:tc>
        <w:tc>
          <w:tcPr>
            <w:tcW w:w="175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25</w:t>
            </w:r>
          </w:p>
        </w:tc>
        <w:tc>
          <w:tcPr>
            <w:tcW w:w="176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-22</w:t>
            </w:r>
          </w:p>
        </w:tc>
        <w:tc>
          <w:tcPr>
            <w:tcW w:w="1773"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484</w:t>
            </w:r>
          </w:p>
        </w:tc>
        <w:tc>
          <w:tcPr>
            <w:tcW w:w="161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19.36</w:t>
            </w:r>
          </w:p>
        </w:tc>
      </w:tr>
      <w:tr w:rsidR="00D81033" w:rsidRPr="00EC45AA" w:rsidTr="00CD5EDD">
        <w:tc>
          <w:tcPr>
            <w:tcW w:w="146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w:t>
            </w:r>
          </w:p>
        </w:tc>
        <w:tc>
          <w:tcPr>
            <w:tcW w:w="175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13</w:t>
            </w:r>
          </w:p>
        </w:tc>
        <w:tc>
          <w:tcPr>
            <w:tcW w:w="176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-11</w:t>
            </w:r>
          </w:p>
        </w:tc>
        <w:tc>
          <w:tcPr>
            <w:tcW w:w="1773"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121</w:t>
            </w:r>
          </w:p>
        </w:tc>
        <w:tc>
          <w:tcPr>
            <w:tcW w:w="161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0.07</w:t>
            </w:r>
          </w:p>
        </w:tc>
      </w:tr>
      <w:tr w:rsidR="00D81033" w:rsidRPr="00EC45AA" w:rsidTr="00CD5EDD">
        <w:tc>
          <w:tcPr>
            <w:tcW w:w="146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w:t>
            </w:r>
          </w:p>
        </w:tc>
        <w:tc>
          <w:tcPr>
            <w:tcW w:w="175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17</w:t>
            </w:r>
          </w:p>
        </w:tc>
        <w:tc>
          <w:tcPr>
            <w:tcW w:w="176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-16</w:t>
            </w:r>
          </w:p>
        </w:tc>
        <w:tc>
          <w:tcPr>
            <w:tcW w:w="1773"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256</w:t>
            </w:r>
          </w:p>
        </w:tc>
        <w:tc>
          <w:tcPr>
            <w:tcW w:w="161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15.059</w:t>
            </w:r>
          </w:p>
        </w:tc>
      </w:tr>
      <w:tr w:rsidR="00D81033" w:rsidRPr="00EC45AA" w:rsidTr="00CD5EDD">
        <w:tc>
          <w:tcPr>
            <w:tcW w:w="1465"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59"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62"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73"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61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50.66</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Calculated (X</w:t>
      </w:r>
      <w:r w:rsidRPr="00EC45AA">
        <w:rPr>
          <w:bCs/>
          <w:sz w:val="28"/>
          <w:szCs w:val="28"/>
          <w:vertAlign w:val="subscript"/>
        </w:rPr>
        <w:t>cal</w:t>
      </w:r>
      <w:r w:rsidRPr="00EC45AA">
        <w:rPr>
          <w:bCs/>
          <w:sz w:val="28"/>
          <w:szCs w:val="28"/>
        </w:rPr>
        <w:t>) = 32.9</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(uf) = (column-1) (vom- 1)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(3-1) (2-1) is calculate from table</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(2) (1) = 2</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Decision rule:</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cab</w:t>
      </w:r>
      <w:r w:rsidRPr="00EC45AA">
        <w:rPr>
          <w:sz w:val="28"/>
          <w:szCs w:val="28"/>
        </w:rPr>
        <w:t xml:space="preserve"> (32.9) &gt; </w:t>
      </w:r>
      <w:r w:rsidRPr="00EC45AA">
        <w:rPr>
          <w:bCs/>
          <w:sz w:val="28"/>
          <w:szCs w:val="28"/>
        </w:rPr>
        <w:t>X</w:t>
      </w:r>
      <w:r w:rsidRPr="00EC45AA">
        <w:rPr>
          <w:bCs/>
          <w:sz w:val="28"/>
          <w:szCs w:val="28"/>
          <w:vertAlign w:val="subscript"/>
        </w:rPr>
        <w:t>tab</w:t>
      </w:r>
      <w:r w:rsidRPr="00EC45AA">
        <w:rPr>
          <w:sz w:val="28"/>
          <w:szCs w:val="28"/>
        </w:rPr>
        <w:t>, (2.0), we will therefore accept the alternate hypothesis (H</w:t>
      </w:r>
      <w:r w:rsidRPr="00EC45AA">
        <w:rPr>
          <w:sz w:val="28"/>
          <w:szCs w:val="28"/>
          <w:vertAlign w:val="subscript"/>
        </w:rPr>
        <w:t>1</w:t>
      </w:r>
      <w:r w:rsidRPr="00EC45AA">
        <w:rPr>
          <w:sz w:val="28"/>
          <w:szCs w:val="28"/>
        </w:rPr>
        <w:t>) that states that: Inadequate research has some effect on new product development.</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Ind w:w="288" w:type="dxa"/>
        <w:tblLook w:val="04A0"/>
      </w:tblPr>
      <w:tblGrid>
        <w:gridCol w:w="1470"/>
        <w:gridCol w:w="1764"/>
        <w:gridCol w:w="1767"/>
        <w:gridCol w:w="1777"/>
        <w:gridCol w:w="1592"/>
      </w:tblGrid>
      <w:tr w:rsidR="00D81033" w:rsidRPr="00EC45AA" w:rsidTr="00CD5EDD">
        <w:tc>
          <w:tcPr>
            <w:tcW w:w="1470"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w:t>
            </w:r>
          </w:p>
        </w:tc>
        <w:tc>
          <w:tcPr>
            <w:tcW w:w="1764"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E</w:t>
            </w:r>
          </w:p>
        </w:tc>
        <w:tc>
          <w:tcPr>
            <w:tcW w:w="1767"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O-E</w:t>
            </w:r>
          </w:p>
        </w:tc>
        <w:tc>
          <w:tcPr>
            <w:tcW w:w="1777"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592"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2/E</w:t>
            </w:r>
          </w:p>
        </w:tc>
      </w:tr>
      <w:tr w:rsidR="00D81033" w:rsidRPr="00EC45AA" w:rsidTr="00CD5EDD">
        <w:tc>
          <w:tcPr>
            <w:tcW w:w="147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10</w:t>
            </w:r>
          </w:p>
        </w:tc>
        <w:tc>
          <w:tcPr>
            <w:tcW w:w="176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-9</w:t>
            </w:r>
          </w:p>
        </w:tc>
        <w:tc>
          <w:tcPr>
            <w:tcW w:w="177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81</w:t>
            </w:r>
          </w:p>
        </w:tc>
        <w:tc>
          <w:tcPr>
            <w:tcW w:w="159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8.1</w:t>
            </w:r>
          </w:p>
        </w:tc>
      </w:tr>
      <w:tr w:rsidR="00D81033" w:rsidRPr="00EC45AA" w:rsidTr="00CD5EDD">
        <w:tc>
          <w:tcPr>
            <w:tcW w:w="147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5</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35</w:t>
            </w:r>
          </w:p>
        </w:tc>
        <w:tc>
          <w:tcPr>
            <w:tcW w:w="176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-30</w:t>
            </w:r>
          </w:p>
        </w:tc>
        <w:tc>
          <w:tcPr>
            <w:tcW w:w="177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900</w:t>
            </w:r>
          </w:p>
        </w:tc>
        <w:tc>
          <w:tcPr>
            <w:tcW w:w="159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25.7</w:t>
            </w:r>
          </w:p>
        </w:tc>
      </w:tr>
      <w:tr w:rsidR="00D81033" w:rsidRPr="00EC45AA" w:rsidTr="00CD5EDD">
        <w:tc>
          <w:tcPr>
            <w:tcW w:w="147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15</w:t>
            </w:r>
          </w:p>
        </w:tc>
        <w:tc>
          <w:tcPr>
            <w:tcW w:w="176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-12</w:t>
            </w:r>
          </w:p>
        </w:tc>
        <w:tc>
          <w:tcPr>
            <w:tcW w:w="177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144</w:t>
            </w:r>
          </w:p>
        </w:tc>
        <w:tc>
          <w:tcPr>
            <w:tcW w:w="159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9.6</w:t>
            </w:r>
          </w:p>
        </w:tc>
      </w:tr>
      <w:tr w:rsidR="00D81033" w:rsidRPr="00EC45AA" w:rsidTr="00CD5EDD">
        <w:tc>
          <w:tcPr>
            <w:tcW w:w="147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10</w:t>
            </w:r>
          </w:p>
        </w:tc>
        <w:tc>
          <w:tcPr>
            <w:tcW w:w="176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-9</w:t>
            </w:r>
          </w:p>
        </w:tc>
        <w:tc>
          <w:tcPr>
            <w:tcW w:w="1777"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81</w:t>
            </w:r>
          </w:p>
        </w:tc>
        <w:tc>
          <w:tcPr>
            <w:tcW w:w="159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8.1</w:t>
            </w:r>
          </w:p>
        </w:tc>
      </w:tr>
      <w:tr w:rsidR="00D81033" w:rsidRPr="00EC45AA" w:rsidTr="00CD5EDD">
        <w:tc>
          <w:tcPr>
            <w:tcW w:w="1470"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67"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77"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592"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51.5</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lastRenderedPageBreak/>
        <w:t>Source: Field survey 2024</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Calculated (X</w:t>
      </w:r>
      <w:r w:rsidRPr="00EC45AA">
        <w:rPr>
          <w:bCs/>
          <w:sz w:val="28"/>
          <w:szCs w:val="28"/>
          <w:vertAlign w:val="subscript"/>
        </w:rPr>
        <w:t>cal</w:t>
      </w:r>
      <w:r w:rsidRPr="00EC45AA">
        <w:rPr>
          <w:bCs/>
          <w:sz w:val="28"/>
          <w:szCs w:val="28"/>
        </w:rPr>
        <w:t>) = 51.5</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(uf) = (column-1) (vom- 1)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(3-1) (2-1)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(2) (1) = 2</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Decision rule:</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cal</w:t>
      </w:r>
      <w:r w:rsidRPr="00EC45AA">
        <w:rPr>
          <w:sz w:val="28"/>
          <w:szCs w:val="28"/>
        </w:rPr>
        <w:t xml:space="preserve"> (51.5) &gt; </w:t>
      </w:r>
      <w:r w:rsidRPr="00EC45AA">
        <w:rPr>
          <w:bCs/>
          <w:sz w:val="28"/>
          <w:szCs w:val="28"/>
        </w:rPr>
        <w:t>X</w:t>
      </w:r>
      <w:r w:rsidRPr="00EC45AA">
        <w:rPr>
          <w:bCs/>
          <w:sz w:val="28"/>
          <w:szCs w:val="28"/>
          <w:vertAlign w:val="subscript"/>
        </w:rPr>
        <w:t>tab</w:t>
      </w:r>
      <w:r w:rsidRPr="00EC45AA">
        <w:rPr>
          <w:sz w:val="28"/>
          <w:szCs w:val="28"/>
        </w:rPr>
        <w:t>, (2.0), we will therefore accept the null hypothesis (H</w:t>
      </w:r>
      <w:r w:rsidRPr="00EC45AA">
        <w:rPr>
          <w:sz w:val="28"/>
          <w:szCs w:val="28"/>
          <w:vertAlign w:val="subscript"/>
        </w:rPr>
        <w:t>2</w:t>
      </w:r>
      <w:r w:rsidRPr="00EC45AA">
        <w:rPr>
          <w:sz w:val="28"/>
          <w:szCs w:val="28"/>
        </w:rPr>
        <w:t>) that states that: new product development has certain relationship with the government policy.</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Ind w:w="198" w:type="dxa"/>
        <w:tblLook w:val="04A0"/>
      </w:tblPr>
      <w:tblGrid>
        <w:gridCol w:w="1556"/>
        <w:gridCol w:w="1761"/>
        <w:gridCol w:w="1764"/>
        <w:gridCol w:w="1789"/>
        <w:gridCol w:w="1590"/>
      </w:tblGrid>
      <w:tr w:rsidR="00D81033" w:rsidRPr="00EC45AA" w:rsidTr="00CD5EDD">
        <w:tc>
          <w:tcPr>
            <w:tcW w:w="1556"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w:t>
            </w:r>
          </w:p>
        </w:tc>
        <w:tc>
          <w:tcPr>
            <w:tcW w:w="1761"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E</w:t>
            </w:r>
          </w:p>
        </w:tc>
        <w:tc>
          <w:tcPr>
            <w:tcW w:w="1764"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O-E</w:t>
            </w:r>
          </w:p>
        </w:tc>
        <w:tc>
          <w:tcPr>
            <w:tcW w:w="1789"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590"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2/E</w:t>
            </w:r>
          </w:p>
        </w:tc>
      </w:tr>
      <w:tr w:rsidR="00D81033" w:rsidRPr="00EC45AA" w:rsidTr="00CD5EDD">
        <w:tc>
          <w:tcPr>
            <w:tcW w:w="155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4</w:t>
            </w:r>
          </w:p>
        </w:tc>
        <w:tc>
          <w:tcPr>
            <w:tcW w:w="176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10</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-36</w:t>
            </w:r>
          </w:p>
        </w:tc>
        <w:tc>
          <w:tcPr>
            <w:tcW w:w="178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1296</w:t>
            </w:r>
          </w:p>
        </w:tc>
        <w:tc>
          <w:tcPr>
            <w:tcW w:w="159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8.1</w:t>
            </w:r>
          </w:p>
        </w:tc>
      </w:tr>
      <w:tr w:rsidR="00D81033" w:rsidRPr="00EC45AA" w:rsidTr="00CD5EDD">
        <w:tc>
          <w:tcPr>
            <w:tcW w:w="155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w:t>
            </w:r>
          </w:p>
        </w:tc>
        <w:tc>
          <w:tcPr>
            <w:tcW w:w="176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15</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-12</w:t>
            </w:r>
          </w:p>
        </w:tc>
        <w:tc>
          <w:tcPr>
            <w:tcW w:w="178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144</w:t>
            </w:r>
          </w:p>
        </w:tc>
        <w:tc>
          <w:tcPr>
            <w:tcW w:w="159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25.7</w:t>
            </w:r>
          </w:p>
        </w:tc>
      </w:tr>
      <w:tr w:rsidR="00D81033" w:rsidRPr="00EC45AA" w:rsidTr="00CD5EDD">
        <w:tc>
          <w:tcPr>
            <w:tcW w:w="155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w:t>
            </w:r>
          </w:p>
        </w:tc>
        <w:tc>
          <w:tcPr>
            <w:tcW w:w="176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5</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-4</w:t>
            </w:r>
          </w:p>
        </w:tc>
        <w:tc>
          <w:tcPr>
            <w:tcW w:w="178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16</w:t>
            </w:r>
          </w:p>
        </w:tc>
        <w:tc>
          <w:tcPr>
            <w:tcW w:w="159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3.2</w:t>
            </w:r>
          </w:p>
        </w:tc>
      </w:tr>
      <w:tr w:rsidR="00D81033" w:rsidRPr="00EC45AA" w:rsidTr="00CD5EDD">
        <w:tc>
          <w:tcPr>
            <w:tcW w:w="155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w:t>
            </w:r>
          </w:p>
        </w:tc>
        <w:tc>
          <w:tcPr>
            <w:tcW w:w="1761"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10</w:t>
            </w: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-8</w:t>
            </w:r>
          </w:p>
        </w:tc>
        <w:tc>
          <w:tcPr>
            <w:tcW w:w="1789"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64</w:t>
            </w:r>
          </w:p>
        </w:tc>
        <w:tc>
          <w:tcPr>
            <w:tcW w:w="159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6.4</w:t>
            </w:r>
          </w:p>
        </w:tc>
      </w:tr>
      <w:tr w:rsidR="00D81033" w:rsidRPr="00EC45AA" w:rsidTr="00CD5EDD">
        <w:tc>
          <w:tcPr>
            <w:tcW w:w="1556"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61"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64"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789"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590"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27.3</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Calculated (X</w:t>
      </w:r>
      <w:r w:rsidRPr="00EC45AA">
        <w:rPr>
          <w:bCs/>
          <w:sz w:val="28"/>
          <w:szCs w:val="28"/>
          <w:vertAlign w:val="subscript"/>
        </w:rPr>
        <w:t>cal</w:t>
      </w:r>
      <w:r w:rsidRPr="00EC45AA">
        <w:rPr>
          <w:bCs/>
          <w:sz w:val="28"/>
          <w:szCs w:val="28"/>
        </w:rPr>
        <w:t>) = 51.5</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lastRenderedPageBreak/>
        <w:tab/>
        <w:t>(uf) = (column-1) (vom- 1)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(3-1) (2-1)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(2) (1) = 2</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Decision rule:</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cal</w:t>
      </w:r>
      <w:r w:rsidRPr="00EC45AA">
        <w:rPr>
          <w:sz w:val="28"/>
          <w:szCs w:val="28"/>
        </w:rPr>
        <w:t xml:space="preserve"> (27.3) &gt; </w:t>
      </w:r>
      <w:r w:rsidRPr="00EC45AA">
        <w:rPr>
          <w:bCs/>
          <w:sz w:val="28"/>
          <w:szCs w:val="28"/>
        </w:rPr>
        <w:t>X</w:t>
      </w:r>
      <w:r w:rsidRPr="00EC45AA">
        <w:rPr>
          <w:bCs/>
          <w:sz w:val="28"/>
          <w:szCs w:val="28"/>
          <w:vertAlign w:val="subscript"/>
        </w:rPr>
        <w:t>tab</w:t>
      </w:r>
      <w:r w:rsidRPr="00EC45AA">
        <w:rPr>
          <w:sz w:val="28"/>
          <w:szCs w:val="28"/>
        </w:rPr>
        <w:t>, (2.0), we will therefore accept the alternative hypothesis (H</w:t>
      </w:r>
      <w:r w:rsidRPr="00EC45AA">
        <w:rPr>
          <w:sz w:val="28"/>
          <w:szCs w:val="28"/>
          <w:vertAlign w:val="subscript"/>
        </w:rPr>
        <w:t>3</w:t>
      </w:r>
      <w:r w:rsidRPr="00EC45AA">
        <w:rPr>
          <w:sz w:val="28"/>
          <w:szCs w:val="28"/>
        </w:rPr>
        <w:t>) that states that: there are numerous ways in which organization performance can foster the development of new product.</w:t>
      </w:r>
      <w:r w:rsidRPr="00EC45AA">
        <w:rPr>
          <w:b/>
          <w:sz w:val="28"/>
          <w:szCs w:val="28"/>
        </w:rPr>
        <w:t xml:space="preserve"> </w:t>
      </w:r>
    </w:p>
    <w:p w:rsidR="00D81033" w:rsidRPr="00EC45AA" w:rsidRDefault="00D81033" w:rsidP="00D81033">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Look w:val="04A0"/>
      </w:tblPr>
      <w:tblGrid>
        <w:gridCol w:w="1751"/>
        <w:gridCol w:w="1758"/>
        <w:gridCol w:w="1761"/>
        <w:gridCol w:w="1789"/>
        <w:gridCol w:w="1797"/>
      </w:tblGrid>
      <w:tr w:rsidR="00D81033" w:rsidRPr="00EC45AA" w:rsidTr="00CD5EDD">
        <w:tc>
          <w:tcPr>
            <w:tcW w:w="1915"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w:t>
            </w:r>
          </w:p>
        </w:tc>
        <w:tc>
          <w:tcPr>
            <w:tcW w:w="1915"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E</w:t>
            </w:r>
          </w:p>
        </w:tc>
        <w:tc>
          <w:tcPr>
            <w:tcW w:w="1915" w:type="dxa"/>
          </w:tcPr>
          <w:p w:rsidR="00D81033" w:rsidRPr="00EC45AA" w:rsidRDefault="00D81033" w:rsidP="00CD5EDD">
            <w:pPr>
              <w:pStyle w:val="NormalWeb"/>
              <w:spacing w:before="0" w:beforeAutospacing="0" w:after="0" w:afterAutospacing="0" w:line="360" w:lineRule="auto"/>
              <w:jc w:val="center"/>
              <w:rPr>
                <w:b/>
                <w:bCs/>
                <w:sz w:val="28"/>
                <w:szCs w:val="28"/>
              </w:rPr>
            </w:pPr>
            <w:r w:rsidRPr="00EC45AA">
              <w:rPr>
                <w:b/>
                <w:bCs/>
                <w:sz w:val="28"/>
                <w:szCs w:val="28"/>
              </w:rPr>
              <w:t>O-E</w:t>
            </w:r>
          </w:p>
        </w:tc>
        <w:tc>
          <w:tcPr>
            <w:tcW w:w="1915"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916" w:type="dxa"/>
          </w:tcPr>
          <w:p w:rsidR="00D81033" w:rsidRPr="00EC45AA" w:rsidRDefault="00D81033" w:rsidP="00CD5EDD">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2/E</w:t>
            </w:r>
          </w:p>
        </w:tc>
      </w:tr>
      <w:tr w:rsidR="00D81033" w:rsidRPr="00EC45AA" w:rsidTr="00CD5EDD">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5</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45</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-40</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1600</w:t>
            </w:r>
          </w:p>
        </w:tc>
        <w:tc>
          <w:tcPr>
            <w:tcW w:w="191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35.56</w:t>
            </w:r>
          </w:p>
        </w:tc>
      </w:tr>
      <w:tr w:rsidR="00D81033" w:rsidRPr="00EC45AA" w:rsidTr="00CD5EDD">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20</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-17</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289</w:t>
            </w:r>
          </w:p>
        </w:tc>
        <w:tc>
          <w:tcPr>
            <w:tcW w:w="191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14.45</w:t>
            </w:r>
          </w:p>
        </w:tc>
      </w:tr>
      <w:tr w:rsidR="00D81033" w:rsidRPr="00EC45AA" w:rsidTr="00CD5EDD">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2</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5</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-3</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9</w:t>
            </w:r>
          </w:p>
        </w:tc>
        <w:tc>
          <w:tcPr>
            <w:tcW w:w="191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1.8</w:t>
            </w:r>
          </w:p>
        </w:tc>
      </w:tr>
      <w:tr w:rsidR="00D81033" w:rsidRPr="00EC45AA" w:rsidTr="00CD5EDD">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0</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0</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-0</w:t>
            </w: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0</w:t>
            </w:r>
          </w:p>
        </w:tc>
        <w:tc>
          <w:tcPr>
            <w:tcW w:w="191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0</w:t>
            </w:r>
          </w:p>
        </w:tc>
      </w:tr>
      <w:tr w:rsidR="00D81033" w:rsidRPr="00EC45AA" w:rsidTr="00CD5EDD">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915" w:type="dxa"/>
          </w:tcPr>
          <w:p w:rsidR="00D81033" w:rsidRPr="00EC45AA" w:rsidRDefault="00D81033" w:rsidP="00CD5EDD">
            <w:pPr>
              <w:pStyle w:val="NormalWeb"/>
              <w:spacing w:before="0" w:beforeAutospacing="0" w:after="0" w:afterAutospacing="0" w:line="360" w:lineRule="auto"/>
              <w:jc w:val="center"/>
              <w:rPr>
                <w:bCs/>
                <w:sz w:val="28"/>
                <w:szCs w:val="28"/>
              </w:rPr>
            </w:pPr>
          </w:p>
        </w:tc>
        <w:tc>
          <w:tcPr>
            <w:tcW w:w="1916" w:type="dxa"/>
          </w:tcPr>
          <w:p w:rsidR="00D81033" w:rsidRPr="00EC45AA" w:rsidRDefault="00D81033" w:rsidP="00CD5EDD">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51.81</w:t>
            </w:r>
          </w:p>
        </w:tc>
      </w:tr>
    </w:tbl>
    <w:p w:rsidR="00D81033" w:rsidRPr="00EC45AA" w:rsidRDefault="00F45700" w:rsidP="00D81033">
      <w:pPr>
        <w:pStyle w:val="NormalWeb"/>
        <w:spacing w:before="0" w:beforeAutospacing="0" w:after="0" w:afterAutospacing="0" w:line="360" w:lineRule="auto"/>
        <w:jc w:val="both"/>
        <w:rPr>
          <w:sz w:val="28"/>
          <w:szCs w:val="28"/>
        </w:rPr>
      </w:pPr>
      <w:r>
        <w:rPr>
          <w:sz w:val="28"/>
          <w:szCs w:val="28"/>
        </w:rPr>
        <w:t>Source: Field survey 2024</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Calculated (X</w:t>
      </w:r>
      <w:r w:rsidRPr="00EC45AA">
        <w:rPr>
          <w:bCs/>
          <w:sz w:val="28"/>
          <w:szCs w:val="28"/>
          <w:vertAlign w:val="subscript"/>
        </w:rPr>
        <w:t>cal</w:t>
      </w:r>
      <w:r w:rsidRPr="00EC45AA">
        <w:rPr>
          <w:bCs/>
          <w:sz w:val="28"/>
          <w:szCs w:val="28"/>
        </w:rPr>
        <w:t>) = 51.81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(uf) = (column-1) (vom- 1)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(3-1) (2-1)</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(2) (1) = 2</w:t>
      </w:r>
    </w:p>
    <w:p w:rsidR="00D81033" w:rsidRPr="00EC45AA" w:rsidRDefault="00D81033" w:rsidP="00D81033">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lastRenderedPageBreak/>
        <w:t>Decision rule:</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cal</w:t>
      </w:r>
      <w:r w:rsidRPr="00EC45AA">
        <w:rPr>
          <w:sz w:val="28"/>
          <w:szCs w:val="28"/>
        </w:rPr>
        <w:t xml:space="preserve"> (51.81) &gt; </w:t>
      </w:r>
      <w:r w:rsidRPr="00EC45AA">
        <w:rPr>
          <w:bCs/>
          <w:sz w:val="28"/>
          <w:szCs w:val="28"/>
        </w:rPr>
        <w:t>X</w:t>
      </w:r>
      <w:r w:rsidRPr="00EC45AA">
        <w:rPr>
          <w:bCs/>
          <w:sz w:val="28"/>
          <w:szCs w:val="28"/>
          <w:vertAlign w:val="subscript"/>
        </w:rPr>
        <w:t>tab</w:t>
      </w:r>
      <w:r w:rsidRPr="00EC45AA">
        <w:rPr>
          <w:sz w:val="28"/>
          <w:szCs w:val="28"/>
        </w:rPr>
        <w:t>, (2.0), we will therefore accept the null hypothesis (H</w:t>
      </w:r>
      <w:r w:rsidRPr="00EC45AA">
        <w:rPr>
          <w:sz w:val="28"/>
          <w:szCs w:val="28"/>
          <w:vertAlign w:val="subscript"/>
        </w:rPr>
        <w:t>4</w:t>
      </w:r>
      <w:r w:rsidRPr="00EC45AA">
        <w:rPr>
          <w:sz w:val="28"/>
          <w:szCs w:val="28"/>
        </w:rPr>
        <w:t xml:space="preserve">) that states that: new development helps in improvement of existing product and this affect performance. </w:t>
      </w:r>
    </w:p>
    <w:p w:rsidR="00D81033" w:rsidRPr="00EC45AA" w:rsidRDefault="00D81033" w:rsidP="00D81033">
      <w:pPr>
        <w:pStyle w:val="NormalWeb"/>
        <w:spacing w:before="0" w:beforeAutospacing="0" w:after="0" w:afterAutospacing="0" w:line="360" w:lineRule="auto"/>
        <w:jc w:val="both"/>
        <w:rPr>
          <w:sz w:val="28"/>
          <w:szCs w:val="28"/>
        </w:rPr>
      </w:pPr>
      <w:r w:rsidRPr="00EC45AA">
        <w:rPr>
          <w:b/>
          <w:bCs/>
          <w:sz w:val="28"/>
          <w:szCs w:val="28"/>
        </w:rPr>
        <w:t>4.</w:t>
      </w:r>
      <w:r>
        <w:rPr>
          <w:b/>
          <w:bCs/>
          <w:sz w:val="28"/>
          <w:szCs w:val="28"/>
        </w:rPr>
        <w:t>4</w:t>
      </w:r>
      <w:r w:rsidRPr="00EC45AA">
        <w:rPr>
          <w:b/>
          <w:bCs/>
          <w:sz w:val="28"/>
          <w:szCs w:val="28"/>
        </w:rPr>
        <w:tab/>
        <w:t xml:space="preserve">DISCUSSION OF FINDINGS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D81033" w:rsidRPr="00EC45AA" w:rsidRDefault="00D81033" w:rsidP="00D81033">
      <w:pPr>
        <w:pStyle w:val="NormalWeb"/>
        <w:spacing w:before="0" w:beforeAutospacing="0" w:after="0" w:afterAutospacing="0" w:line="360" w:lineRule="auto"/>
        <w:jc w:val="center"/>
        <w:rPr>
          <w:b/>
          <w:bCs/>
          <w:sz w:val="28"/>
          <w:szCs w:val="28"/>
        </w:rPr>
      </w:pPr>
    </w:p>
    <w:p w:rsidR="00D81033" w:rsidRPr="00EC45AA" w:rsidRDefault="00D81033" w:rsidP="00D81033">
      <w:pPr>
        <w:pStyle w:val="NormalWeb"/>
        <w:spacing w:before="0" w:beforeAutospacing="0" w:after="0" w:afterAutospacing="0" w:line="360" w:lineRule="auto"/>
        <w:jc w:val="center"/>
        <w:rPr>
          <w:b/>
          <w:bCs/>
          <w:sz w:val="28"/>
          <w:szCs w:val="28"/>
        </w:rPr>
      </w:pPr>
    </w:p>
    <w:p w:rsidR="00D81033" w:rsidRPr="00EC45AA"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lastRenderedPageBreak/>
        <w:t>CHAPTER FIVE</w:t>
      </w: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t>SUMMARY, CONCLUSION AND RECOMMENDATION</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 xml:space="preserve">5.1 </w:t>
      </w:r>
      <w:r w:rsidRPr="00EC45AA">
        <w:rPr>
          <w:b/>
          <w:bCs/>
          <w:sz w:val="28"/>
          <w:szCs w:val="28"/>
        </w:rPr>
        <w:tab/>
        <w:t xml:space="preserve">SUMMARY </w:t>
      </w:r>
      <w:r>
        <w:rPr>
          <w:b/>
          <w:bCs/>
          <w:sz w:val="28"/>
          <w:szCs w:val="28"/>
        </w:rPr>
        <w:t>OF THE FINDINGS</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The degree of quality of products offered for sale by the Company significantly influences the level of customer loyalty in the Manufacturing industry in Nigeria.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There is no significant relationship between product size and profitability in the Nigerian Manufacturing industry.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correlation between product size and customer loyalty in the Nigerian manufacturing industry is not significant because customers’ patronage is not solely a function of size of the products.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There is a significant and positive correlation between product line/mix and profitability since a brewery with more product lines and product mix can make more profit by offering assorted brands of products.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satisfaction derived by customers in the various market segments of the organizations.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correlation between product design and profitability is not significant in the Nigerian manufacturing sector because product shape and colour alone cannot induce customer patronage if the quality of the poor is not favourably customer.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There is no significant relationship between product design and sales volume since customers do not patronize the products because of its shape, size or colour.</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lastRenderedPageBreak/>
        <w:t>5.2</w:t>
      </w:r>
      <w:r w:rsidRPr="00EC45AA">
        <w:rPr>
          <w:b/>
          <w:bCs/>
          <w:sz w:val="28"/>
          <w:szCs w:val="28"/>
        </w:rPr>
        <w:tab/>
        <w:t xml:space="preserve">CONCLUSION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“NPD” process adopted and implemented, all significantly affect the level of a business performance.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However regression tests revealed a weak relationship between product development strategy and all aspects of performance. </w:t>
      </w:r>
    </w:p>
    <w:p w:rsidR="00D81033" w:rsidRPr="00EC45AA" w:rsidRDefault="00D81033" w:rsidP="00D81033">
      <w:pPr>
        <w:pStyle w:val="NormalWeb"/>
        <w:spacing w:before="0" w:beforeAutospacing="0" w:after="0" w:afterAutospacing="0" w:line="360" w:lineRule="auto"/>
        <w:jc w:val="both"/>
        <w:rPr>
          <w:b/>
          <w:bCs/>
          <w:sz w:val="28"/>
          <w:szCs w:val="28"/>
        </w:rPr>
      </w:pPr>
      <w:r w:rsidRPr="00EC45AA">
        <w:rPr>
          <w:b/>
          <w:bCs/>
          <w:sz w:val="28"/>
          <w:szCs w:val="28"/>
        </w:rPr>
        <w:t>5.3</w:t>
      </w:r>
      <w:r w:rsidRPr="00EC45AA">
        <w:rPr>
          <w:b/>
          <w:bCs/>
          <w:sz w:val="28"/>
          <w:szCs w:val="28"/>
        </w:rPr>
        <w:tab/>
        <w:t xml:space="preserve">RECOMMENDATIONS </w:t>
      </w:r>
    </w:p>
    <w:p w:rsidR="00D81033" w:rsidRPr="00EC45AA" w:rsidRDefault="00D81033" w:rsidP="00D81033">
      <w:pPr>
        <w:pStyle w:val="NormalWeb"/>
        <w:spacing w:before="0" w:beforeAutospacing="0" w:after="0" w:afterAutospacing="0" w:line="360" w:lineRule="auto"/>
        <w:ind w:firstLine="720"/>
        <w:jc w:val="both"/>
        <w:rPr>
          <w:sz w:val="28"/>
          <w:szCs w:val="28"/>
        </w:rPr>
      </w:pPr>
      <w:r w:rsidRPr="00EC45AA">
        <w:rPr>
          <w:sz w:val="28"/>
          <w:szCs w:val="28"/>
        </w:rPr>
        <w:t xml:space="preserve">Based on the findings we strongly recommend as follows: - </w:t>
      </w:r>
    </w:p>
    <w:p w:rsidR="00D81033" w:rsidRPr="00EC45AA" w:rsidRDefault="00D81033" w:rsidP="00D81033">
      <w:pPr>
        <w:pStyle w:val="NormalWeb"/>
        <w:numPr>
          <w:ilvl w:val="0"/>
          <w:numId w:val="10"/>
        </w:numPr>
        <w:spacing w:before="0" w:beforeAutospacing="0" w:after="0" w:afterAutospacing="0" w:line="360" w:lineRule="auto"/>
        <w:jc w:val="both"/>
        <w:rPr>
          <w:sz w:val="28"/>
          <w:szCs w:val="28"/>
        </w:rPr>
      </w:pPr>
      <w:r w:rsidRPr="00EC45AA">
        <w:rPr>
          <w:sz w:val="28"/>
          <w:szCs w:val="28"/>
        </w:rPr>
        <w:t xml:space="preserve">Manufacturing Company should always analyze their environment through research in order to identify new market opportunities to </w:t>
      </w:r>
      <w:r w:rsidRPr="00EC45AA">
        <w:rPr>
          <w:sz w:val="28"/>
          <w:szCs w:val="28"/>
        </w:rPr>
        <w:lastRenderedPageBreak/>
        <w:t xml:space="preserve">develop appropriate products to meet the changing needs and wants of customers. </w:t>
      </w:r>
    </w:p>
    <w:p w:rsidR="00D81033" w:rsidRPr="00EC45AA" w:rsidRDefault="00D81033" w:rsidP="00D81033">
      <w:pPr>
        <w:pStyle w:val="NormalWeb"/>
        <w:numPr>
          <w:ilvl w:val="0"/>
          <w:numId w:val="10"/>
        </w:numPr>
        <w:spacing w:before="0" w:beforeAutospacing="0" w:after="0" w:afterAutospacing="0" w:line="360" w:lineRule="auto"/>
        <w:jc w:val="both"/>
        <w:rPr>
          <w:sz w:val="28"/>
          <w:szCs w:val="28"/>
        </w:rPr>
      </w:pPr>
      <w:r w:rsidRPr="00EC45AA">
        <w:rPr>
          <w:sz w:val="28"/>
          <w:szCs w:val="28"/>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D81033" w:rsidRPr="00EC45AA" w:rsidRDefault="00D81033" w:rsidP="00D81033">
      <w:pPr>
        <w:pStyle w:val="NormalWeb"/>
        <w:numPr>
          <w:ilvl w:val="0"/>
          <w:numId w:val="10"/>
        </w:numPr>
        <w:spacing w:before="0" w:beforeAutospacing="0" w:after="0" w:afterAutospacing="0" w:line="360" w:lineRule="auto"/>
        <w:jc w:val="both"/>
        <w:rPr>
          <w:sz w:val="28"/>
          <w:szCs w:val="28"/>
        </w:rPr>
      </w:pPr>
      <w:r w:rsidRPr="00EC45AA">
        <w:rPr>
          <w:sz w:val="28"/>
          <w:szCs w:val="28"/>
        </w:rPr>
        <w:t xml:space="preserve">Continuous attention should be given to research and development (R&amp;D) so that more innovative products could be manufactured for improved corporate performance. </w:t>
      </w:r>
    </w:p>
    <w:p w:rsidR="00D81033" w:rsidRPr="00EC45AA" w:rsidRDefault="00D81033" w:rsidP="00D81033">
      <w:pPr>
        <w:pStyle w:val="NormalWeb"/>
        <w:numPr>
          <w:ilvl w:val="0"/>
          <w:numId w:val="10"/>
        </w:numPr>
        <w:spacing w:before="0" w:beforeAutospacing="0" w:after="0" w:afterAutospacing="0" w:line="360" w:lineRule="auto"/>
        <w:jc w:val="both"/>
        <w:rPr>
          <w:sz w:val="28"/>
          <w:szCs w:val="28"/>
        </w:rPr>
      </w:pPr>
      <w:r w:rsidRPr="00EC45AA">
        <w:rPr>
          <w:sz w:val="28"/>
          <w:szCs w:val="28"/>
        </w:rPr>
        <w:t xml:space="preserve">Manufacturing Company should also organize regular and continuous training for marketing managers and R&amp;D personnel so as to update their professional skill and knowledge on product development. </w:t>
      </w:r>
    </w:p>
    <w:p w:rsidR="00D81033" w:rsidRPr="00EC45AA" w:rsidRDefault="00D81033" w:rsidP="00D81033">
      <w:pPr>
        <w:pStyle w:val="NormalWeb"/>
        <w:numPr>
          <w:ilvl w:val="0"/>
          <w:numId w:val="10"/>
        </w:numPr>
        <w:spacing w:before="0" w:beforeAutospacing="0" w:after="0" w:afterAutospacing="0" w:line="360" w:lineRule="auto"/>
        <w:jc w:val="both"/>
        <w:rPr>
          <w:sz w:val="28"/>
          <w:szCs w:val="28"/>
        </w:rPr>
      </w:pPr>
      <w:r w:rsidRPr="00EC45AA">
        <w:rPr>
          <w:iCs/>
          <w:sz w:val="28"/>
          <w:szCs w:val="28"/>
        </w:rPr>
        <w:t xml:space="preserve"> </w:t>
      </w:r>
      <w:r w:rsidRPr="00EC45AA">
        <w:rPr>
          <w:sz w:val="28"/>
          <w:szCs w:val="28"/>
        </w:rPr>
        <w:t xml:space="preserve">Product construction, packaging, branding, product positioning and usage testing should be an integral component of product development in the brewing sector. </w:t>
      </w:r>
    </w:p>
    <w:p w:rsidR="00D81033" w:rsidRPr="00EC45AA" w:rsidRDefault="00D81033" w:rsidP="00D81033">
      <w:pPr>
        <w:pStyle w:val="NormalWeb"/>
        <w:spacing w:before="0" w:beforeAutospacing="0" w:after="0" w:afterAutospacing="0" w:line="360" w:lineRule="auto"/>
        <w:jc w:val="center"/>
        <w:rPr>
          <w:b/>
          <w:bCs/>
          <w:sz w:val="28"/>
          <w:szCs w:val="28"/>
        </w:rPr>
      </w:pPr>
    </w:p>
    <w:p w:rsidR="00D81033" w:rsidRPr="00EC45AA"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Default="00D81033" w:rsidP="00D81033">
      <w:pPr>
        <w:pStyle w:val="NormalWeb"/>
        <w:spacing w:before="0" w:beforeAutospacing="0" w:after="0" w:afterAutospacing="0" w:line="360" w:lineRule="auto"/>
        <w:jc w:val="center"/>
        <w:rPr>
          <w:b/>
          <w:bCs/>
          <w:sz w:val="28"/>
          <w:szCs w:val="28"/>
        </w:rPr>
      </w:pPr>
    </w:p>
    <w:p w:rsidR="00D81033" w:rsidRPr="00EC45AA" w:rsidRDefault="00D81033" w:rsidP="00D81033">
      <w:pPr>
        <w:pStyle w:val="NormalWeb"/>
        <w:spacing w:before="0" w:beforeAutospacing="0" w:after="0" w:afterAutospacing="0" w:line="360" w:lineRule="auto"/>
        <w:jc w:val="center"/>
        <w:rPr>
          <w:b/>
          <w:bCs/>
          <w:sz w:val="28"/>
          <w:szCs w:val="28"/>
        </w:rPr>
      </w:pPr>
      <w:r w:rsidRPr="00EC45AA">
        <w:rPr>
          <w:b/>
          <w:bCs/>
          <w:sz w:val="28"/>
          <w:szCs w:val="28"/>
        </w:rPr>
        <w:lastRenderedPageBreak/>
        <w:t>REFERENCES</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Ansoff, I. (1987): Conceptual Underpinnings of Systematic Strategic</w:t>
      </w:r>
      <w:r w:rsidRPr="00EC45AA">
        <w:rPr>
          <w:sz w:val="28"/>
          <w:szCs w:val="28"/>
        </w:rPr>
        <w:tab/>
        <w:t xml:space="preserve">Management.European Journal of operational research. </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Anurag, S. and Nelson, L. (2004); Linki</w:t>
      </w:r>
      <w:r>
        <w:rPr>
          <w:sz w:val="28"/>
          <w:szCs w:val="28"/>
        </w:rPr>
        <w:t>ng Product Development Outcomes</w:t>
      </w:r>
      <w:r>
        <w:rPr>
          <w:sz w:val="28"/>
          <w:szCs w:val="28"/>
        </w:rPr>
        <w:tab/>
      </w:r>
      <w:r w:rsidRPr="00EC45AA">
        <w:rPr>
          <w:sz w:val="28"/>
          <w:szCs w:val="28"/>
        </w:rPr>
        <w:t>to</w:t>
      </w:r>
      <w:r w:rsidRPr="00EC45AA">
        <w:rPr>
          <w:sz w:val="28"/>
          <w:szCs w:val="28"/>
        </w:rPr>
        <w:tab/>
        <w:t>Market Valuation of</w:t>
      </w:r>
      <w:r>
        <w:rPr>
          <w:sz w:val="28"/>
          <w:szCs w:val="28"/>
        </w:rPr>
        <w:t xml:space="preserve"> the firm: The Case of the U.S.</w:t>
      </w:r>
      <w:r>
        <w:rPr>
          <w:sz w:val="28"/>
          <w:szCs w:val="28"/>
        </w:rPr>
        <w:tab/>
      </w:r>
      <w:r w:rsidRPr="00EC45AA">
        <w:rPr>
          <w:sz w:val="28"/>
          <w:szCs w:val="28"/>
        </w:rPr>
        <w:t>Pharmaceutical</w:t>
      </w:r>
      <w:r w:rsidRPr="00EC45AA">
        <w:rPr>
          <w:sz w:val="28"/>
          <w:szCs w:val="28"/>
        </w:rPr>
        <w:tab/>
        <w:t xml:space="preserve">Industry. </w:t>
      </w:r>
      <w:r w:rsidRPr="00EC45AA">
        <w:rPr>
          <w:iCs/>
          <w:sz w:val="28"/>
          <w:szCs w:val="28"/>
        </w:rPr>
        <w:t xml:space="preserve">Journal </w:t>
      </w:r>
      <w:r>
        <w:rPr>
          <w:sz w:val="28"/>
          <w:szCs w:val="28"/>
        </w:rPr>
        <w:t>of product innovation</w:t>
      </w:r>
      <w:r>
        <w:rPr>
          <w:sz w:val="28"/>
          <w:szCs w:val="28"/>
        </w:rPr>
        <w:tab/>
      </w:r>
      <w:r w:rsidRPr="00EC45AA">
        <w:rPr>
          <w:sz w:val="28"/>
          <w:szCs w:val="28"/>
        </w:rPr>
        <w:t xml:space="preserve">Management. </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Babbie, E. (1973): Survey Resear</w:t>
      </w:r>
      <w:r>
        <w:rPr>
          <w:sz w:val="28"/>
          <w:szCs w:val="28"/>
        </w:rPr>
        <w:t>ch Methods Belmont, California:</w:t>
      </w:r>
      <w:r>
        <w:rPr>
          <w:sz w:val="28"/>
          <w:szCs w:val="28"/>
        </w:rPr>
        <w:tab/>
      </w:r>
      <w:r w:rsidRPr="00EC45AA">
        <w:rPr>
          <w:sz w:val="28"/>
          <w:szCs w:val="28"/>
        </w:rPr>
        <w:t>Wadsworth</w:t>
      </w:r>
      <w:r w:rsidRPr="00EC45AA">
        <w:rPr>
          <w:sz w:val="28"/>
          <w:szCs w:val="28"/>
        </w:rPr>
        <w:tab/>
        <w:t xml:space="preserve">Publishing Company </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Barczak, Cr. (1995): New Product Strategy, Structure, Process, and</w:t>
      </w:r>
      <w:r w:rsidRPr="00EC45AA">
        <w:rPr>
          <w:sz w:val="28"/>
          <w:szCs w:val="28"/>
        </w:rPr>
        <w:tab/>
        <w:t>Performance</w:t>
      </w:r>
      <w:r w:rsidRPr="00EC45AA">
        <w:rPr>
          <w:sz w:val="28"/>
          <w:szCs w:val="28"/>
        </w:rPr>
        <w:tab/>
        <w:t>in the Telecommunications Industry. Journal of Product</w:t>
      </w:r>
      <w:r w:rsidRPr="00EC45AA">
        <w:rPr>
          <w:sz w:val="28"/>
          <w:szCs w:val="28"/>
        </w:rPr>
        <w:tab/>
        <w:t>Innovation.</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Barney, J. B. (1986): Strategic factor m</w:t>
      </w:r>
      <w:r>
        <w:rPr>
          <w:sz w:val="28"/>
          <w:szCs w:val="28"/>
        </w:rPr>
        <w:t>arkets: Expectations, luck, and</w:t>
      </w:r>
      <w:r>
        <w:rPr>
          <w:sz w:val="28"/>
          <w:szCs w:val="28"/>
        </w:rPr>
        <w:tab/>
      </w:r>
      <w:r w:rsidRPr="00EC45AA">
        <w:rPr>
          <w:sz w:val="28"/>
          <w:szCs w:val="28"/>
        </w:rPr>
        <w:t>business</w:t>
      </w:r>
      <w:r w:rsidRPr="00EC45AA">
        <w:rPr>
          <w:sz w:val="28"/>
          <w:szCs w:val="28"/>
        </w:rPr>
        <w:tab/>
        <w:t xml:space="preserve">strategy management Science, 42, pp. 1231-1241. </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Bridoux, F. (1997); A resource-based approach to performance and</w:t>
      </w:r>
      <w:r w:rsidRPr="00EC45AA">
        <w:rPr>
          <w:sz w:val="28"/>
          <w:szCs w:val="28"/>
        </w:rPr>
        <w:tab/>
        <w:t>competition:</w:t>
      </w:r>
      <w:r w:rsidRPr="00EC45AA">
        <w:rPr>
          <w:sz w:val="28"/>
          <w:szCs w:val="28"/>
        </w:rPr>
        <w:tab/>
        <w:t>an overview of the connections between resources and</w:t>
      </w:r>
      <w:r w:rsidRPr="00EC45AA">
        <w:rPr>
          <w:sz w:val="28"/>
          <w:szCs w:val="28"/>
        </w:rPr>
        <w:tab/>
        <w:t>competition.</w:t>
      </w:r>
      <w:r w:rsidRPr="00EC45AA">
        <w:rPr>
          <w:sz w:val="28"/>
          <w:szCs w:val="28"/>
        </w:rPr>
        <w:tab/>
        <w:t xml:space="preserve">Amsterdam Business School. Netherland. </w:t>
      </w:r>
    </w:p>
    <w:p w:rsidR="00D81033" w:rsidRPr="00EC45AA" w:rsidRDefault="00D81033" w:rsidP="00D81033">
      <w:pPr>
        <w:pStyle w:val="NormalWeb"/>
        <w:spacing w:before="0" w:beforeAutospacing="0" w:after="0" w:afterAutospacing="0" w:line="360" w:lineRule="auto"/>
        <w:jc w:val="both"/>
        <w:rPr>
          <w:sz w:val="28"/>
          <w:szCs w:val="28"/>
        </w:rPr>
      </w:pPr>
      <w:r w:rsidRPr="00EC45AA">
        <w:rPr>
          <w:sz w:val="28"/>
          <w:szCs w:val="28"/>
        </w:rPr>
        <w:t>Clark, K. B. and Fujimoto, T. (1991): Product Dev</w:t>
      </w:r>
      <w:r w:rsidR="007812F7">
        <w:rPr>
          <w:sz w:val="28"/>
          <w:szCs w:val="28"/>
        </w:rPr>
        <w:t>N</w:t>
      </w:r>
      <w:r w:rsidRPr="00EC45AA">
        <w:rPr>
          <w:sz w:val="28"/>
          <w:szCs w:val="28"/>
        </w:rPr>
        <w:t>elopment Performance:</w:t>
      </w:r>
      <w:r w:rsidRPr="00EC45AA">
        <w:rPr>
          <w:sz w:val="28"/>
          <w:szCs w:val="28"/>
        </w:rPr>
        <w:tab/>
        <w:t>Strategy, Organization, and Management in the World Auto Industry,</w:t>
      </w:r>
      <w:r w:rsidRPr="00EC45AA">
        <w:rPr>
          <w:sz w:val="28"/>
          <w:szCs w:val="28"/>
        </w:rPr>
        <w:tab/>
        <w:t xml:space="preserve">Boston: Harvard Business School Press. </w:t>
      </w:r>
    </w:p>
    <w:p w:rsidR="00D81033" w:rsidRDefault="00D81033" w:rsidP="00D81033">
      <w:pPr>
        <w:pStyle w:val="NormalWeb"/>
        <w:spacing w:before="0" w:beforeAutospacing="0" w:after="0" w:afterAutospacing="0" w:line="360" w:lineRule="auto"/>
        <w:jc w:val="both"/>
        <w:rPr>
          <w:sz w:val="28"/>
          <w:szCs w:val="28"/>
        </w:rPr>
      </w:pPr>
      <w:r w:rsidRPr="00EC45AA">
        <w:rPr>
          <w:sz w:val="28"/>
          <w:szCs w:val="28"/>
        </w:rPr>
        <w:t>Cooper, D.R. &amp; Schindler, P.S. (2003): Business Researc</w:t>
      </w:r>
      <w:r>
        <w:rPr>
          <w:sz w:val="28"/>
          <w:szCs w:val="28"/>
        </w:rPr>
        <w:t>h Methods. (8</w:t>
      </w:r>
      <w:r w:rsidRPr="00087760">
        <w:rPr>
          <w:sz w:val="28"/>
          <w:szCs w:val="28"/>
          <w:vertAlign w:val="superscript"/>
        </w:rPr>
        <w:t>th</w:t>
      </w:r>
      <w:r>
        <w:rPr>
          <w:sz w:val="28"/>
          <w:szCs w:val="28"/>
        </w:rPr>
        <w:tab/>
      </w:r>
      <w:r w:rsidRPr="00EC45AA">
        <w:rPr>
          <w:sz w:val="28"/>
          <w:szCs w:val="28"/>
        </w:rPr>
        <w:t>ed).</w:t>
      </w:r>
      <w:r w:rsidRPr="00EC45AA">
        <w:rPr>
          <w:sz w:val="28"/>
          <w:szCs w:val="28"/>
        </w:rPr>
        <w:tab/>
        <w:t xml:space="preserve">Boston: 15 Mc Graw Hill Irwin. </w:t>
      </w:r>
    </w:p>
    <w:p w:rsidR="00D81033" w:rsidRPr="00EC45AA" w:rsidRDefault="00D81033" w:rsidP="0089672D">
      <w:pPr>
        <w:pStyle w:val="NormalWeb"/>
        <w:spacing w:before="0" w:beforeAutospacing="0" w:after="0" w:afterAutospacing="0" w:line="360" w:lineRule="auto"/>
        <w:jc w:val="both"/>
        <w:rPr>
          <w:sz w:val="28"/>
          <w:szCs w:val="28"/>
        </w:rPr>
      </w:pPr>
      <w:r w:rsidRPr="00EC45AA">
        <w:rPr>
          <w:sz w:val="28"/>
          <w:szCs w:val="28"/>
        </w:rPr>
        <w:t>Cusumano, M. A. and Nobeoka, K. (1991): Strategy, structure and</w:t>
      </w:r>
      <w:r w:rsidRPr="00EC45AA">
        <w:rPr>
          <w:sz w:val="28"/>
          <w:szCs w:val="28"/>
        </w:rPr>
        <w:tab/>
        <w:t xml:space="preserve">performance in product </w:t>
      </w:r>
      <w:r w:rsidR="0089672D">
        <w:rPr>
          <w:sz w:val="28"/>
          <w:szCs w:val="28"/>
        </w:rPr>
        <w:t>development.</w:t>
      </w:r>
      <w:r w:rsidRPr="00EC45AA">
        <w:rPr>
          <w:sz w:val="28"/>
          <w:szCs w:val="28"/>
        </w:rPr>
        <w:tab/>
      </w:r>
    </w:p>
    <w:p w:rsidR="004F346B" w:rsidRDefault="00323BB1"/>
    <w:sectPr w:rsidR="004F346B" w:rsidSect="00087760">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BB1" w:rsidRDefault="00323BB1" w:rsidP="005C4B08">
      <w:pPr>
        <w:spacing w:after="0" w:line="240" w:lineRule="auto"/>
      </w:pPr>
      <w:r>
        <w:separator/>
      </w:r>
    </w:p>
  </w:endnote>
  <w:endnote w:type="continuationSeparator" w:id="1">
    <w:p w:rsidR="00323BB1" w:rsidRDefault="00323BB1" w:rsidP="005C4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46316"/>
      <w:docPartObj>
        <w:docPartGallery w:val="Page Numbers (Bottom of Page)"/>
        <w:docPartUnique/>
      </w:docPartObj>
    </w:sdtPr>
    <w:sdtContent>
      <w:p w:rsidR="00C13711" w:rsidRDefault="001D5F42">
        <w:pPr>
          <w:pStyle w:val="Footer"/>
          <w:jc w:val="center"/>
        </w:pPr>
        <w:r>
          <w:fldChar w:fldCharType="begin"/>
        </w:r>
        <w:r w:rsidR="000349FB">
          <w:instrText xml:space="preserve"> PAGE   \* MERGEFORMAT </w:instrText>
        </w:r>
        <w:r>
          <w:fldChar w:fldCharType="separate"/>
        </w:r>
        <w:r w:rsidR="007812F7">
          <w:rPr>
            <w:noProof/>
          </w:rPr>
          <w:t>41</w:t>
        </w:r>
        <w:r>
          <w:fldChar w:fldCharType="end"/>
        </w:r>
      </w:p>
    </w:sdtContent>
  </w:sdt>
  <w:p w:rsidR="00C13711" w:rsidRDefault="00323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BB1" w:rsidRDefault="00323BB1" w:rsidP="005C4B08">
      <w:pPr>
        <w:spacing w:after="0" w:line="240" w:lineRule="auto"/>
      </w:pPr>
      <w:r>
        <w:separator/>
      </w:r>
    </w:p>
  </w:footnote>
  <w:footnote w:type="continuationSeparator" w:id="1">
    <w:p w:rsidR="00323BB1" w:rsidRDefault="00323BB1" w:rsidP="005C4B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2E2"/>
    <w:multiLevelType w:val="multilevel"/>
    <w:tmpl w:val="8EC0FC80"/>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BF6081"/>
    <w:multiLevelType w:val="multilevel"/>
    <w:tmpl w:val="4E1AD4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2335093"/>
    <w:multiLevelType w:val="multilevel"/>
    <w:tmpl w:val="B542350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745638"/>
    <w:multiLevelType w:val="multilevel"/>
    <w:tmpl w:val="B694CCD8"/>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9A013E"/>
    <w:multiLevelType w:val="multilevel"/>
    <w:tmpl w:val="A38478C2"/>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EAB721E"/>
    <w:multiLevelType w:val="hybridMultilevel"/>
    <w:tmpl w:val="61FE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6F7CBA"/>
    <w:multiLevelType w:val="hybridMultilevel"/>
    <w:tmpl w:val="5B3804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522D7"/>
    <w:multiLevelType w:val="hybridMultilevel"/>
    <w:tmpl w:val="8F82D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E1C5CB9"/>
    <w:multiLevelType w:val="multilevel"/>
    <w:tmpl w:val="E5BCDB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6914C26"/>
    <w:multiLevelType w:val="multilevel"/>
    <w:tmpl w:val="2B56F74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6A844EC"/>
    <w:multiLevelType w:val="hybridMultilevel"/>
    <w:tmpl w:val="C9CC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EE5762"/>
    <w:multiLevelType w:val="hybridMultilevel"/>
    <w:tmpl w:val="485C5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E1342E"/>
    <w:multiLevelType w:val="multilevel"/>
    <w:tmpl w:val="25546CC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F0D5D43"/>
    <w:multiLevelType w:val="hybridMultilevel"/>
    <w:tmpl w:val="512EA5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15"/>
  </w:num>
  <w:num w:numId="4">
    <w:abstractNumId w:val="11"/>
  </w:num>
  <w:num w:numId="5">
    <w:abstractNumId w:val="3"/>
  </w:num>
  <w:num w:numId="6">
    <w:abstractNumId w:val="2"/>
  </w:num>
  <w:num w:numId="7">
    <w:abstractNumId w:val="13"/>
  </w:num>
  <w:num w:numId="8">
    <w:abstractNumId w:val="8"/>
  </w:num>
  <w:num w:numId="9">
    <w:abstractNumId w:val="5"/>
  </w:num>
  <w:num w:numId="10">
    <w:abstractNumId w:val="6"/>
  </w:num>
  <w:num w:numId="11">
    <w:abstractNumId w:val="0"/>
  </w:num>
  <w:num w:numId="12">
    <w:abstractNumId w:val="14"/>
  </w:num>
  <w:num w:numId="13">
    <w:abstractNumId w:val="4"/>
  </w:num>
  <w:num w:numId="14">
    <w:abstractNumId w:val="9"/>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1033"/>
    <w:rsid w:val="000349FB"/>
    <w:rsid w:val="0009584F"/>
    <w:rsid w:val="001D5F42"/>
    <w:rsid w:val="00323BB1"/>
    <w:rsid w:val="005C4B08"/>
    <w:rsid w:val="006957F6"/>
    <w:rsid w:val="007812F7"/>
    <w:rsid w:val="0089672D"/>
    <w:rsid w:val="00AD44D7"/>
    <w:rsid w:val="00D81033"/>
    <w:rsid w:val="00F45700"/>
    <w:rsid w:val="00FB6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033"/>
  </w:style>
  <w:style w:type="paragraph" w:styleId="Heading2">
    <w:name w:val="heading 2"/>
    <w:basedOn w:val="Normal"/>
    <w:link w:val="Heading2Char"/>
    <w:uiPriority w:val="9"/>
    <w:qFormat/>
    <w:rsid w:val="00D81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033"/>
    <w:rPr>
      <w:rFonts w:ascii="Times New Roman" w:eastAsia="Times New Roman" w:hAnsi="Times New Roman" w:cs="Times New Roman"/>
      <w:b/>
      <w:bCs/>
      <w:sz w:val="36"/>
      <w:szCs w:val="36"/>
    </w:rPr>
  </w:style>
  <w:style w:type="paragraph" w:styleId="NormalWeb">
    <w:name w:val="Normal (Web)"/>
    <w:basedOn w:val="Normal"/>
    <w:uiPriority w:val="99"/>
    <w:unhideWhenUsed/>
    <w:rsid w:val="00D8103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8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033"/>
    <w:rPr>
      <w:rFonts w:ascii="Tahoma" w:hAnsi="Tahoma" w:cs="Tahoma"/>
      <w:sz w:val="16"/>
      <w:szCs w:val="16"/>
    </w:rPr>
  </w:style>
  <w:style w:type="table" w:styleId="TableGrid">
    <w:name w:val="Table Grid"/>
    <w:basedOn w:val="TableNormal"/>
    <w:uiPriority w:val="59"/>
    <w:rsid w:val="00D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81033"/>
    <w:rPr>
      <w:color w:val="808080"/>
    </w:rPr>
  </w:style>
  <w:style w:type="paragraph" w:styleId="Header">
    <w:name w:val="header"/>
    <w:basedOn w:val="Normal"/>
    <w:link w:val="HeaderChar"/>
    <w:uiPriority w:val="99"/>
    <w:semiHidden/>
    <w:unhideWhenUsed/>
    <w:rsid w:val="00D81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033"/>
  </w:style>
  <w:style w:type="paragraph" w:styleId="Footer">
    <w:name w:val="footer"/>
    <w:basedOn w:val="Normal"/>
    <w:link w:val="FooterChar"/>
    <w:uiPriority w:val="99"/>
    <w:unhideWhenUsed/>
    <w:rsid w:val="00D8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41</Pages>
  <Words>7819</Words>
  <Characters>44572</Characters>
  <Application>Microsoft Office Word</Application>
  <DocSecurity>0</DocSecurity>
  <Lines>371</Lines>
  <Paragraphs>104</Paragraphs>
  <ScaleCrop>false</ScaleCrop>
  <Company/>
  <LinksUpToDate>false</LinksUpToDate>
  <CharactersWithSpaces>52287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bbbbb</dc:creator>
  <cp:lastModifiedBy>olatech</cp:lastModifiedBy>
  <cp:revision>4</cp:revision>
  <cp:lastPrinted>2024-06-13T12:26:00Z</cp:lastPrinted>
  <dcterms:created xsi:type="dcterms:W3CDTF">2023-08-08T08:41:00Z</dcterms:created>
  <dcterms:modified xsi:type="dcterms:W3CDTF">2024-06-13T12:50:00Z</dcterms:modified>
</cp:coreProperties>
</file>