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 xml:space="preserve">THE POTENCY OF </w:t>
      </w:r>
      <w:r>
        <w:rPr>
          <w:rFonts w:ascii="Times New Roman" w:cs="Times New Roman" w:hAnsi="Times New Roman"/>
          <w:b/>
          <w:i/>
          <w:sz w:val="28"/>
          <w:szCs w:val="28"/>
        </w:rPr>
        <w:t>BACILLIUS CEREUS</w:t>
      </w:r>
      <w:r>
        <w:rPr>
          <w:rFonts w:ascii="Times New Roman" w:cs="Times New Roman" w:hAnsi="Times New Roman"/>
          <w:b/>
          <w:sz w:val="28"/>
          <w:szCs w:val="28"/>
        </w:rPr>
        <w:t xml:space="preserve"> TOXIN</w:t>
      </w:r>
    </w:p>
    <w:p>
      <w:pPr>
        <w:pStyle w:val="style0"/>
        <w:spacing w:after="0" w:lineRule="auto" w:line="360"/>
        <w:jc w:val="center"/>
        <w:rPr>
          <w:rFonts w:ascii="Times New Roman" w:cs="Times New Roman" w:hAnsi="Times New Roman"/>
          <w:b/>
          <w:sz w:val="28"/>
          <w:szCs w:val="28"/>
        </w:rPr>
      </w:pPr>
    </w:p>
    <w:p>
      <w:pPr>
        <w:pStyle w:val="style0"/>
        <w:spacing w:after="0" w:lineRule="auto" w:line="360"/>
        <w:jc w:val="center"/>
        <w:rPr>
          <w:rFonts w:ascii="Times New Roman" w:cs="Times New Roman" w:hAnsi="Times New Roman"/>
          <w:b/>
          <w:i/>
          <w:sz w:val="28"/>
          <w:szCs w:val="28"/>
        </w:rPr>
      </w:pPr>
      <w:r>
        <w:rPr>
          <w:rFonts w:ascii="Times New Roman" w:cs="Times New Roman" w:hAnsi="Times New Roman"/>
          <w:b/>
          <w:i/>
          <w:sz w:val="28"/>
          <w:szCs w:val="28"/>
        </w:rPr>
        <w:t>BY</w:t>
      </w:r>
    </w:p>
    <w:p>
      <w:pPr>
        <w:pStyle w:val="style0"/>
        <w:spacing w:lineRule="auto" w:line="240"/>
        <w:rPr>
          <w:rFonts w:ascii="Arial Black" w:cs="Times New Roman" w:hAnsi="Arial Black"/>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ADENIRAN MISTURAH ENIOLA</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HND/23/SLT/FT/</w:t>
      </w:r>
      <w:r>
        <w:rPr>
          <w:rFonts w:ascii="Times New Roman" w:cs="Times New Roman" w:hAnsi="Times New Roman"/>
          <w:b/>
          <w:sz w:val="28"/>
          <w:szCs w:val="28"/>
        </w:rPr>
        <w:t>0</w:t>
      </w:r>
      <w:r>
        <w:rPr>
          <w:rFonts w:ascii="Times New Roman" w:cs="Times New Roman" w:hAnsi="Times New Roman"/>
          <w:b/>
          <w:sz w:val="28"/>
          <w:szCs w:val="28"/>
        </w:rPr>
        <w:t>1</w:t>
      </w:r>
      <w:r>
        <w:rPr>
          <w:rFonts w:ascii="Times New Roman" w:cs="Times New Roman" w:hAnsi="Times New Roman"/>
          <w:b/>
          <w:sz w:val="28"/>
          <w:szCs w:val="28"/>
        </w:rPr>
        <w:t>78</w:t>
      </w:r>
    </w:p>
    <w:p>
      <w:pPr>
        <w:pStyle w:val="style0"/>
        <w:spacing w:lineRule="auto" w:line="240"/>
        <w:jc w:val="center"/>
        <w:rPr>
          <w:rFonts w:ascii="Arial Black" w:cs="Times New Roman" w:hAnsi="Arial Black"/>
          <w:sz w:val="28"/>
          <w:szCs w:val="28"/>
        </w:rPr>
      </w:pP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w:t>
      </w:r>
      <w:r>
        <w:rPr>
          <w:rFonts w:ascii="Times New Roman" w:cs="Times New Roman" w:hAnsi="Times New Roman"/>
          <w:b/>
          <w:sz w:val="28"/>
          <w:szCs w:val="28"/>
        </w:rPr>
        <w:t>S</w:t>
      </w:r>
      <w:r>
        <w:rPr>
          <w:rFonts w:ascii="Times New Roman" w:cs="Times New Roman" w:hAnsi="Times New Roman"/>
          <w:b/>
          <w:sz w:val="28"/>
          <w:szCs w:val="28"/>
        </w:rPr>
        <w:t>, KWARA STATE POLYTECHNIC, ILORIN</w:t>
      </w:r>
    </w:p>
    <w:p>
      <w:pPr>
        <w:pStyle w:val="style0"/>
        <w:tabs>
          <w:tab w:val="left" w:leader="none" w:pos="3920"/>
        </w:tabs>
        <w:spacing w:after="0" w:lineRule="auto" w:line="360"/>
        <w:rPr>
          <w:rFonts w:ascii="Times New Roman" w:cs="Times New Roman" w:hAnsi="Times New Roman"/>
          <w:b/>
          <w:sz w:val="28"/>
          <w:szCs w:val="28"/>
        </w:rPr>
      </w:pPr>
      <w:r>
        <w:rPr>
          <w:rFonts w:ascii="Times New Roman" w:cs="Times New Roman" w:hAnsi="Times New Roman"/>
          <w:b/>
          <w:sz w:val="28"/>
          <w:szCs w:val="28"/>
        </w:rPr>
        <w:tab/>
      </w: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REQUIREMENTS OF THE AWARD OF HIGHER NATIONAL DIPLOMA (HND) IN SCIENCE LABORATORY TECHNOLOGY</w:t>
      </w:r>
      <w:r>
        <w:rPr>
          <w:rFonts w:ascii="Times New Roman" w:cs="Times New Roman" w:hAnsi="Times New Roman"/>
          <w:b/>
          <w:sz w:val="28"/>
          <w:szCs w:val="28"/>
        </w:rPr>
        <w:t xml:space="preserve"> (SLT), MICROBIOLOGY UNIT</w:t>
      </w:r>
    </w:p>
    <w:p>
      <w:pPr>
        <w:pStyle w:val="style0"/>
        <w:spacing w:after="0" w:lineRule="auto" w:line="360"/>
        <w:jc w:val="center"/>
        <w:rPr>
          <w:rFonts w:ascii="Times New Roman" w:cs="Times New Roman" w:hAnsi="Times New Roman"/>
          <w:b/>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r>
        <w:rPr>
          <w:rFonts w:ascii="Times New Roman" w:cs="Times New Roman" w:hAnsi="Times New Roman"/>
          <w:b/>
          <w:bCs/>
          <w:sz w:val="28"/>
          <w:szCs w:val="28"/>
        </w:rPr>
        <w:t>JULY, 2025</w:t>
      </w:r>
    </w:p>
    <w:p>
      <w:pPr>
        <w:pStyle w:val="style0"/>
        <w:spacing w:after="0" w:lineRule="auto" w:line="240"/>
        <w:jc w:val="center"/>
        <w:rPr>
          <w:rFonts w:ascii="Times New Roman" w:cs="Times New Roman" w:hAnsi="Times New Roman"/>
          <w:noProof/>
          <w:sz w:val="28"/>
          <w:szCs w:val="28"/>
        </w:rPr>
      </w:pPr>
    </w:p>
    <w:p>
      <w:pPr>
        <w:pStyle w:val="style0"/>
        <w:spacing w:after="0" w:lineRule="auto" w:line="240"/>
        <w:jc w:val="center"/>
        <w:rPr>
          <w:rFonts w:ascii="Times New Roman" w:cs="Times New Roman" w:hAnsi="Times New Roman"/>
          <w:noProof/>
          <w:sz w:val="28"/>
          <w:szCs w:val="28"/>
        </w:rPr>
      </w:pPr>
      <w:r>
        <w:rPr>
          <w:rFonts w:ascii="Times New Roman" w:cs="Times New Roman" w:hAnsi="Times New Roman"/>
          <w:noProof/>
          <w:sz w:val="28"/>
          <w:szCs w:val="28"/>
        </w:rPr>
        <w:t>CERTIFICATION</w:t>
      </w:r>
    </w:p>
    <w:p>
      <w:pPr>
        <w:pStyle w:val="style0"/>
        <w:spacing w:after="0" w:lineRule="auto" w:line="240"/>
        <w:jc w:val="center"/>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This is to certify that this work is the original work of </w:t>
      </w:r>
      <w:r>
        <w:rPr>
          <w:rFonts w:ascii="Times New Roman" w:cs="Times New Roman" w:hAnsi="Times New Roman"/>
          <w:sz w:val="28"/>
          <w:szCs w:val="28"/>
        </w:rPr>
        <w:t>ADENIRAN</w:t>
      </w:r>
      <w:r>
        <w:rPr>
          <w:rFonts w:ascii="Times New Roman" w:cs="Times New Roman" w:hAnsi="Times New Roman"/>
          <w:sz w:val="28"/>
          <w:szCs w:val="28"/>
        </w:rPr>
        <w:t xml:space="preserve"> </w:t>
      </w:r>
      <w:r>
        <w:rPr>
          <w:rFonts w:ascii="Times New Roman" w:cs="Times New Roman" w:hAnsi="Times New Roman"/>
          <w:sz w:val="28"/>
          <w:szCs w:val="28"/>
        </w:rPr>
        <w:t>MISTURAH ENIOLA</w:t>
      </w:r>
      <w:r>
        <w:rPr>
          <w:rFonts w:ascii="Times New Roman" w:cs="Times New Roman" w:hAnsi="Times New Roman"/>
          <w:sz w:val="28"/>
          <w:szCs w:val="28"/>
        </w:rPr>
        <w:t xml:space="preserve"> with matric number </w:t>
      </w:r>
      <w:r>
        <w:rPr>
          <w:rFonts w:ascii="Times New Roman" w:cs="Times New Roman" w:hAnsi="Times New Roman"/>
          <w:sz w:val="28"/>
          <w:szCs w:val="28"/>
        </w:rPr>
        <w:t>HND/23/SLT/FT/</w:t>
      </w:r>
      <w:r>
        <w:rPr>
          <w:rFonts w:ascii="Times New Roman" w:cs="Times New Roman" w:hAnsi="Times New Roman"/>
          <w:sz w:val="28"/>
          <w:szCs w:val="28"/>
        </w:rPr>
        <w:t>0</w:t>
      </w:r>
      <w:r>
        <w:rPr>
          <w:rFonts w:ascii="Times New Roman" w:cs="Times New Roman" w:hAnsi="Times New Roman"/>
          <w:sz w:val="28"/>
          <w:szCs w:val="28"/>
        </w:rPr>
        <w:t>1</w:t>
      </w:r>
      <w:bookmarkStart w:id="0" w:name="_GoBack"/>
      <w:bookmarkEnd w:id="0"/>
      <w:r>
        <w:rPr>
          <w:rFonts w:ascii="Times New Roman" w:cs="Times New Roman" w:hAnsi="Times New Roman"/>
          <w:sz w:val="28"/>
          <w:szCs w:val="28"/>
        </w:rPr>
        <w:t>78</w:t>
      </w:r>
      <w:r>
        <w:rPr>
          <w:rFonts w:ascii="Times New Roman" w:cs="Times New Roman" w:hAnsi="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p>
    <w:p>
      <w:pPr>
        <w:pStyle w:val="style0"/>
        <w:tabs>
          <w:tab w:val="left" w:leader="none" w:pos="3360"/>
        </w:tabs>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MR OLARONGBE G.O.</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Supervisor</w:t>
      </w:r>
    </w:p>
    <w:p>
      <w:pPr>
        <w:pStyle w:val="style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 xml:space="preserve">           _________________________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M</w:t>
      </w:r>
      <w:r>
        <w:rPr>
          <w:rFonts w:ascii="Times New Roman" w:cs="Times New Roman" w:hAnsi="Times New Roman"/>
          <w:sz w:val="28"/>
          <w:szCs w:val="28"/>
          <w:lang w:val="en-US"/>
        </w:rPr>
        <w:t>I</w:t>
      </w:r>
      <w:r>
        <w:rPr>
          <w:rFonts w:ascii="Times New Roman" w:cs="Times New Roman" w:hAnsi="Times New Roman"/>
          <w:sz w:val="28"/>
          <w:szCs w:val="28"/>
        </w:rPr>
        <w:t>SS AHMED 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Head of Unit</w:t>
      </w: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_________________________             _________________________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DR.</w:t>
      </w:r>
      <w:r>
        <w:rPr>
          <w:rFonts w:ascii="Times New Roman" w:cs="Times New Roman" w:hAnsi="Times New Roman"/>
          <w:sz w:val="28"/>
          <w:szCs w:val="28"/>
        </w:rPr>
        <w:t>USMAN A</w:t>
      </w:r>
      <w:r>
        <w:rPr>
          <w:rFonts w:ascii="Times New Roman" w:cs="Times New Roman" w:hAnsi="Times New Roman"/>
          <w:sz w:val="28"/>
          <w:szCs w:val="28"/>
        </w:rPr>
        <w:t>.</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 xml:space="preserve"> Head of Department                                                   Date                                                                                          </w:t>
      </w:r>
    </w:p>
    <w:p>
      <w:pPr>
        <w:pStyle w:val="style0"/>
        <w:jc w:val="both"/>
        <w:rPr>
          <w:rFonts w:ascii="Times New Roman" w:cs="Times New Roman" w:hAnsi="Times New Roman"/>
          <w:sz w:val="28"/>
          <w:szCs w:val="28"/>
        </w:rPr>
      </w:pPr>
    </w:p>
    <w:p>
      <w:pPr>
        <w:pStyle w:val="style0"/>
        <w:spacing w:after="60"/>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_________________________</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ind w:left="2160" w:firstLine="720"/>
        <w:jc w:val="both"/>
        <w:rPr>
          <w:rFonts w:ascii="Times New Roman" w:cs="Times New Roman" w:hAnsi="Times New Roman"/>
          <w:b/>
          <w:bCs/>
          <w:sz w:val="28"/>
          <w:szCs w:val="28"/>
        </w:rPr>
      </w:pPr>
    </w:p>
    <w:p>
      <w:pPr>
        <w:pStyle w:val="style0"/>
        <w:spacing w:lineRule="auto" w:line="480"/>
        <w:rPr>
          <w:rFonts w:ascii="Times New Roman" w:cs="Times New Roman" w:hAnsi="Times New Roman"/>
          <w:b/>
          <w:bCs/>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bCs/>
          <w:sz w:val="28"/>
          <w:szCs w:val="28"/>
        </w:rPr>
        <w:t>DEDICATION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This research project is dedicated to Almighty Allah, the beginning and the end, the Author and finisher of my faith for sparing my life till this moment, glory be to his incomparable name. I also dedicate this project to my wonderful parents MR and </w:t>
      </w:r>
      <w:r>
        <w:rPr>
          <w:rFonts w:ascii="Times New Roman" w:cs="Times New Roman" w:hAnsi="Times New Roman"/>
          <w:sz w:val="28"/>
          <w:szCs w:val="28"/>
        </w:rPr>
        <w:t xml:space="preserve">MRS ADENIRAN </w:t>
      </w:r>
      <w:r>
        <w:rPr>
          <w:rFonts w:ascii="Times New Roman" w:cs="Times New Roman" w:hAnsi="Times New Roman"/>
          <w:sz w:val="28"/>
          <w:szCs w:val="28"/>
        </w:rPr>
        <w:t>for their love, advice, parental care and support financially and spirituality.</w:t>
      </w:r>
    </w:p>
    <w:p>
      <w:pPr>
        <w:pStyle w:val="style0"/>
        <w:spacing w:lineRule="auto" w:line="480"/>
        <w:jc w:val="both"/>
        <w:rPr>
          <w:rFonts w:ascii="Times New Roman" w:cs="Times New Roman" w:hAnsi="Times New Roman"/>
          <w:sz w:val="28"/>
          <w:szCs w:val="28"/>
        </w:rPr>
      </w:pP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1440" w:firstLine="720"/>
        <w:jc w:val="both"/>
        <w:rPr>
          <w:rFonts w:ascii="Times New Roman" w:cs="Times New Roman" w:hAnsi="Times New Roman"/>
          <w:b/>
          <w:bCs/>
          <w:sz w:val="28"/>
          <w:szCs w:val="28"/>
        </w:rPr>
      </w:pPr>
      <w:r>
        <w:rPr>
          <w:rFonts w:ascii="Times New Roman" w:cs="Times New Roman" w:hAnsi="Times New Roman"/>
          <w:b/>
          <w:bCs/>
          <w:sz w:val="28"/>
          <w:szCs w:val="28"/>
        </w:rPr>
        <w:t>ACKNOWLEDGEMENTS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All thanks to Almighty Allah for his protection, guidance, love, favor and grace upon me to see me through my HND program from the beginning to the end. My profound gratitude goes to my parents MR and MRS ADENIRAN for their care, support, financial help and shelter. I pray that you will live to reap the fruits of your labor. Amen. My sincere appreciation goes to my project supervisor MR OLARONGBE G.O for his constructive criticism, corrections and useful information. I pray that Almighty Allah continue to bless him and his family. Amen. Also to all my lecturers for the impactful teachings, God will reward you all. Finally, I say big thanks to all my family and friends and to the rest of my colleagues for their friendly help and support and also to everyone whom in one way or the other contributed to my success in life.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tabs>
          <w:tab w:val="left" w:leader="none" w:pos="3340"/>
        </w:tabs>
        <w:spacing w:lineRule="auto" w:line="360"/>
        <w:rPr>
          <w:rFonts w:ascii="Times New Roman" w:cs="Times New Roman" w:hAnsi="Times New Roman"/>
          <w:b/>
          <w:bCs/>
          <w:sz w:val="28"/>
          <w:szCs w:val="28"/>
        </w:rPr>
      </w:pPr>
    </w:p>
    <w:p>
      <w:pPr>
        <w:pStyle w:val="style0"/>
        <w:tabs>
          <w:tab w:val="left" w:leader="none" w:pos="3340"/>
        </w:tabs>
        <w:spacing w:lineRule="auto" w:line="360"/>
        <w:rPr>
          <w:rFonts w:ascii="Times New Roman" w:cs="Times New Roman" w:hAnsi="Times New Roman"/>
          <w:b/>
          <w:bCs/>
          <w:sz w:val="28"/>
          <w:szCs w:val="28"/>
        </w:rPr>
      </w:pPr>
    </w:p>
    <w:p>
      <w:pPr>
        <w:pStyle w:val="style0"/>
        <w:tabs>
          <w:tab w:val="left" w:leader="none" w:pos="3340"/>
        </w:tabs>
        <w:spacing w:lineRule="auto" w:line="360"/>
        <w:rPr>
          <w:rFonts w:ascii="Times New Roman" w:cs="Times New Roman" w:hAnsi="Times New Roman"/>
          <w:b/>
          <w:bCs/>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b/>
          <w:bCs/>
          <w:sz w:val="28"/>
          <w:szCs w:val="28"/>
        </w:rPr>
        <w:t>TABLE OF CONTENTS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TITLE PAGE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CERTIFICATION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DEDICATION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ACKNOWLEDGEMENTS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r>
        <w:rPr>
          <w:rFonts w:ascii="Times New Roman" w:cs="Times New Roman" w:hAnsi="Times New Roman"/>
          <w:sz w:val="28"/>
          <w:szCs w:val="28"/>
        </w:rPr>
        <w:t>v</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OF CONTENT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LIST OF TABLES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ABSTRACT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r>
        <w:rPr>
          <w:rFonts w:ascii="Times New Roman" w:cs="Times New Roman" w:hAnsi="Times New Roman"/>
          <w:sz w:val="28"/>
          <w:szCs w:val="28"/>
        </w:rPr>
        <w:t>x</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CHAPTER ONE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ab/>
      </w:r>
      <w:r>
        <w:rPr>
          <w:rFonts w:ascii="Times New Roman" w:cs="Times New Roman" w:hAnsi="Times New Roman"/>
          <w:sz w:val="28"/>
          <w:szCs w:val="28"/>
        </w:rPr>
        <w:t>Introduction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Literature review</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Problem statement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Justification of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Aims and Objectives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23</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CHAPTER TWO</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2.0</w:t>
      </w:r>
      <w:r>
        <w:rPr>
          <w:rFonts w:ascii="Times New Roman" w:cs="Times New Roman" w:hAnsi="Times New Roman"/>
          <w:sz w:val="28"/>
          <w:szCs w:val="28"/>
        </w:rPr>
        <w:tab/>
      </w:r>
      <w:r>
        <w:rPr>
          <w:rFonts w:ascii="Times New Roman" w:cs="Times New Roman" w:hAnsi="Times New Roman"/>
          <w:sz w:val="28"/>
          <w:szCs w:val="28"/>
        </w:rPr>
        <w:t>Materials and Methods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S</w:t>
      </w:r>
      <w:r>
        <w:rPr>
          <w:rFonts w:ascii="Times New Roman" w:cs="Times New Roman" w:hAnsi="Times New Roman"/>
          <w:sz w:val="28"/>
          <w:szCs w:val="28"/>
        </w:rPr>
        <w:t>amples</w:t>
      </w:r>
      <w:r>
        <w:rPr>
          <w:rFonts w:ascii="Times New Roman" w:cs="Times New Roman" w:hAnsi="Times New Roman"/>
          <w:sz w:val="28"/>
          <w:szCs w:val="28"/>
        </w:rPr>
        <w:t xml:space="preserve"> Collection</w:t>
      </w:r>
      <w:r>
        <w:rPr>
          <w:rFonts w:ascii="Times New Roman" w:cs="Times New Roman" w:hAnsi="Times New Roman"/>
          <w:sz w:val="28"/>
          <w:szCs w:val="28"/>
        </w:rPr>
        <w:t xml:space="preserve"> and Location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 xml:space="preserve">Sterilization of </w:t>
      </w:r>
      <w:r>
        <w:rPr>
          <w:rFonts w:ascii="Times New Roman" w:cs="Times New Roman" w:hAnsi="Times New Roman"/>
          <w:sz w:val="28"/>
          <w:szCs w:val="28"/>
        </w:rPr>
        <w:t>Equipment and Environment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2.3</w:t>
      </w:r>
      <w:r>
        <w:rPr>
          <w:rFonts w:ascii="Times New Roman" w:cs="Times New Roman" w:hAnsi="Times New Roman"/>
          <w:sz w:val="28"/>
          <w:szCs w:val="28"/>
        </w:rPr>
        <w:tab/>
      </w:r>
      <w:r>
        <w:rPr>
          <w:rFonts w:ascii="Times New Roman" w:cs="Times New Roman" w:hAnsi="Times New Roman"/>
          <w:sz w:val="28"/>
          <w:szCs w:val="28"/>
        </w:rPr>
        <w:t>Media Preparation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2.4</w:t>
      </w:r>
      <w:r>
        <w:rPr>
          <w:rFonts w:ascii="Times New Roman" w:cs="Times New Roman" w:hAnsi="Times New Roman"/>
          <w:sz w:val="28"/>
          <w:szCs w:val="28"/>
        </w:rPr>
        <w:tab/>
      </w:r>
      <w:r>
        <w:rPr>
          <w:rFonts w:ascii="Times New Roman" w:cs="Times New Roman" w:hAnsi="Times New Roman"/>
          <w:sz w:val="28"/>
          <w:szCs w:val="28"/>
        </w:rPr>
        <w:t>Serial Dilution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2.5</w:t>
      </w:r>
      <w:r>
        <w:rPr>
          <w:rFonts w:ascii="Times New Roman" w:cs="Times New Roman" w:hAnsi="Times New Roman"/>
          <w:sz w:val="28"/>
          <w:szCs w:val="28"/>
        </w:rPr>
        <w:tab/>
      </w:r>
      <w:r>
        <w:rPr>
          <w:rFonts w:ascii="Times New Roman" w:cs="Times New Roman" w:hAnsi="Times New Roman"/>
          <w:sz w:val="28"/>
          <w:szCs w:val="28"/>
        </w:rPr>
        <w:t>Inoculation</w:t>
      </w:r>
      <w:r>
        <w:rPr>
          <w:rFonts w:ascii="Times New Roman" w:cs="Times New Roman" w:hAnsi="Times New Roman"/>
          <w:sz w:val="28"/>
          <w:szCs w:val="28"/>
        </w:rPr>
        <w:t xml:space="preserve"> of the sample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2.6</w:t>
      </w:r>
      <w:r>
        <w:rPr>
          <w:rFonts w:ascii="Times New Roman" w:cs="Times New Roman" w:hAnsi="Times New Roman"/>
          <w:sz w:val="28"/>
          <w:szCs w:val="28"/>
        </w:rPr>
        <w:tab/>
      </w:r>
      <w:r>
        <w:rPr>
          <w:rFonts w:ascii="Times New Roman" w:cs="Times New Roman" w:hAnsi="Times New Roman"/>
          <w:sz w:val="28"/>
          <w:szCs w:val="28"/>
        </w:rPr>
        <w:t>Characterization and identification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2.7</w:t>
      </w:r>
      <w:r>
        <w:rPr>
          <w:rFonts w:ascii="Times New Roman" w:cs="Times New Roman" w:hAnsi="Times New Roman"/>
          <w:sz w:val="28"/>
          <w:szCs w:val="28"/>
        </w:rPr>
        <w:tab/>
      </w:r>
      <w:r>
        <w:rPr>
          <w:rFonts w:ascii="Times New Roman" w:cs="Times New Roman" w:hAnsi="Times New Roman"/>
          <w:sz w:val="28"/>
          <w:szCs w:val="28"/>
        </w:rPr>
        <w:t>Sub</w:t>
      </w:r>
      <w:r>
        <w:rPr>
          <w:rFonts w:ascii="Times New Roman" w:cs="Times New Roman" w:hAnsi="Times New Roman"/>
          <w:sz w:val="28"/>
          <w:szCs w:val="28"/>
        </w:rPr>
        <w:t>culturing</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2.8</w:t>
      </w:r>
      <w:r>
        <w:rPr>
          <w:rFonts w:ascii="Times New Roman" w:cs="Times New Roman" w:hAnsi="Times New Roman"/>
          <w:sz w:val="28"/>
          <w:szCs w:val="28"/>
        </w:rPr>
        <w:tab/>
      </w:r>
      <w:r>
        <w:rPr>
          <w:rFonts w:ascii="Times New Roman" w:cs="Times New Roman" w:hAnsi="Times New Roman"/>
          <w:sz w:val="28"/>
          <w:szCs w:val="28"/>
        </w:rPr>
        <w:t>Toxin Extraction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.9</w:t>
      </w:r>
      <w:r>
        <w:rPr>
          <w:rFonts w:ascii="Times New Roman" w:cs="Times New Roman" w:hAnsi="Times New Roman"/>
          <w:sz w:val="28"/>
          <w:szCs w:val="28"/>
        </w:rPr>
        <w:tab/>
      </w:r>
      <w:r>
        <w:rPr>
          <w:rFonts w:ascii="Times New Roman" w:cs="Times New Roman" w:hAnsi="Times New Roman"/>
          <w:sz w:val="28"/>
          <w:szCs w:val="28"/>
        </w:rPr>
        <w:t>Separation of Biomass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2.10</w:t>
      </w:r>
      <w:r>
        <w:rPr>
          <w:rFonts w:ascii="Times New Roman" w:cs="Times New Roman" w:hAnsi="Times New Roman"/>
          <w:sz w:val="28"/>
          <w:szCs w:val="28"/>
        </w:rPr>
        <w:tab/>
      </w:r>
      <w:r>
        <w:rPr>
          <w:rFonts w:ascii="Times New Roman" w:cs="Times New Roman" w:hAnsi="Times New Roman"/>
          <w:sz w:val="28"/>
          <w:szCs w:val="28"/>
        </w:rPr>
        <w:t>Preparation of Bacillus cereus toxin concentration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2.11</w:t>
      </w:r>
      <w:r>
        <w:rPr>
          <w:rFonts w:ascii="Times New Roman" w:cs="Times New Roman" w:hAnsi="Times New Roman"/>
          <w:sz w:val="28"/>
          <w:szCs w:val="28"/>
        </w:rPr>
        <w:tab/>
      </w:r>
      <w:r>
        <w:rPr>
          <w:rFonts w:ascii="Times New Roman" w:cs="Times New Roman" w:hAnsi="Times New Roman"/>
          <w:sz w:val="28"/>
          <w:szCs w:val="28"/>
        </w:rPr>
        <w:t>Identification and Grouping of Experimental Animals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2.12</w:t>
      </w:r>
      <w:r>
        <w:rPr>
          <w:rFonts w:ascii="Times New Roman" w:cs="Times New Roman" w:hAnsi="Times New Roman"/>
          <w:sz w:val="28"/>
          <w:szCs w:val="28"/>
        </w:rPr>
        <w:tab/>
      </w:r>
      <w:r>
        <w:rPr>
          <w:rFonts w:ascii="Times New Roman" w:cs="Times New Roman" w:hAnsi="Times New Roman"/>
          <w:sz w:val="28"/>
          <w:szCs w:val="28"/>
        </w:rPr>
        <w:t>Toxin Administration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2.13</w:t>
      </w:r>
      <w:r>
        <w:rPr>
          <w:rFonts w:ascii="Times New Roman" w:cs="Times New Roman" w:hAnsi="Times New Roman"/>
          <w:sz w:val="28"/>
          <w:szCs w:val="28"/>
        </w:rPr>
        <w:tab/>
      </w:r>
      <w:r>
        <w:rPr>
          <w:rFonts w:ascii="Times New Roman" w:cs="Times New Roman" w:hAnsi="Times New Roman"/>
          <w:sz w:val="28"/>
          <w:szCs w:val="28"/>
        </w:rPr>
        <w:t>Dissection and Post-Mortem Examination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31</w:t>
      </w: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 xml:space="preserve">CHAPTER THREE </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3.0</w:t>
      </w:r>
      <w:r>
        <w:rPr>
          <w:rFonts w:ascii="Times New Roman" w:cs="Times New Roman" w:hAnsi="Times New Roman"/>
          <w:bCs/>
          <w:sz w:val="28"/>
          <w:szCs w:val="28"/>
        </w:rPr>
        <w:tab/>
      </w:r>
      <w:r>
        <w:rPr>
          <w:rFonts w:ascii="Times New Roman" w:cs="Times New Roman" w:hAnsi="Times New Roman"/>
          <w:sz w:val="28"/>
          <w:szCs w:val="28"/>
        </w:rPr>
        <w:t>Results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3.1 </w:t>
      </w:r>
      <w:r>
        <w:rPr>
          <w:rFonts w:ascii="Times New Roman" w:cs="Times New Roman" w:hAnsi="Times New Roman"/>
          <w:sz w:val="28"/>
          <w:szCs w:val="28"/>
        </w:rPr>
        <w:tab/>
      </w:r>
      <w:r>
        <w:rPr>
          <w:rFonts w:ascii="Times New Roman" w:cs="Times New Roman" w:hAnsi="Times New Roman"/>
          <w:sz w:val="28"/>
          <w:szCs w:val="28"/>
        </w:rPr>
        <w:t>Growth observation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3.2</w:t>
      </w:r>
      <w:r>
        <w:rPr>
          <w:rFonts w:ascii="Times New Roman" w:cs="Times New Roman" w:hAnsi="Times New Roman"/>
          <w:sz w:val="28"/>
          <w:szCs w:val="28"/>
        </w:rPr>
        <w:tab/>
      </w:r>
      <w:r>
        <w:rPr>
          <w:rFonts w:ascii="Times New Roman" w:cs="Times New Roman" w:hAnsi="Times New Roman"/>
          <w:sz w:val="28"/>
          <w:szCs w:val="28"/>
        </w:rPr>
        <w:t xml:space="preserve">Morphological and Biochemical identification of </w:t>
      </w:r>
      <w:r>
        <w:rPr>
          <w:rFonts w:ascii="Times New Roman" w:cs="Times New Roman" w:hAnsi="Times New Roman"/>
          <w:i/>
          <w:iCs/>
          <w:sz w:val="28"/>
          <w:szCs w:val="28"/>
        </w:rPr>
        <w:t>Bacillus</w:t>
      </w:r>
      <w:r>
        <w:rPr>
          <w:rFonts w:ascii="Times New Roman" w:cs="Times New Roman" w:hAnsi="Times New Roman"/>
          <w:sz w:val="28"/>
          <w:szCs w:val="28"/>
        </w:rPr>
        <w:t xml:space="preserve"> </w:t>
      </w:r>
      <w:r>
        <w:rPr>
          <w:rFonts w:ascii="Times New Roman" w:cs="Times New Roman" w:hAnsi="Times New Roman"/>
          <w:i/>
          <w:iCs/>
          <w:sz w:val="28"/>
          <w:szCs w:val="28"/>
        </w:rPr>
        <w:t>cereus</w:t>
      </w:r>
      <w:r>
        <w:rPr>
          <w:rFonts w:ascii="Times New Roman" w:cs="Times New Roman" w:hAnsi="Times New Roman"/>
          <w:sz w:val="28"/>
          <w:szCs w:val="28"/>
        </w:rPr>
        <w:tab/>
      </w:r>
      <w:r>
        <w:rPr>
          <w:rFonts w:ascii="Times New Roman" w:cs="Times New Roman" w:hAnsi="Times New Roman"/>
          <w:sz w:val="28"/>
          <w:szCs w:val="28"/>
        </w:rPr>
        <w:t>32</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3.3</w:t>
      </w:r>
      <w:r>
        <w:rPr>
          <w:rFonts w:ascii="Times New Roman" w:cs="Times New Roman" w:hAnsi="Times New Roman"/>
          <w:sz w:val="28"/>
          <w:szCs w:val="28"/>
        </w:rPr>
        <w:tab/>
      </w:r>
      <w:r>
        <w:rPr>
          <w:rFonts w:ascii="Times New Roman" w:cs="Times New Roman" w:hAnsi="Times New Roman"/>
          <w:sz w:val="28"/>
          <w:szCs w:val="28"/>
        </w:rPr>
        <w:t>Animal Gr</w:t>
      </w:r>
      <w:r>
        <w:rPr>
          <w:rFonts w:ascii="Times New Roman" w:cs="Times New Roman" w:hAnsi="Times New Roman"/>
          <w:sz w:val="28"/>
          <w:szCs w:val="28"/>
        </w:rPr>
        <w:t>ouping and Identification</w:t>
      </w:r>
      <w:r>
        <w:rPr>
          <w:rFonts w:ascii="Times New Roman" w:cs="Times New Roman" w:hAnsi="Times New Roman"/>
          <w:sz w:val="28"/>
          <w:szCs w:val="28"/>
        </w:rPr>
        <w:t xml:space="preserve"> with Toxin Concentration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3.4</w:t>
      </w:r>
      <w:r>
        <w:rPr>
          <w:rFonts w:ascii="Times New Roman" w:cs="Times New Roman" w:hAnsi="Times New Roman"/>
          <w:sz w:val="28"/>
          <w:szCs w:val="28"/>
        </w:rPr>
        <w:tab/>
      </w:r>
      <w:r>
        <w:rPr>
          <w:rFonts w:ascii="Times New Roman" w:cs="Times New Roman" w:hAnsi="Times New Roman"/>
          <w:iCs/>
          <w:sz w:val="28"/>
          <w:szCs w:val="28"/>
        </w:rPr>
        <w:t>Daily Observation for100% conc. Toxin Administration in Rats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33</w:t>
      </w:r>
    </w:p>
    <w:p>
      <w:pPr>
        <w:pStyle w:val="style0"/>
        <w:spacing w:lineRule="auto" w:line="480"/>
        <w:jc w:val="both"/>
        <w:rPr>
          <w:rFonts w:ascii="Times New Roman" w:cs="Times New Roman" w:hAnsi="Times New Roman"/>
          <w:iCs/>
          <w:sz w:val="28"/>
          <w:szCs w:val="28"/>
        </w:rPr>
      </w:pPr>
      <w:r>
        <w:rPr>
          <w:rFonts w:ascii="Times New Roman" w:cs="Times New Roman" w:hAnsi="Times New Roman"/>
          <w:sz w:val="28"/>
          <w:szCs w:val="28"/>
        </w:rPr>
        <w:t>3.5</w:t>
      </w:r>
      <w:r>
        <w:rPr>
          <w:rFonts w:ascii="Times New Roman" w:cs="Times New Roman" w:hAnsi="Times New Roman"/>
          <w:sz w:val="28"/>
          <w:szCs w:val="28"/>
        </w:rPr>
        <w:tab/>
      </w:r>
      <w:r>
        <w:rPr>
          <w:rFonts w:ascii="Times New Roman" w:cs="Times New Roman" w:hAnsi="Times New Roman"/>
          <w:iCs/>
          <w:sz w:val="28"/>
          <w:szCs w:val="28"/>
        </w:rPr>
        <w:t>Daily Observation for80% conc. Toxin Administration in Rats</w:t>
      </w:r>
      <w:r>
        <w:rPr>
          <w:rFonts w:ascii="Times New Roman" w:cs="Times New Roman" w:hAnsi="Times New Roman"/>
          <w:iCs/>
          <w:sz w:val="28"/>
          <w:szCs w:val="28"/>
        </w:rPr>
        <w:tab/>
      </w:r>
      <w:r>
        <w:rPr>
          <w:rFonts w:ascii="Times New Roman" w:cs="Times New Roman" w:hAnsi="Times New Roman"/>
          <w:iCs/>
          <w:sz w:val="28"/>
          <w:szCs w:val="28"/>
        </w:rPr>
        <w:tab/>
      </w:r>
      <w:r>
        <w:rPr>
          <w:rFonts w:ascii="Times New Roman" w:cs="Times New Roman" w:hAnsi="Times New Roman"/>
          <w:iCs/>
          <w:sz w:val="28"/>
          <w:szCs w:val="28"/>
        </w:rPr>
        <w:t>33</w:t>
      </w:r>
    </w:p>
    <w:p>
      <w:pPr>
        <w:pStyle w:val="style0"/>
        <w:spacing w:lineRule="auto" w:line="480"/>
        <w:jc w:val="both"/>
        <w:rPr>
          <w:rFonts w:ascii="Times New Roman" w:cs="Times New Roman" w:hAnsi="Times New Roman"/>
          <w:iCs/>
          <w:sz w:val="28"/>
          <w:szCs w:val="28"/>
        </w:rPr>
      </w:pPr>
      <w:r>
        <w:rPr>
          <w:rFonts w:ascii="Times New Roman" w:cs="Times New Roman" w:hAnsi="Times New Roman"/>
          <w:iCs/>
          <w:sz w:val="28"/>
          <w:szCs w:val="28"/>
        </w:rPr>
        <w:t>3.6</w:t>
      </w:r>
      <w:r>
        <w:rPr>
          <w:rFonts w:ascii="Times New Roman" w:cs="Times New Roman" w:hAnsi="Times New Roman"/>
          <w:iCs/>
          <w:sz w:val="28"/>
          <w:szCs w:val="28"/>
        </w:rPr>
        <w:tab/>
      </w:r>
      <w:r>
        <w:rPr>
          <w:rFonts w:ascii="Times New Roman" w:cs="Times New Roman" w:hAnsi="Times New Roman"/>
          <w:iCs/>
          <w:sz w:val="28"/>
          <w:szCs w:val="28"/>
        </w:rPr>
        <w:t>Daily Observation for60% conc. Toxin Administration in Rats</w:t>
      </w:r>
      <w:r>
        <w:rPr>
          <w:rFonts w:ascii="Times New Roman" w:cs="Times New Roman" w:hAnsi="Times New Roman"/>
          <w:iCs/>
          <w:sz w:val="28"/>
          <w:szCs w:val="28"/>
        </w:rPr>
        <w:tab/>
      </w:r>
      <w:r>
        <w:rPr>
          <w:rFonts w:ascii="Times New Roman" w:cs="Times New Roman" w:hAnsi="Times New Roman"/>
          <w:iCs/>
          <w:sz w:val="28"/>
          <w:szCs w:val="28"/>
        </w:rPr>
        <w:tab/>
      </w:r>
      <w:r>
        <w:rPr>
          <w:rFonts w:ascii="Times New Roman" w:cs="Times New Roman" w:hAnsi="Times New Roman"/>
          <w:iCs/>
          <w:sz w:val="28"/>
          <w:szCs w:val="28"/>
        </w:rPr>
        <w:t>33</w:t>
      </w:r>
    </w:p>
    <w:p>
      <w:pPr>
        <w:pStyle w:val="style0"/>
        <w:spacing w:lineRule="auto" w:line="480"/>
        <w:jc w:val="both"/>
        <w:rPr>
          <w:rFonts w:ascii="Times New Roman" w:cs="Times New Roman" w:hAnsi="Times New Roman"/>
          <w:sz w:val="28"/>
          <w:szCs w:val="28"/>
        </w:rPr>
      </w:pPr>
      <w:r>
        <w:rPr>
          <w:rFonts w:ascii="Times New Roman" w:cs="Times New Roman" w:hAnsi="Times New Roman"/>
          <w:iCs/>
          <w:sz w:val="28"/>
          <w:szCs w:val="28"/>
        </w:rPr>
        <w:t>3.7</w:t>
      </w:r>
      <w:r>
        <w:rPr>
          <w:rFonts w:ascii="Times New Roman" w:cs="Times New Roman" w:hAnsi="Times New Roman"/>
          <w:iCs/>
          <w:sz w:val="28"/>
          <w:szCs w:val="28"/>
        </w:rPr>
        <w:tab/>
      </w:r>
      <w:r>
        <w:rPr>
          <w:rFonts w:ascii="Times New Roman" w:cs="Times New Roman" w:hAnsi="Times New Roman"/>
          <w:iCs/>
          <w:sz w:val="28"/>
          <w:szCs w:val="28"/>
        </w:rPr>
        <w:t>Daily Observation for50% conc. Toxin Administration in Rats</w:t>
      </w:r>
      <w:r>
        <w:rPr>
          <w:rFonts w:ascii="Times New Roman" w:cs="Times New Roman" w:hAnsi="Times New Roman"/>
          <w:iCs/>
          <w:sz w:val="28"/>
          <w:szCs w:val="28"/>
        </w:rPr>
        <w:tab/>
      </w:r>
      <w:r>
        <w:rPr>
          <w:rFonts w:ascii="Times New Roman" w:cs="Times New Roman" w:hAnsi="Times New Roman"/>
          <w:iCs/>
          <w:sz w:val="28"/>
          <w:szCs w:val="28"/>
        </w:rPr>
        <w:tab/>
      </w:r>
      <w:r>
        <w:rPr>
          <w:rFonts w:ascii="Times New Roman" w:cs="Times New Roman" w:hAnsi="Times New Roman"/>
          <w:iCs/>
          <w:sz w:val="28"/>
          <w:szCs w:val="28"/>
        </w:rPr>
        <w:t>34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3.8</w:t>
      </w:r>
      <w:r>
        <w:rPr>
          <w:rFonts w:ascii="Times New Roman" w:cs="Times New Roman" w:hAnsi="Times New Roman"/>
          <w:sz w:val="28"/>
          <w:szCs w:val="28"/>
        </w:rPr>
        <w:tab/>
      </w:r>
      <w:r>
        <w:rPr>
          <w:rFonts w:ascii="Times New Roman" w:cs="Times New Roman" w:hAnsi="Times New Roman"/>
          <w:sz w:val="28"/>
          <w:szCs w:val="28"/>
        </w:rPr>
        <w:t>Post-Mortem Gr</w:t>
      </w:r>
      <w:r>
        <w:rPr>
          <w:rFonts w:ascii="Times New Roman" w:cs="Times New Roman" w:hAnsi="Times New Roman"/>
          <w:sz w:val="28"/>
          <w:szCs w:val="28"/>
        </w:rPr>
        <w:t>oss Pathological Findings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36</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CHAPTER FOUR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4.0</w:t>
      </w:r>
      <w:r>
        <w:rPr>
          <w:rFonts w:ascii="Times New Roman" w:cs="Times New Roman" w:hAnsi="Times New Roman"/>
          <w:sz w:val="28"/>
          <w:szCs w:val="28"/>
        </w:rPr>
        <w:tab/>
      </w:r>
      <w:r>
        <w:rPr>
          <w:rFonts w:ascii="Times New Roman" w:cs="Times New Roman" w:hAnsi="Times New Roman"/>
          <w:sz w:val="28"/>
          <w:szCs w:val="28"/>
        </w:rPr>
        <w:t>D</w:t>
      </w:r>
      <w:r>
        <w:rPr>
          <w:rFonts w:ascii="Times New Roman" w:cs="Times New Roman" w:hAnsi="Times New Roman"/>
          <w:sz w:val="28"/>
          <w:szCs w:val="28"/>
        </w:rPr>
        <w:t>iscussion and Conclusion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37</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4.1 </w:t>
      </w:r>
      <w:r>
        <w:rPr>
          <w:rFonts w:ascii="Times New Roman" w:cs="Times New Roman" w:hAnsi="Times New Roman"/>
          <w:sz w:val="28"/>
          <w:szCs w:val="28"/>
        </w:rPr>
        <w:tab/>
      </w:r>
      <w:r>
        <w:rPr>
          <w:rFonts w:ascii="Times New Roman" w:cs="Times New Roman" w:hAnsi="Times New Roman"/>
          <w:sz w:val="28"/>
          <w:szCs w:val="28"/>
        </w:rPr>
        <w:t>Discussion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37</w:t>
      </w:r>
      <w:r>
        <w:rPr>
          <w:rFonts w:ascii="Times New Roman" w:cs="Times New Roman" w:hAnsi="Times New Roman"/>
          <w:sz w:val="28"/>
          <w:szCs w:val="28"/>
        </w:rPr>
        <w:tab/>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4.2 </w:t>
      </w:r>
      <w:r>
        <w:rPr>
          <w:rFonts w:ascii="Times New Roman" w:cs="Times New Roman" w:hAnsi="Times New Roman"/>
          <w:sz w:val="28"/>
          <w:szCs w:val="28"/>
        </w:rPr>
        <w:tab/>
      </w:r>
      <w:r>
        <w:rPr>
          <w:rFonts w:ascii="Times New Roman" w:cs="Times New Roman" w:hAnsi="Times New Roman"/>
          <w:sz w:val="28"/>
          <w:szCs w:val="28"/>
        </w:rPr>
        <w:t>Conclusion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REFERENCES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43</w:t>
      </w:r>
    </w:p>
    <w:p>
      <w:pPr>
        <w:pStyle w:val="style0"/>
        <w:tabs>
          <w:tab w:val="left" w:leader="none" w:pos="3780"/>
        </w:tabs>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LIST OF TABLES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1:  Growth observation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2:  Morphological and Biochemical identification of </w:t>
      </w:r>
      <w:r>
        <w:rPr>
          <w:rFonts w:ascii="Times New Roman" w:cs="Times New Roman" w:hAnsi="Times New Roman"/>
          <w:i/>
          <w:iCs/>
          <w:sz w:val="28"/>
          <w:szCs w:val="28"/>
        </w:rPr>
        <w:t>Bacillus</w:t>
      </w:r>
      <w:r>
        <w:rPr>
          <w:rFonts w:ascii="Times New Roman" w:cs="Times New Roman" w:hAnsi="Times New Roman"/>
          <w:sz w:val="28"/>
          <w:szCs w:val="28"/>
        </w:rPr>
        <w:t xml:space="preserve"> </w:t>
      </w:r>
      <w:r>
        <w:rPr>
          <w:rFonts w:ascii="Times New Roman" w:cs="Times New Roman" w:hAnsi="Times New Roman"/>
          <w:i/>
          <w:iCs/>
          <w:sz w:val="28"/>
          <w:szCs w:val="28"/>
        </w:rPr>
        <w:t>cereus</w:t>
      </w:r>
      <w:r>
        <w:rPr>
          <w:rFonts w:ascii="Times New Roman" w:cs="Times New Roman" w:hAnsi="Times New Roman"/>
          <w:sz w:val="28"/>
          <w:szCs w:val="28"/>
        </w:rPr>
        <w:tab/>
      </w:r>
      <w:r>
        <w:rPr>
          <w:rFonts w:ascii="Times New Roman" w:cs="Times New Roman" w:hAnsi="Times New Roman"/>
          <w:sz w:val="28"/>
          <w:szCs w:val="28"/>
        </w:rPr>
        <w:t xml:space="preserve">32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  Animal Grouping and Identification with Toxin Concentration</w:t>
      </w:r>
      <w:r>
        <w:rPr>
          <w:rFonts w:ascii="Times New Roman" w:cs="Times New Roman" w:hAnsi="Times New Roman"/>
          <w:sz w:val="28"/>
          <w:szCs w:val="28"/>
        </w:rPr>
        <w:tab/>
      </w:r>
      <w:r>
        <w:rPr>
          <w:rFonts w:ascii="Times New Roman" w:cs="Times New Roman" w:hAnsi="Times New Roman"/>
          <w:sz w:val="28"/>
          <w:szCs w:val="28"/>
        </w:rPr>
        <w:t>32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4:  </w:t>
      </w:r>
      <w:r>
        <w:rPr>
          <w:rFonts w:ascii="Times New Roman" w:cs="Times New Roman" w:hAnsi="Times New Roman"/>
          <w:iCs/>
          <w:sz w:val="28"/>
          <w:szCs w:val="28"/>
        </w:rPr>
        <w:t>Daily Observation for100% conc. Toxin Administration in Rats</w:t>
      </w:r>
      <w:r>
        <w:rPr>
          <w:rFonts w:ascii="Times New Roman" w:cs="Times New Roman" w:hAnsi="Times New Roman"/>
          <w:sz w:val="28"/>
          <w:szCs w:val="28"/>
        </w:rPr>
        <w:tab/>
      </w:r>
      <w:r>
        <w:rPr>
          <w:rFonts w:ascii="Times New Roman" w:cs="Times New Roman" w:hAnsi="Times New Roman"/>
          <w:sz w:val="28"/>
          <w:szCs w:val="28"/>
        </w:rPr>
        <w:t>33</w:t>
      </w:r>
    </w:p>
    <w:p>
      <w:pPr>
        <w:pStyle w:val="style0"/>
        <w:spacing w:lineRule="auto" w:line="480"/>
        <w:jc w:val="both"/>
        <w:rPr>
          <w:rFonts w:ascii="Times New Roman" w:cs="Times New Roman" w:hAnsi="Times New Roman"/>
          <w:iCs/>
          <w:sz w:val="28"/>
          <w:szCs w:val="28"/>
        </w:rPr>
      </w:pPr>
      <w:r>
        <w:rPr>
          <w:rFonts w:ascii="Times New Roman" w:cs="Times New Roman" w:hAnsi="Times New Roman"/>
          <w:sz w:val="28"/>
          <w:szCs w:val="28"/>
        </w:rPr>
        <w:t xml:space="preserve">Table 5:  </w:t>
      </w:r>
      <w:r>
        <w:rPr>
          <w:rFonts w:ascii="Times New Roman" w:cs="Times New Roman" w:hAnsi="Times New Roman"/>
          <w:iCs/>
          <w:sz w:val="28"/>
          <w:szCs w:val="28"/>
        </w:rPr>
        <w:t>Daily Observation for80% conc. Toxin Administration in Rats</w:t>
      </w:r>
      <w:r>
        <w:rPr>
          <w:rFonts w:ascii="Times New Roman" w:cs="Times New Roman" w:hAnsi="Times New Roman"/>
          <w:iCs/>
          <w:sz w:val="28"/>
          <w:szCs w:val="28"/>
        </w:rPr>
        <w:tab/>
      </w:r>
      <w:r>
        <w:rPr>
          <w:rFonts w:ascii="Times New Roman" w:cs="Times New Roman" w:hAnsi="Times New Roman"/>
          <w:iCs/>
          <w:sz w:val="28"/>
          <w:szCs w:val="28"/>
        </w:rPr>
        <w:t>33</w:t>
      </w:r>
    </w:p>
    <w:p>
      <w:pPr>
        <w:pStyle w:val="style0"/>
        <w:spacing w:lineRule="auto" w:line="480"/>
        <w:jc w:val="both"/>
        <w:rPr>
          <w:rFonts w:ascii="Times New Roman" w:cs="Times New Roman" w:hAnsi="Times New Roman"/>
          <w:iCs/>
          <w:sz w:val="28"/>
          <w:szCs w:val="28"/>
        </w:rPr>
      </w:pPr>
      <w:r>
        <w:rPr>
          <w:rFonts w:ascii="Times New Roman" w:cs="Times New Roman" w:hAnsi="Times New Roman"/>
          <w:sz w:val="28"/>
          <w:szCs w:val="28"/>
        </w:rPr>
        <w:t xml:space="preserve">Table 6:  </w:t>
      </w:r>
      <w:r>
        <w:rPr>
          <w:rFonts w:ascii="Times New Roman" w:cs="Times New Roman" w:hAnsi="Times New Roman"/>
          <w:iCs/>
          <w:sz w:val="28"/>
          <w:szCs w:val="28"/>
        </w:rPr>
        <w:t>Daily Observation for60% conc. Toxin Administration in Rats</w:t>
      </w:r>
      <w:r>
        <w:rPr>
          <w:rFonts w:ascii="Times New Roman" w:cs="Times New Roman" w:hAnsi="Times New Roman"/>
          <w:iCs/>
          <w:sz w:val="28"/>
          <w:szCs w:val="28"/>
        </w:rPr>
        <w:tab/>
      </w:r>
      <w:r>
        <w:rPr>
          <w:rFonts w:ascii="Times New Roman" w:cs="Times New Roman" w:hAnsi="Times New Roman"/>
          <w:iCs/>
          <w:sz w:val="28"/>
          <w:szCs w:val="28"/>
        </w:rPr>
        <w:t>33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7:  </w:t>
      </w:r>
      <w:r>
        <w:rPr>
          <w:rFonts w:ascii="Times New Roman" w:cs="Times New Roman" w:hAnsi="Times New Roman"/>
          <w:iCs/>
          <w:sz w:val="28"/>
          <w:szCs w:val="28"/>
        </w:rPr>
        <w:t>Daily Observation for50% conc. Toxin Administration in Rats</w:t>
      </w:r>
      <w:r>
        <w:rPr>
          <w:rFonts w:ascii="Times New Roman" w:cs="Times New Roman" w:hAnsi="Times New Roman"/>
          <w:iCs/>
          <w:sz w:val="28"/>
          <w:szCs w:val="28"/>
        </w:rPr>
        <w:tab/>
      </w:r>
      <w:r>
        <w:rPr>
          <w:rFonts w:ascii="Times New Roman" w:cs="Times New Roman" w:hAnsi="Times New Roman"/>
          <w:iCs/>
          <w:sz w:val="28"/>
          <w:szCs w:val="28"/>
        </w:rPr>
        <w:t>34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8:  Post-Mortem Gross Pathological Findings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36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rPr>
          <w:rFonts w:ascii="Times New Roman" w:cs="Times New Roman" w:hAnsi="Times New Roman"/>
          <w:b/>
          <w:bCs/>
          <w:sz w:val="28"/>
          <w:szCs w:val="28"/>
        </w:rPr>
      </w:pPr>
    </w:p>
    <w:p>
      <w:pPr>
        <w:pStyle w:val="style0"/>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ABSTRACT</w:t>
      </w:r>
    </w:p>
    <w:p>
      <w:pPr>
        <w:pStyle w:val="style0"/>
        <w:spacing w:lineRule="auto" w:line="480"/>
        <w:jc w:val="both"/>
        <w:rPr>
          <w:rFonts w:ascii="Times New Roman" w:cs="Times New Roman" w:hAnsi="Times New Roman"/>
          <w:sz w:val="28"/>
          <w:szCs w:val="28"/>
        </w:rPr>
      </w:pPr>
      <w:r>
        <w:rPr>
          <w:rFonts w:ascii="Times New Roman" w:cs="Times New Roman" w:hAnsi="Times New Roman"/>
          <w:i/>
          <w:sz w:val="28"/>
          <w:szCs w:val="28"/>
        </w:rPr>
        <w:t>Bacillus cereus</w:t>
      </w:r>
      <w:r>
        <w:rPr>
          <w:rFonts w:ascii="Times New Roman" w:cs="Times New Roman" w:hAnsi="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Pr>
          <w:rFonts w:ascii="Times New Roman" w:cs="Times New Roman" w:hAnsi="Times New Roman"/>
          <w:i/>
          <w:sz w:val="28"/>
          <w:szCs w:val="28"/>
        </w:rPr>
        <w:t>B. cereus</w:t>
      </w:r>
      <w:r>
        <w:rPr>
          <w:rFonts w:ascii="Times New Roman" w:cs="Times New Roman" w:hAnsi="Times New Roman"/>
          <w:sz w:val="28"/>
          <w:szCs w:val="28"/>
        </w:rPr>
        <w:t xml:space="preserve"> strains remains underexplored, particularly concerning the potency of their toxins at varying concentrations. The primary aim of this study is to assess the potency of </w:t>
      </w:r>
      <w:r>
        <w:rPr>
          <w:rFonts w:ascii="Times New Roman" w:cs="Times New Roman" w:hAnsi="Times New Roman"/>
          <w:i/>
          <w:sz w:val="28"/>
          <w:szCs w:val="28"/>
        </w:rPr>
        <w:t>Bacillus cereus</w:t>
      </w:r>
      <w:r>
        <w:rPr>
          <w:rFonts w:ascii="Times New Roman" w:cs="Times New Roman" w:hAnsi="Times New Roman"/>
          <w:sz w:val="28"/>
          <w:szCs w:val="28"/>
        </w:rPr>
        <w:t xml:space="preserve"> toxin derived from soil samples at varying degrees of concentration. The specific objectives include: isolating and identifying </w:t>
      </w:r>
      <w:r>
        <w:rPr>
          <w:rFonts w:ascii="Times New Roman" w:cs="Times New Roman" w:hAnsi="Times New Roman"/>
          <w:i/>
          <w:sz w:val="28"/>
          <w:szCs w:val="28"/>
        </w:rPr>
        <w:t>B. cereus</w:t>
      </w:r>
      <w:r>
        <w:rPr>
          <w:rFonts w:ascii="Times New Roman" w:cs="Times New Roman" w:hAnsi="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Pr>
          <w:rFonts w:ascii="Times New Roman" w:cs="Times New Roman" w:hAnsi="Times New Roman"/>
          <w:i/>
          <w:sz w:val="28"/>
          <w:szCs w:val="28"/>
        </w:rPr>
        <w:t>B. cereus</w:t>
      </w:r>
      <w:r>
        <w:rPr>
          <w:rFonts w:ascii="Times New Roman" w:cs="Times New Roman" w:hAnsi="Times New Roman"/>
          <w:sz w:val="28"/>
          <w:szCs w:val="28"/>
        </w:rPr>
        <w:t xml:space="preserve">. Identified strains were confirmed using morphological, </w:t>
      </w:r>
      <w:r>
        <w:rPr>
          <w:rFonts w:ascii="Times New Roman" w:cs="Times New Roman" w:hAnsi="Times New Roman"/>
          <w:sz w:val="28"/>
          <w:szCs w:val="28"/>
        </w:rPr>
        <w:t xml:space="preserve">and </w:t>
      </w:r>
      <w:r>
        <w:rPr>
          <w:rFonts w:ascii="Times New Roman" w:cs="Times New Roman" w:hAnsi="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w:t>
      </w:r>
      <w:r>
        <w:rPr>
          <w:rFonts w:ascii="Times New Roman" w:cs="Times New Roman" w:hAnsi="Times New Roman"/>
          <w:sz w:val="28"/>
          <w:szCs w:val="28"/>
        </w:rPr>
        <w:t>damage in the liver, kidneys, and intestines. Lower concentrations caused mild to moderate tissue alterations.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Keywords: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Bacillus cereus, enterotoxin, toxin potency, soil isolate</w:t>
      </w:r>
      <w:r>
        <w:rPr>
          <w:rFonts w:ascii="Times New Roman" w:cs="Times New Roman" w:hAnsi="Times New Roman"/>
          <w:sz w:val="28"/>
          <w:szCs w:val="28"/>
        </w:rPr>
        <w:t>, Rats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CHAPTER ONE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1.0 </w:t>
      </w:r>
      <w:r>
        <w:rPr>
          <w:rFonts w:ascii="Times New Roman" w:cs="Times New Roman" w:hAnsi="Times New Roman"/>
          <w:sz w:val="28"/>
          <w:szCs w:val="28"/>
        </w:rPr>
        <w:t xml:space="preserve">INTRODUCTION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Pr>
          <w:rFonts w:ascii="Times New Roman" w:cs="Times New Roman" w:hAnsi="Times New Roman"/>
          <w:i/>
          <w:iCs/>
          <w:sz w:val="28"/>
          <w:szCs w:val="28"/>
        </w:rPr>
        <w:t>Bacillus</w:t>
      </w:r>
      <w:r>
        <w:rPr>
          <w:rFonts w:ascii="Times New Roman" w:cs="Times New Roman" w:hAnsi="Times New Roman"/>
          <w:sz w:val="28"/>
          <w:szCs w:val="28"/>
        </w:rPr>
        <w:t xml:space="preserve"> species falling under Gram-positive, rod-shaped, endospore-forming aerobes or facultative anaerobes (Logan &amp; Vos, 2022). Within this genus, </w:t>
      </w:r>
      <w:r>
        <w:rPr>
          <w:rFonts w:ascii="Times New Roman" w:cs="Times New Roman" w:hAnsi="Times New Roman"/>
          <w:i/>
          <w:iCs/>
          <w:sz w:val="28"/>
          <w:szCs w:val="28"/>
        </w:rPr>
        <w:t xml:space="preserve">Bacillus cereus </w:t>
      </w:r>
      <w:r>
        <w:rPr>
          <w:rFonts w:ascii="Times New Roman" w:cs="Times New Roman" w:hAnsi="Times New Roman"/>
          <w:sz w:val="28"/>
          <w:szCs w:val="28"/>
        </w:rPr>
        <w:t xml:space="preserve">is a notable species due to its dual nature as both an environmental saprophyte and an opportunistic pathogen. Widely distributed in soil and food, </w:t>
      </w:r>
      <w:r>
        <w:rPr>
          <w:rFonts w:ascii="Times New Roman" w:cs="Times New Roman" w:hAnsi="Times New Roman"/>
          <w:i/>
          <w:iCs/>
          <w:sz w:val="28"/>
          <w:szCs w:val="28"/>
        </w:rPr>
        <w:t>B. cereus</w:t>
      </w:r>
      <w:r>
        <w:rPr>
          <w:rFonts w:ascii="Times New Roman" w:cs="Times New Roman" w:hAnsi="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Pr>
          <w:rFonts w:ascii="Times New Roman" w:cs="Times New Roman" w:hAnsi="Times New Roman"/>
          <w:i/>
          <w:iCs/>
          <w:sz w:val="28"/>
          <w:szCs w:val="28"/>
        </w:rPr>
        <w:t>B. cereus</w:t>
      </w:r>
      <w:r>
        <w:rPr>
          <w:rFonts w:ascii="Times New Roman" w:cs="Times New Roman" w:hAnsi="Times New Roman"/>
          <w:sz w:val="28"/>
          <w:szCs w:val="28"/>
        </w:rPr>
        <w:t xml:space="preserve"> to produce toxins with potential effects on mammalian systems, including rats, necessitates further investigation into its toxicological profile and ecological behavior.</w:t>
      </w:r>
    </w:p>
    <w:p>
      <w:pPr>
        <w:pStyle w:val="style0"/>
        <w:spacing w:lineRule="auto" w:line="480"/>
        <w:jc w:val="both"/>
        <w:rPr>
          <w:rFonts w:ascii="Times New Roman" w:cs="Times New Roman" w:hAnsi="Times New Roman"/>
          <w:sz w:val="28"/>
          <w:szCs w:val="28"/>
        </w:rPr>
      </w:pPr>
      <w:r>
        <w:rPr>
          <w:rFonts w:ascii="Times New Roman" w:cs="Times New Roman" w:hAnsi="Times New Roman"/>
          <w:i/>
          <w:iCs/>
          <w:sz w:val="28"/>
          <w:szCs w:val="28"/>
        </w:rPr>
        <w:t>Bacillus cereus</w:t>
      </w:r>
      <w:r>
        <w:rPr>
          <w:rFonts w:ascii="Times New Roman" w:cs="Times New Roman" w:hAnsi="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Pr>
          <w:rFonts w:ascii="Times New Roman" w:cs="Times New Roman" w:hAnsi="Times New Roman"/>
          <w:i/>
          <w:iCs/>
          <w:sz w:val="28"/>
          <w:szCs w:val="28"/>
        </w:rPr>
        <w:t xml:space="preserve">Bacillus cereus </w:t>
      </w:r>
      <w:r>
        <w:rPr>
          <w:rFonts w:ascii="Times New Roman" w:cs="Times New Roman" w:hAnsi="Times New Roman"/>
          <w:sz w:val="28"/>
          <w:szCs w:val="28"/>
        </w:rPr>
        <w:t xml:space="preserve">group, a genetically close cluster of bacteria notable species such as </w:t>
      </w:r>
      <w:r>
        <w:rPr>
          <w:rFonts w:ascii="Times New Roman" w:cs="Times New Roman" w:hAnsi="Times New Roman"/>
          <w:i/>
          <w:iCs/>
          <w:sz w:val="28"/>
          <w:szCs w:val="28"/>
        </w:rPr>
        <w:t>Bacillus anthracis</w:t>
      </w:r>
      <w:r>
        <w:rPr>
          <w:rFonts w:ascii="Times New Roman" w:cs="Times New Roman" w:hAnsi="Times New Roman"/>
          <w:sz w:val="28"/>
          <w:szCs w:val="28"/>
        </w:rPr>
        <w:t xml:space="preserve"> and </w:t>
      </w:r>
      <w:r>
        <w:rPr>
          <w:rFonts w:ascii="Times New Roman" w:cs="Times New Roman" w:hAnsi="Times New Roman"/>
          <w:i/>
          <w:iCs/>
          <w:sz w:val="28"/>
          <w:szCs w:val="28"/>
        </w:rPr>
        <w:t>Bacillus thuringiensis</w:t>
      </w:r>
      <w:r>
        <w:rPr>
          <w:rFonts w:ascii="Times New Roman" w:cs="Times New Roman" w:hAnsi="Times New Roman"/>
          <w:sz w:val="28"/>
          <w:szCs w:val="28"/>
        </w:rPr>
        <w:t xml:space="preserve">. These organisms, while genetically similar, vary significantly in their ecological niches, pathogenic potential, and toxin production profiles. </w:t>
      </w:r>
      <w:r>
        <w:rPr>
          <w:rFonts w:ascii="Times New Roman" w:cs="Times New Roman" w:hAnsi="Times New Roman"/>
          <w:i/>
          <w:iCs/>
          <w:sz w:val="28"/>
          <w:szCs w:val="28"/>
        </w:rPr>
        <w:t>B. cereus</w:t>
      </w:r>
      <w:r>
        <w:rPr>
          <w:rFonts w:ascii="Times New Roman" w:cs="Times New Roman" w:hAnsi="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Pr>
          <w:rFonts w:ascii="Times New Roman" w:cs="Times New Roman" w:hAnsi="Times New Roman"/>
          <w:i/>
          <w:iCs/>
          <w:sz w:val="28"/>
          <w:szCs w:val="28"/>
        </w:rPr>
        <w:t>B. cereus</w:t>
      </w:r>
      <w:r>
        <w:rPr>
          <w:rFonts w:ascii="Times New Roman" w:cs="Times New Roman" w:hAnsi="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Pr>
          <w:rFonts w:ascii="Times New Roman" w:cs="Times New Roman" w:hAnsi="Times New Roman"/>
          <w:i/>
          <w:iCs/>
          <w:sz w:val="28"/>
          <w:szCs w:val="28"/>
        </w:rPr>
        <w:t>B. cereus</w:t>
      </w:r>
      <w:r>
        <w:rPr>
          <w:rFonts w:ascii="Times New Roman" w:cs="Times New Roman" w:hAnsi="Times New Roman"/>
          <w:sz w:val="28"/>
          <w:szCs w:val="28"/>
        </w:rPr>
        <w:t xml:space="preserve"> has evolved with the advent of molecular tools. </w:t>
      </w:r>
      <w:r>
        <w:rPr>
          <w:rFonts w:ascii="Times New Roman" w:cs="Times New Roman" w:hAnsi="Times New Roman"/>
          <w:sz w:val="28"/>
          <w:szCs w:val="28"/>
        </w:rPr>
        <w:t xml:space="preserve">Phylogenomic analyses based on conserved housekeeping genes and whole-genome sequencing have elucidated the close evolutionary relationship among </w:t>
      </w:r>
      <w:r>
        <w:rPr>
          <w:rFonts w:ascii="Times New Roman" w:cs="Times New Roman" w:hAnsi="Times New Roman"/>
          <w:i/>
          <w:iCs/>
          <w:sz w:val="28"/>
          <w:szCs w:val="28"/>
        </w:rPr>
        <w:t>B. cereus, B. anthracis</w:t>
      </w:r>
      <w:r>
        <w:rPr>
          <w:rFonts w:ascii="Times New Roman" w:cs="Times New Roman" w:hAnsi="Times New Roman"/>
          <w:sz w:val="28"/>
          <w:szCs w:val="28"/>
        </w:rPr>
        <w:t xml:space="preserve">, and </w:t>
      </w:r>
      <w:r>
        <w:rPr>
          <w:rFonts w:ascii="Times New Roman" w:cs="Times New Roman" w:hAnsi="Times New Roman"/>
          <w:i/>
          <w:iCs/>
          <w:sz w:val="28"/>
          <w:szCs w:val="28"/>
        </w:rPr>
        <w:t>B. thuringiensi</w:t>
      </w:r>
      <w:r>
        <w:rPr>
          <w:rFonts w:ascii="Times New Roman" w:cs="Times New Roman" w:hAnsi="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cs="Times New Roman" w:hAnsi="Times New Roman"/>
          <w:i/>
          <w:iCs/>
          <w:sz w:val="28"/>
          <w:szCs w:val="28"/>
        </w:rPr>
        <w:t>B. cereu</w:t>
      </w:r>
      <w:r>
        <w:rPr>
          <w:rFonts w:ascii="Times New Roman" w:cs="Times New Roman" w:hAnsi="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 The ecology of </w:t>
      </w:r>
      <w:r>
        <w:rPr>
          <w:rFonts w:ascii="Times New Roman" w:cs="Times New Roman" w:hAnsi="Times New Roman"/>
          <w:i/>
          <w:iCs/>
          <w:sz w:val="28"/>
          <w:szCs w:val="28"/>
        </w:rPr>
        <w:t>B. cereus</w:t>
      </w:r>
      <w:r>
        <w:rPr>
          <w:rFonts w:ascii="Times New Roman" w:cs="Times New Roman" w:hAnsi="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is known to form </w:t>
      </w:r>
      <w:r>
        <w:rPr>
          <w:rFonts w:ascii="Times New Roman" w:cs="Times New Roman" w:hAnsi="Times New Roman"/>
          <w:sz w:val="28"/>
          <w:szCs w:val="28"/>
        </w:rPr>
        <w:t xml:space="preserve">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Pr>
          <w:rFonts w:ascii="Times New Roman" w:cs="Times New Roman" w:hAnsi="Times New Roman"/>
          <w:i/>
          <w:iCs/>
          <w:sz w:val="28"/>
          <w:szCs w:val="28"/>
        </w:rPr>
        <w:t>B. cereus</w:t>
      </w:r>
      <w:r>
        <w:rPr>
          <w:rFonts w:ascii="Times New Roman" w:cs="Times New Roman" w:hAnsi="Times New Roman"/>
          <w:sz w:val="28"/>
          <w:szCs w:val="28"/>
        </w:rPr>
        <w:t xml:space="preserve">, especially those with high carbohydrate content that supports rapid bacterial growth and cereulide production (Bartoszewicz et al., 2019). Despite its notoriety in food microbiology, </w:t>
      </w:r>
      <w:r>
        <w:rPr>
          <w:rFonts w:ascii="Times New Roman" w:cs="Times New Roman" w:hAnsi="Times New Roman"/>
          <w:i/>
          <w:iCs/>
          <w:sz w:val="28"/>
          <w:szCs w:val="28"/>
        </w:rPr>
        <w:t>B. cereus</w:t>
      </w:r>
      <w:r>
        <w:rPr>
          <w:rFonts w:ascii="Times New Roman" w:cs="Times New Roman" w:hAnsi="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cs="Times New Roman" w:hAnsi="Times New Roman"/>
          <w:i/>
          <w:iCs/>
          <w:sz w:val="28"/>
          <w:szCs w:val="28"/>
        </w:rPr>
        <w:t>B. cereus</w:t>
      </w:r>
      <w:r>
        <w:rPr>
          <w:rFonts w:ascii="Times New Roman" w:cs="Times New Roman" w:hAnsi="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w:t>
      </w:r>
      <w:r>
        <w:rPr>
          <w:rFonts w:ascii="Times New Roman" w:cs="Times New Roman" w:hAnsi="Times New Roman"/>
          <w:sz w:val="28"/>
          <w:szCs w:val="28"/>
        </w:rPr>
        <w:t xml:space="preserve">standardized protocols for histopathology, blood chemistry, and behavioral studies. Experimental exposure to </w:t>
      </w:r>
      <w:r>
        <w:rPr>
          <w:rFonts w:ascii="Times New Roman" w:cs="Times New Roman" w:hAnsi="Times New Roman"/>
          <w:i/>
          <w:iCs/>
          <w:sz w:val="28"/>
          <w:szCs w:val="28"/>
        </w:rPr>
        <w:t>B. cereus</w:t>
      </w:r>
      <w:r>
        <w:rPr>
          <w:rFonts w:ascii="Times New Roman" w:cs="Times New Roman" w:hAnsi="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Pr>
          <w:rFonts w:ascii="Times New Roman" w:cs="Times New Roman" w:hAnsi="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widespread distribution and environmental resilience of </w:t>
      </w:r>
      <w:r>
        <w:rPr>
          <w:rFonts w:ascii="Times New Roman" w:cs="Times New Roman" w:hAnsi="Times New Roman"/>
          <w:i/>
          <w:iCs/>
          <w:sz w:val="28"/>
          <w:szCs w:val="28"/>
        </w:rPr>
        <w:t xml:space="preserve">Bacillus cereus </w:t>
      </w:r>
      <w:r>
        <w:rPr>
          <w:rFonts w:ascii="Times New Roman" w:cs="Times New Roman" w:hAnsi="Times New Roman"/>
          <w:sz w:val="28"/>
          <w:szCs w:val="28"/>
        </w:rPr>
        <w:t xml:space="preserve">contribute significantly to its role in toxin-related illnesses and outbreaks. As a facultative anaerobe, </w:t>
      </w:r>
      <w:r>
        <w:rPr>
          <w:rFonts w:ascii="Times New Roman" w:cs="Times New Roman" w:hAnsi="Times New Roman"/>
          <w:i/>
          <w:iCs/>
          <w:sz w:val="28"/>
          <w:szCs w:val="28"/>
        </w:rPr>
        <w:t>B. cereus</w:t>
      </w:r>
      <w:r>
        <w:rPr>
          <w:rFonts w:ascii="Times New Roman" w:cs="Times New Roman" w:hAnsi="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w:t>
      </w:r>
      <w:r>
        <w:rPr>
          <w:rFonts w:ascii="Times New Roman" w:cs="Times New Roman" w:hAnsi="Times New Roman"/>
          <w:sz w:val="28"/>
          <w:szCs w:val="28"/>
        </w:rPr>
        <w:t>has been associated with severe poisoning cases involving liver failure, mitochondrial toxicity, and encephalopathy (Messelhäußer &amp; Ehling-Schulz, 2018).</w:t>
      </w:r>
      <w:r>
        <w:rPr>
          <w:rFonts w:ascii="Times New Roman" w:cs="Times New Roman" w:hAnsi="Times New Roman"/>
          <w:sz w:val="28"/>
          <w:szCs w:val="28"/>
        </w:rPr>
        <w:t xml:space="preserve"> </w:t>
      </w:r>
      <w:r>
        <w:rPr>
          <w:rFonts w:ascii="Times New Roman" w:cs="Times New Roman" w:hAnsi="Times New Roman"/>
          <w:sz w:val="28"/>
          <w:szCs w:val="28"/>
        </w:rPr>
        <w:t xml:space="preserve">Understanding the molecular genetics of toxin biosynthesis in </w:t>
      </w:r>
      <w:r>
        <w:rPr>
          <w:rFonts w:ascii="Times New Roman" w:cs="Times New Roman" w:hAnsi="Times New Roman"/>
          <w:i/>
          <w:iCs/>
          <w:sz w:val="28"/>
          <w:szCs w:val="28"/>
        </w:rPr>
        <w:t>B. cereus</w:t>
      </w:r>
      <w:r>
        <w:rPr>
          <w:rFonts w:ascii="Times New Roman" w:cs="Times New Roman" w:hAnsi="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Pr>
          <w:rFonts w:ascii="Times New Roman" w:cs="Times New Roman" w:hAnsi="Times New Roman"/>
          <w:i/>
          <w:iCs/>
          <w:sz w:val="28"/>
          <w:szCs w:val="28"/>
        </w:rPr>
        <w:t>B. cereus</w:t>
      </w:r>
      <w:r>
        <w:rPr>
          <w:rFonts w:ascii="Times New Roman" w:cs="Times New Roman" w:hAnsi="Times New Roman"/>
          <w:sz w:val="28"/>
          <w:szCs w:val="28"/>
        </w:rPr>
        <w:t xml:space="preserve"> populations. Notably, only a minority of strains carry the ces genes, yet their public health relevance is disproportionately high due to the severity of emetic outbreaks (Rouzeau-Szynalski et al., 2020). In microbiological practice, the identification of </w:t>
      </w:r>
      <w:r>
        <w:rPr>
          <w:rFonts w:ascii="Times New Roman" w:cs="Times New Roman" w:hAnsi="Times New Roman"/>
          <w:i/>
          <w:iCs/>
          <w:sz w:val="28"/>
          <w:szCs w:val="28"/>
        </w:rPr>
        <w:t>B. cereus</w:t>
      </w:r>
      <w:r>
        <w:rPr>
          <w:rFonts w:ascii="Times New Roman" w:cs="Times New Roman" w:hAnsi="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Pr>
          <w:rFonts w:ascii="Times New Roman" w:cs="Times New Roman" w:hAnsi="Times New Roman"/>
          <w:i/>
          <w:iCs/>
          <w:sz w:val="28"/>
          <w:szCs w:val="28"/>
        </w:rPr>
        <w:t xml:space="preserve">B. cereus </w:t>
      </w:r>
      <w:r>
        <w:rPr>
          <w:rFonts w:ascii="Times New Roman" w:cs="Times New Roman" w:hAnsi="Times New Roman"/>
          <w:sz w:val="28"/>
          <w:szCs w:val="28"/>
        </w:rPr>
        <w:t xml:space="preserve">from closely related species, necessitating the use of molecular tools. Polymerase chain reaction (PCR), real-time quantitative PCR (qPCR), and sequencing of 16S rRNA, gyrB, and panC genes are commonly employed to ensure accurate </w:t>
      </w:r>
      <w:r>
        <w:rPr>
          <w:rFonts w:ascii="Times New Roman" w:cs="Times New Roman" w:hAnsi="Times New Roman"/>
          <w:sz w:val="28"/>
          <w:szCs w:val="28"/>
        </w:rPr>
        <w:t xml:space="preserve">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Pr>
          <w:rFonts w:ascii="Times New Roman" w:cs="Times New Roman" w:hAnsi="Times New Roman"/>
          <w:i/>
          <w:iCs/>
          <w:sz w:val="28"/>
          <w:szCs w:val="28"/>
        </w:rPr>
        <w:t>B. cereus’s</w:t>
      </w:r>
      <w:r>
        <w:rPr>
          <w:rFonts w:ascii="Times New Roman" w:cs="Times New Roman" w:hAnsi="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toxicological evaluation of </w:t>
      </w:r>
      <w:r>
        <w:rPr>
          <w:rFonts w:ascii="Times New Roman" w:cs="Times New Roman" w:hAnsi="Times New Roman"/>
          <w:i/>
          <w:iCs/>
          <w:sz w:val="28"/>
          <w:szCs w:val="28"/>
        </w:rPr>
        <w:t>B. cereus</w:t>
      </w:r>
      <w:r>
        <w:rPr>
          <w:rFonts w:ascii="Times New Roman" w:cs="Times New Roman" w:hAnsi="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w:t>
      </w:r>
      <w:r>
        <w:rPr>
          <w:rFonts w:ascii="Times New Roman" w:cs="Times New Roman" w:hAnsi="Times New Roman"/>
          <w:sz w:val="28"/>
          <w:szCs w:val="28"/>
        </w:rPr>
        <w:t xml:space="preserve">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cs="Times New Roman" w:hAnsi="Times New Roman"/>
          <w:i/>
          <w:iCs/>
          <w:sz w:val="28"/>
          <w:szCs w:val="28"/>
        </w:rPr>
        <w:t>B. cereus</w:t>
      </w:r>
      <w:r>
        <w:rPr>
          <w:rFonts w:ascii="Times New Roman" w:cs="Times New Roman" w:hAnsi="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cs="Times New Roman" w:hAnsi="Times New Roman"/>
          <w:i/>
          <w:iCs/>
          <w:sz w:val="28"/>
          <w:szCs w:val="28"/>
        </w:rPr>
        <w:t>B. cereus</w:t>
      </w:r>
      <w:r>
        <w:rPr>
          <w:rFonts w:ascii="Times New Roman" w:cs="Times New Roman" w:hAnsi="Times New Roman"/>
          <w:sz w:val="28"/>
          <w:szCs w:val="28"/>
        </w:rPr>
        <w:t xml:space="preserve"> colony-forming units (CFU) per gram. </w:t>
      </w:r>
      <w:r>
        <w:rPr>
          <w:rFonts w:ascii="Times New Roman" w:cs="Times New Roman" w:hAnsi="Times New Roman"/>
          <w:sz w:val="28"/>
          <w:szCs w:val="28"/>
        </w:rPr>
        <w:t>The European Food Safety Authority (EFSA) recommends that Bacillus cereus levels in ready-to-eat foods should be below 10³ CFU/g, as levels above this may pose a health risk (EFSA BIOHAZ Panel, 2020).</w:t>
      </w:r>
      <w:r>
        <w:rPr>
          <w:rFonts w:ascii="Times New Roman" w:cs="Times New Roman" w:hAnsi="Times New Roman"/>
          <w:sz w:val="28"/>
          <w:szCs w:val="28"/>
        </w:rPr>
        <w:t xml:space="preserve"> Still, outbreaks continue to occur, often due to lapses in storage, improper heating, </w:t>
      </w:r>
      <w:r>
        <w:rPr>
          <w:rFonts w:ascii="Times New Roman" w:cs="Times New Roman" w:hAnsi="Times New Roman"/>
          <w:sz w:val="28"/>
          <w:szCs w:val="28"/>
        </w:rPr>
        <w:t xml:space="preserve">and insufficient detection protocols. The importance of a robust experimental design to assess </w:t>
      </w:r>
      <w:r>
        <w:rPr>
          <w:rFonts w:ascii="Times New Roman" w:cs="Times New Roman" w:hAnsi="Times New Roman"/>
          <w:i/>
          <w:iCs/>
          <w:sz w:val="28"/>
          <w:szCs w:val="28"/>
        </w:rPr>
        <w:t>B. cereus</w:t>
      </w:r>
      <w:r>
        <w:rPr>
          <w:rFonts w:ascii="Times New Roman" w:cs="Times New Roman" w:hAnsi="Times New Roman"/>
          <w:sz w:val="28"/>
          <w:szCs w:val="28"/>
        </w:rPr>
        <w:t xml:space="preserve"> toxicity cannot be overstated. This research aims to isolate and identify native </w:t>
      </w:r>
      <w:r>
        <w:rPr>
          <w:rFonts w:ascii="Times New Roman" w:cs="Times New Roman" w:hAnsi="Times New Roman"/>
          <w:i/>
          <w:iCs/>
          <w:sz w:val="28"/>
          <w:szCs w:val="28"/>
        </w:rPr>
        <w:t>B. cereus</w:t>
      </w:r>
      <w:r>
        <w:rPr>
          <w:rFonts w:ascii="Times New Roman" w:cs="Times New Roman" w:hAnsi="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cs="Times New Roman" w:hAnsi="Times New Roman"/>
          <w:i/>
          <w:iCs/>
          <w:sz w:val="28"/>
          <w:szCs w:val="28"/>
        </w:rPr>
        <w:t>B. cereus</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use of animal models, especially rats, offers a critical platform for assessing the systemic toxicity of </w:t>
      </w:r>
      <w:r>
        <w:rPr>
          <w:rFonts w:ascii="Times New Roman" w:cs="Times New Roman" w:hAnsi="Times New Roman"/>
          <w:i/>
          <w:iCs/>
          <w:sz w:val="28"/>
          <w:szCs w:val="28"/>
        </w:rPr>
        <w:t>Bacillus cereus</w:t>
      </w:r>
      <w:r>
        <w:rPr>
          <w:rFonts w:ascii="Times New Roman" w:cs="Times New Roman" w:hAnsi="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w:t>
      </w:r>
      <w:r>
        <w:rPr>
          <w:rFonts w:ascii="Times New Roman" w:cs="Times New Roman" w:hAnsi="Times New Roman"/>
          <w:sz w:val="28"/>
          <w:szCs w:val="28"/>
        </w:rPr>
        <w:t xml:space="preserve">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cs="Times New Roman" w:hAnsi="Times New Roman"/>
          <w:i/>
          <w:iCs/>
          <w:sz w:val="28"/>
          <w:szCs w:val="28"/>
        </w:rPr>
        <w:t>B. cereus</w:t>
      </w:r>
      <w:r>
        <w:rPr>
          <w:rFonts w:ascii="Times New Roman" w:cs="Times New Roman" w:hAnsi="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study of </w:t>
      </w:r>
      <w:r>
        <w:rPr>
          <w:rFonts w:ascii="Times New Roman" w:cs="Times New Roman" w:hAnsi="Times New Roman"/>
          <w:i/>
          <w:iCs/>
          <w:sz w:val="28"/>
          <w:szCs w:val="28"/>
        </w:rPr>
        <w:t xml:space="preserve">Bacillus cereus </w:t>
      </w:r>
      <w:r>
        <w:rPr>
          <w:rFonts w:ascii="Times New Roman" w:cs="Times New Roman" w:hAnsi="Times New Roman"/>
          <w:sz w:val="28"/>
          <w:szCs w:val="28"/>
        </w:rPr>
        <w:t xml:space="preserve">toxicity also holds growing significance in the context of food safety and biosecurity. As a spore-forming bacterium, </w:t>
      </w:r>
      <w:r>
        <w:rPr>
          <w:rFonts w:ascii="Times New Roman" w:cs="Times New Roman" w:hAnsi="Times New Roman"/>
          <w:i/>
          <w:iCs/>
          <w:sz w:val="28"/>
          <w:szCs w:val="28"/>
        </w:rPr>
        <w:t>B. cereus</w:t>
      </w:r>
      <w:r>
        <w:rPr>
          <w:rFonts w:ascii="Times New Roman" w:cs="Times New Roman" w:hAnsi="Times New Roman"/>
          <w:sz w:val="28"/>
          <w:szCs w:val="28"/>
        </w:rPr>
        <w:t xml:space="preserve"> can withstand environmental stressors such as heat, desiccation, and chemical disinfectants, making it a persistent threat in food processing and hospital </w:t>
      </w:r>
      <w:r>
        <w:rPr>
          <w:rFonts w:ascii="Times New Roman" w:cs="Times New Roman" w:hAnsi="Times New Roman"/>
          <w:sz w:val="28"/>
          <w:szCs w:val="28"/>
        </w:rPr>
        <w:t xml:space="preserve">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Pr>
          <w:rFonts w:ascii="Times New Roman" w:cs="Times New Roman" w:hAnsi="Times New Roman"/>
          <w:i/>
          <w:iCs/>
          <w:sz w:val="28"/>
          <w:szCs w:val="28"/>
        </w:rPr>
        <w:t>B. cereus</w:t>
      </w:r>
      <w:r>
        <w:rPr>
          <w:rFonts w:ascii="Times New Roman" w:cs="Times New Roman" w:hAnsi="Times New Roman"/>
          <w:sz w:val="28"/>
          <w:szCs w:val="28"/>
        </w:rPr>
        <w:t xml:space="preserve"> has been identified in hospital-acquired infections, where its spores resist standard disinfection protocols, posing risks to immunocompromised patients (Celandroni et al., 2020). The public health burden of </w:t>
      </w:r>
      <w:r>
        <w:rPr>
          <w:rFonts w:ascii="Times New Roman" w:cs="Times New Roman" w:hAnsi="Times New Roman"/>
          <w:i/>
          <w:iCs/>
          <w:sz w:val="28"/>
          <w:szCs w:val="28"/>
        </w:rPr>
        <w:t>B. cereus</w:t>
      </w:r>
      <w:r>
        <w:rPr>
          <w:rFonts w:ascii="Times New Roman" w:cs="Times New Roman" w:hAnsi="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w:t>
      </w:r>
      <w:r>
        <w:rPr>
          <w:rFonts w:ascii="Times New Roman" w:cs="Times New Roman" w:hAnsi="Times New Roman"/>
          <w:sz w:val="28"/>
          <w:szCs w:val="28"/>
        </w:rPr>
        <w:t>gap between laboratory findings and real-world health implications, reinforcing the necessity for multidisciplinary approaches in managing foodborne pathogens.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Advancements in molecular biology and analytical techniques have significantly enhanced the ability to identify </w:t>
      </w:r>
      <w:r>
        <w:rPr>
          <w:rFonts w:ascii="Times New Roman" w:cs="Times New Roman" w:hAnsi="Times New Roman"/>
          <w:i/>
          <w:iCs/>
          <w:sz w:val="28"/>
          <w:szCs w:val="28"/>
        </w:rPr>
        <w:t>Bacillus cereus</w:t>
      </w:r>
      <w:r>
        <w:rPr>
          <w:rFonts w:ascii="Times New Roman" w:cs="Times New Roman" w:hAnsi="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Pr>
          <w:rFonts w:ascii="Times New Roman" w:cs="Times New Roman" w:hAnsi="Times New Roman"/>
          <w:i/>
          <w:iCs/>
          <w:sz w:val="28"/>
          <w:szCs w:val="28"/>
        </w:rPr>
        <w:t>B. cereus</w:t>
      </w:r>
      <w:r>
        <w:rPr>
          <w:rFonts w:ascii="Times New Roman" w:cs="Times New Roman" w:hAnsi="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w:t>
      </w:r>
      <w:r>
        <w:rPr>
          <w:rFonts w:ascii="Times New Roman" w:cs="Times New Roman" w:hAnsi="Times New Roman"/>
          <w:sz w:val="28"/>
          <w:szCs w:val="28"/>
        </w:rPr>
        <w:t xml:space="preserve">pathogenic potential under real-life exposure scenarios. This study, therefore, integrates classical microbiological methods with modern molecular diagnostics and animal modeling to provide a comprehensive evaluation of </w:t>
      </w:r>
      <w:r>
        <w:rPr>
          <w:rFonts w:ascii="Times New Roman" w:cs="Times New Roman" w:hAnsi="Times New Roman"/>
          <w:i/>
          <w:iCs/>
          <w:sz w:val="28"/>
          <w:szCs w:val="28"/>
        </w:rPr>
        <w:t>B. cereus</w:t>
      </w:r>
      <w:r>
        <w:rPr>
          <w:rFonts w:ascii="Times New Roman" w:cs="Times New Roman" w:hAnsi="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1.1 LITERATURE REVIEW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Multiple experimental studies have demonstrated that </w:t>
      </w:r>
      <w:r>
        <w:rPr>
          <w:rFonts w:ascii="Times New Roman" w:cs="Times New Roman" w:hAnsi="Times New Roman"/>
          <w:i/>
          <w:iCs/>
          <w:sz w:val="28"/>
          <w:szCs w:val="28"/>
        </w:rPr>
        <w:t>Bacillus cereus</w:t>
      </w:r>
      <w:r>
        <w:rPr>
          <w:rFonts w:ascii="Times New Roman" w:cs="Times New Roman" w:hAnsi="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Chen et al. (2024) isolated </w:t>
      </w:r>
      <w:r>
        <w:rPr>
          <w:rFonts w:ascii="Times New Roman" w:cs="Times New Roman" w:hAnsi="Times New Roman"/>
          <w:i/>
          <w:iCs/>
          <w:sz w:val="28"/>
          <w:szCs w:val="28"/>
        </w:rPr>
        <w:t>B. cereus</w:t>
      </w:r>
      <w:r>
        <w:rPr>
          <w:rFonts w:ascii="Times New Roman" w:cs="Times New Roman" w:hAnsi="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w:t>
      </w:r>
      <w:r>
        <w:rPr>
          <w:rFonts w:ascii="Times New Roman" w:cs="Times New Roman" w:hAnsi="Times New Roman"/>
          <w:sz w:val="28"/>
          <w:szCs w:val="28"/>
        </w:rPr>
        <w:t xml:space="preserve">diversity and toxicity of </w:t>
      </w:r>
      <w:r>
        <w:rPr>
          <w:rFonts w:ascii="Times New Roman" w:cs="Times New Roman" w:hAnsi="Times New Roman"/>
          <w:i/>
          <w:iCs/>
          <w:sz w:val="28"/>
          <w:szCs w:val="28"/>
        </w:rPr>
        <w:t>B. cereus</w:t>
      </w:r>
      <w:r>
        <w:rPr>
          <w:rFonts w:ascii="Times New Roman" w:cs="Times New Roman" w:hAnsi="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cs="Times New Roman" w:hAnsi="Times New Roman"/>
          <w:i/>
          <w:iCs/>
          <w:sz w:val="28"/>
          <w:szCs w:val="28"/>
        </w:rPr>
        <w:t>B. cereus</w:t>
      </w:r>
      <w:r>
        <w:rPr>
          <w:rFonts w:ascii="Times New Roman" w:cs="Times New Roman" w:hAnsi="Times New Roman"/>
          <w:sz w:val="28"/>
          <w:szCs w:val="28"/>
        </w:rPr>
        <w:t>. Kim et al. (2023) extended these findings by evaluating 76</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Moving beyond in vitro assays, several animal model experiments have provided substantial insights into the pathological impact of </w:t>
      </w:r>
      <w:r>
        <w:rPr>
          <w:rFonts w:ascii="Times New Roman" w:cs="Times New Roman" w:hAnsi="Times New Roman"/>
          <w:i/>
          <w:iCs/>
          <w:sz w:val="28"/>
          <w:szCs w:val="28"/>
        </w:rPr>
        <w:t>B. cereus</w:t>
      </w:r>
      <w:r>
        <w:rPr>
          <w:rFonts w:ascii="Times New Roman" w:cs="Times New Roman" w:hAnsi="Times New Roman"/>
          <w:sz w:val="28"/>
          <w:szCs w:val="28"/>
        </w:rPr>
        <w:t xml:space="preserve"> toxins. Chakraborty et al. (2023) conducted an in vivo study using Wistar rats to evaluate the systemic toxicity of enterotoxins produced by </w:t>
      </w:r>
      <w:r>
        <w:rPr>
          <w:rFonts w:ascii="Times New Roman" w:cs="Times New Roman" w:hAnsi="Times New Roman"/>
          <w:i/>
          <w:iCs/>
          <w:sz w:val="28"/>
          <w:szCs w:val="28"/>
        </w:rPr>
        <w:t>B. cereus</w:t>
      </w:r>
      <w:r>
        <w:rPr>
          <w:rFonts w:ascii="Times New Roman" w:cs="Times New Roman" w:hAnsi="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w:t>
      </w:r>
      <w:r>
        <w:rPr>
          <w:rFonts w:ascii="Times New Roman" w:cs="Times New Roman" w:hAnsi="Times New Roman"/>
          <w:sz w:val="28"/>
          <w:szCs w:val="28"/>
        </w:rPr>
        <w:t xml:space="preserve">integrity. Serum analysis also showed elevated levels of ALT and AST enzymes, suggesting liver stress induced by toxin exposure. Similar findings were reported by Elhariry et al. (2020), who investigated the effects of orally administered </w:t>
      </w:r>
      <w:r>
        <w:rPr>
          <w:rFonts w:ascii="Times New Roman" w:cs="Times New Roman" w:hAnsi="Times New Roman"/>
          <w:i/>
          <w:iCs/>
          <w:sz w:val="28"/>
          <w:szCs w:val="28"/>
        </w:rPr>
        <w:t>B. cereus</w:t>
      </w:r>
      <w:r>
        <w:rPr>
          <w:rFonts w:ascii="Times New Roman" w:cs="Times New Roman" w:hAnsi="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w:t>
      </w:r>
      <w:r>
        <w:rPr>
          <w:rFonts w:ascii="Times New Roman" w:cs="Times New Roman" w:hAnsi="Times New Roman"/>
          <w:sz w:val="28"/>
          <w:szCs w:val="28"/>
        </w:rPr>
        <w:t>potency. In a study by Okshevsky et al. (2023),</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cs="Times New Roman" w:hAnsi="Times New Roman"/>
          <w:i/>
          <w:iCs/>
          <w:sz w:val="28"/>
          <w:szCs w:val="28"/>
        </w:rPr>
        <w:t>B. cereus</w:t>
      </w:r>
      <w:r>
        <w:rPr>
          <w:rFonts w:ascii="Times New Roman" w:cs="Times New Roman" w:hAnsi="Times New Roman"/>
          <w:sz w:val="28"/>
          <w:szCs w:val="28"/>
        </w:rPr>
        <w:t xml:space="preserve">. Abolghait &amp; El-Gazzar (2023) conducted a series of soil microcosm experiments where </w:t>
      </w:r>
      <w:r>
        <w:rPr>
          <w:rFonts w:ascii="Times New Roman" w:cs="Times New Roman" w:hAnsi="Times New Roman"/>
          <w:i/>
          <w:iCs/>
          <w:sz w:val="28"/>
          <w:szCs w:val="28"/>
        </w:rPr>
        <w:t>B. cereus</w:t>
      </w:r>
      <w:r>
        <w:rPr>
          <w:rFonts w:ascii="Times New Roman" w:cs="Times New Roman" w:hAnsi="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cs="Times New Roman" w:hAnsi="Times New Roman"/>
          <w:i/>
          <w:iCs/>
          <w:sz w:val="28"/>
          <w:szCs w:val="28"/>
        </w:rPr>
        <w:t xml:space="preserve">B. cereus </w:t>
      </w:r>
      <w:r>
        <w:rPr>
          <w:rFonts w:ascii="Times New Roman" w:cs="Times New Roman" w:hAnsi="Times New Roman"/>
          <w:sz w:val="28"/>
          <w:szCs w:val="28"/>
        </w:rPr>
        <w:t xml:space="preserve">isolates from compost-amended agricultural soils in China. Comparative genomics revealed the presence of intact virulence operons and mobile genetic elements </w:t>
      </w:r>
      <w:r>
        <w:rPr>
          <w:rFonts w:ascii="Times New Roman" w:cs="Times New Roman" w:hAnsi="Times New Roman"/>
          <w:sz w:val="28"/>
          <w:szCs w:val="28"/>
        </w:rPr>
        <w:t xml:space="preserve">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cs="Times New Roman" w:hAnsi="Times New Roman"/>
          <w:i/>
          <w:iCs/>
          <w:sz w:val="28"/>
          <w:szCs w:val="28"/>
        </w:rPr>
        <w:t>B. cereus</w:t>
      </w:r>
      <w:r>
        <w:rPr>
          <w:rFonts w:ascii="Times New Roman" w:cs="Times New Roman" w:hAnsi="Times New Roman"/>
          <w:sz w:val="28"/>
          <w:szCs w:val="28"/>
        </w:rPr>
        <w:t xml:space="preserve"> pathogenicity more accurately.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Despite the wealth of research on </w:t>
      </w:r>
      <w:r>
        <w:rPr>
          <w:rFonts w:ascii="Times New Roman" w:cs="Times New Roman" w:hAnsi="Times New Roman"/>
          <w:i/>
          <w:iCs/>
          <w:sz w:val="28"/>
          <w:szCs w:val="28"/>
        </w:rPr>
        <w:t>Bacillus cereus</w:t>
      </w:r>
      <w:r>
        <w:rPr>
          <w:rFonts w:ascii="Times New Roman" w:cs="Times New Roman" w:hAnsi="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cs="Times New Roman" w:hAnsi="Times New Roman"/>
          <w:i/>
          <w:iCs/>
          <w:sz w:val="28"/>
          <w:szCs w:val="28"/>
        </w:rPr>
        <w:t>B. cereus</w:t>
      </w:r>
      <w:r>
        <w:rPr>
          <w:rFonts w:ascii="Times New Roman" w:cs="Times New Roman" w:hAnsi="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cs="Times New Roman" w:hAnsi="Times New Roman"/>
          <w:i/>
          <w:iCs/>
          <w:sz w:val="28"/>
          <w:szCs w:val="28"/>
        </w:rPr>
        <w:t>B. cereus</w:t>
      </w:r>
      <w:r>
        <w:rPr>
          <w:rFonts w:ascii="Times New Roman" w:cs="Times New Roman" w:hAnsi="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w:t>
      </w:r>
      <w:r>
        <w:rPr>
          <w:rFonts w:ascii="Times New Roman" w:cs="Times New Roman" w:hAnsi="Times New Roman"/>
          <w:sz w:val="28"/>
          <w:szCs w:val="28"/>
        </w:rPr>
        <w:t xml:space="preserve">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cs="Times New Roman" w:hAnsi="Times New Roman"/>
          <w:i/>
          <w:iCs/>
          <w:sz w:val="28"/>
          <w:szCs w:val="28"/>
        </w:rPr>
        <w:t>B. cereus</w:t>
      </w:r>
      <w:r>
        <w:rPr>
          <w:rFonts w:ascii="Times New Roman" w:cs="Times New Roman" w:hAnsi="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cs="Times New Roman" w:hAnsi="Times New Roman"/>
          <w:i/>
          <w:iCs/>
          <w:sz w:val="28"/>
          <w:szCs w:val="28"/>
        </w:rPr>
        <w:t>B. cereus</w:t>
      </w:r>
      <w:r>
        <w:rPr>
          <w:rFonts w:ascii="Times New Roman" w:cs="Times New Roman" w:hAnsi="Times New Roman"/>
          <w:sz w:val="28"/>
          <w:szCs w:val="28"/>
        </w:rPr>
        <w:t xml:space="preserve"> toxin expression in situ remains inadequately studied. Only a handful of studies, like those of Abolghait &amp; El-Gazzar (2023), have investigated how abiotic stressors influence </w:t>
      </w:r>
      <w:r>
        <w:rPr>
          <w:rFonts w:ascii="Times New Roman" w:cs="Times New Roman" w:hAnsi="Times New Roman"/>
          <w:sz w:val="28"/>
          <w:szCs w:val="28"/>
        </w:rPr>
        <w:t xml:space="preserve">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cs="Times New Roman" w:hAnsi="Times New Roman"/>
          <w:i/>
          <w:iCs/>
          <w:sz w:val="28"/>
          <w:szCs w:val="28"/>
        </w:rPr>
        <w:t>B. cereus</w:t>
      </w:r>
      <w:r>
        <w:rPr>
          <w:rFonts w:ascii="Times New Roman" w:cs="Times New Roman" w:hAnsi="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safety profile of </w:t>
      </w:r>
      <w:r>
        <w:rPr>
          <w:rFonts w:ascii="Times New Roman" w:cs="Times New Roman" w:hAnsi="Times New Roman"/>
          <w:i/>
          <w:iCs/>
          <w:sz w:val="28"/>
          <w:szCs w:val="28"/>
        </w:rPr>
        <w:t>Bacillus cereus</w:t>
      </w:r>
      <w:r>
        <w:rPr>
          <w:rFonts w:ascii="Times New Roman" w:cs="Times New Roman" w:hAnsi="Times New Roman"/>
          <w:sz w:val="28"/>
          <w:szCs w:val="28"/>
        </w:rPr>
        <w:t xml:space="preserve"> and its toxins continues to be a subject of debate within scientific and public health circles. While some researchers argue that certain strains of </w:t>
      </w:r>
      <w:r>
        <w:rPr>
          <w:rFonts w:ascii="Times New Roman" w:cs="Times New Roman" w:hAnsi="Times New Roman"/>
          <w:i/>
          <w:iCs/>
          <w:sz w:val="28"/>
          <w:szCs w:val="28"/>
        </w:rPr>
        <w:t>B. cereus</w:t>
      </w:r>
      <w:r>
        <w:rPr>
          <w:rFonts w:ascii="Times New Roman" w:cs="Times New Roman" w:hAnsi="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cs="Times New Roman" w:hAnsi="Times New Roman"/>
          <w:i/>
          <w:iCs/>
          <w:sz w:val="28"/>
          <w:szCs w:val="28"/>
        </w:rPr>
        <w:t>B. cereus</w:t>
      </w:r>
      <w:r>
        <w:rPr>
          <w:rFonts w:ascii="Times New Roman" w:cs="Times New Roman" w:hAnsi="Times New Roman"/>
          <w:sz w:val="28"/>
          <w:szCs w:val="28"/>
        </w:rPr>
        <w:t xml:space="preserve"> are inherently less dangerous to mammals. For instance, certain </w:t>
      </w:r>
      <w:r>
        <w:rPr>
          <w:rFonts w:ascii="Times New Roman" w:cs="Times New Roman" w:hAnsi="Times New Roman"/>
          <w:i/>
          <w:iCs/>
          <w:sz w:val="28"/>
          <w:szCs w:val="28"/>
        </w:rPr>
        <w:t>B. cereus</w:t>
      </w:r>
      <w:r>
        <w:rPr>
          <w:rFonts w:ascii="Times New Roman" w:cs="Times New Roman" w:hAnsi="Times New Roman"/>
          <w:sz w:val="28"/>
          <w:szCs w:val="28"/>
        </w:rPr>
        <w:t xml:space="preserve"> strains share phylogenetic similarities with </w:t>
      </w:r>
      <w:r>
        <w:rPr>
          <w:rFonts w:ascii="Times New Roman" w:cs="Times New Roman" w:hAnsi="Times New Roman"/>
          <w:i/>
          <w:iCs/>
          <w:sz w:val="28"/>
          <w:szCs w:val="28"/>
        </w:rPr>
        <w:t>B. thuringiensis</w:t>
      </w:r>
      <w:r>
        <w:rPr>
          <w:rFonts w:ascii="Times New Roman" w:cs="Times New Roman" w:hAnsi="Times New Roman"/>
          <w:sz w:val="28"/>
          <w:szCs w:val="28"/>
        </w:rPr>
        <w:t xml:space="preserve">, a widely used biopesticide known for its crystal protein toxicity against insects. Some scholars, like Lindbäck et al. </w:t>
      </w:r>
      <w:r>
        <w:rPr>
          <w:rFonts w:ascii="Times New Roman" w:cs="Times New Roman" w:hAnsi="Times New Roman"/>
          <w:sz w:val="28"/>
          <w:szCs w:val="28"/>
        </w:rPr>
        <w:t xml:space="preserve">(2024), argue that soil isolates of </w:t>
      </w:r>
      <w:r>
        <w:rPr>
          <w:rFonts w:ascii="Times New Roman" w:cs="Times New Roman" w:hAnsi="Times New Roman"/>
          <w:i/>
          <w:iCs/>
          <w:sz w:val="28"/>
          <w:szCs w:val="28"/>
        </w:rPr>
        <w:t>B. cereus</w:t>
      </w:r>
      <w:r>
        <w:rPr>
          <w:rFonts w:ascii="Times New Roman" w:cs="Times New Roman" w:hAnsi="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cs="Times New Roman" w:hAnsi="Times New Roman"/>
          <w:i/>
          <w:iCs/>
          <w:sz w:val="28"/>
          <w:szCs w:val="28"/>
        </w:rPr>
        <w:t>B</w:t>
      </w:r>
      <w:r>
        <w:rPr>
          <w:rFonts w:ascii="Times New Roman" w:cs="Times New Roman" w:hAnsi="Times New Roman"/>
          <w:sz w:val="28"/>
          <w:szCs w:val="28"/>
        </w:rPr>
        <w:t xml:space="preserve">. </w:t>
      </w:r>
      <w:r>
        <w:rPr>
          <w:rFonts w:ascii="Times New Roman" w:cs="Times New Roman" w:hAnsi="Times New Roman"/>
          <w:i/>
          <w:iCs/>
          <w:sz w:val="28"/>
          <w:szCs w:val="28"/>
        </w:rPr>
        <w:t>cereus</w:t>
      </w:r>
      <w:r>
        <w:rPr>
          <w:rFonts w:ascii="Times New Roman" w:cs="Times New Roman" w:hAnsi="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cs="Times New Roman" w:hAnsi="Times New Roman"/>
          <w:i/>
          <w:iCs/>
          <w:sz w:val="28"/>
          <w:szCs w:val="28"/>
        </w:rPr>
        <w:t>B. cereus</w:t>
      </w:r>
      <w:r>
        <w:rPr>
          <w:rFonts w:ascii="Times New Roman" w:cs="Times New Roman" w:hAnsi="Times New Roman"/>
          <w:sz w:val="28"/>
          <w:szCs w:val="28"/>
        </w:rPr>
        <w:t xml:space="preserve"> in biological and industrial applications. While </w:t>
      </w:r>
      <w:r>
        <w:rPr>
          <w:rFonts w:ascii="Times New Roman" w:cs="Times New Roman" w:hAnsi="Times New Roman"/>
          <w:i/>
          <w:iCs/>
          <w:sz w:val="28"/>
          <w:szCs w:val="28"/>
        </w:rPr>
        <w:t xml:space="preserve">B. cereus </w:t>
      </w:r>
      <w:r>
        <w:rPr>
          <w:rFonts w:ascii="Times New Roman" w:cs="Times New Roman" w:hAnsi="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cs="Times New Roman" w:hAnsi="Times New Roman"/>
          <w:i/>
          <w:iCs/>
          <w:sz w:val="28"/>
          <w:szCs w:val="28"/>
        </w:rPr>
        <w:t>B. cereus</w:t>
      </w:r>
      <w:r>
        <w:rPr>
          <w:rFonts w:ascii="Times New Roman" w:cs="Times New Roman" w:hAnsi="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w:t>
      </w:r>
      <w:r>
        <w:rPr>
          <w:rFonts w:ascii="Times New Roman" w:cs="Times New Roman" w:hAnsi="Times New Roman"/>
          <w:sz w:val="28"/>
          <w:szCs w:val="28"/>
        </w:rPr>
        <w:t xml:space="preserve">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cs="Times New Roman" w:hAnsi="Times New Roman"/>
          <w:i/>
          <w:iCs/>
          <w:sz w:val="28"/>
          <w:szCs w:val="28"/>
        </w:rPr>
        <w:t>B. cereus</w:t>
      </w:r>
      <w:r>
        <w:rPr>
          <w:rFonts w:ascii="Times New Roman" w:cs="Times New Roman" w:hAnsi="Times New Roman"/>
          <w:sz w:val="28"/>
          <w:szCs w:val="28"/>
        </w:rPr>
        <w:t xml:space="preserve"> and their toxin expression under environmental conditions.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 PROBLEM STATEMENT</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Existing research predominantly focuses on foodborne </w:t>
      </w:r>
      <w:r>
        <w:rPr>
          <w:rFonts w:ascii="Times New Roman" w:cs="Times New Roman" w:hAnsi="Times New Roman"/>
          <w:i/>
          <w:sz w:val="28"/>
          <w:szCs w:val="28"/>
        </w:rPr>
        <w:t>B. cereus</w:t>
      </w:r>
      <w:r>
        <w:rPr>
          <w:rFonts w:ascii="Times New Roman" w:cs="Times New Roman" w:hAnsi="Times New Roman"/>
          <w:sz w:val="28"/>
          <w:szCs w:val="28"/>
        </w:rPr>
        <w:t xml:space="preserve"> strains, while environmental soil-derived strains remain poorly characterized regarding their toxin production and pathogenic potential.</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There is insufficient data linking the concentration levels of </w:t>
      </w:r>
      <w:r>
        <w:rPr>
          <w:rFonts w:ascii="Times New Roman" w:cs="Times New Roman" w:hAnsi="Times New Roman"/>
          <w:i/>
          <w:sz w:val="28"/>
          <w:szCs w:val="28"/>
        </w:rPr>
        <w:t>B. cereus</w:t>
      </w:r>
      <w:r>
        <w:rPr>
          <w:rFonts w:ascii="Times New Roman" w:cs="Times New Roman" w:hAnsi="Times New Roman"/>
          <w:sz w:val="28"/>
          <w:szCs w:val="28"/>
        </w:rPr>
        <w:t xml:space="preserve"> toxins in soil-derived isolates to actual biological effects in mammalian models such as rats.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Standardized methods for isolating, quantifying, and evaluating the potency of </w:t>
      </w:r>
      <w:r>
        <w:rPr>
          <w:rFonts w:ascii="Times New Roman" w:cs="Times New Roman" w:hAnsi="Times New Roman"/>
          <w:i/>
          <w:sz w:val="28"/>
          <w:szCs w:val="28"/>
        </w:rPr>
        <w:t>B. cereus</w:t>
      </w:r>
      <w:r>
        <w:rPr>
          <w:rFonts w:ascii="Times New Roman" w:cs="Times New Roman" w:hAnsi="Times New Roman"/>
          <w:sz w:val="28"/>
          <w:szCs w:val="28"/>
        </w:rPr>
        <w:t xml:space="preserve"> toxins from agricultural soils are lacking, resulting in inconsistent findings across studies.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dose-response relationship between different concentrations of </w:t>
      </w:r>
      <w:r>
        <w:rPr>
          <w:rFonts w:ascii="Times New Roman" w:cs="Times New Roman" w:hAnsi="Times New Roman"/>
          <w:i/>
          <w:sz w:val="28"/>
          <w:szCs w:val="28"/>
        </w:rPr>
        <w:t>B. cereus</w:t>
      </w:r>
      <w:r>
        <w:rPr>
          <w:rFonts w:ascii="Times New Roman" w:cs="Times New Roman" w:hAnsi="Times New Roman"/>
          <w:sz w:val="28"/>
          <w:szCs w:val="28"/>
        </w:rPr>
        <w:t xml:space="preserve"> toxins and their toxic effects in live animal models is not well established, making risk assessment difficult.</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Environmental factors such as soil composition, agricultural practices, and microbial competition may influence toxin expression but have not been adequately studied in relation to toxin potency and public health risk</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1.3 JUSTIFICATION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increasing incidence of foodborne illnesses associated with </w:t>
      </w:r>
      <w:r>
        <w:rPr>
          <w:rFonts w:ascii="Times New Roman" w:cs="Times New Roman" w:hAnsi="Times New Roman"/>
          <w:i/>
          <w:iCs/>
          <w:sz w:val="28"/>
          <w:szCs w:val="28"/>
        </w:rPr>
        <w:t xml:space="preserve">Bacillus cereus </w:t>
      </w:r>
      <w:r>
        <w:rPr>
          <w:rFonts w:ascii="Times New Roman" w:cs="Times New Roman" w:hAnsi="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cs="Times New Roman" w:hAnsi="Times New Roman"/>
          <w:i/>
          <w:iCs/>
          <w:sz w:val="28"/>
          <w:szCs w:val="28"/>
        </w:rPr>
        <w:t>B. cereus</w:t>
      </w:r>
      <w:r>
        <w:rPr>
          <w:rFonts w:ascii="Times New Roman" w:cs="Times New Roman" w:hAnsi="Times New Roman"/>
          <w:sz w:val="28"/>
          <w:szCs w:val="28"/>
        </w:rPr>
        <w:t xml:space="preserve"> strains, thereby enhancing food safety regulations and informing public health responses to microbial contamination.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1.4 AIM AND OBJECTIVES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primary aim of this research is to assess the potency of </w:t>
      </w:r>
      <w:r>
        <w:rPr>
          <w:rFonts w:ascii="Times New Roman" w:cs="Times New Roman" w:hAnsi="Times New Roman"/>
          <w:i/>
          <w:iCs/>
          <w:sz w:val="28"/>
          <w:szCs w:val="28"/>
        </w:rPr>
        <w:t>Bacillus cereus</w:t>
      </w:r>
      <w:r>
        <w:rPr>
          <w:rFonts w:ascii="Times New Roman" w:cs="Times New Roman" w:hAnsi="Times New Roman"/>
          <w:sz w:val="28"/>
          <w:szCs w:val="28"/>
        </w:rPr>
        <w:t xml:space="preserve"> toxin derived from agricultural field soil samples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Objectives are:</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 isolate and identify </w:t>
      </w:r>
      <w:r>
        <w:rPr>
          <w:rFonts w:ascii="Times New Roman" w:cs="Times New Roman" w:hAnsi="Times New Roman"/>
          <w:i/>
          <w:iCs/>
          <w:sz w:val="28"/>
          <w:szCs w:val="28"/>
        </w:rPr>
        <w:t xml:space="preserve">Bacillus cereus </w:t>
      </w:r>
      <w:r>
        <w:rPr>
          <w:rFonts w:ascii="Times New Roman" w:cs="Times New Roman" w:hAnsi="Times New Roman"/>
          <w:sz w:val="28"/>
          <w:szCs w:val="28"/>
        </w:rPr>
        <w:t>from agricultural field soil samples.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To determine if the isolated strains produce enterotoxins through qualitative and quantitative analysis.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 evaluate the toxicity of the </w:t>
      </w:r>
      <w:r>
        <w:rPr>
          <w:rFonts w:ascii="Times New Roman" w:cs="Times New Roman" w:hAnsi="Times New Roman"/>
          <w:i/>
          <w:iCs/>
          <w:sz w:val="28"/>
          <w:szCs w:val="28"/>
        </w:rPr>
        <w:t>B. cereus</w:t>
      </w:r>
      <w:r>
        <w:rPr>
          <w:rFonts w:ascii="Times New Roman" w:cs="Times New Roman" w:hAnsi="Times New Roman"/>
          <w:sz w:val="28"/>
          <w:szCs w:val="28"/>
        </w:rPr>
        <w:t xml:space="preserve"> toxin </w:t>
      </w:r>
      <w:r>
        <w:rPr>
          <w:rFonts w:ascii="Times New Roman" w:cs="Times New Roman" w:hAnsi="Times New Roman"/>
          <w:sz w:val="28"/>
          <w:szCs w:val="28"/>
        </w:rPr>
        <w:t xml:space="preserve">concentration </w:t>
      </w:r>
      <w:r>
        <w:rPr>
          <w:rFonts w:ascii="Times New Roman" w:cs="Times New Roman" w:hAnsi="Times New Roman"/>
          <w:sz w:val="28"/>
          <w:szCs w:val="28"/>
        </w:rPr>
        <w:t>by testing its effects on rats.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CHAPTER TWO</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2.0 Material and Methods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2.1 Sample Collection and Location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Soil samples were collected from three (3) different agricultural field within Kwara state polytechnic using sterile laboratory equipment such as dissecting tray and hand </w:t>
      </w:r>
      <w:r>
        <w:rPr>
          <w:rFonts w:ascii="Times New Roman" w:cs="Times New Roman" w:hAnsi="Times New Roman"/>
          <w:sz w:val="28"/>
          <w:szCs w:val="28"/>
        </w:rPr>
        <w:t>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secondary school, and the Agric. Tech agricultural field/ farm. The samples were labelled as vegetable field, cereal field 1 and cereal field 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2.2 Sterilization of Equipment and Environment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2.3 Media Preparation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2.4 Serial Dilution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2.5 Inoculation of the sample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After the media has solidified, two plate each was labelled with the names of the corresponding soil sample collected and indicate with serial dilution (10-⁵), one plate </w:t>
      </w:r>
      <w:r>
        <w:rPr>
          <w:rFonts w:ascii="Times New Roman" w:cs="Times New Roman" w:hAnsi="Times New Roman"/>
          <w:sz w:val="28"/>
          <w:szCs w:val="28"/>
        </w:rPr>
        <w:t>for the original and the second one for duplicate.  0.1 ml were taken from each serial dilution (10-⁵) and inoculated on corresponding labelled agar plates. The plates was then placed invertedly and wrapped with foil paper and incubated at 30⁰c for 24-48 hours (Logan &amp; Vos,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2.6 Characterization and identification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Gram stainin</w:t>
      </w:r>
      <w:r>
        <w:rPr>
          <w:rFonts w:ascii="Times New Roman" w:cs="Times New Roman" w:hAnsi="Times New Roman"/>
          <w:sz w:val="28"/>
          <w:szCs w:val="28"/>
        </w:rPr>
        <w:t>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Procedure: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w:t>
      </w:r>
      <w:r>
        <w:rPr>
          <w:rFonts w:ascii="Times New Roman" w:cs="Times New Roman" w:hAnsi="Times New Roman"/>
          <w:sz w:val="28"/>
          <w:szCs w:val="28"/>
        </w:rPr>
        <w:t>e slide</w:t>
      </w:r>
      <w:r>
        <w:rPr>
          <w:rFonts w:ascii="Times New Roman" w:cs="Times New Roman" w:hAnsi="Times New Roman"/>
          <w:sz w:val="28"/>
          <w:szCs w:val="28"/>
        </w:rPr>
        <w:t xml:space="preserve"> was then pass </w:t>
      </w:r>
      <w:r>
        <w:rPr>
          <w:rFonts w:ascii="Times New Roman" w:cs="Times New Roman" w:hAnsi="Times New Roman"/>
          <w:sz w:val="28"/>
          <w:szCs w:val="28"/>
        </w:rPr>
        <w:t>quickly through a flame 3–4 times to heat-fix the smear (smear side up).</w:t>
      </w:r>
      <w:r>
        <w:rPr>
          <w:rFonts w:ascii="Times New Roman" w:cs="Times New Roman" w:hAnsi="Times New Roman"/>
          <w:sz w:val="28"/>
          <w:szCs w:val="28"/>
        </w:rPr>
        <w:t xml:space="preserve"> After heat-fixing, the smear was flood with crystal violet and allowed to sit for 1minute then gently rinse with distilled water. The slide was flood again with mordant (iodine solution) and allowed to sit for 1minute then rinse gently with </w:t>
      </w:r>
      <w:r>
        <w:rPr>
          <w:rFonts w:ascii="Times New Roman" w:cs="Times New Roman" w:hAnsi="Times New Roman"/>
          <w:sz w:val="28"/>
          <w:szCs w:val="28"/>
        </w:rPr>
        <w:t>distilled water. For decolorization 95% ethanol was gently apply to the slide for 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Catalyst test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Procedure: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Spore staining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Procedure: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w:t>
      </w:r>
      <w:r>
        <w:rPr>
          <w:rFonts w:ascii="Times New Roman" w:cs="Times New Roman" w:hAnsi="Times New Roman"/>
          <w:sz w:val="28"/>
          <w:szCs w:val="28"/>
        </w:rPr>
        <w:t>step kills the bacteria and helps them adhere to the slide). After heat-fixing, the smear was covered with a paper towel with malachite green stain and the slide was heat g</w:t>
      </w:r>
      <w:r>
        <w:rPr>
          <w:rFonts w:ascii="Times New Roman" w:cs="Times New Roman" w:hAnsi="Times New Roman"/>
          <w:sz w:val="28"/>
          <w:szCs w:val="28"/>
        </w:rPr>
        <w:t xml:space="preserve">ently </w:t>
      </w:r>
      <w:r>
        <w:rPr>
          <w:rFonts w:ascii="Times New Roman" w:cs="Times New Roman" w:hAnsi="Times New Roman"/>
          <w:sz w:val="28"/>
          <w:szCs w:val="28"/>
        </w:rPr>
        <w:t>by</w:t>
      </w:r>
      <w:r>
        <w:rPr>
          <w:rFonts w:ascii="Times New Roman" w:cs="Times New Roman" w:hAnsi="Times New Roman"/>
          <w:sz w:val="28"/>
          <w:szCs w:val="28"/>
        </w:rPr>
        <w:t xml:space="preserve"> placing it over steaming water</w:t>
      </w:r>
      <w:r>
        <w:rPr>
          <w:rFonts w:ascii="Times New Roman" w:cs="Times New Roman" w:hAnsi="Times New Roman"/>
          <w:sz w:val="28"/>
          <w:szCs w:val="28"/>
        </w:rPr>
        <w:t xml:space="preserve"> for 3-5 minutes to keep</w:t>
      </w:r>
      <w:r>
        <w:rPr>
          <w:rFonts w:ascii="Times New Roman" w:cs="Times New Roman" w:hAnsi="Times New Roman"/>
          <w:sz w:val="28"/>
          <w:szCs w:val="28"/>
        </w:rPr>
        <w:t xml:space="preserve"> it moist</w:t>
      </w:r>
      <w:r>
        <w:rPr>
          <w:rFonts w:ascii="Times New Roman" w:cs="Times New Roman" w:hAnsi="Times New Roman"/>
          <w:sz w:val="28"/>
          <w:szCs w:val="28"/>
        </w:rPr>
        <w:t xml:space="preserve">. </w:t>
      </w:r>
      <w:r>
        <w:rPr>
          <w:rFonts w:ascii="Times New Roman" w:cs="Times New Roman" w:hAnsi="Times New Roman"/>
          <w:sz w:val="28"/>
          <w:szCs w:val="28"/>
        </w:rPr>
        <w:t xml:space="preserve">After heating, </w:t>
      </w:r>
      <w:r>
        <w:rPr>
          <w:rFonts w:ascii="Times New Roman" w:cs="Times New Roman" w:hAnsi="Times New Roman"/>
          <w:sz w:val="28"/>
          <w:szCs w:val="28"/>
        </w:rPr>
        <w:t xml:space="preserve">the slide was allowed </w:t>
      </w:r>
      <w:r>
        <w:rPr>
          <w:rFonts w:ascii="Times New Roman" w:cs="Times New Roman" w:hAnsi="Times New Roman"/>
          <w:sz w:val="28"/>
          <w:szCs w:val="28"/>
        </w:rPr>
        <w:t>to cool for 1–2 minutes</w:t>
      </w:r>
      <w:r>
        <w:rPr>
          <w:rFonts w:ascii="Times New Roman" w:cs="Times New Roman" w:hAnsi="Times New Roman"/>
          <w:sz w:val="28"/>
          <w:szCs w:val="28"/>
        </w:rPr>
        <w:t xml:space="preserve"> and r</w:t>
      </w:r>
      <w:r>
        <w:rPr>
          <w:rFonts w:ascii="Times New Roman" w:cs="Times New Roman" w:hAnsi="Times New Roman"/>
          <w:sz w:val="28"/>
          <w:szCs w:val="28"/>
        </w:rPr>
        <w:t>inse gently with distilled water to remove excess stain.</w:t>
      </w:r>
      <w:r>
        <w:rPr>
          <w:rFonts w:ascii="Times New Roman" w:cs="Times New Roman" w:hAnsi="Times New Roman"/>
          <w:sz w:val="28"/>
          <w:szCs w:val="28"/>
        </w:rPr>
        <w:t xml:space="preserve"> Then the slide was c</w:t>
      </w:r>
      <w:r>
        <w:rPr>
          <w:rFonts w:ascii="Times New Roman" w:cs="Times New Roman" w:hAnsi="Times New Roman"/>
          <w:sz w:val="28"/>
          <w:szCs w:val="28"/>
        </w:rPr>
        <w:t>ounterstain with safranin for 30 seconds</w:t>
      </w:r>
      <w:r>
        <w:rPr>
          <w:rFonts w:ascii="Times New Roman" w:cs="Times New Roman" w:hAnsi="Times New Roman"/>
          <w:sz w:val="28"/>
          <w:szCs w:val="28"/>
        </w:rPr>
        <w:t>, and rinse</w:t>
      </w:r>
      <w:r>
        <w:rPr>
          <w:rFonts w:ascii="Times New Roman" w:cs="Times New Roman" w:hAnsi="Times New Roman"/>
          <w:sz w:val="28"/>
          <w:szCs w:val="28"/>
        </w:rPr>
        <w:t xml:space="preserve"> again with water</w:t>
      </w:r>
      <w:r>
        <w:rPr>
          <w:rFonts w:ascii="Times New Roman" w:cs="Times New Roman" w:hAnsi="Times New Roman"/>
          <w:sz w:val="28"/>
          <w:szCs w:val="28"/>
        </w:rPr>
        <w:t xml:space="preserve">, the slide was then allow to </w:t>
      </w:r>
      <w:r>
        <w:rPr>
          <w:rFonts w:ascii="Times New Roman" w:cs="Times New Roman" w:hAnsi="Times New Roman"/>
          <w:sz w:val="28"/>
          <w:szCs w:val="28"/>
        </w:rPr>
        <w:t xml:space="preserve">air dry </w:t>
      </w:r>
      <w:r>
        <w:rPr>
          <w:rFonts w:ascii="Times New Roman" w:cs="Times New Roman" w:hAnsi="Times New Roman"/>
          <w:sz w:val="28"/>
          <w:szCs w:val="28"/>
        </w:rPr>
        <w:t>before examining under oil immersion lense microscope (Willey et al., 2022)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2.7 Subculturing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Emerging bacteria colonies were subcultured onto fresh NA plates to obtain pure isolates. These were incubated under the same conditions for 4days (Madigan et al., 2021; Willey et al., 2022).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2.8 Toxin Extraction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2.9 Separation of Biomass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2.10 Preparation of Bacillus cereus toxin concentration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crude toxin filtrate (supernatant), regarded as the 100% concentration, was diluted using sterile distilled water to obtain lower concentrations of </w:t>
      </w:r>
      <w:r>
        <w:rPr>
          <w:rFonts w:ascii="Times New Roman" w:cs="Times New Roman" w:hAnsi="Times New Roman"/>
          <w:i/>
          <w:iCs/>
          <w:sz w:val="28"/>
          <w:szCs w:val="28"/>
        </w:rPr>
        <w:t>B. Cereus</w:t>
      </w:r>
      <w:r>
        <w:rPr>
          <w:rFonts w:ascii="Times New Roman" w:cs="Times New Roman" w:hAnsi="Times New Roman"/>
          <w:sz w:val="28"/>
          <w:szCs w:val="28"/>
        </w:rPr>
        <w:t xml:space="preserve"> toxin. Each prepared concentration was measured into a sterile test tube as follows: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 concentration: 5 mL of undiluted crude filtrate.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80% concentration: 4 mL of crude filtrate mixed with 1 mL of sterile distilled water.</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 concentration: 3 mL of crude filtrate mixed with 2 mL of sterile distilled water.</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 concentration: 2.5 mL of crude filtrate mixed with 2.5 mL of sterile distilled water. Each mixture were thoroughly homogenized and stored in labeled test tubes for subsequent experimental use.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2.11 Identification and Grouping of Experimental Rats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Four healthy albino rats of uniform age but varying weights were selected and housed under hygienic conditions for a 3-day acclimatization period. They were provided with feed and water ad libitum, following animal care guidelines (National </w:t>
      </w:r>
      <w:r>
        <w:rPr>
          <w:rFonts w:ascii="Times New Roman" w:cs="Times New Roman" w:hAnsi="Times New Roman"/>
          <w:sz w:val="28"/>
          <w:szCs w:val="28"/>
        </w:rPr>
        <w:t xml:space="preserve">Research Council [NRC], 2018). To ensure proper identification and monitoring, each rat was marked with a distinct, non-toxic color corresponding to its treatment group. The rats were grouped based on the concentration of </w:t>
      </w:r>
      <w:r>
        <w:rPr>
          <w:rFonts w:ascii="Times New Roman" w:cs="Times New Roman" w:hAnsi="Times New Roman"/>
          <w:i/>
          <w:iCs/>
          <w:sz w:val="28"/>
          <w:szCs w:val="28"/>
        </w:rPr>
        <w:t>Bacill</w:t>
      </w:r>
      <w:r>
        <w:rPr>
          <w:rFonts w:ascii="Times New Roman" w:cs="Times New Roman" w:hAnsi="Times New Roman"/>
          <w:sz w:val="28"/>
          <w:szCs w:val="28"/>
        </w:rPr>
        <w:t>us cereus toxin they received as follows: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Red – 100% concentration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Black – 80% concentration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Green – 60% concentration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Blue – 50% concentration. The color marking was maintained throughout the experiment for accurate tracking and observation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2.12 Toxin Administration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2.13 Dissection and Post-Mortem Examination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At the end of the experiment, rats were euthanized, and post-mortem analysis was performed. Organs (liver, kidney, intestine, and heart) were examined </w:t>
      </w:r>
      <w:r>
        <w:rPr>
          <w:rFonts w:ascii="Times New Roman" w:cs="Times New Roman" w:hAnsi="Times New Roman"/>
          <w:sz w:val="28"/>
          <w:szCs w:val="28"/>
        </w:rPr>
        <w:t>macroscopically for abnormalities such as discoloration, swelling, and enlargement, in line with pathological evaluation protocols (Chinwe et al., 2021).</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179"/>
        <w:numPr>
          <w:ilvl w:val="1"/>
          <w:numId w:val="2"/>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RESULTS </w:t>
      </w:r>
    </w:p>
    <w:p>
      <w:pPr>
        <w:pStyle w:val="style179"/>
        <w:numPr>
          <w:ilvl w:val="1"/>
          <w:numId w:val="2"/>
        </w:numPr>
        <w:spacing w:lineRule="auto" w:line="240"/>
        <w:jc w:val="both"/>
        <w:rPr>
          <w:rFonts w:ascii="Times New Roman" w:cs="Times New Roman" w:hAnsi="Times New Roman"/>
          <w:sz w:val="28"/>
          <w:szCs w:val="28"/>
        </w:rPr>
      </w:pPr>
      <w:r>
        <w:rPr>
          <w:rFonts w:ascii="Times New Roman" w:cs="Times New Roman" w:hAnsi="Times New Roman"/>
          <w:sz w:val="28"/>
          <w:szCs w:val="28"/>
        </w:rPr>
        <w:t xml:space="preserve"> Growth observation </w:t>
      </w:r>
    </w:p>
    <w:tbl>
      <w:tblPr>
        <w:tblStyle w:val="style154"/>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trPr>
          <w:trHeight w:val="620" w:hRule="atLeast"/>
        </w:trPr>
        <w:tc>
          <w:tcPr>
            <w:tcW w:w="3011" w:type="dxa"/>
            <w:tcBorders>
              <w:bottom w:val="single" w:sz="4" w:space="0" w:color="auto"/>
            </w:tcBorders>
          </w:tcPr>
          <w:p>
            <w:pPr>
              <w:pStyle w:val="style0"/>
              <w:rPr>
                <w:rFonts w:ascii="Times New Roman" w:cs="Times New Roman" w:hAnsi="Times New Roman"/>
                <w:sz w:val="28"/>
                <w:szCs w:val="28"/>
              </w:rPr>
            </w:pPr>
            <w:r>
              <w:rPr>
                <w:rFonts w:ascii="Times New Roman" w:cs="Times New Roman" w:hAnsi="Times New Roman"/>
                <w:sz w:val="28"/>
                <w:szCs w:val="28"/>
              </w:rPr>
              <w:t xml:space="preserve">Soil sample </w:t>
            </w:r>
          </w:p>
        </w:tc>
        <w:tc>
          <w:tcPr>
            <w:tcW w:w="4705" w:type="dxa"/>
            <w:tcBorders>
              <w:bottom w:val="single" w:sz="4" w:space="0" w:color="auto"/>
            </w:tcBorders>
          </w:tcPr>
          <w:p>
            <w:pPr>
              <w:pStyle w:val="style0"/>
              <w:jc w:val="center"/>
              <w:rPr>
                <w:rFonts w:ascii="Times New Roman" w:cs="Times New Roman" w:hAnsi="Times New Roman"/>
                <w:sz w:val="28"/>
                <w:szCs w:val="28"/>
              </w:rPr>
            </w:pPr>
            <w:r>
              <w:rPr>
                <w:rFonts w:ascii="Times New Roman" w:cs="Times New Roman" w:hAnsi="Times New Roman"/>
                <w:sz w:val="28"/>
                <w:szCs w:val="28"/>
              </w:rPr>
              <w:t>Observation after 24hurs</w:t>
            </w:r>
          </w:p>
        </w:tc>
        <w:tc>
          <w:tcPr>
            <w:tcW w:w="2823" w:type="dxa"/>
            <w:tcBorders>
              <w:bottom w:val="single" w:sz="4" w:space="0" w:color="auto"/>
            </w:tcBorders>
          </w:tcPr>
          <w:p>
            <w:pPr>
              <w:pStyle w:val="style0"/>
              <w:jc w:val="center"/>
              <w:rPr>
                <w:rFonts w:ascii="Times New Roman" w:cs="Times New Roman" w:hAnsi="Times New Roman"/>
                <w:sz w:val="28"/>
                <w:szCs w:val="28"/>
              </w:rPr>
            </w:pPr>
            <w:r>
              <w:rPr>
                <w:rFonts w:ascii="Times New Roman" w:cs="Times New Roman" w:hAnsi="Times New Roman"/>
                <w:sz w:val="28"/>
                <w:szCs w:val="28"/>
              </w:rPr>
              <w:t>Observation after 48hours</w:t>
            </w:r>
          </w:p>
        </w:tc>
      </w:tr>
      <w:tr>
        <w:tblPrEx/>
        <w:trPr>
          <w:trHeight w:val="458" w:hRule="atLeast"/>
        </w:trPr>
        <w:tc>
          <w:tcPr>
            <w:tcW w:w="3011" w:type="dxa"/>
            <w:tcBorders>
              <w:top w:val="single" w:sz="4" w:space="0" w:color="auto"/>
            </w:tcBorders>
          </w:tcPr>
          <w:p>
            <w:pPr>
              <w:pStyle w:val="style0"/>
              <w:rPr>
                <w:rFonts w:ascii="Times New Roman" w:cs="Times New Roman" w:hAnsi="Times New Roman"/>
                <w:sz w:val="28"/>
                <w:szCs w:val="28"/>
              </w:rPr>
            </w:pPr>
            <w:r>
              <w:rPr>
                <w:rFonts w:ascii="Times New Roman" w:cs="Times New Roman" w:hAnsi="Times New Roman"/>
                <w:sz w:val="28"/>
                <w:szCs w:val="28"/>
              </w:rPr>
              <w:t xml:space="preserve">Cereal field 1 </w:t>
            </w:r>
          </w:p>
        </w:tc>
        <w:tc>
          <w:tcPr>
            <w:tcW w:w="4705" w:type="dxa"/>
            <w:tcBorders>
              <w:top w:val="single" w:sz="4" w:space="0" w:color="auto"/>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One colony observed</w:t>
            </w:r>
          </w:p>
        </w:tc>
        <w:tc>
          <w:tcPr>
            <w:tcW w:w="2823" w:type="dxa"/>
            <w:tcBorders>
              <w:top w:val="single" w:sz="4" w:space="0" w:color="auto"/>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Multiple colony</w:t>
            </w:r>
          </w:p>
        </w:tc>
      </w:tr>
      <w:tr>
        <w:tblPrEx/>
        <w:trPr>
          <w:trHeight w:val="458" w:hRule="atLeast"/>
        </w:trPr>
        <w:tc>
          <w:tcPr>
            <w:tcW w:w="3011" w:type="dxa"/>
            <w:tcBorders/>
          </w:tcPr>
          <w:p>
            <w:pPr>
              <w:pStyle w:val="style0"/>
              <w:rPr>
                <w:rFonts w:ascii="Times New Roman" w:cs="Times New Roman" w:hAnsi="Times New Roman"/>
                <w:sz w:val="28"/>
                <w:szCs w:val="28"/>
              </w:rPr>
            </w:pPr>
            <w:r>
              <w:rPr>
                <w:rFonts w:ascii="Times New Roman" w:cs="Times New Roman" w:hAnsi="Times New Roman"/>
                <w:sz w:val="28"/>
                <w:szCs w:val="28"/>
              </w:rPr>
              <w:t xml:space="preserve">Vegetable field </w:t>
            </w:r>
          </w:p>
        </w:tc>
        <w:tc>
          <w:tcPr>
            <w:tcW w:w="4705"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No visible growth</w:t>
            </w:r>
          </w:p>
        </w:tc>
        <w:tc>
          <w:tcPr>
            <w:tcW w:w="2823"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No visible growth</w:t>
            </w:r>
          </w:p>
        </w:tc>
      </w:tr>
      <w:tr>
        <w:tblPrEx/>
        <w:trPr>
          <w:trHeight w:val="458" w:hRule="atLeast"/>
        </w:trPr>
        <w:tc>
          <w:tcPr>
            <w:tcW w:w="3011" w:type="dxa"/>
            <w:tcBorders/>
          </w:tcPr>
          <w:p>
            <w:pPr>
              <w:pStyle w:val="style0"/>
              <w:rPr>
                <w:rFonts w:ascii="Times New Roman" w:cs="Times New Roman" w:hAnsi="Times New Roman"/>
                <w:sz w:val="28"/>
                <w:szCs w:val="28"/>
              </w:rPr>
            </w:pPr>
            <w:r>
              <w:rPr>
                <w:rFonts w:ascii="Times New Roman" w:cs="Times New Roman" w:hAnsi="Times New Roman"/>
                <w:sz w:val="28"/>
                <w:szCs w:val="28"/>
              </w:rPr>
              <w:t>Cereal field 2</w:t>
            </w:r>
          </w:p>
        </w:tc>
        <w:tc>
          <w:tcPr>
            <w:tcW w:w="4705"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No visible growth</w:t>
            </w:r>
          </w:p>
        </w:tc>
        <w:tc>
          <w:tcPr>
            <w:tcW w:w="2823" w:type="dxa"/>
            <w:tcBorders/>
          </w:tcPr>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No visible growth</w:t>
            </w:r>
          </w:p>
        </w:tc>
      </w:tr>
    </w:tbl>
    <w:p>
      <w:pPr>
        <w:pStyle w:val="style0"/>
        <w:spacing w:lineRule="auto" w:line="480"/>
        <w:jc w:val="both"/>
        <w:rPr>
          <w:rFonts w:ascii="Times New Roman" w:cs="Times New Roman" w:hAnsi="Times New Roman"/>
          <w:sz w:val="28"/>
          <w:szCs w:val="28"/>
        </w:rPr>
      </w:pPr>
    </w:p>
    <w:p>
      <w:pPr>
        <w:pStyle w:val="style179"/>
        <w:numPr>
          <w:ilvl w:val="1"/>
          <w:numId w:val="2"/>
        </w:numPr>
        <w:spacing w:lineRule="auto" w:line="240"/>
        <w:jc w:val="both"/>
        <w:rPr>
          <w:rFonts w:ascii="Times New Roman" w:cs="Times New Roman" w:hAnsi="Times New Roman"/>
          <w:sz w:val="28"/>
          <w:szCs w:val="28"/>
        </w:rPr>
      </w:pPr>
      <w:r>
        <w:rPr>
          <w:rFonts w:ascii="Times New Roman" w:cs="Times New Roman" w:hAnsi="Times New Roman"/>
          <w:sz w:val="28"/>
          <w:szCs w:val="28"/>
        </w:rPr>
        <w:t xml:space="preserve">Morphological and Biochemical identification of </w:t>
      </w:r>
      <w:r>
        <w:rPr>
          <w:rFonts w:ascii="Times New Roman" w:cs="Times New Roman" w:hAnsi="Times New Roman"/>
          <w:i/>
          <w:iCs/>
          <w:sz w:val="28"/>
          <w:szCs w:val="28"/>
        </w:rPr>
        <w:t>Bacillus</w:t>
      </w:r>
      <w:r>
        <w:rPr>
          <w:rFonts w:ascii="Times New Roman" w:cs="Times New Roman" w:hAnsi="Times New Roman"/>
          <w:sz w:val="28"/>
          <w:szCs w:val="28"/>
        </w:rPr>
        <w:t xml:space="preserve"> </w:t>
      </w:r>
      <w:r>
        <w:rPr>
          <w:rFonts w:ascii="Times New Roman" w:cs="Times New Roman" w:hAnsi="Times New Roman"/>
          <w:i/>
          <w:iCs/>
          <w:sz w:val="28"/>
          <w:szCs w:val="28"/>
        </w:rPr>
        <w:t>cereus</w:t>
      </w:r>
      <w:r>
        <w:rPr>
          <w:rFonts w:ascii="Times New Roman" w:cs="Times New Roman" w:hAnsi="Times New Roman"/>
          <w:sz w:val="28"/>
          <w:szCs w:val="28"/>
        </w:rPr>
        <w:t xml:space="preserve"> </w:t>
      </w:r>
    </w:p>
    <w:tbl>
      <w:tblPr>
        <w:tblStyle w:val="style154"/>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3689"/>
        <w:gridCol w:w="4938"/>
      </w:tblGrid>
      <w:tr>
        <w:trPr>
          <w:trHeight w:val="533" w:hRule="atLeast"/>
        </w:trPr>
        <w:tc>
          <w:tcPr>
            <w:tcW w:w="2502" w:type="dxa"/>
            <w:tcBorders>
              <w:top w:val="single" w:sz="4" w:space="0" w:color="auto"/>
              <w:bottom w:val="single" w:sz="8" w:space="0" w:color="auto"/>
            </w:tcBorders>
          </w:tcPr>
          <w:p>
            <w:pPr>
              <w:pStyle w:val="style0"/>
              <w:spacing w:lineRule="auto" w:line="276"/>
              <w:rPr>
                <w:rFonts w:ascii="Times New Roman" w:cs="Times New Roman" w:hAnsi="Times New Roman"/>
                <w:sz w:val="28"/>
                <w:szCs w:val="28"/>
              </w:rPr>
            </w:pPr>
            <w:r>
              <w:rPr>
                <w:rFonts w:ascii="Times New Roman" w:cs="Times New Roman" w:hAnsi="Times New Roman"/>
                <w:sz w:val="28"/>
                <w:szCs w:val="28"/>
              </w:rPr>
              <w:t xml:space="preserve">Test/characteristics </w:t>
            </w:r>
          </w:p>
        </w:tc>
        <w:tc>
          <w:tcPr>
            <w:tcW w:w="3777" w:type="dxa"/>
            <w:tcBorders>
              <w:top w:val="single" w:sz="4" w:space="0" w:color="auto"/>
              <w:bottom w:val="single" w:sz="8" w:space="0" w:color="auto"/>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Observation</w:t>
            </w:r>
          </w:p>
        </w:tc>
        <w:tc>
          <w:tcPr>
            <w:tcW w:w="5075" w:type="dxa"/>
            <w:tcBorders>
              <w:top w:val="single" w:sz="4" w:space="0" w:color="auto"/>
              <w:bottom w:val="single" w:sz="8" w:space="0" w:color="auto"/>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Interpretation</w:t>
            </w:r>
          </w:p>
        </w:tc>
      </w:tr>
      <w:tr>
        <w:tblPrEx/>
        <w:trPr>
          <w:trHeight w:val="267" w:hRule="atLeast"/>
        </w:trPr>
        <w:tc>
          <w:tcPr>
            <w:tcW w:w="2502" w:type="dxa"/>
            <w:tcBorders>
              <w:top w:val="single" w:sz="8" w:space="0" w:color="auto"/>
              <w:bottom w:val="nil"/>
            </w:tcBorders>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Colony appearance </w:t>
            </w:r>
          </w:p>
        </w:tc>
        <w:tc>
          <w:tcPr>
            <w:tcW w:w="3777" w:type="dxa"/>
            <w:tcBorders>
              <w:top w:val="single" w:sz="8" w:space="0" w:color="auto"/>
              <w:bottom w:val="nil"/>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Large, rough, dry and irregular</w:t>
            </w:r>
          </w:p>
        </w:tc>
        <w:tc>
          <w:tcPr>
            <w:tcW w:w="5075" w:type="dxa"/>
            <w:tcBorders>
              <w:top w:val="single" w:sz="8" w:space="0" w:color="auto"/>
              <w:bottom w:val="nil"/>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Suggest</w:t>
            </w:r>
            <w:r>
              <w:rPr>
                <w:rFonts w:ascii="Times New Roman" w:cs="Times New Roman" w:hAnsi="Times New Roman"/>
                <w:i/>
                <w:iCs/>
                <w:sz w:val="28"/>
                <w:szCs w:val="28"/>
              </w:rPr>
              <w:t xml:space="preserve"> Bacillus spp</w:t>
            </w:r>
            <w:r>
              <w:rPr>
                <w:rFonts w:ascii="Times New Roman" w:cs="Times New Roman" w:hAnsi="Times New Roman"/>
                <w:i/>
                <w:iCs/>
                <w:sz w:val="28"/>
                <w:szCs w:val="28"/>
              </w:rPr>
              <w:t>.</w:t>
            </w:r>
          </w:p>
        </w:tc>
      </w:tr>
      <w:tr>
        <w:tblPrEx/>
        <w:trPr>
          <w:trHeight w:val="59" w:hRule="atLeast"/>
        </w:trPr>
        <w:tc>
          <w:tcPr>
            <w:tcW w:w="2502" w:type="dxa"/>
            <w:tcBorders>
              <w:top w:val="nil"/>
            </w:tcBorders>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Elevation </w:t>
            </w:r>
          </w:p>
        </w:tc>
        <w:tc>
          <w:tcPr>
            <w:tcW w:w="3777" w:type="dxa"/>
            <w:tcBorders>
              <w:top w:val="nil"/>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Slightly raise to flat</w:t>
            </w:r>
          </w:p>
        </w:tc>
        <w:tc>
          <w:tcPr>
            <w:tcW w:w="5075" w:type="dxa"/>
            <w:tcBorders>
              <w:top w:val="nil"/>
            </w:tcBorders>
          </w:tcPr>
          <w:p>
            <w:pPr>
              <w:pStyle w:val="style0"/>
              <w:spacing w:lineRule="auto" w:line="276"/>
              <w:jc w:val="center"/>
              <w:rPr>
                <w:rFonts w:ascii="Times New Roman" w:cs="Times New Roman" w:hAnsi="Times New Roman"/>
                <w:i/>
                <w:iCs/>
                <w:sz w:val="28"/>
                <w:szCs w:val="28"/>
              </w:rPr>
            </w:pPr>
            <w:r>
              <w:rPr>
                <w:rFonts w:ascii="Times New Roman" w:cs="Times New Roman" w:hAnsi="Times New Roman"/>
                <w:sz w:val="28"/>
                <w:szCs w:val="28"/>
              </w:rPr>
              <w:t xml:space="preserve">Consistent with </w:t>
            </w:r>
            <w:r>
              <w:rPr>
                <w:rFonts w:ascii="Times New Roman" w:cs="Times New Roman" w:hAnsi="Times New Roman"/>
                <w:i/>
                <w:iCs/>
                <w:sz w:val="28"/>
                <w:szCs w:val="28"/>
              </w:rPr>
              <w:t>Bacillus cereus</w:t>
            </w:r>
          </w:p>
        </w:tc>
      </w:tr>
      <w:tr>
        <w:tblPrEx/>
        <w:trPr>
          <w:trHeight w:val="59" w:hRule="atLeast"/>
        </w:trPr>
        <w:tc>
          <w:tcPr>
            <w:tcW w:w="2502" w:type="dxa"/>
            <w:tcBorders/>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Margin</w:t>
            </w:r>
          </w:p>
        </w:tc>
        <w:tc>
          <w:tcPr>
            <w:tcW w:w="3777" w:type="dxa"/>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Undulated</w:t>
            </w:r>
          </w:p>
        </w:tc>
        <w:tc>
          <w:tcPr>
            <w:tcW w:w="5075" w:type="dxa"/>
            <w:tcBorders/>
          </w:tcPr>
          <w:p>
            <w:pPr>
              <w:pStyle w:val="style0"/>
              <w:spacing w:lineRule="auto" w:line="276"/>
              <w:jc w:val="center"/>
              <w:rPr>
                <w:rFonts w:ascii="Times New Roman" w:cs="Times New Roman" w:hAnsi="Times New Roman"/>
                <w:i/>
                <w:iCs/>
                <w:sz w:val="28"/>
                <w:szCs w:val="28"/>
              </w:rPr>
            </w:pPr>
            <w:r>
              <w:rPr>
                <w:rFonts w:ascii="Times New Roman" w:cs="Times New Roman" w:hAnsi="Times New Roman"/>
                <w:sz w:val="28"/>
                <w:szCs w:val="28"/>
              </w:rPr>
              <w:t xml:space="preserve">Typical of </w:t>
            </w:r>
            <w:r>
              <w:rPr>
                <w:rFonts w:ascii="Times New Roman" w:cs="Times New Roman" w:hAnsi="Times New Roman"/>
                <w:i/>
                <w:iCs/>
                <w:sz w:val="28"/>
                <w:szCs w:val="28"/>
              </w:rPr>
              <w:t>Bacillus cereus</w:t>
            </w:r>
          </w:p>
        </w:tc>
      </w:tr>
      <w:tr>
        <w:tblPrEx/>
        <w:trPr>
          <w:trHeight w:val="59" w:hRule="atLeast"/>
        </w:trPr>
        <w:tc>
          <w:tcPr>
            <w:tcW w:w="2502" w:type="dxa"/>
            <w:tcBorders/>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Color </w:t>
            </w:r>
          </w:p>
        </w:tc>
        <w:tc>
          <w:tcPr>
            <w:tcW w:w="3777" w:type="dxa"/>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Creamy to off-white</w:t>
            </w:r>
          </w:p>
        </w:tc>
        <w:tc>
          <w:tcPr>
            <w:tcW w:w="5075" w:type="dxa"/>
            <w:tcBorders/>
          </w:tcPr>
          <w:p>
            <w:pPr>
              <w:pStyle w:val="style0"/>
              <w:spacing w:lineRule="auto" w:line="276"/>
              <w:jc w:val="center"/>
              <w:rPr>
                <w:rFonts w:ascii="Times New Roman" w:cs="Times New Roman" w:hAnsi="Times New Roman"/>
                <w:i/>
                <w:iCs/>
                <w:sz w:val="28"/>
                <w:szCs w:val="28"/>
              </w:rPr>
            </w:pPr>
            <w:r>
              <w:rPr>
                <w:rFonts w:ascii="Times New Roman" w:cs="Times New Roman" w:hAnsi="Times New Roman"/>
                <w:sz w:val="28"/>
                <w:szCs w:val="28"/>
              </w:rPr>
              <w:t xml:space="preserve">Common in </w:t>
            </w:r>
            <w:r>
              <w:rPr>
                <w:rFonts w:ascii="Times New Roman" w:cs="Times New Roman" w:hAnsi="Times New Roman"/>
                <w:i/>
                <w:iCs/>
                <w:sz w:val="28"/>
                <w:szCs w:val="28"/>
              </w:rPr>
              <w:t xml:space="preserve">B. cereus </w:t>
            </w:r>
            <w:r>
              <w:rPr>
                <w:rFonts w:ascii="Times New Roman" w:cs="Times New Roman" w:hAnsi="Times New Roman"/>
                <w:sz w:val="28"/>
                <w:szCs w:val="28"/>
              </w:rPr>
              <w:t>colonies</w:t>
            </w:r>
          </w:p>
        </w:tc>
      </w:tr>
      <w:tr>
        <w:tblPrEx/>
        <w:trPr>
          <w:trHeight w:val="59" w:hRule="atLeast"/>
        </w:trPr>
        <w:tc>
          <w:tcPr>
            <w:tcW w:w="2502" w:type="dxa"/>
            <w:tcBorders/>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Gram staining </w:t>
            </w:r>
          </w:p>
        </w:tc>
        <w:tc>
          <w:tcPr>
            <w:tcW w:w="3777" w:type="dxa"/>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Purple rod shaped cells</w:t>
            </w:r>
          </w:p>
        </w:tc>
        <w:tc>
          <w:tcPr>
            <w:tcW w:w="5075" w:type="dxa"/>
            <w:tcBorders/>
          </w:tcPr>
          <w:p>
            <w:pPr>
              <w:pStyle w:val="style0"/>
              <w:spacing w:lineRule="auto" w:line="276"/>
              <w:jc w:val="center"/>
              <w:rPr>
                <w:rFonts w:ascii="Times New Roman" w:cs="Times New Roman" w:hAnsi="Times New Roman"/>
                <w:b/>
                <w:bCs/>
                <w:i/>
                <w:iCs/>
                <w:sz w:val="28"/>
                <w:szCs w:val="28"/>
              </w:rPr>
            </w:pPr>
            <w:r>
              <w:rPr>
                <w:rFonts w:ascii="Times New Roman" w:cs="Times New Roman" w:hAnsi="Times New Roman"/>
                <w:sz w:val="28"/>
                <w:szCs w:val="28"/>
              </w:rPr>
              <w:t xml:space="preserve">Gram positive </w:t>
            </w:r>
            <w:r>
              <w:rPr>
                <w:rFonts w:ascii="Times New Roman" w:cs="Times New Roman" w:hAnsi="Times New Roman"/>
                <w:i/>
                <w:iCs/>
                <w:sz w:val="28"/>
                <w:szCs w:val="28"/>
              </w:rPr>
              <w:t xml:space="preserve">Bacillus </w:t>
            </w:r>
            <w:r>
              <w:rPr>
                <w:rFonts w:ascii="Times New Roman" w:cs="Times New Roman" w:hAnsi="Times New Roman"/>
                <w:i/>
                <w:iCs/>
                <w:sz w:val="28"/>
                <w:szCs w:val="28"/>
              </w:rPr>
              <w:t>cereus</w:t>
            </w:r>
          </w:p>
        </w:tc>
      </w:tr>
      <w:tr>
        <w:tblPrEx/>
        <w:trPr>
          <w:trHeight w:val="59" w:hRule="atLeast"/>
        </w:trPr>
        <w:tc>
          <w:tcPr>
            <w:tcW w:w="2502" w:type="dxa"/>
            <w:tcBorders/>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Catalase test</w:t>
            </w:r>
          </w:p>
        </w:tc>
        <w:tc>
          <w:tcPr>
            <w:tcW w:w="3777" w:type="dxa"/>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Immediate bubbling</w:t>
            </w:r>
          </w:p>
        </w:tc>
        <w:tc>
          <w:tcPr>
            <w:tcW w:w="5075" w:type="dxa"/>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Positive for catalase enzymes</w:t>
            </w:r>
          </w:p>
        </w:tc>
      </w:tr>
      <w:tr>
        <w:tblPrEx/>
        <w:trPr>
          <w:trHeight w:val="59" w:hRule="atLeast"/>
        </w:trPr>
        <w:tc>
          <w:tcPr>
            <w:tcW w:w="2502" w:type="dxa"/>
            <w:tcBorders>
              <w:bottom w:val="single" w:sz="4" w:space="0" w:color="auto"/>
            </w:tcBorders>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Spore staining </w:t>
            </w:r>
          </w:p>
        </w:tc>
        <w:tc>
          <w:tcPr>
            <w:tcW w:w="3777" w:type="dxa"/>
            <w:tcBorders>
              <w:bottom w:val="single" w:sz="4" w:space="0" w:color="auto"/>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Green endospores, vegetable pink cells</w:t>
            </w:r>
          </w:p>
        </w:tc>
        <w:tc>
          <w:tcPr>
            <w:tcW w:w="5075" w:type="dxa"/>
            <w:tcBorders>
              <w:bottom w:val="single" w:sz="4" w:space="0" w:color="auto"/>
            </w:tcBorders>
          </w:tcPr>
          <w:p>
            <w:pPr>
              <w:pStyle w:val="style0"/>
              <w:spacing w:lineRule="auto" w:line="276"/>
              <w:jc w:val="center"/>
              <w:rPr>
                <w:rFonts w:ascii="Times New Roman" w:cs="Times New Roman" w:hAnsi="Times New Roman"/>
                <w:i/>
                <w:iCs/>
                <w:sz w:val="28"/>
                <w:szCs w:val="28"/>
              </w:rPr>
            </w:pPr>
            <w:r>
              <w:rPr>
                <w:rFonts w:ascii="Times New Roman" w:cs="Times New Roman" w:hAnsi="Times New Roman"/>
                <w:sz w:val="28"/>
                <w:szCs w:val="28"/>
              </w:rPr>
              <w:t xml:space="preserve">Presence of endospores forming </w:t>
            </w:r>
            <w:r>
              <w:rPr>
                <w:rFonts w:ascii="Times New Roman" w:cs="Times New Roman" w:hAnsi="Times New Roman"/>
                <w:i/>
                <w:iCs/>
                <w:sz w:val="28"/>
                <w:szCs w:val="28"/>
              </w:rPr>
              <w:t>Bacillus</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179"/>
        <w:numPr>
          <w:ilvl w:val="1"/>
          <w:numId w:val="2"/>
        </w:numPr>
        <w:spacing w:lineRule="auto" w:line="240"/>
        <w:jc w:val="both"/>
        <w:rPr>
          <w:rFonts w:ascii="Times New Roman" w:cs="Times New Roman" w:hAnsi="Times New Roman"/>
          <w:sz w:val="28"/>
          <w:szCs w:val="28"/>
        </w:rPr>
      </w:pPr>
      <w:r>
        <w:rPr>
          <w:rFonts w:ascii="Times New Roman" w:cs="Times New Roman" w:hAnsi="Times New Roman"/>
          <w:sz w:val="28"/>
          <w:szCs w:val="28"/>
        </w:rPr>
        <w:t xml:space="preserve">Animal Grouping and Identification with Toxin Concentration </w:t>
      </w:r>
    </w:p>
    <w:tbl>
      <w:tblPr>
        <w:tblStyle w:val="style154"/>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trPr>
          <w:trHeight w:val="558" w:hRule="atLeast"/>
        </w:trPr>
        <w:tc>
          <w:tcPr>
            <w:tcW w:w="3084" w:type="dxa"/>
            <w:tcBorders>
              <w:top w:val="single" w:sz="4" w:space="0" w:color="auto"/>
              <w:bottom w:val="single" w:sz="8" w:space="0" w:color="auto"/>
            </w:tcBorders>
          </w:tcPr>
          <w:p>
            <w:pPr>
              <w:pStyle w:val="style0"/>
              <w:spacing w:lineRule="auto" w:line="276"/>
              <w:rPr>
                <w:rFonts w:ascii="Times New Roman" w:cs="Times New Roman" w:hAnsi="Times New Roman"/>
                <w:sz w:val="28"/>
                <w:szCs w:val="28"/>
              </w:rPr>
            </w:pPr>
            <w:r>
              <w:rPr>
                <w:rFonts w:ascii="Times New Roman" w:cs="Times New Roman" w:hAnsi="Times New Roman"/>
                <w:sz w:val="28"/>
                <w:szCs w:val="28"/>
              </w:rPr>
              <w:t xml:space="preserve">Rat Number </w:t>
            </w:r>
          </w:p>
        </w:tc>
        <w:tc>
          <w:tcPr>
            <w:tcW w:w="2690" w:type="dxa"/>
            <w:tcBorders>
              <w:top w:val="single" w:sz="4" w:space="0" w:color="auto"/>
              <w:bottom w:val="single" w:sz="8" w:space="0" w:color="auto"/>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Color code</w:t>
            </w:r>
          </w:p>
        </w:tc>
        <w:tc>
          <w:tcPr>
            <w:tcW w:w="4842" w:type="dxa"/>
            <w:tcBorders>
              <w:top w:val="single" w:sz="4" w:space="0" w:color="auto"/>
              <w:bottom w:val="single" w:sz="8" w:space="0" w:color="auto"/>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Administered Toxin Concentration (%)</w:t>
            </w:r>
          </w:p>
        </w:tc>
      </w:tr>
      <w:tr>
        <w:tblPrEx/>
        <w:trPr>
          <w:trHeight w:val="366" w:hRule="atLeast"/>
        </w:trPr>
        <w:tc>
          <w:tcPr>
            <w:tcW w:w="3084" w:type="dxa"/>
            <w:tcBorders>
              <w:top w:val="single" w:sz="8" w:space="0" w:color="auto"/>
              <w:bottom w:val="nil"/>
            </w:tcBorders>
          </w:tcPr>
          <w:p>
            <w:pPr>
              <w:pStyle w:val="style0"/>
              <w:spacing w:lineRule="auto" w:line="276"/>
              <w:rPr>
                <w:rFonts w:ascii="Times New Roman" w:cs="Times New Roman" w:hAnsi="Times New Roman"/>
                <w:sz w:val="28"/>
                <w:szCs w:val="28"/>
              </w:rPr>
            </w:pPr>
            <w:r>
              <w:rPr>
                <w:rFonts w:ascii="Times New Roman" w:cs="Times New Roman" w:hAnsi="Times New Roman"/>
                <w:sz w:val="28"/>
                <w:szCs w:val="28"/>
              </w:rPr>
              <w:t>Rat 1</w:t>
            </w:r>
          </w:p>
        </w:tc>
        <w:tc>
          <w:tcPr>
            <w:tcW w:w="2690" w:type="dxa"/>
            <w:tcBorders>
              <w:top w:val="single" w:sz="8" w:space="0" w:color="auto"/>
              <w:bottom w:val="nil"/>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Red</w:t>
            </w:r>
          </w:p>
        </w:tc>
        <w:tc>
          <w:tcPr>
            <w:tcW w:w="4842" w:type="dxa"/>
            <w:tcBorders>
              <w:top w:val="single" w:sz="8" w:space="0" w:color="auto"/>
              <w:bottom w:val="nil"/>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100%</w:t>
            </w:r>
          </w:p>
        </w:tc>
      </w:tr>
      <w:tr>
        <w:tblPrEx/>
        <w:trPr>
          <w:trHeight w:val="355" w:hRule="atLeast"/>
        </w:trPr>
        <w:tc>
          <w:tcPr>
            <w:tcW w:w="3084" w:type="dxa"/>
            <w:tcBorders>
              <w:top w:val="nil"/>
            </w:tcBorders>
          </w:tcPr>
          <w:p>
            <w:pPr>
              <w:pStyle w:val="style0"/>
              <w:spacing w:lineRule="auto" w:line="276"/>
              <w:rPr>
                <w:rFonts w:ascii="Times New Roman" w:cs="Times New Roman" w:hAnsi="Times New Roman"/>
                <w:sz w:val="28"/>
                <w:szCs w:val="28"/>
              </w:rPr>
            </w:pPr>
            <w:r>
              <w:rPr>
                <w:rFonts w:ascii="Times New Roman" w:cs="Times New Roman" w:hAnsi="Times New Roman"/>
                <w:sz w:val="28"/>
                <w:szCs w:val="28"/>
              </w:rPr>
              <w:t>Rat 2</w:t>
            </w:r>
          </w:p>
        </w:tc>
        <w:tc>
          <w:tcPr>
            <w:tcW w:w="2690" w:type="dxa"/>
            <w:tcBorders>
              <w:top w:val="nil"/>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Black</w:t>
            </w:r>
          </w:p>
        </w:tc>
        <w:tc>
          <w:tcPr>
            <w:tcW w:w="4842" w:type="dxa"/>
            <w:tcBorders>
              <w:top w:val="nil"/>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80%</w:t>
            </w:r>
          </w:p>
        </w:tc>
      </w:tr>
      <w:tr>
        <w:tblPrEx/>
        <w:trPr>
          <w:trHeight w:val="366" w:hRule="atLeast"/>
        </w:trPr>
        <w:tc>
          <w:tcPr>
            <w:tcW w:w="3084" w:type="dxa"/>
            <w:tcBorders/>
          </w:tcPr>
          <w:p>
            <w:pPr>
              <w:pStyle w:val="style0"/>
              <w:spacing w:lineRule="auto" w:line="276"/>
              <w:rPr>
                <w:rFonts w:ascii="Times New Roman" w:cs="Times New Roman" w:hAnsi="Times New Roman"/>
                <w:sz w:val="28"/>
                <w:szCs w:val="28"/>
              </w:rPr>
            </w:pPr>
            <w:r>
              <w:rPr>
                <w:rFonts w:ascii="Times New Roman" w:cs="Times New Roman" w:hAnsi="Times New Roman"/>
                <w:sz w:val="28"/>
                <w:szCs w:val="28"/>
              </w:rPr>
              <w:t>Rat 3</w:t>
            </w:r>
          </w:p>
        </w:tc>
        <w:tc>
          <w:tcPr>
            <w:tcW w:w="2690" w:type="dxa"/>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Green</w:t>
            </w:r>
          </w:p>
        </w:tc>
        <w:tc>
          <w:tcPr>
            <w:tcW w:w="4842" w:type="dxa"/>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60%</w:t>
            </w:r>
          </w:p>
        </w:tc>
      </w:tr>
      <w:tr>
        <w:tblPrEx/>
        <w:trPr>
          <w:trHeight w:val="366" w:hRule="atLeast"/>
        </w:trPr>
        <w:tc>
          <w:tcPr>
            <w:tcW w:w="3084" w:type="dxa"/>
            <w:tcBorders>
              <w:bottom w:val="single" w:sz="4" w:space="0" w:color="auto"/>
            </w:tcBorders>
          </w:tcPr>
          <w:p>
            <w:pPr>
              <w:pStyle w:val="style0"/>
              <w:spacing w:lineRule="auto" w:line="276"/>
              <w:rPr>
                <w:rFonts w:ascii="Times New Roman" w:cs="Times New Roman" w:hAnsi="Times New Roman"/>
                <w:sz w:val="28"/>
                <w:szCs w:val="28"/>
              </w:rPr>
            </w:pPr>
            <w:r>
              <w:rPr>
                <w:rFonts w:ascii="Times New Roman" w:cs="Times New Roman" w:hAnsi="Times New Roman"/>
                <w:sz w:val="28"/>
                <w:szCs w:val="28"/>
              </w:rPr>
              <w:t>Rat 4</w:t>
            </w:r>
          </w:p>
        </w:tc>
        <w:tc>
          <w:tcPr>
            <w:tcW w:w="2690" w:type="dxa"/>
            <w:tcBorders>
              <w:bottom w:val="single" w:sz="4" w:space="0" w:color="auto"/>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Blue</w:t>
            </w:r>
          </w:p>
        </w:tc>
        <w:tc>
          <w:tcPr>
            <w:tcW w:w="4842" w:type="dxa"/>
            <w:tcBorders>
              <w:bottom w:val="single" w:sz="4" w:space="0" w:color="auto"/>
            </w:tcBorders>
          </w:tcPr>
          <w:p>
            <w:pPr>
              <w:pStyle w:val="style0"/>
              <w:spacing w:lineRule="auto" w:line="276"/>
              <w:jc w:val="center"/>
              <w:rPr>
                <w:rFonts w:ascii="Times New Roman" w:cs="Times New Roman" w:hAnsi="Times New Roman"/>
                <w:sz w:val="28"/>
                <w:szCs w:val="28"/>
              </w:rPr>
            </w:pPr>
            <w:r>
              <w:rPr>
                <w:rFonts w:ascii="Times New Roman" w:cs="Times New Roman" w:hAnsi="Times New Roman"/>
                <w:sz w:val="28"/>
                <w:szCs w:val="28"/>
              </w:rPr>
              <w:t>50%</w:t>
            </w:r>
          </w:p>
        </w:tc>
      </w:tr>
    </w:tbl>
    <w:p>
      <w:pPr>
        <w:pStyle w:val="style0"/>
        <w:spacing w:lineRule="auto" w:line="48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r>
        <w:rPr>
          <w:rFonts w:ascii="Times New Roman" w:cs="Times New Roman" w:hAnsi="Times New Roman"/>
          <w:iCs/>
          <w:sz w:val="28"/>
          <w:szCs w:val="28"/>
        </w:rPr>
        <w:t>3.4 Daily Observation for100% conc. Toxin Administration in Rats</w:t>
      </w:r>
      <w:r>
        <w:rPr>
          <w:rFonts w:ascii="Times New Roman" w:cs="Times New Roman" w:hAnsi="Times New Roman"/>
          <w:sz w:val="28"/>
          <w:szCs w:val="28"/>
        </w:rPr>
        <w:t xml:space="preserve"> </w:t>
      </w:r>
    </w:p>
    <w:tbl>
      <w:tblPr>
        <w:tblStyle w:val="style154"/>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43"/>
        <w:gridCol w:w="1586"/>
        <w:gridCol w:w="1314"/>
        <w:gridCol w:w="1443"/>
        <w:gridCol w:w="1252"/>
        <w:gridCol w:w="1462"/>
        <w:gridCol w:w="975"/>
        <w:gridCol w:w="1239"/>
        <w:gridCol w:w="1199"/>
      </w:tblGrid>
      <w:tr>
        <w:trPr>
          <w:trHeight w:val="754" w:hRule="atLeast"/>
        </w:trPr>
        <w:tc>
          <w:tcPr>
            <w:tcW w:w="214" w:type="pct"/>
            <w:tcBorders>
              <w:top w:val="single" w:sz="4" w:space="0" w:color="auto"/>
              <w:left w:val="nil"/>
              <w:bottom w:val="single" w:sz="8" w:space="0" w:color="auto"/>
              <w:right w:val="nil"/>
            </w:tcBorders>
            <w:hideMark/>
          </w:tcPr>
          <w:p>
            <w:pPr>
              <w:pStyle w:val="style0"/>
              <w:spacing w:lineRule="auto" w:line="276"/>
              <w:rPr/>
            </w:pPr>
            <w:r>
              <w:t>Day</w:t>
            </w:r>
          </w:p>
        </w:tc>
        <w:tc>
          <w:tcPr>
            <w:tcW w:w="395" w:type="pct"/>
            <w:tcBorders>
              <w:top w:val="single" w:sz="4" w:space="0" w:color="auto"/>
              <w:left w:val="nil"/>
              <w:bottom w:val="single" w:sz="8" w:space="0" w:color="auto"/>
              <w:right w:val="nil"/>
            </w:tcBorders>
            <w:hideMark/>
          </w:tcPr>
          <w:p>
            <w:pPr>
              <w:pStyle w:val="style0"/>
              <w:spacing w:lineRule="auto" w:line="276"/>
              <w:jc w:val="center"/>
              <w:rPr/>
            </w:pPr>
            <w:r>
              <w:t>Weight</w:t>
            </w:r>
          </w:p>
        </w:tc>
        <w:tc>
          <w:tcPr>
            <w:tcW w:w="666" w:type="pct"/>
            <w:tcBorders>
              <w:top w:val="single" w:sz="4" w:space="0" w:color="auto"/>
              <w:left w:val="nil"/>
              <w:bottom w:val="single" w:sz="8" w:space="0" w:color="auto"/>
              <w:right w:val="nil"/>
            </w:tcBorders>
            <w:hideMark/>
          </w:tcPr>
          <w:p>
            <w:pPr>
              <w:pStyle w:val="style0"/>
              <w:spacing w:lineRule="auto" w:line="276"/>
              <w:jc w:val="center"/>
              <w:rPr/>
            </w:pPr>
            <w:r>
              <w:t>Physical appearances</w:t>
            </w:r>
          </w:p>
        </w:tc>
        <w:tc>
          <w:tcPr>
            <w:tcW w:w="550" w:type="pct"/>
            <w:tcBorders>
              <w:top w:val="single" w:sz="4" w:space="0" w:color="auto"/>
              <w:left w:val="nil"/>
              <w:bottom w:val="single" w:sz="8" w:space="0" w:color="auto"/>
              <w:right w:val="nil"/>
            </w:tcBorders>
            <w:hideMark/>
          </w:tcPr>
          <w:p>
            <w:pPr>
              <w:pStyle w:val="style0"/>
              <w:spacing w:lineRule="auto" w:line="276"/>
              <w:jc w:val="center"/>
              <w:rPr/>
            </w:pPr>
            <w:r>
              <w:t>Behavior</w:t>
            </w:r>
          </w:p>
        </w:tc>
        <w:tc>
          <w:tcPr>
            <w:tcW w:w="604" w:type="pct"/>
            <w:tcBorders>
              <w:top w:val="single" w:sz="4" w:space="0" w:color="auto"/>
              <w:left w:val="nil"/>
              <w:bottom w:val="single" w:sz="8" w:space="0" w:color="auto"/>
              <w:right w:val="nil"/>
            </w:tcBorders>
          </w:tcPr>
          <w:p>
            <w:pPr>
              <w:pStyle w:val="style0"/>
              <w:spacing w:lineRule="auto" w:line="276"/>
              <w:jc w:val="center"/>
              <w:rPr/>
            </w:pPr>
            <w:r>
              <w:t>Locomotion</w:t>
            </w:r>
          </w:p>
        </w:tc>
        <w:tc>
          <w:tcPr>
            <w:tcW w:w="525" w:type="pct"/>
            <w:tcBorders>
              <w:top w:val="single" w:sz="4" w:space="0" w:color="auto"/>
              <w:left w:val="nil"/>
              <w:bottom w:val="single" w:sz="8" w:space="0" w:color="auto"/>
              <w:right w:val="nil"/>
            </w:tcBorders>
            <w:hideMark/>
          </w:tcPr>
          <w:p>
            <w:pPr>
              <w:pStyle w:val="style0"/>
              <w:spacing w:lineRule="auto" w:line="276"/>
              <w:jc w:val="center"/>
              <w:rPr/>
            </w:pPr>
            <w:r>
              <w:t>Feeding and drinking</w:t>
            </w:r>
          </w:p>
        </w:tc>
        <w:tc>
          <w:tcPr>
            <w:tcW w:w="615" w:type="pct"/>
            <w:tcBorders>
              <w:top w:val="single" w:sz="4" w:space="0" w:color="auto"/>
              <w:left w:val="nil"/>
              <w:bottom w:val="single" w:sz="8" w:space="0" w:color="auto"/>
              <w:right w:val="nil"/>
            </w:tcBorders>
          </w:tcPr>
          <w:p>
            <w:pPr>
              <w:pStyle w:val="style0"/>
              <w:spacing w:lineRule="auto" w:line="276"/>
              <w:jc w:val="center"/>
              <w:rPr/>
            </w:pPr>
            <w:r>
              <w:t>Respiratory</w:t>
            </w:r>
          </w:p>
        </w:tc>
        <w:tc>
          <w:tcPr>
            <w:tcW w:w="408" w:type="pct"/>
            <w:tcBorders>
              <w:top w:val="single" w:sz="4" w:space="0" w:color="auto"/>
              <w:left w:val="nil"/>
              <w:bottom w:val="single" w:sz="8" w:space="0" w:color="auto"/>
              <w:right w:val="nil"/>
            </w:tcBorders>
            <w:hideMark/>
          </w:tcPr>
          <w:p>
            <w:pPr>
              <w:pStyle w:val="style0"/>
              <w:spacing w:lineRule="auto" w:line="276"/>
              <w:jc w:val="center"/>
              <w:rPr/>
            </w:pPr>
            <w:r>
              <w:t>Eye &amp; Nose</w:t>
            </w:r>
          </w:p>
        </w:tc>
        <w:tc>
          <w:tcPr>
            <w:tcW w:w="520" w:type="pct"/>
            <w:tcBorders>
              <w:top w:val="single" w:sz="4" w:space="0" w:color="auto"/>
              <w:left w:val="nil"/>
              <w:bottom w:val="single" w:sz="8" w:space="0" w:color="auto"/>
              <w:right w:val="nil"/>
            </w:tcBorders>
            <w:hideMark/>
          </w:tcPr>
          <w:p>
            <w:pPr>
              <w:pStyle w:val="style0"/>
              <w:spacing w:lineRule="auto" w:line="276"/>
              <w:jc w:val="center"/>
              <w:rPr/>
            </w:pPr>
            <w:r>
              <w:t>Skin</w:t>
            </w:r>
          </w:p>
        </w:tc>
        <w:tc>
          <w:tcPr>
            <w:tcW w:w="503" w:type="pct"/>
            <w:tcBorders>
              <w:top w:val="single" w:sz="4" w:space="0" w:color="auto"/>
              <w:left w:val="nil"/>
              <w:bottom w:val="single" w:sz="8" w:space="0" w:color="auto"/>
              <w:right w:val="nil"/>
            </w:tcBorders>
          </w:tcPr>
          <w:p>
            <w:pPr>
              <w:pStyle w:val="style0"/>
              <w:spacing w:lineRule="auto" w:line="276"/>
              <w:jc w:val="both"/>
              <w:rPr/>
            </w:pPr>
            <w:r>
              <w:t>Excretion</w:t>
            </w:r>
          </w:p>
        </w:tc>
      </w:tr>
      <w:tr>
        <w:tblPrEx/>
        <w:trPr>
          <w:trHeight w:val="311" w:hRule="atLeast"/>
        </w:trPr>
        <w:tc>
          <w:tcPr>
            <w:tcW w:w="214" w:type="pct"/>
            <w:tcBorders>
              <w:top w:val="single" w:sz="8" w:space="0" w:color="auto"/>
              <w:left w:val="nil"/>
              <w:bottom w:val="nil"/>
              <w:right w:val="nil"/>
            </w:tcBorders>
            <w:hideMark/>
          </w:tcPr>
          <w:p>
            <w:pPr>
              <w:pStyle w:val="style0"/>
              <w:spacing w:lineRule="auto" w:line="360"/>
              <w:rPr/>
            </w:pPr>
            <w:r>
              <w:t>1</w:t>
            </w:r>
          </w:p>
        </w:tc>
        <w:tc>
          <w:tcPr>
            <w:tcW w:w="395" w:type="pct"/>
            <w:tcBorders>
              <w:top w:val="single" w:sz="8" w:space="0" w:color="auto"/>
              <w:left w:val="nil"/>
              <w:bottom w:val="nil"/>
              <w:right w:val="nil"/>
            </w:tcBorders>
            <w:hideMark/>
          </w:tcPr>
          <w:p>
            <w:pPr>
              <w:pStyle w:val="style0"/>
              <w:spacing w:lineRule="auto" w:line="360"/>
              <w:jc w:val="center"/>
              <w:rPr/>
            </w:pPr>
            <w:r>
              <w:t>120kg</w:t>
            </w:r>
          </w:p>
        </w:tc>
        <w:tc>
          <w:tcPr>
            <w:tcW w:w="666" w:type="pct"/>
            <w:tcBorders>
              <w:top w:val="single" w:sz="8" w:space="0" w:color="auto"/>
              <w:left w:val="nil"/>
              <w:bottom w:val="nil"/>
              <w:right w:val="nil"/>
            </w:tcBorders>
            <w:hideMark/>
          </w:tcPr>
          <w:p>
            <w:pPr>
              <w:pStyle w:val="style0"/>
              <w:spacing w:lineRule="auto" w:line="360"/>
              <w:jc w:val="center"/>
              <w:rPr/>
            </w:pPr>
            <w:r>
              <w:t>Normal</w:t>
            </w:r>
          </w:p>
        </w:tc>
        <w:tc>
          <w:tcPr>
            <w:tcW w:w="550" w:type="pct"/>
            <w:tcBorders>
              <w:top w:val="single" w:sz="8" w:space="0" w:color="auto"/>
              <w:left w:val="nil"/>
              <w:bottom w:val="nil"/>
              <w:right w:val="nil"/>
            </w:tcBorders>
            <w:hideMark/>
          </w:tcPr>
          <w:p>
            <w:pPr>
              <w:pStyle w:val="style0"/>
              <w:spacing w:lineRule="auto" w:line="360"/>
              <w:jc w:val="center"/>
              <w:rPr/>
            </w:pPr>
            <w:r>
              <w:t>Active</w:t>
            </w:r>
          </w:p>
        </w:tc>
        <w:tc>
          <w:tcPr>
            <w:tcW w:w="604" w:type="pct"/>
            <w:tcBorders>
              <w:top w:val="single" w:sz="8" w:space="0" w:color="auto"/>
              <w:left w:val="nil"/>
              <w:bottom w:val="nil"/>
              <w:right w:val="nil"/>
            </w:tcBorders>
          </w:tcPr>
          <w:p>
            <w:pPr>
              <w:pStyle w:val="style0"/>
              <w:spacing w:lineRule="auto" w:line="360"/>
              <w:jc w:val="center"/>
              <w:rPr/>
            </w:pPr>
            <w:r>
              <w:t>Active</w:t>
            </w:r>
          </w:p>
        </w:tc>
        <w:tc>
          <w:tcPr>
            <w:tcW w:w="525" w:type="pct"/>
            <w:tcBorders>
              <w:top w:val="single" w:sz="8" w:space="0" w:color="auto"/>
              <w:left w:val="nil"/>
              <w:bottom w:val="nil"/>
              <w:right w:val="nil"/>
            </w:tcBorders>
            <w:hideMark/>
          </w:tcPr>
          <w:p>
            <w:pPr>
              <w:pStyle w:val="style0"/>
              <w:spacing w:lineRule="auto" w:line="360"/>
              <w:jc w:val="center"/>
              <w:rPr/>
            </w:pPr>
            <w:r>
              <w:t>Normal</w:t>
            </w:r>
          </w:p>
        </w:tc>
        <w:tc>
          <w:tcPr>
            <w:tcW w:w="615" w:type="pct"/>
            <w:tcBorders>
              <w:top w:val="single" w:sz="8" w:space="0" w:color="auto"/>
              <w:left w:val="nil"/>
              <w:bottom w:val="nil"/>
              <w:right w:val="nil"/>
            </w:tcBorders>
          </w:tcPr>
          <w:p>
            <w:pPr>
              <w:pStyle w:val="style0"/>
              <w:spacing w:lineRule="auto" w:line="360"/>
              <w:jc w:val="center"/>
              <w:rPr/>
            </w:pPr>
            <w:r>
              <w:t>Nil</w:t>
            </w:r>
          </w:p>
        </w:tc>
        <w:tc>
          <w:tcPr>
            <w:tcW w:w="408" w:type="pct"/>
            <w:tcBorders>
              <w:top w:val="single" w:sz="8" w:space="0" w:color="auto"/>
              <w:left w:val="nil"/>
              <w:bottom w:val="nil"/>
              <w:right w:val="nil"/>
            </w:tcBorders>
            <w:hideMark/>
          </w:tcPr>
          <w:p>
            <w:pPr>
              <w:pStyle w:val="style0"/>
              <w:spacing w:lineRule="auto" w:line="360"/>
              <w:jc w:val="center"/>
              <w:rPr/>
            </w:pPr>
            <w:r>
              <w:t>Nil</w:t>
            </w:r>
          </w:p>
        </w:tc>
        <w:tc>
          <w:tcPr>
            <w:tcW w:w="520" w:type="pct"/>
            <w:tcBorders>
              <w:top w:val="single" w:sz="8" w:space="0" w:color="auto"/>
              <w:left w:val="nil"/>
              <w:bottom w:val="nil"/>
              <w:right w:val="nil"/>
            </w:tcBorders>
            <w:hideMark/>
          </w:tcPr>
          <w:p>
            <w:pPr>
              <w:pStyle w:val="style0"/>
              <w:spacing w:lineRule="auto" w:line="360"/>
              <w:jc w:val="center"/>
              <w:rPr/>
            </w:pPr>
            <w:r>
              <w:t>Normal</w:t>
            </w:r>
          </w:p>
        </w:tc>
        <w:tc>
          <w:tcPr>
            <w:tcW w:w="503" w:type="pct"/>
            <w:tcBorders>
              <w:top w:val="single" w:sz="8" w:space="0" w:color="auto"/>
              <w:left w:val="nil"/>
              <w:bottom w:val="nil"/>
              <w:right w:val="nil"/>
            </w:tcBorders>
          </w:tcPr>
          <w:p>
            <w:pPr>
              <w:pStyle w:val="style0"/>
              <w:spacing w:lineRule="auto" w:line="360"/>
              <w:jc w:val="both"/>
              <w:rPr/>
            </w:pPr>
            <w:r>
              <w:t>Normal</w:t>
            </w:r>
          </w:p>
        </w:tc>
      </w:tr>
      <w:tr>
        <w:tblPrEx/>
        <w:trPr>
          <w:trHeight w:val="311" w:hRule="atLeast"/>
        </w:trPr>
        <w:tc>
          <w:tcPr>
            <w:tcW w:w="214" w:type="pct"/>
            <w:tcBorders>
              <w:top w:val="nil"/>
              <w:left w:val="nil"/>
              <w:bottom w:val="nil"/>
              <w:right w:val="nil"/>
            </w:tcBorders>
            <w:hideMark/>
          </w:tcPr>
          <w:p>
            <w:pPr>
              <w:pStyle w:val="style0"/>
              <w:spacing w:lineRule="auto" w:line="360"/>
              <w:rPr/>
            </w:pPr>
            <w:r>
              <w:t>2</w:t>
            </w:r>
          </w:p>
        </w:tc>
        <w:tc>
          <w:tcPr>
            <w:tcW w:w="395" w:type="pct"/>
            <w:tcBorders>
              <w:top w:val="nil"/>
              <w:left w:val="nil"/>
              <w:bottom w:val="nil"/>
              <w:right w:val="nil"/>
            </w:tcBorders>
            <w:hideMark/>
          </w:tcPr>
          <w:p>
            <w:pPr>
              <w:pStyle w:val="style0"/>
              <w:spacing w:lineRule="auto" w:line="360"/>
              <w:jc w:val="center"/>
              <w:rPr/>
            </w:pPr>
            <w:r>
              <w:t>115kg</w:t>
            </w:r>
          </w:p>
        </w:tc>
        <w:tc>
          <w:tcPr>
            <w:tcW w:w="666" w:type="pct"/>
            <w:tcBorders>
              <w:top w:val="nil"/>
              <w:left w:val="nil"/>
              <w:bottom w:val="nil"/>
              <w:right w:val="nil"/>
            </w:tcBorders>
            <w:hideMark/>
          </w:tcPr>
          <w:p>
            <w:pPr>
              <w:pStyle w:val="style0"/>
              <w:spacing w:lineRule="auto" w:line="360"/>
              <w:jc w:val="center"/>
              <w:rPr/>
            </w:pPr>
            <w:r>
              <w:t>Normal</w:t>
            </w:r>
          </w:p>
        </w:tc>
        <w:tc>
          <w:tcPr>
            <w:tcW w:w="550" w:type="pct"/>
            <w:tcBorders>
              <w:top w:val="nil"/>
              <w:left w:val="nil"/>
              <w:bottom w:val="nil"/>
              <w:right w:val="nil"/>
            </w:tcBorders>
            <w:hideMark/>
          </w:tcPr>
          <w:p>
            <w:pPr>
              <w:pStyle w:val="style0"/>
              <w:spacing w:lineRule="auto" w:line="360"/>
              <w:jc w:val="center"/>
              <w:rPr/>
            </w:pPr>
            <w:r>
              <w:t>itchy</w:t>
            </w:r>
          </w:p>
        </w:tc>
        <w:tc>
          <w:tcPr>
            <w:tcW w:w="604" w:type="pct"/>
            <w:tcBorders>
              <w:top w:val="nil"/>
              <w:left w:val="nil"/>
              <w:bottom w:val="nil"/>
              <w:right w:val="nil"/>
            </w:tcBorders>
          </w:tcPr>
          <w:p>
            <w:pPr>
              <w:pStyle w:val="style0"/>
              <w:spacing w:lineRule="auto" w:line="360"/>
              <w:jc w:val="center"/>
              <w:rPr/>
            </w:pPr>
            <w:r>
              <w:t>Active</w:t>
            </w:r>
          </w:p>
        </w:tc>
        <w:tc>
          <w:tcPr>
            <w:tcW w:w="525" w:type="pct"/>
            <w:tcBorders>
              <w:top w:val="nil"/>
              <w:left w:val="nil"/>
              <w:bottom w:val="nil"/>
              <w:right w:val="nil"/>
            </w:tcBorders>
            <w:hideMark/>
          </w:tcPr>
          <w:p>
            <w:pPr>
              <w:pStyle w:val="style0"/>
              <w:spacing w:lineRule="auto" w:line="360"/>
              <w:jc w:val="center"/>
              <w:rPr/>
            </w:pPr>
            <w:r>
              <w:t>Increased</w:t>
            </w:r>
          </w:p>
        </w:tc>
        <w:tc>
          <w:tcPr>
            <w:tcW w:w="615" w:type="pct"/>
            <w:tcBorders>
              <w:top w:val="nil"/>
              <w:left w:val="nil"/>
              <w:bottom w:val="nil"/>
              <w:right w:val="nil"/>
            </w:tcBorders>
          </w:tcPr>
          <w:p>
            <w:pPr>
              <w:pStyle w:val="style0"/>
              <w:spacing w:lineRule="auto" w:line="360"/>
              <w:jc w:val="center"/>
              <w:rPr/>
            </w:pPr>
            <w:r>
              <w:t>Nil</w:t>
            </w:r>
          </w:p>
        </w:tc>
        <w:tc>
          <w:tcPr>
            <w:tcW w:w="408" w:type="pct"/>
            <w:tcBorders>
              <w:top w:val="nil"/>
              <w:left w:val="nil"/>
              <w:bottom w:val="nil"/>
              <w:right w:val="nil"/>
            </w:tcBorders>
            <w:hideMark/>
          </w:tcPr>
          <w:p>
            <w:pPr>
              <w:pStyle w:val="style0"/>
              <w:spacing w:lineRule="auto" w:line="360"/>
              <w:jc w:val="center"/>
              <w:rPr/>
            </w:pPr>
            <w:r>
              <w:t>Nil</w:t>
            </w:r>
          </w:p>
        </w:tc>
        <w:tc>
          <w:tcPr>
            <w:tcW w:w="520" w:type="pct"/>
            <w:tcBorders>
              <w:top w:val="nil"/>
              <w:left w:val="nil"/>
              <w:bottom w:val="nil"/>
              <w:right w:val="nil"/>
            </w:tcBorders>
            <w:hideMark/>
          </w:tcPr>
          <w:p>
            <w:pPr>
              <w:pStyle w:val="style0"/>
              <w:spacing w:lineRule="auto" w:line="360"/>
              <w:jc w:val="center"/>
              <w:rPr/>
            </w:pPr>
            <w:r>
              <w:t xml:space="preserve"> rough</w:t>
            </w:r>
          </w:p>
        </w:tc>
        <w:tc>
          <w:tcPr>
            <w:tcW w:w="503" w:type="pct"/>
            <w:tcBorders>
              <w:top w:val="nil"/>
              <w:left w:val="nil"/>
              <w:bottom w:val="nil"/>
              <w:right w:val="nil"/>
            </w:tcBorders>
          </w:tcPr>
          <w:p>
            <w:pPr>
              <w:pStyle w:val="style0"/>
              <w:spacing w:lineRule="auto" w:line="360"/>
              <w:jc w:val="both"/>
              <w:rPr/>
            </w:pPr>
            <w:r>
              <w:t xml:space="preserve">Normal </w:t>
            </w:r>
          </w:p>
        </w:tc>
      </w:tr>
      <w:tr>
        <w:tblPrEx/>
        <w:trPr>
          <w:trHeight w:val="311" w:hRule="atLeast"/>
        </w:trPr>
        <w:tc>
          <w:tcPr>
            <w:tcW w:w="214" w:type="pct"/>
            <w:tcBorders>
              <w:top w:val="nil"/>
              <w:left w:val="nil"/>
              <w:bottom w:val="nil"/>
              <w:right w:val="nil"/>
            </w:tcBorders>
            <w:hideMark/>
          </w:tcPr>
          <w:p>
            <w:pPr>
              <w:pStyle w:val="style0"/>
              <w:spacing w:lineRule="auto" w:line="360"/>
              <w:rPr/>
            </w:pPr>
            <w:r>
              <w:t>3</w:t>
            </w:r>
          </w:p>
        </w:tc>
        <w:tc>
          <w:tcPr>
            <w:tcW w:w="395" w:type="pct"/>
            <w:tcBorders>
              <w:top w:val="nil"/>
              <w:left w:val="nil"/>
              <w:bottom w:val="nil"/>
              <w:right w:val="nil"/>
            </w:tcBorders>
            <w:hideMark/>
          </w:tcPr>
          <w:p>
            <w:pPr>
              <w:pStyle w:val="style0"/>
              <w:spacing w:lineRule="auto" w:line="360"/>
              <w:jc w:val="center"/>
              <w:rPr/>
            </w:pPr>
            <w:r>
              <w:t>110kg</w:t>
            </w:r>
          </w:p>
        </w:tc>
        <w:tc>
          <w:tcPr>
            <w:tcW w:w="666" w:type="pct"/>
            <w:tcBorders>
              <w:top w:val="nil"/>
              <w:left w:val="nil"/>
              <w:bottom w:val="nil"/>
              <w:right w:val="nil"/>
            </w:tcBorders>
            <w:hideMark/>
          </w:tcPr>
          <w:p>
            <w:pPr>
              <w:pStyle w:val="style0"/>
              <w:spacing w:lineRule="auto" w:line="360"/>
              <w:jc w:val="center"/>
              <w:rPr/>
            </w:pPr>
            <w:r>
              <w:t>Barbering</w:t>
            </w:r>
          </w:p>
        </w:tc>
        <w:tc>
          <w:tcPr>
            <w:tcW w:w="550" w:type="pct"/>
            <w:tcBorders>
              <w:top w:val="nil"/>
              <w:left w:val="nil"/>
              <w:bottom w:val="nil"/>
              <w:right w:val="nil"/>
            </w:tcBorders>
            <w:hideMark/>
          </w:tcPr>
          <w:p>
            <w:pPr>
              <w:pStyle w:val="style0"/>
              <w:spacing w:lineRule="auto" w:line="360"/>
              <w:jc w:val="center"/>
              <w:rPr/>
            </w:pPr>
            <w:r>
              <w:t>Lessactive</w:t>
            </w:r>
          </w:p>
        </w:tc>
        <w:tc>
          <w:tcPr>
            <w:tcW w:w="604" w:type="pct"/>
            <w:tcBorders>
              <w:top w:val="nil"/>
              <w:left w:val="nil"/>
              <w:bottom w:val="nil"/>
              <w:right w:val="nil"/>
            </w:tcBorders>
          </w:tcPr>
          <w:p>
            <w:pPr>
              <w:pStyle w:val="style0"/>
              <w:spacing w:lineRule="auto" w:line="360"/>
              <w:jc w:val="center"/>
              <w:rPr/>
            </w:pPr>
            <w:r>
              <w:t>Sedentary</w:t>
            </w:r>
          </w:p>
        </w:tc>
        <w:tc>
          <w:tcPr>
            <w:tcW w:w="525" w:type="pct"/>
            <w:tcBorders>
              <w:top w:val="nil"/>
              <w:left w:val="nil"/>
              <w:bottom w:val="nil"/>
              <w:right w:val="nil"/>
            </w:tcBorders>
            <w:hideMark/>
          </w:tcPr>
          <w:p>
            <w:pPr>
              <w:pStyle w:val="style0"/>
              <w:spacing w:lineRule="auto" w:line="360"/>
              <w:jc w:val="center"/>
              <w:rPr/>
            </w:pPr>
            <w:r>
              <w:t>Reduced</w:t>
            </w:r>
          </w:p>
        </w:tc>
        <w:tc>
          <w:tcPr>
            <w:tcW w:w="615" w:type="pct"/>
            <w:tcBorders>
              <w:top w:val="nil"/>
              <w:left w:val="nil"/>
              <w:bottom w:val="nil"/>
              <w:right w:val="nil"/>
            </w:tcBorders>
          </w:tcPr>
          <w:p>
            <w:pPr>
              <w:pStyle w:val="style0"/>
              <w:spacing w:lineRule="auto" w:line="360"/>
              <w:jc w:val="center"/>
              <w:rPr/>
            </w:pPr>
            <w:r>
              <w:t>Tachypnea</w:t>
            </w:r>
          </w:p>
        </w:tc>
        <w:tc>
          <w:tcPr>
            <w:tcW w:w="408" w:type="pct"/>
            <w:tcBorders>
              <w:top w:val="nil"/>
              <w:left w:val="nil"/>
              <w:bottom w:val="nil"/>
              <w:right w:val="nil"/>
            </w:tcBorders>
            <w:hideMark/>
          </w:tcPr>
          <w:p>
            <w:pPr>
              <w:pStyle w:val="style0"/>
              <w:spacing w:lineRule="auto" w:line="360"/>
              <w:jc w:val="center"/>
              <w:rPr/>
            </w:pPr>
            <w:r>
              <w:t>Normal</w:t>
            </w:r>
          </w:p>
        </w:tc>
        <w:tc>
          <w:tcPr>
            <w:tcW w:w="520" w:type="pct"/>
            <w:tcBorders>
              <w:top w:val="nil"/>
              <w:left w:val="nil"/>
              <w:bottom w:val="nil"/>
              <w:right w:val="nil"/>
            </w:tcBorders>
            <w:hideMark/>
          </w:tcPr>
          <w:p>
            <w:pPr>
              <w:pStyle w:val="style0"/>
              <w:spacing w:lineRule="auto" w:line="360"/>
              <w:jc w:val="center"/>
              <w:rPr/>
            </w:pPr>
            <w:r>
              <w:t>Barbering</w:t>
            </w:r>
          </w:p>
        </w:tc>
        <w:tc>
          <w:tcPr>
            <w:tcW w:w="503" w:type="pct"/>
            <w:tcBorders>
              <w:top w:val="nil"/>
              <w:left w:val="nil"/>
              <w:bottom w:val="nil"/>
              <w:right w:val="nil"/>
            </w:tcBorders>
          </w:tcPr>
          <w:p>
            <w:pPr>
              <w:pStyle w:val="style0"/>
              <w:spacing w:lineRule="auto" w:line="360"/>
              <w:jc w:val="both"/>
              <w:rPr/>
            </w:pPr>
            <w:r>
              <w:t>Normal</w:t>
            </w:r>
          </w:p>
        </w:tc>
      </w:tr>
      <w:tr>
        <w:tblPrEx/>
        <w:trPr>
          <w:trHeight w:val="311" w:hRule="atLeast"/>
        </w:trPr>
        <w:tc>
          <w:tcPr>
            <w:tcW w:w="214" w:type="pct"/>
            <w:tcBorders>
              <w:top w:val="nil"/>
              <w:left w:val="nil"/>
              <w:bottom w:val="nil"/>
              <w:right w:val="nil"/>
            </w:tcBorders>
            <w:hideMark/>
          </w:tcPr>
          <w:p>
            <w:pPr>
              <w:pStyle w:val="style0"/>
              <w:spacing w:lineRule="auto" w:line="360"/>
              <w:rPr/>
            </w:pPr>
            <w:r>
              <w:t>4</w:t>
            </w:r>
          </w:p>
        </w:tc>
        <w:tc>
          <w:tcPr>
            <w:tcW w:w="395" w:type="pct"/>
            <w:tcBorders>
              <w:top w:val="nil"/>
              <w:left w:val="nil"/>
              <w:bottom w:val="nil"/>
              <w:right w:val="nil"/>
            </w:tcBorders>
            <w:hideMark/>
          </w:tcPr>
          <w:p>
            <w:pPr>
              <w:pStyle w:val="style0"/>
              <w:spacing w:lineRule="auto" w:line="360"/>
              <w:jc w:val="center"/>
              <w:rPr/>
            </w:pPr>
            <w:r>
              <w:t>115kg</w:t>
            </w:r>
          </w:p>
        </w:tc>
        <w:tc>
          <w:tcPr>
            <w:tcW w:w="666" w:type="pct"/>
            <w:tcBorders>
              <w:top w:val="nil"/>
              <w:left w:val="nil"/>
              <w:bottom w:val="nil"/>
              <w:right w:val="nil"/>
            </w:tcBorders>
            <w:hideMark/>
          </w:tcPr>
          <w:p>
            <w:pPr>
              <w:pStyle w:val="style0"/>
              <w:spacing w:lineRule="auto" w:line="360"/>
              <w:jc w:val="center"/>
              <w:rPr/>
            </w:pPr>
            <w:r>
              <w:t>Less active</w:t>
            </w:r>
          </w:p>
        </w:tc>
        <w:tc>
          <w:tcPr>
            <w:tcW w:w="550" w:type="pct"/>
            <w:tcBorders>
              <w:top w:val="nil"/>
              <w:left w:val="nil"/>
              <w:bottom w:val="nil"/>
              <w:right w:val="nil"/>
            </w:tcBorders>
            <w:hideMark/>
          </w:tcPr>
          <w:p>
            <w:pPr>
              <w:pStyle w:val="style0"/>
              <w:spacing w:lineRule="auto" w:line="360"/>
              <w:jc w:val="center"/>
              <w:rPr/>
            </w:pPr>
            <w:r>
              <w:t>Weak</w:t>
            </w:r>
          </w:p>
        </w:tc>
        <w:tc>
          <w:tcPr>
            <w:tcW w:w="604" w:type="pct"/>
            <w:tcBorders>
              <w:top w:val="nil"/>
              <w:left w:val="nil"/>
              <w:bottom w:val="nil"/>
              <w:right w:val="nil"/>
            </w:tcBorders>
          </w:tcPr>
          <w:p>
            <w:pPr>
              <w:pStyle w:val="style0"/>
              <w:spacing w:lineRule="auto" w:line="360"/>
              <w:jc w:val="center"/>
              <w:rPr/>
            </w:pPr>
            <w:r>
              <w:t>Slow</w:t>
            </w:r>
          </w:p>
        </w:tc>
        <w:tc>
          <w:tcPr>
            <w:tcW w:w="525" w:type="pct"/>
            <w:tcBorders>
              <w:top w:val="nil"/>
              <w:left w:val="nil"/>
              <w:bottom w:val="nil"/>
              <w:right w:val="nil"/>
            </w:tcBorders>
            <w:hideMark/>
          </w:tcPr>
          <w:p>
            <w:pPr>
              <w:pStyle w:val="style0"/>
              <w:spacing w:lineRule="auto" w:line="360"/>
              <w:jc w:val="center"/>
              <w:rPr/>
            </w:pPr>
            <w:r>
              <w:t>Reduced</w:t>
            </w:r>
          </w:p>
        </w:tc>
        <w:tc>
          <w:tcPr>
            <w:tcW w:w="615" w:type="pct"/>
            <w:tcBorders>
              <w:top w:val="nil"/>
              <w:left w:val="nil"/>
              <w:bottom w:val="nil"/>
              <w:right w:val="nil"/>
            </w:tcBorders>
          </w:tcPr>
          <w:p>
            <w:pPr>
              <w:pStyle w:val="style0"/>
              <w:spacing w:lineRule="auto" w:line="360"/>
              <w:jc w:val="center"/>
              <w:rPr/>
            </w:pPr>
            <w:r>
              <w:t>Tachypnea</w:t>
            </w:r>
          </w:p>
        </w:tc>
        <w:tc>
          <w:tcPr>
            <w:tcW w:w="408" w:type="pct"/>
            <w:tcBorders>
              <w:top w:val="nil"/>
              <w:left w:val="nil"/>
              <w:bottom w:val="nil"/>
              <w:right w:val="nil"/>
            </w:tcBorders>
            <w:hideMark/>
          </w:tcPr>
          <w:p>
            <w:pPr>
              <w:pStyle w:val="style0"/>
              <w:spacing w:lineRule="auto" w:line="360"/>
              <w:jc w:val="center"/>
              <w:rPr/>
            </w:pPr>
            <w:r>
              <w:t>Red</w:t>
            </w:r>
          </w:p>
        </w:tc>
        <w:tc>
          <w:tcPr>
            <w:tcW w:w="520" w:type="pct"/>
            <w:tcBorders>
              <w:top w:val="nil"/>
              <w:left w:val="nil"/>
              <w:bottom w:val="nil"/>
              <w:right w:val="nil"/>
            </w:tcBorders>
            <w:hideMark/>
          </w:tcPr>
          <w:p>
            <w:pPr>
              <w:pStyle w:val="style0"/>
              <w:spacing w:lineRule="auto" w:line="360"/>
              <w:jc w:val="center"/>
              <w:rPr/>
            </w:pPr>
            <w:r>
              <w:t>Itchy</w:t>
            </w:r>
          </w:p>
        </w:tc>
        <w:tc>
          <w:tcPr>
            <w:tcW w:w="503" w:type="pct"/>
            <w:tcBorders>
              <w:top w:val="nil"/>
              <w:left w:val="nil"/>
              <w:bottom w:val="nil"/>
              <w:right w:val="nil"/>
            </w:tcBorders>
          </w:tcPr>
          <w:p>
            <w:pPr>
              <w:pStyle w:val="style0"/>
              <w:spacing w:lineRule="auto" w:line="360"/>
              <w:jc w:val="both"/>
              <w:rPr/>
            </w:pPr>
            <w:r>
              <w:t xml:space="preserve">Watery </w:t>
            </w:r>
          </w:p>
        </w:tc>
      </w:tr>
      <w:tr>
        <w:tblPrEx/>
        <w:trPr>
          <w:trHeight w:val="311" w:hRule="atLeast"/>
        </w:trPr>
        <w:tc>
          <w:tcPr>
            <w:tcW w:w="214" w:type="pct"/>
            <w:tcBorders>
              <w:top w:val="nil"/>
              <w:left w:val="nil"/>
              <w:bottom w:val="single" w:sz="4" w:space="0" w:color="auto"/>
              <w:right w:val="nil"/>
            </w:tcBorders>
            <w:hideMark/>
          </w:tcPr>
          <w:p>
            <w:pPr>
              <w:pStyle w:val="style0"/>
              <w:spacing w:lineRule="auto" w:line="360"/>
              <w:rPr/>
            </w:pPr>
            <w:r>
              <w:t>5</w:t>
            </w:r>
          </w:p>
        </w:tc>
        <w:tc>
          <w:tcPr>
            <w:tcW w:w="395" w:type="pct"/>
            <w:tcBorders>
              <w:top w:val="nil"/>
              <w:left w:val="nil"/>
              <w:bottom w:val="single" w:sz="4" w:space="0" w:color="auto"/>
              <w:right w:val="nil"/>
            </w:tcBorders>
            <w:hideMark/>
          </w:tcPr>
          <w:p>
            <w:pPr>
              <w:pStyle w:val="style0"/>
              <w:spacing w:lineRule="auto" w:line="360"/>
              <w:jc w:val="center"/>
              <w:rPr/>
            </w:pPr>
            <w:r>
              <w:t>105kg</w:t>
            </w:r>
          </w:p>
        </w:tc>
        <w:tc>
          <w:tcPr>
            <w:tcW w:w="666" w:type="pct"/>
            <w:tcBorders>
              <w:top w:val="nil"/>
              <w:left w:val="nil"/>
              <w:bottom w:val="single" w:sz="4" w:space="0" w:color="auto"/>
              <w:right w:val="nil"/>
            </w:tcBorders>
            <w:hideMark/>
          </w:tcPr>
          <w:p>
            <w:pPr>
              <w:pStyle w:val="style0"/>
              <w:spacing w:lineRule="auto" w:line="360"/>
              <w:jc w:val="center"/>
              <w:rPr/>
            </w:pPr>
            <w:r>
              <w:t>Barbering</w:t>
            </w:r>
          </w:p>
        </w:tc>
        <w:tc>
          <w:tcPr>
            <w:tcW w:w="550" w:type="pct"/>
            <w:tcBorders>
              <w:top w:val="nil"/>
              <w:left w:val="nil"/>
              <w:bottom w:val="single" w:sz="4" w:space="0" w:color="auto"/>
              <w:right w:val="nil"/>
            </w:tcBorders>
            <w:hideMark/>
          </w:tcPr>
          <w:p>
            <w:pPr>
              <w:pStyle w:val="style0"/>
              <w:spacing w:lineRule="auto" w:line="360"/>
              <w:jc w:val="center"/>
              <w:rPr/>
            </w:pPr>
            <w:r>
              <w:t>Weak</w:t>
            </w:r>
          </w:p>
        </w:tc>
        <w:tc>
          <w:tcPr>
            <w:tcW w:w="604" w:type="pct"/>
            <w:tcBorders>
              <w:top w:val="nil"/>
              <w:left w:val="nil"/>
              <w:bottom w:val="single" w:sz="4" w:space="0" w:color="auto"/>
              <w:right w:val="nil"/>
            </w:tcBorders>
          </w:tcPr>
          <w:p>
            <w:pPr>
              <w:pStyle w:val="style0"/>
              <w:spacing w:lineRule="auto" w:line="360"/>
              <w:jc w:val="center"/>
              <w:rPr/>
            </w:pPr>
            <w:r>
              <w:t>Slow</w:t>
            </w:r>
          </w:p>
        </w:tc>
        <w:tc>
          <w:tcPr>
            <w:tcW w:w="525" w:type="pct"/>
            <w:tcBorders>
              <w:top w:val="nil"/>
              <w:left w:val="nil"/>
              <w:bottom w:val="single" w:sz="4" w:space="0" w:color="auto"/>
              <w:right w:val="nil"/>
            </w:tcBorders>
            <w:hideMark/>
          </w:tcPr>
          <w:p>
            <w:pPr>
              <w:pStyle w:val="style0"/>
              <w:spacing w:lineRule="auto" w:line="360"/>
              <w:jc w:val="center"/>
              <w:rPr/>
            </w:pPr>
            <w:r>
              <w:t>Low</w:t>
            </w:r>
          </w:p>
        </w:tc>
        <w:tc>
          <w:tcPr>
            <w:tcW w:w="615" w:type="pct"/>
            <w:tcBorders>
              <w:top w:val="nil"/>
              <w:left w:val="nil"/>
              <w:bottom w:val="single" w:sz="4" w:space="0" w:color="auto"/>
              <w:right w:val="nil"/>
            </w:tcBorders>
          </w:tcPr>
          <w:p>
            <w:pPr>
              <w:pStyle w:val="style0"/>
              <w:spacing w:lineRule="auto" w:line="360"/>
              <w:jc w:val="center"/>
              <w:rPr/>
            </w:pPr>
            <w:r>
              <w:t>Palpitation</w:t>
            </w:r>
          </w:p>
        </w:tc>
        <w:tc>
          <w:tcPr>
            <w:tcW w:w="408" w:type="pct"/>
            <w:tcBorders>
              <w:top w:val="nil"/>
              <w:left w:val="nil"/>
              <w:bottom w:val="single" w:sz="4" w:space="0" w:color="auto"/>
              <w:right w:val="nil"/>
            </w:tcBorders>
            <w:hideMark/>
          </w:tcPr>
          <w:p>
            <w:pPr>
              <w:pStyle w:val="style0"/>
              <w:spacing w:lineRule="auto" w:line="360"/>
              <w:jc w:val="center"/>
              <w:rPr/>
            </w:pPr>
            <w:r>
              <w:t xml:space="preserve">Red </w:t>
            </w:r>
          </w:p>
        </w:tc>
        <w:tc>
          <w:tcPr>
            <w:tcW w:w="520" w:type="pct"/>
            <w:tcBorders>
              <w:top w:val="nil"/>
              <w:left w:val="nil"/>
              <w:bottom w:val="single" w:sz="4" w:space="0" w:color="auto"/>
              <w:right w:val="nil"/>
            </w:tcBorders>
            <w:hideMark/>
          </w:tcPr>
          <w:p>
            <w:pPr>
              <w:pStyle w:val="style0"/>
              <w:spacing w:lineRule="auto" w:line="360"/>
              <w:jc w:val="center"/>
              <w:rPr/>
            </w:pPr>
            <w:r>
              <w:t>itchy</w:t>
            </w:r>
          </w:p>
        </w:tc>
        <w:tc>
          <w:tcPr>
            <w:tcW w:w="503" w:type="pct"/>
            <w:tcBorders>
              <w:top w:val="nil"/>
              <w:left w:val="nil"/>
              <w:bottom w:val="single" w:sz="4" w:space="0" w:color="auto"/>
              <w:right w:val="nil"/>
            </w:tcBorders>
          </w:tcPr>
          <w:p>
            <w:pPr>
              <w:pStyle w:val="style0"/>
              <w:spacing w:lineRule="auto" w:line="360"/>
              <w:jc w:val="both"/>
              <w:rPr/>
            </w:pPr>
            <w:r>
              <w:t xml:space="preserve">Watery </w:t>
            </w:r>
          </w:p>
        </w:tc>
      </w:tr>
    </w:tbl>
    <w:p>
      <w:pPr>
        <w:pStyle w:val="style0"/>
        <w:spacing w:lineRule="auto" w:line="48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r>
        <w:rPr>
          <w:rFonts w:ascii="Times New Roman" w:cs="Times New Roman" w:hAnsi="Times New Roman"/>
          <w:iCs/>
          <w:sz w:val="28"/>
          <w:szCs w:val="28"/>
        </w:rPr>
        <w:t>3.5 Daily Observation for80% conc. Toxin Administration in Rats</w:t>
      </w:r>
      <w:r>
        <w:rPr>
          <w:rFonts w:ascii="Times New Roman" w:cs="Times New Roman" w:hAnsi="Times New Roman"/>
          <w:sz w:val="28"/>
          <w:szCs w:val="28"/>
        </w:rPr>
        <w:t xml:space="preserve"> </w:t>
      </w:r>
    </w:p>
    <w:tbl>
      <w:tblPr>
        <w:tblStyle w:val="style154"/>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907"/>
        <w:gridCol w:w="1496"/>
        <w:gridCol w:w="1093"/>
        <w:gridCol w:w="1391"/>
        <w:gridCol w:w="1192"/>
        <w:gridCol w:w="1349"/>
        <w:gridCol w:w="982"/>
        <w:gridCol w:w="1177"/>
        <w:gridCol w:w="1144"/>
      </w:tblGrid>
      <w:tr>
        <w:trPr>
          <w:trHeight w:val="769" w:hRule="atLeast"/>
        </w:trPr>
        <w:tc>
          <w:tcPr>
            <w:tcW w:w="273" w:type="pct"/>
            <w:tcBorders>
              <w:top w:val="single" w:sz="4" w:space="0" w:color="auto"/>
              <w:left w:val="nil"/>
              <w:bottom w:val="single" w:sz="8" w:space="0" w:color="auto"/>
              <w:right w:val="nil"/>
            </w:tcBorders>
            <w:hideMark/>
          </w:tcPr>
          <w:p>
            <w:pPr>
              <w:pStyle w:val="style0"/>
              <w:rPr/>
            </w:pPr>
            <w:r>
              <w:t>Day</w:t>
            </w:r>
          </w:p>
        </w:tc>
        <w:tc>
          <w:tcPr>
            <w:tcW w:w="400" w:type="pct"/>
            <w:tcBorders>
              <w:top w:val="single" w:sz="4" w:space="0" w:color="auto"/>
              <w:left w:val="nil"/>
              <w:bottom w:val="single" w:sz="8" w:space="0" w:color="auto"/>
              <w:right w:val="nil"/>
            </w:tcBorders>
            <w:hideMark/>
          </w:tcPr>
          <w:p>
            <w:pPr>
              <w:pStyle w:val="style0"/>
              <w:jc w:val="center"/>
              <w:rPr/>
            </w:pPr>
            <w:r>
              <w:t>Weight</w:t>
            </w:r>
          </w:p>
        </w:tc>
        <w:tc>
          <w:tcPr>
            <w:tcW w:w="660" w:type="pct"/>
            <w:tcBorders>
              <w:top w:val="single" w:sz="4" w:space="0" w:color="auto"/>
              <w:left w:val="nil"/>
              <w:bottom w:val="single" w:sz="8" w:space="0" w:color="auto"/>
              <w:right w:val="nil"/>
            </w:tcBorders>
            <w:hideMark/>
          </w:tcPr>
          <w:p>
            <w:pPr>
              <w:pStyle w:val="style0"/>
              <w:jc w:val="center"/>
              <w:rPr/>
            </w:pPr>
            <w:r>
              <w:t>Physical appearances</w:t>
            </w:r>
          </w:p>
        </w:tc>
        <w:tc>
          <w:tcPr>
            <w:tcW w:w="483" w:type="pct"/>
            <w:tcBorders>
              <w:top w:val="single" w:sz="4" w:space="0" w:color="auto"/>
              <w:left w:val="nil"/>
              <w:bottom w:val="single" w:sz="8" w:space="0" w:color="auto"/>
              <w:right w:val="nil"/>
            </w:tcBorders>
            <w:hideMark/>
          </w:tcPr>
          <w:p>
            <w:pPr>
              <w:pStyle w:val="style0"/>
              <w:jc w:val="center"/>
              <w:rPr/>
            </w:pPr>
            <w:r>
              <w:t>Behavior</w:t>
            </w:r>
          </w:p>
        </w:tc>
        <w:tc>
          <w:tcPr>
            <w:tcW w:w="601" w:type="pct"/>
            <w:tcBorders>
              <w:top w:val="single" w:sz="4" w:space="0" w:color="auto"/>
              <w:left w:val="nil"/>
              <w:bottom w:val="single" w:sz="8" w:space="0" w:color="auto"/>
              <w:right w:val="nil"/>
            </w:tcBorders>
            <w:hideMark/>
          </w:tcPr>
          <w:p>
            <w:pPr>
              <w:pStyle w:val="style0"/>
              <w:jc w:val="center"/>
              <w:rPr/>
            </w:pPr>
            <w:r>
              <w:t>Locomotion</w:t>
            </w:r>
          </w:p>
        </w:tc>
        <w:tc>
          <w:tcPr>
            <w:tcW w:w="526" w:type="pct"/>
            <w:tcBorders>
              <w:top w:val="single" w:sz="4" w:space="0" w:color="auto"/>
              <w:left w:val="nil"/>
              <w:bottom w:val="single" w:sz="8" w:space="0" w:color="auto"/>
              <w:right w:val="nil"/>
            </w:tcBorders>
            <w:hideMark/>
          </w:tcPr>
          <w:p>
            <w:pPr>
              <w:pStyle w:val="style0"/>
              <w:jc w:val="center"/>
              <w:rPr/>
            </w:pPr>
            <w:r>
              <w:t>Feeding and drinking</w:t>
            </w:r>
          </w:p>
        </w:tc>
        <w:tc>
          <w:tcPr>
            <w:tcW w:w="596" w:type="pct"/>
            <w:tcBorders>
              <w:top w:val="single" w:sz="4" w:space="0" w:color="auto"/>
              <w:left w:val="nil"/>
              <w:bottom w:val="single" w:sz="8" w:space="0" w:color="auto"/>
              <w:right w:val="nil"/>
            </w:tcBorders>
            <w:hideMark/>
          </w:tcPr>
          <w:p>
            <w:pPr>
              <w:pStyle w:val="style0"/>
              <w:jc w:val="center"/>
              <w:rPr/>
            </w:pPr>
            <w:r>
              <w:t>Respiratory</w:t>
            </w:r>
          </w:p>
        </w:tc>
        <w:tc>
          <w:tcPr>
            <w:tcW w:w="435" w:type="pct"/>
            <w:tcBorders>
              <w:top w:val="single" w:sz="4" w:space="0" w:color="auto"/>
              <w:left w:val="nil"/>
              <w:bottom w:val="single" w:sz="8" w:space="0" w:color="auto"/>
              <w:right w:val="nil"/>
            </w:tcBorders>
            <w:hideMark/>
          </w:tcPr>
          <w:p>
            <w:pPr>
              <w:pStyle w:val="style0"/>
              <w:jc w:val="center"/>
              <w:rPr/>
            </w:pPr>
            <w:r>
              <w:t>Eye &amp; Nose</w:t>
            </w:r>
          </w:p>
        </w:tc>
        <w:tc>
          <w:tcPr>
            <w:tcW w:w="520" w:type="pct"/>
            <w:tcBorders>
              <w:top w:val="single" w:sz="4" w:space="0" w:color="auto"/>
              <w:left w:val="nil"/>
              <w:bottom w:val="single" w:sz="8" w:space="0" w:color="auto"/>
              <w:right w:val="nil"/>
            </w:tcBorders>
            <w:hideMark/>
          </w:tcPr>
          <w:p>
            <w:pPr>
              <w:pStyle w:val="style0"/>
              <w:jc w:val="center"/>
              <w:rPr/>
            </w:pPr>
            <w:r>
              <w:t>Skin</w:t>
            </w:r>
          </w:p>
        </w:tc>
        <w:tc>
          <w:tcPr>
            <w:tcW w:w="505" w:type="pct"/>
            <w:tcBorders>
              <w:top w:val="single" w:sz="4" w:space="0" w:color="auto"/>
              <w:left w:val="nil"/>
              <w:bottom w:val="single" w:sz="8" w:space="0" w:color="auto"/>
              <w:right w:val="nil"/>
            </w:tcBorders>
            <w:hideMark/>
          </w:tcPr>
          <w:p>
            <w:pPr>
              <w:pStyle w:val="style0"/>
              <w:jc w:val="center"/>
              <w:rPr/>
            </w:pPr>
            <w:r>
              <w:t>Excretion</w:t>
            </w:r>
          </w:p>
        </w:tc>
      </w:tr>
      <w:tr>
        <w:tblPrEx/>
        <w:trPr>
          <w:trHeight w:val="317" w:hRule="atLeast"/>
        </w:trPr>
        <w:tc>
          <w:tcPr>
            <w:tcW w:w="273" w:type="pct"/>
            <w:tcBorders>
              <w:top w:val="single" w:sz="8" w:space="0" w:color="auto"/>
              <w:left w:val="nil"/>
              <w:bottom w:val="nil"/>
              <w:right w:val="nil"/>
            </w:tcBorders>
            <w:hideMark/>
          </w:tcPr>
          <w:p>
            <w:pPr>
              <w:pStyle w:val="style0"/>
              <w:spacing w:lineRule="auto" w:line="360"/>
              <w:rPr/>
            </w:pPr>
            <w:r>
              <w:t>1</w:t>
            </w:r>
          </w:p>
        </w:tc>
        <w:tc>
          <w:tcPr>
            <w:tcW w:w="400" w:type="pct"/>
            <w:tcBorders>
              <w:top w:val="single" w:sz="8" w:space="0" w:color="auto"/>
              <w:left w:val="nil"/>
              <w:bottom w:val="nil"/>
              <w:right w:val="nil"/>
            </w:tcBorders>
            <w:hideMark/>
          </w:tcPr>
          <w:p>
            <w:pPr>
              <w:pStyle w:val="style0"/>
              <w:spacing w:lineRule="auto" w:line="360"/>
              <w:jc w:val="center"/>
              <w:rPr/>
            </w:pPr>
            <w:r>
              <w:t>117kg</w:t>
            </w:r>
          </w:p>
        </w:tc>
        <w:tc>
          <w:tcPr>
            <w:tcW w:w="660" w:type="pct"/>
            <w:tcBorders>
              <w:top w:val="single" w:sz="8" w:space="0" w:color="auto"/>
              <w:left w:val="nil"/>
              <w:bottom w:val="nil"/>
              <w:right w:val="nil"/>
            </w:tcBorders>
            <w:hideMark/>
          </w:tcPr>
          <w:p>
            <w:pPr>
              <w:pStyle w:val="style0"/>
              <w:spacing w:lineRule="auto" w:line="360"/>
              <w:jc w:val="center"/>
              <w:rPr/>
            </w:pPr>
            <w:r>
              <w:t>Normal</w:t>
            </w:r>
          </w:p>
        </w:tc>
        <w:tc>
          <w:tcPr>
            <w:tcW w:w="483" w:type="pct"/>
            <w:tcBorders>
              <w:top w:val="single" w:sz="8" w:space="0" w:color="auto"/>
              <w:left w:val="nil"/>
              <w:bottom w:val="nil"/>
              <w:right w:val="nil"/>
            </w:tcBorders>
            <w:hideMark/>
          </w:tcPr>
          <w:p>
            <w:pPr>
              <w:pStyle w:val="style0"/>
              <w:spacing w:lineRule="auto" w:line="360"/>
              <w:jc w:val="center"/>
              <w:rPr/>
            </w:pPr>
            <w:r>
              <w:t>Active</w:t>
            </w:r>
          </w:p>
        </w:tc>
        <w:tc>
          <w:tcPr>
            <w:tcW w:w="601" w:type="pct"/>
            <w:tcBorders>
              <w:top w:val="single" w:sz="8" w:space="0" w:color="auto"/>
              <w:left w:val="nil"/>
              <w:bottom w:val="nil"/>
              <w:right w:val="nil"/>
            </w:tcBorders>
            <w:hideMark/>
          </w:tcPr>
          <w:p>
            <w:pPr>
              <w:pStyle w:val="style0"/>
              <w:spacing w:lineRule="auto" w:line="360"/>
              <w:jc w:val="center"/>
              <w:rPr/>
            </w:pPr>
            <w:r>
              <w:t>Active</w:t>
            </w:r>
          </w:p>
        </w:tc>
        <w:tc>
          <w:tcPr>
            <w:tcW w:w="526" w:type="pct"/>
            <w:tcBorders>
              <w:top w:val="single" w:sz="8" w:space="0" w:color="auto"/>
              <w:left w:val="nil"/>
              <w:bottom w:val="nil"/>
              <w:right w:val="nil"/>
            </w:tcBorders>
            <w:hideMark/>
          </w:tcPr>
          <w:p>
            <w:pPr>
              <w:pStyle w:val="style0"/>
              <w:spacing w:lineRule="auto" w:line="360"/>
              <w:jc w:val="center"/>
              <w:rPr/>
            </w:pPr>
            <w:r>
              <w:t>Normal</w:t>
            </w:r>
          </w:p>
        </w:tc>
        <w:tc>
          <w:tcPr>
            <w:tcW w:w="596" w:type="pct"/>
            <w:tcBorders>
              <w:top w:val="single" w:sz="8" w:space="0" w:color="auto"/>
              <w:left w:val="nil"/>
              <w:bottom w:val="nil"/>
              <w:right w:val="nil"/>
            </w:tcBorders>
            <w:hideMark/>
          </w:tcPr>
          <w:p>
            <w:pPr>
              <w:pStyle w:val="style0"/>
              <w:spacing w:lineRule="auto" w:line="360"/>
              <w:jc w:val="center"/>
              <w:rPr/>
            </w:pPr>
            <w:r>
              <w:t>Nil</w:t>
            </w:r>
          </w:p>
        </w:tc>
        <w:tc>
          <w:tcPr>
            <w:tcW w:w="435" w:type="pct"/>
            <w:tcBorders>
              <w:top w:val="single" w:sz="8" w:space="0" w:color="auto"/>
              <w:left w:val="nil"/>
              <w:bottom w:val="nil"/>
              <w:right w:val="nil"/>
            </w:tcBorders>
            <w:hideMark/>
          </w:tcPr>
          <w:p>
            <w:pPr>
              <w:pStyle w:val="style0"/>
              <w:spacing w:lineRule="auto" w:line="360"/>
              <w:jc w:val="center"/>
              <w:rPr/>
            </w:pPr>
            <w:r>
              <w:t>Nil</w:t>
            </w:r>
          </w:p>
        </w:tc>
        <w:tc>
          <w:tcPr>
            <w:tcW w:w="520" w:type="pct"/>
            <w:tcBorders>
              <w:top w:val="single" w:sz="8" w:space="0" w:color="auto"/>
              <w:left w:val="nil"/>
              <w:bottom w:val="nil"/>
              <w:right w:val="nil"/>
            </w:tcBorders>
            <w:hideMark/>
          </w:tcPr>
          <w:p>
            <w:pPr>
              <w:pStyle w:val="style0"/>
              <w:spacing w:lineRule="auto" w:line="360"/>
              <w:jc w:val="center"/>
              <w:rPr/>
            </w:pPr>
            <w:r>
              <w:t>Normal</w:t>
            </w:r>
          </w:p>
        </w:tc>
        <w:tc>
          <w:tcPr>
            <w:tcW w:w="505" w:type="pct"/>
            <w:tcBorders>
              <w:top w:val="single" w:sz="8" w:space="0" w:color="auto"/>
              <w:left w:val="nil"/>
              <w:bottom w:val="nil"/>
              <w:right w:val="nil"/>
            </w:tcBorders>
            <w:hideMark/>
          </w:tcPr>
          <w:p>
            <w:pPr>
              <w:pStyle w:val="style0"/>
              <w:spacing w:lineRule="auto" w:line="360"/>
              <w:jc w:val="center"/>
              <w:rPr/>
            </w:pPr>
            <w:r>
              <w:t>Normal</w:t>
            </w:r>
          </w:p>
        </w:tc>
      </w:tr>
      <w:tr>
        <w:tblPrEx/>
        <w:trPr>
          <w:trHeight w:val="317" w:hRule="atLeast"/>
        </w:trPr>
        <w:tc>
          <w:tcPr>
            <w:tcW w:w="273" w:type="pct"/>
            <w:tcBorders>
              <w:top w:val="nil"/>
              <w:left w:val="nil"/>
              <w:bottom w:val="nil"/>
              <w:right w:val="nil"/>
            </w:tcBorders>
            <w:hideMark/>
          </w:tcPr>
          <w:p>
            <w:pPr>
              <w:pStyle w:val="style0"/>
              <w:spacing w:lineRule="auto" w:line="360"/>
              <w:rPr/>
            </w:pPr>
            <w:r>
              <w:t>2</w:t>
            </w:r>
          </w:p>
        </w:tc>
        <w:tc>
          <w:tcPr>
            <w:tcW w:w="400" w:type="pct"/>
            <w:tcBorders>
              <w:top w:val="nil"/>
              <w:left w:val="nil"/>
              <w:bottom w:val="nil"/>
              <w:right w:val="nil"/>
            </w:tcBorders>
            <w:hideMark/>
          </w:tcPr>
          <w:p>
            <w:pPr>
              <w:pStyle w:val="style0"/>
              <w:spacing w:lineRule="auto" w:line="360"/>
              <w:jc w:val="center"/>
              <w:rPr/>
            </w:pPr>
            <w:r>
              <w:t>116kg</w:t>
            </w:r>
          </w:p>
        </w:tc>
        <w:tc>
          <w:tcPr>
            <w:tcW w:w="660" w:type="pct"/>
            <w:tcBorders>
              <w:top w:val="nil"/>
              <w:left w:val="nil"/>
              <w:bottom w:val="nil"/>
              <w:right w:val="nil"/>
            </w:tcBorders>
            <w:hideMark/>
          </w:tcPr>
          <w:p>
            <w:pPr>
              <w:pStyle w:val="style0"/>
              <w:spacing w:lineRule="auto" w:line="360"/>
              <w:jc w:val="center"/>
              <w:rPr/>
            </w:pPr>
            <w:r>
              <w:t>Normal</w:t>
            </w:r>
          </w:p>
        </w:tc>
        <w:tc>
          <w:tcPr>
            <w:tcW w:w="483" w:type="pct"/>
            <w:tcBorders>
              <w:top w:val="nil"/>
              <w:left w:val="nil"/>
              <w:bottom w:val="nil"/>
              <w:right w:val="nil"/>
            </w:tcBorders>
            <w:hideMark/>
          </w:tcPr>
          <w:p>
            <w:pPr>
              <w:pStyle w:val="style0"/>
              <w:spacing w:lineRule="auto" w:line="360"/>
              <w:jc w:val="center"/>
              <w:rPr/>
            </w:pPr>
            <w:r>
              <w:t xml:space="preserve"> Active </w:t>
            </w:r>
          </w:p>
        </w:tc>
        <w:tc>
          <w:tcPr>
            <w:tcW w:w="601" w:type="pct"/>
            <w:tcBorders>
              <w:top w:val="nil"/>
              <w:left w:val="nil"/>
              <w:bottom w:val="nil"/>
              <w:right w:val="nil"/>
            </w:tcBorders>
            <w:hideMark/>
          </w:tcPr>
          <w:p>
            <w:pPr>
              <w:pStyle w:val="style0"/>
              <w:spacing w:lineRule="auto" w:line="360"/>
              <w:jc w:val="center"/>
              <w:rPr/>
            </w:pPr>
            <w:r>
              <w:t>Active</w:t>
            </w:r>
          </w:p>
        </w:tc>
        <w:tc>
          <w:tcPr>
            <w:tcW w:w="526" w:type="pct"/>
            <w:tcBorders>
              <w:top w:val="nil"/>
              <w:left w:val="nil"/>
              <w:bottom w:val="nil"/>
              <w:right w:val="nil"/>
            </w:tcBorders>
            <w:hideMark/>
          </w:tcPr>
          <w:p>
            <w:pPr>
              <w:pStyle w:val="style0"/>
              <w:spacing w:lineRule="auto" w:line="360"/>
              <w:jc w:val="center"/>
              <w:rPr/>
            </w:pPr>
            <w:r>
              <w:t>Increased</w:t>
            </w:r>
          </w:p>
        </w:tc>
        <w:tc>
          <w:tcPr>
            <w:tcW w:w="596" w:type="pct"/>
            <w:tcBorders>
              <w:top w:val="nil"/>
              <w:left w:val="nil"/>
              <w:bottom w:val="nil"/>
              <w:right w:val="nil"/>
            </w:tcBorders>
            <w:hideMark/>
          </w:tcPr>
          <w:p>
            <w:pPr>
              <w:pStyle w:val="style0"/>
              <w:spacing w:lineRule="auto" w:line="360"/>
              <w:jc w:val="center"/>
              <w:rPr/>
            </w:pPr>
            <w:r>
              <w:t>Nil</w:t>
            </w:r>
          </w:p>
        </w:tc>
        <w:tc>
          <w:tcPr>
            <w:tcW w:w="435" w:type="pct"/>
            <w:tcBorders>
              <w:top w:val="nil"/>
              <w:left w:val="nil"/>
              <w:bottom w:val="nil"/>
              <w:right w:val="nil"/>
            </w:tcBorders>
            <w:hideMark/>
          </w:tcPr>
          <w:p>
            <w:pPr>
              <w:pStyle w:val="style0"/>
              <w:spacing w:lineRule="auto" w:line="360"/>
              <w:jc w:val="center"/>
              <w:rPr/>
            </w:pPr>
            <w:r>
              <w:t>Nil</w:t>
            </w:r>
          </w:p>
        </w:tc>
        <w:tc>
          <w:tcPr>
            <w:tcW w:w="520" w:type="pct"/>
            <w:tcBorders>
              <w:top w:val="nil"/>
              <w:left w:val="nil"/>
              <w:bottom w:val="nil"/>
              <w:right w:val="nil"/>
            </w:tcBorders>
            <w:hideMark/>
          </w:tcPr>
          <w:p>
            <w:pPr>
              <w:pStyle w:val="style0"/>
              <w:spacing w:lineRule="auto" w:line="360"/>
              <w:jc w:val="center"/>
              <w:rPr/>
            </w:pPr>
            <w:r>
              <w:t>Rough</w:t>
            </w:r>
          </w:p>
        </w:tc>
        <w:tc>
          <w:tcPr>
            <w:tcW w:w="505" w:type="pct"/>
            <w:tcBorders>
              <w:top w:val="nil"/>
              <w:left w:val="nil"/>
              <w:bottom w:val="nil"/>
              <w:right w:val="nil"/>
            </w:tcBorders>
            <w:hideMark/>
          </w:tcPr>
          <w:p>
            <w:pPr>
              <w:pStyle w:val="style0"/>
              <w:spacing w:lineRule="auto" w:line="360"/>
              <w:jc w:val="center"/>
              <w:rPr/>
            </w:pPr>
            <w:r>
              <w:t>Normal</w:t>
            </w:r>
          </w:p>
        </w:tc>
      </w:tr>
      <w:tr>
        <w:tblPrEx/>
        <w:trPr>
          <w:trHeight w:val="317" w:hRule="atLeast"/>
        </w:trPr>
        <w:tc>
          <w:tcPr>
            <w:tcW w:w="273" w:type="pct"/>
            <w:tcBorders>
              <w:top w:val="nil"/>
              <w:left w:val="nil"/>
              <w:bottom w:val="nil"/>
              <w:right w:val="nil"/>
            </w:tcBorders>
            <w:hideMark/>
          </w:tcPr>
          <w:p>
            <w:pPr>
              <w:pStyle w:val="style0"/>
              <w:spacing w:lineRule="auto" w:line="360"/>
              <w:rPr/>
            </w:pPr>
            <w:r>
              <w:t>3</w:t>
            </w:r>
          </w:p>
        </w:tc>
        <w:tc>
          <w:tcPr>
            <w:tcW w:w="400" w:type="pct"/>
            <w:tcBorders>
              <w:top w:val="nil"/>
              <w:left w:val="nil"/>
              <w:bottom w:val="nil"/>
              <w:right w:val="nil"/>
            </w:tcBorders>
            <w:hideMark/>
          </w:tcPr>
          <w:p>
            <w:pPr>
              <w:pStyle w:val="style0"/>
              <w:spacing w:lineRule="auto" w:line="360"/>
              <w:jc w:val="center"/>
              <w:rPr/>
            </w:pPr>
            <w:r>
              <w:t>116kg</w:t>
            </w:r>
          </w:p>
        </w:tc>
        <w:tc>
          <w:tcPr>
            <w:tcW w:w="660" w:type="pct"/>
            <w:tcBorders>
              <w:top w:val="nil"/>
              <w:left w:val="nil"/>
              <w:bottom w:val="nil"/>
              <w:right w:val="nil"/>
            </w:tcBorders>
            <w:hideMark/>
          </w:tcPr>
          <w:p>
            <w:pPr>
              <w:pStyle w:val="style0"/>
              <w:spacing w:lineRule="auto" w:line="360"/>
              <w:jc w:val="center"/>
              <w:rPr/>
            </w:pPr>
            <w:r>
              <w:t>Barbering</w:t>
            </w:r>
          </w:p>
        </w:tc>
        <w:tc>
          <w:tcPr>
            <w:tcW w:w="483" w:type="pct"/>
            <w:tcBorders>
              <w:top w:val="nil"/>
              <w:left w:val="nil"/>
              <w:bottom w:val="nil"/>
              <w:right w:val="nil"/>
            </w:tcBorders>
            <w:hideMark/>
          </w:tcPr>
          <w:p>
            <w:pPr>
              <w:pStyle w:val="style0"/>
              <w:spacing w:lineRule="auto" w:line="360"/>
              <w:jc w:val="center"/>
              <w:rPr/>
            </w:pPr>
            <w:r>
              <w:t>Slow</w:t>
            </w:r>
          </w:p>
        </w:tc>
        <w:tc>
          <w:tcPr>
            <w:tcW w:w="601" w:type="pct"/>
            <w:tcBorders>
              <w:top w:val="nil"/>
              <w:left w:val="nil"/>
              <w:bottom w:val="nil"/>
              <w:right w:val="nil"/>
            </w:tcBorders>
            <w:hideMark/>
          </w:tcPr>
          <w:p>
            <w:pPr>
              <w:pStyle w:val="style0"/>
              <w:spacing w:lineRule="auto" w:line="360"/>
              <w:jc w:val="center"/>
              <w:rPr/>
            </w:pPr>
            <w:r>
              <w:t>Normal</w:t>
            </w:r>
          </w:p>
        </w:tc>
        <w:tc>
          <w:tcPr>
            <w:tcW w:w="526" w:type="pct"/>
            <w:tcBorders>
              <w:top w:val="nil"/>
              <w:left w:val="nil"/>
              <w:bottom w:val="nil"/>
              <w:right w:val="nil"/>
            </w:tcBorders>
            <w:hideMark/>
          </w:tcPr>
          <w:p>
            <w:pPr>
              <w:pStyle w:val="style0"/>
              <w:spacing w:lineRule="auto" w:line="360"/>
              <w:jc w:val="center"/>
              <w:rPr/>
            </w:pPr>
            <w:r>
              <w:t>Normal</w:t>
            </w:r>
          </w:p>
        </w:tc>
        <w:tc>
          <w:tcPr>
            <w:tcW w:w="596" w:type="pct"/>
            <w:tcBorders>
              <w:top w:val="nil"/>
              <w:left w:val="nil"/>
              <w:bottom w:val="nil"/>
              <w:right w:val="nil"/>
            </w:tcBorders>
            <w:hideMark/>
          </w:tcPr>
          <w:p>
            <w:pPr>
              <w:pStyle w:val="style0"/>
              <w:spacing w:lineRule="auto" w:line="360"/>
              <w:jc w:val="center"/>
              <w:rPr/>
            </w:pPr>
            <w:r>
              <w:t>Normal</w:t>
            </w:r>
          </w:p>
        </w:tc>
        <w:tc>
          <w:tcPr>
            <w:tcW w:w="435" w:type="pct"/>
            <w:tcBorders>
              <w:top w:val="nil"/>
              <w:left w:val="nil"/>
              <w:bottom w:val="nil"/>
              <w:right w:val="nil"/>
            </w:tcBorders>
            <w:hideMark/>
          </w:tcPr>
          <w:p>
            <w:pPr>
              <w:pStyle w:val="style0"/>
              <w:spacing w:lineRule="auto" w:line="360"/>
              <w:jc w:val="center"/>
              <w:rPr/>
            </w:pPr>
            <w:r>
              <w:t>Normal</w:t>
            </w:r>
          </w:p>
        </w:tc>
        <w:tc>
          <w:tcPr>
            <w:tcW w:w="520" w:type="pct"/>
            <w:tcBorders>
              <w:top w:val="nil"/>
              <w:left w:val="nil"/>
              <w:bottom w:val="nil"/>
              <w:right w:val="nil"/>
            </w:tcBorders>
            <w:hideMark/>
          </w:tcPr>
          <w:p>
            <w:pPr>
              <w:pStyle w:val="style0"/>
              <w:spacing w:lineRule="auto" w:line="360"/>
              <w:jc w:val="center"/>
              <w:rPr/>
            </w:pPr>
            <w:r>
              <w:t>Barbering</w:t>
            </w:r>
          </w:p>
        </w:tc>
        <w:tc>
          <w:tcPr>
            <w:tcW w:w="505" w:type="pct"/>
            <w:tcBorders>
              <w:top w:val="nil"/>
              <w:left w:val="nil"/>
              <w:bottom w:val="nil"/>
              <w:right w:val="nil"/>
            </w:tcBorders>
            <w:hideMark/>
          </w:tcPr>
          <w:p>
            <w:pPr>
              <w:pStyle w:val="style0"/>
              <w:spacing w:lineRule="auto" w:line="360"/>
              <w:jc w:val="center"/>
              <w:rPr/>
            </w:pPr>
            <w:r>
              <w:t>Normal</w:t>
            </w:r>
          </w:p>
        </w:tc>
      </w:tr>
      <w:tr>
        <w:tblPrEx/>
        <w:trPr>
          <w:trHeight w:val="317" w:hRule="atLeast"/>
        </w:trPr>
        <w:tc>
          <w:tcPr>
            <w:tcW w:w="273" w:type="pct"/>
            <w:tcBorders>
              <w:top w:val="nil"/>
              <w:left w:val="nil"/>
              <w:bottom w:val="nil"/>
              <w:right w:val="nil"/>
            </w:tcBorders>
            <w:hideMark/>
          </w:tcPr>
          <w:p>
            <w:pPr>
              <w:pStyle w:val="style0"/>
              <w:spacing w:lineRule="auto" w:line="360"/>
              <w:rPr/>
            </w:pPr>
            <w:r>
              <w:t>4</w:t>
            </w:r>
          </w:p>
        </w:tc>
        <w:tc>
          <w:tcPr>
            <w:tcW w:w="400" w:type="pct"/>
            <w:tcBorders>
              <w:top w:val="nil"/>
              <w:left w:val="nil"/>
              <w:bottom w:val="nil"/>
              <w:right w:val="nil"/>
            </w:tcBorders>
            <w:hideMark/>
          </w:tcPr>
          <w:p>
            <w:pPr>
              <w:pStyle w:val="style0"/>
              <w:spacing w:lineRule="auto" w:line="360"/>
              <w:jc w:val="center"/>
              <w:rPr/>
            </w:pPr>
            <w:r>
              <w:t>116kg</w:t>
            </w:r>
          </w:p>
        </w:tc>
        <w:tc>
          <w:tcPr>
            <w:tcW w:w="660" w:type="pct"/>
            <w:tcBorders>
              <w:top w:val="nil"/>
              <w:left w:val="nil"/>
              <w:bottom w:val="nil"/>
              <w:right w:val="nil"/>
            </w:tcBorders>
            <w:hideMark/>
          </w:tcPr>
          <w:p>
            <w:pPr>
              <w:pStyle w:val="style0"/>
              <w:spacing w:lineRule="auto" w:line="360"/>
              <w:jc w:val="center"/>
              <w:rPr/>
            </w:pPr>
            <w:r>
              <w:t>Less active</w:t>
            </w:r>
          </w:p>
        </w:tc>
        <w:tc>
          <w:tcPr>
            <w:tcW w:w="483" w:type="pct"/>
            <w:tcBorders>
              <w:top w:val="nil"/>
              <w:left w:val="nil"/>
              <w:bottom w:val="nil"/>
              <w:right w:val="nil"/>
            </w:tcBorders>
            <w:hideMark/>
          </w:tcPr>
          <w:p>
            <w:pPr>
              <w:pStyle w:val="style0"/>
              <w:spacing w:lineRule="auto" w:line="360"/>
              <w:jc w:val="center"/>
              <w:rPr/>
            </w:pPr>
            <w:r>
              <w:t>Weak</w:t>
            </w:r>
          </w:p>
        </w:tc>
        <w:tc>
          <w:tcPr>
            <w:tcW w:w="601" w:type="pct"/>
            <w:tcBorders>
              <w:top w:val="nil"/>
              <w:left w:val="nil"/>
              <w:bottom w:val="nil"/>
              <w:right w:val="nil"/>
            </w:tcBorders>
            <w:hideMark/>
          </w:tcPr>
          <w:p>
            <w:pPr>
              <w:pStyle w:val="style0"/>
              <w:spacing w:lineRule="auto" w:line="360"/>
              <w:jc w:val="center"/>
              <w:rPr/>
            </w:pPr>
            <w:r>
              <w:t>Slow</w:t>
            </w:r>
          </w:p>
        </w:tc>
        <w:tc>
          <w:tcPr>
            <w:tcW w:w="526" w:type="pct"/>
            <w:tcBorders>
              <w:top w:val="nil"/>
              <w:left w:val="nil"/>
              <w:bottom w:val="nil"/>
              <w:right w:val="nil"/>
            </w:tcBorders>
            <w:hideMark/>
          </w:tcPr>
          <w:p>
            <w:pPr>
              <w:pStyle w:val="style0"/>
              <w:spacing w:lineRule="auto" w:line="360"/>
              <w:jc w:val="center"/>
              <w:rPr/>
            </w:pPr>
            <w:r>
              <w:t>Reduced</w:t>
            </w:r>
          </w:p>
        </w:tc>
        <w:tc>
          <w:tcPr>
            <w:tcW w:w="596" w:type="pct"/>
            <w:tcBorders>
              <w:top w:val="nil"/>
              <w:left w:val="nil"/>
              <w:bottom w:val="nil"/>
              <w:right w:val="nil"/>
            </w:tcBorders>
            <w:hideMark/>
          </w:tcPr>
          <w:p>
            <w:pPr>
              <w:pStyle w:val="style0"/>
              <w:spacing w:lineRule="auto" w:line="360"/>
              <w:jc w:val="center"/>
              <w:rPr/>
            </w:pPr>
            <w:r>
              <w:t xml:space="preserve"> Breathing</w:t>
            </w:r>
          </w:p>
        </w:tc>
        <w:tc>
          <w:tcPr>
            <w:tcW w:w="435" w:type="pct"/>
            <w:tcBorders>
              <w:top w:val="nil"/>
              <w:left w:val="nil"/>
              <w:bottom w:val="nil"/>
              <w:right w:val="nil"/>
            </w:tcBorders>
            <w:hideMark/>
          </w:tcPr>
          <w:p>
            <w:pPr>
              <w:pStyle w:val="style0"/>
              <w:spacing w:lineRule="auto" w:line="360"/>
              <w:jc w:val="center"/>
              <w:rPr/>
            </w:pPr>
            <w:r>
              <w:t>Normal</w:t>
            </w:r>
          </w:p>
        </w:tc>
        <w:tc>
          <w:tcPr>
            <w:tcW w:w="520" w:type="pct"/>
            <w:tcBorders>
              <w:top w:val="nil"/>
              <w:left w:val="nil"/>
              <w:bottom w:val="nil"/>
              <w:right w:val="nil"/>
            </w:tcBorders>
            <w:hideMark/>
          </w:tcPr>
          <w:p>
            <w:pPr>
              <w:pStyle w:val="style0"/>
              <w:spacing w:lineRule="auto" w:line="360"/>
              <w:jc w:val="center"/>
              <w:rPr/>
            </w:pPr>
            <w:r>
              <w:t>Itchy</w:t>
            </w:r>
          </w:p>
        </w:tc>
        <w:tc>
          <w:tcPr>
            <w:tcW w:w="505" w:type="pct"/>
            <w:tcBorders>
              <w:top w:val="nil"/>
              <w:left w:val="nil"/>
              <w:bottom w:val="nil"/>
              <w:right w:val="nil"/>
            </w:tcBorders>
            <w:hideMark/>
          </w:tcPr>
          <w:p>
            <w:pPr>
              <w:pStyle w:val="style0"/>
              <w:spacing w:lineRule="auto" w:line="360"/>
              <w:jc w:val="center"/>
              <w:rPr/>
            </w:pPr>
            <w:r>
              <w:t>Watery</w:t>
            </w:r>
          </w:p>
        </w:tc>
      </w:tr>
      <w:tr>
        <w:tblPrEx/>
        <w:trPr>
          <w:trHeight w:val="317" w:hRule="atLeast"/>
        </w:trPr>
        <w:tc>
          <w:tcPr>
            <w:tcW w:w="273" w:type="pct"/>
            <w:tcBorders>
              <w:top w:val="nil"/>
              <w:left w:val="nil"/>
              <w:bottom w:val="single" w:sz="4" w:space="0" w:color="auto"/>
              <w:right w:val="nil"/>
            </w:tcBorders>
            <w:hideMark/>
          </w:tcPr>
          <w:p>
            <w:pPr>
              <w:pStyle w:val="style0"/>
              <w:spacing w:lineRule="auto" w:line="360"/>
              <w:rPr/>
            </w:pPr>
            <w:r>
              <w:t>5</w:t>
            </w:r>
          </w:p>
        </w:tc>
        <w:tc>
          <w:tcPr>
            <w:tcW w:w="400" w:type="pct"/>
            <w:tcBorders>
              <w:top w:val="nil"/>
              <w:left w:val="nil"/>
              <w:bottom w:val="single" w:sz="4" w:space="0" w:color="auto"/>
              <w:right w:val="nil"/>
            </w:tcBorders>
            <w:hideMark/>
          </w:tcPr>
          <w:p>
            <w:pPr>
              <w:pStyle w:val="style0"/>
              <w:spacing w:lineRule="auto" w:line="360"/>
              <w:jc w:val="center"/>
              <w:rPr/>
            </w:pPr>
            <w:r>
              <w:t>116kg</w:t>
            </w:r>
          </w:p>
        </w:tc>
        <w:tc>
          <w:tcPr>
            <w:tcW w:w="660" w:type="pct"/>
            <w:tcBorders>
              <w:top w:val="nil"/>
              <w:left w:val="nil"/>
              <w:bottom w:val="single" w:sz="4" w:space="0" w:color="auto"/>
              <w:right w:val="nil"/>
            </w:tcBorders>
            <w:hideMark/>
          </w:tcPr>
          <w:p>
            <w:pPr>
              <w:pStyle w:val="style0"/>
              <w:spacing w:lineRule="auto" w:line="360"/>
              <w:jc w:val="center"/>
              <w:rPr/>
            </w:pPr>
            <w:r>
              <w:t xml:space="preserve"> Barbering</w:t>
            </w:r>
          </w:p>
        </w:tc>
        <w:tc>
          <w:tcPr>
            <w:tcW w:w="483" w:type="pct"/>
            <w:tcBorders>
              <w:top w:val="nil"/>
              <w:left w:val="nil"/>
              <w:bottom w:val="single" w:sz="4" w:space="0" w:color="auto"/>
              <w:right w:val="nil"/>
            </w:tcBorders>
            <w:hideMark/>
          </w:tcPr>
          <w:p>
            <w:pPr>
              <w:pStyle w:val="style0"/>
              <w:spacing w:lineRule="auto" w:line="360"/>
              <w:jc w:val="center"/>
              <w:rPr/>
            </w:pPr>
            <w:r>
              <w:t>Weak</w:t>
            </w:r>
          </w:p>
        </w:tc>
        <w:tc>
          <w:tcPr>
            <w:tcW w:w="601" w:type="pct"/>
            <w:tcBorders>
              <w:top w:val="nil"/>
              <w:left w:val="nil"/>
              <w:bottom w:val="single" w:sz="4" w:space="0" w:color="auto"/>
              <w:right w:val="nil"/>
            </w:tcBorders>
            <w:hideMark/>
          </w:tcPr>
          <w:p>
            <w:pPr>
              <w:pStyle w:val="style0"/>
              <w:spacing w:lineRule="auto" w:line="360"/>
              <w:jc w:val="center"/>
              <w:rPr/>
            </w:pPr>
            <w:r>
              <w:t>Slow</w:t>
            </w:r>
          </w:p>
        </w:tc>
        <w:tc>
          <w:tcPr>
            <w:tcW w:w="526" w:type="pct"/>
            <w:tcBorders>
              <w:top w:val="nil"/>
              <w:left w:val="nil"/>
              <w:bottom w:val="single" w:sz="4" w:space="0" w:color="auto"/>
              <w:right w:val="nil"/>
            </w:tcBorders>
            <w:hideMark/>
          </w:tcPr>
          <w:p>
            <w:pPr>
              <w:pStyle w:val="style0"/>
              <w:spacing w:lineRule="auto" w:line="360"/>
              <w:jc w:val="center"/>
              <w:rPr/>
            </w:pPr>
            <w:r>
              <w:t>Feeding</w:t>
            </w:r>
          </w:p>
        </w:tc>
        <w:tc>
          <w:tcPr>
            <w:tcW w:w="596" w:type="pct"/>
            <w:tcBorders>
              <w:top w:val="nil"/>
              <w:left w:val="nil"/>
              <w:bottom w:val="single" w:sz="4" w:space="0" w:color="auto"/>
              <w:right w:val="nil"/>
            </w:tcBorders>
            <w:hideMark/>
          </w:tcPr>
          <w:p>
            <w:pPr>
              <w:pStyle w:val="style0"/>
              <w:spacing w:lineRule="auto" w:line="360"/>
              <w:jc w:val="center"/>
              <w:rPr/>
            </w:pPr>
            <w:r>
              <w:t>Palpitation</w:t>
            </w:r>
          </w:p>
        </w:tc>
        <w:tc>
          <w:tcPr>
            <w:tcW w:w="435" w:type="pct"/>
            <w:tcBorders>
              <w:top w:val="nil"/>
              <w:left w:val="nil"/>
              <w:bottom w:val="single" w:sz="4" w:space="0" w:color="auto"/>
              <w:right w:val="nil"/>
            </w:tcBorders>
            <w:hideMark/>
          </w:tcPr>
          <w:p>
            <w:pPr>
              <w:pStyle w:val="style0"/>
              <w:spacing w:lineRule="auto" w:line="360"/>
              <w:jc w:val="center"/>
              <w:rPr/>
            </w:pPr>
            <w:r>
              <w:t>Redeye</w:t>
            </w:r>
          </w:p>
        </w:tc>
        <w:tc>
          <w:tcPr>
            <w:tcW w:w="520" w:type="pct"/>
            <w:tcBorders>
              <w:top w:val="nil"/>
              <w:left w:val="nil"/>
              <w:bottom w:val="single" w:sz="4" w:space="0" w:color="auto"/>
              <w:right w:val="nil"/>
            </w:tcBorders>
            <w:hideMark/>
          </w:tcPr>
          <w:p>
            <w:pPr>
              <w:pStyle w:val="style0"/>
              <w:spacing w:lineRule="auto" w:line="360"/>
              <w:jc w:val="center"/>
              <w:rPr/>
            </w:pPr>
            <w:r>
              <w:t>itchy</w:t>
            </w:r>
          </w:p>
        </w:tc>
        <w:tc>
          <w:tcPr>
            <w:tcW w:w="505" w:type="pct"/>
            <w:tcBorders>
              <w:top w:val="nil"/>
              <w:left w:val="nil"/>
              <w:bottom w:val="single" w:sz="4" w:space="0" w:color="auto"/>
              <w:right w:val="nil"/>
            </w:tcBorders>
            <w:hideMark/>
          </w:tcPr>
          <w:p>
            <w:pPr>
              <w:pStyle w:val="style0"/>
              <w:spacing w:lineRule="auto" w:line="360"/>
              <w:jc w:val="center"/>
              <w:rPr/>
            </w:pPr>
            <w:r>
              <w:t>Watery</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iCs/>
          <w:sz w:val="28"/>
          <w:szCs w:val="28"/>
        </w:rPr>
      </w:pPr>
    </w:p>
    <w:p>
      <w:pPr>
        <w:pStyle w:val="style0"/>
        <w:spacing w:lineRule="auto" w:line="240"/>
        <w:jc w:val="both"/>
        <w:rPr>
          <w:rFonts w:ascii="Times New Roman" w:cs="Times New Roman" w:hAnsi="Times New Roman"/>
          <w:sz w:val="28"/>
          <w:szCs w:val="28"/>
        </w:rPr>
      </w:pPr>
      <w:r>
        <w:rPr>
          <w:rFonts w:ascii="Times New Roman" w:cs="Times New Roman" w:hAnsi="Times New Roman"/>
          <w:b/>
          <w:iCs/>
          <w:sz w:val="28"/>
          <w:szCs w:val="28"/>
        </w:rPr>
        <w:t>3.6</w:t>
      </w:r>
      <w:r>
        <w:rPr>
          <w:rFonts w:ascii="Times New Roman" w:cs="Times New Roman" w:hAnsi="Times New Roman"/>
          <w:iCs/>
          <w:sz w:val="28"/>
          <w:szCs w:val="28"/>
        </w:rPr>
        <w:t xml:space="preserve"> Daily Observation for60% conc. Toxin Administration in Rats</w:t>
      </w:r>
      <w:r>
        <w:rPr>
          <w:rFonts w:ascii="Times New Roman" w:cs="Times New Roman" w:hAnsi="Times New Roman"/>
          <w:sz w:val="28"/>
          <w:szCs w:val="28"/>
        </w:rPr>
        <w:t xml:space="preserve"> </w:t>
      </w:r>
    </w:p>
    <w:tbl>
      <w:tblPr>
        <w:tblStyle w:val="style154"/>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33"/>
        <w:gridCol w:w="1560"/>
        <w:gridCol w:w="1132"/>
        <w:gridCol w:w="1420"/>
        <w:gridCol w:w="1235"/>
        <w:gridCol w:w="1444"/>
        <w:gridCol w:w="1015"/>
        <w:gridCol w:w="1181"/>
        <w:gridCol w:w="1185"/>
      </w:tblGrid>
      <w:tr>
        <w:trPr>
          <w:trHeight w:val="818" w:hRule="atLeast"/>
        </w:trPr>
        <w:tc>
          <w:tcPr>
            <w:tcW w:w="219" w:type="pct"/>
            <w:tcBorders>
              <w:top w:val="single" w:sz="4" w:space="0" w:color="auto"/>
              <w:left w:val="nil"/>
              <w:bottom w:val="single" w:sz="8" w:space="0" w:color="auto"/>
              <w:right w:val="nil"/>
            </w:tcBorders>
            <w:hideMark/>
          </w:tcPr>
          <w:p>
            <w:pPr>
              <w:pStyle w:val="style0"/>
              <w:rPr/>
            </w:pPr>
            <w:r>
              <w:t>Day</w:t>
            </w:r>
          </w:p>
        </w:tc>
        <w:tc>
          <w:tcPr>
            <w:tcW w:w="401" w:type="pct"/>
            <w:tcBorders>
              <w:top w:val="single" w:sz="4" w:space="0" w:color="auto"/>
              <w:left w:val="nil"/>
              <w:bottom w:val="single" w:sz="8" w:space="0" w:color="auto"/>
              <w:right w:val="nil"/>
            </w:tcBorders>
            <w:hideMark/>
          </w:tcPr>
          <w:p>
            <w:pPr>
              <w:pStyle w:val="style0"/>
              <w:jc w:val="center"/>
              <w:rPr/>
            </w:pPr>
            <w:r>
              <w:t>Weight</w:t>
            </w:r>
          </w:p>
        </w:tc>
        <w:tc>
          <w:tcPr>
            <w:tcW w:w="671" w:type="pct"/>
            <w:tcBorders>
              <w:top w:val="single" w:sz="4" w:space="0" w:color="auto"/>
              <w:left w:val="nil"/>
              <w:bottom w:val="single" w:sz="8" w:space="0" w:color="auto"/>
              <w:right w:val="nil"/>
            </w:tcBorders>
            <w:hideMark/>
          </w:tcPr>
          <w:p>
            <w:pPr>
              <w:pStyle w:val="style0"/>
              <w:jc w:val="center"/>
              <w:rPr/>
            </w:pPr>
            <w:r>
              <w:t>Physical appearances</w:t>
            </w:r>
          </w:p>
        </w:tc>
        <w:tc>
          <w:tcPr>
            <w:tcW w:w="487" w:type="pct"/>
            <w:tcBorders>
              <w:top w:val="single" w:sz="4" w:space="0" w:color="auto"/>
              <w:left w:val="nil"/>
              <w:bottom w:val="single" w:sz="8" w:space="0" w:color="auto"/>
              <w:right w:val="nil"/>
            </w:tcBorders>
            <w:hideMark/>
          </w:tcPr>
          <w:p>
            <w:pPr>
              <w:pStyle w:val="style0"/>
              <w:jc w:val="center"/>
              <w:rPr/>
            </w:pPr>
            <w:r>
              <w:t>Behavior</w:t>
            </w:r>
          </w:p>
        </w:tc>
        <w:tc>
          <w:tcPr>
            <w:tcW w:w="609" w:type="pct"/>
            <w:tcBorders>
              <w:top w:val="single" w:sz="4" w:space="0" w:color="auto"/>
              <w:left w:val="nil"/>
              <w:bottom w:val="single" w:sz="8" w:space="0" w:color="auto"/>
              <w:right w:val="nil"/>
            </w:tcBorders>
            <w:hideMark/>
          </w:tcPr>
          <w:p>
            <w:pPr>
              <w:pStyle w:val="style0"/>
              <w:jc w:val="center"/>
              <w:rPr/>
            </w:pPr>
            <w:r>
              <w:t>Locomotion</w:t>
            </w:r>
          </w:p>
        </w:tc>
        <w:tc>
          <w:tcPr>
            <w:tcW w:w="531" w:type="pct"/>
            <w:tcBorders>
              <w:top w:val="single" w:sz="4" w:space="0" w:color="auto"/>
              <w:left w:val="nil"/>
              <w:bottom w:val="single" w:sz="8" w:space="0" w:color="auto"/>
              <w:right w:val="nil"/>
            </w:tcBorders>
            <w:hideMark/>
          </w:tcPr>
          <w:p>
            <w:pPr>
              <w:pStyle w:val="style0"/>
              <w:jc w:val="center"/>
              <w:rPr/>
            </w:pPr>
            <w:r>
              <w:t>Feeding and drinking</w:t>
            </w:r>
          </w:p>
        </w:tc>
        <w:tc>
          <w:tcPr>
            <w:tcW w:w="621" w:type="pct"/>
            <w:tcBorders>
              <w:top w:val="single" w:sz="4" w:space="0" w:color="auto"/>
              <w:left w:val="nil"/>
              <w:bottom w:val="single" w:sz="8" w:space="0" w:color="auto"/>
              <w:right w:val="nil"/>
            </w:tcBorders>
            <w:hideMark/>
          </w:tcPr>
          <w:p>
            <w:pPr>
              <w:pStyle w:val="style0"/>
              <w:jc w:val="center"/>
              <w:rPr/>
            </w:pPr>
            <w:r>
              <w:t>Respiratory</w:t>
            </w:r>
          </w:p>
        </w:tc>
        <w:tc>
          <w:tcPr>
            <w:tcW w:w="437" w:type="pct"/>
            <w:tcBorders>
              <w:top w:val="single" w:sz="4" w:space="0" w:color="auto"/>
              <w:left w:val="nil"/>
              <w:bottom w:val="single" w:sz="8" w:space="0" w:color="auto"/>
              <w:right w:val="nil"/>
            </w:tcBorders>
            <w:hideMark/>
          </w:tcPr>
          <w:p>
            <w:pPr>
              <w:pStyle w:val="style0"/>
              <w:jc w:val="center"/>
              <w:rPr/>
            </w:pPr>
            <w:r>
              <w:t>Eye &amp; Nose</w:t>
            </w:r>
          </w:p>
        </w:tc>
        <w:tc>
          <w:tcPr>
            <w:tcW w:w="515" w:type="pct"/>
            <w:tcBorders>
              <w:top w:val="single" w:sz="4" w:space="0" w:color="auto"/>
              <w:left w:val="nil"/>
              <w:bottom w:val="single" w:sz="8" w:space="0" w:color="auto"/>
              <w:right w:val="nil"/>
            </w:tcBorders>
            <w:hideMark/>
          </w:tcPr>
          <w:p>
            <w:pPr>
              <w:pStyle w:val="style0"/>
              <w:jc w:val="center"/>
              <w:rPr/>
            </w:pPr>
            <w:r>
              <w:t>Skin</w:t>
            </w:r>
          </w:p>
        </w:tc>
        <w:tc>
          <w:tcPr>
            <w:tcW w:w="509" w:type="pct"/>
            <w:tcBorders>
              <w:top w:val="single" w:sz="4" w:space="0" w:color="auto"/>
              <w:left w:val="nil"/>
              <w:bottom w:val="single" w:sz="8" w:space="0" w:color="auto"/>
              <w:right w:val="nil"/>
            </w:tcBorders>
            <w:hideMark/>
          </w:tcPr>
          <w:p>
            <w:pPr>
              <w:pStyle w:val="style0"/>
              <w:jc w:val="center"/>
              <w:rPr/>
            </w:pPr>
            <w:r>
              <w:t>Excretion</w:t>
            </w:r>
          </w:p>
        </w:tc>
      </w:tr>
      <w:tr>
        <w:tblPrEx/>
        <w:trPr>
          <w:trHeight w:val="337" w:hRule="atLeast"/>
        </w:trPr>
        <w:tc>
          <w:tcPr>
            <w:tcW w:w="219" w:type="pct"/>
            <w:tcBorders>
              <w:top w:val="single" w:sz="8" w:space="0" w:color="auto"/>
              <w:left w:val="nil"/>
              <w:bottom w:val="nil"/>
              <w:right w:val="nil"/>
            </w:tcBorders>
            <w:hideMark/>
          </w:tcPr>
          <w:p>
            <w:pPr>
              <w:pStyle w:val="style0"/>
              <w:spacing w:lineRule="auto" w:line="360"/>
              <w:rPr/>
            </w:pPr>
            <w:r>
              <w:t>1</w:t>
            </w:r>
          </w:p>
        </w:tc>
        <w:tc>
          <w:tcPr>
            <w:tcW w:w="401" w:type="pct"/>
            <w:tcBorders>
              <w:top w:val="single" w:sz="8" w:space="0" w:color="auto"/>
              <w:left w:val="nil"/>
              <w:bottom w:val="nil"/>
              <w:right w:val="nil"/>
            </w:tcBorders>
            <w:hideMark/>
          </w:tcPr>
          <w:p>
            <w:pPr>
              <w:pStyle w:val="style0"/>
              <w:spacing w:lineRule="auto" w:line="360"/>
              <w:jc w:val="center"/>
              <w:rPr/>
            </w:pPr>
            <w:r>
              <w:t>120kg</w:t>
            </w:r>
          </w:p>
        </w:tc>
        <w:tc>
          <w:tcPr>
            <w:tcW w:w="671" w:type="pct"/>
            <w:tcBorders>
              <w:top w:val="single" w:sz="8" w:space="0" w:color="auto"/>
              <w:left w:val="nil"/>
              <w:bottom w:val="nil"/>
              <w:right w:val="nil"/>
            </w:tcBorders>
            <w:hideMark/>
          </w:tcPr>
          <w:p>
            <w:pPr>
              <w:pStyle w:val="style0"/>
              <w:spacing w:lineRule="auto" w:line="360"/>
              <w:jc w:val="center"/>
              <w:rPr/>
            </w:pPr>
            <w:r>
              <w:t>Normal</w:t>
            </w:r>
          </w:p>
        </w:tc>
        <w:tc>
          <w:tcPr>
            <w:tcW w:w="487" w:type="pct"/>
            <w:tcBorders>
              <w:top w:val="single" w:sz="8" w:space="0" w:color="auto"/>
              <w:left w:val="nil"/>
              <w:bottom w:val="nil"/>
              <w:right w:val="nil"/>
            </w:tcBorders>
            <w:hideMark/>
          </w:tcPr>
          <w:p>
            <w:pPr>
              <w:pStyle w:val="style0"/>
              <w:spacing w:lineRule="auto" w:line="360"/>
              <w:jc w:val="center"/>
              <w:rPr/>
            </w:pPr>
            <w:r>
              <w:t>Active</w:t>
            </w:r>
          </w:p>
        </w:tc>
        <w:tc>
          <w:tcPr>
            <w:tcW w:w="609" w:type="pct"/>
            <w:tcBorders>
              <w:top w:val="single" w:sz="8" w:space="0" w:color="auto"/>
              <w:left w:val="nil"/>
              <w:bottom w:val="nil"/>
              <w:right w:val="nil"/>
            </w:tcBorders>
            <w:hideMark/>
          </w:tcPr>
          <w:p>
            <w:pPr>
              <w:pStyle w:val="style0"/>
              <w:spacing w:lineRule="auto" w:line="360"/>
              <w:jc w:val="center"/>
              <w:rPr/>
            </w:pPr>
            <w:r>
              <w:t>Active</w:t>
            </w:r>
          </w:p>
        </w:tc>
        <w:tc>
          <w:tcPr>
            <w:tcW w:w="531" w:type="pct"/>
            <w:tcBorders>
              <w:top w:val="single" w:sz="8" w:space="0" w:color="auto"/>
              <w:left w:val="nil"/>
              <w:bottom w:val="nil"/>
              <w:right w:val="nil"/>
            </w:tcBorders>
            <w:hideMark/>
          </w:tcPr>
          <w:p>
            <w:pPr>
              <w:pStyle w:val="style0"/>
              <w:spacing w:lineRule="auto" w:line="360"/>
              <w:jc w:val="center"/>
              <w:rPr/>
            </w:pPr>
            <w:r>
              <w:t>Normal</w:t>
            </w:r>
          </w:p>
        </w:tc>
        <w:tc>
          <w:tcPr>
            <w:tcW w:w="621" w:type="pct"/>
            <w:tcBorders>
              <w:top w:val="single" w:sz="8" w:space="0" w:color="auto"/>
              <w:left w:val="nil"/>
              <w:bottom w:val="nil"/>
              <w:right w:val="nil"/>
            </w:tcBorders>
            <w:hideMark/>
          </w:tcPr>
          <w:p>
            <w:pPr>
              <w:pStyle w:val="style0"/>
              <w:spacing w:lineRule="auto" w:line="360"/>
              <w:jc w:val="center"/>
              <w:rPr/>
            </w:pPr>
            <w:r>
              <w:t>Nil</w:t>
            </w:r>
          </w:p>
        </w:tc>
        <w:tc>
          <w:tcPr>
            <w:tcW w:w="437" w:type="pct"/>
            <w:tcBorders>
              <w:top w:val="single" w:sz="8" w:space="0" w:color="auto"/>
              <w:left w:val="nil"/>
              <w:bottom w:val="nil"/>
              <w:right w:val="nil"/>
            </w:tcBorders>
            <w:hideMark/>
          </w:tcPr>
          <w:p>
            <w:pPr>
              <w:pStyle w:val="style0"/>
              <w:spacing w:lineRule="auto" w:line="360"/>
              <w:jc w:val="center"/>
              <w:rPr/>
            </w:pPr>
            <w:r>
              <w:t>Nil</w:t>
            </w:r>
          </w:p>
        </w:tc>
        <w:tc>
          <w:tcPr>
            <w:tcW w:w="515" w:type="pct"/>
            <w:tcBorders>
              <w:top w:val="single" w:sz="8" w:space="0" w:color="auto"/>
              <w:left w:val="nil"/>
              <w:bottom w:val="nil"/>
              <w:right w:val="nil"/>
            </w:tcBorders>
            <w:hideMark/>
          </w:tcPr>
          <w:p>
            <w:pPr>
              <w:pStyle w:val="style0"/>
              <w:spacing w:lineRule="auto" w:line="360"/>
              <w:jc w:val="center"/>
              <w:rPr/>
            </w:pPr>
            <w:r>
              <w:t>Normal</w:t>
            </w:r>
          </w:p>
        </w:tc>
        <w:tc>
          <w:tcPr>
            <w:tcW w:w="509" w:type="pct"/>
            <w:tcBorders>
              <w:top w:val="single" w:sz="8" w:space="0" w:color="auto"/>
              <w:left w:val="nil"/>
              <w:bottom w:val="nil"/>
              <w:right w:val="nil"/>
            </w:tcBorders>
            <w:hideMark/>
          </w:tcPr>
          <w:p>
            <w:pPr>
              <w:pStyle w:val="style0"/>
              <w:spacing w:lineRule="auto" w:line="360"/>
              <w:jc w:val="center"/>
              <w:rPr/>
            </w:pPr>
            <w:r>
              <w:t>Normal</w:t>
            </w:r>
          </w:p>
        </w:tc>
      </w:tr>
      <w:tr>
        <w:tblPrEx/>
        <w:trPr>
          <w:trHeight w:val="337" w:hRule="atLeast"/>
        </w:trPr>
        <w:tc>
          <w:tcPr>
            <w:tcW w:w="219" w:type="pct"/>
            <w:tcBorders>
              <w:top w:val="nil"/>
              <w:left w:val="nil"/>
              <w:bottom w:val="nil"/>
              <w:right w:val="nil"/>
            </w:tcBorders>
            <w:hideMark/>
          </w:tcPr>
          <w:p>
            <w:pPr>
              <w:pStyle w:val="style0"/>
              <w:spacing w:lineRule="auto" w:line="360"/>
              <w:rPr/>
            </w:pPr>
            <w:r>
              <w:t>2</w:t>
            </w:r>
          </w:p>
        </w:tc>
        <w:tc>
          <w:tcPr>
            <w:tcW w:w="401" w:type="pct"/>
            <w:tcBorders>
              <w:top w:val="nil"/>
              <w:left w:val="nil"/>
              <w:bottom w:val="nil"/>
              <w:right w:val="nil"/>
            </w:tcBorders>
            <w:hideMark/>
          </w:tcPr>
          <w:p>
            <w:pPr>
              <w:pStyle w:val="style0"/>
              <w:spacing w:lineRule="auto" w:line="360"/>
              <w:jc w:val="center"/>
              <w:rPr/>
            </w:pPr>
            <w:r>
              <w:t>114kg</w:t>
            </w:r>
          </w:p>
        </w:tc>
        <w:tc>
          <w:tcPr>
            <w:tcW w:w="671" w:type="pct"/>
            <w:tcBorders>
              <w:top w:val="nil"/>
              <w:left w:val="nil"/>
              <w:bottom w:val="nil"/>
              <w:right w:val="nil"/>
            </w:tcBorders>
            <w:hideMark/>
          </w:tcPr>
          <w:p>
            <w:pPr>
              <w:pStyle w:val="style0"/>
              <w:spacing w:lineRule="auto" w:line="360"/>
              <w:jc w:val="center"/>
              <w:rPr/>
            </w:pPr>
            <w:r>
              <w:t>Normal</w:t>
            </w:r>
          </w:p>
        </w:tc>
        <w:tc>
          <w:tcPr>
            <w:tcW w:w="487" w:type="pct"/>
            <w:tcBorders>
              <w:top w:val="nil"/>
              <w:left w:val="nil"/>
              <w:bottom w:val="nil"/>
              <w:right w:val="nil"/>
            </w:tcBorders>
            <w:hideMark/>
          </w:tcPr>
          <w:p>
            <w:pPr>
              <w:pStyle w:val="style0"/>
              <w:spacing w:lineRule="auto" w:line="360"/>
              <w:jc w:val="center"/>
              <w:rPr/>
            </w:pPr>
            <w:r>
              <w:t>itchy</w:t>
            </w:r>
          </w:p>
        </w:tc>
        <w:tc>
          <w:tcPr>
            <w:tcW w:w="609" w:type="pct"/>
            <w:tcBorders>
              <w:top w:val="nil"/>
              <w:left w:val="nil"/>
              <w:bottom w:val="nil"/>
              <w:right w:val="nil"/>
            </w:tcBorders>
            <w:hideMark/>
          </w:tcPr>
          <w:p>
            <w:pPr>
              <w:pStyle w:val="style0"/>
              <w:spacing w:lineRule="auto" w:line="360"/>
              <w:jc w:val="center"/>
              <w:rPr/>
            </w:pPr>
            <w:r>
              <w:t>Active</w:t>
            </w:r>
          </w:p>
        </w:tc>
        <w:tc>
          <w:tcPr>
            <w:tcW w:w="531" w:type="pct"/>
            <w:tcBorders>
              <w:top w:val="nil"/>
              <w:left w:val="nil"/>
              <w:bottom w:val="nil"/>
              <w:right w:val="nil"/>
            </w:tcBorders>
            <w:hideMark/>
          </w:tcPr>
          <w:p>
            <w:pPr>
              <w:pStyle w:val="style0"/>
              <w:spacing w:lineRule="auto" w:line="360"/>
              <w:jc w:val="center"/>
              <w:rPr/>
            </w:pPr>
            <w:r>
              <w:t>Increased</w:t>
            </w:r>
          </w:p>
        </w:tc>
        <w:tc>
          <w:tcPr>
            <w:tcW w:w="621" w:type="pct"/>
            <w:tcBorders>
              <w:top w:val="nil"/>
              <w:left w:val="nil"/>
              <w:bottom w:val="nil"/>
              <w:right w:val="nil"/>
            </w:tcBorders>
            <w:hideMark/>
          </w:tcPr>
          <w:p>
            <w:pPr>
              <w:pStyle w:val="style0"/>
              <w:spacing w:lineRule="auto" w:line="360"/>
              <w:jc w:val="center"/>
              <w:rPr/>
            </w:pPr>
            <w:r>
              <w:t>Nil</w:t>
            </w:r>
          </w:p>
        </w:tc>
        <w:tc>
          <w:tcPr>
            <w:tcW w:w="437" w:type="pct"/>
            <w:tcBorders>
              <w:top w:val="nil"/>
              <w:left w:val="nil"/>
              <w:bottom w:val="nil"/>
              <w:right w:val="nil"/>
            </w:tcBorders>
            <w:hideMark/>
          </w:tcPr>
          <w:p>
            <w:pPr>
              <w:pStyle w:val="style0"/>
              <w:spacing w:lineRule="auto" w:line="360"/>
              <w:jc w:val="center"/>
              <w:rPr/>
            </w:pPr>
            <w:r>
              <w:t>Nil</w:t>
            </w:r>
          </w:p>
        </w:tc>
        <w:tc>
          <w:tcPr>
            <w:tcW w:w="515" w:type="pct"/>
            <w:tcBorders>
              <w:top w:val="nil"/>
              <w:left w:val="nil"/>
              <w:bottom w:val="nil"/>
              <w:right w:val="nil"/>
            </w:tcBorders>
            <w:hideMark/>
          </w:tcPr>
          <w:p>
            <w:pPr>
              <w:pStyle w:val="style0"/>
              <w:spacing w:lineRule="auto" w:line="360"/>
              <w:jc w:val="center"/>
              <w:rPr/>
            </w:pPr>
            <w:r>
              <w:t xml:space="preserve"> Rough</w:t>
            </w:r>
          </w:p>
        </w:tc>
        <w:tc>
          <w:tcPr>
            <w:tcW w:w="509" w:type="pct"/>
            <w:tcBorders>
              <w:top w:val="nil"/>
              <w:left w:val="nil"/>
              <w:bottom w:val="nil"/>
              <w:right w:val="nil"/>
            </w:tcBorders>
            <w:hideMark/>
          </w:tcPr>
          <w:p>
            <w:pPr>
              <w:pStyle w:val="style0"/>
              <w:spacing w:lineRule="auto" w:line="360"/>
              <w:jc w:val="center"/>
              <w:rPr/>
            </w:pPr>
            <w:r>
              <w:t>Normal</w:t>
            </w:r>
          </w:p>
        </w:tc>
      </w:tr>
      <w:tr>
        <w:tblPrEx/>
        <w:trPr>
          <w:trHeight w:val="337" w:hRule="atLeast"/>
        </w:trPr>
        <w:tc>
          <w:tcPr>
            <w:tcW w:w="219" w:type="pct"/>
            <w:tcBorders>
              <w:top w:val="nil"/>
              <w:left w:val="nil"/>
              <w:bottom w:val="nil"/>
              <w:right w:val="nil"/>
            </w:tcBorders>
            <w:hideMark/>
          </w:tcPr>
          <w:p>
            <w:pPr>
              <w:pStyle w:val="style0"/>
              <w:spacing w:lineRule="auto" w:line="360"/>
              <w:rPr/>
            </w:pPr>
            <w:r>
              <w:t>3</w:t>
            </w:r>
          </w:p>
        </w:tc>
        <w:tc>
          <w:tcPr>
            <w:tcW w:w="401" w:type="pct"/>
            <w:tcBorders>
              <w:top w:val="nil"/>
              <w:left w:val="nil"/>
              <w:bottom w:val="nil"/>
              <w:right w:val="nil"/>
            </w:tcBorders>
            <w:hideMark/>
          </w:tcPr>
          <w:p>
            <w:pPr>
              <w:pStyle w:val="style0"/>
              <w:spacing w:lineRule="auto" w:line="360"/>
              <w:jc w:val="center"/>
              <w:rPr/>
            </w:pPr>
            <w:r>
              <w:t>114kg</w:t>
            </w:r>
          </w:p>
        </w:tc>
        <w:tc>
          <w:tcPr>
            <w:tcW w:w="671" w:type="pct"/>
            <w:tcBorders>
              <w:top w:val="nil"/>
              <w:left w:val="nil"/>
              <w:bottom w:val="nil"/>
              <w:right w:val="nil"/>
            </w:tcBorders>
            <w:hideMark/>
          </w:tcPr>
          <w:p>
            <w:pPr>
              <w:pStyle w:val="style0"/>
              <w:spacing w:lineRule="auto" w:line="360"/>
              <w:jc w:val="center"/>
              <w:rPr/>
            </w:pPr>
            <w:r>
              <w:t>Normal</w:t>
            </w:r>
          </w:p>
        </w:tc>
        <w:tc>
          <w:tcPr>
            <w:tcW w:w="487" w:type="pct"/>
            <w:tcBorders>
              <w:top w:val="nil"/>
              <w:left w:val="nil"/>
              <w:bottom w:val="nil"/>
              <w:right w:val="nil"/>
            </w:tcBorders>
            <w:hideMark/>
          </w:tcPr>
          <w:p>
            <w:pPr>
              <w:pStyle w:val="style0"/>
              <w:spacing w:lineRule="auto" w:line="360"/>
              <w:jc w:val="center"/>
              <w:rPr/>
            </w:pPr>
            <w:r>
              <w:t>Normal</w:t>
            </w:r>
          </w:p>
        </w:tc>
        <w:tc>
          <w:tcPr>
            <w:tcW w:w="609" w:type="pct"/>
            <w:tcBorders>
              <w:top w:val="nil"/>
              <w:left w:val="nil"/>
              <w:bottom w:val="nil"/>
              <w:right w:val="nil"/>
            </w:tcBorders>
            <w:hideMark/>
          </w:tcPr>
          <w:p>
            <w:pPr>
              <w:pStyle w:val="style0"/>
              <w:spacing w:lineRule="auto" w:line="360"/>
              <w:jc w:val="center"/>
              <w:rPr/>
            </w:pPr>
            <w:r>
              <w:t>Normal</w:t>
            </w:r>
          </w:p>
        </w:tc>
        <w:tc>
          <w:tcPr>
            <w:tcW w:w="531" w:type="pct"/>
            <w:tcBorders>
              <w:top w:val="nil"/>
              <w:left w:val="nil"/>
              <w:bottom w:val="nil"/>
              <w:right w:val="nil"/>
            </w:tcBorders>
            <w:hideMark/>
          </w:tcPr>
          <w:p>
            <w:pPr>
              <w:pStyle w:val="style0"/>
              <w:spacing w:lineRule="auto" w:line="360"/>
              <w:jc w:val="center"/>
              <w:rPr/>
            </w:pPr>
            <w:r>
              <w:t>Normal</w:t>
            </w:r>
          </w:p>
        </w:tc>
        <w:tc>
          <w:tcPr>
            <w:tcW w:w="621" w:type="pct"/>
            <w:tcBorders>
              <w:top w:val="nil"/>
              <w:left w:val="nil"/>
              <w:bottom w:val="nil"/>
              <w:right w:val="nil"/>
            </w:tcBorders>
            <w:hideMark/>
          </w:tcPr>
          <w:p>
            <w:pPr>
              <w:pStyle w:val="style0"/>
              <w:spacing w:lineRule="auto" w:line="360"/>
              <w:jc w:val="center"/>
              <w:rPr/>
            </w:pPr>
            <w:r>
              <w:t>Normal</w:t>
            </w:r>
          </w:p>
        </w:tc>
        <w:tc>
          <w:tcPr>
            <w:tcW w:w="437" w:type="pct"/>
            <w:tcBorders>
              <w:top w:val="nil"/>
              <w:left w:val="nil"/>
              <w:bottom w:val="nil"/>
              <w:right w:val="nil"/>
            </w:tcBorders>
            <w:hideMark/>
          </w:tcPr>
          <w:p>
            <w:pPr>
              <w:pStyle w:val="style0"/>
              <w:spacing w:lineRule="auto" w:line="360"/>
              <w:jc w:val="center"/>
              <w:rPr/>
            </w:pPr>
            <w:r>
              <w:t>Normal</w:t>
            </w:r>
          </w:p>
        </w:tc>
        <w:tc>
          <w:tcPr>
            <w:tcW w:w="515" w:type="pct"/>
            <w:tcBorders>
              <w:top w:val="nil"/>
              <w:left w:val="nil"/>
              <w:bottom w:val="nil"/>
              <w:right w:val="nil"/>
            </w:tcBorders>
            <w:hideMark/>
          </w:tcPr>
          <w:p>
            <w:pPr>
              <w:pStyle w:val="style0"/>
              <w:spacing w:lineRule="auto" w:line="360"/>
              <w:jc w:val="center"/>
              <w:rPr/>
            </w:pPr>
            <w:r>
              <w:t>Normal</w:t>
            </w:r>
          </w:p>
        </w:tc>
        <w:tc>
          <w:tcPr>
            <w:tcW w:w="509" w:type="pct"/>
            <w:tcBorders>
              <w:top w:val="nil"/>
              <w:left w:val="nil"/>
              <w:bottom w:val="nil"/>
              <w:right w:val="nil"/>
            </w:tcBorders>
            <w:hideMark/>
          </w:tcPr>
          <w:p>
            <w:pPr>
              <w:pStyle w:val="style0"/>
              <w:spacing w:lineRule="auto" w:line="360"/>
              <w:jc w:val="center"/>
              <w:rPr/>
            </w:pPr>
            <w:r>
              <w:t>Normal</w:t>
            </w:r>
          </w:p>
        </w:tc>
      </w:tr>
      <w:tr>
        <w:tblPrEx/>
        <w:trPr>
          <w:trHeight w:val="337" w:hRule="atLeast"/>
        </w:trPr>
        <w:tc>
          <w:tcPr>
            <w:tcW w:w="219" w:type="pct"/>
            <w:tcBorders>
              <w:top w:val="nil"/>
              <w:left w:val="nil"/>
              <w:bottom w:val="nil"/>
              <w:right w:val="nil"/>
            </w:tcBorders>
            <w:hideMark/>
          </w:tcPr>
          <w:p>
            <w:pPr>
              <w:pStyle w:val="style0"/>
              <w:spacing w:lineRule="auto" w:line="360"/>
              <w:rPr/>
            </w:pPr>
            <w:r>
              <w:t>4</w:t>
            </w:r>
          </w:p>
        </w:tc>
        <w:tc>
          <w:tcPr>
            <w:tcW w:w="401" w:type="pct"/>
            <w:tcBorders>
              <w:top w:val="nil"/>
              <w:left w:val="nil"/>
              <w:bottom w:val="nil"/>
              <w:right w:val="nil"/>
            </w:tcBorders>
            <w:hideMark/>
          </w:tcPr>
          <w:p>
            <w:pPr>
              <w:pStyle w:val="style0"/>
              <w:spacing w:lineRule="auto" w:line="360"/>
              <w:jc w:val="center"/>
              <w:rPr/>
            </w:pPr>
            <w:r>
              <w:t>114kg</w:t>
            </w:r>
          </w:p>
        </w:tc>
        <w:tc>
          <w:tcPr>
            <w:tcW w:w="671" w:type="pct"/>
            <w:tcBorders>
              <w:top w:val="nil"/>
              <w:left w:val="nil"/>
              <w:bottom w:val="nil"/>
              <w:right w:val="nil"/>
            </w:tcBorders>
            <w:hideMark/>
          </w:tcPr>
          <w:p>
            <w:pPr>
              <w:pStyle w:val="style0"/>
              <w:spacing w:lineRule="auto" w:line="360"/>
              <w:jc w:val="center"/>
              <w:rPr/>
            </w:pPr>
            <w:r>
              <w:t>Less active</w:t>
            </w:r>
          </w:p>
        </w:tc>
        <w:tc>
          <w:tcPr>
            <w:tcW w:w="487" w:type="pct"/>
            <w:tcBorders>
              <w:top w:val="nil"/>
              <w:left w:val="nil"/>
              <w:bottom w:val="nil"/>
              <w:right w:val="nil"/>
            </w:tcBorders>
            <w:hideMark/>
          </w:tcPr>
          <w:p>
            <w:pPr>
              <w:pStyle w:val="style0"/>
              <w:spacing w:lineRule="auto" w:line="360"/>
              <w:jc w:val="center"/>
              <w:rPr/>
            </w:pPr>
            <w:r>
              <w:t>Weak</w:t>
            </w:r>
          </w:p>
        </w:tc>
        <w:tc>
          <w:tcPr>
            <w:tcW w:w="609" w:type="pct"/>
            <w:tcBorders>
              <w:top w:val="nil"/>
              <w:left w:val="nil"/>
              <w:bottom w:val="nil"/>
              <w:right w:val="nil"/>
            </w:tcBorders>
            <w:hideMark/>
          </w:tcPr>
          <w:p>
            <w:pPr>
              <w:pStyle w:val="style0"/>
              <w:spacing w:lineRule="auto" w:line="360"/>
              <w:jc w:val="center"/>
              <w:rPr/>
            </w:pPr>
            <w:r>
              <w:t>Slow</w:t>
            </w:r>
          </w:p>
        </w:tc>
        <w:tc>
          <w:tcPr>
            <w:tcW w:w="531" w:type="pct"/>
            <w:tcBorders>
              <w:top w:val="nil"/>
              <w:left w:val="nil"/>
              <w:bottom w:val="nil"/>
              <w:right w:val="nil"/>
            </w:tcBorders>
            <w:hideMark/>
          </w:tcPr>
          <w:p>
            <w:pPr>
              <w:pStyle w:val="style0"/>
              <w:spacing w:lineRule="auto" w:line="360"/>
              <w:jc w:val="center"/>
              <w:rPr/>
            </w:pPr>
            <w:r>
              <w:t>Reduced</w:t>
            </w:r>
          </w:p>
        </w:tc>
        <w:tc>
          <w:tcPr>
            <w:tcW w:w="621" w:type="pct"/>
            <w:tcBorders>
              <w:top w:val="nil"/>
              <w:left w:val="nil"/>
              <w:bottom w:val="nil"/>
              <w:right w:val="nil"/>
            </w:tcBorders>
            <w:hideMark/>
          </w:tcPr>
          <w:p>
            <w:pPr>
              <w:pStyle w:val="style0"/>
              <w:spacing w:lineRule="auto" w:line="360"/>
              <w:jc w:val="center"/>
              <w:rPr/>
            </w:pPr>
            <w:r>
              <w:t>Trachypnea</w:t>
            </w:r>
          </w:p>
        </w:tc>
        <w:tc>
          <w:tcPr>
            <w:tcW w:w="437" w:type="pct"/>
            <w:tcBorders>
              <w:top w:val="nil"/>
              <w:left w:val="nil"/>
              <w:bottom w:val="nil"/>
              <w:right w:val="nil"/>
            </w:tcBorders>
            <w:hideMark/>
          </w:tcPr>
          <w:p>
            <w:pPr>
              <w:pStyle w:val="style0"/>
              <w:spacing w:lineRule="auto" w:line="360"/>
              <w:jc w:val="center"/>
              <w:rPr/>
            </w:pPr>
            <w:r>
              <w:t>Normal</w:t>
            </w:r>
          </w:p>
        </w:tc>
        <w:tc>
          <w:tcPr>
            <w:tcW w:w="515" w:type="pct"/>
            <w:tcBorders>
              <w:top w:val="nil"/>
              <w:left w:val="nil"/>
              <w:bottom w:val="nil"/>
              <w:right w:val="nil"/>
            </w:tcBorders>
            <w:hideMark/>
          </w:tcPr>
          <w:p>
            <w:pPr>
              <w:pStyle w:val="style0"/>
              <w:spacing w:lineRule="auto" w:line="360"/>
              <w:jc w:val="center"/>
              <w:rPr/>
            </w:pPr>
            <w:r>
              <w:t>Itchy</w:t>
            </w:r>
          </w:p>
        </w:tc>
        <w:tc>
          <w:tcPr>
            <w:tcW w:w="509" w:type="pct"/>
            <w:tcBorders>
              <w:top w:val="nil"/>
              <w:left w:val="nil"/>
              <w:bottom w:val="nil"/>
              <w:right w:val="nil"/>
            </w:tcBorders>
            <w:hideMark/>
          </w:tcPr>
          <w:p>
            <w:pPr>
              <w:pStyle w:val="style0"/>
              <w:spacing w:lineRule="auto" w:line="360"/>
              <w:jc w:val="center"/>
              <w:rPr/>
            </w:pPr>
            <w:r>
              <w:t>Watery</w:t>
            </w:r>
          </w:p>
        </w:tc>
      </w:tr>
      <w:tr>
        <w:tblPrEx/>
        <w:trPr>
          <w:trHeight w:val="337" w:hRule="atLeast"/>
        </w:trPr>
        <w:tc>
          <w:tcPr>
            <w:tcW w:w="219" w:type="pct"/>
            <w:tcBorders>
              <w:top w:val="nil"/>
              <w:left w:val="nil"/>
              <w:bottom w:val="single" w:sz="4" w:space="0" w:color="auto"/>
              <w:right w:val="nil"/>
            </w:tcBorders>
            <w:hideMark/>
          </w:tcPr>
          <w:p>
            <w:pPr>
              <w:pStyle w:val="style0"/>
              <w:spacing w:lineRule="auto" w:line="360"/>
              <w:rPr/>
            </w:pPr>
            <w:r>
              <w:t>5</w:t>
            </w:r>
          </w:p>
        </w:tc>
        <w:tc>
          <w:tcPr>
            <w:tcW w:w="401" w:type="pct"/>
            <w:tcBorders>
              <w:top w:val="nil"/>
              <w:left w:val="nil"/>
              <w:bottom w:val="single" w:sz="4" w:space="0" w:color="auto"/>
              <w:right w:val="nil"/>
            </w:tcBorders>
            <w:hideMark/>
          </w:tcPr>
          <w:p>
            <w:pPr>
              <w:pStyle w:val="style0"/>
              <w:spacing w:lineRule="auto" w:line="360"/>
              <w:jc w:val="center"/>
              <w:rPr/>
            </w:pPr>
            <w:r>
              <w:t>114kg</w:t>
            </w:r>
          </w:p>
        </w:tc>
        <w:tc>
          <w:tcPr>
            <w:tcW w:w="671" w:type="pct"/>
            <w:tcBorders>
              <w:top w:val="nil"/>
              <w:left w:val="nil"/>
              <w:bottom w:val="single" w:sz="4" w:space="0" w:color="auto"/>
              <w:right w:val="nil"/>
            </w:tcBorders>
            <w:hideMark/>
          </w:tcPr>
          <w:p>
            <w:pPr>
              <w:pStyle w:val="style0"/>
              <w:spacing w:lineRule="auto" w:line="360"/>
              <w:jc w:val="center"/>
              <w:rPr/>
            </w:pPr>
            <w:r>
              <w:t>Barbering</w:t>
            </w:r>
          </w:p>
        </w:tc>
        <w:tc>
          <w:tcPr>
            <w:tcW w:w="487" w:type="pct"/>
            <w:tcBorders>
              <w:top w:val="nil"/>
              <w:left w:val="nil"/>
              <w:bottom w:val="single" w:sz="4" w:space="0" w:color="auto"/>
              <w:right w:val="nil"/>
            </w:tcBorders>
            <w:hideMark/>
          </w:tcPr>
          <w:p>
            <w:pPr>
              <w:pStyle w:val="style0"/>
              <w:spacing w:lineRule="auto" w:line="360"/>
              <w:jc w:val="center"/>
              <w:rPr/>
            </w:pPr>
            <w:r>
              <w:t>Weak</w:t>
            </w:r>
          </w:p>
        </w:tc>
        <w:tc>
          <w:tcPr>
            <w:tcW w:w="609" w:type="pct"/>
            <w:tcBorders>
              <w:top w:val="nil"/>
              <w:left w:val="nil"/>
              <w:bottom w:val="single" w:sz="4" w:space="0" w:color="auto"/>
              <w:right w:val="nil"/>
            </w:tcBorders>
            <w:hideMark/>
          </w:tcPr>
          <w:p>
            <w:pPr>
              <w:pStyle w:val="style0"/>
              <w:spacing w:lineRule="auto" w:line="360"/>
              <w:jc w:val="center"/>
              <w:rPr/>
            </w:pPr>
            <w:r>
              <w:t>Slow</w:t>
            </w:r>
          </w:p>
        </w:tc>
        <w:tc>
          <w:tcPr>
            <w:tcW w:w="531" w:type="pct"/>
            <w:tcBorders>
              <w:top w:val="nil"/>
              <w:left w:val="nil"/>
              <w:bottom w:val="single" w:sz="4" w:space="0" w:color="auto"/>
              <w:right w:val="nil"/>
            </w:tcBorders>
            <w:hideMark/>
          </w:tcPr>
          <w:p>
            <w:pPr>
              <w:pStyle w:val="style0"/>
              <w:spacing w:lineRule="auto" w:line="360"/>
              <w:jc w:val="center"/>
              <w:rPr/>
            </w:pPr>
            <w:r>
              <w:t>Reduced</w:t>
            </w:r>
          </w:p>
        </w:tc>
        <w:tc>
          <w:tcPr>
            <w:tcW w:w="621" w:type="pct"/>
            <w:tcBorders>
              <w:top w:val="nil"/>
              <w:left w:val="nil"/>
              <w:bottom w:val="single" w:sz="4" w:space="0" w:color="auto"/>
              <w:right w:val="nil"/>
            </w:tcBorders>
            <w:hideMark/>
          </w:tcPr>
          <w:p>
            <w:pPr>
              <w:pStyle w:val="style0"/>
              <w:spacing w:lineRule="auto" w:line="360"/>
              <w:jc w:val="center"/>
              <w:rPr/>
            </w:pPr>
            <w:r>
              <w:t>Palpitation</w:t>
            </w:r>
          </w:p>
        </w:tc>
        <w:tc>
          <w:tcPr>
            <w:tcW w:w="437" w:type="pct"/>
            <w:tcBorders>
              <w:top w:val="nil"/>
              <w:left w:val="nil"/>
              <w:bottom w:val="single" w:sz="4" w:space="0" w:color="auto"/>
              <w:right w:val="nil"/>
            </w:tcBorders>
            <w:hideMark/>
          </w:tcPr>
          <w:p>
            <w:pPr>
              <w:pStyle w:val="style0"/>
              <w:spacing w:lineRule="auto" w:line="360"/>
              <w:jc w:val="center"/>
              <w:rPr/>
            </w:pPr>
            <w:r>
              <w:t>Red</w:t>
            </w:r>
          </w:p>
        </w:tc>
        <w:tc>
          <w:tcPr>
            <w:tcW w:w="515" w:type="pct"/>
            <w:tcBorders>
              <w:top w:val="nil"/>
              <w:left w:val="nil"/>
              <w:bottom w:val="single" w:sz="4" w:space="0" w:color="auto"/>
              <w:right w:val="nil"/>
            </w:tcBorders>
            <w:hideMark/>
          </w:tcPr>
          <w:p>
            <w:pPr>
              <w:pStyle w:val="style0"/>
              <w:spacing w:lineRule="auto" w:line="360"/>
              <w:jc w:val="center"/>
              <w:rPr/>
            </w:pPr>
            <w:r>
              <w:t>itchy</w:t>
            </w:r>
          </w:p>
        </w:tc>
        <w:tc>
          <w:tcPr>
            <w:tcW w:w="509" w:type="pct"/>
            <w:tcBorders>
              <w:top w:val="nil"/>
              <w:left w:val="nil"/>
              <w:bottom w:val="single" w:sz="4" w:space="0" w:color="auto"/>
              <w:right w:val="nil"/>
            </w:tcBorders>
            <w:hideMark/>
          </w:tcPr>
          <w:p>
            <w:pPr>
              <w:pStyle w:val="style0"/>
              <w:spacing w:lineRule="auto" w:line="360"/>
              <w:jc w:val="center"/>
              <w:rPr/>
            </w:pPr>
            <w:r>
              <w:t>Watery</w:t>
            </w:r>
          </w:p>
        </w:tc>
      </w:tr>
    </w:tbl>
    <w:p>
      <w:pPr>
        <w:pStyle w:val="style0"/>
        <w:spacing w:lineRule="auto" w:line="48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r>
        <w:rPr>
          <w:rFonts w:ascii="Times New Roman" w:cs="Times New Roman" w:hAnsi="Times New Roman"/>
          <w:iCs/>
          <w:sz w:val="28"/>
          <w:szCs w:val="28"/>
        </w:rPr>
        <w:t>3.7 Daily Observation for50% conc. Toxin Administration in Rats</w:t>
      </w:r>
      <w:r>
        <w:rPr>
          <w:rFonts w:ascii="Times New Roman" w:cs="Times New Roman" w:hAnsi="Times New Roman"/>
          <w:sz w:val="28"/>
          <w:szCs w:val="28"/>
        </w:rPr>
        <w:t xml:space="preserve"> </w:t>
      </w:r>
    </w:p>
    <w:tbl>
      <w:tblPr>
        <w:tblStyle w:val="style154"/>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32"/>
        <w:gridCol w:w="1556"/>
        <w:gridCol w:w="1158"/>
        <w:gridCol w:w="1420"/>
        <w:gridCol w:w="1234"/>
        <w:gridCol w:w="217"/>
        <w:gridCol w:w="1401"/>
        <w:gridCol w:w="964"/>
        <w:gridCol w:w="1167"/>
        <w:gridCol w:w="1180"/>
      </w:tblGrid>
      <w:tr>
        <w:trPr>
          <w:trHeight w:val="787" w:hRule="atLeast"/>
        </w:trPr>
        <w:tc>
          <w:tcPr>
            <w:tcW w:w="216" w:type="pct"/>
            <w:tcBorders>
              <w:top w:val="single" w:sz="4" w:space="0" w:color="auto"/>
              <w:left w:val="nil"/>
              <w:bottom w:val="single" w:sz="8" w:space="0" w:color="auto"/>
              <w:right w:val="nil"/>
            </w:tcBorders>
            <w:hideMark/>
          </w:tcPr>
          <w:p>
            <w:pPr>
              <w:pStyle w:val="style0"/>
              <w:rPr/>
            </w:pPr>
            <w:r>
              <w:t>Day</w:t>
            </w:r>
          </w:p>
        </w:tc>
        <w:tc>
          <w:tcPr>
            <w:tcW w:w="397" w:type="pct"/>
            <w:tcBorders>
              <w:top w:val="single" w:sz="4" w:space="0" w:color="auto"/>
              <w:left w:val="nil"/>
              <w:bottom w:val="single" w:sz="8" w:space="0" w:color="auto"/>
              <w:right w:val="nil"/>
            </w:tcBorders>
            <w:hideMark/>
          </w:tcPr>
          <w:p>
            <w:pPr>
              <w:pStyle w:val="style0"/>
              <w:jc w:val="center"/>
              <w:rPr/>
            </w:pPr>
            <w:r>
              <w:t>Weight</w:t>
            </w:r>
          </w:p>
        </w:tc>
        <w:tc>
          <w:tcPr>
            <w:tcW w:w="664" w:type="pct"/>
            <w:tcBorders>
              <w:top w:val="single" w:sz="4" w:space="0" w:color="auto"/>
              <w:left w:val="nil"/>
              <w:bottom w:val="single" w:sz="8" w:space="0" w:color="auto"/>
              <w:right w:val="nil"/>
            </w:tcBorders>
            <w:hideMark/>
          </w:tcPr>
          <w:p>
            <w:pPr>
              <w:pStyle w:val="style0"/>
              <w:jc w:val="center"/>
              <w:rPr/>
            </w:pPr>
            <w:r>
              <w:t>Physical appearances</w:t>
            </w:r>
          </w:p>
        </w:tc>
        <w:tc>
          <w:tcPr>
            <w:tcW w:w="482" w:type="pct"/>
            <w:tcBorders>
              <w:top w:val="single" w:sz="4" w:space="0" w:color="auto"/>
              <w:left w:val="nil"/>
              <w:bottom w:val="single" w:sz="8" w:space="0" w:color="auto"/>
              <w:right w:val="nil"/>
            </w:tcBorders>
            <w:hideMark/>
          </w:tcPr>
          <w:p>
            <w:pPr>
              <w:pStyle w:val="style0"/>
              <w:jc w:val="center"/>
              <w:rPr/>
            </w:pPr>
            <w:r>
              <w:t>Behavior</w:t>
            </w:r>
          </w:p>
        </w:tc>
        <w:tc>
          <w:tcPr>
            <w:tcW w:w="603" w:type="pct"/>
            <w:tcBorders>
              <w:top w:val="single" w:sz="4" w:space="0" w:color="auto"/>
              <w:left w:val="nil"/>
              <w:bottom w:val="single" w:sz="8" w:space="0" w:color="auto"/>
              <w:right w:val="nil"/>
            </w:tcBorders>
            <w:hideMark/>
          </w:tcPr>
          <w:p>
            <w:pPr>
              <w:pStyle w:val="style0"/>
              <w:jc w:val="center"/>
              <w:rPr/>
            </w:pPr>
            <w:r>
              <w:t>Locomotion</w:t>
            </w:r>
          </w:p>
        </w:tc>
        <w:tc>
          <w:tcPr>
            <w:tcW w:w="526" w:type="pct"/>
            <w:tcBorders>
              <w:top w:val="single" w:sz="4" w:space="0" w:color="auto"/>
              <w:left w:val="nil"/>
              <w:bottom w:val="single" w:sz="8" w:space="0" w:color="auto"/>
              <w:right w:val="nil"/>
            </w:tcBorders>
            <w:hideMark/>
          </w:tcPr>
          <w:p>
            <w:pPr>
              <w:pStyle w:val="style0"/>
              <w:jc w:val="center"/>
              <w:rPr/>
            </w:pPr>
            <w:r>
              <w:t>Feeding and drinking</w:t>
            </w:r>
          </w:p>
        </w:tc>
        <w:tc>
          <w:tcPr>
            <w:tcW w:w="92" w:type="pct"/>
            <w:tcBorders>
              <w:top w:val="single" w:sz="4" w:space="0" w:color="auto"/>
              <w:left w:val="nil"/>
              <w:bottom w:val="single" w:sz="8" w:space="0" w:color="auto"/>
              <w:right w:val="nil"/>
            </w:tcBorders>
          </w:tcPr>
          <w:p>
            <w:pPr>
              <w:pStyle w:val="style0"/>
              <w:jc w:val="center"/>
              <w:rPr/>
            </w:pPr>
          </w:p>
        </w:tc>
        <w:tc>
          <w:tcPr>
            <w:tcW w:w="598" w:type="pct"/>
            <w:tcBorders>
              <w:top w:val="single" w:sz="4" w:space="0" w:color="auto"/>
              <w:left w:val="nil"/>
              <w:bottom w:val="single" w:sz="8" w:space="0" w:color="auto"/>
              <w:right w:val="nil"/>
            </w:tcBorders>
            <w:hideMark/>
          </w:tcPr>
          <w:p>
            <w:pPr>
              <w:pStyle w:val="style0"/>
              <w:jc w:val="center"/>
              <w:rPr/>
            </w:pPr>
            <w:r>
              <w:t>Respiratory</w:t>
            </w:r>
          </w:p>
        </w:tc>
        <w:tc>
          <w:tcPr>
            <w:tcW w:w="410" w:type="pct"/>
            <w:tcBorders>
              <w:top w:val="single" w:sz="4" w:space="0" w:color="auto"/>
              <w:left w:val="nil"/>
              <w:bottom w:val="single" w:sz="8" w:space="0" w:color="auto"/>
              <w:right w:val="nil"/>
            </w:tcBorders>
            <w:hideMark/>
          </w:tcPr>
          <w:p>
            <w:pPr>
              <w:pStyle w:val="style0"/>
              <w:jc w:val="center"/>
              <w:rPr/>
            </w:pPr>
            <w:r>
              <w:t>Eye &amp; Nose</w:t>
            </w:r>
          </w:p>
        </w:tc>
        <w:tc>
          <w:tcPr>
            <w:tcW w:w="509" w:type="pct"/>
            <w:tcBorders>
              <w:top w:val="single" w:sz="4" w:space="0" w:color="auto"/>
              <w:left w:val="nil"/>
              <w:bottom w:val="single" w:sz="8" w:space="0" w:color="auto"/>
              <w:right w:val="nil"/>
            </w:tcBorders>
            <w:hideMark/>
          </w:tcPr>
          <w:p>
            <w:pPr>
              <w:pStyle w:val="style0"/>
              <w:jc w:val="center"/>
              <w:rPr/>
            </w:pPr>
            <w:r>
              <w:t>Skin</w:t>
            </w:r>
          </w:p>
        </w:tc>
        <w:tc>
          <w:tcPr>
            <w:tcW w:w="504" w:type="pct"/>
            <w:tcBorders>
              <w:top w:val="single" w:sz="4" w:space="0" w:color="auto"/>
              <w:left w:val="nil"/>
              <w:bottom w:val="single" w:sz="8" w:space="0" w:color="auto"/>
              <w:right w:val="nil"/>
            </w:tcBorders>
            <w:hideMark/>
          </w:tcPr>
          <w:p>
            <w:pPr>
              <w:pStyle w:val="style0"/>
              <w:jc w:val="center"/>
              <w:rPr/>
            </w:pPr>
            <w:r>
              <w:t>Excretion</w:t>
            </w:r>
          </w:p>
        </w:tc>
      </w:tr>
      <w:tr>
        <w:tblPrEx/>
        <w:trPr>
          <w:trHeight w:val="324" w:hRule="atLeast"/>
        </w:trPr>
        <w:tc>
          <w:tcPr>
            <w:tcW w:w="216" w:type="pct"/>
            <w:tcBorders>
              <w:top w:val="single" w:sz="8" w:space="0" w:color="auto"/>
              <w:left w:val="nil"/>
              <w:bottom w:val="nil"/>
              <w:right w:val="nil"/>
            </w:tcBorders>
            <w:hideMark/>
          </w:tcPr>
          <w:p>
            <w:pPr>
              <w:pStyle w:val="style0"/>
              <w:spacing w:lineRule="auto" w:line="360"/>
              <w:rPr/>
            </w:pPr>
            <w:r>
              <w:t>1</w:t>
            </w:r>
          </w:p>
        </w:tc>
        <w:tc>
          <w:tcPr>
            <w:tcW w:w="397" w:type="pct"/>
            <w:tcBorders>
              <w:top w:val="single" w:sz="8" w:space="0" w:color="auto"/>
              <w:left w:val="nil"/>
              <w:bottom w:val="nil"/>
              <w:right w:val="nil"/>
            </w:tcBorders>
            <w:hideMark/>
          </w:tcPr>
          <w:p>
            <w:pPr>
              <w:pStyle w:val="style0"/>
              <w:spacing w:lineRule="auto" w:line="360"/>
              <w:jc w:val="center"/>
              <w:rPr/>
            </w:pPr>
            <w:r>
              <w:t>120kg</w:t>
            </w:r>
          </w:p>
        </w:tc>
        <w:tc>
          <w:tcPr>
            <w:tcW w:w="664" w:type="pct"/>
            <w:tcBorders>
              <w:top w:val="single" w:sz="8" w:space="0" w:color="auto"/>
              <w:left w:val="nil"/>
              <w:bottom w:val="nil"/>
              <w:right w:val="nil"/>
            </w:tcBorders>
            <w:hideMark/>
          </w:tcPr>
          <w:p>
            <w:pPr>
              <w:pStyle w:val="style0"/>
              <w:spacing w:lineRule="auto" w:line="360"/>
              <w:jc w:val="center"/>
              <w:rPr/>
            </w:pPr>
            <w:r>
              <w:t>Normal</w:t>
            </w:r>
          </w:p>
        </w:tc>
        <w:tc>
          <w:tcPr>
            <w:tcW w:w="482" w:type="pct"/>
            <w:tcBorders>
              <w:top w:val="single" w:sz="8" w:space="0" w:color="auto"/>
              <w:left w:val="nil"/>
              <w:bottom w:val="nil"/>
              <w:right w:val="nil"/>
            </w:tcBorders>
            <w:hideMark/>
          </w:tcPr>
          <w:p>
            <w:pPr>
              <w:pStyle w:val="style0"/>
              <w:spacing w:lineRule="auto" w:line="360"/>
              <w:jc w:val="center"/>
              <w:rPr/>
            </w:pPr>
            <w:r>
              <w:t>Active</w:t>
            </w:r>
          </w:p>
        </w:tc>
        <w:tc>
          <w:tcPr>
            <w:tcW w:w="603" w:type="pct"/>
            <w:tcBorders>
              <w:top w:val="single" w:sz="8" w:space="0" w:color="auto"/>
              <w:left w:val="nil"/>
              <w:bottom w:val="nil"/>
              <w:right w:val="nil"/>
            </w:tcBorders>
            <w:hideMark/>
          </w:tcPr>
          <w:p>
            <w:pPr>
              <w:pStyle w:val="style0"/>
              <w:spacing w:lineRule="auto" w:line="360"/>
              <w:jc w:val="center"/>
              <w:rPr/>
            </w:pPr>
            <w:r>
              <w:t>Active</w:t>
            </w:r>
          </w:p>
        </w:tc>
        <w:tc>
          <w:tcPr>
            <w:tcW w:w="526" w:type="pct"/>
            <w:tcBorders>
              <w:top w:val="single" w:sz="8" w:space="0" w:color="auto"/>
              <w:left w:val="nil"/>
              <w:bottom w:val="nil"/>
              <w:right w:val="nil"/>
            </w:tcBorders>
            <w:hideMark/>
          </w:tcPr>
          <w:p>
            <w:pPr>
              <w:pStyle w:val="style0"/>
              <w:spacing w:lineRule="auto" w:line="360"/>
              <w:jc w:val="center"/>
              <w:rPr/>
            </w:pPr>
            <w:r>
              <w:t>Normal</w:t>
            </w:r>
          </w:p>
        </w:tc>
        <w:tc>
          <w:tcPr>
            <w:tcW w:w="92" w:type="pct"/>
            <w:tcBorders>
              <w:top w:val="single" w:sz="8" w:space="0" w:color="auto"/>
              <w:left w:val="nil"/>
              <w:bottom w:val="nil"/>
              <w:right w:val="nil"/>
            </w:tcBorders>
          </w:tcPr>
          <w:p>
            <w:pPr>
              <w:pStyle w:val="style0"/>
              <w:spacing w:lineRule="auto" w:line="360"/>
              <w:jc w:val="center"/>
              <w:rPr/>
            </w:pPr>
          </w:p>
        </w:tc>
        <w:tc>
          <w:tcPr>
            <w:tcW w:w="598" w:type="pct"/>
            <w:tcBorders>
              <w:top w:val="single" w:sz="8" w:space="0" w:color="auto"/>
              <w:left w:val="nil"/>
              <w:bottom w:val="nil"/>
              <w:right w:val="nil"/>
            </w:tcBorders>
            <w:hideMark/>
          </w:tcPr>
          <w:p>
            <w:pPr>
              <w:pStyle w:val="style0"/>
              <w:spacing w:lineRule="auto" w:line="360"/>
              <w:jc w:val="center"/>
              <w:rPr/>
            </w:pPr>
            <w:r>
              <w:t>Nil</w:t>
            </w:r>
          </w:p>
        </w:tc>
        <w:tc>
          <w:tcPr>
            <w:tcW w:w="410" w:type="pct"/>
            <w:tcBorders>
              <w:top w:val="single" w:sz="8" w:space="0" w:color="auto"/>
              <w:left w:val="nil"/>
              <w:bottom w:val="nil"/>
              <w:right w:val="nil"/>
            </w:tcBorders>
            <w:hideMark/>
          </w:tcPr>
          <w:p>
            <w:pPr>
              <w:pStyle w:val="style0"/>
              <w:spacing w:lineRule="auto" w:line="360"/>
              <w:jc w:val="center"/>
              <w:rPr/>
            </w:pPr>
            <w:r>
              <w:t>Nil</w:t>
            </w:r>
          </w:p>
        </w:tc>
        <w:tc>
          <w:tcPr>
            <w:tcW w:w="509" w:type="pct"/>
            <w:tcBorders>
              <w:top w:val="single" w:sz="8" w:space="0" w:color="auto"/>
              <w:left w:val="nil"/>
              <w:bottom w:val="nil"/>
              <w:right w:val="nil"/>
            </w:tcBorders>
            <w:hideMark/>
          </w:tcPr>
          <w:p>
            <w:pPr>
              <w:pStyle w:val="style0"/>
              <w:spacing w:lineRule="auto" w:line="360"/>
              <w:jc w:val="center"/>
              <w:rPr/>
            </w:pPr>
            <w:r>
              <w:t>Normal</w:t>
            </w:r>
          </w:p>
        </w:tc>
        <w:tc>
          <w:tcPr>
            <w:tcW w:w="504" w:type="pct"/>
            <w:tcBorders>
              <w:top w:val="single" w:sz="8" w:space="0" w:color="auto"/>
              <w:left w:val="nil"/>
              <w:bottom w:val="nil"/>
              <w:right w:val="nil"/>
            </w:tcBorders>
            <w:hideMark/>
          </w:tcPr>
          <w:p>
            <w:pPr>
              <w:pStyle w:val="style0"/>
              <w:spacing w:lineRule="auto" w:line="360"/>
              <w:jc w:val="center"/>
              <w:rPr/>
            </w:pPr>
            <w:r>
              <w:t>Normal</w:t>
            </w:r>
          </w:p>
        </w:tc>
      </w:tr>
      <w:tr>
        <w:tblPrEx/>
        <w:trPr>
          <w:trHeight w:val="324" w:hRule="atLeast"/>
        </w:trPr>
        <w:tc>
          <w:tcPr>
            <w:tcW w:w="216" w:type="pct"/>
            <w:tcBorders>
              <w:top w:val="nil"/>
              <w:left w:val="nil"/>
              <w:bottom w:val="nil"/>
              <w:right w:val="nil"/>
            </w:tcBorders>
            <w:hideMark/>
          </w:tcPr>
          <w:p>
            <w:pPr>
              <w:pStyle w:val="style0"/>
              <w:spacing w:lineRule="auto" w:line="360"/>
              <w:rPr/>
            </w:pPr>
            <w:r>
              <w:t>2</w:t>
            </w:r>
          </w:p>
        </w:tc>
        <w:tc>
          <w:tcPr>
            <w:tcW w:w="397" w:type="pct"/>
            <w:tcBorders>
              <w:top w:val="nil"/>
              <w:left w:val="nil"/>
              <w:bottom w:val="nil"/>
              <w:right w:val="nil"/>
            </w:tcBorders>
            <w:hideMark/>
          </w:tcPr>
          <w:p>
            <w:pPr>
              <w:pStyle w:val="style0"/>
              <w:spacing w:lineRule="auto" w:line="360"/>
              <w:jc w:val="center"/>
              <w:rPr/>
            </w:pPr>
            <w:r>
              <w:t>126kg</w:t>
            </w:r>
          </w:p>
        </w:tc>
        <w:tc>
          <w:tcPr>
            <w:tcW w:w="664" w:type="pct"/>
            <w:tcBorders>
              <w:top w:val="nil"/>
              <w:left w:val="nil"/>
              <w:bottom w:val="nil"/>
              <w:right w:val="nil"/>
            </w:tcBorders>
            <w:hideMark/>
          </w:tcPr>
          <w:p>
            <w:pPr>
              <w:pStyle w:val="style0"/>
              <w:spacing w:lineRule="auto" w:line="360"/>
              <w:jc w:val="center"/>
              <w:rPr/>
            </w:pPr>
            <w:r>
              <w:t>Normal</w:t>
            </w:r>
          </w:p>
        </w:tc>
        <w:tc>
          <w:tcPr>
            <w:tcW w:w="482" w:type="pct"/>
            <w:tcBorders>
              <w:top w:val="nil"/>
              <w:left w:val="nil"/>
              <w:bottom w:val="nil"/>
              <w:right w:val="nil"/>
            </w:tcBorders>
            <w:hideMark/>
          </w:tcPr>
          <w:p>
            <w:pPr>
              <w:pStyle w:val="style0"/>
              <w:spacing w:lineRule="auto" w:line="360"/>
              <w:jc w:val="center"/>
              <w:rPr/>
            </w:pPr>
            <w:r>
              <w:t>Barbering</w:t>
            </w:r>
          </w:p>
        </w:tc>
        <w:tc>
          <w:tcPr>
            <w:tcW w:w="603" w:type="pct"/>
            <w:tcBorders>
              <w:top w:val="nil"/>
              <w:left w:val="nil"/>
              <w:bottom w:val="nil"/>
              <w:right w:val="nil"/>
            </w:tcBorders>
            <w:hideMark/>
          </w:tcPr>
          <w:p>
            <w:pPr>
              <w:pStyle w:val="style0"/>
              <w:spacing w:lineRule="auto" w:line="360"/>
              <w:jc w:val="center"/>
              <w:rPr/>
            </w:pPr>
            <w:r>
              <w:t>Active</w:t>
            </w:r>
          </w:p>
        </w:tc>
        <w:tc>
          <w:tcPr>
            <w:tcW w:w="526" w:type="pct"/>
            <w:tcBorders>
              <w:top w:val="nil"/>
              <w:left w:val="nil"/>
              <w:bottom w:val="nil"/>
              <w:right w:val="nil"/>
            </w:tcBorders>
            <w:hideMark/>
          </w:tcPr>
          <w:p>
            <w:pPr>
              <w:pStyle w:val="style0"/>
              <w:spacing w:lineRule="auto" w:line="360"/>
              <w:jc w:val="center"/>
              <w:rPr/>
            </w:pPr>
            <w:r>
              <w:t>Increased</w:t>
            </w:r>
          </w:p>
        </w:tc>
        <w:tc>
          <w:tcPr>
            <w:tcW w:w="92" w:type="pct"/>
            <w:tcBorders>
              <w:top w:val="nil"/>
              <w:left w:val="nil"/>
              <w:bottom w:val="nil"/>
              <w:right w:val="nil"/>
            </w:tcBorders>
          </w:tcPr>
          <w:p>
            <w:pPr>
              <w:pStyle w:val="style0"/>
              <w:spacing w:lineRule="auto" w:line="360"/>
              <w:jc w:val="center"/>
              <w:rPr/>
            </w:pPr>
          </w:p>
        </w:tc>
        <w:tc>
          <w:tcPr>
            <w:tcW w:w="598" w:type="pct"/>
            <w:tcBorders>
              <w:top w:val="nil"/>
              <w:left w:val="nil"/>
              <w:bottom w:val="nil"/>
              <w:right w:val="nil"/>
            </w:tcBorders>
            <w:hideMark/>
          </w:tcPr>
          <w:p>
            <w:pPr>
              <w:pStyle w:val="style0"/>
              <w:spacing w:lineRule="auto" w:line="360"/>
              <w:jc w:val="center"/>
              <w:rPr/>
            </w:pPr>
            <w:r>
              <w:t>Nil</w:t>
            </w:r>
          </w:p>
        </w:tc>
        <w:tc>
          <w:tcPr>
            <w:tcW w:w="410" w:type="pct"/>
            <w:tcBorders>
              <w:top w:val="nil"/>
              <w:left w:val="nil"/>
              <w:bottom w:val="nil"/>
              <w:right w:val="nil"/>
            </w:tcBorders>
            <w:hideMark/>
          </w:tcPr>
          <w:p>
            <w:pPr>
              <w:pStyle w:val="style0"/>
              <w:spacing w:lineRule="auto" w:line="360"/>
              <w:jc w:val="center"/>
              <w:rPr/>
            </w:pPr>
            <w:r>
              <w:t>Nil</w:t>
            </w:r>
          </w:p>
        </w:tc>
        <w:tc>
          <w:tcPr>
            <w:tcW w:w="509" w:type="pct"/>
            <w:tcBorders>
              <w:top w:val="nil"/>
              <w:left w:val="nil"/>
              <w:bottom w:val="nil"/>
              <w:right w:val="nil"/>
            </w:tcBorders>
            <w:hideMark/>
          </w:tcPr>
          <w:p>
            <w:pPr>
              <w:pStyle w:val="style0"/>
              <w:spacing w:lineRule="auto" w:line="360"/>
              <w:jc w:val="center"/>
              <w:rPr/>
            </w:pPr>
            <w:r>
              <w:t>rough</w:t>
            </w:r>
          </w:p>
        </w:tc>
        <w:tc>
          <w:tcPr>
            <w:tcW w:w="504" w:type="pct"/>
            <w:tcBorders>
              <w:top w:val="nil"/>
              <w:left w:val="nil"/>
              <w:bottom w:val="nil"/>
              <w:right w:val="nil"/>
            </w:tcBorders>
            <w:hideMark/>
          </w:tcPr>
          <w:p>
            <w:pPr>
              <w:pStyle w:val="style0"/>
              <w:spacing w:lineRule="auto" w:line="360"/>
              <w:jc w:val="center"/>
              <w:rPr/>
            </w:pPr>
            <w:r>
              <w:t>Normal</w:t>
            </w:r>
          </w:p>
        </w:tc>
      </w:tr>
      <w:tr>
        <w:tblPrEx/>
        <w:trPr>
          <w:trHeight w:val="324" w:hRule="atLeast"/>
        </w:trPr>
        <w:tc>
          <w:tcPr>
            <w:tcW w:w="216" w:type="pct"/>
            <w:tcBorders>
              <w:top w:val="nil"/>
              <w:left w:val="nil"/>
              <w:bottom w:val="nil"/>
              <w:right w:val="nil"/>
            </w:tcBorders>
            <w:hideMark/>
          </w:tcPr>
          <w:p>
            <w:pPr>
              <w:pStyle w:val="style0"/>
              <w:spacing w:lineRule="auto" w:line="360"/>
              <w:rPr/>
            </w:pPr>
            <w:r>
              <w:t>3</w:t>
            </w:r>
          </w:p>
        </w:tc>
        <w:tc>
          <w:tcPr>
            <w:tcW w:w="397" w:type="pct"/>
            <w:tcBorders>
              <w:top w:val="nil"/>
              <w:left w:val="nil"/>
              <w:bottom w:val="nil"/>
              <w:right w:val="nil"/>
            </w:tcBorders>
            <w:hideMark/>
          </w:tcPr>
          <w:p>
            <w:pPr>
              <w:pStyle w:val="style0"/>
              <w:spacing w:lineRule="auto" w:line="360"/>
              <w:jc w:val="center"/>
              <w:rPr/>
            </w:pPr>
            <w:r>
              <w:t>126kg</w:t>
            </w:r>
          </w:p>
        </w:tc>
        <w:tc>
          <w:tcPr>
            <w:tcW w:w="664" w:type="pct"/>
            <w:tcBorders>
              <w:top w:val="nil"/>
              <w:left w:val="nil"/>
              <w:bottom w:val="nil"/>
              <w:right w:val="nil"/>
            </w:tcBorders>
            <w:hideMark/>
          </w:tcPr>
          <w:p>
            <w:pPr>
              <w:pStyle w:val="style0"/>
              <w:spacing w:lineRule="auto" w:line="360"/>
              <w:jc w:val="center"/>
              <w:rPr/>
            </w:pPr>
            <w:r>
              <w:t>Normal</w:t>
            </w:r>
          </w:p>
        </w:tc>
        <w:tc>
          <w:tcPr>
            <w:tcW w:w="482" w:type="pct"/>
            <w:tcBorders>
              <w:top w:val="nil"/>
              <w:left w:val="nil"/>
              <w:bottom w:val="nil"/>
              <w:right w:val="nil"/>
            </w:tcBorders>
            <w:hideMark/>
          </w:tcPr>
          <w:p>
            <w:pPr>
              <w:pStyle w:val="style0"/>
              <w:spacing w:lineRule="auto" w:line="360"/>
              <w:jc w:val="center"/>
              <w:rPr/>
            </w:pPr>
            <w:r>
              <w:t>Normal</w:t>
            </w:r>
          </w:p>
        </w:tc>
        <w:tc>
          <w:tcPr>
            <w:tcW w:w="603" w:type="pct"/>
            <w:tcBorders>
              <w:top w:val="nil"/>
              <w:left w:val="nil"/>
              <w:bottom w:val="nil"/>
              <w:right w:val="nil"/>
            </w:tcBorders>
            <w:hideMark/>
          </w:tcPr>
          <w:p>
            <w:pPr>
              <w:pStyle w:val="style0"/>
              <w:spacing w:lineRule="auto" w:line="360"/>
              <w:jc w:val="center"/>
              <w:rPr/>
            </w:pPr>
            <w:r>
              <w:t>Normal</w:t>
            </w:r>
          </w:p>
        </w:tc>
        <w:tc>
          <w:tcPr>
            <w:tcW w:w="526" w:type="pct"/>
            <w:tcBorders>
              <w:top w:val="nil"/>
              <w:left w:val="nil"/>
              <w:bottom w:val="nil"/>
              <w:right w:val="nil"/>
            </w:tcBorders>
            <w:hideMark/>
          </w:tcPr>
          <w:p>
            <w:pPr>
              <w:pStyle w:val="style0"/>
              <w:spacing w:lineRule="auto" w:line="360"/>
              <w:jc w:val="center"/>
              <w:rPr/>
            </w:pPr>
            <w:r>
              <w:t>Normal</w:t>
            </w:r>
          </w:p>
        </w:tc>
        <w:tc>
          <w:tcPr>
            <w:tcW w:w="92" w:type="pct"/>
            <w:tcBorders>
              <w:top w:val="nil"/>
              <w:left w:val="nil"/>
              <w:bottom w:val="nil"/>
              <w:right w:val="nil"/>
            </w:tcBorders>
          </w:tcPr>
          <w:p>
            <w:pPr>
              <w:pStyle w:val="style0"/>
              <w:spacing w:lineRule="auto" w:line="360"/>
              <w:jc w:val="center"/>
              <w:rPr/>
            </w:pPr>
          </w:p>
        </w:tc>
        <w:tc>
          <w:tcPr>
            <w:tcW w:w="598" w:type="pct"/>
            <w:tcBorders>
              <w:top w:val="nil"/>
              <w:left w:val="nil"/>
              <w:bottom w:val="nil"/>
              <w:right w:val="nil"/>
            </w:tcBorders>
            <w:hideMark/>
          </w:tcPr>
          <w:p>
            <w:pPr>
              <w:pStyle w:val="style0"/>
              <w:spacing w:lineRule="auto" w:line="360"/>
              <w:jc w:val="center"/>
              <w:rPr/>
            </w:pPr>
            <w:r>
              <w:t>Normal</w:t>
            </w:r>
          </w:p>
        </w:tc>
        <w:tc>
          <w:tcPr>
            <w:tcW w:w="410" w:type="pct"/>
            <w:tcBorders>
              <w:top w:val="nil"/>
              <w:left w:val="nil"/>
              <w:bottom w:val="nil"/>
              <w:right w:val="nil"/>
            </w:tcBorders>
            <w:hideMark/>
          </w:tcPr>
          <w:p>
            <w:pPr>
              <w:pStyle w:val="style0"/>
              <w:spacing w:lineRule="auto" w:line="360"/>
              <w:jc w:val="center"/>
              <w:rPr/>
            </w:pPr>
            <w:r>
              <w:t>Normal</w:t>
            </w:r>
          </w:p>
        </w:tc>
        <w:tc>
          <w:tcPr>
            <w:tcW w:w="509" w:type="pct"/>
            <w:tcBorders>
              <w:top w:val="nil"/>
              <w:left w:val="nil"/>
              <w:bottom w:val="nil"/>
              <w:right w:val="nil"/>
            </w:tcBorders>
            <w:hideMark/>
          </w:tcPr>
          <w:p>
            <w:pPr>
              <w:pStyle w:val="style0"/>
              <w:spacing w:lineRule="auto" w:line="360"/>
              <w:jc w:val="center"/>
              <w:rPr/>
            </w:pPr>
            <w:r>
              <w:t>Normal</w:t>
            </w:r>
          </w:p>
        </w:tc>
        <w:tc>
          <w:tcPr>
            <w:tcW w:w="504" w:type="pct"/>
            <w:tcBorders>
              <w:top w:val="nil"/>
              <w:left w:val="nil"/>
              <w:bottom w:val="nil"/>
              <w:right w:val="nil"/>
            </w:tcBorders>
            <w:hideMark/>
          </w:tcPr>
          <w:p>
            <w:pPr>
              <w:pStyle w:val="style0"/>
              <w:spacing w:lineRule="auto" w:line="360"/>
              <w:jc w:val="center"/>
              <w:rPr/>
            </w:pPr>
            <w:r>
              <w:t>Normal</w:t>
            </w:r>
          </w:p>
        </w:tc>
      </w:tr>
      <w:tr>
        <w:tblPrEx/>
        <w:trPr>
          <w:trHeight w:val="324" w:hRule="atLeast"/>
        </w:trPr>
        <w:tc>
          <w:tcPr>
            <w:tcW w:w="216" w:type="pct"/>
            <w:tcBorders>
              <w:top w:val="nil"/>
              <w:left w:val="nil"/>
              <w:bottom w:val="nil"/>
              <w:right w:val="nil"/>
            </w:tcBorders>
            <w:hideMark/>
          </w:tcPr>
          <w:p>
            <w:pPr>
              <w:pStyle w:val="style0"/>
              <w:spacing w:lineRule="auto" w:line="360"/>
              <w:rPr/>
            </w:pPr>
            <w:r>
              <w:t>4</w:t>
            </w:r>
          </w:p>
        </w:tc>
        <w:tc>
          <w:tcPr>
            <w:tcW w:w="397" w:type="pct"/>
            <w:tcBorders>
              <w:top w:val="nil"/>
              <w:left w:val="nil"/>
              <w:bottom w:val="nil"/>
              <w:right w:val="nil"/>
            </w:tcBorders>
            <w:hideMark/>
          </w:tcPr>
          <w:p>
            <w:pPr>
              <w:pStyle w:val="style0"/>
              <w:spacing w:lineRule="auto" w:line="360"/>
              <w:jc w:val="center"/>
              <w:rPr/>
            </w:pPr>
            <w:r>
              <w:t>126kg</w:t>
            </w:r>
          </w:p>
        </w:tc>
        <w:tc>
          <w:tcPr>
            <w:tcW w:w="664" w:type="pct"/>
            <w:tcBorders>
              <w:top w:val="nil"/>
              <w:left w:val="nil"/>
              <w:bottom w:val="nil"/>
              <w:right w:val="nil"/>
            </w:tcBorders>
            <w:hideMark/>
          </w:tcPr>
          <w:p>
            <w:pPr>
              <w:pStyle w:val="style0"/>
              <w:spacing w:lineRule="auto" w:line="360"/>
              <w:jc w:val="center"/>
              <w:rPr/>
            </w:pPr>
            <w:r>
              <w:t>Active</w:t>
            </w:r>
          </w:p>
        </w:tc>
        <w:tc>
          <w:tcPr>
            <w:tcW w:w="482" w:type="pct"/>
            <w:tcBorders>
              <w:top w:val="nil"/>
              <w:left w:val="nil"/>
              <w:bottom w:val="nil"/>
              <w:right w:val="nil"/>
            </w:tcBorders>
            <w:hideMark/>
          </w:tcPr>
          <w:p>
            <w:pPr>
              <w:pStyle w:val="style0"/>
              <w:spacing w:lineRule="auto" w:line="360"/>
              <w:jc w:val="center"/>
              <w:rPr/>
            </w:pPr>
            <w:r>
              <w:t>Normal</w:t>
            </w:r>
          </w:p>
        </w:tc>
        <w:tc>
          <w:tcPr>
            <w:tcW w:w="603" w:type="pct"/>
            <w:tcBorders>
              <w:top w:val="nil"/>
              <w:left w:val="nil"/>
              <w:bottom w:val="nil"/>
              <w:right w:val="nil"/>
            </w:tcBorders>
            <w:hideMark/>
          </w:tcPr>
          <w:p>
            <w:pPr>
              <w:pStyle w:val="style0"/>
              <w:spacing w:lineRule="auto" w:line="360"/>
              <w:jc w:val="center"/>
              <w:rPr/>
            </w:pPr>
            <w:r>
              <w:t>Normal</w:t>
            </w:r>
          </w:p>
        </w:tc>
        <w:tc>
          <w:tcPr>
            <w:tcW w:w="526" w:type="pct"/>
            <w:tcBorders>
              <w:top w:val="nil"/>
              <w:left w:val="nil"/>
              <w:bottom w:val="nil"/>
              <w:right w:val="nil"/>
            </w:tcBorders>
            <w:hideMark/>
          </w:tcPr>
          <w:p>
            <w:pPr>
              <w:pStyle w:val="style0"/>
              <w:spacing w:lineRule="auto" w:line="360"/>
              <w:jc w:val="center"/>
              <w:rPr/>
            </w:pPr>
            <w:r>
              <w:t>Reduced</w:t>
            </w:r>
          </w:p>
        </w:tc>
        <w:tc>
          <w:tcPr>
            <w:tcW w:w="92" w:type="pct"/>
            <w:tcBorders>
              <w:top w:val="nil"/>
              <w:left w:val="nil"/>
              <w:bottom w:val="nil"/>
              <w:right w:val="nil"/>
            </w:tcBorders>
          </w:tcPr>
          <w:p>
            <w:pPr>
              <w:pStyle w:val="style0"/>
              <w:spacing w:lineRule="auto" w:line="360"/>
              <w:jc w:val="center"/>
              <w:rPr/>
            </w:pPr>
          </w:p>
        </w:tc>
        <w:tc>
          <w:tcPr>
            <w:tcW w:w="598" w:type="pct"/>
            <w:tcBorders>
              <w:top w:val="nil"/>
              <w:left w:val="nil"/>
              <w:bottom w:val="nil"/>
              <w:right w:val="nil"/>
            </w:tcBorders>
            <w:hideMark/>
          </w:tcPr>
          <w:p>
            <w:pPr>
              <w:pStyle w:val="style0"/>
              <w:spacing w:lineRule="auto" w:line="360"/>
              <w:jc w:val="center"/>
              <w:rPr/>
            </w:pPr>
            <w:r>
              <w:t>Normal</w:t>
            </w:r>
          </w:p>
        </w:tc>
        <w:tc>
          <w:tcPr>
            <w:tcW w:w="410" w:type="pct"/>
            <w:tcBorders>
              <w:top w:val="nil"/>
              <w:left w:val="nil"/>
              <w:bottom w:val="nil"/>
              <w:right w:val="nil"/>
            </w:tcBorders>
            <w:hideMark/>
          </w:tcPr>
          <w:p>
            <w:pPr>
              <w:pStyle w:val="style0"/>
              <w:spacing w:lineRule="auto" w:line="360"/>
              <w:jc w:val="center"/>
              <w:rPr/>
            </w:pPr>
            <w:r>
              <w:t>Normal</w:t>
            </w:r>
          </w:p>
        </w:tc>
        <w:tc>
          <w:tcPr>
            <w:tcW w:w="509" w:type="pct"/>
            <w:tcBorders>
              <w:top w:val="nil"/>
              <w:left w:val="nil"/>
              <w:bottom w:val="nil"/>
              <w:right w:val="nil"/>
            </w:tcBorders>
            <w:hideMark/>
          </w:tcPr>
          <w:p>
            <w:pPr>
              <w:pStyle w:val="style0"/>
              <w:spacing w:lineRule="auto" w:line="360"/>
              <w:jc w:val="center"/>
              <w:rPr/>
            </w:pPr>
            <w:r>
              <w:t>Itchy</w:t>
            </w:r>
          </w:p>
        </w:tc>
        <w:tc>
          <w:tcPr>
            <w:tcW w:w="504" w:type="pct"/>
            <w:tcBorders>
              <w:top w:val="nil"/>
              <w:left w:val="nil"/>
              <w:bottom w:val="nil"/>
              <w:right w:val="nil"/>
            </w:tcBorders>
            <w:hideMark/>
          </w:tcPr>
          <w:p>
            <w:pPr>
              <w:pStyle w:val="style0"/>
              <w:spacing w:lineRule="auto" w:line="360"/>
              <w:jc w:val="center"/>
              <w:rPr/>
            </w:pPr>
            <w:r>
              <w:t>Watery</w:t>
            </w:r>
          </w:p>
        </w:tc>
      </w:tr>
      <w:tr>
        <w:tblPrEx/>
        <w:trPr>
          <w:trHeight w:val="324" w:hRule="atLeast"/>
        </w:trPr>
        <w:tc>
          <w:tcPr>
            <w:tcW w:w="216" w:type="pct"/>
            <w:tcBorders>
              <w:top w:val="nil"/>
              <w:left w:val="nil"/>
              <w:bottom w:val="single" w:sz="4" w:space="0" w:color="auto"/>
              <w:right w:val="nil"/>
            </w:tcBorders>
            <w:hideMark/>
          </w:tcPr>
          <w:p>
            <w:pPr>
              <w:pStyle w:val="style0"/>
              <w:spacing w:lineRule="auto" w:line="360"/>
              <w:rPr/>
            </w:pPr>
            <w:r>
              <w:t>5</w:t>
            </w:r>
          </w:p>
        </w:tc>
        <w:tc>
          <w:tcPr>
            <w:tcW w:w="397" w:type="pct"/>
            <w:tcBorders>
              <w:top w:val="nil"/>
              <w:left w:val="nil"/>
              <w:bottom w:val="single" w:sz="4" w:space="0" w:color="auto"/>
              <w:right w:val="nil"/>
            </w:tcBorders>
            <w:hideMark/>
          </w:tcPr>
          <w:p>
            <w:pPr>
              <w:pStyle w:val="style0"/>
              <w:spacing w:lineRule="auto" w:line="360"/>
              <w:jc w:val="center"/>
              <w:rPr/>
            </w:pPr>
            <w:r>
              <w:t>133kg</w:t>
            </w:r>
          </w:p>
        </w:tc>
        <w:tc>
          <w:tcPr>
            <w:tcW w:w="664" w:type="pct"/>
            <w:tcBorders>
              <w:top w:val="nil"/>
              <w:left w:val="nil"/>
              <w:bottom w:val="single" w:sz="4" w:space="0" w:color="auto"/>
              <w:right w:val="nil"/>
            </w:tcBorders>
            <w:hideMark/>
          </w:tcPr>
          <w:p>
            <w:pPr>
              <w:pStyle w:val="style0"/>
              <w:spacing w:lineRule="auto" w:line="360"/>
              <w:jc w:val="center"/>
              <w:rPr/>
            </w:pPr>
            <w:r>
              <w:t>Normal</w:t>
            </w:r>
          </w:p>
        </w:tc>
        <w:tc>
          <w:tcPr>
            <w:tcW w:w="482" w:type="pct"/>
            <w:tcBorders>
              <w:top w:val="nil"/>
              <w:left w:val="nil"/>
              <w:bottom w:val="single" w:sz="4" w:space="0" w:color="auto"/>
              <w:right w:val="nil"/>
            </w:tcBorders>
            <w:hideMark/>
          </w:tcPr>
          <w:p>
            <w:pPr>
              <w:pStyle w:val="style0"/>
              <w:spacing w:lineRule="auto" w:line="360"/>
              <w:jc w:val="center"/>
              <w:rPr/>
            </w:pPr>
            <w:r>
              <w:t>Weak</w:t>
            </w:r>
          </w:p>
        </w:tc>
        <w:tc>
          <w:tcPr>
            <w:tcW w:w="603" w:type="pct"/>
            <w:tcBorders>
              <w:top w:val="nil"/>
              <w:left w:val="nil"/>
              <w:bottom w:val="single" w:sz="4" w:space="0" w:color="auto"/>
              <w:right w:val="nil"/>
            </w:tcBorders>
            <w:hideMark/>
          </w:tcPr>
          <w:p>
            <w:pPr>
              <w:pStyle w:val="style0"/>
              <w:spacing w:lineRule="auto" w:line="360"/>
              <w:jc w:val="center"/>
              <w:rPr/>
            </w:pPr>
            <w:r>
              <w:t>Slow</w:t>
            </w:r>
          </w:p>
        </w:tc>
        <w:tc>
          <w:tcPr>
            <w:tcW w:w="526" w:type="pct"/>
            <w:tcBorders>
              <w:top w:val="nil"/>
              <w:left w:val="nil"/>
              <w:bottom w:val="single" w:sz="4" w:space="0" w:color="auto"/>
              <w:right w:val="nil"/>
            </w:tcBorders>
            <w:hideMark/>
          </w:tcPr>
          <w:p>
            <w:pPr>
              <w:pStyle w:val="style0"/>
              <w:spacing w:lineRule="auto" w:line="360"/>
              <w:jc w:val="center"/>
              <w:rPr/>
            </w:pPr>
            <w:r>
              <w:t>Reduced</w:t>
            </w:r>
          </w:p>
        </w:tc>
        <w:tc>
          <w:tcPr>
            <w:tcW w:w="92" w:type="pct"/>
            <w:tcBorders>
              <w:top w:val="nil"/>
              <w:left w:val="nil"/>
              <w:bottom w:val="single" w:sz="4" w:space="0" w:color="auto"/>
              <w:right w:val="nil"/>
            </w:tcBorders>
          </w:tcPr>
          <w:p>
            <w:pPr>
              <w:pStyle w:val="style0"/>
              <w:spacing w:lineRule="auto" w:line="360"/>
              <w:jc w:val="center"/>
              <w:rPr/>
            </w:pPr>
          </w:p>
        </w:tc>
        <w:tc>
          <w:tcPr>
            <w:tcW w:w="598" w:type="pct"/>
            <w:tcBorders>
              <w:top w:val="nil"/>
              <w:left w:val="nil"/>
              <w:bottom w:val="single" w:sz="4" w:space="0" w:color="auto"/>
              <w:right w:val="nil"/>
            </w:tcBorders>
            <w:hideMark/>
          </w:tcPr>
          <w:p>
            <w:pPr>
              <w:pStyle w:val="style0"/>
              <w:spacing w:lineRule="auto" w:line="360"/>
              <w:jc w:val="center"/>
              <w:rPr/>
            </w:pPr>
            <w:r>
              <w:t>Palpitation</w:t>
            </w:r>
          </w:p>
        </w:tc>
        <w:tc>
          <w:tcPr>
            <w:tcW w:w="410" w:type="pct"/>
            <w:tcBorders>
              <w:top w:val="nil"/>
              <w:left w:val="nil"/>
              <w:bottom w:val="single" w:sz="4" w:space="0" w:color="auto"/>
              <w:right w:val="nil"/>
            </w:tcBorders>
            <w:hideMark/>
          </w:tcPr>
          <w:p>
            <w:pPr>
              <w:pStyle w:val="style0"/>
              <w:spacing w:lineRule="auto" w:line="360"/>
              <w:jc w:val="center"/>
              <w:rPr/>
            </w:pPr>
            <w:r>
              <w:t>Normal</w:t>
            </w:r>
          </w:p>
        </w:tc>
        <w:tc>
          <w:tcPr>
            <w:tcW w:w="509" w:type="pct"/>
            <w:tcBorders>
              <w:top w:val="nil"/>
              <w:left w:val="nil"/>
              <w:bottom w:val="single" w:sz="4" w:space="0" w:color="auto"/>
              <w:right w:val="nil"/>
            </w:tcBorders>
            <w:hideMark/>
          </w:tcPr>
          <w:p>
            <w:pPr>
              <w:pStyle w:val="style0"/>
              <w:spacing w:lineRule="auto" w:line="360"/>
              <w:jc w:val="center"/>
              <w:rPr/>
            </w:pPr>
            <w:r>
              <w:t>itchy</w:t>
            </w:r>
          </w:p>
        </w:tc>
        <w:tc>
          <w:tcPr>
            <w:tcW w:w="504" w:type="pct"/>
            <w:tcBorders>
              <w:top w:val="nil"/>
              <w:left w:val="nil"/>
              <w:bottom w:val="single" w:sz="4" w:space="0" w:color="auto"/>
              <w:right w:val="nil"/>
            </w:tcBorders>
            <w:hideMark/>
          </w:tcPr>
          <w:p>
            <w:pPr>
              <w:pStyle w:val="style0"/>
              <w:spacing w:lineRule="auto" w:line="360"/>
              <w:jc w:val="center"/>
              <w:rPr/>
            </w:pPr>
            <w:r>
              <w:t>Watery</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rPr>
        <w:drawing>
          <wp:anchor distT="0" distB="0" distL="114300" distR="114300" simplePos="false" relativeHeight="2" behindDoc="false" locked="false" layoutInCell="true" allowOverlap="true">
            <wp:simplePos x="0" y="0"/>
            <wp:positionH relativeFrom="column">
              <wp:align>left</wp:align>
            </wp:positionH>
            <wp:positionV relativeFrom="paragraph">
              <wp:align>top</wp:align>
            </wp:positionV>
            <wp:extent cx="5374640" cy="3027045"/>
            <wp:effectExtent l="0" t="0" r="0" b="0"/>
            <wp:wrapSquare wrapText="bothSides"/>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rPr>
        <w:drawing>
          <wp:anchor distT="0" distB="0" distL="114300" distR="114300" simplePos="false" relativeHeight="3" behindDoc="false" locked="false" layoutInCell="true" allowOverlap="true">
            <wp:simplePos x="0" y="0"/>
            <wp:positionH relativeFrom="column">
              <wp:posOffset>0</wp:posOffset>
            </wp:positionH>
            <wp:positionV relativeFrom="paragraph">
              <wp:posOffset>87630</wp:posOffset>
            </wp:positionV>
            <wp:extent cx="5523230" cy="3138170"/>
            <wp:effectExtent l="0" t="0" r="0" b="0"/>
            <wp:wrapSquare wrapText="bothSides"/>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tabs>
          <w:tab w:val="left" w:leader="none" w:pos="1148"/>
        </w:tabs>
        <w:spacing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rPr>
        <w:drawing>
          <wp:anchor distT="0" distB="0" distL="114300" distR="114300" simplePos="false" relativeHeight="5" behindDoc="false" locked="false" layoutInCell="true" allowOverlap="true">
            <wp:simplePos x="0" y="0"/>
            <wp:positionH relativeFrom="column">
              <wp:posOffset>86360</wp:posOffset>
            </wp:positionH>
            <wp:positionV relativeFrom="paragraph">
              <wp:posOffset>-433069</wp:posOffset>
            </wp:positionV>
            <wp:extent cx="5436870" cy="3027045"/>
            <wp:effectExtent l="0" t="0" r="0" b="0"/>
            <wp:wrapSquare wrapText="bothSides"/>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447675</wp:posOffset>
            </wp:positionH>
            <wp:positionV relativeFrom="paragraph">
              <wp:posOffset>-437515</wp:posOffset>
            </wp:positionV>
            <wp:extent cx="5374640" cy="2990215"/>
            <wp:effectExtent l="0" t="0" r="0" b="0"/>
            <wp:wrapSquare wrapText="bothSides"/>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tabs>
          <w:tab w:val="left" w:leader="none" w:pos="613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tabs>
          <w:tab w:val="left" w:leader="none" w:pos="6130"/>
        </w:tabs>
        <w:spacing w:lineRule="auto" w:line="480"/>
        <w:jc w:val="both"/>
        <w:rPr>
          <w:rFonts w:ascii="Times New Roman" w:cs="Times New Roman" w:hAnsi="Times New Roman"/>
          <w:sz w:val="28"/>
          <w:szCs w:val="28"/>
        </w:rPr>
      </w:pPr>
    </w:p>
    <w:p>
      <w:pPr>
        <w:pStyle w:val="style0"/>
        <w:tabs>
          <w:tab w:val="left" w:leader="none" w:pos="6130"/>
        </w:tabs>
        <w:spacing w:lineRule="auto" w:line="48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 xml:space="preserve">3.8 Post- mortem Gross pathological findings </w:t>
      </w:r>
    </w:p>
    <w:tbl>
      <w:tblPr>
        <w:tblStyle w:val="style154"/>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trPr>
          <w:trHeight w:val="424" w:hRule="atLeast"/>
        </w:trPr>
        <w:tc>
          <w:tcPr>
            <w:tcW w:w="1310" w:type="dxa"/>
            <w:tcBorders>
              <w:top w:val="single" w:sz="4" w:space="0" w:color="auto"/>
              <w:bottom w:val="single" w:sz="8" w:space="0" w:color="auto"/>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Rat </w:t>
            </w:r>
          </w:p>
        </w:tc>
        <w:tc>
          <w:tcPr>
            <w:tcW w:w="1825" w:type="dxa"/>
            <w:tcBorders>
              <w:top w:val="single" w:sz="4" w:space="0" w:color="auto"/>
              <w:bottom w:val="single" w:sz="8"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Kidney</w:t>
            </w:r>
          </w:p>
        </w:tc>
        <w:tc>
          <w:tcPr>
            <w:tcW w:w="3007" w:type="dxa"/>
            <w:tcBorders>
              <w:top w:val="single" w:sz="4" w:space="0" w:color="auto"/>
              <w:bottom w:val="single" w:sz="8"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Heart</w:t>
            </w:r>
          </w:p>
        </w:tc>
        <w:tc>
          <w:tcPr>
            <w:tcW w:w="3114" w:type="dxa"/>
            <w:tcBorders>
              <w:top w:val="single" w:sz="4" w:space="0" w:color="auto"/>
              <w:bottom w:val="single" w:sz="8"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Liver</w:t>
            </w:r>
          </w:p>
        </w:tc>
        <w:tc>
          <w:tcPr>
            <w:tcW w:w="2685" w:type="dxa"/>
            <w:tcBorders>
              <w:top w:val="single" w:sz="4" w:space="0" w:color="auto"/>
              <w:bottom w:val="single" w:sz="8"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Intestine</w:t>
            </w:r>
          </w:p>
        </w:tc>
      </w:tr>
      <w:tr>
        <w:tblPrEx/>
        <w:trPr>
          <w:trHeight w:val="714" w:hRule="atLeast"/>
        </w:trPr>
        <w:tc>
          <w:tcPr>
            <w:tcW w:w="1310" w:type="dxa"/>
            <w:tcBorders>
              <w:top w:val="single" w:sz="8" w:space="0" w:color="auto"/>
              <w:bottom w:val="nil"/>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Control </w:t>
            </w:r>
          </w:p>
        </w:tc>
        <w:tc>
          <w:tcPr>
            <w:tcW w:w="1825" w:type="dxa"/>
            <w:tcBorders>
              <w:top w:val="single" w:sz="8" w:space="0" w:color="auto"/>
              <w:bottom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Light color</w:t>
            </w:r>
          </w:p>
        </w:tc>
        <w:tc>
          <w:tcPr>
            <w:tcW w:w="3007" w:type="dxa"/>
            <w:tcBorders>
              <w:top w:val="single" w:sz="8" w:space="0" w:color="auto"/>
              <w:bottom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Red</w:t>
            </w:r>
          </w:p>
        </w:tc>
        <w:tc>
          <w:tcPr>
            <w:tcW w:w="3114" w:type="dxa"/>
            <w:tcBorders>
              <w:top w:val="single" w:sz="8" w:space="0" w:color="auto"/>
              <w:bottom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Brown</w:t>
            </w:r>
          </w:p>
        </w:tc>
        <w:tc>
          <w:tcPr>
            <w:tcW w:w="2685" w:type="dxa"/>
            <w:tcBorders>
              <w:top w:val="single" w:sz="8" w:space="0" w:color="auto"/>
              <w:bottom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Brownish and thick</w:t>
            </w:r>
          </w:p>
        </w:tc>
      </w:tr>
      <w:tr>
        <w:tblPrEx/>
        <w:trPr>
          <w:trHeight w:val="748" w:hRule="atLeast"/>
        </w:trPr>
        <w:tc>
          <w:tcPr>
            <w:tcW w:w="1310" w:type="dxa"/>
            <w:tcBorders>
              <w:top w:val="nil"/>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Red </w:t>
            </w:r>
          </w:p>
        </w:tc>
        <w:tc>
          <w:tcPr>
            <w:tcW w:w="1825" w:type="dxa"/>
            <w:tcBorders>
              <w:top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Brown</w:t>
            </w:r>
          </w:p>
        </w:tc>
        <w:tc>
          <w:tcPr>
            <w:tcW w:w="3007" w:type="dxa"/>
            <w:tcBorders>
              <w:top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Inflammatory dark</w:t>
            </w:r>
          </w:p>
        </w:tc>
        <w:tc>
          <w:tcPr>
            <w:tcW w:w="3114" w:type="dxa"/>
            <w:tcBorders>
              <w:top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Dark</w:t>
            </w:r>
          </w:p>
        </w:tc>
        <w:tc>
          <w:tcPr>
            <w:tcW w:w="2685" w:type="dxa"/>
            <w:tcBorders>
              <w:top w:val="nil"/>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Thin and whitish</w:t>
            </w:r>
          </w:p>
        </w:tc>
      </w:tr>
      <w:tr>
        <w:tblPrEx/>
        <w:trPr>
          <w:trHeight w:val="728" w:hRule="atLeast"/>
        </w:trPr>
        <w:tc>
          <w:tcPr>
            <w:tcW w:w="1310"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Black </w:t>
            </w:r>
          </w:p>
        </w:tc>
        <w:tc>
          <w:tcPr>
            <w:tcW w:w="1825"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Brown</w:t>
            </w:r>
          </w:p>
        </w:tc>
        <w:tc>
          <w:tcPr>
            <w:tcW w:w="3007"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Inflammatory red and darkish in color</w:t>
            </w:r>
          </w:p>
        </w:tc>
        <w:tc>
          <w:tcPr>
            <w:tcW w:w="311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Inflammatory dark and reddish in color</w:t>
            </w:r>
          </w:p>
        </w:tc>
        <w:tc>
          <w:tcPr>
            <w:tcW w:w="2685"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Thin and whitish in color</w:t>
            </w:r>
          </w:p>
        </w:tc>
      </w:tr>
      <w:tr>
        <w:tblPrEx/>
        <w:trPr>
          <w:trHeight w:val="1296" w:hRule="atLeast"/>
        </w:trPr>
        <w:tc>
          <w:tcPr>
            <w:tcW w:w="1310"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Green </w:t>
            </w:r>
          </w:p>
        </w:tc>
        <w:tc>
          <w:tcPr>
            <w:tcW w:w="1825"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Whitish and still normal</w:t>
            </w:r>
          </w:p>
        </w:tc>
        <w:tc>
          <w:tcPr>
            <w:tcW w:w="3007"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Inflammatory black and reddish in color</w:t>
            </w:r>
          </w:p>
        </w:tc>
        <w:tc>
          <w:tcPr>
            <w:tcW w:w="3114"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Inflammatory dark and brownish in color</w:t>
            </w:r>
          </w:p>
        </w:tc>
        <w:tc>
          <w:tcPr>
            <w:tcW w:w="2685"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Thin and whitish in color</w:t>
            </w:r>
          </w:p>
        </w:tc>
      </w:tr>
      <w:tr>
        <w:tblPrEx/>
        <w:trPr>
          <w:trHeight w:val="721" w:hRule="atLeast"/>
        </w:trPr>
        <w:tc>
          <w:tcPr>
            <w:tcW w:w="1310" w:type="dxa"/>
            <w:tcBorders>
              <w:bottom w:val="single" w:sz="4" w:space="0" w:color="auto"/>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Blue </w:t>
            </w:r>
          </w:p>
        </w:tc>
        <w:tc>
          <w:tcPr>
            <w:tcW w:w="1825" w:type="dxa"/>
            <w:tcBorders>
              <w:bottom w:val="single" w:sz="4"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Dark</w:t>
            </w:r>
          </w:p>
        </w:tc>
        <w:tc>
          <w:tcPr>
            <w:tcW w:w="3007" w:type="dxa"/>
            <w:tcBorders>
              <w:bottom w:val="single" w:sz="4"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Inflammatory dark</w:t>
            </w:r>
          </w:p>
        </w:tc>
        <w:tc>
          <w:tcPr>
            <w:tcW w:w="3114" w:type="dxa"/>
            <w:tcBorders>
              <w:bottom w:val="single" w:sz="4"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Blackish in color</w:t>
            </w:r>
          </w:p>
        </w:tc>
        <w:tc>
          <w:tcPr>
            <w:tcW w:w="2685" w:type="dxa"/>
            <w:tcBorders>
              <w:bottom w:val="single" w:sz="4" w:space="0" w:color="auto"/>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Whitish and thin</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CHAPTER FOUR</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4.0 Discussion and Conclusion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4.1 Discussion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w:t>
      </w:r>
      <w:r>
        <w:rPr>
          <w:rFonts w:ascii="Times New Roman" w:cs="Times New Roman" w:hAnsi="Times New Roman"/>
          <w:sz w:val="28"/>
          <w:szCs w:val="28"/>
        </w:rPr>
        <w:t xml:space="preserve">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Pr>
          <w:rFonts w:ascii="Times New Roman" w:cs="Times New Roman" w:hAnsi="Times New Roman"/>
          <w:i/>
          <w:sz w:val="28"/>
          <w:szCs w:val="28"/>
        </w:rPr>
        <w:t>B. cereus</w:t>
      </w:r>
      <w:r>
        <w:rPr>
          <w:rFonts w:ascii="Times New Roman" w:cs="Times New Roman" w:hAnsi="Times New Roman"/>
          <w:sz w:val="28"/>
          <w:szCs w:val="28"/>
        </w:rPr>
        <w:t xml:space="preserve"> toxins as potent enterotoxins and cytotoxins capable of causing significant systemic effects in mammalian models (Dietrich et al., 2023; Mohan et al., 2023).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Pr>
          <w:rFonts w:ascii="Times New Roman" w:cs="Times New Roman" w:hAnsi="Times New Roman"/>
          <w:i/>
          <w:iCs/>
          <w:sz w:val="28"/>
          <w:szCs w:val="28"/>
        </w:rPr>
        <w:t>B. cereus</w:t>
      </w:r>
      <w:r>
        <w:rPr>
          <w:rFonts w:ascii="Times New Roman" w:cs="Times New Roman" w:hAnsi="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Pr>
          <w:rFonts w:ascii="Times New Roman" w:cs="Times New Roman" w:hAnsi="Times New Roman"/>
          <w:i/>
          <w:iCs/>
          <w:sz w:val="28"/>
          <w:szCs w:val="28"/>
        </w:rPr>
        <w:t>B. cereus</w:t>
      </w:r>
      <w:r>
        <w:rPr>
          <w:rFonts w:ascii="Times New Roman" w:cs="Times New Roman" w:hAnsi="Times New Roman"/>
          <w:sz w:val="28"/>
          <w:szCs w:val="28"/>
        </w:rPr>
        <w:t xml:space="preserve"> enterotoxin can cause subacute toxicity with progressive worsening over time. In contrast, rats exposed to 60% toxin concentration (Table 3.6) exhibited a delayed onset of symptoms. Rats remained largely normal through </w:t>
      </w:r>
      <w:r>
        <w:rPr>
          <w:rFonts w:ascii="Times New Roman" w:cs="Times New Roman" w:hAnsi="Times New Roman"/>
          <w:sz w:val="28"/>
          <w:szCs w:val="28"/>
        </w:rPr>
        <w:t>day 3, with significant symptoms such as weakness, reduced feeding, accelerated breathing, and itching emerging primarily on days 4 and 5. These results align with the findings of Okshevsky et al. (2023), who documented that lower but sustained exposure to</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toxin retains a capacity to induce subtle but measurable toxic effects, reinforcing warnings from EFSA BIOHAZ Panel (2023) about the risks posed by low-dose environmental and foodborne contamination with this 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w:t>
      </w:r>
      <w:r>
        <w:rPr>
          <w:rFonts w:ascii="Times New Roman" w:cs="Times New Roman" w:hAnsi="Times New Roman"/>
          <w:sz w:val="28"/>
          <w:szCs w:val="28"/>
        </w:rPr>
        <w:t xml:space="preserve">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cs="Times New Roman" w:hAnsi="Times New Roman"/>
          <w:i/>
          <w:iCs/>
          <w:sz w:val="28"/>
          <w:szCs w:val="28"/>
        </w:rPr>
        <w:t>B. cereus</w:t>
      </w:r>
      <w:r>
        <w:rPr>
          <w:rFonts w:ascii="Times New Roman" w:cs="Times New Roman" w:hAnsi="Times New Roman"/>
          <w:sz w:val="28"/>
          <w:szCs w:val="28"/>
        </w:rPr>
        <w:t xml:space="preserve"> toxins in vivo is strongly dose-dependent, with systemic inflammatory pathways and epithelial damage being the primary drivers of clinical manifestations.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cs="Times New Roman" w:hAnsi="Times New Roman"/>
          <w:i/>
          <w:iCs/>
          <w:sz w:val="28"/>
          <w:szCs w:val="28"/>
        </w:rPr>
        <w:t xml:space="preserve">B. cereus </w:t>
      </w:r>
      <w:r>
        <w:rPr>
          <w:rFonts w:ascii="Times New Roman" w:cs="Times New Roman" w:hAnsi="Times New Roman"/>
          <w:sz w:val="28"/>
          <w:szCs w:val="28"/>
        </w:rPr>
        <w:t xml:space="preserve">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Pr>
          <w:rFonts w:ascii="Times New Roman" w:cs="Times New Roman" w:hAnsi="Times New Roman"/>
          <w:i/>
          <w:iCs/>
          <w:sz w:val="28"/>
          <w:szCs w:val="28"/>
        </w:rPr>
        <w:t>Bacillus cereus</w:t>
      </w:r>
      <w:r>
        <w:rPr>
          <w:rFonts w:ascii="Times New Roman" w:cs="Times New Roman" w:hAnsi="Times New Roman"/>
          <w:sz w:val="28"/>
          <w:szCs w:val="28"/>
        </w:rPr>
        <w:t xml:space="preserve"> toxin induces progressive systemic toxicity in a dose-dependent manner. The </w:t>
      </w:r>
      <w:r>
        <w:rPr>
          <w:rFonts w:ascii="Times New Roman" w:cs="Times New Roman" w:hAnsi="Times New Roman"/>
          <w:sz w:val="28"/>
          <w:szCs w:val="28"/>
        </w:rPr>
        <w:t>clinical signs observed including weight loss, locomotor impairment, respiratory distress, skin abnormalities, and organ pathology are consistent with the known pathophysiological effects of</w:t>
      </w:r>
      <w:r>
        <w:rPr>
          <w:rFonts w:ascii="Times New Roman" w:cs="Times New Roman" w:hAnsi="Times New Roman"/>
          <w:i/>
          <w:iCs/>
          <w:sz w:val="28"/>
          <w:szCs w:val="28"/>
        </w:rPr>
        <w:t xml:space="preserve"> B. cereus</w:t>
      </w:r>
      <w:r>
        <w:rPr>
          <w:rFonts w:ascii="Times New Roman" w:cs="Times New Roman" w:hAnsi="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cs="Times New Roman" w:hAnsi="Times New Roman"/>
          <w:i/>
          <w:iCs/>
          <w:sz w:val="28"/>
          <w:szCs w:val="28"/>
        </w:rPr>
        <w:t>B. cereus</w:t>
      </w:r>
      <w:r>
        <w:rPr>
          <w:rFonts w:ascii="Times New Roman" w:cs="Times New Roman" w:hAnsi="Times New Roman"/>
          <w:sz w:val="28"/>
          <w:szCs w:val="28"/>
        </w:rPr>
        <w:t xml:space="preserve"> contamination in food and environmental sources, as even low-level exposure can result in sub-acute toxicity and potentially harmful cumulative effects (Okshevsky et al., 2023; EFSA BIOHAZ Panel, 2023).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4.2 Conclusion </w:t>
      </w:r>
    </w:p>
    <w:p>
      <w:pPr>
        <w:pStyle w:val="style0"/>
        <w:spacing w:lineRule="auto" w:line="480"/>
        <w:jc w:val="both"/>
        <w:rPr>
          <w:rFonts w:ascii="Times New Roman" w:cs="Times New Roman" w:hAnsi="Times New Roman"/>
          <w:sz w:val="28"/>
          <w:szCs w:val="28"/>
        </w:rPr>
      </w:pPr>
      <w:r>
        <w:rPr>
          <w:rFonts w:ascii="Times New Roman" w:cs="Times New Roman" w:hAnsi="Times New Roman"/>
          <w:i/>
          <w:iCs/>
          <w:sz w:val="28"/>
          <w:szCs w:val="28"/>
        </w:rPr>
        <w:t>Bacillus cereus</w:t>
      </w:r>
      <w:r>
        <w:rPr>
          <w:rFonts w:ascii="Times New Roman" w:cs="Times New Roman" w:hAnsi="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sz w:val="28"/>
          <w:szCs w:val="28"/>
        </w:rPr>
        <w:t>REFERENCES</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Altayar, M., &amp; Sutherland, A. D. (2017). Bacillus cereus is common in the environment but presents a risk to food safety. International Journal of Food Microbiology, 113(1), 1–15.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Bartoszewicz, M., Hänninen, M. L., &amp; Wilk, P. (2019). Biofilm formation by Bacillus cereus isolates from food. Journal of Food Protection, 82(1), 110–118.</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Bottone, E. J. (2010). Bacillus cereus, a volatile human pathogen. Clinical Microbiology Reviews, 23(2), 382–398.</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Buehner, K. P., Anand, S., &amp; Garcia, A. (2020). Prevalence and characterization of Bacillus cereus in dairy products. Journal of Dairy Science, 103(1), 1232–1245.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Carvalho, J. D. G., Oliveira, W. S., &amp; Almeida, R. C. C. (2020). Behavior of Bacillus cereus in food and food environments. Food Microbiology, 92, 103582.</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Ceuppens, S., Boon, N., Uyttendaele, M., &amp; Van de Wiele, T. (2019). Environmental persistence and colonization potential of Bacillus cereus. Food Research International, 125, 108527.</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Ceuppens, S., Rajkovic, A., Hamelink, S., Uyttendaele, M., &amp; Boon, N. (2020). Biofilm formation and disinfectant resistance of Bacillus cereus from food production facilities. International Journal of Food Microbiology, 328, 108650.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Celandroni, F., Salvetti, S., Senesi, S., &amp; Ghelardi, E. (2020). Bacillus cereus food-borne infections: Epidemiology, virulence and regulatory aspects. Frontiers in Microbiology, 11, 1730.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Chakraborty, R., Sahu, S. K., &amp; Mallick, S. K. (2019). Toxin profiling of Bacillus cereus group: Implication for human health. Journal of Applied Microbiology, 127(6), 1735–1745.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Chavas, J. P., Hurd, B., &amp; Stiegert, K. W. (2012). Economics of food safety: The case of Bacillus cereus. Food Policy, 37(6), 647–655.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Dietrich, R., Jessberger, N., Ehling-Schulz, M., &amp; Martlbauer, E. (2022). Mechanisms of Bacillus cereus enterotoxins: Pathogenicity and food safety implications. Toxins, 14(2), 95.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Drobniekski, F. A. (1993). Bacillus cereus food poisoning: A brief review. Archives of Internal Medicine, 153(6), 769–773.</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Ducrest, P. J., Pfammatter, S., &amp; Stephan, R. (2018). Characterization of Bacillus cereus strains isolated from powdered infant formula. International Journal of Food Microbiology, 273, 49–56.</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EFSA (European Food Safety Authority). (2016). Risks for public health related to Bacillus cereus and other Bacillus species in foodstuffs. EFSA Journal, 14(7), e04524.</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EFSA BIOHAZ Panel. (2020). Scientific opinion on the update of the risk assessment of Bacillus cereus group. EFSA Journal, 18(5), e06188.</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Elhariry, H. M., Ashour, H. M., &amp; Elhelw, R. A. (2020). Prevalence and antimicrobial resistance of Bacillus cereus in ready-to-eat foods. Journal of Food Safety, 40(5), e12837.</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Enling-Schulz, M., Fricker, M., &amp; Ehling-Schulz, M. (2019). Genomics of Bacillus cereus: Public health relevance and genetic diversity. Microbial Genomics, 5(4), e000278.</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Fricker, M., Messelhäusser, U., Busch, U., Scherer, S., &amp; Ehling-Schulz, M. (2020). Diagnostic challenges and risk assessment of Bacillus cereus in food. Clinical Microbiology and Infection, 26(2), 177–183.</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Gdoura-Ben Amor, M., Smaoui, S., Karray, F., &amp; Ennouri, H. (2019). Environmental strains of Bacillus cereus: Potential public health threats. Environmental Science and Pollution Research, 26(22), 22648–22660.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Guinebretière, M. H., Auger, S., Galleron, N., &amp; De Sarrau, B. (2010). Bacillus cereus sensu lato: Taxonomy, genetics, and epidemiology. Microbiology and Molecular Biology Reviews, 74(3), 529–551.</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Guinebretière, M. H., Broussolle, V., &amp; Nguyen-The, C. (2017). Enterotoxigenic Bacillus cereus strains from foodstuffs and food poisoning cases. Food Microbiology, 63, 69–79.</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Hoton, F. M., Fornelos, N., N’Guessan, E., &amp; Huys, G. (2021). Toxin gene profiling and virulence potential of Bacillus cereus. Foodborne Pathogens and Disease, 18(1), 30–37.</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Kim, J. B., Kim, J. M., Cho, S. H., Oh, H. S., &amp; Oh, D. H. (2021). Prevalence and enterotoxin gene profiles of Bacillus cereus in ready-to-eat foods. Foodborne Pathogens and Disease, 18(4), 240–247.</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Kovac, J., Miller, R. A., Carroll, L. M., Kent, D. J., Jian, J., Gonzalez-Escalona, N., … &amp; Wiedmann, M. (2020). Genomic surveillance of Bacillus cereus group isolates. mSphere, 5(3), e00098-20.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Li, Z., Zhang, H., &amp; Wei, L. (2020). Toxigenic potential and antibiotic resistance of Bacillus cereus in infant formula. Journal of Dairy Science, 103(5), 4048–4055.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Liu, Y., Lai, Q., Dong, C., Sun, F., Wang, L., Li, G., &amp; Shao, Z. (2021). Genomic insights into the taxonomy and evolution of Bacillus cereus group. Scientific Reports, 11, 1645.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Logan, N. A., &amp; De Vos, P. (2015). Genus I. Bacillus. In: Bergey’s Manual of Systematics of Archaea and Bacteria (pp. 1–163). John Wiley &amp; Sons.</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Logan, N. A., &amp; Vos, P. D. (2022). Bacillus and relatives in foodborne illness. Annual Review of Food Science and Technology, 13, 111–129.</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Lopez, C. M., Wilson, A. J., &amp; Shetty, S. A. (2022). Distribution of Bacillus cereus in global food chains. Frontiers in Microbiology, 13, 845269.</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Lund, T., Granum, P. E., &amp; Knudsen, G. M. (2020). Bacillus cereus: The toxic potential of an underestimated pathogen. Toxins, 12(5), 320.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Madigan, M. T., Bender, K. S., Buckley, D. H., Sattley, W. M., &amp; Stahl, D. A. (2021). Brock Biology of Microorganisms (16</w:t>
      </w:r>
      <w:r>
        <w:rPr>
          <w:rFonts w:ascii="Times New Roman" w:cs="Times New Roman" w:hAnsi="Times New Roman"/>
          <w:sz w:val="28"/>
          <w:szCs w:val="28"/>
          <w:vertAlign w:val="superscript"/>
        </w:rPr>
        <w:t>th</w:t>
      </w:r>
      <w:r>
        <w:rPr>
          <w:rFonts w:ascii="Times New Roman" w:cs="Times New Roman" w:hAnsi="Times New Roman"/>
          <w:sz w:val="28"/>
          <w:szCs w:val="28"/>
        </w:rPr>
        <w:t xml:space="preserve"> ed.). Pearson.</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Marxen, S., Stark, T. D., Rütschle, A., Lücking, G., Frenzel, E., Scherer, S., &amp; Ehling-Schulz, M. (2015). Multiplex detection of enterotoxins in Bacillus cereus. Applied and Environmental Microbiology, 81(2), 594–600.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Messelhäusser, U., &amp; Ehling-Schulz, M. (2018). Bacillus cereus—a multifaceted opportunistic pathogen. Current Clinical Microbiology Reports, 5(2), 120–125.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Miller, R. A., Kent, D. J., Watterson, M. J., Boor, K. J., Martin, N. H., &amp; Wiedmann, M. (2018). Spore populations in the dairy processing environment. Applied and Environmental Microbiology, 84(12), e00579-18.</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Mohan, V., Rani, A., &amp; Kumar, R. (2022). Bacillus cereus in fresh produce: A review on contamination sources and control measures. Food Control, 134, 108723.</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Osimani, A., Aquilanti, L., Tavoletti, S., &amp; Clementi, F. (2018). Bacillus cereus in food processing environments: Contamination and control. Foods, 7(4), 63.</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Okshevsky, M., Regina, V. R., &amp; Meyer, R. L. (2017). Biofilm formation by Bacillus cereus in food processing environments. Food Control, 80, 297–304.</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Raza, M. W., Glass, K. A., &amp; Sindelar, J. J. (2020). Control of Bacillus cereus in cooked foods. Journal of Food Protection, 83(7), 1193–1200.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Reyes, J. E., Bastías, J. M., Gutiérrez, M. R., &amp; Rodríguez, M. D. (2019). Prevalence and diversity of Bacillus cereus in food products. Food Control, 100, 87–94.</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Rouzeau-Szynalski, K., Messelhäusser, U., &amp; Ehling-Schulz, M. (2020). Bacillus cereus in foodborne outbreaks: Diagnosis and control. Food Microbiology, 92, 103586.</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Singh, S., Chakraborty, A., &amp; Roy, D. (2017). Evaluation of Bacillus cereus toxins. Food Science and Technology, 37(1), 61–68.</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Singh, S., Roy, D., &amp; Prasad, S. (2020). Toxin genes of Bacillus cereus: Pathogenesis and detection. Frontiers in Microbiology, 11, 559905.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Tallent, S. M., Kotewicz, K. M., &amp; Bennett, R. W. (2016). FDA Bacteriological Analytical Manual: Detection of Bacillus cereus in food. U.S. Food and Drug Administration.</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Tran, S. L., Guillemet, E., Gohar, M., Lereclus, D., &amp; Ramarao, N. (2021). Bacillus cereus virulence factors and regulation. Microbiology Spectrum, 9(1), e00614-20.</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Vilain, S., &amp; Brozel, V. S. (2006). Multivariate analysis of Bacillus cereus biofilm formation. Applied Microbiology and Biotechnology, 73(5), 1137–1143.</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Vangoitsenhoven, R., Ragon, M., &amp; Goldman, M. (2019). Bacillus cereus and food poisoning: A review. International Journal of Food Microbiology, 290, 19–25.</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Zhang, W., Wang, Y., &amp; Fang, W. (2021). Genomic diversity and virulence factors of Bacillus cereus group. Microbial Genomics, 7(7), 0034</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pPr>
    </w:p>
    <w:sectPr>
      <w:footerReference w:type="default" r:id="rId6"/>
      <w:pgSz w:w="12240" w:h="15840" w:orient="portrait"/>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0861FAE"/>
    <w:lvl w:ilvl="0">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67C1542"/>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C2741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F18E5A76"/>
    <w:lvl w:ilvl="0">
      <w:start w:val="1"/>
      <w:numFmt w:val="decimal"/>
      <w:lvlText w:val="%1."/>
      <w:lvlJc w:val="left"/>
      <w:pPr>
        <w:ind w:left="720" w:hanging="360"/>
      </w:pPr>
    </w:lvl>
    <w:lvl w:ilvl="1">
      <w:start w:va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0000004"/>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2D4D072"/>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4C60EC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
  </w:num>
  <w:num w:numId="6">
    <w:abstractNumId w:val="2"/>
  </w:num>
  <w:num w:numId="7">
    <w:abstractNumId w:val="5"/>
  </w:num>
  <w:num w:numId="8">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360" w:after="80" w:lineRule="auto" w:line="278"/>
      <w:outlineLvl w:val="0"/>
    </w:pPr>
    <w:rPr>
      <w:rFonts w:ascii="Cambria" w:cs="宋体" w:eastAsia="宋体" w:hAnsi="Cambria"/>
      <w:color w:val="365f91"/>
      <w:kern w:val="2"/>
      <w:sz w:val="40"/>
      <w:szCs w:val="40"/>
      <w14:ligatures xmlns:w14="http://schemas.microsoft.com/office/word/2010/wordml" w14:val="standardContextual"/>
    </w:rPr>
  </w:style>
  <w:style w:type="paragraph" w:styleId="style2">
    <w:name w:val="heading 2"/>
    <w:basedOn w:val="style0"/>
    <w:next w:val="style0"/>
    <w:link w:val="style4100"/>
    <w:qFormat/>
    <w:uiPriority w:val="9"/>
    <w:pPr>
      <w:keepNext/>
      <w:keepLines/>
      <w:spacing w:before="160" w:after="80" w:lineRule="auto" w:line="278"/>
      <w:outlineLvl w:val="1"/>
    </w:pPr>
    <w:rPr>
      <w:rFonts w:ascii="Cambria" w:cs="宋体" w:eastAsia="宋体" w:hAnsi="Cambria"/>
      <w:color w:val="365f91"/>
      <w:kern w:val="2"/>
      <w:sz w:val="32"/>
      <w:szCs w:val="32"/>
      <w14:ligatures xmlns:w14="http://schemas.microsoft.com/office/word/2010/wordml" w14:val="standardContextual"/>
    </w:rPr>
  </w:style>
  <w:style w:type="paragraph" w:styleId="style3">
    <w:name w:val="heading 3"/>
    <w:basedOn w:val="style0"/>
    <w:next w:val="style0"/>
    <w:link w:val="style4101"/>
    <w:qFormat/>
    <w:uiPriority w:val="9"/>
    <w:pPr>
      <w:keepNext/>
      <w:keepLines/>
      <w:spacing w:before="160" w:after="80" w:lineRule="auto" w:line="278"/>
      <w:outlineLvl w:val="2"/>
    </w:pPr>
    <w:rPr>
      <w:rFonts w:cs="宋体" w:eastAsia="宋体"/>
      <w:color w:val="365f91"/>
      <w:kern w:val="2"/>
      <w:sz w:val="28"/>
      <w:szCs w:val="28"/>
      <w14:ligatures xmlns:w14="http://schemas.microsoft.com/office/word/2010/wordml" w14:val="standardContextual"/>
    </w:rPr>
  </w:style>
  <w:style w:type="paragraph" w:styleId="style4">
    <w:name w:val="heading 4"/>
    <w:basedOn w:val="style0"/>
    <w:next w:val="style0"/>
    <w:link w:val="style4102"/>
    <w:qFormat/>
    <w:uiPriority w:val="9"/>
    <w:pPr>
      <w:keepNext/>
      <w:keepLines/>
      <w:spacing w:before="80" w:after="40" w:lineRule="auto" w:line="278"/>
      <w:outlineLvl w:val="3"/>
    </w:pPr>
    <w:rPr>
      <w:rFonts w:cs="宋体" w:eastAsia="宋体"/>
      <w:i/>
      <w:iCs/>
      <w:color w:val="365f91"/>
      <w:kern w:val="2"/>
      <w:sz w:val="24"/>
      <w:szCs w:val="24"/>
      <w14:ligatures xmlns:w14="http://schemas.microsoft.com/office/word/2010/wordml" w14:val="standardContextual"/>
    </w:rPr>
  </w:style>
  <w:style w:type="paragraph" w:styleId="style5">
    <w:name w:val="heading 5"/>
    <w:basedOn w:val="style0"/>
    <w:next w:val="style0"/>
    <w:link w:val="style4103"/>
    <w:qFormat/>
    <w:uiPriority w:val="9"/>
    <w:pPr>
      <w:keepNext/>
      <w:keepLines/>
      <w:spacing w:before="80" w:after="40" w:lineRule="auto" w:line="278"/>
      <w:outlineLvl w:val="4"/>
    </w:pPr>
    <w:rPr>
      <w:rFonts w:cs="宋体" w:eastAsia="宋体"/>
      <w:color w:val="365f91"/>
      <w:kern w:val="2"/>
      <w:sz w:val="24"/>
      <w:szCs w:val="24"/>
      <w14:ligatures xmlns:w14="http://schemas.microsoft.com/office/word/2010/wordml" w14:val="standardContextual"/>
    </w:rPr>
  </w:style>
  <w:style w:type="paragraph" w:styleId="style6">
    <w:name w:val="heading 6"/>
    <w:basedOn w:val="style0"/>
    <w:next w:val="style0"/>
    <w:link w:val="style4104"/>
    <w:qFormat/>
    <w:uiPriority w:val="9"/>
    <w:pPr>
      <w:keepNext/>
      <w:keepLines/>
      <w:spacing w:before="40" w:after="0" w:lineRule="auto" w:line="278"/>
      <w:outlineLvl w:val="5"/>
    </w:pPr>
    <w:rPr>
      <w:rFonts w:cs="宋体" w:eastAsia="宋体"/>
      <w:i/>
      <w:iCs/>
      <w:color w:val="595959"/>
      <w:kern w:val="2"/>
      <w:sz w:val="24"/>
      <w:szCs w:val="24"/>
      <w14:ligatures xmlns:w14="http://schemas.microsoft.com/office/word/2010/wordml" w14:val="standardContextual"/>
    </w:rPr>
  </w:style>
  <w:style w:type="paragraph" w:styleId="style7">
    <w:name w:val="heading 7"/>
    <w:basedOn w:val="style0"/>
    <w:next w:val="style0"/>
    <w:link w:val="style4105"/>
    <w:qFormat/>
    <w:uiPriority w:val="9"/>
    <w:pPr>
      <w:keepNext/>
      <w:keepLines/>
      <w:spacing w:before="40" w:after="0" w:lineRule="auto" w:line="278"/>
      <w:outlineLvl w:val="6"/>
    </w:pPr>
    <w:rPr>
      <w:rFonts w:cs="宋体" w:eastAsia="宋体"/>
      <w:color w:val="595959"/>
      <w:kern w:val="2"/>
      <w:sz w:val="24"/>
      <w:szCs w:val="24"/>
      <w14:ligatures xmlns:w14="http://schemas.microsoft.com/office/word/2010/wordml" w14:val="standardContextual"/>
    </w:rPr>
  </w:style>
  <w:style w:type="paragraph" w:styleId="style8">
    <w:name w:val="heading 8"/>
    <w:basedOn w:val="style0"/>
    <w:next w:val="style0"/>
    <w:link w:val="style4106"/>
    <w:qFormat/>
    <w:uiPriority w:val="9"/>
    <w:pPr>
      <w:keepNext/>
      <w:keepLines/>
      <w:spacing w:after="0" w:lineRule="auto" w:line="278"/>
      <w:outlineLvl w:val="7"/>
    </w:pPr>
    <w:rPr>
      <w:rFonts w:cs="宋体" w:eastAsia="宋体"/>
      <w:i/>
      <w:iCs/>
      <w:color w:val="272727"/>
      <w:kern w:val="2"/>
      <w:sz w:val="24"/>
      <w:szCs w:val="24"/>
      <w14:ligatures xmlns:w14="http://schemas.microsoft.com/office/word/2010/wordml" w14:val="standardContextual"/>
    </w:rPr>
  </w:style>
  <w:style w:type="paragraph" w:styleId="style9">
    <w:name w:val="heading 9"/>
    <w:basedOn w:val="style0"/>
    <w:next w:val="style0"/>
    <w:link w:val="style4107"/>
    <w:qFormat/>
    <w:uiPriority w:val="9"/>
    <w:pPr>
      <w:keepNext/>
      <w:keepLines/>
      <w:spacing w:after="0" w:lineRule="auto" w:line="278"/>
      <w:outlineLvl w:val="8"/>
    </w:pPr>
    <w:rPr>
      <w:rFonts w:cs="宋体" w:eastAsia="宋体"/>
      <w:color w:val="272727"/>
      <w:kern w:val="2"/>
      <w:sz w:val="24"/>
      <w:szCs w:val="24"/>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50c1ae7-10c1-4bb9-80b1-bd5e5a10f2c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ae99b59-20ad-4cf3-893f-5629aef236a3"/>
    <w:basedOn w:val="style65"/>
    <w:next w:val="style4098"/>
    <w:link w:val="style32"/>
    <w:uiPriority w:val="99"/>
  </w:style>
  <w:style w:type="character" w:customStyle="1" w:styleId="style4099">
    <w:name w:val="Heading 1 Char_7be8fa5a-11f1-4389-87a4-bd1180b27331"/>
    <w:basedOn w:val="style65"/>
    <w:next w:val="style4099"/>
    <w:link w:val="style1"/>
    <w:uiPriority w:val="9"/>
    <w:rPr>
      <w:rFonts w:ascii="Cambria" w:cs="宋体" w:eastAsia="宋体" w:hAnsi="Cambria"/>
      <w:color w:val="365f91"/>
      <w:kern w:val="2"/>
      <w:sz w:val="40"/>
      <w:szCs w:val="40"/>
      <w14:ligatures xmlns:w14="http://schemas.microsoft.com/office/word/2010/wordml" w14:val="standardContextual"/>
    </w:rPr>
  </w:style>
  <w:style w:type="character" w:customStyle="1" w:styleId="style4100">
    <w:name w:val="Heading 2 Char_88cfeb24-3d8e-4452-95f9-d76c0ba5919d"/>
    <w:basedOn w:val="style65"/>
    <w:next w:val="style4100"/>
    <w:link w:val="style2"/>
    <w:uiPriority w:val="9"/>
    <w:rPr>
      <w:rFonts w:ascii="Cambria" w:cs="宋体" w:eastAsia="宋体" w:hAnsi="Cambria"/>
      <w:color w:val="365f91"/>
      <w:kern w:val="2"/>
      <w:sz w:val="32"/>
      <w:szCs w:val="32"/>
      <w14:ligatures xmlns:w14="http://schemas.microsoft.com/office/word/2010/wordml" w14:val="standardContextual"/>
    </w:rPr>
  </w:style>
  <w:style w:type="character" w:customStyle="1" w:styleId="style4101">
    <w:name w:val="Heading 3 Char_655ed7e3-826d-4cbe-a1ef-dcf0388a51c8"/>
    <w:basedOn w:val="style65"/>
    <w:next w:val="style4101"/>
    <w:link w:val="style3"/>
    <w:uiPriority w:val="9"/>
    <w:rPr>
      <w:rFonts w:cs="宋体" w:eastAsia="宋体"/>
      <w:color w:val="365f91"/>
      <w:kern w:val="2"/>
      <w:sz w:val="28"/>
      <w:szCs w:val="28"/>
      <w14:ligatures xmlns:w14="http://schemas.microsoft.com/office/word/2010/wordml" w14:val="standardContextual"/>
    </w:rPr>
  </w:style>
  <w:style w:type="character" w:customStyle="1" w:styleId="style4102">
    <w:name w:val="Heading 4 Char_21b237b7-b4ae-4495-a33a-30cd36139600"/>
    <w:basedOn w:val="style65"/>
    <w:next w:val="style4102"/>
    <w:link w:val="style4"/>
    <w:uiPriority w:val="9"/>
    <w:rPr>
      <w:rFonts w:cs="宋体" w:eastAsia="宋体"/>
      <w:i/>
      <w:iCs/>
      <w:color w:val="365f91"/>
      <w:kern w:val="2"/>
      <w:sz w:val="24"/>
      <w:szCs w:val="24"/>
      <w14:ligatures xmlns:w14="http://schemas.microsoft.com/office/word/2010/wordml" w14:val="standardContextual"/>
    </w:rPr>
  </w:style>
  <w:style w:type="character" w:customStyle="1" w:styleId="style4103">
    <w:name w:val="Heading 5 Char_a015a2ba-bc09-4c98-8d8d-eff324cc41da"/>
    <w:basedOn w:val="style65"/>
    <w:next w:val="style4103"/>
    <w:link w:val="style5"/>
    <w:uiPriority w:val="9"/>
    <w:rPr>
      <w:rFonts w:cs="宋体" w:eastAsia="宋体"/>
      <w:color w:val="365f91"/>
      <w:kern w:val="2"/>
      <w:sz w:val="24"/>
      <w:szCs w:val="24"/>
      <w14:ligatures xmlns:w14="http://schemas.microsoft.com/office/word/2010/wordml" w14:val="standardContextual"/>
    </w:rPr>
  </w:style>
  <w:style w:type="character" w:customStyle="1" w:styleId="style4104">
    <w:name w:val="Heading 6 Char_281e060d-a54f-4cd9-8cd2-e15643c79beb"/>
    <w:basedOn w:val="style65"/>
    <w:next w:val="style4104"/>
    <w:link w:val="style6"/>
    <w:uiPriority w:val="9"/>
    <w:rPr>
      <w:rFonts w:cs="宋体" w:eastAsia="宋体"/>
      <w:i/>
      <w:iCs/>
      <w:color w:val="595959"/>
      <w:kern w:val="2"/>
      <w:sz w:val="24"/>
      <w:szCs w:val="24"/>
      <w14:ligatures xmlns:w14="http://schemas.microsoft.com/office/word/2010/wordml" w14:val="standardContextual"/>
    </w:rPr>
  </w:style>
  <w:style w:type="character" w:customStyle="1" w:styleId="style4105">
    <w:name w:val="Heading 7 Char_a7dd0a38-cbcc-4f8d-995a-ae9574d27fca"/>
    <w:basedOn w:val="style65"/>
    <w:next w:val="style4105"/>
    <w:link w:val="style7"/>
    <w:uiPriority w:val="9"/>
    <w:rPr>
      <w:rFonts w:cs="宋体" w:eastAsia="宋体"/>
      <w:color w:val="595959"/>
      <w:kern w:val="2"/>
      <w:sz w:val="24"/>
      <w:szCs w:val="24"/>
      <w14:ligatures xmlns:w14="http://schemas.microsoft.com/office/word/2010/wordml" w14:val="standardContextual"/>
    </w:rPr>
  </w:style>
  <w:style w:type="character" w:customStyle="1" w:styleId="style4106">
    <w:name w:val="Heading 8 Char_e62ab05d-90b2-4243-a46b-63bb466986ff"/>
    <w:basedOn w:val="style65"/>
    <w:next w:val="style4106"/>
    <w:link w:val="style8"/>
    <w:uiPriority w:val="9"/>
    <w:rPr>
      <w:rFonts w:cs="宋体" w:eastAsia="宋体"/>
      <w:i/>
      <w:iCs/>
      <w:color w:val="272727"/>
      <w:kern w:val="2"/>
      <w:sz w:val="24"/>
      <w:szCs w:val="24"/>
      <w14:ligatures xmlns:w14="http://schemas.microsoft.com/office/word/2010/wordml" w14:val="standardContextual"/>
    </w:rPr>
  </w:style>
  <w:style w:type="character" w:customStyle="1" w:styleId="style4107">
    <w:name w:val="Heading 9 Char_317cf60b-7996-4486-be5d-b94b0616099d"/>
    <w:basedOn w:val="style65"/>
    <w:next w:val="style4107"/>
    <w:link w:val="style9"/>
    <w:uiPriority w:val="9"/>
    <w:rPr>
      <w:rFonts w:cs="宋体" w:eastAsia="宋体"/>
      <w:color w:val="272727"/>
      <w:kern w:val="2"/>
      <w:sz w:val="24"/>
      <w:szCs w:val="24"/>
      <w14:ligatures xmlns:w14="http://schemas.microsoft.com/office/word/2010/wordml" w14:val="standardContextual"/>
    </w:rPr>
  </w:style>
  <w:style w:type="paragraph" w:styleId="style62">
    <w:name w:val="Title"/>
    <w:basedOn w:val="style0"/>
    <w:next w:val="style0"/>
    <w:link w:val="style4108"/>
    <w:qFormat/>
    <w:uiPriority w:val="10"/>
    <w:pPr>
      <w:spacing w:after="80" w:lineRule="auto" w:line="240"/>
      <w:contextualSpacing/>
    </w:pPr>
    <w:rPr>
      <w:rFonts w:ascii="Cambria" w:cs="宋体" w:eastAsia="宋体" w:hAnsi="Cambria"/>
      <w:spacing w:val="-10"/>
      <w:kern w:val="28"/>
      <w:sz w:val="56"/>
      <w:szCs w:val="56"/>
      <w14:ligatures xmlns:w14="http://schemas.microsoft.com/office/word/2010/wordml" w14:val="standardContextual"/>
    </w:rPr>
  </w:style>
  <w:style w:type="character" w:customStyle="1" w:styleId="style4108">
    <w:name w:val="Title Char_aa5200cc-c0a5-4708-b39c-3255142ab2c3"/>
    <w:basedOn w:val="style65"/>
    <w:next w:val="style4108"/>
    <w:link w:val="style62"/>
    <w:uiPriority w:val="10"/>
    <w:rPr>
      <w:rFonts w:ascii="Cambria" w:cs="宋体" w:eastAsia="宋体" w:hAnsi="Cambria"/>
      <w:spacing w:val="-10"/>
      <w:kern w:val="28"/>
      <w:sz w:val="56"/>
      <w:szCs w:val="56"/>
      <w14:ligatures xmlns:w14="http://schemas.microsoft.com/office/word/2010/wordml" w14:val="standardContextual"/>
    </w:rPr>
  </w:style>
  <w:style w:type="paragraph" w:styleId="style74">
    <w:name w:val="Subtitle"/>
    <w:basedOn w:val="style0"/>
    <w:next w:val="style0"/>
    <w:link w:val="style4109"/>
    <w:qFormat/>
    <w:uiPriority w:val="11"/>
    <w:pPr>
      <w:numPr>
        <w:ilvl w:val="1"/>
        <w:numId w:val="0"/>
      </w:numPr>
      <w:spacing w:after="160" w:lineRule="auto" w:line="278"/>
    </w:pPr>
    <w:rPr>
      <w:rFonts w:cs="宋体" w:eastAsia="宋体"/>
      <w:color w:val="595959"/>
      <w:spacing w:val="15"/>
      <w:kern w:val="2"/>
      <w:sz w:val="28"/>
      <w:szCs w:val="28"/>
      <w14:ligatures xmlns:w14="http://schemas.microsoft.com/office/word/2010/wordml" w14:val="standardContextual"/>
    </w:rPr>
  </w:style>
  <w:style w:type="character" w:customStyle="1" w:styleId="style4109">
    <w:name w:val="Subtitle Char"/>
    <w:basedOn w:val="style65"/>
    <w:next w:val="style4109"/>
    <w:link w:val="style74"/>
    <w:uiPriority w:val="11"/>
    <w:rPr>
      <w:rFonts w:cs="宋体" w:eastAsia="宋体"/>
      <w:color w:val="595959"/>
      <w:spacing w:val="15"/>
      <w:kern w:val="2"/>
      <w:sz w:val="28"/>
      <w:szCs w:val="28"/>
      <w14:ligatures xmlns:w14="http://schemas.microsoft.com/office/word/2010/wordml" w14:val="standardContextual"/>
    </w:rPr>
  </w:style>
  <w:style w:type="paragraph" w:styleId="style180">
    <w:name w:val="Quote"/>
    <w:basedOn w:val="style0"/>
    <w:next w:val="style0"/>
    <w:link w:val="style4110"/>
    <w:qFormat/>
    <w:uiPriority w:val="29"/>
    <w:pPr>
      <w:spacing w:before="160" w:after="160" w:lineRule="auto" w:line="278"/>
      <w:jc w:val="center"/>
    </w:pPr>
    <w:rPr>
      <w:rFonts w:eastAsia="宋体"/>
      <w:i/>
      <w:iCs/>
      <w:color w:val="404040"/>
      <w:kern w:val="2"/>
      <w:sz w:val="24"/>
      <w:szCs w:val="24"/>
      <w14:ligatures xmlns:w14="http://schemas.microsoft.com/office/word/2010/wordml" w14:val="standardContextual"/>
    </w:rPr>
  </w:style>
  <w:style w:type="character" w:customStyle="1" w:styleId="style4110">
    <w:name w:val="Quote Char_76a07b0c-064d-4a31-b526-a8bec401ac84"/>
    <w:basedOn w:val="style65"/>
    <w:next w:val="style4110"/>
    <w:link w:val="style180"/>
    <w:uiPriority w:val="29"/>
    <w:rPr>
      <w:rFonts w:eastAsia="宋体"/>
      <w:i/>
      <w:iCs/>
      <w:color w:val="404040"/>
      <w:kern w:val="2"/>
      <w:sz w:val="24"/>
      <w:szCs w:val="24"/>
      <w14:ligatures xmlns:w14="http://schemas.microsoft.com/office/word/2010/wordml" w14:val="standardContextual"/>
    </w:rPr>
  </w:style>
  <w:style w:type="paragraph" w:styleId="style179">
    <w:name w:val="List Paragraph"/>
    <w:basedOn w:val="style0"/>
    <w:next w:val="style179"/>
    <w:qFormat/>
    <w:uiPriority w:val="34"/>
    <w:pPr>
      <w:spacing w:after="160" w:lineRule="auto" w:line="278"/>
      <w:ind w:left="720"/>
      <w:contextualSpacing/>
    </w:pPr>
    <w:rPr>
      <w:rFonts w:eastAsia="宋体"/>
      <w:kern w:val="2"/>
      <w:sz w:val="24"/>
      <w:szCs w:val="24"/>
      <w14:ligatures xmlns:w14="http://schemas.microsoft.com/office/word/2010/wordml" w14:val="standardContextual"/>
    </w:rPr>
  </w:style>
  <w:style w:type="character" w:styleId="style261">
    <w:name w:val="Intense Emphasis"/>
    <w:basedOn w:val="style65"/>
    <w:next w:val="style261"/>
    <w:qFormat/>
    <w:uiPriority w:val="21"/>
    <w:rPr>
      <w:i/>
      <w:iCs/>
      <w:color w:val="365f91"/>
    </w:rPr>
  </w:style>
  <w:style w:type="paragraph" w:styleId="style181">
    <w:name w:val="Intense Quote"/>
    <w:basedOn w:val="style0"/>
    <w:next w:val="style0"/>
    <w:link w:val="style4111"/>
    <w:qFormat/>
    <w:uiPriority w:val="30"/>
    <w:pPr>
      <w:pBdr>
        <w:top w:val="single" w:sz="4" w:space="10" w:color="365f91"/>
        <w:bottom w:val="single" w:sz="4" w:space="10" w:color="365f91"/>
      </w:pBdr>
      <w:spacing w:before="360" w:after="360" w:lineRule="auto" w:line="278"/>
      <w:ind w:left="864" w:right="864"/>
      <w:jc w:val="center"/>
    </w:pPr>
    <w:rPr>
      <w:rFonts w:eastAsia="宋体"/>
      <w:i/>
      <w:iCs/>
      <w:color w:val="365f91"/>
      <w:kern w:val="2"/>
      <w:sz w:val="24"/>
      <w:szCs w:val="24"/>
      <w14:ligatures xmlns:w14="http://schemas.microsoft.com/office/word/2010/wordml" w14:val="standardContextual"/>
    </w:rPr>
  </w:style>
  <w:style w:type="character" w:customStyle="1" w:styleId="style4111">
    <w:name w:val="Intense Quote Char_7ec35481-2bd2-4f46-be8e-9263b76a55e6"/>
    <w:basedOn w:val="style65"/>
    <w:next w:val="style4111"/>
    <w:link w:val="style181"/>
    <w:uiPriority w:val="30"/>
    <w:rPr>
      <w:rFonts w:eastAsia="宋体"/>
      <w:i/>
      <w:iCs/>
      <w:color w:val="365f91"/>
      <w:kern w:val="2"/>
      <w:sz w:val="24"/>
      <w:szCs w:val="24"/>
      <w14:ligatures xmlns:w14="http://schemas.microsoft.com/office/word/2010/wordml" w14:val="standardContextual"/>
    </w:rPr>
  </w:style>
  <w:style w:type="character" w:styleId="style263">
    <w:name w:val="Intense Reference"/>
    <w:basedOn w:val="style65"/>
    <w:next w:val="style263"/>
    <w:qFormat/>
    <w:uiPriority w:val="32"/>
    <w:rPr>
      <w:b/>
      <w:bCs/>
      <w:smallCaps/>
      <w:color w:val="365f91"/>
      <w:spacing w:val="5"/>
    </w:rPr>
  </w:style>
  <w:style w:type="character" w:styleId="style41">
    <w:name w:val="page number"/>
    <w:basedOn w:val="style65"/>
    <w:next w:val="style41"/>
    <w:uiPriority w:val="99"/>
  </w:style>
  <w:style w:type="table" w:styleId="style154">
    <w:name w:val="Table Grid"/>
    <w:basedOn w:val="style105"/>
    <w:next w:val="style154"/>
    <w:uiPriority w:val="39"/>
    <w:pPr>
      <w:spacing w:after="0" w:lineRule="auto" w:line="240"/>
    </w:pPr>
    <w:rPr>
      <w:rFonts w:eastAsia="宋体"/>
      <w:kern w:val="2"/>
      <w:sz w:val="24"/>
      <w:szCs w:val="24"/>
      <w14:ligatures xmlns:w14="http://schemas.microsoft.com/office/word/2010/wordml"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12"/>
    <w:uiPriority w:val="99"/>
    <w:pPr>
      <w:spacing w:after="0" w:lineRule="auto" w:line="240"/>
    </w:pPr>
    <w:rPr>
      <w:rFonts w:ascii="Tahoma" w:cs="Tahoma" w:eastAsia="宋体" w:hAnsi="Tahoma"/>
      <w:kern w:val="2"/>
      <w:sz w:val="16"/>
      <w:szCs w:val="16"/>
      <w14:ligatures xmlns:w14="http://schemas.microsoft.com/office/word/2010/wordml" w14:val="standardContextual"/>
    </w:rPr>
  </w:style>
  <w:style w:type="character" w:customStyle="1" w:styleId="style4112">
    <w:name w:val="Balloon Text Char"/>
    <w:basedOn w:val="style65"/>
    <w:next w:val="style4112"/>
    <w:link w:val="style153"/>
    <w:uiPriority w:val="99"/>
    <w:rPr>
      <w:rFonts w:ascii="Tahoma" w:cs="Tahoma" w:eastAsia="宋体" w:hAnsi="Tahoma"/>
      <w:kern w:val="2"/>
      <w:sz w:val="16"/>
      <w:szCs w:val="16"/>
      <w14:ligatures xmlns:w14="http://schemas.microsoft.com/office/word/2010/wordml" w14:val="standardContextu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chart" Target="charts/chart4.xml"/><Relationship Id="rId6" Type="http://schemas.openxmlformats.org/officeDocument/2006/relationships/footer" Target="footer1.xml"/><Relationship Id="rId7" Type="http://schemas.openxmlformats.org/officeDocument/2006/relationships/styles" Target="styles.xml"/><Relationship Id="rId8" Type="http://schemas.openxmlformats.org/officeDocument/2006/relationships/fontTable" Target="fontTable.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3.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0.031746031746031744"/>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1.0</c:v>
                </c:pt>
                <c:pt idx="1">
                  <c:v>1.0</c:v>
                </c:pt>
                <c:pt idx="2">
                  <c:v>5.3</c:v>
                </c:pt>
                <c:pt idx="3">
                  <c:v>1.5</c:v>
                </c:pt>
                <c:pt idx="4">
                  <c:v>6.0</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1.0</c:v>
                </c:pt>
                <c:pt idx="1">
                  <c:v>4.5</c:v>
                </c:pt>
                <c:pt idx="2">
                  <c:v>1.5</c:v>
                </c:pt>
                <c:pt idx="3">
                  <c:v>2.5</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1.0</c:v>
                </c:pt>
                <c:pt idx="1">
                  <c:v>1.0</c:v>
                </c:pt>
                <c:pt idx="2">
                  <c:v>2.8</c:v>
                </c:pt>
                <c:pt idx="3">
                  <c:v>4.0</c:v>
                </c:pt>
                <c:pt idx="4">
                  <c:v>4.0</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1.0</c:v>
                </c:pt>
                <c:pt idx="1">
                  <c:v>3.0</c:v>
                </c:pt>
                <c:pt idx="2">
                  <c:v>2.8</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1.0</c:v>
                </c:pt>
                <c:pt idx="1">
                  <c:v>1.0</c:v>
                </c:pt>
                <c:pt idx="2">
                  <c:v>7.5</c:v>
                </c:pt>
                <c:pt idx="3">
                  <c:v>1.5</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1.0</c:v>
                </c:pt>
                <c:pt idx="1">
                  <c:v>1.0</c:v>
                </c:pt>
                <c:pt idx="2">
                  <c:v>8.5</c:v>
                </c:pt>
                <c:pt idx="3">
                  <c:v>8.5</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1.0</c:v>
                </c:pt>
                <c:pt idx="1">
                  <c:v>1.0</c:v>
                </c:pt>
                <c:pt idx="2">
                  <c:v>1.0</c:v>
                </c:pt>
                <c:pt idx="3">
                  <c:v>6.5</c:v>
                </c:pt>
                <c:pt idx="4">
                  <c:v>6.5</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1.0</c:v>
                </c:pt>
                <c:pt idx="1">
                  <c:v>2.0</c:v>
                </c:pt>
                <c:pt idx="2">
                  <c:v>6.0</c:v>
                </c:pt>
                <c:pt idx="3">
                  <c:v>5.5</c:v>
                </c:pt>
                <c:pt idx="4">
                  <c:v>5.0</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1.0</c:v>
                </c:pt>
                <c:pt idx="1">
                  <c:v>1.0</c:v>
                </c:pt>
                <c:pt idx="2">
                  <c:v>1.0</c:v>
                </c:pt>
                <c:pt idx="3">
                  <c:v>7.0</c:v>
                </c:pt>
                <c:pt idx="4">
                  <c:v>7.0</c:v>
                </c:pt>
              </c:numCache>
            </c:numRef>
          </c:val>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0.023934678446136615"/>
          <c:y val="0.779009186351706"/>
          <c:w val="0.956769067023312"/>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0.031746031746031744"/>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1.0</c:v>
                </c:pt>
                <c:pt idx="1">
                  <c:v>1.0</c:v>
                </c:pt>
                <c:pt idx="2">
                  <c:v>5.3</c:v>
                </c:pt>
                <c:pt idx="3">
                  <c:v>1.5</c:v>
                </c:pt>
                <c:pt idx="4">
                  <c:v>5.3</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1.0</c:v>
                </c:pt>
                <c:pt idx="1">
                  <c:v>4.5</c:v>
                </c:pt>
                <c:pt idx="2">
                  <c:v>4.0</c:v>
                </c:pt>
                <c:pt idx="3">
                  <c:v>2.5</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1.0</c:v>
                </c:pt>
                <c:pt idx="1">
                  <c:v>1.0</c:v>
                </c:pt>
                <c:pt idx="2">
                  <c:v>1.0</c:v>
                </c:pt>
                <c:pt idx="3">
                  <c:v>4.0</c:v>
                </c:pt>
                <c:pt idx="4">
                  <c:v>4.0</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1.0</c:v>
                </c:pt>
                <c:pt idx="1">
                  <c:v>3.0</c:v>
                </c:pt>
                <c:pt idx="2">
                  <c:v>1.0</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1.0</c:v>
                </c:pt>
                <c:pt idx="1">
                  <c:v>1.0</c:v>
                </c:pt>
                <c:pt idx="2">
                  <c:v>4.0</c:v>
                </c:pt>
                <c:pt idx="3">
                  <c:v>1.5</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1.0</c:v>
                </c:pt>
                <c:pt idx="1">
                  <c:v>1.0</c:v>
                </c:pt>
                <c:pt idx="2">
                  <c:v>1.0</c:v>
                </c:pt>
                <c:pt idx="3">
                  <c:v>8.5</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1.0</c:v>
                </c:pt>
                <c:pt idx="1">
                  <c:v>1.0</c:v>
                </c:pt>
                <c:pt idx="2">
                  <c:v>1.0</c:v>
                </c:pt>
                <c:pt idx="3">
                  <c:v>1.0</c:v>
                </c:pt>
                <c:pt idx="4">
                  <c:v>2.8</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1.0</c:v>
                </c:pt>
                <c:pt idx="1">
                  <c:v>2.0</c:v>
                </c:pt>
                <c:pt idx="2">
                  <c:v>6.0</c:v>
                </c:pt>
                <c:pt idx="3">
                  <c:v>5.5</c:v>
                </c:pt>
                <c:pt idx="4">
                  <c:v>5.0</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1.0</c:v>
                </c:pt>
                <c:pt idx="1">
                  <c:v>1.0</c:v>
                </c:pt>
                <c:pt idx="2">
                  <c:v>1.0</c:v>
                </c:pt>
                <c:pt idx="3">
                  <c:v>7.0</c:v>
                </c:pt>
                <c:pt idx="4">
                  <c:v>7.0</c:v>
                </c:pt>
              </c:numCache>
            </c:numRef>
          </c:val>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0.023934678446136615"/>
          <c:y val="0.779009186351706"/>
          <c:w val="0.956769067023312"/>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0.031746031746031744"/>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1.0</c:v>
                </c:pt>
                <c:pt idx="1">
                  <c:v>1.0</c:v>
                </c:pt>
                <c:pt idx="2">
                  <c:v>1.0</c:v>
                </c:pt>
                <c:pt idx="3">
                  <c:v>1.5</c:v>
                </c:pt>
                <c:pt idx="4">
                  <c:v>5.3</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1.0</c:v>
                </c:pt>
                <c:pt idx="1">
                  <c:v>4.5</c:v>
                </c:pt>
                <c:pt idx="2">
                  <c:v>1.0</c:v>
                </c:pt>
                <c:pt idx="3">
                  <c:v>2.5</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1.0</c:v>
                </c:pt>
                <c:pt idx="1">
                  <c:v>1.0</c:v>
                </c:pt>
                <c:pt idx="2">
                  <c:v>1.0</c:v>
                </c:pt>
                <c:pt idx="3">
                  <c:v>4.0</c:v>
                </c:pt>
                <c:pt idx="4">
                  <c:v>4.0</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1.0</c:v>
                </c:pt>
                <c:pt idx="1">
                  <c:v>3.0</c:v>
                </c:pt>
                <c:pt idx="2">
                  <c:v>1.0</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1.0</c:v>
                </c:pt>
                <c:pt idx="1">
                  <c:v>1.0</c:v>
                </c:pt>
                <c:pt idx="2">
                  <c:v>1.0</c:v>
                </c:pt>
                <c:pt idx="3">
                  <c:v>1.5</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1.0</c:v>
                </c:pt>
                <c:pt idx="1">
                  <c:v>1.0</c:v>
                </c:pt>
                <c:pt idx="2">
                  <c:v>1.0</c:v>
                </c:pt>
                <c:pt idx="3">
                  <c:v>8.5</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1.0</c:v>
                </c:pt>
                <c:pt idx="1">
                  <c:v>1.0</c:v>
                </c:pt>
                <c:pt idx="2">
                  <c:v>1.0</c:v>
                </c:pt>
                <c:pt idx="3">
                  <c:v>1.0</c:v>
                </c:pt>
                <c:pt idx="4">
                  <c:v>6.5</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1.0</c:v>
                </c:pt>
                <c:pt idx="1">
                  <c:v>2.0</c:v>
                </c:pt>
                <c:pt idx="2">
                  <c:v>1.0</c:v>
                </c:pt>
                <c:pt idx="3">
                  <c:v>5.5</c:v>
                </c:pt>
                <c:pt idx="4">
                  <c:v>5.0</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1.0</c:v>
                </c:pt>
                <c:pt idx="1">
                  <c:v>1.0</c:v>
                </c:pt>
                <c:pt idx="2">
                  <c:v>1.0</c:v>
                </c:pt>
                <c:pt idx="3">
                  <c:v>7.0</c:v>
                </c:pt>
                <c:pt idx="4">
                  <c:v>7.0</c:v>
                </c:pt>
              </c:numCache>
            </c:numRef>
          </c:val>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0.023934678446136615"/>
          <c:y val="0.779009186351706"/>
          <c:w val="0.956769067023312"/>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0.031746031746031744"/>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1.0</c:v>
                </c:pt>
                <c:pt idx="1">
                  <c:v>1.0</c:v>
                </c:pt>
                <c:pt idx="2">
                  <c:v>1.0</c:v>
                </c:pt>
                <c:pt idx="3">
                  <c:v>1.0</c:v>
                </c:pt>
                <c:pt idx="4">
                  <c:v>1.0</c:v>
                </c:pt>
              </c:numCache>
            </c:numRef>
          </c:val>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1.0</c:v>
                </c:pt>
                <c:pt idx="1">
                  <c:v>4.5</c:v>
                </c:pt>
                <c:pt idx="2">
                  <c:v>1.0</c:v>
                </c:pt>
                <c:pt idx="3">
                  <c:v>1.0</c:v>
                </c:pt>
                <c:pt idx="4">
                  <c:v>2.5</c:v>
                </c:pt>
              </c:numCache>
            </c:numRef>
          </c:val>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1.0</c:v>
                </c:pt>
                <c:pt idx="1">
                  <c:v>1.0</c:v>
                </c:pt>
                <c:pt idx="2">
                  <c:v>1.0</c:v>
                </c:pt>
                <c:pt idx="3">
                  <c:v>1.0</c:v>
                </c:pt>
                <c:pt idx="4">
                  <c:v>4.0</c:v>
                </c:pt>
              </c:numCache>
            </c:numRef>
          </c:val>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1.0</c:v>
                </c:pt>
                <c:pt idx="1">
                  <c:v>3.0</c:v>
                </c:pt>
                <c:pt idx="2">
                  <c:v>1.0</c:v>
                </c:pt>
                <c:pt idx="3">
                  <c:v>2.8</c:v>
                </c:pt>
                <c:pt idx="4">
                  <c:v>3.5</c:v>
                </c:pt>
              </c:numCache>
            </c:numRef>
          </c:val>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1.0</c:v>
                </c:pt>
                <c:pt idx="1">
                  <c:v>1.0</c:v>
                </c:pt>
                <c:pt idx="2">
                  <c:v>1.0</c:v>
                </c:pt>
                <c:pt idx="3">
                  <c:v>1.0</c:v>
                </c:pt>
                <c:pt idx="4">
                  <c:v>7.5</c:v>
                </c:pt>
              </c:numCache>
            </c:numRef>
          </c:val>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1.0</c:v>
                </c:pt>
                <c:pt idx="1">
                  <c:v>1.0</c:v>
                </c:pt>
                <c:pt idx="2">
                  <c:v>1.0</c:v>
                </c:pt>
                <c:pt idx="3">
                  <c:v>1.0</c:v>
                </c:pt>
                <c:pt idx="4">
                  <c:v>8.5</c:v>
                </c:pt>
              </c:numCache>
            </c:numRef>
          </c:val>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1.0</c:v>
                </c:pt>
                <c:pt idx="1">
                  <c:v>1.0</c:v>
                </c:pt>
                <c:pt idx="2">
                  <c:v>1.0</c:v>
                </c:pt>
                <c:pt idx="3">
                  <c:v>1.0</c:v>
                </c:pt>
                <c:pt idx="4">
                  <c:v>1.0</c:v>
                </c:pt>
              </c:numCache>
            </c:numRef>
          </c:val>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1.0</c:v>
                </c:pt>
                <c:pt idx="1">
                  <c:v>2.0</c:v>
                </c:pt>
                <c:pt idx="2">
                  <c:v>1.0</c:v>
                </c:pt>
                <c:pt idx="3">
                  <c:v>5.5</c:v>
                </c:pt>
                <c:pt idx="4">
                  <c:v>5.0</c:v>
                </c:pt>
              </c:numCache>
            </c:numRef>
          </c:val>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1.0</c:v>
                </c:pt>
                <c:pt idx="1">
                  <c:v>1.0</c:v>
                </c:pt>
                <c:pt idx="2">
                  <c:v>1.0</c:v>
                </c:pt>
                <c:pt idx="3">
                  <c:v>7.0</c:v>
                </c:pt>
                <c:pt idx="4">
                  <c:v>7.0</c:v>
                </c:pt>
              </c:numCache>
            </c:numRef>
          </c:val>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0.023934678446136615"/>
          <c:y val="0.779009186351706"/>
          <c:w val="0.956769067023312"/>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9955</Words>
  <Pages>59</Pages>
  <Characters>59296</Characters>
  <Application>WPS Office</Application>
  <DocSecurity>0</DocSecurity>
  <Paragraphs>705</Paragraphs>
  <ScaleCrop>false</ScaleCrop>
  <LinksUpToDate>false</LinksUpToDate>
  <CharactersWithSpaces>69559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2025-06-21T11:00:00Z</dcterms:created>
  <dc:creator>hp</dc:creator>
  <lastModifiedBy>Infinix X6817</lastModifiedBy>
  <dcterms:modified xsi:type="dcterms:W3CDTF">2025-07-23T09:42:00Z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597fd73b5482417994b0c24e5f716f74</vt:lpwstr>
  </property>
</Properties>
</file>