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205C" w:rsidRPr="00444E2E" w:rsidRDefault="0050205C" w:rsidP="0050205C">
      <w:pPr>
        <w:spacing w:line="360" w:lineRule="auto"/>
        <w:jc w:val="center"/>
        <w:rPr>
          <w:rFonts w:ascii="Times New Roman" w:hAnsi="Times New Roman" w:cs="Aharoni"/>
          <w:b/>
          <w:sz w:val="34"/>
          <w:szCs w:val="24"/>
        </w:rPr>
      </w:pPr>
      <w:r w:rsidRPr="00444E2E">
        <w:rPr>
          <w:rFonts w:ascii="Times New Roman" w:hAnsi="Times New Roman" w:cs="Aharoni"/>
          <w:b/>
          <w:sz w:val="34"/>
          <w:szCs w:val="24"/>
        </w:rPr>
        <w:t>STAFF MOTIVATION AS A TOOL FOR EFFECTIVE MANAGEMENT IN AN ORGANIZATION</w:t>
      </w:r>
    </w:p>
    <w:p w:rsidR="0050205C" w:rsidRDefault="0050205C" w:rsidP="0050205C">
      <w:pPr>
        <w:pStyle w:val="BodyText"/>
        <w:ind w:firstLine="0"/>
        <w:jc w:val="center"/>
        <w:rPr>
          <w:rFonts w:ascii="Times New Roman" w:eastAsiaTheme="minorHAnsi" w:hAnsi="Times New Roman"/>
          <w:b/>
          <w:i/>
        </w:rPr>
      </w:pPr>
      <w:r w:rsidRPr="00DF1F52">
        <w:rPr>
          <w:rFonts w:ascii="Times New Roman" w:eastAsiaTheme="minorHAnsi" w:hAnsi="Times New Roman"/>
          <w:b/>
          <w:i/>
        </w:rPr>
        <w:t>(A CASE STUDY OF MICHAEL IMODU INSTITUTE FOR LABOUR STUDIES, ILORIN, KWARA STATE)</w:t>
      </w:r>
    </w:p>
    <w:p w:rsidR="0050205C" w:rsidRPr="00927203" w:rsidRDefault="0050205C" w:rsidP="0050205C">
      <w:pPr>
        <w:pStyle w:val="BodyText"/>
        <w:ind w:firstLine="0"/>
        <w:jc w:val="center"/>
        <w:rPr>
          <w:rFonts w:ascii="Monotype Corsiva" w:hAnsi="Monotype Corsiva"/>
          <w:b/>
          <w:i/>
          <w:sz w:val="70"/>
          <w:szCs w:val="44"/>
        </w:rPr>
      </w:pPr>
      <w:r w:rsidRPr="00927203">
        <w:rPr>
          <w:rFonts w:ascii="Monotype Corsiva" w:hAnsi="Monotype Corsiva"/>
          <w:b/>
          <w:i/>
          <w:sz w:val="70"/>
          <w:szCs w:val="44"/>
        </w:rPr>
        <w:t>BY</w:t>
      </w:r>
    </w:p>
    <w:p w:rsidR="0050205C" w:rsidRDefault="0050205C" w:rsidP="0050205C">
      <w:pPr>
        <w:pStyle w:val="BodyText"/>
        <w:ind w:firstLine="0"/>
        <w:jc w:val="center"/>
        <w:rPr>
          <w:rFonts w:asciiTheme="majorBidi" w:eastAsia="Calibri" w:hAnsiTheme="majorBidi" w:cstheme="majorBidi"/>
          <w:b/>
          <w:bCs/>
          <w:sz w:val="36"/>
          <w:szCs w:val="36"/>
        </w:rPr>
      </w:pPr>
      <w:r w:rsidRPr="00397787">
        <w:rPr>
          <w:rFonts w:asciiTheme="majorBidi" w:eastAsia="Calibri" w:hAnsiTheme="majorBidi" w:cstheme="majorBidi"/>
          <w:b/>
          <w:bCs/>
          <w:sz w:val="36"/>
          <w:szCs w:val="36"/>
        </w:rPr>
        <w:t>AKANNI PEACE</w:t>
      </w:r>
    </w:p>
    <w:p w:rsidR="0050205C" w:rsidRPr="006B6130" w:rsidRDefault="0050205C" w:rsidP="0050205C">
      <w:pPr>
        <w:pStyle w:val="BodyText"/>
        <w:ind w:firstLine="0"/>
        <w:jc w:val="center"/>
        <w:rPr>
          <w:rFonts w:ascii="Times New Roman" w:hAnsi="Times New Roman"/>
          <w:b/>
          <w:sz w:val="2"/>
        </w:rPr>
      </w:pPr>
      <w:r>
        <w:rPr>
          <w:rFonts w:ascii="Bookman Old Style" w:hAnsi="Bookman Old Style"/>
          <w:b/>
          <w:sz w:val="40"/>
          <w:szCs w:val="38"/>
        </w:rPr>
        <w:t>ND/23/PAD/PT/0351</w:t>
      </w:r>
    </w:p>
    <w:p w:rsidR="0050205C" w:rsidRPr="00E14061" w:rsidRDefault="0050205C" w:rsidP="0050205C">
      <w:pPr>
        <w:pStyle w:val="BodyText"/>
        <w:spacing w:line="360" w:lineRule="auto"/>
        <w:ind w:firstLine="0"/>
        <w:jc w:val="center"/>
        <w:rPr>
          <w:rFonts w:ascii="Bookman Old Style" w:hAnsi="Bookman Old Style"/>
          <w:b/>
          <w:szCs w:val="26"/>
        </w:rPr>
      </w:pPr>
      <w:r w:rsidRPr="00E14061">
        <w:rPr>
          <w:rFonts w:ascii="Bookman Old Style" w:hAnsi="Bookman Old Style"/>
          <w:b/>
          <w:szCs w:val="26"/>
        </w:rPr>
        <w:t>A RESEARCH PROJECT SUBMITTED TO THE DEPARTMENT OF PUBLIC ADMINISTRATION INSTITUTE OF FINANCE AND MANAGEMENT STUDIES, KWARA STATE POLYTHETHNIC, ILORIN.</w:t>
      </w:r>
    </w:p>
    <w:p w:rsidR="0050205C" w:rsidRPr="00E14061" w:rsidRDefault="0050205C" w:rsidP="0050205C">
      <w:pPr>
        <w:pStyle w:val="BodyText"/>
        <w:spacing w:line="360" w:lineRule="auto"/>
        <w:ind w:firstLine="0"/>
        <w:jc w:val="center"/>
        <w:rPr>
          <w:rFonts w:ascii="Bookman Old Style" w:hAnsi="Bookman Old Style"/>
          <w:b/>
          <w:szCs w:val="26"/>
        </w:rPr>
      </w:pPr>
      <w:r w:rsidRPr="00E14061">
        <w:rPr>
          <w:rFonts w:ascii="Bookman Old Style" w:hAnsi="Bookman Old Style"/>
          <w:b/>
          <w:szCs w:val="26"/>
        </w:rPr>
        <w:t>IN PARTIAL FULFILMENT OF THE REQUIREMENT FOR THE AWARD OF</w:t>
      </w:r>
      <w:r>
        <w:rPr>
          <w:rFonts w:ascii="Bookman Old Style" w:hAnsi="Bookman Old Style"/>
          <w:b/>
          <w:szCs w:val="26"/>
        </w:rPr>
        <w:t xml:space="preserve"> NATIONAL DIPLOMA (</w:t>
      </w:r>
      <w:r w:rsidRPr="00E14061">
        <w:rPr>
          <w:rFonts w:ascii="Bookman Old Style" w:hAnsi="Bookman Old Style"/>
          <w:b/>
          <w:szCs w:val="26"/>
        </w:rPr>
        <w:t>ND) IN PUBLIC ADMINISTRATION.</w:t>
      </w:r>
    </w:p>
    <w:p w:rsidR="0050205C" w:rsidRDefault="0050205C" w:rsidP="0050205C">
      <w:pPr>
        <w:pStyle w:val="BodyText"/>
        <w:ind w:left="5040"/>
        <w:jc w:val="center"/>
        <w:rPr>
          <w:rFonts w:ascii="Bookman Old Style" w:hAnsi="Bookman Old Style"/>
          <w:b/>
          <w:i/>
          <w:sz w:val="36"/>
        </w:rPr>
      </w:pPr>
    </w:p>
    <w:p w:rsidR="0050205C" w:rsidRDefault="0050205C" w:rsidP="0050205C">
      <w:pPr>
        <w:pStyle w:val="BodyText"/>
        <w:jc w:val="center"/>
        <w:rPr>
          <w:rFonts w:ascii="Times New Roman" w:hAnsi="Times New Roman"/>
          <w:b/>
          <w:sz w:val="24"/>
        </w:rPr>
      </w:pPr>
      <w:r>
        <w:rPr>
          <w:rFonts w:ascii="Bookman Old Style" w:hAnsi="Bookman Old Style"/>
          <w:b/>
          <w:iCs/>
          <w:sz w:val="36"/>
        </w:rPr>
        <w:t>MAY, 2025</w:t>
      </w:r>
    </w:p>
    <w:p w:rsidR="0050205C" w:rsidRPr="0041705D" w:rsidRDefault="0050205C" w:rsidP="0050205C">
      <w:pPr>
        <w:spacing w:after="0" w:line="360" w:lineRule="auto"/>
        <w:jc w:val="center"/>
        <w:rPr>
          <w:rFonts w:ascii="Times New Roman" w:eastAsia="Times New Roman" w:hAnsi="Times New Roman" w:cs="Times New Roman"/>
          <w:b/>
          <w:sz w:val="24"/>
          <w:szCs w:val="24"/>
        </w:rPr>
      </w:pPr>
      <w:r w:rsidRPr="0041705D">
        <w:rPr>
          <w:rFonts w:ascii="Times New Roman" w:eastAsia="Times New Roman" w:hAnsi="Times New Roman" w:cs="Times New Roman"/>
          <w:b/>
          <w:sz w:val="24"/>
          <w:szCs w:val="24"/>
        </w:rPr>
        <w:lastRenderedPageBreak/>
        <w:t>CERTIFICATION</w:t>
      </w:r>
    </w:p>
    <w:p w:rsidR="0050205C" w:rsidRPr="0041705D" w:rsidRDefault="0050205C" w:rsidP="0050205C">
      <w:pPr>
        <w:spacing w:after="0" w:line="240" w:lineRule="auto"/>
        <w:jc w:val="center"/>
        <w:rPr>
          <w:rFonts w:ascii="Times New Roman" w:eastAsia="Times New Roman" w:hAnsi="Times New Roman" w:cs="Times New Roman"/>
          <w:b/>
          <w:sz w:val="24"/>
          <w:szCs w:val="24"/>
        </w:rPr>
      </w:pPr>
      <w:bookmarkStart w:id="0" w:name="_Hlk166504033"/>
    </w:p>
    <w:p w:rsidR="0050205C" w:rsidRPr="0041705D" w:rsidRDefault="0050205C" w:rsidP="0050205C">
      <w:pPr>
        <w:spacing w:after="0" w:line="480" w:lineRule="auto"/>
        <w:ind w:firstLine="720"/>
        <w:jc w:val="both"/>
        <w:rPr>
          <w:rFonts w:ascii="Times New Roman" w:eastAsia="Times New Roman" w:hAnsi="Times New Roman" w:cs="Times New Roman"/>
          <w:sz w:val="24"/>
          <w:szCs w:val="24"/>
        </w:rPr>
      </w:pPr>
      <w:bookmarkStart w:id="1" w:name="_Hlk167214343"/>
      <w:r w:rsidRPr="0041705D">
        <w:rPr>
          <w:rFonts w:ascii="Times New Roman" w:eastAsia="Times New Roman" w:hAnsi="Times New Roman" w:cs="Times New Roman"/>
          <w:sz w:val="24"/>
          <w:szCs w:val="24"/>
        </w:rPr>
        <w:t xml:space="preserve">This is to certify that this project work has been written by </w:t>
      </w:r>
      <w:r w:rsidRPr="00397787">
        <w:rPr>
          <w:rFonts w:ascii="Times New Roman" w:eastAsia="Times New Roman" w:hAnsi="Times New Roman" w:cs="Times New Roman"/>
          <w:b/>
          <w:sz w:val="24"/>
          <w:szCs w:val="24"/>
        </w:rPr>
        <w:t>AKANNI PEACE</w:t>
      </w:r>
      <w:r>
        <w:rPr>
          <w:rFonts w:ascii="Times New Roman" w:eastAsia="Times New Roman" w:hAnsi="Times New Roman" w:cs="Times New Roman"/>
          <w:sz w:val="24"/>
          <w:szCs w:val="24"/>
        </w:rPr>
        <w:t xml:space="preserve"> </w:t>
      </w:r>
      <w:r w:rsidRPr="0041705D">
        <w:rPr>
          <w:rFonts w:ascii="Times New Roman" w:eastAsia="Times New Roman" w:hAnsi="Times New Roman" w:cs="Times New Roman"/>
          <w:sz w:val="24"/>
          <w:szCs w:val="24"/>
        </w:rPr>
        <w:t xml:space="preserve">with matriculation number </w:t>
      </w:r>
      <w:r>
        <w:rPr>
          <w:rFonts w:ascii="Times New Roman" w:eastAsia="Times New Roman" w:hAnsi="Times New Roman" w:cs="Times New Roman"/>
          <w:b/>
          <w:sz w:val="24"/>
          <w:szCs w:val="24"/>
        </w:rPr>
        <w:t>ND/23/PAD/PT/0351</w:t>
      </w:r>
      <w:r w:rsidRPr="0041705D">
        <w:rPr>
          <w:rFonts w:ascii="Times New Roman" w:eastAsia="Times New Roman" w:hAnsi="Times New Roman" w:cs="Times New Roman"/>
          <w:b/>
          <w:sz w:val="24"/>
          <w:szCs w:val="24"/>
        </w:rPr>
        <w:t xml:space="preserve"> </w:t>
      </w:r>
      <w:r w:rsidRPr="0041705D">
        <w:rPr>
          <w:rFonts w:ascii="Times New Roman" w:eastAsia="Times New Roman" w:hAnsi="Times New Roman" w:cs="Times New Roman"/>
          <w:sz w:val="24"/>
          <w:szCs w:val="24"/>
        </w:rPr>
        <w:t xml:space="preserve">and has been  read and approved as meeting parts of the requirements for the Award of </w:t>
      </w:r>
      <w:r>
        <w:rPr>
          <w:rFonts w:ascii="Times New Roman" w:eastAsia="Times New Roman" w:hAnsi="Times New Roman" w:cs="Times New Roman"/>
          <w:sz w:val="24"/>
          <w:szCs w:val="24"/>
        </w:rPr>
        <w:t>National Diploma (</w:t>
      </w:r>
      <w:r w:rsidRPr="0041705D">
        <w:rPr>
          <w:rFonts w:ascii="Times New Roman" w:eastAsia="Times New Roman" w:hAnsi="Times New Roman" w:cs="Times New Roman"/>
          <w:sz w:val="24"/>
          <w:szCs w:val="24"/>
        </w:rPr>
        <w:t>ND) in the Department of Public Administration, Institute of Finance and Management Studies, Kwara State Polytechnic, Ilorin, Kwara State.</w:t>
      </w:r>
    </w:p>
    <w:p w:rsidR="0050205C" w:rsidRPr="0041705D" w:rsidRDefault="0050205C" w:rsidP="0050205C">
      <w:pPr>
        <w:spacing w:after="0" w:line="480" w:lineRule="auto"/>
        <w:ind w:firstLine="720"/>
        <w:jc w:val="both"/>
        <w:rPr>
          <w:rFonts w:ascii="Times New Roman" w:eastAsia="Times New Roman" w:hAnsi="Times New Roman" w:cs="Times New Roman"/>
          <w:bCs/>
          <w:sz w:val="24"/>
          <w:szCs w:val="24"/>
        </w:rPr>
      </w:pPr>
    </w:p>
    <w:bookmarkEnd w:id="1"/>
    <w:p w:rsidR="0050205C" w:rsidRPr="0041705D" w:rsidRDefault="0050205C" w:rsidP="0050205C">
      <w:pPr>
        <w:spacing w:after="0" w:line="360" w:lineRule="auto"/>
        <w:rPr>
          <w:rFonts w:ascii="Times New Roman" w:eastAsia="Times New Roman" w:hAnsi="Times New Roman" w:cs="Times New Roman"/>
          <w:sz w:val="24"/>
          <w:szCs w:val="24"/>
        </w:rPr>
      </w:pPr>
      <w:r w:rsidRPr="0041705D">
        <w:rPr>
          <w:rFonts w:ascii="Times New Roman" w:eastAsia="Times New Roman" w:hAnsi="Times New Roman" w:cs="Times New Roman"/>
          <w:sz w:val="24"/>
          <w:szCs w:val="24"/>
        </w:rPr>
        <w:t>_______________________</w:t>
      </w:r>
      <w:r w:rsidRPr="0041705D">
        <w:rPr>
          <w:rFonts w:ascii="Times New Roman" w:eastAsia="Times New Roman" w:hAnsi="Times New Roman" w:cs="Times New Roman"/>
          <w:sz w:val="24"/>
          <w:szCs w:val="24"/>
        </w:rPr>
        <w:tab/>
      </w:r>
      <w:r w:rsidRPr="0041705D">
        <w:rPr>
          <w:rFonts w:ascii="Times New Roman" w:eastAsia="Times New Roman" w:hAnsi="Times New Roman" w:cs="Times New Roman"/>
          <w:sz w:val="24"/>
          <w:szCs w:val="24"/>
        </w:rPr>
        <w:tab/>
      </w:r>
      <w:r w:rsidRPr="0041705D">
        <w:rPr>
          <w:rFonts w:ascii="Times New Roman" w:eastAsia="Times New Roman" w:hAnsi="Times New Roman" w:cs="Times New Roman"/>
          <w:sz w:val="24"/>
          <w:szCs w:val="24"/>
        </w:rPr>
        <w:tab/>
      </w:r>
      <w:r w:rsidRPr="0041705D">
        <w:rPr>
          <w:rFonts w:ascii="Times New Roman" w:eastAsia="Times New Roman" w:hAnsi="Times New Roman" w:cs="Times New Roman"/>
          <w:sz w:val="24"/>
          <w:szCs w:val="24"/>
        </w:rPr>
        <w:tab/>
        <w:t>__________________</w:t>
      </w:r>
    </w:p>
    <w:p w:rsidR="0050205C" w:rsidRPr="0041705D" w:rsidRDefault="0050205C" w:rsidP="0050205C">
      <w:pPr>
        <w:spacing w:after="0" w:line="360" w:lineRule="auto"/>
        <w:rPr>
          <w:rFonts w:ascii="Times New Roman" w:eastAsia="Times New Roman" w:hAnsi="Times New Roman" w:cs="Times New Roman"/>
          <w:b/>
          <w:sz w:val="24"/>
          <w:szCs w:val="24"/>
        </w:rPr>
      </w:pPr>
      <w:r w:rsidRPr="0041705D">
        <w:rPr>
          <w:rFonts w:ascii="Times New Roman" w:eastAsia="Calibri" w:hAnsi="Times New Roman" w:cs="Times New Roman"/>
          <w:b/>
          <w:sz w:val="24"/>
          <w:szCs w:val="24"/>
        </w:rPr>
        <w:t xml:space="preserve">MR. </w:t>
      </w:r>
      <w:r>
        <w:rPr>
          <w:rFonts w:ascii="Times New Roman" w:eastAsia="Calibri" w:hAnsi="Times New Roman" w:cs="Times New Roman"/>
          <w:b/>
          <w:sz w:val="24"/>
          <w:szCs w:val="24"/>
        </w:rPr>
        <w:t>SA’AD A.</w:t>
      </w:r>
      <w:r w:rsidRPr="0041705D">
        <w:rPr>
          <w:rFonts w:ascii="Times New Roman" w:eastAsia="Times New Roman" w:hAnsi="Times New Roman" w:cs="Times New Roman"/>
          <w:b/>
          <w:sz w:val="24"/>
          <w:szCs w:val="24"/>
        </w:rPr>
        <w:tab/>
      </w:r>
      <w:r w:rsidRPr="0041705D">
        <w:rPr>
          <w:rFonts w:ascii="Times New Roman" w:eastAsia="Times New Roman" w:hAnsi="Times New Roman" w:cs="Times New Roman"/>
          <w:b/>
          <w:sz w:val="24"/>
          <w:szCs w:val="24"/>
        </w:rPr>
        <w:tab/>
      </w:r>
      <w:r w:rsidRPr="0041705D">
        <w:rPr>
          <w:rFonts w:ascii="Times New Roman" w:eastAsia="Times New Roman" w:hAnsi="Times New Roman" w:cs="Times New Roman"/>
          <w:b/>
          <w:sz w:val="24"/>
          <w:szCs w:val="24"/>
        </w:rPr>
        <w:tab/>
      </w:r>
      <w:r w:rsidRPr="0041705D">
        <w:rPr>
          <w:rFonts w:ascii="Times New Roman" w:eastAsia="Times New Roman" w:hAnsi="Times New Roman" w:cs="Times New Roman"/>
          <w:b/>
          <w:sz w:val="24"/>
          <w:szCs w:val="24"/>
        </w:rPr>
        <w:tab/>
      </w:r>
      <w:r w:rsidRPr="0041705D">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41705D">
        <w:rPr>
          <w:rFonts w:ascii="Times New Roman" w:eastAsia="Times New Roman" w:hAnsi="Times New Roman" w:cs="Times New Roman"/>
          <w:b/>
          <w:sz w:val="24"/>
          <w:szCs w:val="24"/>
        </w:rPr>
        <w:t>DATE</w:t>
      </w:r>
    </w:p>
    <w:p w:rsidR="0050205C" w:rsidRPr="0041705D" w:rsidRDefault="0050205C" w:rsidP="0050205C">
      <w:pPr>
        <w:spacing w:after="0" w:line="360" w:lineRule="auto"/>
        <w:rPr>
          <w:rFonts w:ascii="Times New Roman" w:eastAsia="Times New Roman" w:hAnsi="Times New Roman" w:cs="Times New Roman"/>
          <w:sz w:val="24"/>
          <w:szCs w:val="24"/>
        </w:rPr>
      </w:pPr>
      <w:r w:rsidRPr="0041705D">
        <w:rPr>
          <w:rFonts w:ascii="Times New Roman" w:eastAsia="Times New Roman" w:hAnsi="Times New Roman" w:cs="Times New Roman"/>
          <w:sz w:val="24"/>
          <w:szCs w:val="24"/>
        </w:rPr>
        <w:t>(Project supervisor)</w:t>
      </w:r>
    </w:p>
    <w:p w:rsidR="0050205C" w:rsidRPr="0041705D" w:rsidRDefault="0050205C" w:rsidP="0050205C">
      <w:pPr>
        <w:spacing w:after="0" w:line="360" w:lineRule="auto"/>
        <w:rPr>
          <w:rFonts w:ascii="Times New Roman" w:eastAsia="Times New Roman" w:hAnsi="Times New Roman" w:cs="Times New Roman"/>
          <w:sz w:val="24"/>
          <w:szCs w:val="24"/>
        </w:rPr>
      </w:pPr>
    </w:p>
    <w:p w:rsidR="0050205C" w:rsidRPr="0041705D" w:rsidRDefault="0050205C" w:rsidP="0050205C">
      <w:pPr>
        <w:spacing w:after="0" w:line="360" w:lineRule="auto"/>
        <w:rPr>
          <w:rFonts w:ascii="Times New Roman" w:eastAsia="Times New Roman" w:hAnsi="Times New Roman" w:cs="Times New Roman"/>
          <w:sz w:val="24"/>
          <w:szCs w:val="24"/>
        </w:rPr>
      </w:pPr>
      <w:r w:rsidRPr="0041705D">
        <w:rPr>
          <w:rFonts w:ascii="Times New Roman" w:eastAsia="Times New Roman" w:hAnsi="Times New Roman" w:cs="Times New Roman"/>
          <w:sz w:val="24"/>
          <w:szCs w:val="24"/>
        </w:rPr>
        <w:t>_______________________</w:t>
      </w:r>
      <w:r w:rsidRPr="0041705D">
        <w:rPr>
          <w:rFonts w:ascii="Times New Roman" w:eastAsia="Times New Roman" w:hAnsi="Times New Roman" w:cs="Times New Roman"/>
          <w:sz w:val="24"/>
          <w:szCs w:val="24"/>
        </w:rPr>
        <w:tab/>
      </w:r>
      <w:r w:rsidRPr="0041705D">
        <w:rPr>
          <w:rFonts w:ascii="Times New Roman" w:eastAsia="Times New Roman" w:hAnsi="Times New Roman" w:cs="Times New Roman"/>
          <w:sz w:val="24"/>
          <w:szCs w:val="24"/>
        </w:rPr>
        <w:tab/>
      </w:r>
      <w:r w:rsidRPr="0041705D">
        <w:rPr>
          <w:rFonts w:ascii="Times New Roman" w:eastAsia="Times New Roman" w:hAnsi="Times New Roman" w:cs="Times New Roman"/>
          <w:sz w:val="24"/>
          <w:szCs w:val="24"/>
        </w:rPr>
        <w:tab/>
      </w:r>
      <w:r w:rsidRPr="0041705D">
        <w:rPr>
          <w:rFonts w:ascii="Times New Roman" w:eastAsia="Times New Roman" w:hAnsi="Times New Roman" w:cs="Times New Roman"/>
          <w:sz w:val="24"/>
          <w:szCs w:val="24"/>
        </w:rPr>
        <w:tab/>
        <w:t>___________________</w:t>
      </w:r>
    </w:p>
    <w:p w:rsidR="0050205C" w:rsidRPr="0041705D" w:rsidRDefault="0050205C" w:rsidP="0050205C">
      <w:pPr>
        <w:spacing w:after="0" w:line="360" w:lineRule="auto"/>
        <w:rPr>
          <w:rFonts w:ascii="Times New Roman" w:eastAsia="Times New Roman" w:hAnsi="Times New Roman" w:cs="Times New Roman"/>
          <w:b/>
          <w:sz w:val="24"/>
          <w:szCs w:val="24"/>
        </w:rPr>
      </w:pPr>
      <w:r w:rsidRPr="0041705D">
        <w:rPr>
          <w:rFonts w:ascii="Times New Roman" w:eastAsia="Times New Roman" w:hAnsi="Times New Roman" w:cs="Times New Roman"/>
          <w:b/>
          <w:sz w:val="24"/>
          <w:szCs w:val="24"/>
        </w:rPr>
        <w:t>MR. OLOWOOKERE A. O</w:t>
      </w:r>
      <w:r w:rsidRPr="0041705D">
        <w:rPr>
          <w:rFonts w:ascii="Times New Roman" w:eastAsia="Times New Roman" w:hAnsi="Times New Roman" w:cs="Times New Roman"/>
          <w:b/>
          <w:sz w:val="24"/>
          <w:szCs w:val="24"/>
        </w:rPr>
        <w:tab/>
      </w:r>
      <w:r w:rsidRPr="0041705D">
        <w:rPr>
          <w:rFonts w:ascii="Times New Roman" w:eastAsia="Times New Roman" w:hAnsi="Times New Roman" w:cs="Times New Roman"/>
          <w:b/>
          <w:sz w:val="24"/>
          <w:szCs w:val="24"/>
        </w:rPr>
        <w:tab/>
      </w:r>
      <w:r w:rsidRPr="0041705D">
        <w:rPr>
          <w:rFonts w:ascii="Times New Roman" w:eastAsia="Times New Roman" w:hAnsi="Times New Roman" w:cs="Times New Roman"/>
          <w:b/>
          <w:sz w:val="24"/>
          <w:szCs w:val="24"/>
        </w:rPr>
        <w:tab/>
      </w:r>
      <w:r w:rsidRPr="0041705D">
        <w:rPr>
          <w:rFonts w:ascii="Times New Roman" w:eastAsia="Times New Roman" w:hAnsi="Times New Roman" w:cs="Times New Roman"/>
          <w:b/>
          <w:sz w:val="24"/>
          <w:szCs w:val="24"/>
        </w:rPr>
        <w:tab/>
        <w:t>DATE</w:t>
      </w:r>
    </w:p>
    <w:p w:rsidR="0050205C" w:rsidRPr="0041705D" w:rsidRDefault="0050205C" w:rsidP="0050205C">
      <w:pPr>
        <w:spacing w:after="0" w:line="360" w:lineRule="auto"/>
        <w:rPr>
          <w:rFonts w:ascii="Times New Roman" w:eastAsia="Times New Roman" w:hAnsi="Times New Roman" w:cs="Times New Roman"/>
          <w:sz w:val="24"/>
          <w:szCs w:val="24"/>
        </w:rPr>
      </w:pPr>
      <w:r w:rsidRPr="0041705D">
        <w:rPr>
          <w:rFonts w:ascii="Times New Roman" w:eastAsia="Times New Roman" w:hAnsi="Times New Roman" w:cs="Times New Roman"/>
          <w:sz w:val="24"/>
          <w:szCs w:val="24"/>
        </w:rPr>
        <w:t>(Project Coordinator)</w:t>
      </w:r>
    </w:p>
    <w:p w:rsidR="0050205C" w:rsidRPr="0041705D" w:rsidRDefault="0050205C" w:rsidP="0050205C">
      <w:pPr>
        <w:spacing w:after="0" w:line="360" w:lineRule="auto"/>
        <w:rPr>
          <w:rFonts w:ascii="Times New Roman" w:eastAsia="Times New Roman" w:hAnsi="Times New Roman" w:cs="Times New Roman"/>
          <w:sz w:val="24"/>
          <w:szCs w:val="24"/>
        </w:rPr>
      </w:pPr>
    </w:p>
    <w:p w:rsidR="0050205C" w:rsidRPr="0041705D" w:rsidRDefault="0050205C" w:rsidP="0050205C">
      <w:pPr>
        <w:spacing w:after="0" w:line="360" w:lineRule="auto"/>
        <w:rPr>
          <w:rFonts w:ascii="Times New Roman" w:eastAsia="Times New Roman" w:hAnsi="Times New Roman" w:cs="Times New Roman"/>
          <w:sz w:val="24"/>
          <w:szCs w:val="24"/>
        </w:rPr>
      </w:pPr>
      <w:r w:rsidRPr="0041705D">
        <w:rPr>
          <w:rFonts w:ascii="Times New Roman" w:eastAsia="Times New Roman" w:hAnsi="Times New Roman" w:cs="Times New Roman"/>
          <w:sz w:val="24"/>
          <w:szCs w:val="24"/>
        </w:rPr>
        <w:t>______________________</w:t>
      </w:r>
      <w:r w:rsidRPr="0041705D">
        <w:rPr>
          <w:rFonts w:ascii="Times New Roman" w:eastAsia="Times New Roman" w:hAnsi="Times New Roman" w:cs="Times New Roman"/>
          <w:sz w:val="24"/>
          <w:szCs w:val="24"/>
        </w:rPr>
        <w:tab/>
      </w:r>
      <w:r w:rsidRPr="0041705D">
        <w:rPr>
          <w:rFonts w:ascii="Times New Roman" w:eastAsia="Times New Roman" w:hAnsi="Times New Roman" w:cs="Times New Roman"/>
          <w:sz w:val="24"/>
          <w:szCs w:val="24"/>
        </w:rPr>
        <w:tab/>
      </w:r>
      <w:r w:rsidRPr="0041705D">
        <w:rPr>
          <w:rFonts w:ascii="Times New Roman" w:eastAsia="Times New Roman" w:hAnsi="Times New Roman" w:cs="Times New Roman"/>
          <w:sz w:val="24"/>
          <w:szCs w:val="24"/>
        </w:rPr>
        <w:tab/>
      </w:r>
      <w:r w:rsidRPr="0041705D">
        <w:rPr>
          <w:rFonts w:ascii="Times New Roman" w:eastAsia="Times New Roman" w:hAnsi="Times New Roman" w:cs="Times New Roman"/>
          <w:sz w:val="24"/>
          <w:szCs w:val="24"/>
        </w:rPr>
        <w:tab/>
        <w:t>___________________</w:t>
      </w:r>
    </w:p>
    <w:p w:rsidR="0050205C" w:rsidRPr="0041705D" w:rsidRDefault="0050205C" w:rsidP="0050205C">
      <w:pPr>
        <w:spacing w:after="0" w:line="360" w:lineRule="auto"/>
        <w:rPr>
          <w:rFonts w:ascii="Times New Roman" w:eastAsia="Times New Roman" w:hAnsi="Times New Roman" w:cs="Times New Roman"/>
          <w:b/>
          <w:sz w:val="24"/>
          <w:szCs w:val="24"/>
        </w:rPr>
      </w:pPr>
      <w:r w:rsidRPr="0041705D">
        <w:rPr>
          <w:rFonts w:ascii="Times New Roman" w:eastAsia="Times New Roman" w:hAnsi="Times New Roman" w:cs="Times New Roman"/>
          <w:b/>
          <w:sz w:val="24"/>
          <w:szCs w:val="24"/>
        </w:rPr>
        <w:t>MR. SERIKI I. A</w:t>
      </w:r>
      <w:r w:rsidRPr="0041705D">
        <w:rPr>
          <w:rFonts w:ascii="Times New Roman" w:eastAsia="Times New Roman" w:hAnsi="Times New Roman" w:cs="Times New Roman"/>
          <w:b/>
          <w:sz w:val="24"/>
          <w:szCs w:val="24"/>
        </w:rPr>
        <w:tab/>
      </w:r>
      <w:r w:rsidRPr="0041705D">
        <w:rPr>
          <w:rFonts w:ascii="Times New Roman" w:eastAsia="Times New Roman" w:hAnsi="Times New Roman" w:cs="Times New Roman"/>
          <w:b/>
          <w:sz w:val="24"/>
          <w:szCs w:val="24"/>
        </w:rPr>
        <w:tab/>
      </w:r>
      <w:r w:rsidRPr="0041705D">
        <w:rPr>
          <w:rFonts w:ascii="Times New Roman" w:eastAsia="Times New Roman" w:hAnsi="Times New Roman" w:cs="Times New Roman"/>
          <w:b/>
          <w:sz w:val="24"/>
          <w:szCs w:val="24"/>
        </w:rPr>
        <w:tab/>
      </w:r>
      <w:r w:rsidRPr="0041705D">
        <w:rPr>
          <w:rFonts w:ascii="Times New Roman" w:eastAsia="Times New Roman" w:hAnsi="Times New Roman" w:cs="Times New Roman"/>
          <w:b/>
          <w:sz w:val="24"/>
          <w:szCs w:val="24"/>
        </w:rPr>
        <w:tab/>
      </w:r>
      <w:r w:rsidRPr="0041705D">
        <w:rPr>
          <w:rFonts w:ascii="Times New Roman" w:eastAsia="Times New Roman" w:hAnsi="Times New Roman" w:cs="Times New Roman"/>
          <w:b/>
          <w:sz w:val="24"/>
          <w:szCs w:val="24"/>
        </w:rPr>
        <w:tab/>
      </w:r>
      <w:r w:rsidRPr="0041705D">
        <w:rPr>
          <w:rFonts w:ascii="Times New Roman" w:eastAsia="Times New Roman" w:hAnsi="Times New Roman" w:cs="Times New Roman"/>
          <w:b/>
          <w:sz w:val="24"/>
          <w:szCs w:val="24"/>
        </w:rPr>
        <w:tab/>
        <w:t>DATE</w:t>
      </w:r>
    </w:p>
    <w:p w:rsidR="0050205C" w:rsidRPr="0041705D" w:rsidRDefault="0050205C" w:rsidP="0050205C">
      <w:pPr>
        <w:spacing w:after="0" w:line="360" w:lineRule="auto"/>
        <w:rPr>
          <w:rFonts w:ascii="Times New Roman" w:eastAsia="Times New Roman" w:hAnsi="Times New Roman" w:cs="Times New Roman"/>
          <w:sz w:val="24"/>
          <w:szCs w:val="24"/>
        </w:rPr>
      </w:pPr>
      <w:r w:rsidRPr="0041705D">
        <w:rPr>
          <w:rFonts w:ascii="Times New Roman" w:eastAsia="Times New Roman" w:hAnsi="Times New Roman" w:cs="Times New Roman"/>
          <w:sz w:val="24"/>
          <w:szCs w:val="24"/>
        </w:rPr>
        <w:t>(Head of Department)</w:t>
      </w:r>
      <w:r w:rsidRPr="0041705D">
        <w:rPr>
          <w:rFonts w:ascii="Times New Roman" w:eastAsia="Times New Roman" w:hAnsi="Times New Roman" w:cs="Times New Roman"/>
          <w:sz w:val="24"/>
          <w:szCs w:val="24"/>
        </w:rPr>
        <w:tab/>
      </w:r>
    </w:p>
    <w:p w:rsidR="0050205C" w:rsidRPr="0041705D" w:rsidRDefault="0050205C" w:rsidP="0050205C">
      <w:pPr>
        <w:spacing w:after="0" w:line="360" w:lineRule="auto"/>
        <w:rPr>
          <w:rFonts w:ascii="Times New Roman" w:eastAsia="Times New Roman" w:hAnsi="Times New Roman" w:cs="Times New Roman"/>
          <w:sz w:val="24"/>
          <w:szCs w:val="24"/>
        </w:rPr>
      </w:pPr>
    </w:p>
    <w:p w:rsidR="0050205C" w:rsidRPr="0041705D" w:rsidRDefault="0050205C" w:rsidP="0050205C">
      <w:pPr>
        <w:spacing w:after="0" w:line="360" w:lineRule="auto"/>
        <w:rPr>
          <w:rFonts w:ascii="Times New Roman" w:eastAsia="Times New Roman" w:hAnsi="Times New Roman" w:cs="Times New Roman"/>
          <w:sz w:val="24"/>
          <w:szCs w:val="24"/>
        </w:rPr>
      </w:pPr>
    </w:p>
    <w:p w:rsidR="0050205C" w:rsidRPr="0041705D" w:rsidRDefault="0050205C" w:rsidP="0050205C">
      <w:pPr>
        <w:spacing w:after="0" w:line="360" w:lineRule="auto"/>
        <w:rPr>
          <w:rFonts w:ascii="Times New Roman" w:eastAsia="Times New Roman" w:hAnsi="Times New Roman" w:cs="Times New Roman"/>
          <w:sz w:val="24"/>
          <w:szCs w:val="24"/>
        </w:rPr>
      </w:pPr>
      <w:r w:rsidRPr="0041705D">
        <w:rPr>
          <w:rFonts w:ascii="Times New Roman" w:eastAsia="Times New Roman" w:hAnsi="Times New Roman" w:cs="Times New Roman"/>
          <w:sz w:val="24"/>
          <w:szCs w:val="24"/>
        </w:rPr>
        <w:t>______________________</w:t>
      </w:r>
      <w:r w:rsidRPr="0041705D">
        <w:rPr>
          <w:rFonts w:ascii="Times New Roman" w:eastAsia="Times New Roman" w:hAnsi="Times New Roman" w:cs="Times New Roman"/>
          <w:sz w:val="24"/>
          <w:szCs w:val="24"/>
        </w:rPr>
        <w:tab/>
      </w:r>
      <w:r w:rsidRPr="0041705D">
        <w:rPr>
          <w:rFonts w:ascii="Times New Roman" w:eastAsia="Times New Roman" w:hAnsi="Times New Roman" w:cs="Times New Roman"/>
          <w:sz w:val="24"/>
          <w:szCs w:val="24"/>
        </w:rPr>
        <w:tab/>
      </w:r>
      <w:r w:rsidRPr="0041705D">
        <w:rPr>
          <w:rFonts w:ascii="Times New Roman" w:eastAsia="Times New Roman" w:hAnsi="Times New Roman" w:cs="Times New Roman"/>
          <w:sz w:val="24"/>
          <w:szCs w:val="24"/>
        </w:rPr>
        <w:tab/>
      </w:r>
      <w:r w:rsidRPr="0041705D">
        <w:rPr>
          <w:rFonts w:ascii="Times New Roman" w:eastAsia="Times New Roman" w:hAnsi="Times New Roman" w:cs="Times New Roman"/>
          <w:sz w:val="24"/>
          <w:szCs w:val="24"/>
        </w:rPr>
        <w:tab/>
        <w:t>___________________</w:t>
      </w:r>
    </w:p>
    <w:p w:rsidR="0050205C" w:rsidRPr="0041705D" w:rsidRDefault="0050205C" w:rsidP="0050205C">
      <w:pPr>
        <w:spacing w:after="0" w:line="360" w:lineRule="auto"/>
        <w:rPr>
          <w:rFonts w:ascii="Times New Roman" w:eastAsia="Times New Roman" w:hAnsi="Times New Roman" w:cs="Times New Roman"/>
          <w:b/>
          <w:sz w:val="24"/>
          <w:szCs w:val="24"/>
        </w:rPr>
      </w:pPr>
      <w:r w:rsidRPr="0041705D">
        <w:rPr>
          <w:rFonts w:ascii="Times New Roman" w:eastAsia="Times New Roman" w:hAnsi="Times New Roman" w:cs="Times New Roman"/>
          <w:sz w:val="24"/>
          <w:szCs w:val="24"/>
        </w:rPr>
        <w:t>(External Examiner)</w:t>
      </w:r>
      <w:r w:rsidRPr="0041705D">
        <w:rPr>
          <w:rFonts w:ascii="Times New Roman" w:eastAsia="Times New Roman" w:hAnsi="Times New Roman" w:cs="Times New Roman"/>
          <w:sz w:val="24"/>
          <w:szCs w:val="24"/>
        </w:rPr>
        <w:tab/>
      </w:r>
      <w:r w:rsidRPr="0041705D">
        <w:rPr>
          <w:rFonts w:ascii="Times New Roman" w:eastAsia="Times New Roman" w:hAnsi="Times New Roman" w:cs="Times New Roman"/>
          <w:sz w:val="24"/>
          <w:szCs w:val="24"/>
        </w:rPr>
        <w:tab/>
      </w:r>
      <w:r w:rsidRPr="0041705D">
        <w:rPr>
          <w:rFonts w:ascii="Times New Roman" w:eastAsia="Times New Roman" w:hAnsi="Times New Roman" w:cs="Times New Roman"/>
          <w:sz w:val="24"/>
          <w:szCs w:val="24"/>
        </w:rPr>
        <w:tab/>
      </w:r>
      <w:r w:rsidRPr="0041705D">
        <w:rPr>
          <w:rFonts w:ascii="Times New Roman" w:eastAsia="Times New Roman" w:hAnsi="Times New Roman" w:cs="Times New Roman"/>
          <w:sz w:val="24"/>
          <w:szCs w:val="24"/>
        </w:rPr>
        <w:tab/>
      </w:r>
      <w:r w:rsidRPr="0041705D">
        <w:rPr>
          <w:rFonts w:ascii="Times New Roman" w:eastAsia="Times New Roman" w:hAnsi="Times New Roman" w:cs="Times New Roman"/>
          <w:sz w:val="24"/>
          <w:szCs w:val="24"/>
        </w:rPr>
        <w:tab/>
      </w:r>
      <w:r w:rsidRPr="0041705D">
        <w:rPr>
          <w:rFonts w:ascii="Times New Roman" w:eastAsia="Times New Roman" w:hAnsi="Times New Roman" w:cs="Times New Roman"/>
          <w:sz w:val="24"/>
          <w:szCs w:val="24"/>
        </w:rPr>
        <w:tab/>
      </w:r>
      <w:r w:rsidRPr="0041705D">
        <w:rPr>
          <w:rFonts w:ascii="Times New Roman" w:eastAsia="Times New Roman" w:hAnsi="Times New Roman" w:cs="Times New Roman"/>
          <w:b/>
          <w:sz w:val="24"/>
          <w:szCs w:val="24"/>
        </w:rPr>
        <w:t>DATE</w:t>
      </w:r>
    </w:p>
    <w:bookmarkEnd w:id="0"/>
    <w:p w:rsidR="0050205C" w:rsidRPr="0041705D" w:rsidRDefault="0050205C" w:rsidP="0050205C">
      <w:pPr>
        <w:spacing w:after="0" w:line="360" w:lineRule="auto"/>
        <w:rPr>
          <w:rFonts w:ascii="Times New Roman" w:eastAsia="Times New Roman" w:hAnsi="Times New Roman" w:cs="Times New Roman"/>
          <w:sz w:val="24"/>
          <w:szCs w:val="24"/>
        </w:rPr>
      </w:pPr>
      <w:r w:rsidRPr="0041705D">
        <w:rPr>
          <w:rFonts w:ascii="Times New Roman" w:eastAsia="Times New Roman" w:hAnsi="Times New Roman" w:cs="Times New Roman"/>
          <w:sz w:val="24"/>
          <w:szCs w:val="24"/>
        </w:rPr>
        <w:tab/>
      </w:r>
      <w:r w:rsidRPr="0041705D">
        <w:rPr>
          <w:rFonts w:ascii="Times New Roman" w:eastAsia="Times New Roman" w:hAnsi="Times New Roman" w:cs="Times New Roman"/>
          <w:sz w:val="24"/>
          <w:szCs w:val="24"/>
        </w:rPr>
        <w:tab/>
      </w:r>
    </w:p>
    <w:p w:rsidR="0050205C" w:rsidRDefault="0050205C" w:rsidP="0050205C">
      <w:pPr>
        <w:spacing w:after="0" w:line="240" w:lineRule="auto"/>
        <w:rPr>
          <w:rFonts w:ascii="Times New Roman" w:eastAsia="Times New Roman" w:hAnsi="Times New Roman" w:cs="Times New Roman"/>
          <w:b/>
          <w:sz w:val="26"/>
          <w:szCs w:val="26"/>
        </w:rPr>
      </w:pPr>
    </w:p>
    <w:p w:rsidR="0050205C" w:rsidRDefault="0050205C" w:rsidP="0050205C">
      <w:pPr>
        <w:spacing w:after="0" w:line="240" w:lineRule="auto"/>
        <w:rPr>
          <w:rFonts w:ascii="Times New Roman" w:eastAsia="Times New Roman" w:hAnsi="Times New Roman" w:cs="Times New Roman"/>
          <w:b/>
          <w:sz w:val="26"/>
          <w:szCs w:val="26"/>
        </w:rPr>
      </w:pPr>
    </w:p>
    <w:p w:rsidR="0050205C" w:rsidRPr="00F310F6" w:rsidRDefault="0050205C" w:rsidP="0050205C">
      <w:pPr>
        <w:spacing w:after="0" w:line="240" w:lineRule="auto"/>
        <w:rPr>
          <w:rFonts w:ascii="Times New Roman" w:eastAsia="Times New Roman" w:hAnsi="Times New Roman" w:cs="Times New Roman"/>
          <w:sz w:val="24"/>
          <w:szCs w:val="24"/>
        </w:rPr>
      </w:pPr>
    </w:p>
    <w:p w:rsidR="0050205C" w:rsidRPr="00F310F6" w:rsidRDefault="0050205C" w:rsidP="0050205C">
      <w:pPr>
        <w:spacing w:after="0" w:line="240" w:lineRule="auto"/>
        <w:jc w:val="center"/>
        <w:rPr>
          <w:rFonts w:ascii="Times New Roman" w:eastAsia="Times New Roman" w:hAnsi="Times New Roman" w:cs="Times New Roman"/>
          <w:b/>
          <w:sz w:val="24"/>
          <w:szCs w:val="24"/>
        </w:rPr>
      </w:pPr>
      <w:r w:rsidRPr="00F310F6">
        <w:rPr>
          <w:rFonts w:ascii="Times New Roman" w:eastAsia="Times New Roman" w:hAnsi="Times New Roman" w:cs="Times New Roman"/>
          <w:b/>
          <w:sz w:val="24"/>
          <w:szCs w:val="24"/>
        </w:rPr>
        <w:lastRenderedPageBreak/>
        <w:t>DEDICATION</w:t>
      </w:r>
    </w:p>
    <w:p w:rsidR="0050205C" w:rsidRPr="00F310F6" w:rsidRDefault="0050205C" w:rsidP="0050205C">
      <w:pPr>
        <w:spacing w:after="0" w:line="480" w:lineRule="auto"/>
        <w:rPr>
          <w:rFonts w:ascii="Times New Roman" w:eastAsia="Times New Roman" w:hAnsi="Times New Roman" w:cs="Times New Roman"/>
          <w:sz w:val="24"/>
          <w:szCs w:val="24"/>
        </w:rPr>
      </w:pPr>
      <w:r w:rsidRPr="00F310F6">
        <w:rPr>
          <w:rFonts w:ascii="Times New Roman" w:eastAsia="Times New Roman" w:hAnsi="Times New Roman" w:cs="Times New Roman"/>
          <w:sz w:val="24"/>
          <w:szCs w:val="24"/>
        </w:rPr>
        <w:t xml:space="preserve">I dedicate this project to almighty God. </w:t>
      </w:r>
    </w:p>
    <w:p w:rsidR="0050205C" w:rsidRPr="00F310F6" w:rsidRDefault="0050205C" w:rsidP="0050205C">
      <w:pPr>
        <w:spacing w:after="0" w:line="240" w:lineRule="auto"/>
        <w:rPr>
          <w:rFonts w:ascii="Times New Roman" w:eastAsia="Times New Roman" w:hAnsi="Times New Roman" w:cs="Times New Roman"/>
          <w:b/>
          <w:sz w:val="24"/>
          <w:szCs w:val="24"/>
        </w:rPr>
      </w:pPr>
      <w:r w:rsidRPr="00F310F6">
        <w:rPr>
          <w:rFonts w:ascii="Times New Roman" w:eastAsia="Times New Roman" w:hAnsi="Times New Roman" w:cs="Times New Roman"/>
          <w:b/>
          <w:sz w:val="24"/>
          <w:szCs w:val="24"/>
        </w:rPr>
        <w:br w:type="page"/>
      </w:r>
    </w:p>
    <w:p w:rsidR="0050205C" w:rsidRPr="00F310F6" w:rsidRDefault="0050205C" w:rsidP="0050205C">
      <w:pPr>
        <w:spacing w:after="0" w:line="360" w:lineRule="auto"/>
        <w:jc w:val="center"/>
        <w:rPr>
          <w:rFonts w:ascii="Times New Roman" w:eastAsia="Times New Roman" w:hAnsi="Times New Roman" w:cs="Times New Roman"/>
          <w:b/>
          <w:sz w:val="24"/>
          <w:szCs w:val="24"/>
        </w:rPr>
      </w:pPr>
      <w:r w:rsidRPr="00F310F6">
        <w:rPr>
          <w:rFonts w:ascii="Times New Roman" w:eastAsia="Times New Roman" w:hAnsi="Times New Roman" w:cs="Times New Roman"/>
          <w:b/>
          <w:sz w:val="24"/>
          <w:szCs w:val="24"/>
        </w:rPr>
        <w:lastRenderedPageBreak/>
        <w:t>ACKNOWLEDGEMENT</w:t>
      </w:r>
    </w:p>
    <w:p w:rsidR="0050205C" w:rsidRPr="00F310F6" w:rsidRDefault="0050205C" w:rsidP="0050205C">
      <w:pPr>
        <w:spacing w:after="0" w:line="360" w:lineRule="auto"/>
        <w:jc w:val="both"/>
        <w:rPr>
          <w:rFonts w:ascii="Times New Roman" w:eastAsia="Times New Roman" w:hAnsi="Times New Roman" w:cs="Times New Roman"/>
          <w:sz w:val="24"/>
          <w:szCs w:val="24"/>
        </w:rPr>
      </w:pPr>
      <w:r w:rsidRPr="00F310F6">
        <w:rPr>
          <w:rFonts w:ascii="Times New Roman" w:eastAsia="Times New Roman" w:hAnsi="Times New Roman" w:cs="Times New Roman"/>
          <w:sz w:val="24"/>
          <w:szCs w:val="24"/>
        </w:rPr>
        <w:t>I give praise and thanks to Almighty God the Omnipotent, the creator of the universe for his love, guidance and protection over me throughout the period of my programme.</w:t>
      </w:r>
    </w:p>
    <w:p w:rsidR="0050205C" w:rsidRPr="00F310F6" w:rsidRDefault="0050205C" w:rsidP="0050205C">
      <w:pPr>
        <w:spacing w:after="0" w:line="360" w:lineRule="auto"/>
        <w:jc w:val="both"/>
        <w:rPr>
          <w:rFonts w:ascii="Times New Roman" w:eastAsia="Times New Roman" w:hAnsi="Times New Roman" w:cs="Times New Roman"/>
          <w:sz w:val="24"/>
          <w:szCs w:val="24"/>
        </w:rPr>
      </w:pPr>
      <w:r w:rsidRPr="00F310F6">
        <w:rPr>
          <w:rFonts w:ascii="Times New Roman" w:eastAsia="Times New Roman" w:hAnsi="Times New Roman" w:cs="Times New Roman"/>
          <w:sz w:val="24"/>
          <w:szCs w:val="24"/>
        </w:rPr>
        <w:t xml:space="preserve"> I am greatly indebted to my outstanding, efficient and hardworking supervisor, in  person of Mr Sa’ad A. for the successful completion of this projects work ,despite his commitment, he still found time for all necessary corrections.</w:t>
      </w:r>
    </w:p>
    <w:p w:rsidR="0050205C" w:rsidRPr="00F310F6" w:rsidRDefault="0050205C" w:rsidP="0050205C">
      <w:pPr>
        <w:spacing w:after="0" w:line="360" w:lineRule="auto"/>
        <w:jc w:val="both"/>
        <w:rPr>
          <w:rFonts w:ascii="Times New Roman" w:eastAsia="Times New Roman" w:hAnsi="Times New Roman" w:cs="Times New Roman"/>
          <w:sz w:val="24"/>
          <w:szCs w:val="24"/>
        </w:rPr>
      </w:pPr>
      <w:r w:rsidRPr="00F310F6">
        <w:rPr>
          <w:rFonts w:ascii="Times New Roman" w:eastAsia="Times New Roman" w:hAnsi="Times New Roman" w:cs="Times New Roman"/>
          <w:sz w:val="24"/>
          <w:szCs w:val="24"/>
        </w:rPr>
        <w:t xml:space="preserve"> I am also indebted to my parent Mr. and Mrs </w:t>
      </w:r>
      <w:r>
        <w:rPr>
          <w:rFonts w:ascii="Times New Roman" w:eastAsia="Times New Roman" w:hAnsi="Times New Roman" w:cs="Times New Roman"/>
          <w:sz w:val="24"/>
          <w:szCs w:val="24"/>
        </w:rPr>
        <w:t>Akanni</w:t>
      </w:r>
      <w:r w:rsidRPr="00F310F6">
        <w:rPr>
          <w:rFonts w:ascii="Times New Roman" w:eastAsia="Times New Roman" w:hAnsi="Times New Roman" w:cs="Times New Roman"/>
          <w:sz w:val="24"/>
          <w:szCs w:val="24"/>
        </w:rPr>
        <w:t xml:space="preserve"> for their immensely contribution towards the success and achievement of my academic pursuit of programme. Their extraordinary support in term of finance, moral, encouragement, advice, and spiritual back up in terms of need cannot be overemphasized. I am very much indebted to them. </w:t>
      </w:r>
    </w:p>
    <w:p w:rsidR="0050205C" w:rsidRPr="00F310F6" w:rsidRDefault="0050205C" w:rsidP="0050205C">
      <w:pPr>
        <w:spacing w:after="0" w:line="360" w:lineRule="auto"/>
        <w:jc w:val="both"/>
        <w:rPr>
          <w:rFonts w:ascii="Times New Roman" w:eastAsia="Times New Roman" w:hAnsi="Times New Roman" w:cs="Times New Roman"/>
          <w:sz w:val="24"/>
          <w:szCs w:val="24"/>
        </w:rPr>
      </w:pPr>
      <w:r w:rsidRPr="00F310F6">
        <w:rPr>
          <w:rFonts w:ascii="Times New Roman" w:eastAsia="Times New Roman" w:hAnsi="Times New Roman" w:cs="Times New Roman"/>
          <w:sz w:val="24"/>
          <w:szCs w:val="24"/>
        </w:rPr>
        <w:t xml:space="preserve">  My heart also felt gratitude to my beloved family and friends for their unwavering support and encouragement.</w:t>
      </w:r>
    </w:p>
    <w:p w:rsidR="0050205C" w:rsidRPr="00F310F6" w:rsidRDefault="0050205C" w:rsidP="0050205C">
      <w:pPr>
        <w:spacing w:after="0" w:line="360" w:lineRule="auto"/>
        <w:jc w:val="both"/>
        <w:rPr>
          <w:rFonts w:ascii="Times New Roman" w:eastAsia="Times New Roman" w:hAnsi="Times New Roman" w:cs="Times New Roman"/>
          <w:sz w:val="24"/>
          <w:szCs w:val="24"/>
        </w:rPr>
      </w:pPr>
      <w:r w:rsidRPr="00F310F6">
        <w:rPr>
          <w:rFonts w:ascii="Times New Roman" w:eastAsia="Times New Roman" w:hAnsi="Times New Roman" w:cs="Times New Roman"/>
          <w:sz w:val="24"/>
          <w:szCs w:val="24"/>
        </w:rPr>
        <w:t xml:space="preserve"> My appreciation also goes to the H.O.D, Mr Seriki for his wisdom, knowledge and understanding used in pioneering the affair of this great Department. I also appreciate all academic and non-academic staff of the Department for the moral engagement. May Almighty God be all of them.</w:t>
      </w:r>
    </w:p>
    <w:p w:rsidR="0050205C" w:rsidRPr="00F310F6" w:rsidRDefault="0050205C" w:rsidP="0050205C">
      <w:pPr>
        <w:spacing w:after="0" w:line="240" w:lineRule="auto"/>
        <w:rPr>
          <w:rFonts w:ascii="Times New Roman" w:eastAsia="Times New Roman" w:hAnsi="Times New Roman" w:cs="Times New Roman"/>
          <w:sz w:val="24"/>
          <w:szCs w:val="24"/>
        </w:rPr>
      </w:pPr>
    </w:p>
    <w:p w:rsidR="0050205C" w:rsidRPr="005D3BC0" w:rsidRDefault="0050205C" w:rsidP="0050205C">
      <w:pPr>
        <w:jc w:val="center"/>
        <w:rPr>
          <w:rFonts w:asciiTheme="majorBidi" w:hAnsiTheme="majorBidi" w:cstheme="majorBidi"/>
          <w:b/>
          <w:sz w:val="24"/>
          <w:szCs w:val="24"/>
        </w:rPr>
      </w:pPr>
      <w:r w:rsidRPr="005D3BC0">
        <w:rPr>
          <w:rFonts w:asciiTheme="majorBidi" w:hAnsiTheme="majorBidi" w:cstheme="majorBidi"/>
          <w:b/>
          <w:sz w:val="24"/>
          <w:szCs w:val="24"/>
        </w:rPr>
        <w:br w:type="page"/>
      </w:r>
      <w:r w:rsidRPr="005D3BC0">
        <w:rPr>
          <w:rFonts w:asciiTheme="majorBidi" w:hAnsiTheme="majorBidi" w:cstheme="majorBidi"/>
          <w:b/>
          <w:sz w:val="24"/>
          <w:szCs w:val="24"/>
        </w:rPr>
        <w:lastRenderedPageBreak/>
        <w:t>TABLE OF CONTENT</w:t>
      </w:r>
    </w:p>
    <w:p w:rsidR="0050205C" w:rsidRPr="005D3BC0" w:rsidRDefault="0050205C" w:rsidP="0050205C">
      <w:pPr>
        <w:spacing w:after="0" w:line="360" w:lineRule="auto"/>
        <w:jc w:val="both"/>
        <w:rPr>
          <w:rFonts w:asciiTheme="majorBidi" w:hAnsiTheme="majorBidi" w:cstheme="majorBidi"/>
          <w:sz w:val="24"/>
          <w:szCs w:val="24"/>
        </w:rPr>
      </w:pPr>
      <w:r w:rsidRPr="005D3BC0">
        <w:rPr>
          <w:rFonts w:asciiTheme="majorBidi" w:hAnsiTheme="majorBidi" w:cstheme="majorBidi"/>
          <w:sz w:val="24"/>
          <w:szCs w:val="24"/>
        </w:rPr>
        <w:t>Title Page</w:t>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t>i</w:t>
      </w:r>
    </w:p>
    <w:p w:rsidR="0050205C" w:rsidRPr="005D3BC0" w:rsidRDefault="0050205C" w:rsidP="0050205C">
      <w:pPr>
        <w:spacing w:after="0" w:line="360" w:lineRule="auto"/>
        <w:jc w:val="both"/>
        <w:rPr>
          <w:rFonts w:asciiTheme="majorBidi" w:hAnsiTheme="majorBidi" w:cstheme="majorBidi"/>
          <w:sz w:val="24"/>
          <w:szCs w:val="24"/>
        </w:rPr>
      </w:pPr>
      <w:r w:rsidRPr="005D3BC0">
        <w:rPr>
          <w:rFonts w:asciiTheme="majorBidi" w:hAnsiTheme="majorBidi" w:cstheme="majorBidi"/>
          <w:sz w:val="24"/>
          <w:szCs w:val="24"/>
        </w:rPr>
        <w:t>Certification</w:t>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Pr>
          <w:rFonts w:asciiTheme="majorBidi" w:hAnsiTheme="majorBidi" w:cstheme="majorBidi"/>
          <w:sz w:val="24"/>
          <w:szCs w:val="24"/>
        </w:rPr>
        <w:tab/>
      </w:r>
      <w:r w:rsidRPr="005D3BC0">
        <w:rPr>
          <w:rFonts w:asciiTheme="majorBidi" w:hAnsiTheme="majorBidi" w:cstheme="majorBidi"/>
          <w:sz w:val="24"/>
          <w:szCs w:val="24"/>
        </w:rPr>
        <w:t>ii</w:t>
      </w:r>
      <w:r w:rsidRPr="005D3BC0">
        <w:rPr>
          <w:rFonts w:asciiTheme="majorBidi" w:hAnsiTheme="majorBidi" w:cstheme="majorBidi"/>
          <w:sz w:val="24"/>
          <w:szCs w:val="24"/>
        </w:rPr>
        <w:tab/>
      </w:r>
    </w:p>
    <w:p w:rsidR="0050205C" w:rsidRPr="005D3BC0" w:rsidRDefault="0050205C" w:rsidP="0050205C">
      <w:pPr>
        <w:spacing w:after="0" w:line="360" w:lineRule="auto"/>
        <w:jc w:val="both"/>
        <w:rPr>
          <w:rFonts w:asciiTheme="majorBidi" w:hAnsiTheme="majorBidi" w:cstheme="majorBidi"/>
          <w:sz w:val="24"/>
          <w:szCs w:val="24"/>
        </w:rPr>
      </w:pPr>
      <w:r w:rsidRPr="005D3BC0">
        <w:rPr>
          <w:rFonts w:asciiTheme="majorBidi" w:hAnsiTheme="majorBidi" w:cstheme="majorBidi"/>
          <w:sz w:val="24"/>
          <w:szCs w:val="24"/>
        </w:rPr>
        <w:t>Dedication</w:t>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t>iii</w:t>
      </w:r>
    </w:p>
    <w:p w:rsidR="0050205C" w:rsidRPr="005D3BC0" w:rsidRDefault="0050205C" w:rsidP="0050205C">
      <w:pPr>
        <w:spacing w:after="0" w:line="360" w:lineRule="auto"/>
        <w:jc w:val="both"/>
        <w:rPr>
          <w:rFonts w:asciiTheme="majorBidi" w:hAnsiTheme="majorBidi" w:cstheme="majorBidi"/>
          <w:sz w:val="24"/>
          <w:szCs w:val="24"/>
        </w:rPr>
      </w:pPr>
      <w:r w:rsidRPr="005D3BC0">
        <w:rPr>
          <w:rFonts w:asciiTheme="majorBidi" w:hAnsiTheme="majorBidi" w:cstheme="majorBidi"/>
          <w:sz w:val="24"/>
          <w:szCs w:val="24"/>
        </w:rPr>
        <w:t>Acknowledgement</w:t>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Pr>
          <w:rFonts w:asciiTheme="majorBidi" w:hAnsiTheme="majorBidi" w:cstheme="majorBidi"/>
          <w:sz w:val="24"/>
          <w:szCs w:val="24"/>
        </w:rPr>
        <w:tab/>
      </w:r>
      <w:r w:rsidRPr="005D3BC0">
        <w:rPr>
          <w:rFonts w:asciiTheme="majorBidi" w:hAnsiTheme="majorBidi" w:cstheme="majorBidi"/>
          <w:sz w:val="24"/>
          <w:szCs w:val="24"/>
        </w:rPr>
        <w:t>iv</w:t>
      </w:r>
    </w:p>
    <w:p w:rsidR="0050205C" w:rsidRPr="005D3BC0" w:rsidRDefault="0050205C" w:rsidP="0050205C">
      <w:pPr>
        <w:spacing w:after="0" w:line="360" w:lineRule="auto"/>
        <w:jc w:val="both"/>
        <w:rPr>
          <w:rFonts w:asciiTheme="majorBidi" w:hAnsiTheme="majorBidi" w:cstheme="majorBidi"/>
          <w:sz w:val="24"/>
          <w:szCs w:val="24"/>
        </w:rPr>
      </w:pPr>
      <w:r w:rsidRPr="005D3BC0">
        <w:rPr>
          <w:rFonts w:asciiTheme="majorBidi" w:hAnsiTheme="majorBidi" w:cstheme="majorBidi"/>
          <w:sz w:val="24"/>
          <w:szCs w:val="24"/>
        </w:rPr>
        <w:t xml:space="preserve">Table of </w:t>
      </w:r>
      <w:r>
        <w:rPr>
          <w:rFonts w:asciiTheme="majorBidi" w:hAnsiTheme="majorBidi" w:cstheme="majorBidi"/>
          <w:sz w:val="24"/>
          <w:szCs w:val="24"/>
        </w:rPr>
        <w:t>Content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v</w:t>
      </w:r>
    </w:p>
    <w:p w:rsidR="0050205C" w:rsidRPr="005D3BC0" w:rsidRDefault="0050205C" w:rsidP="0050205C">
      <w:pPr>
        <w:spacing w:after="0" w:line="360" w:lineRule="auto"/>
        <w:jc w:val="both"/>
        <w:rPr>
          <w:rFonts w:asciiTheme="majorBidi" w:hAnsiTheme="majorBidi" w:cstheme="majorBidi"/>
          <w:b/>
          <w:sz w:val="24"/>
          <w:szCs w:val="24"/>
        </w:rPr>
      </w:pPr>
      <w:r w:rsidRPr="005D3BC0">
        <w:rPr>
          <w:rFonts w:asciiTheme="majorBidi" w:hAnsiTheme="majorBidi" w:cstheme="majorBidi"/>
          <w:b/>
          <w:sz w:val="24"/>
          <w:szCs w:val="24"/>
        </w:rPr>
        <w:t xml:space="preserve">CHAPTER ONE </w:t>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p>
    <w:p w:rsidR="0050205C" w:rsidRPr="005D3BC0" w:rsidRDefault="0050205C" w:rsidP="0050205C">
      <w:pPr>
        <w:pStyle w:val="ListParagraph"/>
        <w:numPr>
          <w:ilvl w:val="1"/>
          <w:numId w:val="1"/>
        </w:numPr>
        <w:spacing w:after="0" w:line="480" w:lineRule="auto"/>
        <w:ind w:left="720" w:hanging="720"/>
        <w:jc w:val="both"/>
        <w:rPr>
          <w:rFonts w:asciiTheme="majorBidi" w:hAnsiTheme="majorBidi" w:cstheme="majorBidi"/>
          <w:sz w:val="24"/>
          <w:szCs w:val="24"/>
        </w:rPr>
      </w:pPr>
      <w:r w:rsidRPr="005D3BC0">
        <w:rPr>
          <w:rFonts w:asciiTheme="majorBidi" w:hAnsiTheme="majorBidi" w:cstheme="majorBidi"/>
          <w:sz w:val="24"/>
          <w:szCs w:val="24"/>
        </w:rPr>
        <w:t>Background to the study</w:t>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w:t>
      </w:r>
    </w:p>
    <w:p w:rsidR="0050205C" w:rsidRDefault="0050205C" w:rsidP="0050205C">
      <w:pPr>
        <w:pStyle w:val="ListParagraph"/>
        <w:numPr>
          <w:ilvl w:val="1"/>
          <w:numId w:val="1"/>
        </w:numPr>
        <w:spacing w:after="0" w:line="480" w:lineRule="auto"/>
        <w:ind w:left="720" w:hanging="720"/>
        <w:jc w:val="both"/>
        <w:rPr>
          <w:rFonts w:asciiTheme="majorBidi" w:hAnsiTheme="majorBidi" w:cstheme="majorBidi"/>
          <w:sz w:val="24"/>
          <w:szCs w:val="24"/>
        </w:rPr>
      </w:pPr>
      <w:r w:rsidRPr="005D3BC0">
        <w:rPr>
          <w:rFonts w:asciiTheme="majorBidi" w:hAnsiTheme="majorBidi" w:cstheme="majorBidi"/>
          <w:sz w:val="24"/>
          <w:szCs w:val="24"/>
        </w:rPr>
        <w:t>Statement of the problem</w:t>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Pr>
          <w:rFonts w:asciiTheme="majorBidi" w:hAnsiTheme="majorBidi" w:cstheme="majorBidi"/>
          <w:sz w:val="24"/>
          <w:szCs w:val="24"/>
        </w:rPr>
        <w:tab/>
        <w:t>2</w:t>
      </w:r>
    </w:p>
    <w:p w:rsidR="0050205C" w:rsidRDefault="0050205C" w:rsidP="0050205C">
      <w:pPr>
        <w:pStyle w:val="ListParagraph"/>
        <w:numPr>
          <w:ilvl w:val="1"/>
          <w:numId w:val="1"/>
        </w:numPr>
        <w:spacing w:after="0" w:line="480" w:lineRule="auto"/>
        <w:ind w:left="720" w:hanging="720"/>
        <w:jc w:val="both"/>
        <w:rPr>
          <w:rFonts w:asciiTheme="majorBidi" w:hAnsiTheme="majorBidi" w:cstheme="majorBidi"/>
          <w:sz w:val="24"/>
          <w:szCs w:val="24"/>
        </w:rPr>
      </w:pPr>
      <w:r>
        <w:rPr>
          <w:rFonts w:asciiTheme="majorBidi" w:hAnsiTheme="majorBidi" w:cstheme="majorBidi"/>
          <w:sz w:val="24"/>
          <w:szCs w:val="24"/>
        </w:rPr>
        <w:t>Research questions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w:t>
      </w:r>
    </w:p>
    <w:p w:rsidR="0050205C" w:rsidRPr="00254013" w:rsidRDefault="0050205C" w:rsidP="0050205C">
      <w:pPr>
        <w:pStyle w:val="ListParagraph"/>
        <w:numPr>
          <w:ilvl w:val="1"/>
          <w:numId w:val="1"/>
        </w:numPr>
        <w:spacing w:after="0" w:line="480" w:lineRule="auto"/>
        <w:ind w:left="720" w:hanging="720"/>
        <w:jc w:val="both"/>
        <w:rPr>
          <w:rFonts w:asciiTheme="majorBidi" w:hAnsiTheme="majorBidi" w:cstheme="majorBidi"/>
          <w:sz w:val="24"/>
          <w:szCs w:val="24"/>
        </w:rPr>
      </w:pPr>
      <w:r w:rsidRPr="00254013">
        <w:rPr>
          <w:rFonts w:asciiTheme="majorBidi" w:hAnsiTheme="majorBidi" w:cstheme="majorBidi"/>
          <w:sz w:val="24"/>
          <w:szCs w:val="24"/>
        </w:rPr>
        <w:t>Objectives of the Study</w:t>
      </w:r>
      <w:r w:rsidRPr="00254013">
        <w:rPr>
          <w:rFonts w:asciiTheme="majorBidi" w:hAnsiTheme="majorBidi" w:cstheme="majorBidi"/>
          <w:sz w:val="24"/>
          <w:szCs w:val="24"/>
        </w:rPr>
        <w:tab/>
      </w:r>
      <w:r w:rsidRPr="00254013">
        <w:rPr>
          <w:rFonts w:asciiTheme="majorBidi" w:hAnsiTheme="majorBidi" w:cstheme="majorBidi"/>
          <w:sz w:val="24"/>
          <w:szCs w:val="24"/>
        </w:rPr>
        <w:tab/>
      </w:r>
      <w:r w:rsidRPr="00254013">
        <w:rPr>
          <w:rFonts w:asciiTheme="majorBidi" w:hAnsiTheme="majorBidi" w:cstheme="majorBidi"/>
          <w:sz w:val="24"/>
          <w:szCs w:val="24"/>
        </w:rPr>
        <w:tab/>
      </w:r>
      <w:r w:rsidRPr="00254013">
        <w:rPr>
          <w:rFonts w:asciiTheme="majorBidi" w:hAnsiTheme="majorBidi" w:cstheme="majorBidi"/>
          <w:sz w:val="24"/>
          <w:szCs w:val="24"/>
        </w:rPr>
        <w:tab/>
      </w:r>
      <w:r w:rsidRPr="00254013">
        <w:rPr>
          <w:rFonts w:asciiTheme="majorBidi" w:hAnsiTheme="majorBidi" w:cstheme="majorBidi"/>
          <w:sz w:val="24"/>
          <w:szCs w:val="24"/>
        </w:rPr>
        <w:tab/>
      </w:r>
      <w:r w:rsidRPr="00254013">
        <w:rPr>
          <w:rFonts w:asciiTheme="majorBidi" w:hAnsiTheme="majorBidi" w:cstheme="majorBidi"/>
          <w:sz w:val="24"/>
          <w:szCs w:val="24"/>
        </w:rPr>
        <w:tab/>
      </w:r>
      <w:r w:rsidRPr="00254013">
        <w:rPr>
          <w:rFonts w:asciiTheme="majorBidi" w:hAnsiTheme="majorBidi" w:cstheme="majorBidi"/>
          <w:sz w:val="24"/>
          <w:szCs w:val="24"/>
        </w:rPr>
        <w:tab/>
      </w:r>
      <w:r>
        <w:rPr>
          <w:rFonts w:asciiTheme="majorBidi" w:hAnsiTheme="majorBidi" w:cstheme="majorBidi"/>
          <w:sz w:val="24"/>
          <w:szCs w:val="24"/>
        </w:rPr>
        <w:t>4</w:t>
      </w:r>
      <w:r w:rsidRPr="00254013">
        <w:rPr>
          <w:rFonts w:asciiTheme="majorBidi" w:hAnsiTheme="majorBidi" w:cstheme="majorBidi"/>
          <w:sz w:val="24"/>
          <w:szCs w:val="24"/>
        </w:rPr>
        <w:tab/>
      </w:r>
    </w:p>
    <w:p w:rsidR="0050205C" w:rsidRPr="005D3BC0" w:rsidRDefault="0050205C" w:rsidP="0050205C">
      <w:pPr>
        <w:pStyle w:val="ListParagraph"/>
        <w:numPr>
          <w:ilvl w:val="1"/>
          <w:numId w:val="1"/>
        </w:numPr>
        <w:spacing w:after="0" w:line="480" w:lineRule="auto"/>
        <w:ind w:left="720" w:hanging="720"/>
        <w:jc w:val="both"/>
        <w:rPr>
          <w:rFonts w:asciiTheme="majorBidi" w:hAnsiTheme="majorBidi" w:cstheme="majorBidi"/>
          <w:sz w:val="24"/>
          <w:szCs w:val="24"/>
        </w:rPr>
      </w:pPr>
      <w:r>
        <w:rPr>
          <w:rFonts w:asciiTheme="majorBidi" w:hAnsiTheme="majorBidi" w:cstheme="majorBidi"/>
          <w:sz w:val="24"/>
          <w:szCs w:val="24"/>
        </w:rPr>
        <w:t>Research hypothesis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5</w:t>
      </w:r>
    </w:p>
    <w:p w:rsidR="0050205C" w:rsidRPr="00254013" w:rsidRDefault="0050205C" w:rsidP="0050205C">
      <w:pPr>
        <w:pStyle w:val="ListParagraph"/>
        <w:numPr>
          <w:ilvl w:val="1"/>
          <w:numId w:val="1"/>
        </w:numPr>
        <w:spacing w:after="0" w:line="480" w:lineRule="auto"/>
        <w:ind w:left="720" w:hanging="720"/>
        <w:jc w:val="both"/>
        <w:rPr>
          <w:rFonts w:asciiTheme="majorBidi" w:hAnsiTheme="majorBidi" w:cstheme="majorBidi"/>
          <w:sz w:val="24"/>
          <w:szCs w:val="24"/>
        </w:rPr>
      </w:pPr>
      <w:r w:rsidRPr="005D3BC0">
        <w:rPr>
          <w:rFonts w:asciiTheme="majorBidi" w:hAnsiTheme="majorBidi" w:cstheme="majorBidi"/>
          <w:sz w:val="24"/>
          <w:szCs w:val="24"/>
        </w:rPr>
        <w:t>Scope and limitation of the study</w:t>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Pr>
          <w:rFonts w:asciiTheme="majorBidi" w:hAnsiTheme="majorBidi" w:cstheme="majorBidi"/>
          <w:sz w:val="24"/>
          <w:szCs w:val="24"/>
        </w:rPr>
        <w:tab/>
        <w:t>5</w:t>
      </w:r>
      <w:r w:rsidRPr="00254013">
        <w:rPr>
          <w:rFonts w:asciiTheme="majorBidi" w:hAnsiTheme="majorBidi" w:cstheme="majorBidi"/>
          <w:sz w:val="24"/>
          <w:szCs w:val="24"/>
        </w:rPr>
        <w:tab/>
      </w:r>
    </w:p>
    <w:p w:rsidR="0050205C" w:rsidRDefault="0050205C" w:rsidP="0050205C">
      <w:pPr>
        <w:pStyle w:val="ListParagraph"/>
        <w:numPr>
          <w:ilvl w:val="1"/>
          <w:numId w:val="1"/>
        </w:numPr>
        <w:spacing w:after="0" w:line="480" w:lineRule="auto"/>
        <w:ind w:left="720" w:hanging="720"/>
        <w:jc w:val="both"/>
        <w:rPr>
          <w:rFonts w:asciiTheme="majorBidi" w:hAnsiTheme="majorBidi" w:cstheme="majorBidi"/>
          <w:sz w:val="24"/>
          <w:szCs w:val="24"/>
        </w:rPr>
      </w:pPr>
      <w:r w:rsidRPr="005D3BC0">
        <w:rPr>
          <w:rFonts w:asciiTheme="majorBidi" w:hAnsiTheme="majorBidi" w:cstheme="majorBidi"/>
          <w:sz w:val="24"/>
          <w:szCs w:val="24"/>
        </w:rPr>
        <w:t>Definition of terms</w:t>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Pr>
          <w:rFonts w:asciiTheme="majorBidi" w:hAnsiTheme="majorBidi" w:cstheme="majorBidi"/>
          <w:sz w:val="24"/>
          <w:szCs w:val="24"/>
        </w:rPr>
        <w:tab/>
        <w:t>5</w:t>
      </w:r>
    </w:p>
    <w:p w:rsidR="0050205C" w:rsidRPr="005D3BC0" w:rsidRDefault="0050205C" w:rsidP="0050205C">
      <w:pPr>
        <w:pStyle w:val="ListParagraph"/>
        <w:numPr>
          <w:ilvl w:val="1"/>
          <w:numId w:val="1"/>
        </w:numPr>
        <w:spacing w:after="0" w:line="480" w:lineRule="auto"/>
        <w:ind w:left="720" w:hanging="720"/>
        <w:jc w:val="both"/>
        <w:rPr>
          <w:rFonts w:asciiTheme="majorBidi" w:hAnsiTheme="majorBidi" w:cstheme="majorBidi"/>
          <w:sz w:val="24"/>
          <w:szCs w:val="24"/>
        </w:rPr>
      </w:pPr>
      <w:r>
        <w:rPr>
          <w:rFonts w:asciiTheme="majorBidi" w:hAnsiTheme="majorBidi" w:cstheme="majorBidi"/>
          <w:sz w:val="24"/>
          <w:szCs w:val="24"/>
        </w:rPr>
        <w:t>Historical background of the area of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6</w:t>
      </w:r>
    </w:p>
    <w:p w:rsidR="0050205C" w:rsidRPr="005D3BC0" w:rsidRDefault="0050205C" w:rsidP="0050205C">
      <w:pPr>
        <w:pStyle w:val="ListParagraph"/>
        <w:spacing w:after="0" w:line="480" w:lineRule="auto"/>
        <w:jc w:val="both"/>
        <w:rPr>
          <w:rFonts w:asciiTheme="majorBidi" w:hAnsiTheme="majorBidi" w:cstheme="majorBidi"/>
          <w:sz w:val="24"/>
          <w:szCs w:val="24"/>
        </w:rPr>
      </w:pPr>
      <w:r w:rsidRPr="005D3BC0">
        <w:rPr>
          <w:rFonts w:asciiTheme="majorBidi" w:hAnsiTheme="majorBidi" w:cstheme="majorBidi"/>
          <w:sz w:val="24"/>
          <w:szCs w:val="24"/>
        </w:rPr>
        <w:t>Reference</w:t>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Pr>
          <w:rFonts w:asciiTheme="majorBidi" w:hAnsiTheme="majorBidi" w:cstheme="majorBidi"/>
          <w:sz w:val="24"/>
          <w:szCs w:val="24"/>
        </w:rPr>
        <w:t>8</w:t>
      </w:r>
    </w:p>
    <w:p w:rsidR="0050205C" w:rsidRPr="00174619" w:rsidRDefault="0050205C" w:rsidP="0050205C">
      <w:pPr>
        <w:spacing w:after="0" w:line="480" w:lineRule="auto"/>
        <w:jc w:val="both"/>
        <w:rPr>
          <w:rFonts w:asciiTheme="majorBidi" w:hAnsiTheme="majorBidi" w:cstheme="majorBidi"/>
          <w:b/>
          <w:sz w:val="24"/>
          <w:szCs w:val="24"/>
        </w:rPr>
      </w:pPr>
      <w:r>
        <w:rPr>
          <w:rFonts w:asciiTheme="majorBidi" w:hAnsiTheme="majorBidi" w:cstheme="majorBidi"/>
          <w:b/>
          <w:sz w:val="24"/>
          <w:szCs w:val="24"/>
        </w:rPr>
        <w:t xml:space="preserve">CHAPTER TWO: </w:t>
      </w:r>
      <w:r w:rsidRPr="00174619">
        <w:rPr>
          <w:rFonts w:asciiTheme="majorBidi" w:hAnsiTheme="majorBidi" w:cstheme="majorBidi"/>
          <w:b/>
          <w:sz w:val="24"/>
          <w:szCs w:val="24"/>
        </w:rPr>
        <w:t>LITERATURE REVIEW</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rsidR="0050205C" w:rsidRDefault="0050205C" w:rsidP="0050205C">
      <w:pPr>
        <w:spacing w:after="0" w:line="480" w:lineRule="auto"/>
        <w:jc w:val="both"/>
        <w:rPr>
          <w:rFonts w:asciiTheme="majorBidi" w:hAnsiTheme="majorBidi" w:cstheme="majorBidi"/>
          <w:sz w:val="24"/>
          <w:szCs w:val="24"/>
        </w:rPr>
      </w:pPr>
      <w:r w:rsidRPr="005D3BC0">
        <w:rPr>
          <w:rFonts w:asciiTheme="majorBidi" w:hAnsiTheme="majorBidi" w:cstheme="majorBidi"/>
          <w:sz w:val="24"/>
          <w:szCs w:val="24"/>
        </w:rPr>
        <w:t>2.1</w:t>
      </w:r>
      <w:r w:rsidRPr="005D3BC0">
        <w:rPr>
          <w:rFonts w:asciiTheme="majorBidi" w:hAnsiTheme="majorBidi" w:cstheme="majorBidi"/>
          <w:sz w:val="24"/>
          <w:szCs w:val="24"/>
        </w:rPr>
        <w:tab/>
        <w:t>Introduction</w:t>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Pr>
          <w:rFonts w:asciiTheme="majorBidi" w:hAnsiTheme="majorBidi" w:cstheme="majorBidi"/>
          <w:sz w:val="24"/>
          <w:szCs w:val="24"/>
        </w:rPr>
        <w:tab/>
        <w:t>9</w:t>
      </w:r>
    </w:p>
    <w:p w:rsidR="0050205C" w:rsidRPr="005D3BC0" w:rsidRDefault="0050205C" w:rsidP="0050205C">
      <w:pPr>
        <w:spacing w:after="0" w:line="480" w:lineRule="auto"/>
        <w:jc w:val="both"/>
        <w:rPr>
          <w:rFonts w:asciiTheme="majorBidi" w:hAnsiTheme="majorBidi" w:cstheme="majorBidi"/>
          <w:sz w:val="24"/>
          <w:szCs w:val="24"/>
        </w:rPr>
      </w:pPr>
      <w:r>
        <w:rPr>
          <w:rFonts w:asciiTheme="majorBidi" w:hAnsiTheme="majorBidi" w:cstheme="majorBidi"/>
          <w:sz w:val="24"/>
          <w:szCs w:val="24"/>
        </w:rPr>
        <w:t>2.2</w:t>
      </w:r>
      <w:r>
        <w:rPr>
          <w:rFonts w:asciiTheme="majorBidi" w:hAnsiTheme="majorBidi" w:cstheme="majorBidi"/>
          <w:sz w:val="24"/>
          <w:szCs w:val="24"/>
        </w:rPr>
        <w:tab/>
        <w:t>conceptual framework</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10</w:t>
      </w:r>
      <w:r w:rsidRPr="005D3BC0">
        <w:rPr>
          <w:rFonts w:asciiTheme="majorBidi" w:hAnsiTheme="majorBidi" w:cstheme="majorBidi"/>
          <w:sz w:val="24"/>
          <w:szCs w:val="24"/>
        </w:rPr>
        <w:tab/>
      </w:r>
    </w:p>
    <w:p w:rsidR="0050205C" w:rsidRDefault="0050205C" w:rsidP="0050205C">
      <w:pPr>
        <w:spacing w:after="0" w:line="480" w:lineRule="auto"/>
        <w:jc w:val="both"/>
        <w:rPr>
          <w:rFonts w:asciiTheme="majorBidi" w:hAnsiTheme="majorBidi" w:cstheme="majorBidi"/>
          <w:sz w:val="24"/>
          <w:szCs w:val="24"/>
        </w:rPr>
      </w:pPr>
      <w:r>
        <w:rPr>
          <w:rFonts w:asciiTheme="majorBidi" w:hAnsiTheme="majorBidi" w:cstheme="majorBidi"/>
          <w:sz w:val="24"/>
          <w:szCs w:val="24"/>
        </w:rPr>
        <w:t>2.3</w:t>
      </w:r>
      <w:r w:rsidRPr="005D3BC0">
        <w:rPr>
          <w:rFonts w:asciiTheme="majorBidi" w:hAnsiTheme="majorBidi" w:cstheme="majorBidi"/>
          <w:sz w:val="24"/>
          <w:szCs w:val="24"/>
        </w:rPr>
        <w:t xml:space="preserve"> </w:t>
      </w:r>
      <w:r w:rsidRPr="005D3BC0">
        <w:rPr>
          <w:rFonts w:asciiTheme="majorBidi" w:hAnsiTheme="majorBidi" w:cstheme="majorBidi"/>
          <w:sz w:val="24"/>
          <w:szCs w:val="24"/>
        </w:rPr>
        <w:tab/>
        <w:t>Theoretical Framework</w:t>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Pr>
          <w:rFonts w:asciiTheme="majorBidi" w:hAnsiTheme="majorBidi" w:cstheme="majorBidi"/>
          <w:sz w:val="24"/>
          <w:szCs w:val="24"/>
        </w:rPr>
        <w:tab/>
        <w:t>14</w:t>
      </w:r>
    </w:p>
    <w:p w:rsidR="0050205C" w:rsidRPr="005D3BC0" w:rsidRDefault="0050205C" w:rsidP="0050205C">
      <w:pPr>
        <w:spacing w:after="0" w:line="480" w:lineRule="auto"/>
        <w:jc w:val="both"/>
        <w:rPr>
          <w:rFonts w:asciiTheme="majorBidi" w:hAnsiTheme="majorBidi" w:cstheme="majorBidi"/>
          <w:sz w:val="24"/>
          <w:szCs w:val="24"/>
        </w:rPr>
      </w:pPr>
      <w:r>
        <w:rPr>
          <w:rFonts w:asciiTheme="majorBidi" w:hAnsiTheme="majorBidi" w:cstheme="majorBidi"/>
          <w:sz w:val="24"/>
          <w:szCs w:val="24"/>
        </w:rPr>
        <w:t>2.4</w:t>
      </w:r>
      <w:r>
        <w:rPr>
          <w:rFonts w:asciiTheme="majorBidi" w:hAnsiTheme="majorBidi" w:cstheme="majorBidi"/>
          <w:sz w:val="24"/>
          <w:szCs w:val="24"/>
        </w:rPr>
        <w:tab/>
        <w:t>Empirical review</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14</w:t>
      </w:r>
    </w:p>
    <w:p w:rsidR="0050205C" w:rsidRDefault="0050205C" w:rsidP="0050205C">
      <w:pPr>
        <w:spacing w:after="0" w:line="480" w:lineRule="auto"/>
        <w:ind w:firstLine="720"/>
        <w:jc w:val="both"/>
        <w:rPr>
          <w:rFonts w:asciiTheme="majorBidi" w:hAnsiTheme="majorBidi" w:cstheme="majorBidi"/>
          <w:b/>
          <w:sz w:val="24"/>
          <w:szCs w:val="24"/>
        </w:rPr>
      </w:pPr>
      <w:r w:rsidRPr="005D3BC0">
        <w:rPr>
          <w:rFonts w:asciiTheme="majorBidi" w:hAnsiTheme="majorBidi" w:cstheme="majorBidi"/>
          <w:sz w:val="24"/>
          <w:szCs w:val="24"/>
        </w:rPr>
        <w:t xml:space="preserve">Reference </w:t>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Pr>
          <w:rFonts w:asciiTheme="majorBidi" w:hAnsiTheme="majorBidi" w:cstheme="majorBidi"/>
          <w:sz w:val="24"/>
          <w:szCs w:val="24"/>
        </w:rPr>
        <w:t>15</w:t>
      </w:r>
    </w:p>
    <w:p w:rsidR="0050205C" w:rsidRPr="005D3BC0" w:rsidRDefault="0050205C" w:rsidP="0050205C">
      <w:pPr>
        <w:tabs>
          <w:tab w:val="left" w:pos="1139"/>
        </w:tabs>
        <w:spacing w:after="0" w:line="480" w:lineRule="auto"/>
        <w:jc w:val="both"/>
        <w:rPr>
          <w:rFonts w:asciiTheme="majorBidi" w:hAnsiTheme="majorBidi" w:cstheme="majorBidi"/>
          <w:sz w:val="24"/>
          <w:szCs w:val="24"/>
        </w:rPr>
      </w:pPr>
      <w:r w:rsidRPr="005D3BC0">
        <w:rPr>
          <w:rFonts w:asciiTheme="majorBidi" w:hAnsiTheme="majorBidi" w:cstheme="majorBidi"/>
          <w:b/>
          <w:sz w:val="24"/>
          <w:szCs w:val="24"/>
        </w:rPr>
        <w:lastRenderedPageBreak/>
        <w:t xml:space="preserve">CHAPTER THREE </w:t>
      </w:r>
      <w:r w:rsidRPr="00174619">
        <w:rPr>
          <w:rFonts w:asciiTheme="majorBidi" w:hAnsiTheme="majorBidi" w:cstheme="majorBidi"/>
          <w:b/>
          <w:sz w:val="24"/>
          <w:szCs w:val="24"/>
        </w:rPr>
        <w:t>:RESEARCH METHODOLOGY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rsidR="0050205C" w:rsidRDefault="0050205C" w:rsidP="0050205C">
      <w:pPr>
        <w:spacing w:after="0" w:line="480" w:lineRule="auto"/>
        <w:jc w:val="both"/>
        <w:rPr>
          <w:rFonts w:asciiTheme="majorBidi" w:hAnsiTheme="majorBidi" w:cstheme="majorBidi"/>
          <w:sz w:val="24"/>
          <w:szCs w:val="24"/>
        </w:rPr>
      </w:pPr>
      <w:r w:rsidRPr="005D3BC0">
        <w:rPr>
          <w:rFonts w:asciiTheme="majorBidi" w:hAnsiTheme="majorBidi" w:cstheme="majorBidi"/>
          <w:sz w:val="24"/>
          <w:szCs w:val="24"/>
        </w:rPr>
        <w:t xml:space="preserve">3.1 </w:t>
      </w:r>
      <w:r w:rsidRPr="005D3BC0">
        <w:rPr>
          <w:rFonts w:asciiTheme="majorBidi" w:hAnsiTheme="majorBidi" w:cstheme="majorBidi"/>
          <w:sz w:val="24"/>
          <w:szCs w:val="24"/>
        </w:rPr>
        <w:tab/>
        <w:t>Introduction</w:t>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Pr>
          <w:rFonts w:asciiTheme="majorBidi" w:hAnsiTheme="majorBidi" w:cstheme="majorBidi"/>
          <w:sz w:val="24"/>
          <w:szCs w:val="24"/>
        </w:rPr>
        <w:tab/>
        <w:t>16</w:t>
      </w:r>
    </w:p>
    <w:p w:rsidR="0050205C" w:rsidRPr="005D3BC0" w:rsidRDefault="0050205C" w:rsidP="0050205C">
      <w:pPr>
        <w:spacing w:after="0" w:line="480" w:lineRule="auto"/>
        <w:jc w:val="both"/>
        <w:rPr>
          <w:rFonts w:asciiTheme="majorBidi" w:hAnsiTheme="majorBidi" w:cstheme="majorBidi"/>
          <w:sz w:val="24"/>
          <w:szCs w:val="24"/>
        </w:rPr>
      </w:pPr>
      <w:r>
        <w:rPr>
          <w:rFonts w:asciiTheme="majorBidi" w:hAnsiTheme="majorBidi" w:cstheme="majorBidi"/>
          <w:sz w:val="24"/>
          <w:szCs w:val="24"/>
        </w:rPr>
        <w:t>3.2</w:t>
      </w:r>
      <w:r>
        <w:rPr>
          <w:rFonts w:asciiTheme="majorBidi" w:hAnsiTheme="majorBidi" w:cstheme="majorBidi"/>
          <w:sz w:val="24"/>
          <w:szCs w:val="24"/>
        </w:rPr>
        <w:tab/>
        <w:t>research design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16</w:t>
      </w:r>
    </w:p>
    <w:p w:rsidR="0050205C" w:rsidRPr="005D3BC0" w:rsidRDefault="0050205C" w:rsidP="0050205C">
      <w:pPr>
        <w:spacing w:after="0" w:line="480" w:lineRule="auto"/>
        <w:jc w:val="both"/>
        <w:rPr>
          <w:rFonts w:asciiTheme="majorBidi" w:hAnsiTheme="majorBidi" w:cstheme="majorBidi"/>
          <w:sz w:val="24"/>
          <w:szCs w:val="24"/>
        </w:rPr>
      </w:pPr>
      <w:r>
        <w:rPr>
          <w:rFonts w:asciiTheme="majorBidi" w:hAnsiTheme="majorBidi" w:cstheme="majorBidi"/>
          <w:sz w:val="24"/>
          <w:szCs w:val="24"/>
        </w:rPr>
        <w:t>3.3</w:t>
      </w:r>
      <w:r w:rsidRPr="005D3BC0">
        <w:rPr>
          <w:rFonts w:asciiTheme="majorBidi" w:hAnsiTheme="majorBidi" w:cstheme="majorBidi"/>
          <w:sz w:val="24"/>
          <w:szCs w:val="24"/>
        </w:rPr>
        <w:t xml:space="preserve"> </w:t>
      </w:r>
      <w:r w:rsidRPr="005D3BC0">
        <w:rPr>
          <w:rFonts w:asciiTheme="majorBidi" w:hAnsiTheme="majorBidi" w:cstheme="majorBidi"/>
          <w:sz w:val="24"/>
          <w:szCs w:val="24"/>
        </w:rPr>
        <w:tab/>
        <w:t>Sample and population of the study</w:t>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16</w:t>
      </w:r>
      <w:r w:rsidRPr="005D3BC0">
        <w:rPr>
          <w:rFonts w:asciiTheme="majorBidi" w:hAnsiTheme="majorBidi" w:cstheme="majorBidi"/>
          <w:sz w:val="24"/>
          <w:szCs w:val="24"/>
        </w:rPr>
        <w:tab/>
      </w:r>
    </w:p>
    <w:p w:rsidR="0050205C" w:rsidRPr="005D3BC0" w:rsidRDefault="0050205C" w:rsidP="0050205C">
      <w:pPr>
        <w:spacing w:after="0" w:line="480" w:lineRule="auto"/>
        <w:jc w:val="both"/>
        <w:rPr>
          <w:rFonts w:asciiTheme="majorBidi" w:hAnsiTheme="majorBidi" w:cstheme="majorBidi"/>
          <w:sz w:val="24"/>
          <w:szCs w:val="24"/>
        </w:rPr>
      </w:pPr>
      <w:r>
        <w:rPr>
          <w:rFonts w:asciiTheme="majorBidi" w:hAnsiTheme="majorBidi" w:cstheme="majorBidi"/>
          <w:sz w:val="24"/>
          <w:szCs w:val="24"/>
        </w:rPr>
        <w:t>3.4</w:t>
      </w:r>
      <w:r w:rsidRPr="005D3BC0">
        <w:rPr>
          <w:rFonts w:asciiTheme="majorBidi" w:hAnsiTheme="majorBidi" w:cstheme="majorBidi"/>
          <w:sz w:val="24"/>
          <w:szCs w:val="24"/>
        </w:rPr>
        <w:tab/>
        <w:t>Sources of data/Data collection</w:t>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17</w:t>
      </w:r>
      <w:r w:rsidRPr="005D3BC0">
        <w:rPr>
          <w:rFonts w:asciiTheme="majorBidi" w:hAnsiTheme="majorBidi" w:cstheme="majorBidi"/>
          <w:sz w:val="24"/>
          <w:szCs w:val="24"/>
        </w:rPr>
        <w:tab/>
      </w:r>
    </w:p>
    <w:p w:rsidR="0050205C" w:rsidRPr="005D3BC0" w:rsidRDefault="0050205C" w:rsidP="0050205C">
      <w:pPr>
        <w:spacing w:after="0" w:line="480" w:lineRule="auto"/>
        <w:jc w:val="both"/>
        <w:rPr>
          <w:rFonts w:asciiTheme="majorBidi" w:hAnsiTheme="majorBidi" w:cstheme="majorBidi"/>
          <w:sz w:val="24"/>
          <w:szCs w:val="24"/>
        </w:rPr>
      </w:pPr>
      <w:r>
        <w:rPr>
          <w:rFonts w:asciiTheme="majorBidi" w:hAnsiTheme="majorBidi" w:cstheme="majorBidi"/>
          <w:sz w:val="24"/>
          <w:szCs w:val="24"/>
        </w:rPr>
        <w:t>3.5</w:t>
      </w:r>
      <w:r w:rsidRPr="005D3BC0">
        <w:rPr>
          <w:rFonts w:asciiTheme="majorBidi" w:hAnsiTheme="majorBidi" w:cstheme="majorBidi"/>
          <w:sz w:val="24"/>
          <w:szCs w:val="24"/>
        </w:rPr>
        <w:tab/>
      </w:r>
      <w:r>
        <w:rPr>
          <w:rFonts w:asciiTheme="majorBidi" w:hAnsiTheme="majorBidi" w:cstheme="majorBidi"/>
          <w:sz w:val="24"/>
          <w:szCs w:val="24"/>
        </w:rPr>
        <w:t>Techniques for</w:t>
      </w:r>
      <w:r w:rsidRPr="005D3BC0">
        <w:rPr>
          <w:rFonts w:asciiTheme="majorBidi" w:hAnsiTheme="majorBidi" w:cstheme="majorBidi"/>
          <w:sz w:val="24"/>
          <w:szCs w:val="24"/>
        </w:rPr>
        <w:t xml:space="preserve"> Data analysis</w:t>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Pr>
          <w:rFonts w:asciiTheme="majorBidi" w:hAnsiTheme="majorBidi" w:cstheme="majorBidi"/>
          <w:sz w:val="24"/>
          <w:szCs w:val="24"/>
        </w:rPr>
        <w:tab/>
        <w:t>17</w:t>
      </w:r>
    </w:p>
    <w:p w:rsidR="0050205C" w:rsidRPr="005D3BC0" w:rsidRDefault="0050205C" w:rsidP="0050205C">
      <w:pPr>
        <w:spacing w:after="0" w:line="480" w:lineRule="auto"/>
        <w:ind w:firstLine="720"/>
        <w:jc w:val="both"/>
        <w:rPr>
          <w:rFonts w:asciiTheme="majorBidi" w:hAnsiTheme="majorBidi" w:cstheme="majorBidi"/>
          <w:sz w:val="24"/>
          <w:szCs w:val="24"/>
        </w:rPr>
      </w:pPr>
      <w:r w:rsidRPr="005D3BC0">
        <w:rPr>
          <w:rFonts w:asciiTheme="majorBidi" w:hAnsiTheme="majorBidi" w:cstheme="majorBidi"/>
          <w:sz w:val="24"/>
          <w:szCs w:val="24"/>
        </w:rPr>
        <w:t>References</w:t>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Pr>
          <w:rFonts w:asciiTheme="majorBidi" w:hAnsiTheme="majorBidi" w:cstheme="majorBidi"/>
          <w:sz w:val="24"/>
          <w:szCs w:val="24"/>
        </w:rPr>
        <w:t>19</w:t>
      </w:r>
    </w:p>
    <w:p w:rsidR="0050205C" w:rsidRPr="00174619" w:rsidRDefault="0050205C" w:rsidP="0050205C">
      <w:pPr>
        <w:spacing w:after="0" w:line="480" w:lineRule="auto"/>
        <w:rPr>
          <w:rFonts w:asciiTheme="majorBidi" w:hAnsiTheme="majorBidi" w:cstheme="majorBidi"/>
          <w:b/>
          <w:sz w:val="24"/>
          <w:szCs w:val="24"/>
        </w:rPr>
      </w:pPr>
      <w:r w:rsidRPr="005D3BC0">
        <w:rPr>
          <w:rFonts w:asciiTheme="majorBidi" w:hAnsiTheme="majorBidi" w:cstheme="majorBidi"/>
          <w:b/>
          <w:sz w:val="24"/>
          <w:szCs w:val="24"/>
        </w:rPr>
        <w:t xml:space="preserve">CHAPTER FOUR </w:t>
      </w:r>
      <w:r>
        <w:rPr>
          <w:rFonts w:asciiTheme="majorBidi" w:hAnsiTheme="majorBidi" w:cstheme="majorBidi"/>
          <w:b/>
          <w:sz w:val="24"/>
          <w:szCs w:val="24"/>
        </w:rPr>
        <w:t>:</w:t>
      </w:r>
      <w:r w:rsidRPr="004321ED">
        <w:rPr>
          <w:rFonts w:asciiTheme="majorBidi" w:hAnsiTheme="majorBidi" w:cstheme="majorBidi"/>
          <w:b/>
          <w:sz w:val="24"/>
          <w:szCs w:val="24"/>
        </w:rPr>
        <w:t>DATA PRESENTATION/ ANALYSIS AND INTERPRETATION FINDINGS</w:t>
      </w:r>
    </w:p>
    <w:p w:rsidR="0050205C" w:rsidRDefault="0050205C" w:rsidP="0050205C">
      <w:pPr>
        <w:spacing w:after="0" w:line="480" w:lineRule="auto"/>
        <w:jc w:val="both"/>
        <w:rPr>
          <w:rFonts w:asciiTheme="majorBidi" w:hAnsiTheme="majorBidi" w:cstheme="majorBidi"/>
          <w:sz w:val="24"/>
          <w:szCs w:val="24"/>
        </w:rPr>
      </w:pPr>
      <w:r>
        <w:rPr>
          <w:rFonts w:asciiTheme="majorBidi" w:hAnsiTheme="majorBidi" w:cstheme="majorBidi"/>
          <w:sz w:val="24"/>
          <w:szCs w:val="24"/>
        </w:rPr>
        <w:t>4.1</w:t>
      </w:r>
      <w:r>
        <w:rPr>
          <w:rFonts w:asciiTheme="majorBidi" w:hAnsiTheme="majorBidi" w:cstheme="majorBidi"/>
          <w:sz w:val="24"/>
          <w:szCs w:val="24"/>
        </w:rPr>
        <w:tab/>
        <w:t>Introduction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20</w:t>
      </w:r>
    </w:p>
    <w:p w:rsidR="0050205C" w:rsidRPr="005D3BC0" w:rsidRDefault="0050205C" w:rsidP="0050205C">
      <w:pPr>
        <w:spacing w:after="0" w:line="480" w:lineRule="auto"/>
        <w:jc w:val="both"/>
        <w:rPr>
          <w:rFonts w:asciiTheme="majorBidi" w:hAnsiTheme="majorBidi" w:cstheme="majorBidi"/>
          <w:sz w:val="24"/>
          <w:szCs w:val="24"/>
        </w:rPr>
      </w:pPr>
      <w:r>
        <w:rPr>
          <w:rFonts w:asciiTheme="majorBidi" w:hAnsiTheme="majorBidi" w:cstheme="majorBidi"/>
          <w:sz w:val="24"/>
          <w:szCs w:val="24"/>
        </w:rPr>
        <w:t>4.2</w:t>
      </w:r>
      <w:r w:rsidRPr="005D3BC0">
        <w:rPr>
          <w:rFonts w:asciiTheme="majorBidi" w:hAnsiTheme="majorBidi" w:cstheme="majorBidi"/>
          <w:sz w:val="24"/>
          <w:szCs w:val="24"/>
        </w:rPr>
        <w:tab/>
        <w:t>Data Presentation and analysis</w:t>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20</w:t>
      </w:r>
    </w:p>
    <w:p w:rsidR="0050205C" w:rsidRPr="005D3BC0" w:rsidRDefault="0050205C" w:rsidP="0050205C">
      <w:pPr>
        <w:spacing w:after="0" w:line="480" w:lineRule="auto"/>
        <w:jc w:val="both"/>
        <w:rPr>
          <w:rFonts w:asciiTheme="majorBidi" w:hAnsiTheme="majorBidi" w:cstheme="majorBidi"/>
          <w:sz w:val="24"/>
          <w:szCs w:val="24"/>
        </w:rPr>
      </w:pPr>
      <w:r>
        <w:rPr>
          <w:rFonts w:asciiTheme="majorBidi" w:hAnsiTheme="majorBidi" w:cstheme="majorBidi"/>
          <w:sz w:val="24"/>
          <w:szCs w:val="24"/>
        </w:rPr>
        <w:t>4.3</w:t>
      </w:r>
      <w:r w:rsidRPr="005D3BC0">
        <w:rPr>
          <w:rFonts w:asciiTheme="majorBidi" w:hAnsiTheme="majorBidi" w:cstheme="majorBidi"/>
          <w:sz w:val="24"/>
          <w:szCs w:val="24"/>
        </w:rPr>
        <w:tab/>
        <w:t>Testing of Hypothesis</w:t>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Pr>
          <w:rFonts w:asciiTheme="majorBidi" w:hAnsiTheme="majorBidi" w:cstheme="majorBidi"/>
          <w:sz w:val="24"/>
          <w:szCs w:val="24"/>
        </w:rPr>
        <w:tab/>
        <w:t>28</w:t>
      </w:r>
    </w:p>
    <w:p w:rsidR="0050205C" w:rsidRPr="005D3BC0" w:rsidRDefault="0050205C" w:rsidP="0050205C">
      <w:pPr>
        <w:spacing w:after="0" w:line="480" w:lineRule="auto"/>
        <w:jc w:val="both"/>
        <w:rPr>
          <w:rFonts w:asciiTheme="majorBidi" w:hAnsiTheme="majorBidi" w:cstheme="majorBidi"/>
          <w:sz w:val="24"/>
          <w:szCs w:val="24"/>
        </w:rPr>
      </w:pPr>
      <w:r>
        <w:rPr>
          <w:rFonts w:asciiTheme="majorBidi" w:hAnsiTheme="majorBidi" w:cstheme="majorBidi"/>
          <w:sz w:val="24"/>
          <w:szCs w:val="24"/>
        </w:rPr>
        <w:t>4.4</w:t>
      </w:r>
      <w:r w:rsidRPr="005D3BC0">
        <w:rPr>
          <w:rFonts w:asciiTheme="majorBidi" w:hAnsiTheme="majorBidi" w:cstheme="majorBidi"/>
          <w:sz w:val="24"/>
          <w:szCs w:val="24"/>
        </w:rPr>
        <w:tab/>
        <w:t>Summary of the Chapter</w:t>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Pr>
          <w:rFonts w:asciiTheme="majorBidi" w:hAnsiTheme="majorBidi" w:cstheme="majorBidi"/>
          <w:sz w:val="24"/>
          <w:szCs w:val="24"/>
        </w:rPr>
        <w:tab/>
        <w:t>29</w:t>
      </w:r>
    </w:p>
    <w:p w:rsidR="0050205C" w:rsidRPr="005D3BC0" w:rsidRDefault="0050205C" w:rsidP="0050205C">
      <w:pPr>
        <w:spacing w:after="0" w:line="480" w:lineRule="auto"/>
        <w:ind w:firstLine="720"/>
        <w:jc w:val="both"/>
        <w:rPr>
          <w:rFonts w:asciiTheme="majorBidi" w:hAnsiTheme="majorBidi" w:cstheme="majorBidi"/>
          <w:sz w:val="24"/>
          <w:szCs w:val="24"/>
        </w:rPr>
      </w:pPr>
      <w:r w:rsidRPr="005D3BC0">
        <w:rPr>
          <w:rFonts w:asciiTheme="majorBidi" w:hAnsiTheme="majorBidi" w:cstheme="majorBidi"/>
          <w:sz w:val="24"/>
          <w:szCs w:val="24"/>
        </w:rPr>
        <w:t>Reference</w:t>
      </w:r>
      <w:r>
        <w:rPr>
          <w:rFonts w:asciiTheme="majorBidi" w:hAnsiTheme="majorBidi" w:cstheme="majorBidi"/>
          <w:sz w:val="24"/>
          <w:szCs w:val="24"/>
        </w:rPr>
        <w:t>s</w:t>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Pr>
          <w:rFonts w:asciiTheme="majorBidi" w:hAnsiTheme="majorBidi" w:cstheme="majorBidi"/>
          <w:sz w:val="24"/>
          <w:szCs w:val="24"/>
        </w:rPr>
        <w:t>30</w:t>
      </w:r>
    </w:p>
    <w:p w:rsidR="0050205C" w:rsidRPr="00800DBC" w:rsidRDefault="0050205C" w:rsidP="0050205C">
      <w:pPr>
        <w:spacing w:after="0" w:line="480" w:lineRule="auto"/>
        <w:jc w:val="both"/>
        <w:rPr>
          <w:rFonts w:asciiTheme="majorBidi" w:hAnsiTheme="majorBidi" w:cstheme="majorBidi"/>
          <w:b/>
          <w:sz w:val="24"/>
          <w:szCs w:val="24"/>
        </w:rPr>
      </w:pPr>
      <w:r w:rsidRPr="005D3BC0">
        <w:rPr>
          <w:rFonts w:asciiTheme="majorBidi" w:hAnsiTheme="majorBidi" w:cstheme="majorBidi"/>
          <w:b/>
          <w:sz w:val="24"/>
          <w:szCs w:val="24"/>
        </w:rPr>
        <w:t xml:space="preserve">CHAPTER FIVE </w:t>
      </w:r>
      <w:r>
        <w:rPr>
          <w:rFonts w:asciiTheme="majorBidi" w:hAnsiTheme="majorBidi" w:cstheme="majorBidi"/>
          <w:b/>
          <w:sz w:val="24"/>
          <w:szCs w:val="24"/>
        </w:rPr>
        <w:t xml:space="preserve">: </w:t>
      </w:r>
      <w:r w:rsidRPr="00800DBC">
        <w:rPr>
          <w:rFonts w:asciiTheme="majorBidi" w:hAnsiTheme="majorBidi" w:cstheme="majorBidi"/>
          <w:b/>
          <w:sz w:val="24"/>
          <w:szCs w:val="24"/>
        </w:rPr>
        <w:t>SUMMARY</w:t>
      </w:r>
      <w:r>
        <w:rPr>
          <w:rFonts w:asciiTheme="majorBidi" w:hAnsiTheme="majorBidi" w:cstheme="majorBidi"/>
          <w:b/>
          <w:sz w:val="24"/>
          <w:szCs w:val="24"/>
        </w:rPr>
        <w:t xml:space="preserve"> RECOMMENDATION AND CONCLUSION</w:t>
      </w:r>
      <w:r>
        <w:rPr>
          <w:rFonts w:asciiTheme="majorBidi" w:hAnsiTheme="majorBidi" w:cstheme="majorBidi"/>
          <w:b/>
          <w:sz w:val="24"/>
          <w:szCs w:val="24"/>
        </w:rPr>
        <w:tab/>
      </w:r>
    </w:p>
    <w:p w:rsidR="0050205C" w:rsidRPr="005D3BC0" w:rsidRDefault="0050205C" w:rsidP="0050205C">
      <w:pPr>
        <w:spacing w:after="0" w:line="480" w:lineRule="auto"/>
        <w:jc w:val="both"/>
        <w:rPr>
          <w:rFonts w:asciiTheme="majorBidi" w:hAnsiTheme="majorBidi" w:cstheme="majorBidi"/>
          <w:sz w:val="24"/>
          <w:szCs w:val="24"/>
        </w:rPr>
      </w:pPr>
      <w:r w:rsidRPr="005D3BC0">
        <w:rPr>
          <w:rFonts w:asciiTheme="majorBidi" w:hAnsiTheme="majorBidi" w:cstheme="majorBidi"/>
          <w:sz w:val="24"/>
          <w:szCs w:val="24"/>
        </w:rPr>
        <w:t xml:space="preserve">5.1 </w:t>
      </w:r>
      <w:r w:rsidRPr="005D3BC0">
        <w:rPr>
          <w:rFonts w:asciiTheme="majorBidi" w:hAnsiTheme="majorBidi" w:cstheme="majorBidi"/>
          <w:sz w:val="24"/>
          <w:szCs w:val="24"/>
        </w:rPr>
        <w:tab/>
        <w:t>Summary or Findings</w:t>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Pr>
          <w:rFonts w:asciiTheme="majorBidi" w:hAnsiTheme="majorBidi" w:cstheme="majorBidi"/>
          <w:sz w:val="24"/>
          <w:szCs w:val="24"/>
        </w:rPr>
        <w:tab/>
        <w:t>31</w:t>
      </w:r>
    </w:p>
    <w:p w:rsidR="0050205C" w:rsidRPr="005D3BC0" w:rsidRDefault="0050205C" w:rsidP="0050205C">
      <w:pPr>
        <w:spacing w:after="0" w:line="480" w:lineRule="auto"/>
        <w:jc w:val="both"/>
        <w:rPr>
          <w:rFonts w:asciiTheme="majorBidi" w:hAnsiTheme="majorBidi" w:cstheme="majorBidi"/>
          <w:sz w:val="24"/>
          <w:szCs w:val="24"/>
        </w:rPr>
      </w:pPr>
      <w:r w:rsidRPr="005D3BC0">
        <w:rPr>
          <w:rFonts w:asciiTheme="majorBidi" w:hAnsiTheme="majorBidi" w:cstheme="majorBidi"/>
          <w:sz w:val="24"/>
          <w:szCs w:val="24"/>
        </w:rPr>
        <w:t xml:space="preserve">5.2 </w:t>
      </w:r>
      <w:r w:rsidRPr="005D3BC0">
        <w:rPr>
          <w:rFonts w:asciiTheme="majorBidi" w:hAnsiTheme="majorBidi" w:cstheme="majorBidi"/>
          <w:sz w:val="24"/>
          <w:szCs w:val="24"/>
        </w:rPr>
        <w:tab/>
      </w:r>
      <w:r>
        <w:rPr>
          <w:rFonts w:asciiTheme="majorBidi" w:hAnsiTheme="majorBidi" w:cstheme="majorBidi"/>
          <w:sz w:val="24"/>
          <w:szCs w:val="24"/>
        </w:rPr>
        <w:t>Conclusion</w:t>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31</w:t>
      </w:r>
      <w:r w:rsidRPr="005D3BC0">
        <w:rPr>
          <w:rFonts w:asciiTheme="majorBidi" w:hAnsiTheme="majorBidi" w:cstheme="majorBidi"/>
          <w:sz w:val="24"/>
          <w:szCs w:val="24"/>
        </w:rPr>
        <w:tab/>
      </w:r>
    </w:p>
    <w:p w:rsidR="0050205C" w:rsidRPr="005D3BC0" w:rsidRDefault="0050205C" w:rsidP="0050205C">
      <w:pPr>
        <w:spacing w:after="0" w:line="480" w:lineRule="auto"/>
        <w:jc w:val="both"/>
        <w:rPr>
          <w:rFonts w:asciiTheme="majorBidi" w:hAnsiTheme="majorBidi" w:cstheme="majorBidi"/>
          <w:sz w:val="24"/>
          <w:szCs w:val="24"/>
        </w:rPr>
      </w:pPr>
      <w:r w:rsidRPr="005D3BC0">
        <w:rPr>
          <w:rFonts w:asciiTheme="majorBidi" w:hAnsiTheme="majorBidi" w:cstheme="majorBidi"/>
          <w:sz w:val="24"/>
          <w:szCs w:val="24"/>
        </w:rPr>
        <w:t xml:space="preserve">5.3 </w:t>
      </w:r>
      <w:r w:rsidRPr="005D3BC0">
        <w:rPr>
          <w:rFonts w:asciiTheme="majorBidi" w:hAnsiTheme="majorBidi" w:cstheme="majorBidi"/>
          <w:sz w:val="24"/>
          <w:szCs w:val="24"/>
        </w:rPr>
        <w:tab/>
      </w:r>
      <w:r>
        <w:rPr>
          <w:rFonts w:asciiTheme="majorBidi" w:hAnsiTheme="majorBidi" w:cstheme="majorBidi"/>
          <w:sz w:val="24"/>
          <w:szCs w:val="24"/>
        </w:rPr>
        <w:t>Recommendation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32</w:t>
      </w:r>
    </w:p>
    <w:p w:rsidR="0050205C" w:rsidRPr="005D3BC0" w:rsidRDefault="0050205C" w:rsidP="0050205C">
      <w:pPr>
        <w:spacing w:after="0" w:line="480" w:lineRule="auto"/>
        <w:ind w:firstLine="720"/>
        <w:jc w:val="both"/>
        <w:rPr>
          <w:rFonts w:asciiTheme="majorBidi" w:hAnsiTheme="majorBidi" w:cstheme="majorBidi"/>
          <w:sz w:val="24"/>
          <w:szCs w:val="24"/>
        </w:rPr>
      </w:pPr>
      <w:r w:rsidRPr="005D3BC0">
        <w:rPr>
          <w:rFonts w:asciiTheme="majorBidi" w:hAnsiTheme="majorBidi" w:cstheme="majorBidi"/>
          <w:sz w:val="24"/>
          <w:szCs w:val="24"/>
        </w:rPr>
        <w:t xml:space="preserve">References </w:t>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Pr>
          <w:rFonts w:asciiTheme="majorBidi" w:hAnsiTheme="majorBidi" w:cstheme="majorBidi"/>
          <w:sz w:val="24"/>
          <w:szCs w:val="24"/>
        </w:rPr>
        <w:tab/>
        <w:t>34</w:t>
      </w:r>
      <w:r w:rsidRPr="005D3BC0">
        <w:rPr>
          <w:rFonts w:asciiTheme="majorBidi" w:hAnsiTheme="majorBidi" w:cstheme="majorBidi"/>
          <w:sz w:val="24"/>
          <w:szCs w:val="24"/>
        </w:rPr>
        <w:tab/>
      </w:r>
    </w:p>
    <w:p w:rsidR="0050205C" w:rsidRPr="005D3BC0" w:rsidRDefault="0050205C" w:rsidP="0050205C">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Bibliography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35</w:t>
      </w:r>
    </w:p>
    <w:p w:rsidR="0050205C" w:rsidRPr="005D3BC0" w:rsidRDefault="0050205C" w:rsidP="0050205C">
      <w:pPr>
        <w:spacing w:line="480" w:lineRule="auto"/>
        <w:jc w:val="both"/>
        <w:rPr>
          <w:rFonts w:asciiTheme="majorBidi" w:hAnsiTheme="majorBidi" w:cstheme="majorBidi"/>
          <w:sz w:val="24"/>
          <w:szCs w:val="24"/>
        </w:rPr>
      </w:pPr>
    </w:p>
    <w:p w:rsidR="0050205C" w:rsidRPr="00091BC6" w:rsidRDefault="0050205C" w:rsidP="0050205C">
      <w:pPr>
        <w:spacing w:after="0" w:line="480" w:lineRule="auto"/>
        <w:jc w:val="center"/>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lastRenderedPageBreak/>
        <w:t>CHAPTER ONE</w:t>
      </w:r>
    </w:p>
    <w:p w:rsidR="0050205C" w:rsidRPr="00091BC6" w:rsidRDefault="0050205C" w:rsidP="0050205C">
      <w:pPr>
        <w:spacing w:after="0" w:line="480" w:lineRule="auto"/>
        <w:jc w:val="center"/>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INTRODUCTION</w:t>
      </w:r>
    </w:p>
    <w:p w:rsidR="0050205C" w:rsidRPr="00091BC6" w:rsidRDefault="0050205C" w:rsidP="0050205C">
      <w:pPr>
        <w:pStyle w:val="ListParagraph"/>
        <w:numPr>
          <w:ilvl w:val="1"/>
          <w:numId w:val="2"/>
        </w:numPr>
        <w:spacing w:after="0" w:line="480" w:lineRule="auto"/>
        <w:ind w:left="630" w:hanging="540"/>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BACKGROUND TO THE STUDY</w:t>
      </w:r>
    </w:p>
    <w:p w:rsidR="0050205C" w:rsidRPr="00091BC6" w:rsidRDefault="0050205C" w:rsidP="0050205C">
      <w:pPr>
        <w:pStyle w:val="ListParagraph"/>
        <w:spacing w:after="0" w:line="480" w:lineRule="auto"/>
        <w:ind w:left="0"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 xml:space="preserve">An organization is an entity of human and non-human resources which have been joined together to achieve a desired or predetermined </w:t>
      </w:r>
      <w:r w:rsidRPr="00091BC6">
        <w:rPr>
          <w:rFonts w:ascii="Times New Roman" w:hAnsi="Times New Roman" w:cs="Times New Roman"/>
          <w:color w:val="000000" w:themeColor="text1"/>
          <w:sz w:val="24"/>
          <w:szCs w:val="24"/>
        </w:rPr>
        <w:t>or</w:t>
      </w:r>
      <w:r w:rsidRPr="00091BC6">
        <w:rPr>
          <w:rFonts w:asciiTheme="majorBidi" w:hAnsiTheme="majorBidi" w:cstheme="majorBidi"/>
          <w:color w:val="000000" w:themeColor="text1"/>
          <w:sz w:val="24"/>
          <w:szCs w:val="24"/>
        </w:rPr>
        <w:t xml:space="preserve"> set organizational objective. The organization in this sense will be characterized by pattern of human and material relationships, status, job responsibilities, rewards and rights that will either help or obstruct the achievement of corporate goals. It is reasonably certain that each member of the organization will have personal objectives tangential to those of the organization as a whole entity. To ensure effective and efficient management, there must be motivation.</w:t>
      </w:r>
    </w:p>
    <w:p w:rsidR="0050205C" w:rsidRPr="00091BC6" w:rsidRDefault="0050205C" w:rsidP="0050205C">
      <w:pPr>
        <w:pStyle w:val="ListParagraph"/>
        <w:spacing w:after="0" w:line="480" w:lineRule="auto"/>
        <w:ind w:left="0"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Moreover, a clever policy maybe, attainment of organizational goals may be elusive if the implementation is to be handled by a set of disgruntled and indignant workers. Therefore, the need for a good and proper management of the available human resources of an organization cannot be over emphasized in the attainment of improved and high productive.</w:t>
      </w:r>
    </w:p>
    <w:p w:rsidR="0050205C" w:rsidRPr="00091BC6" w:rsidRDefault="0050205C" w:rsidP="0050205C">
      <w:pPr>
        <w:pStyle w:val="ListParagraph"/>
        <w:spacing w:after="0" w:line="480" w:lineRule="auto"/>
        <w:ind w:left="0"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 xml:space="preserve">Then what really motivate workers? If in an organization there is no apparent rationality underlying compensation and reward chances that the organization may not achieve high productivity, but where the situation is favorable very pleasant result would be recorded. Behavioral Scientists like Fredrick Taylor (the propounded of the theory of scientific management) have been acclaimed for propounding theories one of which sees human beings as been economically motivated. Moreover, other writers like Maslow, </w:t>
      </w:r>
      <w:r w:rsidRPr="00091BC6">
        <w:rPr>
          <w:rFonts w:asciiTheme="majorBidi" w:hAnsiTheme="majorBidi" w:cstheme="majorBidi"/>
          <w:color w:val="000000" w:themeColor="text1"/>
          <w:sz w:val="24"/>
          <w:szCs w:val="24"/>
        </w:rPr>
        <w:lastRenderedPageBreak/>
        <w:t>Herzberg, MC Gregory and so on whose work would be examined later, have proved that apart from financial incentives and increased pay, there are other motivational factors.</w:t>
      </w:r>
    </w:p>
    <w:p w:rsidR="0050205C" w:rsidRPr="00091BC6" w:rsidRDefault="0050205C" w:rsidP="0050205C">
      <w:pPr>
        <w:pStyle w:val="ListParagraph"/>
        <w:spacing w:after="0" w:line="480" w:lineRule="auto"/>
        <w:ind w:left="0"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Motivation of staff play a full role in the achievement of organizational objectives has been one of the most difficult tasks that confront managers and administrators of organization. The success of a manager solely rest on how effective and efficient which he is responsible and this effectiveness can be measured by the organizational efficiency and accomplishment of corporate goals which in turn depends on the level of mobilization of human resources available within the set up organization.</w:t>
      </w:r>
    </w:p>
    <w:p w:rsidR="0050205C" w:rsidRPr="00091BC6" w:rsidRDefault="0050205C" w:rsidP="0050205C">
      <w:pPr>
        <w:pStyle w:val="ListParagraph"/>
        <w:numPr>
          <w:ilvl w:val="1"/>
          <w:numId w:val="2"/>
        </w:numPr>
        <w:spacing w:after="0" w:line="480" w:lineRule="auto"/>
        <w:ind w:left="630" w:hanging="540"/>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STATEMENT OF THE PROBLEM</w:t>
      </w:r>
    </w:p>
    <w:p w:rsidR="0050205C" w:rsidRPr="005E1D03" w:rsidRDefault="0050205C" w:rsidP="0050205C">
      <w:pPr>
        <w:spacing w:line="480" w:lineRule="auto"/>
        <w:ind w:firstLine="630"/>
        <w:jc w:val="both"/>
        <w:rPr>
          <w:rFonts w:ascii="Times New Roman" w:hAnsi="Times New Roman" w:cs="Times New Roman"/>
          <w:sz w:val="24"/>
          <w:szCs w:val="24"/>
        </w:rPr>
      </w:pPr>
      <w:r w:rsidRPr="005E1D03">
        <w:rPr>
          <w:rFonts w:ascii="Times New Roman" w:hAnsi="Times New Roman" w:cs="Times New Roman"/>
          <w:sz w:val="24"/>
          <w:szCs w:val="24"/>
        </w:rPr>
        <w:t>The manager must identify what actually motivates associates. People tend to do their best work when they are in an environment that makes them feel valued, where they get a "pat on the back" or a "thank you" for a job well done. These courtesies may seem simple, but managers sometimes forget to utilize them. Managers can do simple things that can have a great impact on organizational morale to motivate associates to "go the extra mile." It is important to create a welcoming work environment to motivate associates. Managers sometimes forget the power of the simple courtesies that go a long way in improving the work environment.</w:t>
      </w:r>
    </w:p>
    <w:p w:rsidR="0050205C" w:rsidRPr="005E1D03" w:rsidRDefault="0050205C" w:rsidP="0050205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Pr="005E1D03">
        <w:rPr>
          <w:rFonts w:ascii="Times New Roman" w:hAnsi="Times New Roman" w:cs="Times New Roman"/>
          <w:sz w:val="24"/>
          <w:szCs w:val="24"/>
        </w:rPr>
        <w:t xml:space="preserve">here are several factors managers should keep in mind when considering how to recognize and reward associates. Managers should not assume that people feel valued just because they are productive, nor that what works for the manager in terms of recognition and reward will work for others. The "platinum rule" of "treating others the way that they </w:t>
      </w:r>
      <w:r w:rsidRPr="005E1D03">
        <w:rPr>
          <w:rFonts w:ascii="Times New Roman" w:hAnsi="Times New Roman" w:cs="Times New Roman"/>
          <w:sz w:val="24"/>
          <w:szCs w:val="24"/>
        </w:rPr>
        <w:lastRenderedPageBreak/>
        <w:t>want to be treated" increases a manager's ability to creat rapport with associates as an important motivational tool.</w:t>
      </w:r>
    </w:p>
    <w:p w:rsidR="0050205C" w:rsidRDefault="0050205C" w:rsidP="0050205C">
      <w:pPr>
        <w:spacing w:line="480" w:lineRule="auto"/>
        <w:ind w:firstLine="720"/>
        <w:jc w:val="both"/>
        <w:rPr>
          <w:rFonts w:ascii="Times New Roman" w:hAnsi="Times New Roman" w:cs="Times New Roman"/>
          <w:sz w:val="24"/>
          <w:szCs w:val="24"/>
        </w:rPr>
      </w:pPr>
      <w:r w:rsidRPr="005E1D03">
        <w:rPr>
          <w:rFonts w:ascii="Times New Roman" w:hAnsi="Times New Roman" w:cs="Times New Roman"/>
          <w:sz w:val="24"/>
          <w:szCs w:val="24"/>
        </w:rPr>
        <w:t>Motivation is an important tool that is often under-utilized by managers in today's workplace. Managers use motivation in the workplace to inspire people to work, both individually and in groups, to produce the best results for business in the most efficient and effective manner. It was once assumed that motivation had to be generated from the outside, but it is now understood that each individual has his or her own set of motivating forces. It is the duty of the manager to carefully identify and address these motivating forces. The aim of this article is to help managers become more effective at creating a positive motivational environment.</w:t>
      </w:r>
    </w:p>
    <w:p w:rsidR="0050205C" w:rsidRDefault="0050205C" w:rsidP="0050205C">
      <w:pPr>
        <w:spacing w:line="480" w:lineRule="auto"/>
        <w:ind w:firstLine="720"/>
        <w:jc w:val="both"/>
        <w:rPr>
          <w:rFonts w:ascii="Times New Roman" w:hAnsi="Times New Roman" w:cs="Times New Roman"/>
          <w:sz w:val="24"/>
          <w:szCs w:val="24"/>
        </w:rPr>
      </w:pPr>
      <w:r w:rsidRPr="005E1D03">
        <w:rPr>
          <w:rFonts w:ascii="Times New Roman" w:hAnsi="Times New Roman" w:cs="Times New Roman"/>
          <w:sz w:val="24"/>
          <w:szCs w:val="24"/>
        </w:rPr>
        <w:t>Managers may lack knowledge in implementing successful motivational programs that increase production and create a positive work environment. Although there are many types of motivation, management must identify with their associates (employees) on an individual level for successful programs. The goal of every manager is to increase production and efficiency to reach maximum results for the organization. Motivation for better work performance depends on many factors, including: job satisfaction, achievement, recognition, and professional growth (SHRM 2016). Providing a positive motivational work environment is a challenging managerial activity. Therefore managers must understand associates and their professional needs.</w:t>
      </w:r>
    </w:p>
    <w:p w:rsidR="0050205C" w:rsidRPr="005E1D03" w:rsidRDefault="0050205C" w:rsidP="0050205C">
      <w:pPr>
        <w:spacing w:line="480" w:lineRule="auto"/>
        <w:ind w:firstLine="720"/>
        <w:jc w:val="both"/>
        <w:rPr>
          <w:rFonts w:ascii="Times New Roman" w:hAnsi="Times New Roman" w:cs="Times New Roman"/>
          <w:sz w:val="24"/>
          <w:szCs w:val="24"/>
        </w:rPr>
      </w:pPr>
    </w:p>
    <w:p w:rsidR="0050205C" w:rsidRPr="00091BC6" w:rsidRDefault="0050205C" w:rsidP="0050205C">
      <w:pPr>
        <w:pStyle w:val="ListParagraph"/>
        <w:numPr>
          <w:ilvl w:val="1"/>
          <w:numId w:val="2"/>
        </w:numPr>
        <w:spacing w:after="0" w:line="480" w:lineRule="auto"/>
        <w:ind w:left="720" w:hanging="630"/>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lastRenderedPageBreak/>
        <w:t>RESEARCH QUESTIONS</w:t>
      </w:r>
    </w:p>
    <w:p w:rsidR="0050205C" w:rsidRPr="00091BC6" w:rsidRDefault="0050205C" w:rsidP="0050205C">
      <w:pPr>
        <w:pStyle w:val="ListParagraph"/>
        <w:tabs>
          <w:tab w:val="right" w:pos="8640"/>
        </w:tabs>
        <w:spacing w:after="0" w:line="480" w:lineRule="auto"/>
        <w:jc w:val="both"/>
        <w:rPr>
          <w:rFonts w:asciiTheme="majorBidi" w:hAnsiTheme="majorBidi" w:cstheme="majorBidi"/>
          <w:bCs/>
          <w:color w:val="000000" w:themeColor="text1"/>
          <w:sz w:val="24"/>
          <w:szCs w:val="24"/>
        </w:rPr>
      </w:pPr>
      <w:r w:rsidRPr="00091BC6">
        <w:rPr>
          <w:rFonts w:asciiTheme="majorBidi" w:hAnsiTheme="majorBidi" w:cstheme="majorBidi"/>
          <w:bCs/>
          <w:color w:val="000000" w:themeColor="text1"/>
          <w:sz w:val="24"/>
          <w:szCs w:val="24"/>
        </w:rPr>
        <w:t>The following research questions were raised to guide this study</w:t>
      </w:r>
      <w:r w:rsidRPr="00091BC6">
        <w:rPr>
          <w:rFonts w:asciiTheme="majorBidi" w:hAnsiTheme="majorBidi" w:cstheme="majorBidi"/>
          <w:bCs/>
          <w:color w:val="000000" w:themeColor="text1"/>
          <w:sz w:val="24"/>
          <w:szCs w:val="24"/>
        </w:rPr>
        <w:tab/>
      </w:r>
    </w:p>
    <w:p w:rsidR="0050205C" w:rsidRPr="00091BC6" w:rsidRDefault="0050205C" w:rsidP="0050205C">
      <w:pPr>
        <w:pStyle w:val="ListParagraph"/>
        <w:numPr>
          <w:ilvl w:val="0"/>
          <w:numId w:val="5"/>
        </w:numPr>
        <w:spacing w:after="0" w:line="480" w:lineRule="auto"/>
        <w:jc w:val="both"/>
        <w:rPr>
          <w:rFonts w:asciiTheme="majorBidi" w:hAnsiTheme="majorBidi" w:cstheme="majorBidi"/>
          <w:bCs/>
          <w:color w:val="000000" w:themeColor="text1"/>
          <w:sz w:val="24"/>
          <w:szCs w:val="24"/>
        </w:rPr>
      </w:pPr>
      <w:r w:rsidRPr="00091BC6">
        <w:rPr>
          <w:rFonts w:asciiTheme="majorBidi" w:hAnsiTheme="majorBidi" w:cstheme="majorBidi"/>
          <w:color w:val="000000" w:themeColor="text1"/>
          <w:sz w:val="24"/>
          <w:szCs w:val="24"/>
        </w:rPr>
        <w:t xml:space="preserve">Will Wages and salary significantly have effective management on </w:t>
      </w:r>
      <w:r>
        <w:rPr>
          <w:rFonts w:asciiTheme="majorBidi" w:hAnsiTheme="majorBidi" w:cstheme="majorBidi"/>
          <w:color w:val="000000" w:themeColor="text1"/>
          <w:sz w:val="24"/>
          <w:szCs w:val="24"/>
        </w:rPr>
        <w:t>Micheal Imodu national institute of labour studies</w:t>
      </w:r>
      <w:r w:rsidRPr="00091BC6">
        <w:rPr>
          <w:rFonts w:asciiTheme="majorBidi" w:hAnsiTheme="majorBidi" w:cstheme="majorBidi"/>
          <w:color w:val="000000" w:themeColor="text1"/>
          <w:sz w:val="24"/>
          <w:szCs w:val="24"/>
        </w:rPr>
        <w:t xml:space="preserve"> staffs</w:t>
      </w:r>
    </w:p>
    <w:p w:rsidR="0050205C" w:rsidRPr="00091BC6" w:rsidRDefault="0050205C" w:rsidP="0050205C">
      <w:pPr>
        <w:pStyle w:val="ListParagraph"/>
        <w:numPr>
          <w:ilvl w:val="0"/>
          <w:numId w:val="5"/>
        </w:numPr>
        <w:spacing w:line="480" w:lineRule="auto"/>
        <w:jc w:val="both"/>
        <w:rPr>
          <w:rFonts w:ascii="Times New Roman" w:hAnsi="Times New Roman" w:cs="Times New Roman"/>
          <w:sz w:val="24"/>
          <w:szCs w:val="24"/>
        </w:rPr>
      </w:pPr>
      <w:r w:rsidRPr="00091BC6">
        <w:rPr>
          <w:rFonts w:ascii="Times New Roman" w:hAnsi="Times New Roman" w:cs="Times New Roman"/>
          <w:sz w:val="24"/>
          <w:szCs w:val="24"/>
        </w:rPr>
        <w:t xml:space="preserve">Will Physiological needs significantly have effective management on </w:t>
      </w:r>
      <w:r>
        <w:rPr>
          <w:rFonts w:ascii="Times New Roman" w:hAnsi="Times New Roman" w:cs="Times New Roman"/>
          <w:sz w:val="24"/>
          <w:szCs w:val="24"/>
        </w:rPr>
        <w:t>Micheal Imodu national institute of labour studies</w:t>
      </w:r>
      <w:r w:rsidRPr="00091BC6">
        <w:rPr>
          <w:rFonts w:ascii="Times New Roman" w:hAnsi="Times New Roman" w:cs="Times New Roman"/>
          <w:sz w:val="24"/>
          <w:szCs w:val="24"/>
        </w:rPr>
        <w:t xml:space="preserve"> staff</w:t>
      </w:r>
    </w:p>
    <w:p w:rsidR="0050205C" w:rsidRPr="00091BC6" w:rsidRDefault="0050205C" w:rsidP="0050205C">
      <w:pPr>
        <w:pStyle w:val="ListParagraph"/>
        <w:numPr>
          <w:ilvl w:val="0"/>
          <w:numId w:val="5"/>
        </w:numPr>
        <w:spacing w:after="0" w:line="480" w:lineRule="auto"/>
        <w:jc w:val="both"/>
        <w:rPr>
          <w:rFonts w:asciiTheme="majorBidi" w:hAnsiTheme="majorBidi" w:cstheme="majorBidi"/>
          <w:bCs/>
          <w:color w:val="000000" w:themeColor="text1"/>
          <w:sz w:val="24"/>
          <w:szCs w:val="24"/>
        </w:rPr>
      </w:pPr>
      <w:r w:rsidRPr="00091BC6">
        <w:rPr>
          <w:rFonts w:asciiTheme="majorBidi" w:hAnsiTheme="majorBidi" w:cstheme="majorBidi"/>
          <w:color w:val="000000" w:themeColor="text1"/>
          <w:sz w:val="24"/>
          <w:szCs w:val="24"/>
        </w:rPr>
        <w:t xml:space="preserve">Will Safety needs significantly have effective management on </w:t>
      </w:r>
      <w:r>
        <w:rPr>
          <w:rFonts w:asciiTheme="majorBidi" w:hAnsiTheme="majorBidi" w:cstheme="majorBidi"/>
          <w:color w:val="000000" w:themeColor="text1"/>
          <w:sz w:val="24"/>
          <w:szCs w:val="24"/>
        </w:rPr>
        <w:t>Micheal Imodu national institute of labour studies</w:t>
      </w:r>
      <w:r w:rsidRPr="00091BC6">
        <w:rPr>
          <w:rFonts w:asciiTheme="majorBidi" w:hAnsiTheme="majorBidi" w:cstheme="majorBidi"/>
          <w:color w:val="000000" w:themeColor="text1"/>
          <w:sz w:val="24"/>
          <w:szCs w:val="24"/>
        </w:rPr>
        <w:t xml:space="preserve"> staffs</w:t>
      </w:r>
    </w:p>
    <w:p w:rsidR="0050205C" w:rsidRPr="00091BC6" w:rsidRDefault="0050205C" w:rsidP="0050205C">
      <w:pPr>
        <w:pStyle w:val="ListParagraph"/>
        <w:numPr>
          <w:ilvl w:val="1"/>
          <w:numId w:val="2"/>
        </w:numPr>
        <w:spacing w:after="0" w:line="480" w:lineRule="auto"/>
        <w:ind w:left="720" w:hanging="630"/>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OBJECTIVES OF THE STUDY</w:t>
      </w:r>
    </w:p>
    <w:p w:rsidR="0050205C" w:rsidRPr="00091BC6" w:rsidRDefault="0050205C" w:rsidP="0050205C">
      <w:pPr>
        <w:spacing w:after="0" w:line="480" w:lineRule="auto"/>
        <w:ind w:left="90" w:firstLine="63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 xml:space="preserve">The main objective of the study is to investigate staff motivation as a tool for effective management in </w:t>
      </w:r>
      <w:r>
        <w:rPr>
          <w:rFonts w:asciiTheme="majorBidi" w:hAnsiTheme="majorBidi" w:cstheme="majorBidi"/>
          <w:color w:val="000000" w:themeColor="text1"/>
          <w:sz w:val="24"/>
          <w:szCs w:val="24"/>
        </w:rPr>
        <w:t>Micheal Imodu national institute of labour studies</w:t>
      </w:r>
      <w:r w:rsidRPr="00091BC6">
        <w:rPr>
          <w:rFonts w:asciiTheme="majorBidi" w:hAnsiTheme="majorBidi" w:cstheme="majorBidi"/>
          <w:color w:val="000000" w:themeColor="text1"/>
          <w:sz w:val="24"/>
          <w:szCs w:val="24"/>
        </w:rPr>
        <w:t>. The specific objectives are to;</w:t>
      </w:r>
    </w:p>
    <w:p w:rsidR="0050205C" w:rsidRPr="00091BC6" w:rsidRDefault="0050205C" w:rsidP="0050205C">
      <w:pPr>
        <w:pStyle w:val="ListParagraph"/>
        <w:numPr>
          <w:ilvl w:val="0"/>
          <w:numId w:val="4"/>
        </w:num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 xml:space="preserve">trace historical background of </w:t>
      </w:r>
      <w:r>
        <w:rPr>
          <w:rFonts w:asciiTheme="majorBidi" w:hAnsiTheme="majorBidi" w:cstheme="majorBidi"/>
          <w:color w:val="000000" w:themeColor="text1"/>
          <w:sz w:val="24"/>
          <w:szCs w:val="24"/>
        </w:rPr>
        <w:t>Micheal Imodu national institute of labour studies</w:t>
      </w:r>
      <w:r w:rsidRPr="00091BC6">
        <w:rPr>
          <w:rFonts w:asciiTheme="majorBidi" w:hAnsiTheme="majorBidi" w:cstheme="majorBidi"/>
          <w:color w:val="000000" w:themeColor="text1"/>
          <w:sz w:val="24"/>
          <w:szCs w:val="24"/>
        </w:rPr>
        <w:t xml:space="preserve"> local government</w:t>
      </w:r>
    </w:p>
    <w:p w:rsidR="0050205C" w:rsidRPr="00091BC6" w:rsidRDefault="0050205C" w:rsidP="0050205C">
      <w:pPr>
        <w:pStyle w:val="ListParagraph"/>
        <w:numPr>
          <w:ilvl w:val="0"/>
          <w:numId w:val="4"/>
        </w:num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Establish nearest between motivation and staff performance.</w:t>
      </w:r>
    </w:p>
    <w:p w:rsidR="0050205C" w:rsidRPr="00091BC6" w:rsidRDefault="0050205C" w:rsidP="0050205C">
      <w:pPr>
        <w:pStyle w:val="ListParagraph"/>
        <w:numPr>
          <w:ilvl w:val="0"/>
          <w:numId w:val="4"/>
        </w:num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 xml:space="preserve">Identify the challenges confronting employee performance in </w:t>
      </w:r>
      <w:r>
        <w:rPr>
          <w:rFonts w:asciiTheme="majorBidi" w:hAnsiTheme="majorBidi" w:cstheme="majorBidi"/>
          <w:color w:val="000000" w:themeColor="text1"/>
          <w:sz w:val="24"/>
          <w:szCs w:val="24"/>
        </w:rPr>
        <w:t>Micheal Imodu national institute of labour studies.</w:t>
      </w:r>
    </w:p>
    <w:p w:rsidR="0050205C" w:rsidRDefault="0050205C" w:rsidP="0050205C">
      <w:pPr>
        <w:pStyle w:val="ListParagraph"/>
        <w:numPr>
          <w:ilvl w:val="0"/>
          <w:numId w:val="4"/>
        </w:num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Prefer better ways in which employee could be motivated to attain high level of efficiency.</w:t>
      </w:r>
    </w:p>
    <w:p w:rsidR="0050205C" w:rsidRDefault="0050205C" w:rsidP="0050205C">
      <w:pPr>
        <w:spacing w:after="0" w:line="480" w:lineRule="auto"/>
        <w:jc w:val="both"/>
        <w:rPr>
          <w:rFonts w:asciiTheme="majorBidi" w:hAnsiTheme="majorBidi" w:cstheme="majorBidi"/>
          <w:color w:val="000000" w:themeColor="text1"/>
          <w:sz w:val="24"/>
          <w:szCs w:val="24"/>
        </w:rPr>
      </w:pPr>
    </w:p>
    <w:p w:rsidR="0050205C" w:rsidRDefault="0050205C" w:rsidP="0050205C">
      <w:pPr>
        <w:spacing w:after="0" w:line="480" w:lineRule="auto"/>
        <w:jc w:val="both"/>
        <w:rPr>
          <w:rFonts w:asciiTheme="majorBidi" w:hAnsiTheme="majorBidi" w:cstheme="majorBidi"/>
          <w:color w:val="000000" w:themeColor="text1"/>
          <w:sz w:val="24"/>
          <w:szCs w:val="24"/>
        </w:rPr>
      </w:pPr>
    </w:p>
    <w:p w:rsidR="0050205C" w:rsidRPr="00091BC6" w:rsidRDefault="0050205C" w:rsidP="0050205C">
      <w:pPr>
        <w:spacing w:after="0" w:line="480" w:lineRule="auto"/>
        <w:jc w:val="both"/>
        <w:rPr>
          <w:rFonts w:asciiTheme="majorBidi" w:hAnsiTheme="majorBidi" w:cstheme="majorBidi"/>
          <w:color w:val="000000" w:themeColor="text1"/>
          <w:sz w:val="24"/>
          <w:szCs w:val="24"/>
        </w:rPr>
      </w:pPr>
    </w:p>
    <w:p w:rsidR="0050205C" w:rsidRPr="00091BC6" w:rsidRDefault="0050205C" w:rsidP="0050205C">
      <w:pPr>
        <w:pStyle w:val="ListParagraph"/>
        <w:numPr>
          <w:ilvl w:val="1"/>
          <w:numId w:val="2"/>
        </w:numPr>
        <w:spacing w:after="0" w:line="480" w:lineRule="auto"/>
        <w:jc w:val="both"/>
        <w:rPr>
          <w:rFonts w:asciiTheme="majorBidi" w:hAnsiTheme="majorBidi" w:cstheme="majorBidi"/>
          <w:color w:val="000000" w:themeColor="text1"/>
          <w:sz w:val="24"/>
          <w:szCs w:val="24"/>
        </w:rPr>
      </w:pPr>
      <w:r>
        <w:rPr>
          <w:rFonts w:asciiTheme="majorBidi" w:hAnsiTheme="majorBidi" w:cstheme="majorBidi"/>
          <w:b/>
          <w:color w:val="000000" w:themeColor="text1"/>
          <w:sz w:val="24"/>
          <w:szCs w:val="24"/>
        </w:rPr>
        <w:tab/>
      </w:r>
      <w:r w:rsidRPr="00091BC6">
        <w:rPr>
          <w:rFonts w:asciiTheme="majorBidi" w:hAnsiTheme="majorBidi" w:cstheme="majorBidi"/>
          <w:b/>
          <w:color w:val="000000" w:themeColor="text1"/>
          <w:sz w:val="24"/>
          <w:szCs w:val="24"/>
        </w:rPr>
        <w:t>RESEARCH HYPOTHES</w:t>
      </w:r>
      <w:r>
        <w:rPr>
          <w:rFonts w:asciiTheme="majorBidi" w:hAnsiTheme="majorBidi" w:cstheme="majorBidi"/>
          <w:b/>
          <w:color w:val="000000" w:themeColor="text1"/>
          <w:sz w:val="24"/>
          <w:szCs w:val="24"/>
        </w:rPr>
        <w:t>E</w:t>
      </w:r>
      <w:r w:rsidRPr="00091BC6">
        <w:rPr>
          <w:rFonts w:asciiTheme="majorBidi" w:hAnsiTheme="majorBidi" w:cstheme="majorBidi"/>
          <w:b/>
          <w:color w:val="000000" w:themeColor="text1"/>
          <w:sz w:val="24"/>
          <w:szCs w:val="24"/>
        </w:rPr>
        <w:t>S</w:t>
      </w:r>
    </w:p>
    <w:p w:rsidR="0050205C" w:rsidRPr="00091BC6" w:rsidRDefault="0050205C" w:rsidP="0050205C">
      <w:pPr>
        <w:pStyle w:val="ListParagraph"/>
        <w:spacing w:after="0" w:line="480" w:lineRule="auto"/>
        <w:ind w:left="360"/>
        <w:jc w:val="both"/>
        <w:rPr>
          <w:rFonts w:asciiTheme="majorBidi" w:hAnsiTheme="majorBidi" w:cstheme="majorBidi"/>
          <w:bCs/>
          <w:color w:val="000000" w:themeColor="text1"/>
          <w:sz w:val="24"/>
          <w:szCs w:val="24"/>
        </w:rPr>
      </w:pPr>
      <w:r w:rsidRPr="00091BC6">
        <w:rPr>
          <w:rFonts w:asciiTheme="majorBidi" w:hAnsiTheme="majorBidi" w:cstheme="majorBidi"/>
          <w:bCs/>
          <w:color w:val="000000" w:themeColor="text1"/>
          <w:sz w:val="24"/>
          <w:szCs w:val="24"/>
        </w:rPr>
        <w:t xml:space="preserve">The following hypotheses were </w:t>
      </w:r>
      <w:r>
        <w:rPr>
          <w:rFonts w:asciiTheme="majorBidi" w:hAnsiTheme="majorBidi" w:cstheme="majorBidi"/>
          <w:bCs/>
          <w:color w:val="000000" w:themeColor="text1"/>
          <w:sz w:val="24"/>
          <w:szCs w:val="24"/>
        </w:rPr>
        <w:t>formulated to guide the study:</w:t>
      </w:r>
    </w:p>
    <w:p w:rsidR="0050205C" w:rsidRPr="00091BC6" w:rsidRDefault="0050205C" w:rsidP="0050205C">
      <w:pPr>
        <w:pStyle w:val="ListParagraph"/>
        <w:numPr>
          <w:ilvl w:val="0"/>
          <w:numId w:val="6"/>
        </w:numPr>
        <w:spacing w:after="0" w:line="480" w:lineRule="auto"/>
        <w:jc w:val="both"/>
        <w:rPr>
          <w:rFonts w:asciiTheme="majorBidi" w:hAnsiTheme="majorBidi" w:cstheme="majorBidi"/>
          <w:bCs/>
          <w:color w:val="000000" w:themeColor="text1"/>
          <w:sz w:val="24"/>
          <w:szCs w:val="24"/>
        </w:rPr>
      </w:pPr>
      <w:r w:rsidRPr="00091BC6">
        <w:rPr>
          <w:rFonts w:asciiTheme="majorBidi" w:hAnsiTheme="majorBidi" w:cstheme="majorBidi"/>
          <w:color w:val="000000" w:themeColor="text1"/>
          <w:sz w:val="24"/>
          <w:szCs w:val="24"/>
        </w:rPr>
        <w:t xml:space="preserve">Wages and salary will not significantly have effective management on </w:t>
      </w:r>
      <w:r>
        <w:rPr>
          <w:rFonts w:asciiTheme="majorBidi" w:hAnsiTheme="majorBidi" w:cstheme="majorBidi"/>
          <w:color w:val="000000" w:themeColor="text1"/>
          <w:sz w:val="24"/>
          <w:szCs w:val="24"/>
        </w:rPr>
        <w:t>Micheal Imodu national institute of labour studies</w:t>
      </w:r>
      <w:r w:rsidRPr="00091BC6">
        <w:rPr>
          <w:rFonts w:asciiTheme="majorBidi" w:hAnsiTheme="majorBidi" w:cstheme="majorBidi"/>
          <w:color w:val="000000" w:themeColor="text1"/>
          <w:sz w:val="24"/>
          <w:szCs w:val="24"/>
        </w:rPr>
        <w:t xml:space="preserve"> staffs</w:t>
      </w:r>
    </w:p>
    <w:p w:rsidR="0050205C" w:rsidRPr="00091BC6" w:rsidRDefault="0050205C" w:rsidP="0050205C">
      <w:pPr>
        <w:pStyle w:val="ListParagraph"/>
        <w:numPr>
          <w:ilvl w:val="0"/>
          <w:numId w:val="6"/>
        </w:numPr>
        <w:spacing w:after="0" w:line="480" w:lineRule="auto"/>
        <w:jc w:val="both"/>
        <w:rPr>
          <w:rFonts w:asciiTheme="majorBidi" w:hAnsiTheme="majorBidi" w:cstheme="majorBidi"/>
          <w:bCs/>
          <w:color w:val="000000" w:themeColor="text1"/>
          <w:sz w:val="24"/>
          <w:szCs w:val="24"/>
        </w:rPr>
      </w:pPr>
      <w:r w:rsidRPr="00091BC6">
        <w:rPr>
          <w:rFonts w:ascii="Times New Roman" w:hAnsi="Times New Roman" w:cs="Times New Roman"/>
          <w:sz w:val="24"/>
          <w:szCs w:val="24"/>
        </w:rPr>
        <w:t xml:space="preserve">Physiological needs will not significantly have effective management on </w:t>
      </w:r>
      <w:r>
        <w:rPr>
          <w:rFonts w:ascii="Times New Roman" w:hAnsi="Times New Roman" w:cs="Times New Roman"/>
          <w:sz w:val="24"/>
          <w:szCs w:val="24"/>
        </w:rPr>
        <w:t>Micheal Imodu national institute of labour studies</w:t>
      </w:r>
      <w:r w:rsidRPr="00091BC6">
        <w:rPr>
          <w:rFonts w:ascii="Times New Roman" w:hAnsi="Times New Roman" w:cs="Times New Roman"/>
          <w:sz w:val="24"/>
          <w:szCs w:val="24"/>
        </w:rPr>
        <w:t xml:space="preserve"> staff</w:t>
      </w:r>
    </w:p>
    <w:p w:rsidR="0050205C" w:rsidRPr="00091BC6" w:rsidRDefault="0050205C" w:rsidP="0050205C">
      <w:pPr>
        <w:pStyle w:val="ListParagraph"/>
        <w:numPr>
          <w:ilvl w:val="0"/>
          <w:numId w:val="6"/>
        </w:numPr>
        <w:spacing w:after="0" w:line="480" w:lineRule="auto"/>
        <w:jc w:val="both"/>
        <w:rPr>
          <w:rFonts w:asciiTheme="majorBidi" w:hAnsiTheme="majorBidi" w:cstheme="majorBidi"/>
          <w:bCs/>
          <w:color w:val="000000" w:themeColor="text1"/>
          <w:sz w:val="24"/>
          <w:szCs w:val="24"/>
        </w:rPr>
      </w:pPr>
      <w:r w:rsidRPr="00091BC6">
        <w:rPr>
          <w:rFonts w:asciiTheme="majorBidi" w:hAnsiTheme="majorBidi" w:cstheme="majorBidi"/>
          <w:color w:val="000000" w:themeColor="text1"/>
          <w:sz w:val="24"/>
          <w:szCs w:val="24"/>
        </w:rPr>
        <w:t xml:space="preserve">Safety needs will not significantly have effective management on </w:t>
      </w:r>
      <w:r>
        <w:rPr>
          <w:rFonts w:asciiTheme="majorBidi" w:hAnsiTheme="majorBidi" w:cstheme="majorBidi"/>
          <w:color w:val="000000" w:themeColor="text1"/>
          <w:sz w:val="24"/>
          <w:szCs w:val="24"/>
        </w:rPr>
        <w:t>Micheal Imodu national institute of labour studies</w:t>
      </w:r>
      <w:r w:rsidRPr="00091BC6">
        <w:rPr>
          <w:rFonts w:asciiTheme="majorBidi" w:hAnsiTheme="majorBidi" w:cstheme="majorBidi"/>
          <w:color w:val="000000" w:themeColor="text1"/>
          <w:sz w:val="24"/>
          <w:szCs w:val="24"/>
        </w:rPr>
        <w:t xml:space="preserve"> staffs</w:t>
      </w:r>
    </w:p>
    <w:p w:rsidR="0050205C" w:rsidRPr="00091BC6" w:rsidRDefault="0050205C" w:rsidP="0050205C">
      <w:pPr>
        <w:pStyle w:val="ListParagraph"/>
        <w:numPr>
          <w:ilvl w:val="1"/>
          <w:numId w:val="2"/>
        </w:numPr>
        <w:spacing w:after="0" w:line="480" w:lineRule="auto"/>
        <w:jc w:val="both"/>
        <w:rPr>
          <w:rFonts w:asciiTheme="majorBidi" w:hAnsiTheme="majorBidi" w:cstheme="majorBidi"/>
          <w:color w:val="000000" w:themeColor="text1"/>
          <w:sz w:val="24"/>
          <w:szCs w:val="24"/>
        </w:rPr>
      </w:pPr>
      <w:r>
        <w:rPr>
          <w:rFonts w:asciiTheme="majorBidi" w:hAnsiTheme="majorBidi" w:cstheme="majorBidi"/>
          <w:b/>
          <w:color w:val="000000" w:themeColor="text1"/>
          <w:sz w:val="24"/>
          <w:szCs w:val="24"/>
        </w:rPr>
        <w:tab/>
      </w:r>
      <w:r w:rsidRPr="00091BC6">
        <w:rPr>
          <w:rFonts w:asciiTheme="majorBidi" w:hAnsiTheme="majorBidi" w:cstheme="majorBidi"/>
          <w:b/>
          <w:color w:val="000000" w:themeColor="text1"/>
          <w:sz w:val="24"/>
          <w:szCs w:val="24"/>
        </w:rPr>
        <w:t>SCOPE AND LIMITATION OF THE STUDY</w:t>
      </w:r>
    </w:p>
    <w:p w:rsidR="0050205C" w:rsidRPr="00091BC6" w:rsidRDefault="0050205C" w:rsidP="0050205C">
      <w:pPr>
        <w:pStyle w:val="ListParagraph"/>
        <w:spacing w:after="0" w:line="480" w:lineRule="auto"/>
        <w:ind w:left="0"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 xml:space="preserve">The geographical scope of this study is </w:t>
      </w:r>
      <w:r>
        <w:rPr>
          <w:rFonts w:asciiTheme="majorBidi" w:hAnsiTheme="majorBidi" w:cstheme="majorBidi"/>
          <w:color w:val="000000" w:themeColor="text1"/>
          <w:sz w:val="24"/>
          <w:szCs w:val="24"/>
        </w:rPr>
        <w:t>Micheal Imodu national institute of labour studies</w:t>
      </w:r>
      <w:r w:rsidRPr="00091BC6">
        <w:rPr>
          <w:rFonts w:asciiTheme="majorBidi" w:hAnsiTheme="majorBidi" w:cstheme="majorBidi"/>
          <w:color w:val="000000" w:themeColor="text1"/>
          <w:sz w:val="24"/>
          <w:szCs w:val="24"/>
        </w:rPr>
        <w:t xml:space="preserve"> area. The subject scope focuses on staff motivation and management.</w:t>
      </w:r>
    </w:p>
    <w:p w:rsidR="0050205C" w:rsidRPr="00091BC6" w:rsidRDefault="0050205C" w:rsidP="0050205C">
      <w:pPr>
        <w:pStyle w:val="ListParagraph"/>
        <w:spacing w:after="0" w:line="480" w:lineRule="auto"/>
        <w:ind w:left="0" w:firstLine="720"/>
        <w:jc w:val="both"/>
        <w:rPr>
          <w:rFonts w:asciiTheme="majorBidi" w:hAnsiTheme="majorBidi" w:cstheme="majorBidi"/>
          <w:b/>
          <w:color w:val="000000" w:themeColor="text1"/>
          <w:sz w:val="24"/>
          <w:szCs w:val="24"/>
        </w:rPr>
      </w:pPr>
      <w:r w:rsidRPr="00091BC6">
        <w:rPr>
          <w:rFonts w:asciiTheme="majorBidi" w:hAnsiTheme="majorBidi" w:cstheme="majorBidi"/>
          <w:color w:val="000000" w:themeColor="text1"/>
          <w:sz w:val="24"/>
          <w:szCs w:val="24"/>
        </w:rPr>
        <w:t>The limitations for this study are time and financial constraints as well as non availability of some document that are relevant to this work.</w:t>
      </w:r>
    </w:p>
    <w:p w:rsidR="0050205C" w:rsidRPr="00091BC6" w:rsidRDefault="0050205C" w:rsidP="0050205C">
      <w:pPr>
        <w:spacing w:after="0"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 xml:space="preserve">1.7 </w:t>
      </w:r>
      <w:r>
        <w:rPr>
          <w:rFonts w:asciiTheme="majorBidi" w:hAnsiTheme="majorBidi" w:cstheme="majorBidi"/>
          <w:b/>
          <w:color w:val="000000" w:themeColor="text1"/>
          <w:sz w:val="24"/>
          <w:szCs w:val="24"/>
        </w:rPr>
        <w:tab/>
      </w:r>
      <w:r w:rsidRPr="00091BC6">
        <w:rPr>
          <w:rFonts w:asciiTheme="majorBidi" w:hAnsiTheme="majorBidi" w:cstheme="majorBidi"/>
          <w:b/>
          <w:color w:val="000000" w:themeColor="text1"/>
          <w:sz w:val="24"/>
          <w:szCs w:val="24"/>
        </w:rPr>
        <w:t xml:space="preserve">DEFINITION OF TERMS </w:t>
      </w:r>
    </w:p>
    <w:p w:rsidR="0050205C" w:rsidRPr="00091BC6" w:rsidRDefault="0050205C" w:rsidP="0050205C">
      <w:pPr>
        <w:pStyle w:val="ListParagraph"/>
        <w:spacing w:after="0" w:line="480" w:lineRule="auto"/>
        <w:ind w:hanging="720"/>
        <w:jc w:val="both"/>
        <w:rPr>
          <w:rFonts w:asciiTheme="majorBidi" w:hAnsiTheme="majorBidi" w:cstheme="majorBidi"/>
          <w:color w:val="000000" w:themeColor="text1"/>
          <w:sz w:val="24"/>
          <w:szCs w:val="24"/>
        </w:rPr>
      </w:pPr>
      <w:r w:rsidRPr="00091BC6">
        <w:rPr>
          <w:rFonts w:asciiTheme="majorBidi" w:hAnsiTheme="majorBidi" w:cstheme="majorBidi"/>
          <w:b/>
          <w:color w:val="000000" w:themeColor="text1"/>
          <w:sz w:val="24"/>
          <w:szCs w:val="24"/>
        </w:rPr>
        <w:t>Motive</w:t>
      </w:r>
      <w:r w:rsidRPr="00091BC6">
        <w:rPr>
          <w:rFonts w:asciiTheme="majorBidi" w:hAnsiTheme="majorBidi" w:cstheme="majorBidi"/>
          <w:color w:val="000000" w:themeColor="text1"/>
          <w:sz w:val="24"/>
          <w:szCs w:val="24"/>
        </w:rPr>
        <w:t>: Reason for doing something.</w:t>
      </w:r>
    </w:p>
    <w:p w:rsidR="0050205C" w:rsidRPr="00091BC6" w:rsidRDefault="0050205C" w:rsidP="0050205C">
      <w:pPr>
        <w:pStyle w:val="ListParagraph"/>
        <w:spacing w:after="0" w:line="480" w:lineRule="auto"/>
        <w:ind w:hanging="720"/>
        <w:jc w:val="both"/>
        <w:rPr>
          <w:rFonts w:asciiTheme="majorBidi" w:hAnsiTheme="majorBidi" w:cstheme="majorBidi"/>
          <w:color w:val="000000" w:themeColor="text1"/>
          <w:sz w:val="24"/>
          <w:szCs w:val="24"/>
        </w:rPr>
      </w:pPr>
      <w:r w:rsidRPr="00091BC6">
        <w:rPr>
          <w:rFonts w:asciiTheme="majorBidi" w:hAnsiTheme="majorBidi" w:cstheme="majorBidi"/>
          <w:b/>
          <w:color w:val="000000" w:themeColor="text1"/>
          <w:sz w:val="24"/>
          <w:szCs w:val="24"/>
        </w:rPr>
        <w:t>Motivate</w:t>
      </w:r>
      <w:r w:rsidRPr="00091BC6">
        <w:rPr>
          <w:rFonts w:asciiTheme="majorBidi" w:hAnsiTheme="majorBidi" w:cstheme="majorBidi"/>
          <w:color w:val="000000" w:themeColor="text1"/>
          <w:sz w:val="24"/>
          <w:szCs w:val="24"/>
        </w:rPr>
        <w:t xml:space="preserve">: Be the motive of, find a motive or incentive to, act as an incentive. </w:t>
      </w:r>
    </w:p>
    <w:p w:rsidR="0050205C" w:rsidRPr="00091BC6" w:rsidRDefault="0050205C" w:rsidP="0050205C">
      <w:pPr>
        <w:pStyle w:val="ListParagraph"/>
        <w:spacing w:after="0" w:line="480" w:lineRule="auto"/>
        <w:ind w:hanging="720"/>
        <w:jc w:val="both"/>
        <w:rPr>
          <w:rFonts w:asciiTheme="majorBidi" w:hAnsiTheme="majorBidi" w:cstheme="majorBidi"/>
          <w:color w:val="000000" w:themeColor="text1"/>
          <w:sz w:val="24"/>
          <w:szCs w:val="24"/>
        </w:rPr>
      </w:pPr>
      <w:r w:rsidRPr="00091BC6">
        <w:rPr>
          <w:rFonts w:asciiTheme="majorBidi" w:hAnsiTheme="majorBidi" w:cstheme="majorBidi"/>
          <w:b/>
          <w:color w:val="000000" w:themeColor="text1"/>
          <w:sz w:val="24"/>
          <w:szCs w:val="24"/>
        </w:rPr>
        <w:t>Management</w:t>
      </w:r>
      <w:r w:rsidRPr="00091BC6">
        <w:rPr>
          <w:rFonts w:asciiTheme="majorBidi" w:hAnsiTheme="majorBidi" w:cstheme="majorBidi"/>
          <w:color w:val="000000" w:themeColor="text1"/>
          <w:sz w:val="24"/>
          <w:szCs w:val="24"/>
        </w:rPr>
        <w:t>: Managing or being managed. It is the achievement of organizational objectives through leadership.</w:t>
      </w:r>
    </w:p>
    <w:p w:rsidR="0050205C" w:rsidRDefault="0050205C" w:rsidP="0050205C">
      <w:pPr>
        <w:pStyle w:val="ListParagraph"/>
        <w:spacing w:after="0" w:line="480" w:lineRule="auto"/>
        <w:ind w:hanging="720"/>
        <w:jc w:val="both"/>
        <w:rPr>
          <w:rFonts w:asciiTheme="majorBidi" w:hAnsiTheme="majorBidi" w:cstheme="majorBidi"/>
          <w:color w:val="000000" w:themeColor="text1"/>
          <w:sz w:val="24"/>
          <w:szCs w:val="24"/>
        </w:rPr>
      </w:pPr>
      <w:r w:rsidRPr="00091BC6">
        <w:rPr>
          <w:rFonts w:asciiTheme="majorBidi" w:hAnsiTheme="majorBidi" w:cstheme="majorBidi"/>
          <w:b/>
          <w:color w:val="000000" w:themeColor="text1"/>
          <w:sz w:val="24"/>
          <w:szCs w:val="24"/>
        </w:rPr>
        <w:t>Secretariat</w:t>
      </w:r>
      <w:r w:rsidRPr="00091BC6">
        <w:rPr>
          <w:rFonts w:asciiTheme="majorBidi" w:hAnsiTheme="majorBidi" w:cstheme="majorBidi"/>
          <w:color w:val="000000" w:themeColor="text1"/>
          <w:sz w:val="24"/>
          <w:szCs w:val="24"/>
        </w:rPr>
        <w:t>: Staff of secretaries of a large organization.</w:t>
      </w:r>
    </w:p>
    <w:p w:rsidR="0050205C" w:rsidRDefault="0050205C" w:rsidP="0050205C">
      <w:pPr>
        <w:pStyle w:val="ListParagraph"/>
        <w:spacing w:after="0" w:line="480" w:lineRule="auto"/>
        <w:ind w:hanging="720"/>
        <w:jc w:val="both"/>
        <w:rPr>
          <w:rFonts w:asciiTheme="majorBidi" w:hAnsiTheme="majorBidi" w:cstheme="majorBidi"/>
          <w:color w:val="000000" w:themeColor="text1"/>
          <w:sz w:val="24"/>
          <w:szCs w:val="24"/>
        </w:rPr>
      </w:pPr>
    </w:p>
    <w:p w:rsidR="0050205C" w:rsidRPr="00091BC6" w:rsidRDefault="0050205C" w:rsidP="0050205C">
      <w:pPr>
        <w:pStyle w:val="ListParagraph"/>
        <w:spacing w:after="0" w:line="480" w:lineRule="auto"/>
        <w:ind w:hanging="720"/>
        <w:jc w:val="both"/>
        <w:rPr>
          <w:rFonts w:asciiTheme="majorBidi" w:hAnsiTheme="majorBidi" w:cstheme="majorBidi"/>
          <w:color w:val="000000" w:themeColor="text1"/>
          <w:sz w:val="24"/>
          <w:szCs w:val="24"/>
        </w:rPr>
      </w:pPr>
    </w:p>
    <w:p w:rsidR="0050205C" w:rsidRPr="001A3B7A" w:rsidRDefault="0050205C" w:rsidP="0050205C">
      <w:pPr>
        <w:autoSpaceDE w:val="0"/>
        <w:autoSpaceDN w:val="0"/>
        <w:adjustRightInd w:val="0"/>
        <w:spacing w:after="0" w:line="480" w:lineRule="auto"/>
        <w:jc w:val="both"/>
        <w:rPr>
          <w:rFonts w:ascii="Times New Roman" w:hAnsi="Times New Roman" w:cs="Times New Roman"/>
          <w:b/>
          <w:sz w:val="24"/>
          <w:szCs w:val="24"/>
        </w:rPr>
      </w:pPr>
      <w:r w:rsidRPr="001A3B7A">
        <w:rPr>
          <w:rFonts w:ascii="Times New Roman" w:hAnsi="Times New Roman" w:cs="Times New Roman"/>
          <w:b/>
          <w:sz w:val="24"/>
          <w:szCs w:val="24"/>
        </w:rPr>
        <w:t xml:space="preserve">1.8 </w:t>
      </w:r>
      <w:r>
        <w:rPr>
          <w:rFonts w:ascii="Times New Roman" w:hAnsi="Times New Roman" w:cs="Times New Roman"/>
          <w:b/>
          <w:sz w:val="24"/>
          <w:szCs w:val="24"/>
        </w:rPr>
        <w:tab/>
      </w:r>
      <w:r w:rsidRPr="001A3B7A">
        <w:rPr>
          <w:rFonts w:ascii="Times New Roman" w:hAnsi="Times New Roman" w:cs="Times New Roman"/>
          <w:b/>
          <w:sz w:val="24"/>
          <w:szCs w:val="24"/>
        </w:rPr>
        <w:t>HISTORICAL BACKGROUND OF THE AREA OF STUDY</w:t>
      </w:r>
    </w:p>
    <w:p w:rsidR="0050205C" w:rsidRDefault="0050205C" w:rsidP="0050205C">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8B32CF">
        <w:rPr>
          <w:rFonts w:ascii="Times New Roman" w:hAnsi="Times New Roman" w:cs="Times New Roman"/>
          <w:sz w:val="24"/>
          <w:szCs w:val="24"/>
        </w:rPr>
        <w:t>The antecedent and rationale behind the establishment of the National Institute for Labour Studies were therefore well enunciated in 1975 National Labour Policy and Plan. The foundation of the Institute was laid in Ilorin during the second Republic by the then civilian President Shehu Shagari on 4th May, 1983.</w:t>
      </w:r>
    </w:p>
    <w:p w:rsidR="0050205C" w:rsidRPr="008B32CF" w:rsidRDefault="0050205C" w:rsidP="0050205C">
      <w:pPr>
        <w:spacing w:line="480" w:lineRule="auto"/>
        <w:jc w:val="both"/>
        <w:rPr>
          <w:rFonts w:ascii="Times New Roman" w:hAnsi="Times New Roman" w:cs="Times New Roman"/>
          <w:sz w:val="24"/>
          <w:szCs w:val="24"/>
        </w:rPr>
      </w:pPr>
      <w:r w:rsidRPr="008B32CF">
        <w:rPr>
          <w:rFonts w:ascii="Times New Roman" w:hAnsi="Times New Roman" w:cs="Times New Roman"/>
          <w:sz w:val="24"/>
          <w:szCs w:val="24"/>
        </w:rPr>
        <w:t>MINILS was established vide Act Cap 261 of the Laws of the Federal Republic of Nigeria, 1990 as the only tripartite National Institution in the West African Sub-Region responsible for providing workers’ education.</w:t>
      </w:r>
    </w:p>
    <w:p w:rsidR="0050205C" w:rsidRPr="008B32CF" w:rsidRDefault="0050205C" w:rsidP="0050205C">
      <w:pPr>
        <w:spacing w:line="480" w:lineRule="auto"/>
        <w:jc w:val="both"/>
        <w:rPr>
          <w:rFonts w:ascii="Times New Roman" w:hAnsi="Times New Roman" w:cs="Times New Roman"/>
          <w:sz w:val="24"/>
          <w:szCs w:val="24"/>
        </w:rPr>
      </w:pPr>
      <w:r w:rsidRPr="008B32CF">
        <w:rPr>
          <w:rFonts w:ascii="Times New Roman" w:hAnsi="Times New Roman" w:cs="Times New Roman"/>
          <w:sz w:val="24"/>
          <w:szCs w:val="24"/>
        </w:rPr>
        <w:t>In pursuit of its principal function of enhancing the role of Trade Unions in the social and economic development of Nigeria, MINILS has trained over 30,000 workers in both the private and the public sectors of the economy.</w:t>
      </w:r>
    </w:p>
    <w:p w:rsidR="0050205C" w:rsidRPr="008B32CF" w:rsidRDefault="0050205C" w:rsidP="0050205C">
      <w:pPr>
        <w:spacing w:line="480" w:lineRule="auto"/>
        <w:jc w:val="both"/>
        <w:rPr>
          <w:rFonts w:ascii="Times New Roman" w:hAnsi="Times New Roman" w:cs="Times New Roman"/>
          <w:sz w:val="24"/>
          <w:szCs w:val="24"/>
        </w:rPr>
      </w:pPr>
      <w:r>
        <w:rPr>
          <w:rFonts w:ascii="Times New Roman" w:hAnsi="Times New Roman" w:cs="Times New Roman"/>
          <w:sz w:val="24"/>
          <w:szCs w:val="24"/>
        </w:rPr>
        <w:t>They a</w:t>
      </w:r>
      <w:r w:rsidRPr="008B32CF">
        <w:rPr>
          <w:rFonts w:ascii="Times New Roman" w:hAnsi="Times New Roman" w:cs="Times New Roman"/>
          <w:sz w:val="24"/>
          <w:szCs w:val="24"/>
        </w:rPr>
        <w:t>lso provide Consultancy Services to Government Ministries, Departments and Agencies, Trade Unions and the Organized Private Sector in the areas of Manpower Development , Labour Policies and Industrial Relations Practices.</w:t>
      </w:r>
    </w:p>
    <w:p w:rsidR="0050205C" w:rsidRPr="008B32CF" w:rsidRDefault="0050205C" w:rsidP="0050205C">
      <w:pPr>
        <w:spacing w:line="480" w:lineRule="auto"/>
        <w:jc w:val="both"/>
        <w:rPr>
          <w:rFonts w:ascii="Times New Roman" w:hAnsi="Times New Roman" w:cs="Times New Roman"/>
          <w:sz w:val="24"/>
          <w:szCs w:val="24"/>
        </w:rPr>
      </w:pPr>
      <w:r w:rsidRPr="008B32CF">
        <w:rPr>
          <w:rFonts w:ascii="Times New Roman" w:hAnsi="Times New Roman" w:cs="Times New Roman"/>
          <w:sz w:val="24"/>
          <w:szCs w:val="24"/>
        </w:rPr>
        <w:t>We undertake, organize and facilitate study courses, conferences, lectures, seminars and research through collaboration with Universities and Institutes concerned with Socio-Economic issues; with a view to strengthening tripartite relationship and social dialogue in the workplace.</w:t>
      </w:r>
    </w:p>
    <w:p w:rsidR="0050205C" w:rsidRPr="008B5EE5" w:rsidRDefault="0050205C" w:rsidP="0050205C">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Their </w:t>
      </w:r>
      <w:r w:rsidRPr="008B32CF">
        <w:rPr>
          <w:rFonts w:ascii="Times New Roman" w:hAnsi="Times New Roman" w:cs="Times New Roman"/>
          <w:sz w:val="24"/>
          <w:szCs w:val="24"/>
        </w:rPr>
        <w:t>faculty is made up of highly competent , qualified and experienced trainers and researchers. The Institute’s Resource centre contains the Library which is the National reference point or source of relevant and current reports, books and publications on Industrial Relations, Employment and Labour Matters, Archival materials and the Gallery containing the historical relics and memorabilia of Nigeria’s foremost Labour Leader, the late Pa Micheal Imoudu.</w:t>
      </w:r>
    </w:p>
    <w:p w:rsidR="0050205C" w:rsidRPr="00091BC6" w:rsidRDefault="0050205C" w:rsidP="0050205C">
      <w:pPr>
        <w:spacing w:line="480" w:lineRule="auto"/>
        <w:jc w:val="both"/>
        <w:rPr>
          <w:rFonts w:asciiTheme="majorBidi" w:hAnsiTheme="majorBidi" w:cstheme="majorBidi"/>
          <w:b/>
          <w:color w:val="000000" w:themeColor="text1"/>
          <w:sz w:val="24"/>
          <w:szCs w:val="24"/>
        </w:rPr>
      </w:pPr>
    </w:p>
    <w:p w:rsidR="0050205C" w:rsidRPr="00091BC6" w:rsidRDefault="0050205C" w:rsidP="0050205C">
      <w:pPr>
        <w:spacing w:after="0" w:line="480" w:lineRule="auto"/>
        <w:jc w:val="both"/>
        <w:rPr>
          <w:rFonts w:asciiTheme="majorBidi" w:hAnsiTheme="majorBidi" w:cstheme="majorBidi"/>
          <w:b/>
          <w:color w:val="000000" w:themeColor="text1"/>
          <w:sz w:val="24"/>
          <w:szCs w:val="24"/>
        </w:rPr>
      </w:pPr>
    </w:p>
    <w:p w:rsidR="0050205C" w:rsidRPr="00091BC6" w:rsidRDefault="0050205C" w:rsidP="0050205C">
      <w:pPr>
        <w:spacing w:after="0" w:line="480" w:lineRule="auto"/>
        <w:jc w:val="both"/>
        <w:rPr>
          <w:rFonts w:asciiTheme="majorBidi" w:hAnsiTheme="majorBidi" w:cstheme="majorBidi"/>
          <w:b/>
          <w:color w:val="000000" w:themeColor="text1"/>
          <w:sz w:val="24"/>
          <w:szCs w:val="24"/>
        </w:rPr>
      </w:pPr>
    </w:p>
    <w:p w:rsidR="0050205C" w:rsidRPr="00091BC6" w:rsidRDefault="0050205C" w:rsidP="0050205C">
      <w:pPr>
        <w:spacing w:after="0" w:line="480" w:lineRule="auto"/>
        <w:jc w:val="both"/>
        <w:rPr>
          <w:rFonts w:asciiTheme="majorBidi" w:hAnsiTheme="majorBidi" w:cstheme="majorBidi"/>
          <w:b/>
          <w:color w:val="000000" w:themeColor="text1"/>
          <w:sz w:val="24"/>
          <w:szCs w:val="24"/>
        </w:rPr>
      </w:pPr>
    </w:p>
    <w:p w:rsidR="0050205C" w:rsidRDefault="0050205C" w:rsidP="0050205C">
      <w:pPr>
        <w:spacing w:after="0" w:line="480" w:lineRule="auto"/>
        <w:jc w:val="both"/>
        <w:rPr>
          <w:rFonts w:asciiTheme="majorBidi" w:hAnsiTheme="majorBidi" w:cstheme="majorBidi"/>
          <w:b/>
          <w:color w:val="000000" w:themeColor="text1"/>
          <w:sz w:val="24"/>
          <w:szCs w:val="24"/>
        </w:rPr>
      </w:pPr>
    </w:p>
    <w:p w:rsidR="0050205C" w:rsidRDefault="0050205C" w:rsidP="0050205C">
      <w:pPr>
        <w:spacing w:after="0" w:line="480" w:lineRule="auto"/>
        <w:jc w:val="both"/>
        <w:rPr>
          <w:rFonts w:asciiTheme="majorBidi" w:hAnsiTheme="majorBidi" w:cstheme="majorBidi"/>
          <w:b/>
          <w:color w:val="000000" w:themeColor="text1"/>
          <w:sz w:val="24"/>
          <w:szCs w:val="24"/>
        </w:rPr>
      </w:pPr>
    </w:p>
    <w:p w:rsidR="0050205C" w:rsidRPr="00091BC6" w:rsidRDefault="0050205C" w:rsidP="0050205C">
      <w:pPr>
        <w:spacing w:after="0" w:line="480" w:lineRule="auto"/>
        <w:jc w:val="both"/>
        <w:rPr>
          <w:rFonts w:asciiTheme="majorBidi" w:hAnsiTheme="majorBidi" w:cstheme="majorBidi"/>
          <w:b/>
          <w:color w:val="000000" w:themeColor="text1"/>
          <w:sz w:val="24"/>
          <w:szCs w:val="24"/>
        </w:rPr>
      </w:pPr>
    </w:p>
    <w:p w:rsidR="0050205C" w:rsidRPr="00091BC6" w:rsidRDefault="0050205C" w:rsidP="0050205C">
      <w:pPr>
        <w:spacing w:after="0" w:line="480" w:lineRule="auto"/>
        <w:jc w:val="both"/>
        <w:rPr>
          <w:rFonts w:asciiTheme="majorBidi" w:hAnsiTheme="majorBidi" w:cstheme="majorBidi"/>
          <w:b/>
          <w:color w:val="000000" w:themeColor="text1"/>
          <w:sz w:val="24"/>
          <w:szCs w:val="24"/>
        </w:rPr>
      </w:pPr>
    </w:p>
    <w:p w:rsidR="0050205C" w:rsidRPr="00091BC6" w:rsidRDefault="0050205C" w:rsidP="0050205C">
      <w:pPr>
        <w:spacing w:after="0" w:line="480" w:lineRule="auto"/>
        <w:jc w:val="both"/>
        <w:rPr>
          <w:rFonts w:asciiTheme="majorBidi" w:hAnsiTheme="majorBidi" w:cstheme="majorBidi"/>
          <w:b/>
          <w:color w:val="000000" w:themeColor="text1"/>
          <w:sz w:val="24"/>
          <w:szCs w:val="24"/>
        </w:rPr>
      </w:pPr>
    </w:p>
    <w:p w:rsidR="0050205C" w:rsidRPr="00091BC6" w:rsidRDefault="0050205C" w:rsidP="0050205C">
      <w:pPr>
        <w:spacing w:after="0" w:line="480" w:lineRule="auto"/>
        <w:jc w:val="both"/>
        <w:rPr>
          <w:rFonts w:asciiTheme="majorBidi" w:hAnsiTheme="majorBidi" w:cstheme="majorBidi"/>
          <w:b/>
          <w:color w:val="000000" w:themeColor="text1"/>
          <w:sz w:val="24"/>
          <w:szCs w:val="24"/>
        </w:rPr>
      </w:pPr>
    </w:p>
    <w:p w:rsidR="0050205C" w:rsidRPr="00091BC6" w:rsidRDefault="0050205C" w:rsidP="0050205C">
      <w:pPr>
        <w:spacing w:after="0" w:line="480" w:lineRule="auto"/>
        <w:jc w:val="both"/>
        <w:rPr>
          <w:rFonts w:asciiTheme="majorBidi" w:hAnsiTheme="majorBidi" w:cstheme="majorBidi"/>
          <w:b/>
          <w:color w:val="000000" w:themeColor="text1"/>
          <w:sz w:val="24"/>
          <w:szCs w:val="24"/>
        </w:rPr>
      </w:pPr>
    </w:p>
    <w:p w:rsidR="0050205C" w:rsidRPr="00091BC6" w:rsidRDefault="0050205C" w:rsidP="0050205C">
      <w:pPr>
        <w:spacing w:after="0" w:line="480" w:lineRule="auto"/>
        <w:jc w:val="both"/>
        <w:rPr>
          <w:rFonts w:asciiTheme="majorBidi" w:hAnsiTheme="majorBidi" w:cstheme="majorBidi"/>
          <w:b/>
          <w:color w:val="000000" w:themeColor="text1"/>
          <w:sz w:val="24"/>
          <w:szCs w:val="24"/>
        </w:rPr>
      </w:pPr>
    </w:p>
    <w:p w:rsidR="0050205C" w:rsidRPr="00091BC6" w:rsidRDefault="0050205C" w:rsidP="0050205C">
      <w:pPr>
        <w:spacing w:after="0" w:line="480" w:lineRule="auto"/>
        <w:jc w:val="both"/>
        <w:rPr>
          <w:rFonts w:asciiTheme="majorBidi" w:hAnsiTheme="majorBidi" w:cstheme="majorBidi"/>
          <w:b/>
          <w:color w:val="000000" w:themeColor="text1"/>
          <w:sz w:val="24"/>
          <w:szCs w:val="24"/>
        </w:rPr>
      </w:pPr>
    </w:p>
    <w:p w:rsidR="0050205C" w:rsidRPr="00091BC6" w:rsidRDefault="0050205C" w:rsidP="0050205C">
      <w:pPr>
        <w:spacing w:after="0" w:line="480" w:lineRule="auto"/>
        <w:jc w:val="both"/>
        <w:rPr>
          <w:rFonts w:asciiTheme="majorBidi" w:hAnsiTheme="majorBidi" w:cstheme="majorBidi"/>
          <w:b/>
          <w:color w:val="000000" w:themeColor="text1"/>
          <w:sz w:val="24"/>
          <w:szCs w:val="24"/>
        </w:rPr>
      </w:pPr>
    </w:p>
    <w:p w:rsidR="0050205C" w:rsidRPr="00091BC6" w:rsidRDefault="0050205C" w:rsidP="0050205C">
      <w:pPr>
        <w:spacing w:after="0" w:line="480" w:lineRule="auto"/>
        <w:ind w:left="720" w:hanging="720"/>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lastRenderedPageBreak/>
        <w:t>REFERENCES</w:t>
      </w:r>
    </w:p>
    <w:p w:rsidR="0050205C" w:rsidRPr="00091BC6" w:rsidRDefault="0050205C" w:rsidP="0050205C">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b/>
          <w:i/>
          <w:color w:val="000000" w:themeColor="text1"/>
          <w:sz w:val="24"/>
          <w:szCs w:val="24"/>
        </w:rPr>
        <w:t>Adebayo O.A. (1983):</w:t>
      </w:r>
      <w:r w:rsidRPr="00091BC6">
        <w:rPr>
          <w:rFonts w:asciiTheme="majorBidi" w:hAnsiTheme="majorBidi" w:cstheme="majorBidi"/>
          <w:color w:val="000000" w:themeColor="text1"/>
          <w:sz w:val="24"/>
          <w:szCs w:val="24"/>
        </w:rPr>
        <w:t xml:space="preserve"> Basic concept in Economic Planning and </w:t>
      </w:r>
    </w:p>
    <w:p w:rsidR="0050205C" w:rsidRPr="00091BC6" w:rsidRDefault="0050205C" w:rsidP="0050205C">
      <w:pPr>
        <w:spacing w:after="0" w:line="480" w:lineRule="auto"/>
        <w:ind w:left="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Administration of Education (Ibadan): University of Ibadan Press.</w:t>
      </w:r>
    </w:p>
    <w:p w:rsidR="0050205C" w:rsidRPr="00091BC6" w:rsidRDefault="0050205C" w:rsidP="0050205C">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b/>
          <w:i/>
          <w:color w:val="000000" w:themeColor="text1"/>
          <w:sz w:val="24"/>
          <w:szCs w:val="24"/>
        </w:rPr>
        <w:t>AdamolekunLadipo (2005):</w:t>
      </w:r>
      <w:r w:rsidRPr="00091BC6">
        <w:rPr>
          <w:rFonts w:asciiTheme="majorBidi" w:hAnsiTheme="majorBidi" w:cstheme="majorBidi"/>
          <w:color w:val="000000" w:themeColor="text1"/>
          <w:sz w:val="24"/>
          <w:szCs w:val="24"/>
        </w:rPr>
        <w:t xml:space="preserve"> Public Administration in Africa. Abuja, Lagos: </w:t>
      </w:r>
    </w:p>
    <w:p w:rsidR="0050205C" w:rsidRPr="00091BC6" w:rsidRDefault="0050205C" w:rsidP="0050205C">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Spectrum Books Limited.</w:t>
      </w:r>
    </w:p>
    <w:p w:rsidR="0050205C" w:rsidRPr="00091BC6" w:rsidRDefault="0050205C" w:rsidP="0050205C">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b/>
          <w:i/>
          <w:color w:val="000000" w:themeColor="text1"/>
          <w:sz w:val="24"/>
          <w:szCs w:val="24"/>
        </w:rPr>
        <w:t>Adewale, O. (2004)</w:t>
      </w:r>
      <w:r w:rsidRPr="00091BC6">
        <w:rPr>
          <w:rFonts w:asciiTheme="majorBidi" w:hAnsiTheme="majorBidi" w:cstheme="majorBidi"/>
          <w:color w:val="000000" w:themeColor="text1"/>
          <w:sz w:val="24"/>
          <w:szCs w:val="24"/>
        </w:rPr>
        <w:t xml:space="preserve">: Management Office, Business and Education. Revised </w:t>
      </w:r>
    </w:p>
    <w:p w:rsidR="0050205C" w:rsidRPr="00091BC6" w:rsidRDefault="0050205C" w:rsidP="0050205C">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Edition, Abeokuta: Kappco Nigeria Ltd.</w:t>
      </w:r>
    </w:p>
    <w:p w:rsidR="0050205C" w:rsidRPr="00091BC6" w:rsidRDefault="0050205C" w:rsidP="0050205C">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br w:type="page"/>
      </w:r>
    </w:p>
    <w:p w:rsidR="0050205C" w:rsidRPr="00091BC6" w:rsidRDefault="0050205C" w:rsidP="0050205C">
      <w:pPr>
        <w:pStyle w:val="ListParagraph"/>
        <w:spacing w:after="0" w:line="480" w:lineRule="auto"/>
        <w:ind w:left="360"/>
        <w:jc w:val="center"/>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lastRenderedPageBreak/>
        <w:t>CHAPTER TWO</w:t>
      </w:r>
    </w:p>
    <w:p w:rsidR="0050205C" w:rsidRPr="00091BC6" w:rsidRDefault="0050205C" w:rsidP="0050205C">
      <w:pPr>
        <w:pStyle w:val="ListParagraph"/>
        <w:spacing w:after="0" w:line="480" w:lineRule="auto"/>
        <w:ind w:left="360"/>
        <w:jc w:val="center"/>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LITERATURE REVIEW</w:t>
      </w:r>
    </w:p>
    <w:p w:rsidR="0050205C" w:rsidRPr="00091BC6" w:rsidRDefault="0050205C" w:rsidP="0050205C">
      <w:pPr>
        <w:spacing w:after="0"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2.1</w:t>
      </w:r>
      <w:r>
        <w:rPr>
          <w:rFonts w:asciiTheme="majorBidi" w:hAnsiTheme="majorBidi" w:cstheme="majorBidi"/>
          <w:b/>
          <w:color w:val="000000" w:themeColor="text1"/>
          <w:sz w:val="24"/>
          <w:szCs w:val="24"/>
        </w:rPr>
        <w:tab/>
      </w:r>
      <w:r w:rsidRPr="00091BC6">
        <w:rPr>
          <w:rFonts w:asciiTheme="majorBidi" w:hAnsiTheme="majorBidi" w:cstheme="majorBidi"/>
          <w:b/>
          <w:color w:val="000000" w:themeColor="text1"/>
          <w:sz w:val="24"/>
          <w:szCs w:val="24"/>
        </w:rPr>
        <w:t xml:space="preserve"> INTRODUCTION</w:t>
      </w:r>
      <w:r w:rsidRPr="00091BC6">
        <w:rPr>
          <w:rFonts w:asciiTheme="majorBidi" w:hAnsiTheme="majorBidi" w:cstheme="majorBidi"/>
          <w:b/>
          <w:color w:val="000000" w:themeColor="text1"/>
          <w:sz w:val="24"/>
          <w:szCs w:val="24"/>
        </w:rPr>
        <w:tab/>
      </w:r>
    </w:p>
    <w:p w:rsidR="0050205C" w:rsidRPr="00091BC6" w:rsidRDefault="0050205C" w:rsidP="0050205C">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The word motivation just like any other concept in the sciences does not level itself to any easy and a particular definition.  Various scholars have defined motivation that no definition in various perspective. However, the worth mentioning that no definition of motivation goes without reference to words like urge, needs, drives, wishes, induce and incentives.</w:t>
      </w:r>
    </w:p>
    <w:p w:rsidR="0050205C" w:rsidRPr="00091BC6" w:rsidRDefault="0050205C" w:rsidP="0050205C">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 xml:space="preserve">Some of these definitions worth being examined at this particular junction. In the first instance, </w:t>
      </w:r>
      <w:r w:rsidRPr="00091BC6">
        <w:rPr>
          <w:rFonts w:asciiTheme="majorBidi" w:hAnsiTheme="majorBidi" w:cstheme="majorBidi"/>
          <w:b/>
          <w:i/>
          <w:color w:val="000000" w:themeColor="text1"/>
          <w:sz w:val="24"/>
          <w:szCs w:val="24"/>
        </w:rPr>
        <w:t>Mukheijee</w:t>
      </w:r>
      <w:r w:rsidRPr="00091BC6">
        <w:rPr>
          <w:rFonts w:asciiTheme="majorBidi" w:hAnsiTheme="majorBidi" w:cstheme="majorBidi"/>
          <w:color w:val="000000" w:themeColor="text1"/>
          <w:sz w:val="24"/>
          <w:szCs w:val="24"/>
        </w:rPr>
        <w:t xml:space="preserve"> D. a physiologist defined motivation as the phenomenon in the operation of drives, incentives and motives, where motive is determining the direction of an individual behavior towards an end or goal consciously or unconsciously apprehended.</w:t>
      </w:r>
    </w:p>
    <w:p w:rsidR="0050205C" w:rsidRPr="00091BC6" w:rsidRDefault="0050205C" w:rsidP="0050205C">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In addition, M.E Jones sees motivation as how behavior gets started , energized sustained, directed, stopped and the kinds of objectives reaction that is present in the system while all these  are going on.</w:t>
      </w:r>
    </w:p>
    <w:p w:rsidR="0050205C" w:rsidRDefault="0050205C" w:rsidP="0050205C">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Therefore motivation may be defined as the phenomenon which includes one to behave in a particular way in order to satisfy a goal or objectives. Motivation is that thing which induces the individual to perform.</w:t>
      </w:r>
    </w:p>
    <w:p w:rsidR="0050205C" w:rsidRDefault="0050205C" w:rsidP="0050205C">
      <w:pPr>
        <w:spacing w:after="0" w:line="480" w:lineRule="auto"/>
        <w:ind w:firstLine="720"/>
        <w:jc w:val="both"/>
        <w:rPr>
          <w:rFonts w:asciiTheme="majorBidi" w:hAnsiTheme="majorBidi" w:cstheme="majorBidi"/>
          <w:color w:val="000000" w:themeColor="text1"/>
          <w:sz w:val="24"/>
          <w:szCs w:val="24"/>
        </w:rPr>
      </w:pPr>
    </w:p>
    <w:p w:rsidR="0050205C" w:rsidRDefault="0050205C" w:rsidP="0050205C">
      <w:pPr>
        <w:spacing w:after="0" w:line="480" w:lineRule="auto"/>
        <w:ind w:firstLine="720"/>
        <w:jc w:val="both"/>
        <w:rPr>
          <w:rFonts w:asciiTheme="majorBidi" w:hAnsiTheme="majorBidi" w:cstheme="majorBidi"/>
          <w:color w:val="000000" w:themeColor="text1"/>
          <w:sz w:val="24"/>
          <w:szCs w:val="24"/>
        </w:rPr>
      </w:pPr>
    </w:p>
    <w:p w:rsidR="0050205C" w:rsidRPr="00091BC6" w:rsidRDefault="0050205C" w:rsidP="0050205C">
      <w:pPr>
        <w:spacing w:after="0" w:line="480" w:lineRule="auto"/>
        <w:ind w:firstLine="720"/>
        <w:jc w:val="both"/>
        <w:rPr>
          <w:rFonts w:asciiTheme="majorBidi" w:hAnsiTheme="majorBidi" w:cstheme="majorBidi"/>
          <w:color w:val="000000" w:themeColor="text1"/>
          <w:sz w:val="24"/>
          <w:szCs w:val="24"/>
        </w:rPr>
      </w:pPr>
    </w:p>
    <w:p w:rsidR="0050205C" w:rsidRPr="00091BC6" w:rsidRDefault="0050205C" w:rsidP="0050205C">
      <w:pPr>
        <w:spacing w:after="0"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lastRenderedPageBreak/>
        <w:t xml:space="preserve">2.2 </w:t>
      </w:r>
      <w:r>
        <w:rPr>
          <w:rFonts w:asciiTheme="majorBidi" w:hAnsiTheme="majorBidi" w:cstheme="majorBidi"/>
          <w:b/>
          <w:color w:val="000000" w:themeColor="text1"/>
          <w:sz w:val="24"/>
          <w:szCs w:val="24"/>
        </w:rPr>
        <w:tab/>
      </w:r>
      <w:r w:rsidRPr="00091BC6">
        <w:rPr>
          <w:rFonts w:asciiTheme="majorBidi" w:hAnsiTheme="majorBidi" w:cstheme="majorBidi"/>
          <w:b/>
          <w:color w:val="000000" w:themeColor="text1"/>
          <w:sz w:val="24"/>
          <w:szCs w:val="24"/>
        </w:rPr>
        <w:t>CONCEPTUAL FRAMEWORK</w:t>
      </w:r>
      <w:r w:rsidRPr="00091BC6">
        <w:rPr>
          <w:rFonts w:asciiTheme="majorBidi" w:hAnsiTheme="majorBidi" w:cstheme="majorBidi"/>
          <w:b/>
          <w:color w:val="000000" w:themeColor="text1"/>
          <w:sz w:val="24"/>
          <w:szCs w:val="24"/>
        </w:rPr>
        <w:tab/>
      </w:r>
    </w:p>
    <w:p w:rsidR="0050205C" w:rsidRPr="00091BC6" w:rsidRDefault="0050205C" w:rsidP="0050205C">
      <w:pPr>
        <w:spacing w:after="0" w:line="480" w:lineRule="auto"/>
        <w:jc w:val="both"/>
        <w:rPr>
          <w:rFonts w:asciiTheme="majorBidi" w:hAnsiTheme="majorBidi" w:cstheme="majorBidi"/>
          <w:b/>
          <w:i/>
          <w:color w:val="000000" w:themeColor="text1"/>
          <w:sz w:val="24"/>
          <w:szCs w:val="24"/>
        </w:rPr>
      </w:pPr>
      <w:r w:rsidRPr="00091BC6">
        <w:rPr>
          <w:rFonts w:asciiTheme="majorBidi" w:hAnsiTheme="majorBidi" w:cstheme="majorBidi"/>
          <w:b/>
          <w:i/>
          <w:color w:val="000000" w:themeColor="text1"/>
          <w:sz w:val="24"/>
          <w:szCs w:val="24"/>
        </w:rPr>
        <w:t>Motivational Factors</w:t>
      </w:r>
    </w:p>
    <w:p w:rsidR="0050205C" w:rsidRPr="00091BC6" w:rsidRDefault="0050205C" w:rsidP="0050205C">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In order to motivate and encourage people to optimum performance, it is imperative to see that the various needs have been identified and discussed earlier in this study be satisfy as much as possible.</w:t>
      </w:r>
    </w:p>
    <w:p w:rsidR="0050205C" w:rsidRPr="00091BC6" w:rsidRDefault="0050205C" w:rsidP="0050205C">
      <w:pPr>
        <w:spacing w:after="0" w:line="480" w:lineRule="auto"/>
        <w:jc w:val="both"/>
        <w:rPr>
          <w:rFonts w:asciiTheme="majorBidi" w:hAnsiTheme="majorBidi" w:cstheme="majorBidi"/>
          <w:b/>
          <w:i/>
          <w:color w:val="000000" w:themeColor="text1"/>
          <w:sz w:val="24"/>
          <w:szCs w:val="24"/>
        </w:rPr>
      </w:pPr>
      <w:r w:rsidRPr="00091BC6">
        <w:rPr>
          <w:rFonts w:asciiTheme="majorBidi" w:hAnsiTheme="majorBidi" w:cstheme="majorBidi"/>
          <w:b/>
          <w:i/>
          <w:color w:val="000000" w:themeColor="text1"/>
          <w:sz w:val="24"/>
          <w:szCs w:val="24"/>
        </w:rPr>
        <w:t>Wages and Salaries</w:t>
      </w:r>
    </w:p>
    <w:p w:rsidR="0050205C" w:rsidRPr="00091BC6" w:rsidRDefault="0050205C" w:rsidP="0050205C">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In the first instance, the basic needs have to be satisfied, for instance, there is no doubt that  the immediate problem of a Nigeria school leaver will be on how he will be able to earn livelihood once employed the, payment of adequate wages and salaries is fundamental to the productivity and optimum performance of those employed. There is a large number of Nigerian workers who by the very nature of their job cannot be promoted or have their job improved somehow. To this group or sets of employees, the most the most important maturational factor will be the pay pocket. Consequently the use of money as a motivating factor should not be over estimated.</w:t>
      </w:r>
    </w:p>
    <w:p w:rsidR="0050205C" w:rsidRPr="00091BC6" w:rsidRDefault="0050205C" w:rsidP="0050205C">
      <w:pPr>
        <w:spacing w:after="0" w:line="480" w:lineRule="auto"/>
        <w:jc w:val="both"/>
        <w:rPr>
          <w:rFonts w:asciiTheme="majorBidi" w:hAnsiTheme="majorBidi" w:cstheme="majorBidi"/>
          <w:b/>
          <w:i/>
          <w:color w:val="000000" w:themeColor="text1"/>
          <w:sz w:val="24"/>
          <w:szCs w:val="24"/>
        </w:rPr>
      </w:pPr>
      <w:r w:rsidRPr="00091BC6">
        <w:rPr>
          <w:rFonts w:asciiTheme="majorBidi" w:hAnsiTheme="majorBidi" w:cstheme="majorBidi"/>
          <w:b/>
          <w:i/>
          <w:color w:val="000000" w:themeColor="text1"/>
          <w:sz w:val="24"/>
          <w:szCs w:val="24"/>
        </w:rPr>
        <w:t>The Hierarchy of Need Theory</w:t>
      </w:r>
    </w:p>
    <w:p w:rsidR="0050205C" w:rsidRPr="00091BC6" w:rsidRDefault="0050205C" w:rsidP="0050205C">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 xml:space="preserve">Human being come together to work with their individual needs. A need is accompanied by a state drive or tension that result in a behavior being directed towards a goal that will satisfy the needs and this reduce the drive or tension in the first category of needs, which is physiological need, which every human being want to satisfy first. It includes; hunger, thirst, rest e.t.c. but the satisfaction of the low level needs gives rises to </w:t>
      </w:r>
      <w:r w:rsidRPr="00091BC6">
        <w:rPr>
          <w:rFonts w:asciiTheme="majorBidi" w:hAnsiTheme="majorBidi" w:cstheme="majorBidi"/>
          <w:color w:val="000000" w:themeColor="text1"/>
          <w:sz w:val="24"/>
          <w:szCs w:val="24"/>
        </w:rPr>
        <w:lastRenderedPageBreak/>
        <w:t>a struggle to achieve the higher needs. It is this satisfaction that will determined how much energy the particular individual employee will be prepared to be released on the job.</w:t>
      </w:r>
    </w:p>
    <w:p w:rsidR="0050205C" w:rsidRPr="00091BC6" w:rsidRDefault="0050205C" w:rsidP="0050205C">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Abraham Maslow, psychologists who propound a theory of human motivation which are is classified into five categories as follow:</w:t>
      </w:r>
    </w:p>
    <w:p w:rsidR="0050205C" w:rsidRPr="00091BC6" w:rsidRDefault="0050205C" w:rsidP="0050205C">
      <w:pPr>
        <w:pStyle w:val="ListParagraph"/>
        <w:numPr>
          <w:ilvl w:val="0"/>
          <w:numId w:val="3"/>
        </w:num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The psychological needs</w:t>
      </w:r>
    </w:p>
    <w:p w:rsidR="0050205C" w:rsidRPr="00091BC6" w:rsidRDefault="0050205C" w:rsidP="0050205C">
      <w:pPr>
        <w:pStyle w:val="ListParagraph"/>
        <w:numPr>
          <w:ilvl w:val="0"/>
          <w:numId w:val="3"/>
        </w:num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 xml:space="preserve">The safety needs </w:t>
      </w:r>
    </w:p>
    <w:p w:rsidR="0050205C" w:rsidRPr="00091BC6" w:rsidRDefault="0050205C" w:rsidP="0050205C">
      <w:pPr>
        <w:pStyle w:val="ListParagraph"/>
        <w:numPr>
          <w:ilvl w:val="0"/>
          <w:numId w:val="3"/>
        </w:num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The belonging needs</w:t>
      </w:r>
    </w:p>
    <w:p w:rsidR="0050205C" w:rsidRPr="00091BC6" w:rsidRDefault="0050205C" w:rsidP="0050205C">
      <w:pPr>
        <w:pStyle w:val="ListParagraph"/>
        <w:numPr>
          <w:ilvl w:val="0"/>
          <w:numId w:val="3"/>
        </w:num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The esteem needs</w:t>
      </w:r>
    </w:p>
    <w:p w:rsidR="0050205C" w:rsidRPr="00091BC6" w:rsidRDefault="0050205C" w:rsidP="0050205C">
      <w:pPr>
        <w:pStyle w:val="ListParagraph"/>
        <w:numPr>
          <w:ilvl w:val="0"/>
          <w:numId w:val="3"/>
        </w:num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 xml:space="preserve">The self actualization needs </w:t>
      </w:r>
    </w:p>
    <w:p w:rsidR="0050205C" w:rsidRPr="00091BC6" w:rsidRDefault="0050205C" w:rsidP="0050205C">
      <w:pPr>
        <w:spacing w:after="0" w:line="480" w:lineRule="auto"/>
        <w:ind w:left="720" w:hanging="720"/>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a.</w:t>
      </w:r>
      <w:r w:rsidRPr="00091BC6">
        <w:rPr>
          <w:rFonts w:asciiTheme="majorBidi" w:hAnsiTheme="majorBidi" w:cstheme="majorBidi"/>
          <w:b/>
          <w:color w:val="000000" w:themeColor="text1"/>
          <w:sz w:val="24"/>
          <w:szCs w:val="24"/>
        </w:rPr>
        <w:tab/>
        <w:t>The Psychological Needs</w:t>
      </w:r>
    </w:p>
    <w:p w:rsidR="0050205C" w:rsidRPr="00091BC6" w:rsidRDefault="0050205C" w:rsidP="0050205C">
      <w:pPr>
        <w:spacing w:after="0" w:line="480" w:lineRule="auto"/>
        <w:ind w:firstLine="720"/>
        <w:jc w:val="both"/>
        <w:rPr>
          <w:rFonts w:asciiTheme="majorBidi" w:hAnsiTheme="majorBidi" w:cstheme="majorBidi"/>
          <w:b/>
          <w:color w:val="000000" w:themeColor="text1"/>
          <w:sz w:val="24"/>
          <w:szCs w:val="24"/>
        </w:rPr>
      </w:pPr>
      <w:r w:rsidRPr="00091BC6">
        <w:rPr>
          <w:rFonts w:asciiTheme="majorBidi" w:hAnsiTheme="majorBidi" w:cstheme="majorBidi"/>
          <w:color w:val="000000" w:themeColor="text1"/>
          <w:sz w:val="24"/>
          <w:szCs w:val="24"/>
        </w:rPr>
        <w:t>These include the needs we have for oxygen, water, protein, salt, sugar, calcium, and  other minerals and vitamins. Which are required for maintaining the body in a state of equilibrium? Also, there’s the needs to be active, to rest, to sleep, to get rid of waste (CO2, sweat, urine and feces), to avoid pain, and to have sex. Quite a collection!</w:t>
      </w:r>
    </w:p>
    <w:p w:rsidR="0050205C" w:rsidRPr="00091BC6" w:rsidRDefault="0050205C" w:rsidP="0050205C">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b/>
          <w:color w:val="000000" w:themeColor="text1"/>
          <w:sz w:val="24"/>
          <w:szCs w:val="24"/>
        </w:rPr>
        <w:t>b.</w:t>
      </w:r>
      <w:r w:rsidRPr="00091BC6">
        <w:rPr>
          <w:rFonts w:asciiTheme="majorBidi" w:hAnsiTheme="majorBidi" w:cstheme="majorBidi"/>
          <w:color w:val="000000" w:themeColor="text1"/>
          <w:sz w:val="24"/>
          <w:szCs w:val="24"/>
        </w:rPr>
        <w:tab/>
      </w:r>
      <w:r w:rsidRPr="00091BC6">
        <w:rPr>
          <w:rFonts w:asciiTheme="majorBidi" w:hAnsiTheme="majorBidi" w:cstheme="majorBidi"/>
          <w:b/>
          <w:color w:val="000000" w:themeColor="text1"/>
          <w:sz w:val="24"/>
          <w:szCs w:val="24"/>
        </w:rPr>
        <w:t>The Safety Needs</w:t>
      </w:r>
    </w:p>
    <w:p w:rsidR="0050205C" w:rsidRPr="00091BC6" w:rsidRDefault="0050205C" w:rsidP="0050205C">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When the psychological needs are largely taken care of, this second layer of needs comes into play.</w:t>
      </w:r>
    </w:p>
    <w:p w:rsidR="0050205C" w:rsidRDefault="0050205C" w:rsidP="0050205C">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You will become increasingly interested in finding safe circumstances, stability, and protection. You might develop a need for structure, for order, some limits.</w:t>
      </w:r>
    </w:p>
    <w:p w:rsidR="0050205C" w:rsidRDefault="0050205C" w:rsidP="0050205C">
      <w:pPr>
        <w:spacing w:after="0" w:line="480" w:lineRule="auto"/>
        <w:jc w:val="both"/>
        <w:rPr>
          <w:rFonts w:asciiTheme="majorBidi" w:hAnsiTheme="majorBidi" w:cstheme="majorBidi"/>
          <w:color w:val="000000" w:themeColor="text1"/>
          <w:sz w:val="24"/>
          <w:szCs w:val="24"/>
        </w:rPr>
      </w:pPr>
    </w:p>
    <w:p w:rsidR="0050205C" w:rsidRPr="00091BC6" w:rsidRDefault="0050205C" w:rsidP="0050205C">
      <w:pPr>
        <w:spacing w:after="0" w:line="480" w:lineRule="auto"/>
        <w:jc w:val="both"/>
        <w:rPr>
          <w:rFonts w:asciiTheme="majorBidi" w:hAnsiTheme="majorBidi" w:cstheme="majorBidi"/>
          <w:color w:val="000000" w:themeColor="text1"/>
          <w:sz w:val="24"/>
          <w:szCs w:val="24"/>
        </w:rPr>
      </w:pPr>
    </w:p>
    <w:p w:rsidR="0050205C" w:rsidRPr="00091BC6" w:rsidRDefault="0050205C" w:rsidP="0050205C">
      <w:pPr>
        <w:spacing w:after="0" w:line="480" w:lineRule="auto"/>
        <w:ind w:left="720" w:hanging="720"/>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lastRenderedPageBreak/>
        <w:t>c.</w:t>
      </w:r>
      <w:r w:rsidRPr="00091BC6">
        <w:rPr>
          <w:rFonts w:asciiTheme="majorBidi" w:hAnsiTheme="majorBidi" w:cstheme="majorBidi"/>
          <w:b/>
          <w:color w:val="000000" w:themeColor="text1"/>
          <w:sz w:val="24"/>
          <w:szCs w:val="24"/>
        </w:rPr>
        <w:tab/>
        <w:t>The Belonging Needs</w:t>
      </w:r>
    </w:p>
    <w:p w:rsidR="0050205C" w:rsidRPr="00091BC6" w:rsidRDefault="0050205C" w:rsidP="0050205C">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After the physiological and safety needs, a third layer starts to show up. You begin to feel the need for friends and sweetheart, children, affectionate, relationship in general, even a sense of community. Looked at negatively, you become increasing susceptible to loneliness and social anxieties.</w:t>
      </w:r>
    </w:p>
    <w:p w:rsidR="0050205C" w:rsidRPr="00091BC6" w:rsidRDefault="0050205C" w:rsidP="0050205C">
      <w:pPr>
        <w:spacing w:after="0" w:line="480" w:lineRule="auto"/>
        <w:ind w:left="720" w:hanging="720"/>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d.</w:t>
      </w:r>
      <w:r w:rsidRPr="00091BC6">
        <w:rPr>
          <w:rFonts w:asciiTheme="majorBidi" w:hAnsiTheme="majorBidi" w:cstheme="majorBidi"/>
          <w:b/>
          <w:color w:val="000000" w:themeColor="text1"/>
          <w:sz w:val="24"/>
          <w:szCs w:val="24"/>
        </w:rPr>
        <w:tab/>
        <w:t>The Esteem Needs</w:t>
      </w:r>
    </w:p>
    <w:p w:rsidR="0050205C" w:rsidRPr="00091BC6" w:rsidRDefault="0050205C" w:rsidP="0050205C">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This includes the desire for self respect, strength, the achievement, adequacy, competency and confidence in the face of the world and for independence and freedom. The satisfaction of the self esteem needs leads to feelings of self confidence, worth, strength, capability and adequacy of being useful and necessary in the world. But the thwarting of these needs produce feelings of inferiority of weakness and helplessness.</w:t>
      </w:r>
    </w:p>
    <w:p w:rsidR="0050205C" w:rsidRPr="00091BC6" w:rsidRDefault="0050205C" w:rsidP="0050205C">
      <w:pPr>
        <w:spacing w:after="0"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e.</w:t>
      </w:r>
      <w:r w:rsidRPr="00091BC6">
        <w:rPr>
          <w:rFonts w:asciiTheme="majorBidi" w:hAnsiTheme="majorBidi" w:cstheme="majorBidi"/>
          <w:b/>
          <w:color w:val="000000" w:themeColor="text1"/>
          <w:sz w:val="24"/>
          <w:szCs w:val="24"/>
        </w:rPr>
        <w:tab/>
        <w:t>The Self Actualization Needs</w:t>
      </w:r>
    </w:p>
    <w:p w:rsidR="0050205C" w:rsidRPr="00091BC6" w:rsidRDefault="0050205C" w:rsidP="0050205C">
      <w:pPr>
        <w:spacing w:after="0" w:line="480" w:lineRule="auto"/>
        <w:ind w:left="90"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The last level is a bit different. Maslow called itself actualization or the being needs. Self actualization as Maslow uses the term refers to the kind of things we have called higher motivations – creativity, compassion, the appreciation of beauty, truth, justice, and so on. They defer from the deficit needs in the sense that they become a part of your being and part of whom you are. Maslow once said that the being needs were the desire to “be all that you can be!”</w:t>
      </w:r>
    </w:p>
    <w:p w:rsidR="0050205C" w:rsidRDefault="0050205C" w:rsidP="0050205C">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No doubt money can motivate. In order words, it influences action thereby encouraging extra effort and activity.</w:t>
      </w:r>
    </w:p>
    <w:p w:rsidR="0050205C" w:rsidRPr="00091BC6" w:rsidRDefault="0050205C" w:rsidP="0050205C">
      <w:pPr>
        <w:spacing w:after="0" w:line="480" w:lineRule="auto"/>
        <w:ind w:firstLine="720"/>
        <w:jc w:val="both"/>
        <w:rPr>
          <w:rFonts w:asciiTheme="majorBidi" w:hAnsiTheme="majorBidi" w:cstheme="majorBidi"/>
          <w:color w:val="000000" w:themeColor="text1"/>
          <w:sz w:val="24"/>
          <w:szCs w:val="24"/>
        </w:rPr>
      </w:pPr>
    </w:p>
    <w:p w:rsidR="0050205C" w:rsidRPr="00091BC6" w:rsidRDefault="0050205C" w:rsidP="0050205C">
      <w:pPr>
        <w:spacing w:after="0" w:line="480" w:lineRule="auto"/>
        <w:jc w:val="both"/>
        <w:rPr>
          <w:rFonts w:asciiTheme="majorBidi" w:hAnsiTheme="majorBidi" w:cstheme="majorBidi"/>
          <w:b/>
          <w:i/>
          <w:color w:val="000000" w:themeColor="text1"/>
          <w:sz w:val="24"/>
          <w:szCs w:val="24"/>
        </w:rPr>
      </w:pPr>
      <w:r w:rsidRPr="00091BC6">
        <w:rPr>
          <w:rFonts w:asciiTheme="majorBidi" w:hAnsiTheme="majorBidi" w:cstheme="majorBidi"/>
          <w:b/>
          <w:i/>
          <w:color w:val="000000" w:themeColor="text1"/>
          <w:sz w:val="24"/>
          <w:szCs w:val="24"/>
        </w:rPr>
        <w:lastRenderedPageBreak/>
        <w:t>Training</w:t>
      </w:r>
    </w:p>
    <w:p w:rsidR="0050205C" w:rsidRPr="00091BC6" w:rsidRDefault="0050205C" w:rsidP="0050205C">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Training may be explained as a process by which the capabilities and skills of an employee are developed so as to enable him to perform more effectively on the task or job assigned to him.</w:t>
      </w:r>
    </w:p>
    <w:p w:rsidR="0050205C" w:rsidRPr="00091BC6" w:rsidRDefault="0050205C" w:rsidP="0050205C">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 xml:space="preserve">Studying set of workers performing the same type of job, it is discovered that some do it better than others, irrespective of their specialization and due to the training they’ve received. </w:t>
      </w:r>
    </w:p>
    <w:p w:rsidR="0050205C" w:rsidRPr="00091BC6" w:rsidRDefault="0050205C" w:rsidP="0050205C">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 xml:space="preserve">Training is important because it gives workers to know how of their job and according to </w:t>
      </w:r>
      <w:r w:rsidRPr="00091BC6">
        <w:rPr>
          <w:rFonts w:asciiTheme="majorBidi" w:hAnsiTheme="majorBidi" w:cstheme="majorBidi"/>
          <w:b/>
          <w:i/>
          <w:color w:val="000000" w:themeColor="text1"/>
          <w:sz w:val="24"/>
          <w:szCs w:val="24"/>
        </w:rPr>
        <w:t>Denyer</w:t>
      </w:r>
      <w:r w:rsidRPr="00091BC6">
        <w:rPr>
          <w:rFonts w:asciiTheme="majorBidi" w:hAnsiTheme="majorBidi" w:cstheme="majorBidi"/>
          <w:color w:val="000000" w:themeColor="text1"/>
          <w:sz w:val="24"/>
          <w:szCs w:val="24"/>
        </w:rPr>
        <w:t>, “full and proper training gives workers fresh interest in their work; it increase their capability for better things. It also gives them pride in their work, increases their morals and gives them better chances of promotion.</w:t>
      </w:r>
    </w:p>
    <w:p w:rsidR="0050205C" w:rsidRPr="00091BC6" w:rsidRDefault="0050205C" w:rsidP="0050205C">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Generally, employees want to be seen as a change for betterment in their place of work. For instance, a clerk would like to become a senior clerk; a salesman would like to become a senior salesman and so on. In this case, promotion is seen to bring along with it not just more money but a mark of recognition of an individual performance. In order to justify these assertions, the employee promotion puts new life in the individual and activities, his knowledge, skills and he strives harder to be effective in his new job.</w:t>
      </w:r>
    </w:p>
    <w:p w:rsidR="0050205C" w:rsidRPr="00091BC6" w:rsidRDefault="0050205C" w:rsidP="0050205C">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However, to motivate the staff in every organization, these factors are to be considered.</w:t>
      </w:r>
    </w:p>
    <w:p w:rsidR="0050205C" w:rsidRPr="00091BC6" w:rsidRDefault="0050205C" w:rsidP="0050205C">
      <w:pPr>
        <w:spacing w:after="0" w:line="480" w:lineRule="auto"/>
        <w:jc w:val="both"/>
        <w:rPr>
          <w:rFonts w:asciiTheme="majorBidi" w:hAnsiTheme="majorBidi" w:cstheme="majorBidi"/>
          <w:color w:val="000000" w:themeColor="text1"/>
          <w:sz w:val="24"/>
          <w:szCs w:val="24"/>
        </w:rPr>
      </w:pPr>
    </w:p>
    <w:p w:rsidR="0050205C" w:rsidRPr="00091BC6" w:rsidRDefault="0050205C" w:rsidP="0050205C">
      <w:pPr>
        <w:spacing w:after="0" w:line="480" w:lineRule="auto"/>
        <w:jc w:val="both"/>
        <w:rPr>
          <w:rFonts w:asciiTheme="majorBidi" w:hAnsiTheme="majorBidi" w:cstheme="majorBidi"/>
          <w:color w:val="000000" w:themeColor="text1"/>
          <w:sz w:val="24"/>
          <w:szCs w:val="24"/>
        </w:rPr>
      </w:pPr>
    </w:p>
    <w:p w:rsidR="0050205C" w:rsidRPr="00091BC6" w:rsidRDefault="0050205C" w:rsidP="0050205C">
      <w:pPr>
        <w:spacing w:after="0"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lastRenderedPageBreak/>
        <w:t>2.3</w:t>
      </w:r>
      <w:r w:rsidRPr="00091BC6">
        <w:rPr>
          <w:rFonts w:asciiTheme="majorBidi" w:hAnsiTheme="majorBidi" w:cstheme="majorBidi"/>
          <w:b/>
          <w:color w:val="000000" w:themeColor="text1"/>
          <w:sz w:val="24"/>
          <w:szCs w:val="24"/>
        </w:rPr>
        <w:tab/>
        <w:t>THEORETICAL FRAMEWORK</w:t>
      </w:r>
    </w:p>
    <w:p w:rsidR="0050205C" w:rsidRPr="00091BC6" w:rsidRDefault="0050205C" w:rsidP="0050205C">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The theoretical framework of this study, discuss more about the theories of motivation by different scholars.</w:t>
      </w:r>
    </w:p>
    <w:p w:rsidR="0050205C" w:rsidRPr="00091BC6" w:rsidRDefault="0050205C" w:rsidP="0050205C">
      <w:pPr>
        <w:spacing w:after="0" w:line="480" w:lineRule="auto"/>
        <w:ind w:left="1440"/>
        <w:jc w:val="both"/>
        <w:rPr>
          <w:rFonts w:asciiTheme="majorBidi" w:hAnsiTheme="majorBidi" w:cstheme="majorBidi"/>
          <w:color w:val="000000" w:themeColor="text1"/>
          <w:sz w:val="24"/>
          <w:szCs w:val="24"/>
        </w:rPr>
      </w:pPr>
      <w:r w:rsidRPr="00091BC6">
        <w:rPr>
          <w:rFonts w:asciiTheme="majorBidi" w:hAnsiTheme="majorBidi" w:cstheme="majorBidi"/>
          <w:b/>
          <w:color w:val="000000" w:themeColor="text1"/>
          <w:sz w:val="24"/>
          <w:szCs w:val="24"/>
        </w:rPr>
        <w:t xml:space="preserve">The Structure or Hierarchy of Needs  </w:t>
      </w:r>
    </w:p>
    <w:p w:rsidR="0050205C" w:rsidRPr="00091BC6" w:rsidRDefault="0050205C" w:rsidP="0050205C">
      <w:pPr>
        <w:spacing w:after="0" w:line="480" w:lineRule="auto"/>
        <w:jc w:val="both"/>
        <w:rPr>
          <w:rFonts w:asciiTheme="majorBidi" w:hAnsiTheme="majorBidi" w:cstheme="majorBidi"/>
          <w:b/>
          <w:color w:val="000000" w:themeColor="text1"/>
          <w:sz w:val="24"/>
          <w:szCs w:val="24"/>
        </w:rPr>
      </w:pPr>
      <w:r>
        <w:rPr>
          <w:rFonts w:asciiTheme="majorBidi" w:hAnsiTheme="majorBidi" w:cstheme="majorBidi"/>
          <w:b/>
          <w:noProof/>
          <w:color w:val="000000" w:themeColor="text1"/>
          <w:sz w:val="24"/>
          <w:szCs w:val="24"/>
        </w:rPr>
        <mc:AlternateContent>
          <mc:Choice Requires="wpg">
            <w:drawing>
              <wp:anchor distT="0" distB="0" distL="114300" distR="114300" simplePos="0" relativeHeight="251659264" behindDoc="0" locked="0" layoutInCell="1" allowOverlap="1">
                <wp:simplePos x="0" y="0"/>
                <wp:positionH relativeFrom="column">
                  <wp:posOffset>-181610</wp:posOffset>
                </wp:positionH>
                <wp:positionV relativeFrom="paragraph">
                  <wp:posOffset>156210</wp:posOffset>
                </wp:positionV>
                <wp:extent cx="5818505" cy="2844800"/>
                <wp:effectExtent l="0" t="22860" r="190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8505" cy="2844800"/>
                          <a:chOff x="1335" y="2331"/>
                          <a:chExt cx="9163" cy="4480"/>
                        </a:xfrm>
                      </wpg:grpSpPr>
                      <wpg:grpSp>
                        <wpg:cNvPr id="2" name="Group 3"/>
                        <wpg:cNvGrpSpPr>
                          <a:grpSpLocks/>
                        </wpg:cNvGrpSpPr>
                        <wpg:grpSpPr bwMode="auto">
                          <a:xfrm>
                            <a:off x="1335" y="2331"/>
                            <a:ext cx="9163" cy="4480"/>
                            <a:chOff x="1335" y="2331"/>
                            <a:chExt cx="9163" cy="4480"/>
                          </a:xfrm>
                        </wpg:grpSpPr>
                        <wpg:grpSp>
                          <wpg:cNvPr id="3" name="Group 4"/>
                          <wpg:cNvGrpSpPr>
                            <a:grpSpLocks/>
                          </wpg:cNvGrpSpPr>
                          <wpg:grpSpPr bwMode="auto">
                            <a:xfrm>
                              <a:off x="2790" y="2331"/>
                              <a:ext cx="5040" cy="4270"/>
                              <a:chOff x="1680" y="3065"/>
                              <a:chExt cx="5040" cy="4270"/>
                            </a:xfrm>
                          </wpg:grpSpPr>
                          <wps:wsp>
                            <wps:cNvPr id="4" name="AutoShape 5"/>
                            <wps:cNvSpPr>
                              <a:spLocks noChangeArrowheads="1"/>
                            </wps:cNvSpPr>
                            <wps:spPr bwMode="auto">
                              <a:xfrm>
                                <a:off x="1680" y="3065"/>
                                <a:ext cx="5040" cy="4270"/>
                              </a:xfrm>
                              <a:prstGeom prst="triangle">
                                <a:avLst>
                                  <a:gd name="adj" fmla="val 50000"/>
                                </a:avLst>
                              </a:prstGeom>
                              <a:solidFill>
                                <a:srgbClr val="FFFFFF"/>
                              </a:solidFill>
                              <a:ln w="9525">
                                <a:solidFill>
                                  <a:srgbClr val="000000"/>
                                </a:solidFill>
                                <a:miter lim="800000"/>
                                <a:headEnd/>
                                <a:tailEnd/>
                              </a:ln>
                            </wps:spPr>
                            <wps:txbx>
                              <w:txbxContent>
                                <w:p w:rsidR="0050205C" w:rsidRDefault="0050205C" w:rsidP="0050205C"/>
                              </w:txbxContent>
                            </wps:txbx>
                            <wps:bodyPr rot="0" vert="horz" wrap="square" lIns="91440" tIns="45720" rIns="91440" bIns="45720" anchor="t" anchorCtr="0" upright="1">
                              <a:noAutofit/>
                            </wps:bodyPr>
                          </wps:wsp>
                          <wpg:grpSp>
                            <wpg:cNvPr id="5" name="Group 6"/>
                            <wpg:cNvGrpSpPr>
                              <a:grpSpLocks/>
                            </wpg:cNvGrpSpPr>
                            <wpg:grpSpPr bwMode="auto">
                              <a:xfrm>
                                <a:off x="2160" y="3600"/>
                                <a:ext cx="4110" cy="3645"/>
                                <a:chOff x="2145" y="3600"/>
                                <a:chExt cx="4110" cy="3645"/>
                              </a:xfrm>
                            </wpg:grpSpPr>
                            <wps:wsp>
                              <wps:cNvPr id="6" name="AutoShape 7"/>
                              <wps:cNvCnPr>
                                <a:cxnSpLocks noChangeShapeType="1"/>
                              </wps:cNvCnPr>
                              <wps:spPr bwMode="auto">
                                <a:xfrm>
                                  <a:off x="3540" y="4215"/>
                                  <a:ext cx="1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8"/>
                              <wps:cNvCnPr>
                                <a:cxnSpLocks noChangeShapeType="1"/>
                              </wps:cNvCnPr>
                              <wps:spPr bwMode="auto">
                                <a:xfrm>
                                  <a:off x="3045" y="5085"/>
                                  <a:ext cx="232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AutoShape 9"/>
                              <wps:cNvCnPr>
                                <a:cxnSpLocks noChangeShapeType="1"/>
                              </wps:cNvCnPr>
                              <wps:spPr bwMode="auto">
                                <a:xfrm>
                                  <a:off x="2145" y="6600"/>
                                  <a:ext cx="4110"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10"/>
                              <wps:cNvCnPr>
                                <a:cxnSpLocks noChangeShapeType="1"/>
                              </wps:cNvCnPr>
                              <wps:spPr bwMode="auto">
                                <a:xfrm>
                                  <a:off x="2565" y="5760"/>
                                  <a:ext cx="3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Text Box 11"/>
                              <wps:cNvSpPr txBox="1">
                                <a:spLocks noChangeArrowheads="1"/>
                              </wps:cNvSpPr>
                              <wps:spPr bwMode="auto">
                                <a:xfrm>
                                  <a:off x="3765" y="3600"/>
                                  <a:ext cx="1275"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05C" w:rsidRPr="006A77E2" w:rsidRDefault="0050205C" w:rsidP="0050205C">
                                    <w:pPr>
                                      <w:rPr>
                                        <w:rFonts w:ascii="Times New Roman" w:hAnsi="Times New Roman" w:cs="Times New Roman"/>
                                        <w:sz w:val="18"/>
                                        <w:szCs w:val="18"/>
                                        <w:vertAlign w:val="superscript"/>
                                      </w:rPr>
                                    </w:pPr>
                                    <w:r w:rsidRPr="006A77E2">
                                      <w:rPr>
                                        <w:rFonts w:ascii="Times New Roman" w:hAnsi="Times New Roman" w:cs="Times New Roman"/>
                                        <w:szCs w:val="18"/>
                                        <w:vertAlign w:val="superscript"/>
                                      </w:rPr>
                                      <w:t>Competent</w:t>
                                    </w:r>
                                  </w:p>
                                </w:txbxContent>
                              </wps:txbx>
                              <wps:bodyPr rot="0" vert="horz" wrap="square" lIns="91440" tIns="45720" rIns="91440" bIns="45720" anchor="t" anchorCtr="0" upright="1">
                                <a:noAutofit/>
                              </wps:bodyPr>
                            </wps:wsp>
                            <wps:wsp>
                              <wps:cNvPr id="11" name="Text Box 12"/>
                              <wps:cNvSpPr txBox="1">
                                <a:spLocks noChangeArrowheads="1"/>
                              </wps:cNvSpPr>
                              <wps:spPr bwMode="auto">
                                <a:xfrm>
                                  <a:off x="3585" y="4440"/>
                                  <a:ext cx="135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05C" w:rsidRPr="006A77E2" w:rsidRDefault="0050205C" w:rsidP="0050205C">
                                    <w:pPr>
                                      <w:rPr>
                                        <w:rFonts w:ascii="Times New Roman" w:hAnsi="Times New Roman" w:cs="Times New Roman"/>
                                        <w:sz w:val="18"/>
                                        <w:szCs w:val="18"/>
                                        <w:vertAlign w:val="superscript"/>
                                      </w:rPr>
                                    </w:pPr>
                                    <w:r w:rsidRPr="00DA2126">
                                      <w:rPr>
                                        <w:rFonts w:ascii="Times New Roman" w:hAnsi="Times New Roman" w:cs="Times New Roman"/>
                                        <w:sz w:val="26"/>
                                        <w:szCs w:val="18"/>
                                      </w:rPr>
                                      <w:t>Prestige</w:t>
                                    </w:r>
                                  </w:p>
                                </w:txbxContent>
                              </wps:txbx>
                              <wps:bodyPr rot="0" vert="horz" wrap="square" lIns="91440" tIns="45720" rIns="91440" bIns="45720" anchor="t" anchorCtr="0" upright="1">
                                <a:noAutofit/>
                              </wps:bodyPr>
                            </wps:wsp>
                            <wps:wsp>
                              <wps:cNvPr id="12" name="Text Box 13"/>
                              <wps:cNvSpPr txBox="1">
                                <a:spLocks noChangeArrowheads="1"/>
                              </wps:cNvSpPr>
                              <wps:spPr bwMode="auto">
                                <a:xfrm>
                                  <a:off x="3180" y="5175"/>
                                  <a:ext cx="219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05C" w:rsidRPr="00DA2126" w:rsidRDefault="0050205C" w:rsidP="0050205C">
                                    <w:pPr>
                                      <w:rPr>
                                        <w:rFonts w:ascii="Times New Roman" w:hAnsi="Times New Roman" w:cs="Times New Roman"/>
                                        <w:sz w:val="14"/>
                                        <w:szCs w:val="18"/>
                                        <w:vertAlign w:val="superscript"/>
                                      </w:rPr>
                                    </w:pPr>
                                    <w:r w:rsidRPr="00DA2126">
                                      <w:rPr>
                                        <w:rFonts w:ascii="Times New Roman" w:hAnsi="Times New Roman" w:cs="Times New Roman"/>
                                        <w:sz w:val="24"/>
                                        <w:szCs w:val="18"/>
                                      </w:rPr>
                                      <w:t>Affection Group</w:t>
                                    </w:r>
                                  </w:p>
                                </w:txbxContent>
                              </wps:txbx>
                              <wps:bodyPr rot="0" vert="horz" wrap="square" lIns="91440" tIns="45720" rIns="91440" bIns="45720" anchor="t" anchorCtr="0" upright="1">
                                <a:noAutofit/>
                              </wps:bodyPr>
                            </wps:wsp>
                            <wps:wsp>
                              <wps:cNvPr id="13" name="Text Box 14"/>
                              <wps:cNvSpPr txBox="1">
                                <a:spLocks noChangeArrowheads="1"/>
                              </wps:cNvSpPr>
                              <wps:spPr bwMode="auto">
                                <a:xfrm>
                                  <a:off x="2475" y="5895"/>
                                  <a:ext cx="348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05C" w:rsidRPr="00DE05E0" w:rsidRDefault="0050205C" w:rsidP="0050205C">
                                    <w:pPr>
                                      <w:rPr>
                                        <w:rFonts w:ascii="Times New Roman" w:hAnsi="Times New Roman" w:cs="Times New Roman"/>
                                      </w:rPr>
                                    </w:pPr>
                                    <w:r w:rsidRPr="00DE05E0">
                                      <w:rPr>
                                        <w:rFonts w:ascii="Times New Roman" w:hAnsi="Times New Roman" w:cs="Times New Roman"/>
                                      </w:rPr>
                                      <w:t xml:space="preserve">Physical, psychology, financial stab </w:t>
                                    </w:r>
                                  </w:p>
                                </w:txbxContent>
                              </wps:txbx>
                              <wps:bodyPr rot="0" vert="horz" wrap="square" lIns="91440" tIns="45720" rIns="91440" bIns="45720" anchor="t" anchorCtr="0" upright="1">
                                <a:noAutofit/>
                              </wps:bodyPr>
                            </wps:wsp>
                            <wps:wsp>
                              <wps:cNvPr id="14" name="Text Box 15"/>
                              <wps:cNvSpPr txBox="1">
                                <a:spLocks noChangeArrowheads="1"/>
                              </wps:cNvSpPr>
                              <wps:spPr bwMode="auto">
                                <a:xfrm>
                                  <a:off x="2730" y="6765"/>
                                  <a:ext cx="348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05C" w:rsidRPr="00DE05E0" w:rsidRDefault="0050205C" w:rsidP="0050205C">
                                    <w:pPr>
                                      <w:rPr>
                                        <w:rFonts w:ascii="Times New Roman" w:hAnsi="Times New Roman" w:cs="Times New Roman"/>
                                      </w:rPr>
                                    </w:pPr>
                                    <w:r>
                                      <w:rPr>
                                        <w:rFonts w:ascii="Times New Roman" w:hAnsi="Times New Roman" w:cs="Times New Roman"/>
                                      </w:rPr>
                                      <w:t>Food, water, Rest, Air e.t.c</w:t>
                                    </w:r>
                                  </w:p>
                                </w:txbxContent>
                              </wps:txbx>
                              <wps:bodyPr rot="0" vert="horz" wrap="square" lIns="91440" tIns="45720" rIns="91440" bIns="45720" anchor="t" anchorCtr="0" upright="1">
                                <a:noAutofit/>
                              </wps:bodyPr>
                            </wps:wsp>
                          </wpg:grpSp>
                        </wpg:grpSp>
                        <wps:wsp>
                          <wps:cNvPr id="15" name="Text Box 16"/>
                          <wps:cNvSpPr txBox="1">
                            <a:spLocks noChangeArrowheads="1"/>
                          </wps:cNvSpPr>
                          <wps:spPr bwMode="auto">
                            <a:xfrm>
                              <a:off x="1335" y="6317"/>
                              <a:ext cx="1710" cy="4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05C" w:rsidRPr="00B4077D" w:rsidRDefault="0050205C" w:rsidP="0050205C">
                                <w:pPr>
                                  <w:rPr>
                                    <w:rFonts w:ascii="Times New Roman" w:hAnsi="Times New Roman" w:cs="Times New Roman"/>
                                  </w:rPr>
                                </w:pPr>
                                <w:r w:rsidRPr="00B4077D">
                                  <w:rPr>
                                    <w:rFonts w:ascii="Times New Roman" w:hAnsi="Times New Roman" w:cs="Times New Roman"/>
                                  </w:rPr>
                                  <w:t>Lowest Needs</w:t>
                                </w:r>
                              </w:p>
                            </w:txbxContent>
                          </wps:txbx>
                          <wps:bodyPr rot="0" vert="horz" wrap="square" lIns="91440" tIns="45720" rIns="91440" bIns="45720" anchor="t" anchorCtr="0" upright="1">
                            <a:noAutofit/>
                          </wps:bodyPr>
                        </wps:wsp>
                        <wps:wsp>
                          <wps:cNvPr id="16" name="Text Box 17"/>
                          <wps:cNvSpPr txBox="1">
                            <a:spLocks noChangeArrowheads="1"/>
                          </wps:cNvSpPr>
                          <wps:spPr bwMode="auto">
                            <a:xfrm>
                              <a:off x="5718" y="2854"/>
                              <a:ext cx="2962" cy="4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05C" w:rsidRPr="00B4077D" w:rsidRDefault="0050205C" w:rsidP="0050205C">
                                <w:pPr>
                                  <w:rPr>
                                    <w:rFonts w:ascii="Times New Roman" w:hAnsi="Times New Roman" w:cs="Times New Roman"/>
                                  </w:rPr>
                                </w:pPr>
                                <w:r>
                                  <w:rPr>
                                    <w:rFonts w:ascii="Times New Roman" w:hAnsi="Times New Roman" w:cs="Times New Roman"/>
                                  </w:rPr>
                                  <w:t>Self  Actualization Needs</w:t>
                                </w:r>
                              </w:p>
                            </w:txbxContent>
                          </wps:txbx>
                          <wps:bodyPr rot="0" vert="horz" wrap="square" lIns="91440" tIns="45720" rIns="91440" bIns="45720" anchor="t" anchorCtr="0" upright="1">
                            <a:noAutofit/>
                          </wps:bodyPr>
                        </wps:wsp>
                        <wps:wsp>
                          <wps:cNvPr id="17" name="Text Box 18"/>
                          <wps:cNvSpPr txBox="1">
                            <a:spLocks noChangeArrowheads="1"/>
                          </wps:cNvSpPr>
                          <wps:spPr bwMode="auto">
                            <a:xfrm>
                              <a:off x="6205" y="3707"/>
                              <a:ext cx="2962" cy="4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05C" w:rsidRPr="00B4077D" w:rsidRDefault="0050205C" w:rsidP="0050205C">
                                <w:pPr>
                                  <w:rPr>
                                    <w:rFonts w:ascii="Times New Roman" w:hAnsi="Times New Roman" w:cs="Times New Roman"/>
                                  </w:rPr>
                                </w:pPr>
                                <w:r>
                                  <w:rPr>
                                    <w:rFonts w:ascii="Times New Roman" w:hAnsi="Times New Roman" w:cs="Times New Roman"/>
                                  </w:rPr>
                                  <w:t>Esteem Needs</w:t>
                                </w:r>
                              </w:p>
                            </w:txbxContent>
                          </wps:txbx>
                          <wps:bodyPr rot="0" vert="horz" wrap="square" lIns="91440" tIns="45720" rIns="91440" bIns="45720" anchor="t" anchorCtr="0" upright="1">
                            <a:noAutofit/>
                          </wps:bodyPr>
                        </wps:wsp>
                        <wps:wsp>
                          <wps:cNvPr id="18" name="Text Box 19"/>
                          <wps:cNvSpPr txBox="1">
                            <a:spLocks noChangeArrowheads="1"/>
                          </wps:cNvSpPr>
                          <wps:spPr bwMode="auto">
                            <a:xfrm>
                              <a:off x="6597" y="4393"/>
                              <a:ext cx="2962" cy="4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05C" w:rsidRPr="00B4077D" w:rsidRDefault="0050205C" w:rsidP="0050205C">
                                <w:pPr>
                                  <w:rPr>
                                    <w:rFonts w:ascii="Times New Roman" w:hAnsi="Times New Roman" w:cs="Times New Roman"/>
                                  </w:rPr>
                                </w:pPr>
                                <w:r>
                                  <w:rPr>
                                    <w:rFonts w:ascii="Times New Roman" w:hAnsi="Times New Roman" w:cs="Times New Roman"/>
                                  </w:rPr>
                                  <w:t>Belongings and Love Needs</w:t>
                                </w:r>
                              </w:p>
                            </w:txbxContent>
                          </wps:txbx>
                          <wps:bodyPr rot="0" vert="horz" wrap="square" lIns="91440" tIns="45720" rIns="91440" bIns="45720" anchor="t" anchorCtr="0" upright="1">
                            <a:noAutofit/>
                          </wps:bodyPr>
                        </wps:wsp>
                        <wps:wsp>
                          <wps:cNvPr id="19" name="Text Box 20"/>
                          <wps:cNvSpPr txBox="1">
                            <a:spLocks noChangeArrowheads="1"/>
                          </wps:cNvSpPr>
                          <wps:spPr bwMode="auto">
                            <a:xfrm>
                              <a:off x="7128" y="5161"/>
                              <a:ext cx="2962" cy="4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05C" w:rsidRPr="00B4077D" w:rsidRDefault="0050205C" w:rsidP="0050205C">
                                <w:pPr>
                                  <w:rPr>
                                    <w:rFonts w:ascii="Times New Roman" w:hAnsi="Times New Roman" w:cs="Times New Roman"/>
                                  </w:rPr>
                                </w:pPr>
                                <w:r>
                                  <w:rPr>
                                    <w:rFonts w:ascii="Times New Roman" w:hAnsi="Times New Roman" w:cs="Times New Roman"/>
                                  </w:rPr>
                                  <w:t>Safety and security Needs</w:t>
                                </w:r>
                              </w:p>
                            </w:txbxContent>
                          </wps:txbx>
                          <wps:bodyPr rot="0" vert="horz" wrap="square" lIns="91440" tIns="45720" rIns="91440" bIns="45720" anchor="t" anchorCtr="0" upright="1">
                            <a:noAutofit/>
                          </wps:bodyPr>
                        </wps:wsp>
                        <wps:wsp>
                          <wps:cNvPr id="20" name="Text Box 21"/>
                          <wps:cNvSpPr txBox="1">
                            <a:spLocks noChangeArrowheads="1"/>
                          </wps:cNvSpPr>
                          <wps:spPr bwMode="auto">
                            <a:xfrm>
                              <a:off x="7536" y="6031"/>
                              <a:ext cx="2962" cy="4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05C" w:rsidRPr="00B4077D" w:rsidRDefault="0050205C" w:rsidP="0050205C">
                                <w:pPr>
                                  <w:rPr>
                                    <w:rFonts w:ascii="Times New Roman" w:hAnsi="Times New Roman" w:cs="Times New Roman"/>
                                  </w:rPr>
                                </w:pPr>
                                <w:r>
                                  <w:rPr>
                                    <w:rFonts w:ascii="Times New Roman" w:hAnsi="Times New Roman" w:cs="Times New Roman"/>
                                  </w:rPr>
                                  <w:t>Physiological needs</w:t>
                                </w:r>
                              </w:p>
                            </w:txbxContent>
                          </wps:txbx>
                          <wps:bodyPr rot="0" vert="horz" wrap="square" lIns="91440" tIns="45720" rIns="91440" bIns="45720" anchor="t" anchorCtr="0" upright="1">
                            <a:noAutofit/>
                          </wps:bodyPr>
                        </wps:wsp>
                      </wpg:grpSp>
                      <wps:wsp>
                        <wps:cNvPr id="21" name="Text Box 22"/>
                        <wps:cNvSpPr txBox="1">
                          <a:spLocks noChangeArrowheads="1"/>
                        </wps:cNvSpPr>
                        <wps:spPr bwMode="auto">
                          <a:xfrm>
                            <a:off x="3446" y="2832"/>
                            <a:ext cx="1807" cy="5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05C" w:rsidRPr="0088387F" w:rsidRDefault="0050205C" w:rsidP="0050205C">
                              <w:pPr>
                                <w:rPr>
                                  <w:rFonts w:ascii="Times New Roman" w:hAnsi="Times New Roman" w:cs="Times New Roman"/>
                                </w:rPr>
                              </w:pPr>
                              <w:r w:rsidRPr="0088387F">
                                <w:rPr>
                                  <w:rFonts w:ascii="Times New Roman" w:hAnsi="Times New Roman" w:cs="Times New Roman"/>
                                </w:rPr>
                                <w:t>Hi</w:t>
                              </w:r>
                              <w:r>
                                <w:rPr>
                                  <w:rFonts w:ascii="Times New Roman" w:hAnsi="Times New Roman" w:cs="Times New Roman"/>
                                </w:rPr>
                                <w:t>g</w:t>
                              </w:r>
                              <w:r w:rsidRPr="0088387F">
                                <w:rPr>
                                  <w:rFonts w:ascii="Times New Roman" w:hAnsi="Times New Roman" w:cs="Times New Roman"/>
                                </w:rPr>
                                <w:t>hest Need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4.3pt;margin-top:12.3pt;width:458.15pt;height:224pt;z-index:251659264" coordorigin="1335,2331" coordsize="9163,4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">
                <v:group id="Group 3" o:spid="_x0000_s1027" style="position:absolute;left:1335;top:2331;width:9163;height:4480" coordorigin="1335,2331" coordsize="9163,4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group id="Group 4" o:spid="_x0000_s1028" style="position:absolute;left:2790;top:2331;width:5040;height:4270" coordorigin="1680,3065" coordsize="5040,4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5" o:spid="_x0000_s1029" type="#_x0000_t5" style="position:absolute;left:1680;top:3065;width:5040;height:4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UwTsEA&#10;AADaAAAADwAAAGRycy9kb3ducmV2LnhtbESPQYvCMBSE7wv+h/CEvSyaKqJSjSKCuHgRrQjeHs2z&#10;LW1eSpNq999vBMHjMDPfMMt1ZyrxoMYVlhWMhhEI4tTqgjMFl2Q3mINwHlljZZkU/JGD9ar3tcRY&#10;2yef6HH2mQgQdjEqyL2vYyldmpNBN7Q1cfDutjHog2wyqRt8Brip5DiKptJgwWEhx5q2OaXluTUK&#10;sLxdD0YfZZtkRbS/tT+zpCSlvvvdZgHCU+c/4Xf7VyuYwOtKu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RlME7BAAAA2gAAAA8AAAAAAAAAAAAAAAAAmAIAAGRycy9kb3du&#10;cmV2LnhtbFBLBQYAAAAABAAEAPUAAACGAwAAAAA=&#10;">
                      <v:textbox>
                        <w:txbxContent>
                          <w:p w:rsidR="0050205C" w:rsidRDefault="0050205C" w:rsidP="0050205C"/>
                        </w:txbxContent>
                      </v:textbox>
                    </v:shape>
                    <v:group id="Group 6" o:spid="_x0000_s1030" style="position:absolute;left:2160;top:3600;width:4110;height:3645" coordorigin="2145,3600" coordsize="4110,36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type id="_x0000_t32" coordsize="21600,21600" o:spt="32" o:oned="t" path="m,l21600,21600e" filled="f">
                        <v:path arrowok="t" fillok="f" o:connecttype="none"/>
                        <o:lock v:ext="edit" shapetype="t"/>
                      </v:shapetype>
                      <v:shape id="AutoShape 7" o:spid="_x0000_s1031" type="#_x0000_t32" style="position:absolute;left:3540;top:4215;width:13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wPcMMAAADaAAAADwAAAGRycy9kb3ducmV2LnhtbESPQWsCMRSE7wX/Q3hCL0WzFpSyGmUt&#10;CLXgQa335+a5CW5e1k3U7b83hYLHYWa+YWaLztXiRm2wnhWMhhkI4tJry5WCn/1q8AEiRGSNtWdS&#10;8EsBFvPeywxz7e+8pdsuViJBOOSowMTY5FKG0pDDMPQNcfJOvnUYk2wrqVu8J7ir5XuWTaRDy2nB&#10;YEOfhsrz7uoUbNajZXE0dv29vdjNeFXU1+rtoNRrvyumICJ18Rn+b39pBRP4u5Ju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sD3DDAAAA2gAAAA8AAAAAAAAAAAAA&#10;AAAAoQIAAGRycy9kb3ducmV2LnhtbFBLBQYAAAAABAAEAPkAAACRAwAAAAA=&#10;"/>
                      <v:shape id="AutoShape 8" o:spid="_x0000_s1032" type="#_x0000_t32" style="position:absolute;left:3045;top:5085;width:2325;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Cq68QAAADaAAAADwAAAGRycy9kb3ducmV2LnhtbESPT2sCMRTE74V+h/AEL0WzClXZGmVb&#10;EGrBg396f928boKbl+0m6vrtTUHwOMzMb5j5snO1OFMbrGcFo2EGgrj02nKl4LBfDWYgQkTWWHsm&#10;BVcKsFw8P80x1/7CWzrvYiUShEOOCkyMTS5lKA05DEPfECfv17cOY5JtJXWLlwR3tRxn2UQ6tJwW&#10;DDb0Yag87k5OwWY9ei9+jF1/bf/s5nVV1Kfq5Vupfq8r3kBE6uIjfG9/agVT+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YKrrxAAAANoAAAAPAAAAAAAAAAAA&#10;AAAAAKECAABkcnMvZG93bnJldi54bWxQSwUGAAAAAAQABAD5AAAAkgMAAAAA&#10;"/>
                      <v:shape id="AutoShape 9" o:spid="_x0000_s1033" type="#_x0000_t32" style="position:absolute;left:2145;top:6600;width:4110;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mcEAAADaAAAADwAAAGRycy9kb3ducmV2LnhtbERPz2vCMBS+D/wfwhO8jJk62BidaamC&#10;MAce7PT+1rw1wealNlHrf78cBjt+fL+X5eg6caUhWM8KFvMMBHHjteVWweFr8/QGIkRkjZ1nUnCn&#10;AGUxeVhirv2N93StYytSCIccFZgY+1zK0BhyGOa+J07cjx8cxgSHVuoBbyncdfI5y16lQ8upwWBP&#10;a0PNqb44BbvtYlV9G7v93J/t7mVTdZf28ajUbDpW7yAijfFf/Of+0ArS1nQl3QBZ/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3/z6ZwQAAANoAAAAPAAAAAAAAAAAAAAAA&#10;AKECAABkcnMvZG93bnJldi54bWxQSwUGAAAAAAQABAD5AAAAjwMAAAAA&#10;"/>
                      <v:shape id="AutoShape 10" o:spid="_x0000_s1034" type="#_x0000_t32" style="position:absolute;left:2565;top:5760;width:322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ObAsQAAADaAAAADwAAAGRycy9kb3ducmV2LnhtbESPT2sCMRTE74V+h/AEL0WzChXdGmVb&#10;EGrBg396f928boKbl+0m6vrtTUHwOMzMb5j5snO1OFMbrGcFo2EGgrj02nKl4LBfDaYgQkTWWHsm&#10;BVcKsFw8P80x1/7CWzrvYiUShEOOCkyMTS5lKA05DEPfECfv17cOY5JtJXWLlwR3tRxn2UQ6tJwW&#10;DDb0Yag87k5OwWY9ei9+jF1/bf/s5nVV1Kfq5Vupfq8r3kBE6uIjfG9/agUz+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s5sCxAAAANoAAAAPAAAAAAAAAAAA&#10;AAAAAKECAABkcnMvZG93bnJldi54bWxQSwUGAAAAAAQABAD5AAAAkgMAAAAA&#10;"/>
                      <v:shapetype id="_x0000_t202" coordsize="21600,21600" o:spt="202" path="m,l,21600r21600,l21600,xe">
                        <v:stroke joinstyle="miter"/>
                        <v:path gradientshapeok="t" o:connecttype="rect"/>
                      </v:shapetype>
                      <v:shape id="Text Box 11" o:spid="_x0000_s1035" type="#_x0000_t202" style="position:absolute;left:3765;top:3600;width:1275;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50205C" w:rsidRPr="006A77E2" w:rsidRDefault="0050205C" w:rsidP="0050205C">
                              <w:pPr>
                                <w:rPr>
                                  <w:rFonts w:ascii="Times New Roman" w:hAnsi="Times New Roman" w:cs="Times New Roman"/>
                                  <w:sz w:val="18"/>
                                  <w:szCs w:val="18"/>
                                  <w:vertAlign w:val="superscript"/>
                                </w:rPr>
                              </w:pPr>
                              <w:r w:rsidRPr="006A77E2">
                                <w:rPr>
                                  <w:rFonts w:ascii="Times New Roman" w:hAnsi="Times New Roman" w:cs="Times New Roman"/>
                                  <w:szCs w:val="18"/>
                                  <w:vertAlign w:val="superscript"/>
                                </w:rPr>
                                <w:t>Competent</w:t>
                              </w:r>
                            </w:p>
                          </w:txbxContent>
                        </v:textbox>
                      </v:shape>
                      <v:shape id="Text Box 12" o:spid="_x0000_s1036" type="#_x0000_t202" style="position:absolute;left:3585;top:4440;width:1350;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rsidR="0050205C" w:rsidRPr="006A77E2" w:rsidRDefault="0050205C" w:rsidP="0050205C">
                              <w:pPr>
                                <w:rPr>
                                  <w:rFonts w:ascii="Times New Roman" w:hAnsi="Times New Roman" w:cs="Times New Roman"/>
                                  <w:sz w:val="18"/>
                                  <w:szCs w:val="18"/>
                                  <w:vertAlign w:val="superscript"/>
                                </w:rPr>
                              </w:pPr>
                              <w:r w:rsidRPr="00DA2126">
                                <w:rPr>
                                  <w:rFonts w:ascii="Times New Roman" w:hAnsi="Times New Roman" w:cs="Times New Roman"/>
                                  <w:sz w:val="26"/>
                                  <w:szCs w:val="18"/>
                                </w:rPr>
                                <w:t>Prestige</w:t>
                              </w:r>
                            </w:p>
                          </w:txbxContent>
                        </v:textbox>
                      </v:shape>
                      <v:shape id="Text Box 13" o:spid="_x0000_s1037" type="#_x0000_t202" style="position:absolute;left:3180;top:5175;width:2190;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rsidR="0050205C" w:rsidRPr="00DA2126" w:rsidRDefault="0050205C" w:rsidP="0050205C">
                              <w:pPr>
                                <w:rPr>
                                  <w:rFonts w:ascii="Times New Roman" w:hAnsi="Times New Roman" w:cs="Times New Roman"/>
                                  <w:sz w:val="14"/>
                                  <w:szCs w:val="18"/>
                                  <w:vertAlign w:val="superscript"/>
                                </w:rPr>
                              </w:pPr>
                              <w:r w:rsidRPr="00DA2126">
                                <w:rPr>
                                  <w:rFonts w:ascii="Times New Roman" w:hAnsi="Times New Roman" w:cs="Times New Roman"/>
                                  <w:sz w:val="24"/>
                                  <w:szCs w:val="18"/>
                                </w:rPr>
                                <w:t>Affection Group</w:t>
                              </w:r>
                            </w:p>
                          </w:txbxContent>
                        </v:textbox>
                      </v:shape>
                      <v:shape id="Text Box 14" o:spid="_x0000_s1038" type="#_x0000_t202" style="position:absolute;left:2475;top:5895;width:3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rsidR="0050205C" w:rsidRPr="00DE05E0" w:rsidRDefault="0050205C" w:rsidP="0050205C">
                              <w:pPr>
                                <w:rPr>
                                  <w:rFonts w:ascii="Times New Roman" w:hAnsi="Times New Roman" w:cs="Times New Roman"/>
                                </w:rPr>
                              </w:pPr>
                              <w:r w:rsidRPr="00DE05E0">
                                <w:rPr>
                                  <w:rFonts w:ascii="Times New Roman" w:hAnsi="Times New Roman" w:cs="Times New Roman"/>
                                </w:rPr>
                                <w:t xml:space="preserve">Physical, psychology, financial stab </w:t>
                              </w:r>
                            </w:p>
                          </w:txbxContent>
                        </v:textbox>
                      </v:shape>
                      <v:shape id="Text Box 15" o:spid="_x0000_s1039" type="#_x0000_t202" style="position:absolute;left:2730;top:6765;width:3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textbox>
                          <w:txbxContent>
                            <w:p w:rsidR="0050205C" w:rsidRPr="00DE05E0" w:rsidRDefault="0050205C" w:rsidP="0050205C">
                              <w:pPr>
                                <w:rPr>
                                  <w:rFonts w:ascii="Times New Roman" w:hAnsi="Times New Roman" w:cs="Times New Roman"/>
                                </w:rPr>
                              </w:pPr>
                              <w:r>
                                <w:rPr>
                                  <w:rFonts w:ascii="Times New Roman" w:hAnsi="Times New Roman" w:cs="Times New Roman"/>
                                </w:rPr>
                                <w:t>Food, water, Rest, Air e.t.c</w:t>
                              </w:r>
                            </w:p>
                          </w:txbxContent>
                        </v:textbox>
                      </v:shape>
                    </v:group>
                  </v:group>
                  <v:shape id="Text Box 16" o:spid="_x0000_s1040" type="#_x0000_t202" style="position:absolute;left:1335;top:6317;width:1710;height:4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2Yb8A&#10;AADbAAAADwAAAGRycy9kb3ducmV2LnhtbERPTYvCMBC9L/gfwgje1kTRxa1GEUXwpKy6C3sbmrEt&#10;NpPSRFv/vREEb/N4nzNbtLYUN6p94VjDoK9AEKfOFJxpOB03nxMQPiAbLB2Thjt5WMw7HzNMjGv4&#10;h26HkIkYwj5BDXkIVSKlT3Oy6PuuIo7c2dUWQ4R1Jk2NTQy3pRwq9SUtFhwbcqxolVN6OVytht/d&#10;+f9vpPbZ2o6rxrVKsv2WWve67XIKIlAb3uKXe2vi/DE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93ZhvwAAANsAAAAPAAAAAAAAAAAAAAAAAJgCAABkcnMvZG93bnJl&#10;di54bWxQSwUGAAAAAAQABAD1AAAAhAMAAAAA&#10;" filled="f" stroked="f">
                    <v:textbox>
                      <w:txbxContent>
                        <w:p w:rsidR="0050205C" w:rsidRPr="00B4077D" w:rsidRDefault="0050205C" w:rsidP="0050205C">
                          <w:pPr>
                            <w:rPr>
                              <w:rFonts w:ascii="Times New Roman" w:hAnsi="Times New Roman" w:cs="Times New Roman"/>
                            </w:rPr>
                          </w:pPr>
                          <w:r w:rsidRPr="00B4077D">
                            <w:rPr>
                              <w:rFonts w:ascii="Times New Roman" w:hAnsi="Times New Roman" w:cs="Times New Roman"/>
                            </w:rPr>
                            <w:t>Lowest Needs</w:t>
                          </w:r>
                        </w:p>
                      </w:txbxContent>
                    </v:textbox>
                  </v:shape>
                  <v:shape id="Text Box 17" o:spid="_x0000_s1041" type="#_x0000_t202" style="position:absolute;left:5718;top:2854;width:2962;height:4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oFsEA&#10;AADbAAAADwAAAGRycy9kb3ducmV2LnhtbERPTWvCQBC9F/wPywi9NbsWDTZmFakIPVWa2kJvQ3ZM&#10;gtnZkF1N+u9dodDbPN7n5JvRtuJKvW8ca5glCgRx6UzDlYbj5/5pCcIHZIOtY9LwSx4268lDjplx&#10;A3/QtQiViCHsM9RQh9BlUvqyJos+cR1x5E6utxgi7CtpehxiuG3ls1KptNhwbKixo9eaynNxsRq+&#10;3k8/33N1qHZ20Q1uVJLti9T6cTpuVyACjeFf/Od+M3F+Cvdf4gF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l6BbBAAAA2wAAAA8AAAAAAAAAAAAAAAAAmAIAAGRycy9kb3du&#10;cmV2LnhtbFBLBQYAAAAABAAEAPUAAACGAwAAAAA=&#10;" filled="f" stroked="f">
                    <v:textbox>
                      <w:txbxContent>
                        <w:p w:rsidR="0050205C" w:rsidRPr="00B4077D" w:rsidRDefault="0050205C" w:rsidP="0050205C">
                          <w:pPr>
                            <w:rPr>
                              <w:rFonts w:ascii="Times New Roman" w:hAnsi="Times New Roman" w:cs="Times New Roman"/>
                            </w:rPr>
                          </w:pPr>
                          <w:r>
                            <w:rPr>
                              <w:rFonts w:ascii="Times New Roman" w:hAnsi="Times New Roman" w:cs="Times New Roman"/>
                            </w:rPr>
                            <w:t>Self  Actualization Needs</w:t>
                          </w:r>
                        </w:p>
                      </w:txbxContent>
                    </v:textbox>
                  </v:shape>
                  <v:shape id="Text Box 18" o:spid="_x0000_s1042" type="#_x0000_t202" style="position:absolute;left:6205;top:3707;width:2962;height:4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50205C" w:rsidRPr="00B4077D" w:rsidRDefault="0050205C" w:rsidP="0050205C">
                          <w:pPr>
                            <w:rPr>
                              <w:rFonts w:ascii="Times New Roman" w:hAnsi="Times New Roman" w:cs="Times New Roman"/>
                            </w:rPr>
                          </w:pPr>
                          <w:r>
                            <w:rPr>
                              <w:rFonts w:ascii="Times New Roman" w:hAnsi="Times New Roman" w:cs="Times New Roman"/>
                            </w:rPr>
                            <w:t>Esteem Needs</w:t>
                          </w:r>
                        </w:p>
                      </w:txbxContent>
                    </v:textbox>
                  </v:shape>
                  <v:shape id="Text Box 19" o:spid="_x0000_s1043" type="#_x0000_t202" style="position:absolute;left:6597;top:4393;width:2962;height:4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bZ/8QA&#10;AADbAAAADwAAAGRycy9kb3ducmV2LnhtbESPT2vCQBDF70K/wzIFb7rbYkWjq5SWgqcW4x/wNmTH&#10;JDQ7G7JbE79951DobYb35r3frLeDb9SNulgHtvA0NaCIi+BqLi0cDx+TBaiYkB02gcnCnSJsNw+j&#10;NWYu9LynW55KJSEcM7RQpdRmWseiIo9xGlpi0a6h85hk7UrtOuwl3Df62Zi59lizNFTY0ltFxXf+&#10;4y2cPq+X88x8le/+pe3DYDT7pbZ2/Di8rkAlGtK/+e965wRfY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22f/EAAAA2wAAAA8AAAAAAAAAAAAAAAAAmAIAAGRycy9k&#10;b3ducmV2LnhtbFBLBQYAAAAABAAEAPUAAACJAwAAAAA=&#10;" filled="f" stroked="f">
                    <v:textbox>
                      <w:txbxContent>
                        <w:p w:rsidR="0050205C" w:rsidRPr="00B4077D" w:rsidRDefault="0050205C" w:rsidP="0050205C">
                          <w:pPr>
                            <w:rPr>
                              <w:rFonts w:ascii="Times New Roman" w:hAnsi="Times New Roman" w:cs="Times New Roman"/>
                            </w:rPr>
                          </w:pPr>
                          <w:r>
                            <w:rPr>
                              <w:rFonts w:ascii="Times New Roman" w:hAnsi="Times New Roman" w:cs="Times New Roman"/>
                            </w:rPr>
                            <w:t>Belongings and Love Needs</w:t>
                          </w:r>
                        </w:p>
                      </w:txbxContent>
                    </v:textbox>
                  </v:shape>
                  <v:shape id="Text Box 20" o:spid="_x0000_s1044" type="#_x0000_t202" style="position:absolute;left:7128;top:5161;width:2962;height:4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p8ZL8A&#10;AADbAAAADwAAAGRycy9kb3ducmV2LnhtbERPTYvCMBC9C/sfwix402RFZa1GWVYET4q6Ct6GZmzL&#10;NpPSRFv/vREEb/N4nzNbtLYUN6p94VjDV1+BIE6dKTjT8HdY9b5B+IBssHRMGu7kYTH/6MwwMa7h&#10;Hd32IRMxhH2CGvIQqkRKn+Zk0fddRRy5i6sthgjrTJoamxhuSzlQaiwtFhwbcqzoN6f0f3+1Go6b&#10;y/k0VNtsaUdV41ol2U6k1t3P9mcKIlAb3uKXe23i/Ak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unxkvwAAANsAAAAPAAAAAAAAAAAAAAAAAJgCAABkcnMvZG93bnJl&#10;di54bWxQSwUGAAAAAAQABAD1AAAAhAMAAAAA&#10;" filled="f" stroked="f">
                    <v:textbox>
                      <w:txbxContent>
                        <w:p w:rsidR="0050205C" w:rsidRPr="00B4077D" w:rsidRDefault="0050205C" w:rsidP="0050205C">
                          <w:pPr>
                            <w:rPr>
                              <w:rFonts w:ascii="Times New Roman" w:hAnsi="Times New Roman" w:cs="Times New Roman"/>
                            </w:rPr>
                          </w:pPr>
                          <w:r>
                            <w:rPr>
                              <w:rFonts w:ascii="Times New Roman" w:hAnsi="Times New Roman" w:cs="Times New Roman"/>
                            </w:rPr>
                            <w:t>Safety and security Needs</w:t>
                          </w:r>
                        </w:p>
                      </w:txbxContent>
                    </v:textbox>
                  </v:shape>
                  <v:shape id="Text Box 21" o:spid="_x0000_s1045" type="#_x0000_t202" style="position:absolute;left:7536;top:6031;width:2962;height:4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wfRMAA&#10;AADbAAAADwAAAGRycy9kb3ducmV2LnhtbERPz2vCMBS+C/sfwht4s8nEyVYbZSiDnSbWTfD2aJ5t&#10;sXkJTWa7/94cBjt+fL+LzWg7caM+tI41PGUKBHHlTMu1hq/j++wFRIjIBjvHpOGXAmzWD5MCc+MG&#10;PtCtjLVIIRxy1NDE6HMpQ9WQxZA5T5y4i+stxgT7WpoehxRuOzlXaikttpwaGvS0bai6lj9Ww/fn&#10;5XxaqH29s89+cKOSbF+l1tPH8W0FItIY/8V/7g+jYZ7Wpy/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uwfRMAAAADbAAAADwAAAAAAAAAAAAAAAACYAgAAZHJzL2Rvd25y&#10;ZXYueG1sUEsFBgAAAAAEAAQA9QAAAIUDAAAAAA==&#10;" filled="f" stroked="f">
                    <v:textbox>
                      <w:txbxContent>
                        <w:p w:rsidR="0050205C" w:rsidRPr="00B4077D" w:rsidRDefault="0050205C" w:rsidP="0050205C">
                          <w:pPr>
                            <w:rPr>
                              <w:rFonts w:ascii="Times New Roman" w:hAnsi="Times New Roman" w:cs="Times New Roman"/>
                            </w:rPr>
                          </w:pPr>
                          <w:r>
                            <w:rPr>
                              <w:rFonts w:ascii="Times New Roman" w:hAnsi="Times New Roman" w:cs="Times New Roman"/>
                            </w:rPr>
                            <w:t>Physiological needs</w:t>
                          </w:r>
                        </w:p>
                      </w:txbxContent>
                    </v:textbox>
                  </v:shape>
                </v:group>
                <v:shape id="Text Box 22" o:spid="_x0000_s1046" type="#_x0000_t202" style="position:absolute;left:3446;top:2832;width:1807;height:5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638IA&#10;AADbAAAADwAAAGRycy9kb3ducmV2LnhtbESPQYvCMBSE78L+h/AEb5ooKto1yqIseFLUXWFvj+bZ&#10;FpuX0mRt/fdGEDwOM/MNs1i1thQ3qn3hWMNwoEAQp84UnGn4OX33ZyB8QDZYOiYNd/KwWn50FpgY&#10;1/CBbseQiQhhn6CGPIQqkdKnOVn0A1cRR+/iaoshyjqTpsYmwm0pR0pNpcWC40KOFa1zSq/Hf6vh&#10;d3f5O4/VPtvYSdW4Vkm2c6l1r9t+fYII1IZ3+NXeGg2jI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oLrfwgAAANsAAAAPAAAAAAAAAAAAAAAAAJgCAABkcnMvZG93&#10;bnJldi54bWxQSwUGAAAAAAQABAD1AAAAhwMAAAAA&#10;" filled="f" stroked="f">
                  <v:textbox>
                    <w:txbxContent>
                      <w:p w:rsidR="0050205C" w:rsidRPr="0088387F" w:rsidRDefault="0050205C" w:rsidP="0050205C">
                        <w:pPr>
                          <w:rPr>
                            <w:rFonts w:ascii="Times New Roman" w:hAnsi="Times New Roman" w:cs="Times New Roman"/>
                          </w:rPr>
                        </w:pPr>
                        <w:r w:rsidRPr="0088387F">
                          <w:rPr>
                            <w:rFonts w:ascii="Times New Roman" w:hAnsi="Times New Roman" w:cs="Times New Roman"/>
                          </w:rPr>
                          <w:t>Hi</w:t>
                        </w:r>
                        <w:r>
                          <w:rPr>
                            <w:rFonts w:ascii="Times New Roman" w:hAnsi="Times New Roman" w:cs="Times New Roman"/>
                          </w:rPr>
                          <w:t>g</w:t>
                        </w:r>
                        <w:r w:rsidRPr="0088387F">
                          <w:rPr>
                            <w:rFonts w:ascii="Times New Roman" w:hAnsi="Times New Roman" w:cs="Times New Roman"/>
                          </w:rPr>
                          <w:t>hest Need</w:t>
                        </w:r>
                      </w:p>
                    </w:txbxContent>
                  </v:textbox>
                </v:shape>
              </v:group>
            </w:pict>
          </mc:Fallback>
        </mc:AlternateContent>
      </w:r>
    </w:p>
    <w:p w:rsidR="0050205C" w:rsidRPr="00091BC6" w:rsidRDefault="0050205C" w:rsidP="0050205C">
      <w:pPr>
        <w:spacing w:after="0" w:line="480" w:lineRule="auto"/>
        <w:jc w:val="both"/>
        <w:rPr>
          <w:rFonts w:asciiTheme="majorBidi" w:hAnsiTheme="majorBidi" w:cstheme="majorBidi"/>
          <w:b/>
          <w:color w:val="000000" w:themeColor="text1"/>
          <w:sz w:val="24"/>
          <w:szCs w:val="24"/>
        </w:rPr>
      </w:pPr>
    </w:p>
    <w:p w:rsidR="0050205C" w:rsidRPr="00091BC6" w:rsidRDefault="0050205C" w:rsidP="0050205C">
      <w:pPr>
        <w:spacing w:after="0" w:line="480" w:lineRule="auto"/>
        <w:jc w:val="both"/>
        <w:rPr>
          <w:rFonts w:asciiTheme="majorBidi" w:hAnsiTheme="majorBidi" w:cstheme="majorBidi"/>
          <w:b/>
          <w:color w:val="000000" w:themeColor="text1"/>
          <w:sz w:val="24"/>
          <w:szCs w:val="24"/>
        </w:rPr>
      </w:pPr>
    </w:p>
    <w:p w:rsidR="0050205C" w:rsidRPr="00091BC6" w:rsidRDefault="0050205C" w:rsidP="0050205C">
      <w:pPr>
        <w:spacing w:after="0" w:line="480" w:lineRule="auto"/>
        <w:jc w:val="both"/>
        <w:rPr>
          <w:rFonts w:asciiTheme="majorBidi" w:hAnsiTheme="majorBidi" w:cstheme="majorBidi"/>
          <w:b/>
          <w:color w:val="000000" w:themeColor="text1"/>
          <w:sz w:val="24"/>
          <w:szCs w:val="24"/>
        </w:rPr>
      </w:pPr>
    </w:p>
    <w:p w:rsidR="0050205C" w:rsidRPr="00091BC6" w:rsidRDefault="0050205C" w:rsidP="0050205C">
      <w:pPr>
        <w:spacing w:after="0" w:line="480" w:lineRule="auto"/>
        <w:jc w:val="both"/>
        <w:rPr>
          <w:rFonts w:asciiTheme="majorBidi" w:hAnsiTheme="majorBidi" w:cstheme="majorBidi"/>
          <w:b/>
          <w:color w:val="000000" w:themeColor="text1"/>
          <w:sz w:val="24"/>
          <w:szCs w:val="24"/>
        </w:rPr>
      </w:pPr>
    </w:p>
    <w:p w:rsidR="0050205C" w:rsidRPr="00091BC6" w:rsidRDefault="0050205C" w:rsidP="0050205C">
      <w:pPr>
        <w:spacing w:after="0" w:line="480" w:lineRule="auto"/>
        <w:jc w:val="both"/>
        <w:rPr>
          <w:rFonts w:asciiTheme="majorBidi" w:hAnsiTheme="majorBidi" w:cstheme="majorBidi"/>
          <w:b/>
          <w:color w:val="000000" w:themeColor="text1"/>
          <w:sz w:val="24"/>
          <w:szCs w:val="24"/>
        </w:rPr>
      </w:pPr>
    </w:p>
    <w:p w:rsidR="0050205C" w:rsidRPr="00091BC6" w:rsidRDefault="0050205C" w:rsidP="0050205C">
      <w:pPr>
        <w:spacing w:after="0" w:line="480" w:lineRule="auto"/>
        <w:jc w:val="both"/>
        <w:rPr>
          <w:rFonts w:asciiTheme="majorBidi" w:hAnsiTheme="majorBidi" w:cstheme="majorBidi"/>
          <w:b/>
          <w:color w:val="000000" w:themeColor="text1"/>
          <w:sz w:val="24"/>
          <w:szCs w:val="24"/>
        </w:rPr>
      </w:pPr>
    </w:p>
    <w:p w:rsidR="0050205C" w:rsidRPr="00091BC6" w:rsidRDefault="0050205C" w:rsidP="0050205C">
      <w:pPr>
        <w:spacing w:after="0" w:line="480" w:lineRule="auto"/>
        <w:jc w:val="both"/>
        <w:rPr>
          <w:rFonts w:asciiTheme="majorBidi" w:hAnsiTheme="majorBidi" w:cstheme="majorBidi"/>
          <w:b/>
          <w:color w:val="000000" w:themeColor="text1"/>
          <w:sz w:val="24"/>
          <w:szCs w:val="24"/>
        </w:rPr>
      </w:pPr>
    </w:p>
    <w:p w:rsidR="0050205C" w:rsidRPr="00091BC6" w:rsidRDefault="0050205C" w:rsidP="0050205C">
      <w:pPr>
        <w:spacing w:after="0" w:line="480" w:lineRule="auto"/>
        <w:jc w:val="both"/>
        <w:rPr>
          <w:rFonts w:asciiTheme="majorBidi" w:hAnsiTheme="majorBidi" w:cstheme="majorBidi"/>
          <w:b/>
          <w:color w:val="000000" w:themeColor="text1"/>
          <w:sz w:val="24"/>
          <w:szCs w:val="24"/>
        </w:rPr>
      </w:pPr>
    </w:p>
    <w:p w:rsidR="0050205C" w:rsidRPr="00091BC6" w:rsidRDefault="0050205C" w:rsidP="0050205C">
      <w:pPr>
        <w:tabs>
          <w:tab w:val="left" w:pos="720"/>
          <w:tab w:val="left" w:pos="1440"/>
          <w:tab w:val="left" w:pos="2160"/>
          <w:tab w:val="left" w:pos="2880"/>
          <w:tab w:val="center" w:pos="4320"/>
        </w:tabs>
        <w:spacing w:after="0"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2.4</w:t>
      </w:r>
      <w:r w:rsidRPr="00091BC6">
        <w:rPr>
          <w:rFonts w:asciiTheme="majorBidi" w:hAnsiTheme="majorBidi" w:cstheme="majorBidi"/>
          <w:b/>
          <w:color w:val="000000" w:themeColor="text1"/>
          <w:sz w:val="24"/>
          <w:szCs w:val="24"/>
        </w:rPr>
        <w:tab/>
        <w:t>EMPIRICAL REVIEW</w:t>
      </w:r>
      <w:r w:rsidRPr="00091BC6">
        <w:rPr>
          <w:rFonts w:asciiTheme="majorBidi" w:hAnsiTheme="majorBidi" w:cstheme="majorBidi"/>
          <w:b/>
          <w:color w:val="000000" w:themeColor="text1"/>
          <w:sz w:val="24"/>
          <w:szCs w:val="24"/>
        </w:rPr>
        <w:tab/>
      </w:r>
    </w:p>
    <w:p w:rsidR="0050205C" w:rsidRPr="00091BC6" w:rsidRDefault="0050205C" w:rsidP="0050205C">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This chapter talks about the definitions of motivation and also theory of motivation. The theory propounded by Abraham Maslow was discussed and the structure was draft out.</w:t>
      </w:r>
    </w:p>
    <w:p w:rsidR="0050205C" w:rsidRPr="00091BC6" w:rsidRDefault="0050205C" w:rsidP="0050205C">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It also emphasize on the factors of motivation i.e. it share more light on motivation and the factors that motivate the staffs in organizations and also the current changing in the organizations.</w:t>
      </w:r>
    </w:p>
    <w:p w:rsidR="0050205C" w:rsidRPr="00091BC6" w:rsidRDefault="0050205C" w:rsidP="0050205C">
      <w:pPr>
        <w:spacing w:line="480" w:lineRule="auto"/>
        <w:jc w:val="both"/>
        <w:rPr>
          <w:rFonts w:asciiTheme="majorBidi" w:hAnsiTheme="majorBidi" w:cstheme="majorBidi"/>
          <w:b/>
          <w:color w:val="000000" w:themeColor="text1"/>
          <w:sz w:val="24"/>
          <w:szCs w:val="24"/>
        </w:rPr>
      </w:pPr>
    </w:p>
    <w:p w:rsidR="0050205C" w:rsidRPr="00091BC6" w:rsidRDefault="0050205C" w:rsidP="0050205C">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REFERENCE</w:t>
      </w:r>
    </w:p>
    <w:p w:rsidR="0050205C" w:rsidRPr="00091BC6" w:rsidRDefault="0050205C" w:rsidP="0050205C">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b/>
          <w:i/>
          <w:color w:val="000000" w:themeColor="text1"/>
          <w:sz w:val="24"/>
          <w:szCs w:val="24"/>
        </w:rPr>
        <w:lastRenderedPageBreak/>
        <w:t>A.K. Ubeku:</w:t>
      </w:r>
      <w:r w:rsidRPr="00091BC6">
        <w:rPr>
          <w:rFonts w:asciiTheme="majorBidi" w:hAnsiTheme="majorBidi" w:cstheme="majorBidi"/>
          <w:color w:val="000000" w:themeColor="text1"/>
          <w:sz w:val="24"/>
          <w:szCs w:val="24"/>
        </w:rPr>
        <w:t xml:space="preserve"> Personnel Management in Nigeria LLM (LONDON) MIPM </w:t>
      </w:r>
    </w:p>
    <w:p w:rsidR="0050205C" w:rsidRPr="00091BC6" w:rsidRDefault="0050205C" w:rsidP="0050205C">
      <w:pPr>
        <w:spacing w:after="0" w:line="480" w:lineRule="auto"/>
        <w:ind w:left="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Personnel Management in Nigeria Guinness (Nig Ltd) 1975 Page 298-00.</w:t>
      </w:r>
    </w:p>
    <w:p w:rsidR="0050205C" w:rsidRPr="00091BC6" w:rsidRDefault="0050205C" w:rsidP="0050205C">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b/>
          <w:i/>
          <w:color w:val="000000" w:themeColor="text1"/>
          <w:sz w:val="24"/>
          <w:szCs w:val="24"/>
        </w:rPr>
        <w:t>D. McGregor</w:t>
      </w:r>
      <w:r w:rsidRPr="00091BC6">
        <w:rPr>
          <w:rFonts w:asciiTheme="majorBidi" w:hAnsiTheme="majorBidi" w:cstheme="majorBidi"/>
          <w:color w:val="000000" w:themeColor="text1"/>
          <w:sz w:val="24"/>
          <w:szCs w:val="24"/>
        </w:rPr>
        <w:t xml:space="preserve">: The human side of enterprises (Moscow) Graw Hill Int. book </w:t>
      </w:r>
    </w:p>
    <w:p w:rsidR="0050205C" w:rsidRPr="00091BC6" w:rsidRDefault="0050205C" w:rsidP="0050205C">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company (1960)</w:t>
      </w:r>
    </w:p>
    <w:p w:rsidR="0050205C" w:rsidRPr="00091BC6" w:rsidRDefault="0050205C" w:rsidP="0050205C">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b/>
          <w:i/>
          <w:color w:val="000000" w:themeColor="text1"/>
          <w:sz w:val="24"/>
          <w:szCs w:val="24"/>
        </w:rPr>
        <w:t>M.E. Jones in O.A. Ajayi:</w:t>
      </w:r>
      <w:r w:rsidRPr="00091BC6">
        <w:rPr>
          <w:rFonts w:asciiTheme="majorBidi" w:hAnsiTheme="majorBidi" w:cstheme="majorBidi"/>
          <w:color w:val="000000" w:themeColor="text1"/>
          <w:sz w:val="24"/>
          <w:szCs w:val="24"/>
        </w:rPr>
        <w:t xml:space="preserve"> Basic Conception Economic Planning and </w:t>
      </w:r>
    </w:p>
    <w:p w:rsidR="0050205C" w:rsidRPr="00091BC6" w:rsidRDefault="0050205C" w:rsidP="0050205C">
      <w:pPr>
        <w:spacing w:after="0" w:line="480" w:lineRule="auto"/>
        <w:ind w:left="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 xml:space="preserve">Administration of Education Dep. Of Educational Management University of Ibadan (1983) </w:t>
      </w:r>
    </w:p>
    <w:p w:rsidR="0050205C" w:rsidRPr="00091BC6" w:rsidRDefault="0050205C" w:rsidP="0050205C">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b/>
          <w:i/>
          <w:color w:val="000000" w:themeColor="text1"/>
          <w:sz w:val="24"/>
          <w:szCs w:val="24"/>
        </w:rPr>
        <w:t xml:space="preserve">Jack:straight </w:t>
      </w:r>
      <w:r w:rsidRPr="00091BC6">
        <w:rPr>
          <w:rFonts w:asciiTheme="majorBidi" w:hAnsiTheme="majorBidi" w:cstheme="majorBidi"/>
          <w:color w:val="000000" w:themeColor="text1"/>
          <w:sz w:val="24"/>
          <w:szCs w:val="24"/>
        </w:rPr>
        <w:t xml:space="preserve">from the government by jack </w:t>
      </w:r>
      <w:r w:rsidRPr="00091BC6">
        <w:rPr>
          <w:rFonts w:asciiTheme="majorBidi" w:hAnsiTheme="majorBidi" w:cstheme="majorBidi"/>
          <w:b/>
          <w:i/>
          <w:color w:val="000000" w:themeColor="text1"/>
          <w:sz w:val="24"/>
          <w:szCs w:val="24"/>
        </w:rPr>
        <w:t>weleh</w:t>
      </w:r>
      <w:r w:rsidRPr="00091BC6">
        <w:rPr>
          <w:rFonts w:asciiTheme="majorBidi" w:hAnsiTheme="majorBidi" w:cstheme="majorBidi"/>
          <w:color w:val="000000" w:themeColor="text1"/>
          <w:sz w:val="24"/>
          <w:szCs w:val="24"/>
        </w:rPr>
        <w:t xml:space="preserve"> with john Byrne </w:t>
      </w:r>
      <w:r w:rsidRPr="00091BC6">
        <w:rPr>
          <w:rFonts w:asciiTheme="majorBidi" w:hAnsiTheme="majorBidi" w:cstheme="majorBidi"/>
          <w:b/>
          <w:i/>
          <w:color w:val="000000" w:themeColor="text1"/>
          <w:sz w:val="24"/>
          <w:szCs w:val="24"/>
        </w:rPr>
        <w:t>warner</w:t>
      </w:r>
    </w:p>
    <w:p w:rsidR="0050205C" w:rsidRPr="00091BC6" w:rsidRDefault="0050205C" w:rsidP="0050205C">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business book 2001</w:t>
      </w:r>
    </w:p>
    <w:p w:rsidR="0050205C" w:rsidRPr="00091BC6" w:rsidRDefault="0050205C" w:rsidP="0050205C">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br w:type="page"/>
      </w:r>
    </w:p>
    <w:p w:rsidR="0050205C" w:rsidRPr="00091BC6" w:rsidRDefault="0050205C" w:rsidP="0050205C">
      <w:pPr>
        <w:spacing w:after="0" w:line="480" w:lineRule="auto"/>
        <w:jc w:val="center"/>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lastRenderedPageBreak/>
        <w:t>CHAPTER THREE</w:t>
      </w:r>
    </w:p>
    <w:p w:rsidR="0050205C" w:rsidRPr="00091BC6" w:rsidRDefault="0050205C" w:rsidP="0050205C">
      <w:pPr>
        <w:spacing w:after="0" w:line="480" w:lineRule="auto"/>
        <w:jc w:val="center"/>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METHODOLOGY</w:t>
      </w:r>
    </w:p>
    <w:p w:rsidR="0050205C" w:rsidRPr="00091BC6" w:rsidRDefault="0050205C" w:rsidP="0050205C">
      <w:pPr>
        <w:spacing w:after="0"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3.1</w:t>
      </w:r>
      <w:r w:rsidRPr="00091BC6">
        <w:rPr>
          <w:rFonts w:asciiTheme="majorBidi" w:hAnsiTheme="majorBidi" w:cstheme="majorBidi"/>
          <w:b/>
          <w:color w:val="000000" w:themeColor="text1"/>
          <w:sz w:val="24"/>
          <w:szCs w:val="24"/>
        </w:rPr>
        <w:tab/>
        <w:t>INTRODUCTION</w:t>
      </w:r>
    </w:p>
    <w:p w:rsidR="0050205C" w:rsidRPr="00091BC6" w:rsidRDefault="0050205C" w:rsidP="0050205C">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 xml:space="preserve">This chapter entails the method been used during the research study. It also deals with the method of analysis and the research problems in the research work. </w:t>
      </w:r>
    </w:p>
    <w:p w:rsidR="0050205C" w:rsidRPr="00091BC6" w:rsidRDefault="0050205C" w:rsidP="0050205C">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The research methods used in the cause of this research work also entails procedures and problems that can guide the new researcher in order for them not to encounter such problems in their research</w:t>
      </w:r>
    </w:p>
    <w:p w:rsidR="0050205C" w:rsidRPr="00091BC6" w:rsidRDefault="0050205C" w:rsidP="0050205C">
      <w:pPr>
        <w:spacing w:after="0" w:line="480" w:lineRule="auto"/>
        <w:jc w:val="both"/>
        <w:rPr>
          <w:rFonts w:asciiTheme="majorBidi" w:hAnsiTheme="majorBidi" w:cstheme="majorBidi"/>
          <w:b/>
          <w:bCs/>
          <w:color w:val="000000" w:themeColor="text1"/>
          <w:sz w:val="24"/>
          <w:szCs w:val="24"/>
        </w:rPr>
      </w:pPr>
      <w:r w:rsidRPr="00091BC6">
        <w:rPr>
          <w:rFonts w:asciiTheme="majorBidi" w:hAnsiTheme="majorBidi" w:cstheme="majorBidi"/>
          <w:b/>
          <w:bCs/>
          <w:color w:val="000000" w:themeColor="text1"/>
          <w:sz w:val="24"/>
          <w:szCs w:val="24"/>
        </w:rPr>
        <w:t xml:space="preserve">3.2 </w:t>
      </w:r>
      <w:r>
        <w:rPr>
          <w:rFonts w:asciiTheme="majorBidi" w:hAnsiTheme="majorBidi" w:cstheme="majorBidi"/>
          <w:b/>
          <w:bCs/>
          <w:color w:val="000000" w:themeColor="text1"/>
          <w:sz w:val="24"/>
          <w:szCs w:val="24"/>
        </w:rPr>
        <w:tab/>
      </w:r>
      <w:r w:rsidRPr="00091BC6">
        <w:rPr>
          <w:rFonts w:asciiTheme="majorBidi" w:hAnsiTheme="majorBidi" w:cstheme="majorBidi"/>
          <w:b/>
          <w:bCs/>
          <w:color w:val="000000" w:themeColor="text1"/>
          <w:sz w:val="24"/>
          <w:szCs w:val="24"/>
        </w:rPr>
        <w:t>RESEARCH DESIGN</w:t>
      </w:r>
    </w:p>
    <w:p w:rsidR="0050205C" w:rsidRPr="00091BC6" w:rsidRDefault="0050205C" w:rsidP="0050205C">
      <w:pPr>
        <w:spacing w:line="480" w:lineRule="auto"/>
        <w:ind w:firstLine="720"/>
        <w:jc w:val="both"/>
        <w:rPr>
          <w:rFonts w:ascii="Times New Roman" w:hAnsi="Times New Roman" w:cs="Aharoni"/>
          <w:bCs/>
          <w:sz w:val="24"/>
          <w:szCs w:val="24"/>
        </w:rPr>
      </w:pPr>
      <w:r w:rsidRPr="00091BC6">
        <w:rPr>
          <w:rFonts w:asciiTheme="majorBidi" w:hAnsiTheme="majorBidi" w:cstheme="majorBidi"/>
          <w:color w:val="000000" w:themeColor="text1"/>
          <w:sz w:val="24"/>
          <w:szCs w:val="24"/>
        </w:rPr>
        <w:t>The research design that was used for this study is survey type. Method was used because the study requires the researcher to collect information for the purpose of describing the study in details. It will reveal the staff’s</w:t>
      </w:r>
      <w:r w:rsidRPr="00091BC6">
        <w:rPr>
          <w:rFonts w:ascii="Times New Roman" w:hAnsi="Times New Roman" w:cs="Aharoni"/>
          <w:bCs/>
          <w:sz w:val="24"/>
          <w:szCs w:val="24"/>
        </w:rPr>
        <w:t xml:space="preserve"> motivation as a tool for effective management in an organization.</w:t>
      </w:r>
    </w:p>
    <w:p w:rsidR="0050205C" w:rsidRPr="00091BC6" w:rsidRDefault="0050205C" w:rsidP="0050205C">
      <w:pPr>
        <w:spacing w:after="0"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 xml:space="preserve">3.3 </w:t>
      </w:r>
      <w:r>
        <w:rPr>
          <w:rFonts w:asciiTheme="majorBidi" w:hAnsiTheme="majorBidi" w:cstheme="majorBidi"/>
          <w:b/>
          <w:color w:val="000000" w:themeColor="text1"/>
          <w:sz w:val="24"/>
          <w:szCs w:val="24"/>
        </w:rPr>
        <w:tab/>
      </w:r>
      <w:r w:rsidRPr="00091BC6">
        <w:rPr>
          <w:rFonts w:asciiTheme="majorBidi" w:hAnsiTheme="majorBidi" w:cstheme="majorBidi"/>
          <w:b/>
          <w:color w:val="000000" w:themeColor="text1"/>
          <w:sz w:val="24"/>
          <w:szCs w:val="24"/>
        </w:rPr>
        <w:t>SAMPLE AND POPULATION OF THE STUDY</w:t>
      </w:r>
    </w:p>
    <w:p w:rsidR="0050205C" w:rsidRPr="00091BC6" w:rsidRDefault="0050205C" w:rsidP="0050205C">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This study makes use of the probability sampling method and specifically stratified sampling method based on the roll call of the population provided by the local government. It was to ensure proper representation because the population is large and because cost and time constraints are bearable.</w:t>
      </w:r>
    </w:p>
    <w:p w:rsidR="0050205C" w:rsidRPr="00091BC6" w:rsidRDefault="0050205C" w:rsidP="0050205C">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However, the population of this study comprises of chairman, vice-chairman, secretary to the local government and director to personnel management at the local government (case study).</w:t>
      </w:r>
    </w:p>
    <w:p w:rsidR="0050205C" w:rsidRPr="00091BC6" w:rsidRDefault="0050205C" w:rsidP="0050205C">
      <w:pPr>
        <w:spacing w:after="0"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lastRenderedPageBreak/>
        <w:t xml:space="preserve">3.4 </w:t>
      </w:r>
      <w:r>
        <w:rPr>
          <w:rFonts w:asciiTheme="majorBidi" w:hAnsiTheme="majorBidi" w:cstheme="majorBidi"/>
          <w:b/>
          <w:color w:val="000000" w:themeColor="text1"/>
          <w:sz w:val="24"/>
          <w:szCs w:val="24"/>
        </w:rPr>
        <w:tab/>
      </w:r>
      <w:r w:rsidRPr="00091BC6">
        <w:rPr>
          <w:rFonts w:asciiTheme="majorBidi" w:hAnsiTheme="majorBidi" w:cstheme="majorBidi"/>
          <w:b/>
          <w:color w:val="000000" w:themeColor="text1"/>
          <w:sz w:val="24"/>
          <w:szCs w:val="24"/>
        </w:rPr>
        <w:t>SOURCES OF DATA/ DATA COLLECTION INSTRUMENT</w:t>
      </w:r>
    </w:p>
    <w:p w:rsidR="0050205C" w:rsidRPr="00091BC6" w:rsidRDefault="0050205C" w:rsidP="0050205C">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Questionnaires were used for data collection in this research work. This is because of the population of the local government are fairly large and because some are undergone consciously by the workers.</w:t>
      </w:r>
    </w:p>
    <w:p w:rsidR="0050205C" w:rsidRPr="00091BC6" w:rsidRDefault="0050205C" w:rsidP="0050205C">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In this research work, the local governments were asked to respond to relevant question relating to sustainable answers and effect of motivation on the local government workers.</w:t>
      </w:r>
    </w:p>
    <w:p w:rsidR="0050205C" w:rsidRPr="00091BC6" w:rsidRDefault="0050205C" w:rsidP="0050205C">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Moreover, this research work also asked the question on what else or any other factors that can motivate the staffs in the local government.</w:t>
      </w:r>
    </w:p>
    <w:p w:rsidR="0050205C" w:rsidRPr="00091BC6" w:rsidRDefault="0050205C" w:rsidP="0050205C">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PRIMARY DATA</w:t>
      </w:r>
    </w:p>
    <w:p w:rsidR="0050205C" w:rsidRPr="00091BC6" w:rsidRDefault="0050205C" w:rsidP="0050205C">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 xml:space="preserve">These were collected through the questionnaire administered to some of the staffs in the </w:t>
      </w:r>
      <w:r>
        <w:rPr>
          <w:rFonts w:asciiTheme="majorBidi" w:hAnsiTheme="majorBidi" w:cstheme="majorBidi"/>
          <w:color w:val="000000" w:themeColor="text1"/>
          <w:sz w:val="24"/>
          <w:szCs w:val="24"/>
        </w:rPr>
        <w:t>Micheal Imodu national institute of labour studies</w:t>
      </w:r>
      <w:r w:rsidRPr="00091BC6">
        <w:rPr>
          <w:rFonts w:asciiTheme="majorBidi" w:hAnsiTheme="majorBidi" w:cstheme="majorBidi"/>
          <w:color w:val="000000" w:themeColor="text1"/>
          <w:sz w:val="24"/>
          <w:szCs w:val="24"/>
        </w:rPr>
        <w:t>.</w:t>
      </w:r>
    </w:p>
    <w:p w:rsidR="0050205C" w:rsidRPr="00091BC6" w:rsidRDefault="0050205C" w:rsidP="0050205C">
      <w:pPr>
        <w:spacing w:after="0"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SECONDARY DATA</w:t>
      </w:r>
    </w:p>
    <w:p w:rsidR="0050205C" w:rsidRPr="00091BC6" w:rsidRDefault="0050205C" w:rsidP="0050205C">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The secondary data was collated from the department, units or sections, office of the local government.</w:t>
      </w:r>
    </w:p>
    <w:p w:rsidR="0050205C" w:rsidRPr="00091BC6" w:rsidRDefault="0050205C" w:rsidP="0050205C">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After some questions as been given to the staffs, I am therefore directed to their various departments, units or sections and offices and also to their year book.</w:t>
      </w:r>
    </w:p>
    <w:p w:rsidR="0050205C" w:rsidRPr="00091BC6" w:rsidRDefault="0050205C" w:rsidP="0050205C">
      <w:pPr>
        <w:spacing w:after="0"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 xml:space="preserve">3.5 </w:t>
      </w:r>
      <w:r>
        <w:rPr>
          <w:rFonts w:asciiTheme="majorBidi" w:hAnsiTheme="majorBidi" w:cstheme="majorBidi"/>
          <w:b/>
          <w:color w:val="000000" w:themeColor="text1"/>
          <w:sz w:val="24"/>
          <w:szCs w:val="24"/>
        </w:rPr>
        <w:tab/>
      </w:r>
      <w:r w:rsidRPr="00091BC6">
        <w:rPr>
          <w:rFonts w:asciiTheme="majorBidi" w:hAnsiTheme="majorBidi" w:cstheme="majorBidi"/>
          <w:b/>
          <w:color w:val="000000" w:themeColor="text1"/>
          <w:sz w:val="24"/>
          <w:szCs w:val="24"/>
        </w:rPr>
        <w:t xml:space="preserve">TECHNIQUES FOR DATA ANALYSIS </w:t>
      </w:r>
    </w:p>
    <w:p w:rsidR="0050205C" w:rsidRPr="00091BC6" w:rsidRDefault="0050205C" w:rsidP="0050205C">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Questionnaire was printed in two different forms and was distributed to the staffs and to the public who know more about the local government.</w:t>
      </w:r>
    </w:p>
    <w:p w:rsidR="0050205C" w:rsidRPr="00091BC6" w:rsidRDefault="0050205C" w:rsidP="0050205C">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lastRenderedPageBreak/>
        <w:t>However, the set of the questionnaire was divided into three (3) basic section based on the stated hypothesis. It is to give the overall reflection of the hypothesis and also to have a concrete evaluation of the research work. The respondents were asked to tick the appropriate space provided with opinion of Agreed (A), strongly Agreed (SA), Disagreed (D), and strongly disagreed (SD). To enable proper and good analysis, agreed and strongly agreed were merged together to form agreed, while disagreed and strongly disagreed were also merged together to form disagreed.</w:t>
      </w:r>
    </w:p>
    <w:p w:rsidR="0050205C" w:rsidRPr="00091BC6" w:rsidRDefault="0050205C" w:rsidP="0050205C">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br w:type="page"/>
      </w:r>
    </w:p>
    <w:p w:rsidR="0050205C" w:rsidRPr="00091BC6" w:rsidRDefault="0050205C" w:rsidP="0050205C">
      <w:pPr>
        <w:spacing w:after="0" w:line="480" w:lineRule="auto"/>
        <w:jc w:val="center"/>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lastRenderedPageBreak/>
        <w:t>REFERENCES</w:t>
      </w:r>
    </w:p>
    <w:p w:rsidR="0050205C" w:rsidRPr="00091BC6" w:rsidRDefault="0050205C" w:rsidP="0050205C">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b/>
          <w:i/>
          <w:color w:val="000000" w:themeColor="text1"/>
          <w:sz w:val="24"/>
          <w:szCs w:val="24"/>
        </w:rPr>
        <w:t xml:space="preserve">Drane stone (2008): </w:t>
      </w:r>
      <w:r w:rsidRPr="00091BC6">
        <w:rPr>
          <w:rFonts w:asciiTheme="majorBidi" w:hAnsiTheme="majorBidi" w:cstheme="majorBidi"/>
          <w:color w:val="000000" w:themeColor="text1"/>
          <w:sz w:val="24"/>
          <w:szCs w:val="24"/>
        </w:rPr>
        <w:t xml:space="preserve">Global public policy, translation policy communicates </w:t>
      </w:r>
    </w:p>
    <w:p w:rsidR="0050205C" w:rsidRPr="00091BC6" w:rsidRDefault="0050205C" w:rsidP="0050205C">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and their network journal of policy sciences.</w:t>
      </w:r>
    </w:p>
    <w:p w:rsidR="0050205C" w:rsidRPr="00091BC6" w:rsidRDefault="0050205C" w:rsidP="0050205C">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b/>
          <w:i/>
          <w:color w:val="000000" w:themeColor="text1"/>
          <w:sz w:val="24"/>
          <w:szCs w:val="24"/>
        </w:rPr>
        <w:t>Harroon A khan</w:t>
      </w:r>
      <w:r w:rsidRPr="00091BC6">
        <w:rPr>
          <w:rFonts w:asciiTheme="majorBidi" w:hAnsiTheme="majorBidi" w:cstheme="majorBidi"/>
          <w:color w:val="000000" w:themeColor="text1"/>
          <w:sz w:val="24"/>
          <w:szCs w:val="24"/>
        </w:rPr>
        <w:t xml:space="preserve"> introduction to public administration university press of </w:t>
      </w:r>
    </w:p>
    <w:p w:rsidR="0050205C" w:rsidRPr="00091BC6" w:rsidRDefault="0050205C" w:rsidP="0050205C">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America 2008p.34</w:t>
      </w:r>
    </w:p>
    <w:p w:rsidR="0050205C" w:rsidRPr="00091BC6" w:rsidRDefault="0050205C" w:rsidP="0050205C">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b/>
          <w:i/>
          <w:color w:val="000000" w:themeColor="text1"/>
          <w:sz w:val="24"/>
          <w:szCs w:val="24"/>
        </w:rPr>
        <w:t xml:space="preserve">Robert and jonetdenhardt. </w:t>
      </w:r>
      <w:r w:rsidRPr="00091BC6">
        <w:rPr>
          <w:rFonts w:asciiTheme="majorBidi" w:hAnsiTheme="majorBidi" w:cstheme="majorBidi"/>
          <w:color w:val="000000" w:themeColor="text1"/>
          <w:sz w:val="24"/>
          <w:szCs w:val="24"/>
        </w:rPr>
        <w:t>Public administration 6</w:t>
      </w:r>
      <w:r w:rsidRPr="00091BC6">
        <w:rPr>
          <w:rFonts w:asciiTheme="majorBidi" w:hAnsiTheme="majorBidi" w:cstheme="majorBidi"/>
          <w:color w:val="000000" w:themeColor="text1"/>
          <w:sz w:val="24"/>
          <w:szCs w:val="24"/>
          <w:vertAlign w:val="superscript"/>
        </w:rPr>
        <w:t>th</w:t>
      </w:r>
      <w:r w:rsidRPr="00091BC6">
        <w:rPr>
          <w:rFonts w:asciiTheme="majorBidi" w:hAnsiTheme="majorBidi" w:cstheme="majorBidi"/>
          <w:color w:val="000000" w:themeColor="text1"/>
          <w:sz w:val="24"/>
          <w:szCs w:val="24"/>
        </w:rPr>
        <w:t xml:space="preserve"> edition 2009 Thomson </w:t>
      </w:r>
    </w:p>
    <w:p w:rsidR="0050205C" w:rsidRPr="00091BC6" w:rsidRDefault="0050205C" w:rsidP="0050205C">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 xml:space="preserve">Wadworrth Belmont. C. A </w:t>
      </w:r>
    </w:p>
    <w:p w:rsidR="0050205C" w:rsidRPr="00091BC6" w:rsidRDefault="0050205C" w:rsidP="0050205C">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br w:type="page"/>
      </w:r>
    </w:p>
    <w:p w:rsidR="0050205C" w:rsidRPr="00091BC6" w:rsidRDefault="0050205C" w:rsidP="0050205C">
      <w:pPr>
        <w:spacing w:line="480" w:lineRule="auto"/>
        <w:jc w:val="center"/>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lastRenderedPageBreak/>
        <w:t>CHAPTER FOUR</w:t>
      </w:r>
    </w:p>
    <w:p w:rsidR="0050205C" w:rsidRPr="00091BC6" w:rsidRDefault="0050205C" w:rsidP="0050205C">
      <w:pPr>
        <w:spacing w:after="0" w:line="480" w:lineRule="auto"/>
        <w:ind w:left="720" w:hanging="720"/>
        <w:jc w:val="center"/>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 xml:space="preserve">DATA </w:t>
      </w:r>
      <w:r w:rsidRPr="00091BC6">
        <w:rPr>
          <w:rFonts w:asciiTheme="majorBidi" w:hAnsiTheme="majorBidi" w:cstheme="majorBidi"/>
          <w:b/>
          <w:color w:val="000000" w:themeColor="text1"/>
          <w:sz w:val="24"/>
          <w:szCs w:val="24"/>
        </w:rPr>
        <w:t>PRESENTATION,</w:t>
      </w:r>
      <w:r>
        <w:rPr>
          <w:rFonts w:asciiTheme="majorBidi" w:hAnsiTheme="majorBidi" w:cstheme="majorBidi"/>
          <w:b/>
          <w:color w:val="000000" w:themeColor="text1"/>
          <w:sz w:val="24"/>
          <w:szCs w:val="24"/>
        </w:rPr>
        <w:t xml:space="preserve"> AND </w:t>
      </w:r>
      <w:r w:rsidRPr="00091BC6">
        <w:rPr>
          <w:rFonts w:asciiTheme="majorBidi" w:hAnsiTheme="majorBidi" w:cstheme="majorBidi"/>
          <w:b/>
          <w:color w:val="000000" w:themeColor="text1"/>
          <w:sz w:val="24"/>
          <w:szCs w:val="24"/>
        </w:rPr>
        <w:t xml:space="preserve">ANALYSIS </w:t>
      </w:r>
    </w:p>
    <w:p w:rsidR="0050205C" w:rsidRPr="00091BC6" w:rsidRDefault="0050205C" w:rsidP="0050205C">
      <w:pPr>
        <w:spacing w:after="0" w:line="480" w:lineRule="auto"/>
        <w:ind w:left="720" w:hanging="720"/>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 xml:space="preserve">4.1 </w:t>
      </w:r>
      <w:r w:rsidRPr="00091BC6">
        <w:rPr>
          <w:rFonts w:asciiTheme="majorBidi" w:hAnsiTheme="majorBidi" w:cstheme="majorBidi"/>
          <w:b/>
          <w:color w:val="000000" w:themeColor="text1"/>
          <w:sz w:val="24"/>
          <w:szCs w:val="24"/>
        </w:rPr>
        <w:tab/>
        <w:t>INTRODUCTION</w:t>
      </w:r>
    </w:p>
    <w:p w:rsidR="0050205C" w:rsidRPr="00091BC6" w:rsidRDefault="0050205C" w:rsidP="0050205C">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This research work talks about all staff members of the council. This chapter also deals with analysis and the interpretation of the information gathered through the question.</w:t>
      </w:r>
      <w:r w:rsidRPr="00091BC6">
        <w:rPr>
          <w:rFonts w:asciiTheme="majorBidi" w:hAnsiTheme="majorBidi" w:cstheme="majorBidi"/>
          <w:color w:val="000000" w:themeColor="text1"/>
          <w:sz w:val="24"/>
          <w:szCs w:val="24"/>
        </w:rPr>
        <w:tab/>
      </w:r>
    </w:p>
    <w:p w:rsidR="0050205C" w:rsidRPr="00091BC6" w:rsidRDefault="0050205C" w:rsidP="0050205C">
      <w:pPr>
        <w:spacing w:after="0"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4.2   DATA PRESENTATION AND ANALYSIS</w:t>
      </w:r>
    </w:p>
    <w:p w:rsidR="0050205C" w:rsidRPr="00091BC6" w:rsidRDefault="0050205C" w:rsidP="0050205C">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 xml:space="preserve"> The first question in the questionnaires attempt in finding out the reasons why employees take up their various job in the first instance. Below are the reasons given by them as shown in table 1.</w:t>
      </w:r>
    </w:p>
    <w:p w:rsidR="0050205C" w:rsidRPr="00091BC6" w:rsidRDefault="0050205C" w:rsidP="0050205C">
      <w:pPr>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TABLE 1</w:t>
      </w:r>
    </w:p>
    <w:tbl>
      <w:tblPr>
        <w:tblStyle w:val="TableGrid"/>
        <w:tblW w:w="6669" w:type="dxa"/>
        <w:jc w:val="center"/>
        <w:tblLook w:val="04A0" w:firstRow="1" w:lastRow="0" w:firstColumn="1" w:lastColumn="0" w:noHBand="0" w:noVBand="1"/>
      </w:tblPr>
      <w:tblGrid>
        <w:gridCol w:w="2300"/>
        <w:gridCol w:w="2308"/>
        <w:gridCol w:w="2061"/>
      </w:tblGrid>
      <w:tr w:rsidR="0050205C" w:rsidRPr="00091BC6" w:rsidTr="0016649F">
        <w:trPr>
          <w:jc w:val="center"/>
        </w:trPr>
        <w:tc>
          <w:tcPr>
            <w:tcW w:w="2300" w:type="dxa"/>
          </w:tcPr>
          <w:p w:rsidR="0050205C" w:rsidRPr="00091BC6" w:rsidRDefault="0050205C" w:rsidP="0016649F">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Responses</w:t>
            </w:r>
          </w:p>
        </w:tc>
        <w:tc>
          <w:tcPr>
            <w:tcW w:w="2308" w:type="dxa"/>
          </w:tcPr>
          <w:p w:rsidR="0050205C" w:rsidRPr="00091BC6" w:rsidRDefault="0050205C" w:rsidP="0016649F">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No of Respondents</w:t>
            </w:r>
          </w:p>
        </w:tc>
        <w:tc>
          <w:tcPr>
            <w:tcW w:w="2061" w:type="dxa"/>
          </w:tcPr>
          <w:p w:rsidR="0050205C" w:rsidRPr="00091BC6" w:rsidRDefault="0050205C" w:rsidP="0016649F">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Percentage %</w:t>
            </w:r>
          </w:p>
        </w:tc>
      </w:tr>
      <w:tr w:rsidR="0050205C" w:rsidRPr="00091BC6" w:rsidTr="0016649F">
        <w:trPr>
          <w:jc w:val="center"/>
        </w:trPr>
        <w:tc>
          <w:tcPr>
            <w:tcW w:w="2300" w:type="dxa"/>
          </w:tcPr>
          <w:p w:rsidR="0050205C" w:rsidRPr="00091BC6" w:rsidRDefault="0050205C" w:rsidP="0016649F">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To earn living</w:t>
            </w:r>
          </w:p>
        </w:tc>
        <w:tc>
          <w:tcPr>
            <w:tcW w:w="2308" w:type="dxa"/>
          </w:tcPr>
          <w:p w:rsidR="0050205C" w:rsidRPr="00091BC6" w:rsidRDefault="0050205C" w:rsidP="0016649F">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50</w:t>
            </w:r>
          </w:p>
        </w:tc>
        <w:tc>
          <w:tcPr>
            <w:tcW w:w="2061" w:type="dxa"/>
          </w:tcPr>
          <w:p w:rsidR="0050205C" w:rsidRPr="00091BC6" w:rsidRDefault="0050205C" w:rsidP="0016649F">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62.5%</w:t>
            </w:r>
          </w:p>
        </w:tc>
      </w:tr>
      <w:tr w:rsidR="0050205C" w:rsidRPr="00091BC6" w:rsidTr="0016649F">
        <w:trPr>
          <w:jc w:val="center"/>
        </w:trPr>
        <w:tc>
          <w:tcPr>
            <w:tcW w:w="2300" w:type="dxa"/>
          </w:tcPr>
          <w:p w:rsidR="0050205C" w:rsidRPr="00091BC6" w:rsidRDefault="0050205C" w:rsidP="0016649F">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 xml:space="preserve">To cater for family </w:t>
            </w:r>
          </w:p>
        </w:tc>
        <w:tc>
          <w:tcPr>
            <w:tcW w:w="2308" w:type="dxa"/>
          </w:tcPr>
          <w:p w:rsidR="0050205C" w:rsidRPr="00091BC6" w:rsidRDefault="0050205C" w:rsidP="0016649F">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20</w:t>
            </w:r>
          </w:p>
        </w:tc>
        <w:tc>
          <w:tcPr>
            <w:tcW w:w="2061" w:type="dxa"/>
          </w:tcPr>
          <w:p w:rsidR="0050205C" w:rsidRPr="00091BC6" w:rsidRDefault="0050205C" w:rsidP="0016649F">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25%</w:t>
            </w:r>
          </w:p>
        </w:tc>
      </w:tr>
      <w:tr w:rsidR="0050205C" w:rsidRPr="00091BC6" w:rsidTr="0016649F">
        <w:trPr>
          <w:jc w:val="center"/>
        </w:trPr>
        <w:tc>
          <w:tcPr>
            <w:tcW w:w="2300" w:type="dxa"/>
          </w:tcPr>
          <w:p w:rsidR="0050205C" w:rsidRPr="00091BC6" w:rsidRDefault="0050205C" w:rsidP="0016649F">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To improve labour and productivity</w:t>
            </w:r>
          </w:p>
        </w:tc>
        <w:tc>
          <w:tcPr>
            <w:tcW w:w="2308" w:type="dxa"/>
          </w:tcPr>
          <w:p w:rsidR="0050205C" w:rsidRPr="00091BC6" w:rsidRDefault="0050205C" w:rsidP="0016649F">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10</w:t>
            </w:r>
          </w:p>
        </w:tc>
        <w:tc>
          <w:tcPr>
            <w:tcW w:w="2061" w:type="dxa"/>
          </w:tcPr>
          <w:p w:rsidR="0050205C" w:rsidRPr="00091BC6" w:rsidRDefault="0050205C" w:rsidP="0016649F">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12.5%</w:t>
            </w:r>
          </w:p>
          <w:p w:rsidR="0050205C" w:rsidRPr="00091BC6" w:rsidRDefault="0050205C" w:rsidP="0016649F">
            <w:pPr>
              <w:spacing w:line="480" w:lineRule="auto"/>
              <w:jc w:val="both"/>
              <w:rPr>
                <w:rFonts w:asciiTheme="majorBidi" w:hAnsiTheme="majorBidi" w:cstheme="majorBidi"/>
                <w:color w:val="000000" w:themeColor="text1"/>
                <w:sz w:val="24"/>
                <w:szCs w:val="24"/>
              </w:rPr>
            </w:pPr>
          </w:p>
        </w:tc>
      </w:tr>
      <w:tr w:rsidR="0050205C" w:rsidRPr="00091BC6" w:rsidTr="0016649F">
        <w:trPr>
          <w:jc w:val="center"/>
        </w:trPr>
        <w:tc>
          <w:tcPr>
            <w:tcW w:w="2300" w:type="dxa"/>
          </w:tcPr>
          <w:p w:rsidR="0050205C" w:rsidRPr="00091BC6" w:rsidRDefault="0050205C" w:rsidP="0016649F">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Total</w:t>
            </w:r>
          </w:p>
        </w:tc>
        <w:tc>
          <w:tcPr>
            <w:tcW w:w="2308" w:type="dxa"/>
          </w:tcPr>
          <w:p w:rsidR="0050205C" w:rsidRPr="00091BC6" w:rsidRDefault="0050205C" w:rsidP="0016649F">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80</w:t>
            </w:r>
          </w:p>
        </w:tc>
        <w:tc>
          <w:tcPr>
            <w:tcW w:w="2061" w:type="dxa"/>
          </w:tcPr>
          <w:p w:rsidR="0050205C" w:rsidRPr="00091BC6" w:rsidRDefault="0050205C" w:rsidP="0016649F">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100%</w:t>
            </w:r>
          </w:p>
        </w:tc>
      </w:tr>
    </w:tbl>
    <w:p w:rsidR="0050205C" w:rsidRPr="00091BC6" w:rsidRDefault="0050205C" w:rsidP="0050205C">
      <w:pPr>
        <w:spacing w:after="0" w:line="480" w:lineRule="auto"/>
        <w:ind w:left="720" w:firstLine="720"/>
        <w:jc w:val="both"/>
        <w:rPr>
          <w:rFonts w:asciiTheme="majorBidi" w:hAnsiTheme="majorBidi" w:cstheme="majorBidi"/>
          <w:b/>
          <w:i/>
          <w:color w:val="000000" w:themeColor="text1"/>
          <w:sz w:val="24"/>
          <w:szCs w:val="24"/>
        </w:rPr>
      </w:pPr>
      <w:r w:rsidRPr="00091BC6">
        <w:rPr>
          <w:rFonts w:asciiTheme="majorBidi" w:hAnsiTheme="majorBidi" w:cstheme="majorBidi"/>
          <w:b/>
          <w:i/>
          <w:color w:val="000000" w:themeColor="text1"/>
          <w:sz w:val="24"/>
          <w:szCs w:val="24"/>
        </w:rPr>
        <w:t xml:space="preserve">SOURCE: Researcher’s field survey, </w:t>
      </w:r>
      <w:r>
        <w:rPr>
          <w:rFonts w:asciiTheme="majorBidi" w:hAnsiTheme="majorBidi" w:cstheme="majorBidi"/>
          <w:b/>
          <w:i/>
          <w:color w:val="000000" w:themeColor="text1"/>
          <w:sz w:val="24"/>
          <w:szCs w:val="24"/>
        </w:rPr>
        <w:t>2025</w:t>
      </w:r>
    </w:p>
    <w:p w:rsidR="0050205C" w:rsidRPr="00091BC6" w:rsidRDefault="0050205C" w:rsidP="0050205C">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lastRenderedPageBreak/>
        <w:t>From the above table, fifty people answered that their purpose of working is to earn their livelihood, the percentage of which is 63%.</w:t>
      </w:r>
    </w:p>
    <w:p w:rsidR="0050205C" w:rsidRPr="00091BC6" w:rsidRDefault="0050205C" w:rsidP="0050205C">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Twenty people responded that their aim of working is to cater for their family and this represent 25% of the total respondents.</w:t>
      </w:r>
    </w:p>
    <w:p w:rsidR="0050205C" w:rsidRPr="00091BC6" w:rsidRDefault="0050205C" w:rsidP="0050205C">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 xml:space="preserve">In the same vein, the staff members claimed that they work in order to improve productivity of the economy and this gives a corresponding percentage of 13%. </w:t>
      </w:r>
    </w:p>
    <w:p w:rsidR="0050205C" w:rsidRPr="00091BC6" w:rsidRDefault="0050205C" w:rsidP="0050205C">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However, from this analysis, it will be seen that the primary motive of people taking up jobs is to satisfy their immediate desire of having the means of livelihood.</w:t>
      </w:r>
    </w:p>
    <w:p w:rsidR="0050205C" w:rsidRPr="00091BC6" w:rsidRDefault="0050205C" w:rsidP="0050205C">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The second question on the questionnaire attempted at finding out from the staff members, the love or satisfaction they have for their jobs. The question allow for “Yes” or “No” alternatives or option as shown in table two.</w:t>
      </w:r>
    </w:p>
    <w:p w:rsidR="0050205C" w:rsidRPr="00091BC6" w:rsidRDefault="0050205C" w:rsidP="0050205C">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TABLE 2</w:t>
      </w:r>
    </w:p>
    <w:tbl>
      <w:tblPr>
        <w:tblStyle w:val="TableGrid"/>
        <w:tblW w:w="0" w:type="auto"/>
        <w:jc w:val="center"/>
        <w:tblLook w:val="04A0" w:firstRow="1" w:lastRow="0" w:firstColumn="1" w:lastColumn="0" w:noHBand="0" w:noVBand="1"/>
      </w:tblPr>
      <w:tblGrid>
        <w:gridCol w:w="1377"/>
        <w:gridCol w:w="2340"/>
        <w:gridCol w:w="1890"/>
      </w:tblGrid>
      <w:tr w:rsidR="0050205C" w:rsidRPr="00091BC6" w:rsidTr="0016649F">
        <w:trPr>
          <w:jc w:val="center"/>
        </w:trPr>
        <w:tc>
          <w:tcPr>
            <w:tcW w:w="1377" w:type="dxa"/>
          </w:tcPr>
          <w:p w:rsidR="0050205C" w:rsidRPr="00091BC6" w:rsidRDefault="0050205C" w:rsidP="0016649F">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Responses</w:t>
            </w:r>
          </w:p>
        </w:tc>
        <w:tc>
          <w:tcPr>
            <w:tcW w:w="2340" w:type="dxa"/>
          </w:tcPr>
          <w:p w:rsidR="0050205C" w:rsidRPr="00091BC6" w:rsidRDefault="0050205C" w:rsidP="0016649F">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No f Respondents</w:t>
            </w:r>
          </w:p>
        </w:tc>
        <w:tc>
          <w:tcPr>
            <w:tcW w:w="1890" w:type="dxa"/>
          </w:tcPr>
          <w:p w:rsidR="0050205C" w:rsidRPr="00091BC6" w:rsidRDefault="0050205C" w:rsidP="0016649F">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Percentage %</w:t>
            </w:r>
          </w:p>
        </w:tc>
      </w:tr>
      <w:tr w:rsidR="0050205C" w:rsidRPr="00091BC6" w:rsidTr="0016649F">
        <w:trPr>
          <w:jc w:val="center"/>
        </w:trPr>
        <w:tc>
          <w:tcPr>
            <w:tcW w:w="1377" w:type="dxa"/>
          </w:tcPr>
          <w:p w:rsidR="0050205C" w:rsidRPr="00091BC6" w:rsidRDefault="0050205C" w:rsidP="0016649F">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Yes</w:t>
            </w:r>
          </w:p>
        </w:tc>
        <w:tc>
          <w:tcPr>
            <w:tcW w:w="2340" w:type="dxa"/>
          </w:tcPr>
          <w:p w:rsidR="0050205C" w:rsidRPr="00091BC6" w:rsidRDefault="0050205C" w:rsidP="0016649F">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75</w:t>
            </w:r>
          </w:p>
        </w:tc>
        <w:tc>
          <w:tcPr>
            <w:tcW w:w="1890" w:type="dxa"/>
          </w:tcPr>
          <w:p w:rsidR="0050205C" w:rsidRPr="00091BC6" w:rsidRDefault="0050205C" w:rsidP="0016649F">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94%</w:t>
            </w:r>
          </w:p>
        </w:tc>
      </w:tr>
      <w:tr w:rsidR="0050205C" w:rsidRPr="00091BC6" w:rsidTr="0016649F">
        <w:trPr>
          <w:jc w:val="center"/>
        </w:trPr>
        <w:tc>
          <w:tcPr>
            <w:tcW w:w="1377" w:type="dxa"/>
          </w:tcPr>
          <w:p w:rsidR="0050205C" w:rsidRPr="00091BC6" w:rsidRDefault="0050205C" w:rsidP="0016649F">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No</w:t>
            </w:r>
          </w:p>
        </w:tc>
        <w:tc>
          <w:tcPr>
            <w:tcW w:w="2340" w:type="dxa"/>
          </w:tcPr>
          <w:p w:rsidR="0050205C" w:rsidRPr="00091BC6" w:rsidRDefault="0050205C" w:rsidP="0016649F">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5</w:t>
            </w:r>
          </w:p>
        </w:tc>
        <w:tc>
          <w:tcPr>
            <w:tcW w:w="1890" w:type="dxa"/>
          </w:tcPr>
          <w:p w:rsidR="0050205C" w:rsidRPr="00091BC6" w:rsidRDefault="0050205C" w:rsidP="0016649F">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6%</w:t>
            </w:r>
          </w:p>
        </w:tc>
      </w:tr>
      <w:tr w:rsidR="0050205C" w:rsidRPr="00091BC6" w:rsidTr="0016649F">
        <w:trPr>
          <w:jc w:val="center"/>
        </w:trPr>
        <w:tc>
          <w:tcPr>
            <w:tcW w:w="1377" w:type="dxa"/>
          </w:tcPr>
          <w:p w:rsidR="0050205C" w:rsidRPr="00091BC6" w:rsidRDefault="0050205C" w:rsidP="0016649F">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Total</w:t>
            </w:r>
          </w:p>
        </w:tc>
        <w:tc>
          <w:tcPr>
            <w:tcW w:w="2340" w:type="dxa"/>
          </w:tcPr>
          <w:p w:rsidR="0050205C" w:rsidRPr="00091BC6" w:rsidRDefault="0050205C" w:rsidP="0016649F">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80</w:t>
            </w:r>
          </w:p>
        </w:tc>
        <w:tc>
          <w:tcPr>
            <w:tcW w:w="1890" w:type="dxa"/>
          </w:tcPr>
          <w:p w:rsidR="0050205C" w:rsidRPr="00091BC6" w:rsidRDefault="0050205C" w:rsidP="0016649F">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100%</w:t>
            </w:r>
          </w:p>
        </w:tc>
      </w:tr>
    </w:tbl>
    <w:p w:rsidR="0050205C" w:rsidRPr="00091BC6" w:rsidRDefault="0050205C" w:rsidP="0050205C">
      <w:pPr>
        <w:spacing w:after="0" w:line="480" w:lineRule="auto"/>
        <w:ind w:firstLine="720"/>
        <w:jc w:val="both"/>
        <w:rPr>
          <w:rFonts w:asciiTheme="majorBidi" w:hAnsiTheme="majorBidi" w:cstheme="majorBidi"/>
          <w:b/>
          <w:i/>
          <w:color w:val="000000" w:themeColor="text1"/>
          <w:sz w:val="24"/>
          <w:szCs w:val="24"/>
        </w:rPr>
      </w:pPr>
      <w:r w:rsidRPr="00091BC6">
        <w:rPr>
          <w:rFonts w:asciiTheme="majorBidi" w:hAnsiTheme="majorBidi" w:cstheme="majorBidi"/>
          <w:color w:val="000000" w:themeColor="text1"/>
          <w:sz w:val="24"/>
          <w:szCs w:val="24"/>
        </w:rPr>
        <w:tab/>
      </w:r>
      <w:r w:rsidRPr="00091BC6">
        <w:rPr>
          <w:rFonts w:asciiTheme="majorBidi" w:hAnsiTheme="majorBidi" w:cstheme="majorBidi"/>
          <w:b/>
          <w:i/>
          <w:color w:val="000000" w:themeColor="text1"/>
          <w:sz w:val="24"/>
          <w:szCs w:val="24"/>
        </w:rPr>
        <w:t xml:space="preserve">SOURCE: Researcher’s field survey, </w:t>
      </w:r>
      <w:r>
        <w:rPr>
          <w:rFonts w:asciiTheme="majorBidi" w:hAnsiTheme="majorBidi" w:cstheme="majorBidi"/>
          <w:b/>
          <w:i/>
          <w:color w:val="000000" w:themeColor="text1"/>
          <w:sz w:val="24"/>
          <w:szCs w:val="24"/>
        </w:rPr>
        <w:t>2025</w:t>
      </w:r>
    </w:p>
    <w:p w:rsidR="0050205C" w:rsidRPr="00091BC6" w:rsidRDefault="0050205C" w:rsidP="0050205C">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 xml:space="preserve">From the above table, it could be seen that the number of staff that are satisfy with their jobs is (75) seventy five with corresponding percentage of 94% while the number of </w:t>
      </w:r>
      <w:r w:rsidRPr="00091BC6">
        <w:rPr>
          <w:rFonts w:asciiTheme="majorBidi" w:hAnsiTheme="majorBidi" w:cstheme="majorBidi"/>
          <w:color w:val="000000" w:themeColor="text1"/>
          <w:sz w:val="24"/>
          <w:szCs w:val="24"/>
        </w:rPr>
        <w:lastRenderedPageBreak/>
        <w:t>respondents that are not satisfy with their job is just five representing 6% of the means that majority of the workers are not satisfied with their job.</w:t>
      </w:r>
    </w:p>
    <w:p w:rsidR="0050205C" w:rsidRPr="00091BC6" w:rsidRDefault="0050205C" w:rsidP="0050205C">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The third question centered on the reason why the workers of the council are committed to their work. The reasons advanced are stated in table three below.</w:t>
      </w:r>
    </w:p>
    <w:p w:rsidR="0050205C" w:rsidRPr="00091BC6" w:rsidRDefault="0050205C" w:rsidP="0050205C">
      <w:pPr>
        <w:spacing w:after="0"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TABLE 3</w:t>
      </w:r>
    </w:p>
    <w:tbl>
      <w:tblPr>
        <w:tblStyle w:val="TableGrid"/>
        <w:tblW w:w="0" w:type="auto"/>
        <w:jc w:val="center"/>
        <w:tblLook w:val="04A0" w:firstRow="1" w:lastRow="0" w:firstColumn="1" w:lastColumn="0" w:noHBand="0" w:noVBand="1"/>
      </w:tblPr>
      <w:tblGrid>
        <w:gridCol w:w="3288"/>
        <w:gridCol w:w="2312"/>
        <w:gridCol w:w="2160"/>
      </w:tblGrid>
      <w:tr w:rsidR="0050205C" w:rsidRPr="00091BC6" w:rsidTr="0016649F">
        <w:trPr>
          <w:jc w:val="center"/>
        </w:trPr>
        <w:tc>
          <w:tcPr>
            <w:tcW w:w="3288" w:type="dxa"/>
          </w:tcPr>
          <w:p w:rsidR="0050205C" w:rsidRPr="00091BC6" w:rsidRDefault="0050205C" w:rsidP="0016649F">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Responses</w:t>
            </w:r>
          </w:p>
        </w:tc>
        <w:tc>
          <w:tcPr>
            <w:tcW w:w="2312" w:type="dxa"/>
          </w:tcPr>
          <w:p w:rsidR="0050205C" w:rsidRPr="00091BC6" w:rsidRDefault="0050205C" w:rsidP="0016649F">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No of Respondents</w:t>
            </w:r>
          </w:p>
        </w:tc>
        <w:tc>
          <w:tcPr>
            <w:tcW w:w="2160" w:type="dxa"/>
          </w:tcPr>
          <w:p w:rsidR="0050205C" w:rsidRPr="00091BC6" w:rsidRDefault="0050205C" w:rsidP="0016649F">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Percentage %</w:t>
            </w:r>
          </w:p>
        </w:tc>
      </w:tr>
      <w:tr w:rsidR="0050205C" w:rsidRPr="00091BC6" w:rsidTr="0016649F">
        <w:trPr>
          <w:jc w:val="center"/>
        </w:trPr>
        <w:tc>
          <w:tcPr>
            <w:tcW w:w="3288" w:type="dxa"/>
          </w:tcPr>
          <w:p w:rsidR="0050205C" w:rsidRPr="00091BC6" w:rsidRDefault="0050205C" w:rsidP="0016649F">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To achieve organizational aims and objectives</w:t>
            </w:r>
          </w:p>
        </w:tc>
        <w:tc>
          <w:tcPr>
            <w:tcW w:w="2312" w:type="dxa"/>
          </w:tcPr>
          <w:p w:rsidR="0050205C" w:rsidRPr="00091BC6" w:rsidRDefault="0050205C" w:rsidP="0016649F">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20</w:t>
            </w:r>
          </w:p>
        </w:tc>
        <w:tc>
          <w:tcPr>
            <w:tcW w:w="2160" w:type="dxa"/>
          </w:tcPr>
          <w:p w:rsidR="0050205C" w:rsidRPr="00091BC6" w:rsidRDefault="0050205C" w:rsidP="0016649F">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25%</w:t>
            </w:r>
          </w:p>
        </w:tc>
      </w:tr>
      <w:tr w:rsidR="0050205C" w:rsidRPr="00091BC6" w:rsidTr="0016649F">
        <w:trPr>
          <w:jc w:val="center"/>
        </w:trPr>
        <w:tc>
          <w:tcPr>
            <w:tcW w:w="3288" w:type="dxa"/>
          </w:tcPr>
          <w:p w:rsidR="0050205C" w:rsidRPr="00091BC6" w:rsidRDefault="0050205C" w:rsidP="0016649F">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Because of strict supervision</w:t>
            </w:r>
          </w:p>
        </w:tc>
        <w:tc>
          <w:tcPr>
            <w:tcW w:w="2312" w:type="dxa"/>
          </w:tcPr>
          <w:p w:rsidR="0050205C" w:rsidRPr="00091BC6" w:rsidRDefault="0050205C" w:rsidP="0016649F">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15</w:t>
            </w:r>
          </w:p>
        </w:tc>
        <w:tc>
          <w:tcPr>
            <w:tcW w:w="2160" w:type="dxa"/>
          </w:tcPr>
          <w:p w:rsidR="0050205C" w:rsidRPr="00091BC6" w:rsidRDefault="0050205C" w:rsidP="0016649F">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18.75%</w:t>
            </w:r>
          </w:p>
        </w:tc>
      </w:tr>
      <w:tr w:rsidR="0050205C" w:rsidRPr="00091BC6" w:rsidTr="0016649F">
        <w:trPr>
          <w:jc w:val="center"/>
        </w:trPr>
        <w:tc>
          <w:tcPr>
            <w:tcW w:w="3288" w:type="dxa"/>
          </w:tcPr>
          <w:p w:rsidR="0050205C" w:rsidRPr="00091BC6" w:rsidRDefault="0050205C" w:rsidP="0016649F">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For fear of punishment</w:t>
            </w:r>
          </w:p>
        </w:tc>
        <w:tc>
          <w:tcPr>
            <w:tcW w:w="2312" w:type="dxa"/>
          </w:tcPr>
          <w:p w:rsidR="0050205C" w:rsidRPr="00091BC6" w:rsidRDefault="0050205C" w:rsidP="0016649F">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10</w:t>
            </w:r>
          </w:p>
        </w:tc>
        <w:tc>
          <w:tcPr>
            <w:tcW w:w="2160" w:type="dxa"/>
          </w:tcPr>
          <w:p w:rsidR="0050205C" w:rsidRPr="00091BC6" w:rsidRDefault="0050205C" w:rsidP="0016649F">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12.5%</w:t>
            </w:r>
          </w:p>
        </w:tc>
      </w:tr>
      <w:tr w:rsidR="0050205C" w:rsidRPr="00091BC6" w:rsidTr="0016649F">
        <w:trPr>
          <w:jc w:val="center"/>
        </w:trPr>
        <w:tc>
          <w:tcPr>
            <w:tcW w:w="3288" w:type="dxa"/>
          </w:tcPr>
          <w:p w:rsidR="0050205C" w:rsidRPr="00091BC6" w:rsidRDefault="0050205C" w:rsidP="0016649F">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Because of rewards they hope to receive</w:t>
            </w:r>
          </w:p>
        </w:tc>
        <w:tc>
          <w:tcPr>
            <w:tcW w:w="2312" w:type="dxa"/>
          </w:tcPr>
          <w:p w:rsidR="0050205C" w:rsidRPr="00091BC6" w:rsidRDefault="0050205C" w:rsidP="0016649F">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35</w:t>
            </w:r>
          </w:p>
        </w:tc>
        <w:tc>
          <w:tcPr>
            <w:tcW w:w="2160" w:type="dxa"/>
          </w:tcPr>
          <w:p w:rsidR="0050205C" w:rsidRPr="00091BC6" w:rsidRDefault="0050205C" w:rsidP="0016649F">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43.75%</w:t>
            </w:r>
          </w:p>
        </w:tc>
      </w:tr>
      <w:tr w:rsidR="0050205C" w:rsidRPr="00091BC6" w:rsidTr="0016649F">
        <w:trPr>
          <w:jc w:val="center"/>
        </w:trPr>
        <w:tc>
          <w:tcPr>
            <w:tcW w:w="3288" w:type="dxa"/>
          </w:tcPr>
          <w:p w:rsidR="0050205C" w:rsidRPr="00091BC6" w:rsidRDefault="0050205C" w:rsidP="0016649F">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Total</w:t>
            </w:r>
          </w:p>
        </w:tc>
        <w:tc>
          <w:tcPr>
            <w:tcW w:w="2312" w:type="dxa"/>
          </w:tcPr>
          <w:p w:rsidR="0050205C" w:rsidRPr="00091BC6" w:rsidRDefault="0050205C" w:rsidP="0016649F">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80</w:t>
            </w:r>
          </w:p>
        </w:tc>
        <w:tc>
          <w:tcPr>
            <w:tcW w:w="2160" w:type="dxa"/>
          </w:tcPr>
          <w:p w:rsidR="0050205C" w:rsidRPr="00091BC6" w:rsidRDefault="0050205C" w:rsidP="0016649F">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100%</w:t>
            </w:r>
          </w:p>
        </w:tc>
      </w:tr>
    </w:tbl>
    <w:p w:rsidR="0050205C" w:rsidRPr="00091BC6" w:rsidRDefault="0050205C" w:rsidP="0050205C">
      <w:pPr>
        <w:spacing w:after="0" w:line="480" w:lineRule="auto"/>
        <w:ind w:firstLine="720"/>
        <w:jc w:val="both"/>
        <w:rPr>
          <w:rFonts w:asciiTheme="majorBidi" w:hAnsiTheme="majorBidi" w:cstheme="majorBidi"/>
          <w:b/>
          <w:i/>
          <w:color w:val="000000" w:themeColor="text1"/>
          <w:sz w:val="24"/>
          <w:szCs w:val="24"/>
        </w:rPr>
      </w:pPr>
      <w:r w:rsidRPr="00091BC6">
        <w:rPr>
          <w:rFonts w:asciiTheme="majorBidi" w:hAnsiTheme="majorBidi" w:cstheme="majorBidi"/>
          <w:b/>
          <w:i/>
          <w:color w:val="000000" w:themeColor="text1"/>
          <w:sz w:val="24"/>
          <w:szCs w:val="24"/>
        </w:rPr>
        <w:t xml:space="preserve">SOURCE: Researcher’s field survey, </w:t>
      </w:r>
      <w:r>
        <w:rPr>
          <w:rFonts w:asciiTheme="majorBidi" w:hAnsiTheme="majorBidi" w:cstheme="majorBidi"/>
          <w:b/>
          <w:i/>
          <w:color w:val="000000" w:themeColor="text1"/>
          <w:sz w:val="24"/>
          <w:szCs w:val="24"/>
        </w:rPr>
        <w:t>2025</w:t>
      </w:r>
    </w:p>
    <w:p w:rsidR="0050205C" w:rsidRPr="00091BC6" w:rsidRDefault="0050205C" w:rsidP="0050205C">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 xml:space="preserve">It can be deducted from the above table that twenty respondents feel committed to their jobs in order to achieve organizational aims and objectives and this represent 25% of the total respondents. Similarly, fifteen respondents expressed that their commitment to the job is due to strict supervision that they have been subjected with working environment and this group of people represents 19% of the total respondents. The number of respondent </w:t>
      </w:r>
      <w:r w:rsidRPr="00091BC6">
        <w:rPr>
          <w:rFonts w:asciiTheme="majorBidi" w:hAnsiTheme="majorBidi" w:cstheme="majorBidi"/>
          <w:color w:val="000000" w:themeColor="text1"/>
          <w:sz w:val="24"/>
          <w:szCs w:val="24"/>
        </w:rPr>
        <w:lastRenderedPageBreak/>
        <w:t>whose commitment to their job is due to feel of punishment is ten representing 13% of the respondents</w:t>
      </w:r>
    </w:p>
    <w:p w:rsidR="0050205C" w:rsidRPr="00091BC6" w:rsidRDefault="0050205C" w:rsidP="0050205C">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On the reason of being committed to work based on an expected reward they are thirty-five respondents and this is 44% of the total respondents.</w:t>
      </w:r>
    </w:p>
    <w:p w:rsidR="0050205C" w:rsidRPr="00091BC6" w:rsidRDefault="0050205C" w:rsidP="0050205C">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On the whole, the table has revealed that majority of the people are committed to their job mostly because of the reward they hope to get. This is followed by the categories of workers who are committed to their job for the purpose of achieving the organization aims and objectives. This is followed by commitment to work due to strict supervision and that of fear of punishment as the last one.</w:t>
      </w:r>
    </w:p>
    <w:p w:rsidR="0050205C" w:rsidRPr="00EB406D" w:rsidRDefault="0050205C" w:rsidP="0050205C">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 xml:space="preserve">The forth question the workers respondents to the one that deal with doing overtime in order to have more monitoring reward. The question involves “Yes” or “No” option. </w:t>
      </w:r>
    </w:p>
    <w:p w:rsidR="0050205C" w:rsidRPr="00091BC6" w:rsidRDefault="0050205C" w:rsidP="0050205C">
      <w:pPr>
        <w:spacing w:after="0"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TABLE 4</w:t>
      </w:r>
    </w:p>
    <w:tbl>
      <w:tblPr>
        <w:tblStyle w:val="TableGrid"/>
        <w:tblW w:w="0" w:type="auto"/>
        <w:jc w:val="center"/>
        <w:tblLook w:val="04A0" w:firstRow="1" w:lastRow="0" w:firstColumn="1" w:lastColumn="0" w:noHBand="0" w:noVBand="1"/>
      </w:tblPr>
      <w:tblGrid>
        <w:gridCol w:w="1458"/>
        <w:gridCol w:w="2340"/>
        <w:gridCol w:w="1800"/>
      </w:tblGrid>
      <w:tr w:rsidR="0050205C" w:rsidRPr="00091BC6" w:rsidTr="0016649F">
        <w:trPr>
          <w:jc w:val="center"/>
        </w:trPr>
        <w:tc>
          <w:tcPr>
            <w:tcW w:w="1458" w:type="dxa"/>
          </w:tcPr>
          <w:p w:rsidR="0050205C" w:rsidRPr="00091BC6" w:rsidRDefault="0050205C" w:rsidP="0016649F">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Responses</w:t>
            </w:r>
          </w:p>
        </w:tc>
        <w:tc>
          <w:tcPr>
            <w:tcW w:w="2340" w:type="dxa"/>
          </w:tcPr>
          <w:p w:rsidR="0050205C" w:rsidRPr="00091BC6" w:rsidRDefault="0050205C" w:rsidP="0016649F">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No of Respondents</w:t>
            </w:r>
          </w:p>
        </w:tc>
        <w:tc>
          <w:tcPr>
            <w:tcW w:w="1800" w:type="dxa"/>
          </w:tcPr>
          <w:p w:rsidR="0050205C" w:rsidRPr="00091BC6" w:rsidRDefault="0050205C" w:rsidP="0016649F">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Percentage %</w:t>
            </w:r>
          </w:p>
        </w:tc>
      </w:tr>
      <w:tr w:rsidR="0050205C" w:rsidRPr="00091BC6" w:rsidTr="0016649F">
        <w:trPr>
          <w:jc w:val="center"/>
        </w:trPr>
        <w:tc>
          <w:tcPr>
            <w:tcW w:w="1458" w:type="dxa"/>
          </w:tcPr>
          <w:p w:rsidR="0050205C" w:rsidRPr="00091BC6" w:rsidRDefault="0050205C" w:rsidP="0016649F">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 xml:space="preserve">Yes </w:t>
            </w:r>
          </w:p>
        </w:tc>
        <w:tc>
          <w:tcPr>
            <w:tcW w:w="2340" w:type="dxa"/>
          </w:tcPr>
          <w:p w:rsidR="0050205C" w:rsidRPr="00091BC6" w:rsidRDefault="0050205C" w:rsidP="0016649F">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80</w:t>
            </w:r>
          </w:p>
        </w:tc>
        <w:tc>
          <w:tcPr>
            <w:tcW w:w="1800" w:type="dxa"/>
          </w:tcPr>
          <w:p w:rsidR="0050205C" w:rsidRPr="00091BC6" w:rsidRDefault="0050205C" w:rsidP="0016649F">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100%</w:t>
            </w:r>
          </w:p>
        </w:tc>
      </w:tr>
      <w:tr w:rsidR="0050205C" w:rsidRPr="00091BC6" w:rsidTr="0016649F">
        <w:trPr>
          <w:jc w:val="center"/>
        </w:trPr>
        <w:tc>
          <w:tcPr>
            <w:tcW w:w="1458" w:type="dxa"/>
          </w:tcPr>
          <w:p w:rsidR="0050205C" w:rsidRPr="00091BC6" w:rsidRDefault="0050205C" w:rsidP="0016649F">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No</w:t>
            </w:r>
          </w:p>
        </w:tc>
        <w:tc>
          <w:tcPr>
            <w:tcW w:w="2340" w:type="dxa"/>
          </w:tcPr>
          <w:p w:rsidR="0050205C" w:rsidRPr="00091BC6" w:rsidRDefault="0050205C" w:rsidP="0016649F">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w:t>
            </w:r>
          </w:p>
        </w:tc>
        <w:tc>
          <w:tcPr>
            <w:tcW w:w="1800" w:type="dxa"/>
          </w:tcPr>
          <w:p w:rsidR="0050205C" w:rsidRPr="00091BC6" w:rsidRDefault="0050205C" w:rsidP="0016649F">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w:t>
            </w:r>
          </w:p>
        </w:tc>
      </w:tr>
      <w:tr w:rsidR="0050205C" w:rsidRPr="00091BC6" w:rsidTr="0016649F">
        <w:trPr>
          <w:jc w:val="center"/>
        </w:trPr>
        <w:tc>
          <w:tcPr>
            <w:tcW w:w="1458" w:type="dxa"/>
          </w:tcPr>
          <w:p w:rsidR="0050205C" w:rsidRPr="00091BC6" w:rsidRDefault="0050205C" w:rsidP="0016649F">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Total</w:t>
            </w:r>
          </w:p>
        </w:tc>
        <w:tc>
          <w:tcPr>
            <w:tcW w:w="2340" w:type="dxa"/>
          </w:tcPr>
          <w:p w:rsidR="0050205C" w:rsidRPr="00091BC6" w:rsidRDefault="0050205C" w:rsidP="0016649F">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80</w:t>
            </w:r>
          </w:p>
        </w:tc>
        <w:tc>
          <w:tcPr>
            <w:tcW w:w="1800" w:type="dxa"/>
          </w:tcPr>
          <w:p w:rsidR="0050205C" w:rsidRPr="00091BC6" w:rsidRDefault="0050205C" w:rsidP="0016649F">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100%</w:t>
            </w:r>
          </w:p>
        </w:tc>
      </w:tr>
    </w:tbl>
    <w:p w:rsidR="0050205C" w:rsidRPr="00091BC6" w:rsidRDefault="0050205C" w:rsidP="0050205C">
      <w:pPr>
        <w:spacing w:after="0" w:line="480" w:lineRule="auto"/>
        <w:ind w:left="720" w:firstLine="720"/>
        <w:jc w:val="both"/>
        <w:rPr>
          <w:rFonts w:asciiTheme="majorBidi" w:hAnsiTheme="majorBidi" w:cstheme="majorBidi"/>
          <w:b/>
          <w:i/>
          <w:color w:val="000000" w:themeColor="text1"/>
          <w:sz w:val="24"/>
          <w:szCs w:val="24"/>
        </w:rPr>
      </w:pPr>
      <w:r w:rsidRPr="00091BC6">
        <w:rPr>
          <w:rFonts w:asciiTheme="majorBidi" w:hAnsiTheme="majorBidi" w:cstheme="majorBidi"/>
          <w:b/>
          <w:i/>
          <w:color w:val="000000" w:themeColor="text1"/>
          <w:sz w:val="24"/>
          <w:szCs w:val="24"/>
        </w:rPr>
        <w:t xml:space="preserve">SOURCE: Researcher’s field survey, </w:t>
      </w:r>
      <w:r>
        <w:rPr>
          <w:rFonts w:asciiTheme="majorBidi" w:hAnsiTheme="majorBidi" w:cstheme="majorBidi"/>
          <w:b/>
          <w:i/>
          <w:color w:val="000000" w:themeColor="text1"/>
          <w:sz w:val="24"/>
          <w:szCs w:val="24"/>
        </w:rPr>
        <w:t>2025</w:t>
      </w:r>
    </w:p>
    <w:p w:rsidR="0050205C" w:rsidRPr="00091BC6" w:rsidRDefault="0050205C" w:rsidP="0050205C">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lastRenderedPageBreak/>
        <w:t>The interpretation of this is that every staff memberprefers to work for of Fredrick Taylor under the scientific management theory which emphasis that people love to work for monetary gains.</w:t>
      </w:r>
    </w:p>
    <w:p w:rsidR="0050205C" w:rsidRDefault="0050205C" w:rsidP="0050205C">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The next question which the workers responded to was whether money is the only thing that can motivate a worker to work harder. The responses are shown in the table below.</w:t>
      </w:r>
    </w:p>
    <w:p w:rsidR="0050205C" w:rsidRPr="00091BC6" w:rsidRDefault="0050205C" w:rsidP="0050205C">
      <w:pPr>
        <w:spacing w:after="0" w:line="480" w:lineRule="auto"/>
        <w:jc w:val="both"/>
        <w:rPr>
          <w:rFonts w:asciiTheme="majorBidi" w:hAnsiTheme="majorBidi" w:cstheme="majorBidi"/>
          <w:color w:val="000000" w:themeColor="text1"/>
          <w:sz w:val="24"/>
          <w:szCs w:val="24"/>
        </w:rPr>
      </w:pPr>
    </w:p>
    <w:p w:rsidR="0050205C" w:rsidRPr="00091BC6" w:rsidRDefault="0050205C" w:rsidP="0050205C">
      <w:pPr>
        <w:spacing w:after="0"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TABLE 5</w:t>
      </w:r>
    </w:p>
    <w:tbl>
      <w:tblPr>
        <w:tblStyle w:val="TableGrid"/>
        <w:tblW w:w="0" w:type="auto"/>
        <w:jc w:val="center"/>
        <w:tblLook w:val="04A0" w:firstRow="1" w:lastRow="0" w:firstColumn="1" w:lastColumn="0" w:noHBand="0" w:noVBand="1"/>
      </w:tblPr>
      <w:tblGrid>
        <w:gridCol w:w="1368"/>
        <w:gridCol w:w="2340"/>
        <w:gridCol w:w="1710"/>
      </w:tblGrid>
      <w:tr w:rsidR="0050205C" w:rsidRPr="00091BC6" w:rsidTr="0016649F">
        <w:trPr>
          <w:jc w:val="center"/>
        </w:trPr>
        <w:tc>
          <w:tcPr>
            <w:tcW w:w="1368" w:type="dxa"/>
          </w:tcPr>
          <w:p w:rsidR="0050205C" w:rsidRPr="00091BC6" w:rsidRDefault="0050205C" w:rsidP="0016649F">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Responses</w:t>
            </w:r>
          </w:p>
        </w:tc>
        <w:tc>
          <w:tcPr>
            <w:tcW w:w="2340" w:type="dxa"/>
          </w:tcPr>
          <w:p w:rsidR="0050205C" w:rsidRPr="00091BC6" w:rsidRDefault="0050205C" w:rsidP="0016649F">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No of Respondents</w:t>
            </w:r>
          </w:p>
        </w:tc>
        <w:tc>
          <w:tcPr>
            <w:tcW w:w="1710" w:type="dxa"/>
          </w:tcPr>
          <w:p w:rsidR="0050205C" w:rsidRPr="00091BC6" w:rsidRDefault="0050205C" w:rsidP="0016649F">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Percentage %</w:t>
            </w:r>
          </w:p>
        </w:tc>
      </w:tr>
      <w:tr w:rsidR="0050205C" w:rsidRPr="00091BC6" w:rsidTr="0016649F">
        <w:trPr>
          <w:jc w:val="center"/>
        </w:trPr>
        <w:tc>
          <w:tcPr>
            <w:tcW w:w="1368" w:type="dxa"/>
          </w:tcPr>
          <w:p w:rsidR="0050205C" w:rsidRPr="00091BC6" w:rsidRDefault="0050205C" w:rsidP="0016649F">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Yes</w:t>
            </w:r>
          </w:p>
        </w:tc>
        <w:tc>
          <w:tcPr>
            <w:tcW w:w="2340" w:type="dxa"/>
          </w:tcPr>
          <w:p w:rsidR="0050205C" w:rsidRPr="00091BC6" w:rsidRDefault="0050205C" w:rsidP="0016649F">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50</w:t>
            </w:r>
          </w:p>
        </w:tc>
        <w:tc>
          <w:tcPr>
            <w:tcW w:w="1710" w:type="dxa"/>
          </w:tcPr>
          <w:p w:rsidR="0050205C" w:rsidRPr="00091BC6" w:rsidRDefault="0050205C" w:rsidP="0016649F">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62%</w:t>
            </w:r>
          </w:p>
        </w:tc>
      </w:tr>
      <w:tr w:rsidR="0050205C" w:rsidRPr="00091BC6" w:rsidTr="0016649F">
        <w:trPr>
          <w:jc w:val="center"/>
        </w:trPr>
        <w:tc>
          <w:tcPr>
            <w:tcW w:w="1368" w:type="dxa"/>
          </w:tcPr>
          <w:p w:rsidR="0050205C" w:rsidRPr="00091BC6" w:rsidRDefault="0050205C" w:rsidP="0016649F">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No</w:t>
            </w:r>
          </w:p>
        </w:tc>
        <w:tc>
          <w:tcPr>
            <w:tcW w:w="2340" w:type="dxa"/>
          </w:tcPr>
          <w:p w:rsidR="0050205C" w:rsidRPr="00091BC6" w:rsidRDefault="0050205C" w:rsidP="0016649F">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30</w:t>
            </w:r>
          </w:p>
        </w:tc>
        <w:tc>
          <w:tcPr>
            <w:tcW w:w="1710" w:type="dxa"/>
          </w:tcPr>
          <w:p w:rsidR="0050205C" w:rsidRPr="00091BC6" w:rsidRDefault="0050205C" w:rsidP="0016649F">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38%</w:t>
            </w:r>
          </w:p>
        </w:tc>
      </w:tr>
      <w:tr w:rsidR="0050205C" w:rsidRPr="00091BC6" w:rsidTr="0016649F">
        <w:trPr>
          <w:jc w:val="center"/>
        </w:trPr>
        <w:tc>
          <w:tcPr>
            <w:tcW w:w="1368" w:type="dxa"/>
          </w:tcPr>
          <w:p w:rsidR="0050205C" w:rsidRPr="00091BC6" w:rsidRDefault="0050205C" w:rsidP="0016649F">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Total</w:t>
            </w:r>
          </w:p>
        </w:tc>
        <w:tc>
          <w:tcPr>
            <w:tcW w:w="2340" w:type="dxa"/>
          </w:tcPr>
          <w:p w:rsidR="0050205C" w:rsidRPr="00091BC6" w:rsidRDefault="0050205C" w:rsidP="0016649F">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80</w:t>
            </w:r>
          </w:p>
        </w:tc>
        <w:tc>
          <w:tcPr>
            <w:tcW w:w="1710" w:type="dxa"/>
          </w:tcPr>
          <w:p w:rsidR="0050205C" w:rsidRPr="00091BC6" w:rsidRDefault="0050205C" w:rsidP="0016649F">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100%</w:t>
            </w:r>
          </w:p>
        </w:tc>
      </w:tr>
    </w:tbl>
    <w:p w:rsidR="0050205C" w:rsidRPr="00091BC6" w:rsidRDefault="0050205C" w:rsidP="0050205C">
      <w:pPr>
        <w:spacing w:after="0" w:line="480" w:lineRule="auto"/>
        <w:ind w:left="1440" w:firstLine="720"/>
        <w:jc w:val="both"/>
        <w:rPr>
          <w:rFonts w:asciiTheme="majorBidi" w:hAnsiTheme="majorBidi" w:cstheme="majorBidi"/>
          <w:b/>
          <w:i/>
          <w:color w:val="000000" w:themeColor="text1"/>
          <w:sz w:val="24"/>
          <w:szCs w:val="24"/>
        </w:rPr>
      </w:pPr>
      <w:r w:rsidRPr="00091BC6">
        <w:rPr>
          <w:rFonts w:asciiTheme="majorBidi" w:hAnsiTheme="majorBidi" w:cstheme="majorBidi"/>
          <w:b/>
          <w:i/>
          <w:color w:val="000000" w:themeColor="text1"/>
          <w:sz w:val="24"/>
          <w:szCs w:val="24"/>
        </w:rPr>
        <w:t xml:space="preserve">SOURCE: Researcher’s field survey, </w:t>
      </w:r>
      <w:r>
        <w:rPr>
          <w:rFonts w:asciiTheme="majorBidi" w:hAnsiTheme="majorBidi" w:cstheme="majorBidi"/>
          <w:b/>
          <w:i/>
          <w:color w:val="000000" w:themeColor="text1"/>
          <w:sz w:val="24"/>
          <w:szCs w:val="24"/>
        </w:rPr>
        <w:t>2025</w:t>
      </w:r>
    </w:p>
    <w:p w:rsidR="0050205C" w:rsidRPr="00091BC6" w:rsidRDefault="0050205C" w:rsidP="0050205C">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From this response therefore, fifty respondents expressed their view, that money is the only factor that motivate the workers to work harder and this view represented 62% of the total responses.</w:t>
      </w:r>
    </w:p>
    <w:p w:rsidR="0050205C" w:rsidRPr="00091BC6" w:rsidRDefault="0050205C" w:rsidP="0050205C">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 xml:space="preserve">On the other hand, thirty people expressed their opinion that there are some other things apart from money that would motivate them to work harder. This group of people </w:t>
      </w:r>
      <w:r w:rsidRPr="00091BC6">
        <w:rPr>
          <w:rFonts w:asciiTheme="majorBidi" w:hAnsiTheme="majorBidi" w:cstheme="majorBidi"/>
          <w:color w:val="000000" w:themeColor="text1"/>
          <w:sz w:val="24"/>
          <w:szCs w:val="24"/>
        </w:rPr>
        <w:lastRenderedPageBreak/>
        <w:t>gives these other things as recognition and appreciation, good residential accommodation and promotion prospects.</w:t>
      </w:r>
    </w:p>
    <w:p w:rsidR="0050205C" w:rsidRPr="00091BC6" w:rsidRDefault="0050205C" w:rsidP="0050205C">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As a matter of logical sequences, the question that follows the above responses is; how do you feel when your colleagues are being promoted leaving you out?</w:t>
      </w:r>
    </w:p>
    <w:p w:rsidR="0050205C" w:rsidRPr="00091BC6" w:rsidRDefault="0050205C" w:rsidP="0050205C">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The responses are shown in the table here under.</w:t>
      </w:r>
    </w:p>
    <w:p w:rsidR="0050205C" w:rsidRPr="00091BC6" w:rsidRDefault="0050205C" w:rsidP="0050205C">
      <w:pPr>
        <w:pStyle w:val="NoSpacing"/>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TABLE 6</w:t>
      </w:r>
    </w:p>
    <w:tbl>
      <w:tblPr>
        <w:tblStyle w:val="TableGrid"/>
        <w:tblW w:w="0" w:type="auto"/>
        <w:jc w:val="center"/>
        <w:tblLook w:val="04A0" w:firstRow="1" w:lastRow="0" w:firstColumn="1" w:lastColumn="0" w:noHBand="0" w:noVBand="1"/>
      </w:tblPr>
      <w:tblGrid>
        <w:gridCol w:w="1918"/>
        <w:gridCol w:w="2278"/>
        <w:gridCol w:w="1800"/>
      </w:tblGrid>
      <w:tr w:rsidR="0050205C" w:rsidRPr="00091BC6" w:rsidTr="0016649F">
        <w:trPr>
          <w:jc w:val="center"/>
        </w:trPr>
        <w:tc>
          <w:tcPr>
            <w:tcW w:w="1918" w:type="dxa"/>
          </w:tcPr>
          <w:p w:rsidR="0050205C" w:rsidRPr="00091BC6" w:rsidRDefault="0050205C" w:rsidP="0016649F">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Responses</w:t>
            </w:r>
          </w:p>
        </w:tc>
        <w:tc>
          <w:tcPr>
            <w:tcW w:w="2278" w:type="dxa"/>
          </w:tcPr>
          <w:p w:rsidR="0050205C" w:rsidRPr="00091BC6" w:rsidRDefault="0050205C" w:rsidP="0016649F">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No of Responses</w:t>
            </w:r>
          </w:p>
        </w:tc>
        <w:tc>
          <w:tcPr>
            <w:tcW w:w="1800" w:type="dxa"/>
          </w:tcPr>
          <w:p w:rsidR="0050205C" w:rsidRPr="00091BC6" w:rsidRDefault="0050205C" w:rsidP="0016649F">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Percentage %</w:t>
            </w:r>
          </w:p>
        </w:tc>
      </w:tr>
      <w:tr w:rsidR="0050205C" w:rsidRPr="00091BC6" w:rsidTr="0016649F">
        <w:trPr>
          <w:jc w:val="center"/>
        </w:trPr>
        <w:tc>
          <w:tcPr>
            <w:tcW w:w="1918" w:type="dxa"/>
          </w:tcPr>
          <w:p w:rsidR="0050205C" w:rsidRPr="00091BC6" w:rsidRDefault="0050205C" w:rsidP="0016649F">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Cheated</w:t>
            </w:r>
          </w:p>
        </w:tc>
        <w:tc>
          <w:tcPr>
            <w:tcW w:w="2278" w:type="dxa"/>
          </w:tcPr>
          <w:p w:rsidR="0050205C" w:rsidRPr="00091BC6" w:rsidRDefault="0050205C" w:rsidP="0016649F">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30</w:t>
            </w:r>
          </w:p>
        </w:tc>
        <w:tc>
          <w:tcPr>
            <w:tcW w:w="1800" w:type="dxa"/>
          </w:tcPr>
          <w:p w:rsidR="0050205C" w:rsidRPr="00091BC6" w:rsidRDefault="0050205C" w:rsidP="0016649F">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37.5%</w:t>
            </w:r>
          </w:p>
        </w:tc>
      </w:tr>
      <w:tr w:rsidR="0050205C" w:rsidRPr="00091BC6" w:rsidTr="0016649F">
        <w:trPr>
          <w:jc w:val="center"/>
        </w:trPr>
        <w:tc>
          <w:tcPr>
            <w:tcW w:w="1918" w:type="dxa"/>
          </w:tcPr>
          <w:p w:rsidR="0050205C" w:rsidRPr="00091BC6" w:rsidRDefault="0050205C" w:rsidP="0016649F">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Unappreciated</w:t>
            </w:r>
          </w:p>
        </w:tc>
        <w:tc>
          <w:tcPr>
            <w:tcW w:w="2278" w:type="dxa"/>
          </w:tcPr>
          <w:p w:rsidR="0050205C" w:rsidRPr="00091BC6" w:rsidRDefault="0050205C" w:rsidP="0016649F">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30</w:t>
            </w:r>
          </w:p>
        </w:tc>
        <w:tc>
          <w:tcPr>
            <w:tcW w:w="1800" w:type="dxa"/>
          </w:tcPr>
          <w:p w:rsidR="0050205C" w:rsidRPr="00091BC6" w:rsidRDefault="0050205C" w:rsidP="0016649F">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37.5%</w:t>
            </w:r>
          </w:p>
        </w:tc>
      </w:tr>
      <w:tr w:rsidR="0050205C" w:rsidRPr="00091BC6" w:rsidTr="0016649F">
        <w:trPr>
          <w:jc w:val="center"/>
        </w:trPr>
        <w:tc>
          <w:tcPr>
            <w:tcW w:w="1918" w:type="dxa"/>
          </w:tcPr>
          <w:p w:rsidR="0050205C" w:rsidRPr="00091BC6" w:rsidRDefault="0050205C" w:rsidP="0016649F">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Discourage</w:t>
            </w:r>
          </w:p>
        </w:tc>
        <w:tc>
          <w:tcPr>
            <w:tcW w:w="2278" w:type="dxa"/>
          </w:tcPr>
          <w:p w:rsidR="0050205C" w:rsidRPr="00091BC6" w:rsidRDefault="0050205C" w:rsidP="0016649F">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20</w:t>
            </w:r>
          </w:p>
        </w:tc>
        <w:tc>
          <w:tcPr>
            <w:tcW w:w="1800" w:type="dxa"/>
          </w:tcPr>
          <w:p w:rsidR="0050205C" w:rsidRPr="00091BC6" w:rsidRDefault="0050205C" w:rsidP="0016649F">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25%</w:t>
            </w:r>
          </w:p>
        </w:tc>
      </w:tr>
      <w:tr w:rsidR="0050205C" w:rsidRPr="00091BC6" w:rsidTr="0016649F">
        <w:trPr>
          <w:jc w:val="center"/>
        </w:trPr>
        <w:tc>
          <w:tcPr>
            <w:tcW w:w="1918" w:type="dxa"/>
          </w:tcPr>
          <w:p w:rsidR="0050205C" w:rsidRPr="00091BC6" w:rsidRDefault="0050205C" w:rsidP="0016649F">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Total</w:t>
            </w:r>
          </w:p>
        </w:tc>
        <w:tc>
          <w:tcPr>
            <w:tcW w:w="2278" w:type="dxa"/>
          </w:tcPr>
          <w:p w:rsidR="0050205C" w:rsidRPr="00091BC6" w:rsidRDefault="0050205C" w:rsidP="0016649F">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80</w:t>
            </w:r>
          </w:p>
        </w:tc>
        <w:tc>
          <w:tcPr>
            <w:tcW w:w="1800" w:type="dxa"/>
          </w:tcPr>
          <w:p w:rsidR="0050205C" w:rsidRPr="00091BC6" w:rsidRDefault="0050205C" w:rsidP="0016649F">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100%</w:t>
            </w:r>
          </w:p>
        </w:tc>
      </w:tr>
    </w:tbl>
    <w:p w:rsidR="0050205C" w:rsidRPr="00091BC6" w:rsidRDefault="0050205C" w:rsidP="0050205C">
      <w:pPr>
        <w:spacing w:after="0" w:line="480" w:lineRule="auto"/>
        <w:ind w:left="720" w:firstLine="720"/>
        <w:jc w:val="both"/>
        <w:rPr>
          <w:rFonts w:asciiTheme="majorBidi" w:hAnsiTheme="majorBidi" w:cstheme="majorBidi"/>
          <w:b/>
          <w:i/>
          <w:color w:val="000000" w:themeColor="text1"/>
          <w:sz w:val="24"/>
          <w:szCs w:val="24"/>
        </w:rPr>
      </w:pPr>
      <w:r w:rsidRPr="00091BC6">
        <w:rPr>
          <w:rFonts w:asciiTheme="majorBidi" w:hAnsiTheme="majorBidi" w:cstheme="majorBidi"/>
          <w:b/>
          <w:i/>
          <w:color w:val="000000" w:themeColor="text1"/>
          <w:sz w:val="24"/>
          <w:szCs w:val="24"/>
        </w:rPr>
        <w:t xml:space="preserve">SOURCE: Researcher’s field survey, </w:t>
      </w:r>
      <w:r>
        <w:rPr>
          <w:rFonts w:asciiTheme="majorBidi" w:hAnsiTheme="majorBidi" w:cstheme="majorBidi"/>
          <w:b/>
          <w:i/>
          <w:color w:val="000000" w:themeColor="text1"/>
          <w:sz w:val="24"/>
          <w:szCs w:val="24"/>
        </w:rPr>
        <w:t>2025</w:t>
      </w:r>
    </w:p>
    <w:p w:rsidR="0050205C" w:rsidRPr="00091BC6" w:rsidRDefault="0050205C" w:rsidP="0050205C">
      <w:pPr>
        <w:tabs>
          <w:tab w:val="left" w:pos="630"/>
        </w:tabs>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From this table, the number of respondents that will feel cheated when their colleagues are promoted leaving them out their representing 37.5% of the total respondents.</w:t>
      </w:r>
    </w:p>
    <w:p w:rsidR="0050205C" w:rsidRPr="00091BC6" w:rsidRDefault="0050205C" w:rsidP="0050205C">
      <w:pPr>
        <w:tabs>
          <w:tab w:val="left" w:pos="-4410"/>
        </w:tabs>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Those that will feel unappreciated of their performance when they have their counterparts being promoted leaving them out is also thirty representing 37.5% as well. Twenty of the total respondents expressed their views as haring them to be discouraged if they found themselves in such situation and their member has a corresponding percentage of 25%.</w:t>
      </w:r>
    </w:p>
    <w:p w:rsidR="0050205C" w:rsidRPr="00091BC6" w:rsidRDefault="0050205C" w:rsidP="0050205C">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lastRenderedPageBreak/>
        <w:t>The next issue considered on the questionnaire is the question whether promotion changes workers attitude to work.</w:t>
      </w:r>
    </w:p>
    <w:p w:rsidR="0050205C" w:rsidRPr="00091BC6" w:rsidRDefault="0050205C" w:rsidP="0050205C">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This involves “Yes” or “No” options as shown in this table.</w:t>
      </w:r>
    </w:p>
    <w:p w:rsidR="0050205C" w:rsidRPr="00091BC6" w:rsidRDefault="0050205C" w:rsidP="0050205C">
      <w:pPr>
        <w:spacing w:after="0"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TABLE 7</w:t>
      </w:r>
    </w:p>
    <w:tbl>
      <w:tblPr>
        <w:tblStyle w:val="TableGrid"/>
        <w:tblW w:w="0" w:type="auto"/>
        <w:jc w:val="center"/>
        <w:tblLook w:val="04A0" w:firstRow="1" w:lastRow="0" w:firstColumn="1" w:lastColumn="0" w:noHBand="0" w:noVBand="1"/>
      </w:tblPr>
      <w:tblGrid>
        <w:gridCol w:w="1377"/>
        <w:gridCol w:w="2520"/>
        <w:gridCol w:w="1822"/>
      </w:tblGrid>
      <w:tr w:rsidR="0050205C" w:rsidRPr="00091BC6" w:rsidTr="0016649F">
        <w:trPr>
          <w:jc w:val="center"/>
        </w:trPr>
        <w:tc>
          <w:tcPr>
            <w:tcW w:w="1377" w:type="dxa"/>
          </w:tcPr>
          <w:p w:rsidR="0050205C" w:rsidRPr="00091BC6" w:rsidRDefault="0050205C" w:rsidP="0016649F">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Responses</w:t>
            </w:r>
          </w:p>
        </w:tc>
        <w:tc>
          <w:tcPr>
            <w:tcW w:w="2520" w:type="dxa"/>
          </w:tcPr>
          <w:p w:rsidR="0050205C" w:rsidRPr="00091BC6" w:rsidRDefault="0050205C" w:rsidP="0016649F">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No of Respondents</w:t>
            </w:r>
          </w:p>
        </w:tc>
        <w:tc>
          <w:tcPr>
            <w:tcW w:w="1822" w:type="dxa"/>
          </w:tcPr>
          <w:p w:rsidR="0050205C" w:rsidRPr="00091BC6" w:rsidRDefault="0050205C" w:rsidP="0016649F">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Percentage %</w:t>
            </w:r>
          </w:p>
        </w:tc>
      </w:tr>
      <w:tr w:rsidR="0050205C" w:rsidRPr="00091BC6" w:rsidTr="0016649F">
        <w:trPr>
          <w:jc w:val="center"/>
        </w:trPr>
        <w:tc>
          <w:tcPr>
            <w:tcW w:w="1377" w:type="dxa"/>
          </w:tcPr>
          <w:p w:rsidR="0050205C" w:rsidRPr="00091BC6" w:rsidRDefault="0050205C" w:rsidP="0016649F">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Yes</w:t>
            </w:r>
          </w:p>
        </w:tc>
        <w:tc>
          <w:tcPr>
            <w:tcW w:w="2520" w:type="dxa"/>
          </w:tcPr>
          <w:p w:rsidR="0050205C" w:rsidRPr="00091BC6" w:rsidRDefault="0050205C" w:rsidP="0016649F">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75</w:t>
            </w:r>
          </w:p>
        </w:tc>
        <w:tc>
          <w:tcPr>
            <w:tcW w:w="1822" w:type="dxa"/>
          </w:tcPr>
          <w:p w:rsidR="0050205C" w:rsidRPr="00091BC6" w:rsidRDefault="0050205C" w:rsidP="0016649F">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94%</w:t>
            </w:r>
          </w:p>
        </w:tc>
      </w:tr>
      <w:tr w:rsidR="0050205C" w:rsidRPr="00091BC6" w:rsidTr="0016649F">
        <w:trPr>
          <w:jc w:val="center"/>
        </w:trPr>
        <w:tc>
          <w:tcPr>
            <w:tcW w:w="1377" w:type="dxa"/>
          </w:tcPr>
          <w:p w:rsidR="0050205C" w:rsidRPr="00091BC6" w:rsidRDefault="0050205C" w:rsidP="0016649F">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No</w:t>
            </w:r>
          </w:p>
        </w:tc>
        <w:tc>
          <w:tcPr>
            <w:tcW w:w="2520" w:type="dxa"/>
          </w:tcPr>
          <w:p w:rsidR="0050205C" w:rsidRPr="00091BC6" w:rsidRDefault="0050205C" w:rsidP="0016649F">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5</w:t>
            </w:r>
          </w:p>
        </w:tc>
        <w:tc>
          <w:tcPr>
            <w:tcW w:w="1822" w:type="dxa"/>
          </w:tcPr>
          <w:p w:rsidR="0050205C" w:rsidRPr="00091BC6" w:rsidRDefault="0050205C" w:rsidP="0016649F">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6%</w:t>
            </w:r>
          </w:p>
        </w:tc>
      </w:tr>
      <w:tr w:rsidR="0050205C" w:rsidRPr="00091BC6" w:rsidTr="0016649F">
        <w:trPr>
          <w:jc w:val="center"/>
        </w:trPr>
        <w:tc>
          <w:tcPr>
            <w:tcW w:w="1377" w:type="dxa"/>
          </w:tcPr>
          <w:p w:rsidR="0050205C" w:rsidRPr="00091BC6" w:rsidRDefault="0050205C" w:rsidP="0016649F">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Total</w:t>
            </w:r>
          </w:p>
        </w:tc>
        <w:tc>
          <w:tcPr>
            <w:tcW w:w="2520" w:type="dxa"/>
          </w:tcPr>
          <w:p w:rsidR="0050205C" w:rsidRPr="00091BC6" w:rsidRDefault="0050205C" w:rsidP="0016649F">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80</w:t>
            </w:r>
          </w:p>
        </w:tc>
        <w:tc>
          <w:tcPr>
            <w:tcW w:w="1822" w:type="dxa"/>
          </w:tcPr>
          <w:p w:rsidR="0050205C" w:rsidRPr="00091BC6" w:rsidRDefault="0050205C" w:rsidP="0016649F">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100%</w:t>
            </w:r>
          </w:p>
        </w:tc>
      </w:tr>
    </w:tbl>
    <w:p w:rsidR="0050205C" w:rsidRPr="00091BC6" w:rsidRDefault="0050205C" w:rsidP="0050205C">
      <w:pPr>
        <w:spacing w:after="0" w:line="480" w:lineRule="auto"/>
        <w:ind w:left="720" w:firstLine="720"/>
        <w:jc w:val="both"/>
        <w:rPr>
          <w:rFonts w:asciiTheme="majorBidi" w:hAnsiTheme="majorBidi" w:cstheme="majorBidi"/>
          <w:b/>
          <w:i/>
          <w:color w:val="000000" w:themeColor="text1"/>
          <w:sz w:val="24"/>
          <w:szCs w:val="24"/>
        </w:rPr>
      </w:pPr>
      <w:r w:rsidRPr="00091BC6">
        <w:rPr>
          <w:rFonts w:asciiTheme="majorBidi" w:hAnsiTheme="majorBidi" w:cstheme="majorBidi"/>
          <w:b/>
          <w:i/>
          <w:color w:val="000000" w:themeColor="text1"/>
          <w:sz w:val="24"/>
          <w:szCs w:val="24"/>
        </w:rPr>
        <w:t xml:space="preserve">SOURCE: Researcher’s field survey, </w:t>
      </w:r>
      <w:r>
        <w:rPr>
          <w:rFonts w:asciiTheme="majorBidi" w:hAnsiTheme="majorBidi" w:cstheme="majorBidi"/>
          <w:b/>
          <w:i/>
          <w:color w:val="000000" w:themeColor="text1"/>
          <w:sz w:val="24"/>
          <w:szCs w:val="24"/>
        </w:rPr>
        <w:t>2025</w:t>
      </w:r>
    </w:p>
    <w:p w:rsidR="0050205C" w:rsidRPr="00091BC6" w:rsidRDefault="0050205C" w:rsidP="0050205C">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The above table shows that 75 people expressed the view that promotion has great impact on workers attitude. On this, they explained that people feel excited when their establishment shows its appreciation for their effort expressed through the means of promotion.</w:t>
      </w:r>
    </w:p>
    <w:p w:rsidR="0050205C" w:rsidRPr="00091BC6" w:rsidRDefault="0050205C" w:rsidP="0050205C">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 xml:space="preserve">On the other hand, 5 respondents feel that there is no effect a promotion will have on the attitude of workers of their work. This option can be explained in relation to </w:t>
      </w:r>
      <w:r w:rsidRPr="00091BC6">
        <w:rPr>
          <w:rFonts w:asciiTheme="majorBidi" w:hAnsiTheme="majorBidi" w:cstheme="majorBidi"/>
          <w:b/>
          <w:i/>
          <w:color w:val="000000" w:themeColor="text1"/>
          <w:sz w:val="24"/>
          <w:szCs w:val="24"/>
        </w:rPr>
        <w:t xml:space="preserve">Mc Gregor. </w:t>
      </w:r>
      <w:r w:rsidRPr="00091BC6">
        <w:rPr>
          <w:rFonts w:asciiTheme="majorBidi" w:hAnsiTheme="majorBidi" w:cstheme="majorBidi"/>
          <w:color w:val="000000" w:themeColor="text1"/>
          <w:sz w:val="24"/>
          <w:szCs w:val="24"/>
        </w:rPr>
        <w:t>Assumed or postulated that in spite of workers being promoted, they still become lazy and refuse to work harder. He made this assumption as been natural with human beings.</w:t>
      </w:r>
    </w:p>
    <w:p w:rsidR="0050205C" w:rsidRPr="00091BC6" w:rsidRDefault="0050205C" w:rsidP="0050205C">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lastRenderedPageBreak/>
        <w:t>The next issue considered bothers on training i.e. whether workers are being considered for training or not as shown here.</w:t>
      </w:r>
    </w:p>
    <w:p w:rsidR="0050205C" w:rsidRPr="00091BC6" w:rsidRDefault="0050205C" w:rsidP="0050205C">
      <w:pPr>
        <w:spacing w:after="0"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TABLE 8</w:t>
      </w:r>
    </w:p>
    <w:tbl>
      <w:tblPr>
        <w:tblStyle w:val="TableGrid"/>
        <w:tblW w:w="0" w:type="auto"/>
        <w:jc w:val="center"/>
        <w:tblLook w:val="04A0" w:firstRow="1" w:lastRow="0" w:firstColumn="1" w:lastColumn="0" w:noHBand="0" w:noVBand="1"/>
      </w:tblPr>
      <w:tblGrid>
        <w:gridCol w:w="1358"/>
        <w:gridCol w:w="2871"/>
        <w:gridCol w:w="2168"/>
      </w:tblGrid>
      <w:tr w:rsidR="0050205C" w:rsidRPr="00091BC6" w:rsidTr="0016649F">
        <w:trPr>
          <w:jc w:val="center"/>
        </w:trPr>
        <w:tc>
          <w:tcPr>
            <w:tcW w:w="1358" w:type="dxa"/>
          </w:tcPr>
          <w:p w:rsidR="0050205C" w:rsidRPr="00091BC6" w:rsidRDefault="0050205C" w:rsidP="0016649F">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Responses</w:t>
            </w:r>
          </w:p>
        </w:tc>
        <w:tc>
          <w:tcPr>
            <w:tcW w:w="2871" w:type="dxa"/>
          </w:tcPr>
          <w:p w:rsidR="0050205C" w:rsidRPr="00091BC6" w:rsidRDefault="0050205C" w:rsidP="0016649F">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No of Respondents</w:t>
            </w:r>
          </w:p>
        </w:tc>
        <w:tc>
          <w:tcPr>
            <w:tcW w:w="2168" w:type="dxa"/>
          </w:tcPr>
          <w:p w:rsidR="0050205C" w:rsidRPr="00091BC6" w:rsidRDefault="0050205C" w:rsidP="0016649F">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Percentages %</w:t>
            </w:r>
          </w:p>
        </w:tc>
      </w:tr>
      <w:tr w:rsidR="0050205C" w:rsidRPr="00091BC6" w:rsidTr="0016649F">
        <w:trPr>
          <w:jc w:val="center"/>
        </w:trPr>
        <w:tc>
          <w:tcPr>
            <w:tcW w:w="1358" w:type="dxa"/>
          </w:tcPr>
          <w:p w:rsidR="0050205C" w:rsidRPr="00091BC6" w:rsidRDefault="0050205C" w:rsidP="0016649F">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 xml:space="preserve">Yes </w:t>
            </w:r>
          </w:p>
        </w:tc>
        <w:tc>
          <w:tcPr>
            <w:tcW w:w="2871" w:type="dxa"/>
          </w:tcPr>
          <w:p w:rsidR="0050205C" w:rsidRPr="00091BC6" w:rsidRDefault="0050205C" w:rsidP="0016649F">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45</w:t>
            </w:r>
          </w:p>
        </w:tc>
        <w:tc>
          <w:tcPr>
            <w:tcW w:w="2168" w:type="dxa"/>
          </w:tcPr>
          <w:p w:rsidR="0050205C" w:rsidRPr="00091BC6" w:rsidRDefault="0050205C" w:rsidP="0016649F">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56%</w:t>
            </w:r>
          </w:p>
        </w:tc>
      </w:tr>
      <w:tr w:rsidR="0050205C" w:rsidRPr="00091BC6" w:rsidTr="0016649F">
        <w:trPr>
          <w:jc w:val="center"/>
        </w:trPr>
        <w:tc>
          <w:tcPr>
            <w:tcW w:w="1358" w:type="dxa"/>
          </w:tcPr>
          <w:p w:rsidR="0050205C" w:rsidRPr="00091BC6" w:rsidRDefault="0050205C" w:rsidP="0016649F">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No</w:t>
            </w:r>
          </w:p>
        </w:tc>
        <w:tc>
          <w:tcPr>
            <w:tcW w:w="2871" w:type="dxa"/>
          </w:tcPr>
          <w:p w:rsidR="0050205C" w:rsidRPr="00091BC6" w:rsidRDefault="0050205C" w:rsidP="0016649F">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35</w:t>
            </w:r>
          </w:p>
        </w:tc>
        <w:tc>
          <w:tcPr>
            <w:tcW w:w="2168" w:type="dxa"/>
          </w:tcPr>
          <w:p w:rsidR="0050205C" w:rsidRPr="00091BC6" w:rsidRDefault="0050205C" w:rsidP="0016649F">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44%</w:t>
            </w:r>
          </w:p>
        </w:tc>
      </w:tr>
      <w:tr w:rsidR="0050205C" w:rsidRPr="00091BC6" w:rsidTr="0016649F">
        <w:trPr>
          <w:jc w:val="center"/>
        </w:trPr>
        <w:tc>
          <w:tcPr>
            <w:tcW w:w="1358" w:type="dxa"/>
          </w:tcPr>
          <w:p w:rsidR="0050205C" w:rsidRPr="00091BC6" w:rsidRDefault="0050205C" w:rsidP="0016649F">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 xml:space="preserve">Total </w:t>
            </w:r>
          </w:p>
        </w:tc>
        <w:tc>
          <w:tcPr>
            <w:tcW w:w="2871" w:type="dxa"/>
          </w:tcPr>
          <w:p w:rsidR="0050205C" w:rsidRPr="00091BC6" w:rsidRDefault="0050205C" w:rsidP="0016649F">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80</w:t>
            </w:r>
          </w:p>
        </w:tc>
        <w:tc>
          <w:tcPr>
            <w:tcW w:w="2168" w:type="dxa"/>
          </w:tcPr>
          <w:p w:rsidR="0050205C" w:rsidRPr="00091BC6" w:rsidRDefault="0050205C" w:rsidP="0016649F">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100%</w:t>
            </w:r>
          </w:p>
        </w:tc>
      </w:tr>
    </w:tbl>
    <w:p w:rsidR="0050205C" w:rsidRPr="00091BC6" w:rsidRDefault="0050205C" w:rsidP="0050205C">
      <w:pPr>
        <w:spacing w:after="0" w:line="480" w:lineRule="auto"/>
        <w:ind w:left="720" w:firstLine="720"/>
        <w:jc w:val="both"/>
        <w:rPr>
          <w:rFonts w:asciiTheme="majorBidi" w:hAnsiTheme="majorBidi" w:cstheme="majorBidi"/>
          <w:b/>
          <w:i/>
          <w:color w:val="000000" w:themeColor="text1"/>
          <w:sz w:val="24"/>
          <w:szCs w:val="24"/>
        </w:rPr>
      </w:pPr>
      <w:r w:rsidRPr="00091BC6">
        <w:rPr>
          <w:rFonts w:asciiTheme="majorBidi" w:hAnsiTheme="majorBidi" w:cstheme="majorBidi"/>
          <w:b/>
          <w:i/>
          <w:color w:val="000000" w:themeColor="text1"/>
          <w:sz w:val="24"/>
          <w:szCs w:val="24"/>
        </w:rPr>
        <w:t xml:space="preserve">SOURCE: Researcher’s field survey, </w:t>
      </w:r>
      <w:r>
        <w:rPr>
          <w:rFonts w:asciiTheme="majorBidi" w:hAnsiTheme="majorBidi" w:cstheme="majorBidi"/>
          <w:b/>
          <w:i/>
          <w:color w:val="000000" w:themeColor="text1"/>
          <w:sz w:val="24"/>
          <w:szCs w:val="24"/>
        </w:rPr>
        <w:t>2025</w:t>
      </w:r>
    </w:p>
    <w:p w:rsidR="0050205C" w:rsidRPr="00091BC6" w:rsidRDefault="0050205C" w:rsidP="0050205C">
      <w:pPr>
        <w:tabs>
          <w:tab w:val="left" w:pos="1035"/>
        </w:tabs>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The data here shows that fifty-six percent of the working population of the council opined that workers are being trained in one way or the other. On the other hand, forty-four percent have not enjoyed such benefit.</w:t>
      </w:r>
    </w:p>
    <w:p w:rsidR="0050205C" w:rsidRPr="00091BC6" w:rsidRDefault="0050205C" w:rsidP="0050205C">
      <w:pPr>
        <w:tabs>
          <w:tab w:val="left" w:pos="1035"/>
        </w:tabs>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With the questions that can training improve their performances on their jobs, they have these responses.</w:t>
      </w:r>
    </w:p>
    <w:p w:rsidR="0050205C" w:rsidRPr="00091BC6" w:rsidRDefault="0050205C" w:rsidP="0050205C">
      <w:pPr>
        <w:spacing w:after="0"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Table 9</w:t>
      </w:r>
    </w:p>
    <w:tbl>
      <w:tblPr>
        <w:tblStyle w:val="TableGrid"/>
        <w:tblW w:w="0" w:type="auto"/>
        <w:jc w:val="center"/>
        <w:tblLook w:val="04A0" w:firstRow="1" w:lastRow="0" w:firstColumn="1" w:lastColumn="0" w:noHBand="0" w:noVBand="1"/>
      </w:tblPr>
      <w:tblGrid>
        <w:gridCol w:w="1692"/>
        <w:gridCol w:w="2592"/>
        <w:gridCol w:w="1980"/>
      </w:tblGrid>
      <w:tr w:rsidR="0050205C" w:rsidRPr="00091BC6" w:rsidTr="0016649F">
        <w:trPr>
          <w:jc w:val="center"/>
        </w:trPr>
        <w:tc>
          <w:tcPr>
            <w:tcW w:w="1692" w:type="dxa"/>
          </w:tcPr>
          <w:p w:rsidR="0050205C" w:rsidRPr="00091BC6" w:rsidRDefault="0050205C" w:rsidP="0016649F">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Responses</w:t>
            </w:r>
          </w:p>
        </w:tc>
        <w:tc>
          <w:tcPr>
            <w:tcW w:w="2592" w:type="dxa"/>
          </w:tcPr>
          <w:p w:rsidR="0050205C" w:rsidRPr="00091BC6" w:rsidRDefault="0050205C" w:rsidP="0016649F">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No of respondents</w:t>
            </w:r>
          </w:p>
        </w:tc>
        <w:tc>
          <w:tcPr>
            <w:tcW w:w="1980" w:type="dxa"/>
          </w:tcPr>
          <w:p w:rsidR="0050205C" w:rsidRPr="00091BC6" w:rsidRDefault="0050205C" w:rsidP="0016649F">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Percentages %</w:t>
            </w:r>
          </w:p>
        </w:tc>
      </w:tr>
      <w:tr w:rsidR="0050205C" w:rsidRPr="00091BC6" w:rsidTr="0016649F">
        <w:trPr>
          <w:jc w:val="center"/>
        </w:trPr>
        <w:tc>
          <w:tcPr>
            <w:tcW w:w="1692" w:type="dxa"/>
          </w:tcPr>
          <w:p w:rsidR="0050205C" w:rsidRPr="00091BC6" w:rsidRDefault="0050205C" w:rsidP="0016649F">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 xml:space="preserve">Yes </w:t>
            </w:r>
          </w:p>
        </w:tc>
        <w:tc>
          <w:tcPr>
            <w:tcW w:w="2592" w:type="dxa"/>
          </w:tcPr>
          <w:p w:rsidR="0050205C" w:rsidRPr="00091BC6" w:rsidRDefault="0050205C" w:rsidP="0016649F">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80</w:t>
            </w:r>
          </w:p>
        </w:tc>
        <w:tc>
          <w:tcPr>
            <w:tcW w:w="1980" w:type="dxa"/>
          </w:tcPr>
          <w:p w:rsidR="0050205C" w:rsidRPr="00091BC6" w:rsidRDefault="0050205C" w:rsidP="0016649F">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100%</w:t>
            </w:r>
          </w:p>
        </w:tc>
      </w:tr>
      <w:tr w:rsidR="0050205C" w:rsidRPr="00091BC6" w:rsidTr="0016649F">
        <w:trPr>
          <w:jc w:val="center"/>
        </w:trPr>
        <w:tc>
          <w:tcPr>
            <w:tcW w:w="1692" w:type="dxa"/>
          </w:tcPr>
          <w:p w:rsidR="0050205C" w:rsidRPr="00091BC6" w:rsidRDefault="0050205C" w:rsidP="0016649F">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No</w:t>
            </w:r>
          </w:p>
        </w:tc>
        <w:tc>
          <w:tcPr>
            <w:tcW w:w="2592" w:type="dxa"/>
          </w:tcPr>
          <w:p w:rsidR="0050205C" w:rsidRPr="00091BC6" w:rsidRDefault="0050205C" w:rsidP="0016649F">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w:t>
            </w:r>
          </w:p>
        </w:tc>
        <w:tc>
          <w:tcPr>
            <w:tcW w:w="1980" w:type="dxa"/>
          </w:tcPr>
          <w:p w:rsidR="0050205C" w:rsidRPr="00091BC6" w:rsidRDefault="0050205C" w:rsidP="0016649F">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w:t>
            </w:r>
          </w:p>
        </w:tc>
      </w:tr>
      <w:tr w:rsidR="0050205C" w:rsidRPr="00091BC6" w:rsidTr="0016649F">
        <w:trPr>
          <w:jc w:val="center"/>
        </w:trPr>
        <w:tc>
          <w:tcPr>
            <w:tcW w:w="1692" w:type="dxa"/>
          </w:tcPr>
          <w:p w:rsidR="0050205C" w:rsidRPr="00091BC6" w:rsidRDefault="0050205C" w:rsidP="0016649F">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lastRenderedPageBreak/>
              <w:t xml:space="preserve">Total </w:t>
            </w:r>
          </w:p>
        </w:tc>
        <w:tc>
          <w:tcPr>
            <w:tcW w:w="2592" w:type="dxa"/>
          </w:tcPr>
          <w:p w:rsidR="0050205C" w:rsidRPr="00091BC6" w:rsidRDefault="0050205C" w:rsidP="0016649F">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80</w:t>
            </w:r>
          </w:p>
        </w:tc>
        <w:tc>
          <w:tcPr>
            <w:tcW w:w="1980" w:type="dxa"/>
          </w:tcPr>
          <w:p w:rsidR="0050205C" w:rsidRPr="00091BC6" w:rsidRDefault="0050205C" w:rsidP="0016649F">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100%</w:t>
            </w:r>
          </w:p>
        </w:tc>
      </w:tr>
    </w:tbl>
    <w:p w:rsidR="0050205C" w:rsidRPr="00091BC6" w:rsidRDefault="0050205C" w:rsidP="0050205C">
      <w:pPr>
        <w:spacing w:after="0" w:line="480" w:lineRule="auto"/>
        <w:ind w:left="720" w:firstLine="720"/>
        <w:jc w:val="both"/>
        <w:rPr>
          <w:rFonts w:asciiTheme="majorBidi" w:hAnsiTheme="majorBidi" w:cstheme="majorBidi"/>
          <w:b/>
          <w:i/>
          <w:color w:val="000000" w:themeColor="text1"/>
          <w:sz w:val="24"/>
          <w:szCs w:val="24"/>
        </w:rPr>
      </w:pPr>
      <w:r w:rsidRPr="00091BC6">
        <w:rPr>
          <w:rFonts w:asciiTheme="majorBidi" w:hAnsiTheme="majorBidi" w:cstheme="majorBidi"/>
          <w:b/>
          <w:i/>
          <w:color w:val="000000" w:themeColor="text1"/>
          <w:sz w:val="24"/>
          <w:szCs w:val="24"/>
        </w:rPr>
        <w:t xml:space="preserve">SOURCE: Researcher’s field survey, </w:t>
      </w:r>
      <w:r>
        <w:rPr>
          <w:rFonts w:asciiTheme="majorBidi" w:hAnsiTheme="majorBidi" w:cstheme="majorBidi"/>
          <w:b/>
          <w:i/>
          <w:color w:val="000000" w:themeColor="text1"/>
          <w:sz w:val="24"/>
          <w:szCs w:val="24"/>
        </w:rPr>
        <w:t>2025</w:t>
      </w:r>
    </w:p>
    <w:p w:rsidR="0050205C" w:rsidRPr="00091BC6" w:rsidRDefault="0050205C" w:rsidP="0050205C">
      <w:pPr>
        <w:tabs>
          <w:tab w:val="left" w:pos="1035"/>
        </w:tabs>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From the responses, it is clear that the view been expressed by all the workers appreciated the importance of training and its consequent positive effects on the performance of their job. It is a benefit that every worker seems to have hoped to enjoy.</w:t>
      </w:r>
    </w:p>
    <w:p w:rsidR="0050205C" w:rsidRPr="00091BC6" w:rsidRDefault="0050205C" w:rsidP="0050205C">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Lastly, the workers were asked of what could be the effect of a suitable working environment and adequate working material could have on their performance.</w:t>
      </w:r>
    </w:p>
    <w:p w:rsidR="0050205C" w:rsidRPr="00091BC6" w:rsidRDefault="0050205C" w:rsidP="0050205C">
      <w:pPr>
        <w:tabs>
          <w:tab w:val="left" w:pos="1035"/>
        </w:tabs>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The table below shows the responses.</w:t>
      </w:r>
    </w:p>
    <w:p w:rsidR="0050205C" w:rsidRPr="00091BC6" w:rsidRDefault="0050205C" w:rsidP="0050205C">
      <w:pPr>
        <w:tabs>
          <w:tab w:val="left" w:pos="1035"/>
        </w:tabs>
        <w:spacing w:after="0" w:line="480" w:lineRule="auto"/>
        <w:jc w:val="both"/>
        <w:rPr>
          <w:rFonts w:asciiTheme="majorBidi" w:hAnsiTheme="majorBidi" w:cstheme="majorBidi"/>
          <w:b/>
          <w:color w:val="000000" w:themeColor="text1"/>
          <w:sz w:val="24"/>
          <w:szCs w:val="24"/>
        </w:rPr>
      </w:pPr>
    </w:p>
    <w:p w:rsidR="0050205C" w:rsidRPr="00091BC6" w:rsidRDefault="0050205C" w:rsidP="0050205C">
      <w:pPr>
        <w:tabs>
          <w:tab w:val="left" w:pos="1035"/>
        </w:tabs>
        <w:spacing w:after="0"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Table 10</w:t>
      </w:r>
    </w:p>
    <w:tbl>
      <w:tblPr>
        <w:tblStyle w:val="TableGrid"/>
        <w:tblW w:w="0" w:type="auto"/>
        <w:jc w:val="center"/>
        <w:tblLook w:val="04A0" w:firstRow="1" w:lastRow="0" w:firstColumn="1" w:lastColumn="0" w:noHBand="0" w:noVBand="1"/>
      </w:tblPr>
      <w:tblGrid>
        <w:gridCol w:w="1449"/>
        <w:gridCol w:w="2340"/>
        <w:gridCol w:w="1980"/>
      </w:tblGrid>
      <w:tr w:rsidR="0050205C" w:rsidRPr="00091BC6" w:rsidTr="0016649F">
        <w:trPr>
          <w:jc w:val="center"/>
        </w:trPr>
        <w:tc>
          <w:tcPr>
            <w:tcW w:w="1449" w:type="dxa"/>
          </w:tcPr>
          <w:p w:rsidR="0050205C" w:rsidRPr="00091BC6" w:rsidRDefault="0050205C" w:rsidP="0016649F">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Responses</w:t>
            </w:r>
          </w:p>
        </w:tc>
        <w:tc>
          <w:tcPr>
            <w:tcW w:w="2340" w:type="dxa"/>
          </w:tcPr>
          <w:p w:rsidR="0050205C" w:rsidRPr="00091BC6" w:rsidRDefault="0050205C" w:rsidP="0016649F">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No of respondents</w:t>
            </w:r>
          </w:p>
        </w:tc>
        <w:tc>
          <w:tcPr>
            <w:tcW w:w="1980" w:type="dxa"/>
          </w:tcPr>
          <w:p w:rsidR="0050205C" w:rsidRPr="00091BC6" w:rsidRDefault="0050205C" w:rsidP="0016649F">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Percentages %</w:t>
            </w:r>
          </w:p>
        </w:tc>
      </w:tr>
      <w:tr w:rsidR="0050205C" w:rsidRPr="00091BC6" w:rsidTr="0016649F">
        <w:trPr>
          <w:jc w:val="center"/>
        </w:trPr>
        <w:tc>
          <w:tcPr>
            <w:tcW w:w="1449" w:type="dxa"/>
          </w:tcPr>
          <w:p w:rsidR="0050205C" w:rsidRPr="00091BC6" w:rsidRDefault="0050205C" w:rsidP="0016649F">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 xml:space="preserve">Positive </w:t>
            </w:r>
          </w:p>
        </w:tc>
        <w:tc>
          <w:tcPr>
            <w:tcW w:w="2340" w:type="dxa"/>
          </w:tcPr>
          <w:p w:rsidR="0050205C" w:rsidRPr="00091BC6" w:rsidRDefault="0050205C" w:rsidP="0016649F">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80</w:t>
            </w:r>
          </w:p>
        </w:tc>
        <w:tc>
          <w:tcPr>
            <w:tcW w:w="1980" w:type="dxa"/>
          </w:tcPr>
          <w:p w:rsidR="0050205C" w:rsidRPr="00091BC6" w:rsidRDefault="0050205C" w:rsidP="0016649F">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100%</w:t>
            </w:r>
          </w:p>
        </w:tc>
      </w:tr>
      <w:tr w:rsidR="0050205C" w:rsidRPr="00091BC6" w:rsidTr="0016649F">
        <w:trPr>
          <w:jc w:val="center"/>
        </w:trPr>
        <w:tc>
          <w:tcPr>
            <w:tcW w:w="1449" w:type="dxa"/>
          </w:tcPr>
          <w:p w:rsidR="0050205C" w:rsidRPr="00091BC6" w:rsidRDefault="0050205C" w:rsidP="0016649F">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Negative</w:t>
            </w:r>
          </w:p>
        </w:tc>
        <w:tc>
          <w:tcPr>
            <w:tcW w:w="2340" w:type="dxa"/>
          </w:tcPr>
          <w:p w:rsidR="0050205C" w:rsidRPr="00091BC6" w:rsidRDefault="0050205C" w:rsidP="0016649F">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w:t>
            </w:r>
          </w:p>
        </w:tc>
        <w:tc>
          <w:tcPr>
            <w:tcW w:w="1980" w:type="dxa"/>
          </w:tcPr>
          <w:p w:rsidR="0050205C" w:rsidRPr="00091BC6" w:rsidRDefault="0050205C" w:rsidP="0016649F">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w:t>
            </w:r>
          </w:p>
        </w:tc>
      </w:tr>
      <w:tr w:rsidR="0050205C" w:rsidRPr="00091BC6" w:rsidTr="0016649F">
        <w:trPr>
          <w:jc w:val="center"/>
        </w:trPr>
        <w:tc>
          <w:tcPr>
            <w:tcW w:w="1449" w:type="dxa"/>
          </w:tcPr>
          <w:p w:rsidR="0050205C" w:rsidRPr="00091BC6" w:rsidRDefault="0050205C" w:rsidP="0016649F">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 xml:space="preserve">Total </w:t>
            </w:r>
          </w:p>
        </w:tc>
        <w:tc>
          <w:tcPr>
            <w:tcW w:w="2340" w:type="dxa"/>
          </w:tcPr>
          <w:p w:rsidR="0050205C" w:rsidRPr="00091BC6" w:rsidRDefault="0050205C" w:rsidP="0016649F">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80</w:t>
            </w:r>
          </w:p>
        </w:tc>
        <w:tc>
          <w:tcPr>
            <w:tcW w:w="1980" w:type="dxa"/>
          </w:tcPr>
          <w:p w:rsidR="0050205C" w:rsidRPr="00091BC6" w:rsidRDefault="0050205C" w:rsidP="0016649F">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100%</w:t>
            </w:r>
          </w:p>
        </w:tc>
      </w:tr>
    </w:tbl>
    <w:p w:rsidR="0050205C" w:rsidRPr="00091BC6" w:rsidRDefault="0050205C" w:rsidP="0050205C">
      <w:pPr>
        <w:spacing w:after="0" w:line="480" w:lineRule="auto"/>
        <w:ind w:firstLine="720"/>
        <w:jc w:val="both"/>
        <w:rPr>
          <w:rFonts w:asciiTheme="majorBidi" w:hAnsiTheme="majorBidi" w:cstheme="majorBidi"/>
          <w:b/>
          <w:i/>
          <w:color w:val="000000" w:themeColor="text1"/>
          <w:sz w:val="24"/>
          <w:szCs w:val="24"/>
        </w:rPr>
      </w:pPr>
      <w:r w:rsidRPr="00091BC6">
        <w:rPr>
          <w:rFonts w:asciiTheme="majorBidi" w:hAnsiTheme="majorBidi" w:cstheme="majorBidi"/>
          <w:color w:val="000000" w:themeColor="text1"/>
          <w:sz w:val="24"/>
          <w:szCs w:val="24"/>
        </w:rPr>
        <w:tab/>
      </w:r>
      <w:r w:rsidRPr="00091BC6">
        <w:rPr>
          <w:rFonts w:asciiTheme="majorBidi" w:hAnsiTheme="majorBidi" w:cstheme="majorBidi"/>
          <w:b/>
          <w:i/>
          <w:color w:val="000000" w:themeColor="text1"/>
          <w:sz w:val="24"/>
          <w:szCs w:val="24"/>
        </w:rPr>
        <w:t xml:space="preserve">SOURCE: Researcher’s field survey, </w:t>
      </w:r>
      <w:r>
        <w:rPr>
          <w:rFonts w:asciiTheme="majorBidi" w:hAnsiTheme="majorBidi" w:cstheme="majorBidi"/>
          <w:b/>
          <w:i/>
          <w:color w:val="000000" w:themeColor="text1"/>
          <w:sz w:val="24"/>
          <w:szCs w:val="24"/>
        </w:rPr>
        <w:t>2025</w:t>
      </w:r>
    </w:p>
    <w:p w:rsidR="0050205C" w:rsidRPr="00091BC6" w:rsidRDefault="0050205C" w:rsidP="0050205C">
      <w:pPr>
        <w:tabs>
          <w:tab w:val="left" w:pos="1035"/>
        </w:tabs>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It is crystal clear from the responses on the table that suitable working environment and adequate working materials could have a positive impact on effect on the performance of the workers on their job.</w:t>
      </w:r>
    </w:p>
    <w:p w:rsidR="0050205C" w:rsidRPr="00091BC6" w:rsidRDefault="0050205C" w:rsidP="0050205C">
      <w:pPr>
        <w:tabs>
          <w:tab w:val="left" w:pos="1035"/>
        </w:tabs>
        <w:spacing w:after="0"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4.3</w:t>
      </w:r>
      <w:r w:rsidRPr="00091BC6">
        <w:rPr>
          <w:rFonts w:asciiTheme="majorBidi" w:hAnsiTheme="majorBidi" w:cstheme="majorBidi"/>
          <w:b/>
          <w:color w:val="000000" w:themeColor="text1"/>
          <w:sz w:val="24"/>
          <w:szCs w:val="24"/>
        </w:rPr>
        <w:tab/>
        <w:t>TESTING OF HYPOTHES</w:t>
      </w:r>
      <w:r>
        <w:rPr>
          <w:rFonts w:asciiTheme="majorBidi" w:hAnsiTheme="majorBidi" w:cstheme="majorBidi"/>
          <w:b/>
          <w:color w:val="000000" w:themeColor="text1"/>
          <w:sz w:val="24"/>
          <w:szCs w:val="24"/>
        </w:rPr>
        <w:t>E</w:t>
      </w:r>
      <w:r w:rsidRPr="00091BC6">
        <w:rPr>
          <w:rFonts w:asciiTheme="majorBidi" w:hAnsiTheme="majorBidi" w:cstheme="majorBidi"/>
          <w:b/>
          <w:color w:val="000000" w:themeColor="text1"/>
          <w:sz w:val="24"/>
          <w:szCs w:val="24"/>
        </w:rPr>
        <w:t>S</w:t>
      </w:r>
    </w:p>
    <w:p w:rsidR="0050205C" w:rsidRPr="00091BC6" w:rsidRDefault="0050205C" w:rsidP="0050205C">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lastRenderedPageBreak/>
        <w:tab/>
        <w:t>The testing of the hypothesis will make use of chi-square method which enables us to deduce the final conclusion based on the findings. It is not worthy that all the hypotheses are tested at 5 percent or 0.05 level of motivation which gives us the final answers.</w:t>
      </w:r>
    </w:p>
    <w:p w:rsidR="0050205C" w:rsidRPr="00091BC6" w:rsidRDefault="0050205C" w:rsidP="0050205C">
      <w:pPr>
        <w:tabs>
          <w:tab w:val="left" w:pos="1035"/>
        </w:tabs>
        <w:spacing w:after="0" w:line="480" w:lineRule="auto"/>
        <w:jc w:val="both"/>
        <w:rPr>
          <w:rFonts w:asciiTheme="majorBidi" w:eastAsiaTheme="minorEastAsia" w:hAnsiTheme="majorBidi" w:cstheme="majorBidi"/>
          <w:color w:val="000000" w:themeColor="text1"/>
          <w:sz w:val="24"/>
          <w:szCs w:val="24"/>
        </w:rPr>
      </w:pPr>
      <w:r w:rsidRPr="00091BC6">
        <w:rPr>
          <w:rFonts w:asciiTheme="majorBidi" w:hAnsiTheme="majorBidi" w:cstheme="majorBidi"/>
          <w:color w:val="000000" w:themeColor="text1"/>
          <w:sz w:val="24"/>
          <w:szCs w:val="24"/>
        </w:rPr>
        <w:t>The formula for chi-square method is xi</w:t>
      </w:r>
      <w:r w:rsidRPr="00091BC6">
        <w:rPr>
          <w:rFonts w:asciiTheme="majorBidi" w:hAnsiTheme="majorBidi" w:cstheme="majorBidi"/>
          <w:color w:val="000000" w:themeColor="text1"/>
          <w:sz w:val="24"/>
          <w:szCs w:val="24"/>
          <w:vertAlign w:val="superscript"/>
        </w:rPr>
        <w:t>2</w:t>
      </w:r>
      <w:r w:rsidRPr="00091BC6">
        <w:rPr>
          <w:rFonts w:asciiTheme="majorBidi" w:hAnsiTheme="majorBidi" w:cstheme="majorBidi"/>
          <w:color w:val="000000" w:themeColor="text1"/>
          <w:sz w:val="24"/>
          <w:szCs w:val="24"/>
        </w:rPr>
        <w:t xml:space="preserve"> = </w:t>
      </w:r>
      <m:oMath>
        <m:f>
          <m:fPr>
            <m:ctrlPr>
              <w:rPr>
                <w:rFonts w:ascii="Cambria Math" w:hAnsi="Cambria Math" w:cstheme="majorBidi"/>
                <w:i/>
                <w:color w:val="000000" w:themeColor="text1"/>
                <w:sz w:val="24"/>
                <w:szCs w:val="24"/>
              </w:rPr>
            </m:ctrlPr>
          </m:fPr>
          <m:num>
            <m:r>
              <w:rPr>
                <w:rFonts w:ascii="Cambria Math" w:hAnsi="Cambria Math" w:cstheme="majorBidi"/>
                <w:color w:val="000000" w:themeColor="text1"/>
                <w:sz w:val="24"/>
                <w:szCs w:val="24"/>
              </w:rPr>
              <m:t>0ij-εij</m:t>
            </m:r>
          </m:num>
          <m:den>
            <m:r>
              <w:rPr>
                <w:rFonts w:ascii="Cambria Math" w:hAnsi="Cambria Math" w:cstheme="majorBidi"/>
                <w:color w:val="000000" w:themeColor="text1"/>
                <w:sz w:val="24"/>
                <w:szCs w:val="24"/>
              </w:rPr>
              <m:t>εij</m:t>
            </m:r>
          </m:den>
        </m:f>
      </m:oMath>
    </w:p>
    <w:p w:rsidR="0050205C" w:rsidRPr="00091BC6" w:rsidRDefault="0050205C" w:rsidP="0050205C">
      <w:pPr>
        <w:tabs>
          <w:tab w:val="left" w:pos="1035"/>
        </w:tabs>
        <w:spacing w:after="0" w:line="480" w:lineRule="auto"/>
        <w:ind w:left="36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Where</w:t>
      </w:r>
      <w:r w:rsidRPr="00091BC6">
        <w:rPr>
          <w:rFonts w:asciiTheme="majorBidi" w:hAnsiTheme="majorBidi" w:cstheme="majorBidi"/>
          <w:color w:val="000000" w:themeColor="text1"/>
          <w:sz w:val="24"/>
          <w:szCs w:val="24"/>
        </w:rPr>
        <w:tab/>
        <w:t>i = Row</w:t>
      </w:r>
    </w:p>
    <w:p w:rsidR="0050205C" w:rsidRPr="00091BC6" w:rsidRDefault="0050205C" w:rsidP="0050205C">
      <w:pPr>
        <w:tabs>
          <w:tab w:val="left" w:pos="1035"/>
        </w:tabs>
        <w:spacing w:after="0" w:line="480" w:lineRule="auto"/>
        <w:ind w:left="36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r>
      <w:r w:rsidRPr="00091BC6">
        <w:rPr>
          <w:rFonts w:asciiTheme="majorBidi" w:hAnsiTheme="majorBidi" w:cstheme="majorBidi"/>
          <w:color w:val="000000" w:themeColor="text1"/>
          <w:sz w:val="24"/>
          <w:szCs w:val="24"/>
        </w:rPr>
        <w:tab/>
        <w:t>j = Column</w:t>
      </w:r>
    </w:p>
    <w:p w:rsidR="0050205C" w:rsidRPr="00091BC6" w:rsidRDefault="0050205C" w:rsidP="0050205C">
      <w:pPr>
        <w:tabs>
          <w:tab w:val="left" w:pos="1035"/>
        </w:tabs>
        <w:spacing w:after="0" w:line="480" w:lineRule="auto"/>
        <w:ind w:left="36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r>
      <w:r w:rsidRPr="00091BC6">
        <w:rPr>
          <w:rFonts w:asciiTheme="majorBidi" w:hAnsiTheme="majorBidi" w:cstheme="majorBidi"/>
          <w:color w:val="000000" w:themeColor="text1"/>
          <w:sz w:val="24"/>
          <w:szCs w:val="24"/>
        </w:rPr>
        <w:tab/>
        <w:t>O = Observed frequency from respondent</w:t>
      </w:r>
    </w:p>
    <w:p w:rsidR="0050205C" w:rsidRPr="00091BC6" w:rsidRDefault="0050205C" w:rsidP="0050205C">
      <w:pPr>
        <w:tabs>
          <w:tab w:val="left" w:pos="1035"/>
        </w:tabs>
        <w:spacing w:after="0" w:line="480" w:lineRule="auto"/>
        <w:ind w:left="36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r>
      <w:r w:rsidRPr="00091BC6">
        <w:rPr>
          <w:rFonts w:asciiTheme="majorBidi" w:hAnsiTheme="majorBidi" w:cstheme="majorBidi"/>
          <w:color w:val="000000" w:themeColor="text1"/>
          <w:sz w:val="24"/>
          <w:szCs w:val="24"/>
        </w:rPr>
        <w:tab/>
      </w:r>
      <m:oMath>
        <m:r>
          <w:rPr>
            <w:rFonts w:ascii="Cambria Math" w:hAnsi="Cambria Math" w:cstheme="majorBidi"/>
            <w:color w:val="000000" w:themeColor="text1"/>
            <w:sz w:val="24"/>
            <w:szCs w:val="24"/>
          </w:rPr>
          <m:t>ε</m:t>
        </m:r>
      </m:oMath>
      <w:r w:rsidRPr="00091BC6">
        <w:rPr>
          <w:rFonts w:asciiTheme="majorBidi" w:hAnsiTheme="majorBidi" w:cstheme="majorBidi"/>
          <w:color w:val="000000" w:themeColor="text1"/>
          <w:sz w:val="24"/>
          <w:szCs w:val="24"/>
        </w:rPr>
        <w:t>= Expected frequency from respondent</w:t>
      </w:r>
    </w:p>
    <w:p w:rsidR="0050205C" w:rsidRPr="00091BC6" w:rsidRDefault="0050205C" w:rsidP="0050205C">
      <w:pPr>
        <w:tabs>
          <w:tab w:val="left" w:pos="1035"/>
        </w:tabs>
        <w:spacing w:after="0" w:line="480" w:lineRule="auto"/>
        <w:ind w:left="36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r>
      <w:r w:rsidRPr="00091BC6">
        <w:rPr>
          <w:rFonts w:asciiTheme="majorBidi" w:hAnsiTheme="majorBidi" w:cstheme="majorBidi"/>
          <w:color w:val="000000" w:themeColor="text1"/>
          <w:sz w:val="24"/>
          <w:szCs w:val="24"/>
        </w:rPr>
        <w:tab/>
        <w:t>x</w:t>
      </w:r>
      <w:r w:rsidRPr="00091BC6">
        <w:rPr>
          <w:rFonts w:asciiTheme="majorBidi" w:hAnsiTheme="majorBidi" w:cstheme="majorBidi"/>
          <w:color w:val="000000" w:themeColor="text1"/>
          <w:sz w:val="24"/>
          <w:szCs w:val="24"/>
          <w:vertAlign w:val="superscript"/>
        </w:rPr>
        <w:t>2</w:t>
      </w:r>
      <w:r w:rsidRPr="00091BC6">
        <w:rPr>
          <w:rFonts w:asciiTheme="majorBidi" w:hAnsiTheme="majorBidi" w:cstheme="majorBidi"/>
          <w:color w:val="000000" w:themeColor="text1"/>
          <w:sz w:val="24"/>
          <w:szCs w:val="24"/>
        </w:rPr>
        <w:t xml:space="preserve">= Chi-square </w:t>
      </w:r>
    </w:p>
    <w:p w:rsidR="0050205C" w:rsidRPr="00091BC6" w:rsidRDefault="0050205C" w:rsidP="0050205C">
      <w:pPr>
        <w:tabs>
          <w:tab w:val="left" w:pos="1035"/>
        </w:tabs>
        <w:spacing w:after="0" w:line="480" w:lineRule="auto"/>
        <w:ind w:left="36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r>
      <w:r w:rsidRPr="00091BC6">
        <w:rPr>
          <w:rFonts w:asciiTheme="majorBidi" w:hAnsiTheme="majorBidi" w:cstheme="majorBidi"/>
          <w:color w:val="000000" w:themeColor="text1"/>
          <w:sz w:val="24"/>
          <w:szCs w:val="24"/>
        </w:rPr>
        <w:tab/>
        <w:t>xi</w:t>
      </w:r>
      <w:r w:rsidRPr="00091BC6">
        <w:rPr>
          <w:rFonts w:asciiTheme="majorBidi" w:hAnsiTheme="majorBidi" w:cstheme="majorBidi"/>
          <w:color w:val="000000" w:themeColor="text1"/>
          <w:sz w:val="24"/>
          <w:szCs w:val="24"/>
          <w:vertAlign w:val="superscript"/>
        </w:rPr>
        <w:t>2</w:t>
      </w:r>
      <w:r w:rsidRPr="00091BC6">
        <w:rPr>
          <w:rFonts w:asciiTheme="majorBidi" w:hAnsiTheme="majorBidi" w:cstheme="majorBidi"/>
          <w:color w:val="000000" w:themeColor="text1"/>
          <w:sz w:val="24"/>
          <w:szCs w:val="24"/>
        </w:rPr>
        <w:t xml:space="preserve"> = Respondent computation of text</w:t>
      </w:r>
    </w:p>
    <w:p w:rsidR="0050205C" w:rsidRPr="00091BC6" w:rsidRDefault="0050205C" w:rsidP="0050205C">
      <w:pPr>
        <w:tabs>
          <w:tab w:val="left" w:pos="1035"/>
        </w:tabs>
        <w:spacing w:after="0" w:line="480" w:lineRule="auto"/>
        <w:ind w:left="360"/>
        <w:jc w:val="both"/>
        <w:rPr>
          <w:rFonts w:asciiTheme="majorBidi" w:eastAsiaTheme="minorEastAsia" w:hAnsiTheme="majorBidi" w:cstheme="majorBidi"/>
          <w:color w:val="000000" w:themeColor="text1"/>
          <w:sz w:val="24"/>
          <w:szCs w:val="24"/>
        </w:rPr>
      </w:pPr>
      <w:r w:rsidRPr="00091BC6">
        <w:rPr>
          <w:rFonts w:asciiTheme="majorBidi" w:hAnsiTheme="majorBidi" w:cstheme="majorBidi"/>
          <w:color w:val="000000" w:themeColor="text1"/>
          <w:sz w:val="24"/>
          <w:szCs w:val="24"/>
        </w:rPr>
        <w:tab/>
      </w:r>
      <w:r w:rsidRPr="00091BC6">
        <w:rPr>
          <w:rFonts w:asciiTheme="majorBidi" w:hAnsiTheme="majorBidi" w:cstheme="majorBidi"/>
          <w:color w:val="000000" w:themeColor="text1"/>
          <w:sz w:val="24"/>
          <w:szCs w:val="24"/>
        </w:rPr>
        <w:tab/>
      </w:r>
      <m:oMath>
        <m:r>
          <w:rPr>
            <w:rFonts w:ascii="Cambria Math" w:hAnsi="Cambria Math" w:cstheme="majorBidi"/>
            <w:color w:val="000000" w:themeColor="text1"/>
            <w:sz w:val="24"/>
            <w:szCs w:val="24"/>
          </w:rPr>
          <m:t>xε</m:t>
        </m:r>
      </m:oMath>
      <w:r w:rsidRPr="00091BC6">
        <w:rPr>
          <w:rFonts w:asciiTheme="majorBidi" w:eastAsiaTheme="minorEastAsia" w:hAnsiTheme="majorBidi" w:cstheme="majorBidi"/>
          <w:color w:val="000000" w:themeColor="text1"/>
          <w:sz w:val="24"/>
          <w:szCs w:val="24"/>
          <w:vertAlign w:val="superscript"/>
        </w:rPr>
        <w:t>2</w:t>
      </w:r>
      <w:r w:rsidRPr="00091BC6">
        <w:rPr>
          <w:rFonts w:asciiTheme="majorBidi" w:eastAsiaTheme="minorEastAsia" w:hAnsiTheme="majorBidi" w:cstheme="majorBidi"/>
          <w:color w:val="000000" w:themeColor="text1"/>
          <w:sz w:val="24"/>
          <w:szCs w:val="24"/>
        </w:rPr>
        <w:t>= Represent Chi-square in the table</w:t>
      </w:r>
    </w:p>
    <w:p w:rsidR="0050205C" w:rsidRPr="00091BC6" w:rsidRDefault="0050205C" w:rsidP="0050205C">
      <w:pPr>
        <w:tabs>
          <w:tab w:val="left" w:pos="1035"/>
        </w:tabs>
        <w:spacing w:after="0" w:line="480" w:lineRule="auto"/>
        <w:ind w:left="360"/>
        <w:jc w:val="both"/>
        <w:rPr>
          <w:rFonts w:asciiTheme="majorBidi" w:eastAsiaTheme="minorEastAsia" w:hAnsiTheme="majorBidi" w:cstheme="majorBidi"/>
          <w:color w:val="000000" w:themeColor="text1"/>
          <w:sz w:val="24"/>
          <w:szCs w:val="24"/>
        </w:rPr>
      </w:pPr>
      <w:r w:rsidRPr="00091BC6">
        <w:rPr>
          <w:rFonts w:asciiTheme="majorBidi" w:eastAsiaTheme="minorEastAsia" w:hAnsiTheme="majorBidi" w:cstheme="majorBidi"/>
          <w:color w:val="000000" w:themeColor="text1"/>
          <w:sz w:val="24"/>
          <w:szCs w:val="24"/>
        </w:rPr>
        <w:tab/>
      </w:r>
      <w:r w:rsidRPr="00091BC6">
        <w:rPr>
          <w:rFonts w:asciiTheme="majorBidi" w:eastAsiaTheme="minorEastAsia" w:hAnsiTheme="majorBidi" w:cstheme="majorBidi"/>
          <w:color w:val="000000" w:themeColor="text1"/>
          <w:sz w:val="24"/>
          <w:szCs w:val="24"/>
        </w:rPr>
        <w:tab/>
      </w:r>
      <m:oMath>
        <m:r>
          <w:rPr>
            <w:rFonts w:ascii="Cambria Math" w:eastAsiaTheme="minorEastAsia" w:hAnsi="Cambria Math" w:cstheme="majorBidi"/>
            <w:color w:val="000000" w:themeColor="text1"/>
            <w:sz w:val="24"/>
            <w:szCs w:val="24"/>
          </w:rPr>
          <m:t>εε</m:t>
        </m:r>
      </m:oMath>
      <w:r w:rsidRPr="00091BC6">
        <w:rPr>
          <w:rFonts w:asciiTheme="majorBidi" w:eastAsiaTheme="minorEastAsia" w:hAnsiTheme="majorBidi" w:cstheme="majorBidi"/>
          <w:color w:val="000000" w:themeColor="text1"/>
          <w:sz w:val="24"/>
          <w:szCs w:val="24"/>
        </w:rPr>
        <w:t xml:space="preserve"> = Double Summation</w:t>
      </w:r>
    </w:p>
    <w:p w:rsidR="0050205C" w:rsidRPr="00091BC6" w:rsidRDefault="0050205C" w:rsidP="0050205C">
      <w:pPr>
        <w:tabs>
          <w:tab w:val="left" w:pos="1035"/>
        </w:tabs>
        <w:spacing w:after="0" w:line="480" w:lineRule="auto"/>
        <w:ind w:left="360"/>
        <w:jc w:val="both"/>
        <w:rPr>
          <w:rFonts w:asciiTheme="majorBidi" w:eastAsiaTheme="minorEastAsia" w:hAnsiTheme="majorBidi" w:cstheme="majorBidi"/>
          <w:color w:val="000000" w:themeColor="text1"/>
          <w:sz w:val="24"/>
          <w:szCs w:val="24"/>
        </w:rPr>
      </w:pPr>
      <w:r w:rsidRPr="00091BC6">
        <w:rPr>
          <w:rFonts w:asciiTheme="majorBidi" w:eastAsiaTheme="minorEastAsia" w:hAnsiTheme="majorBidi" w:cstheme="majorBidi"/>
          <w:color w:val="000000" w:themeColor="text1"/>
          <w:sz w:val="24"/>
          <w:szCs w:val="24"/>
        </w:rPr>
        <w:tab/>
      </w:r>
      <w:r w:rsidRPr="00091BC6">
        <w:rPr>
          <w:rFonts w:asciiTheme="majorBidi" w:eastAsiaTheme="minorEastAsia" w:hAnsiTheme="majorBidi" w:cstheme="majorBidi"/>
          <w:color w:val="000000" w:themeColor="text1"/>
          <w:sz w:val="24"/>
          <w:szCs w:val="24"/>
        </w:rPr>
        <w:tab/>
        <w:t>c=</w:t>
      </w:r>
      <m:oMath>
        <m:f>
          <m:fPr>
            <m:ctrlPr>
              <w:rPr>
                <w:rFonts w:ascii="Cambria Math" w:eastAsiaTheme="minorEastAsia" w:hAnsi="Cambria Math" w:cstheme="majorBidi"/>
                <w:i/>
                <w:color w:val="000000" w:themeColor="text1"/>
                <w:sz w:val="24"/>
                <w:szCs w:val="24"/>
              </w:rPr>
            </m:ctrlPr>
          </m:fPr>
          <m:num>
            <m:r>
              <w:rPr>
                <w:rFonts w:ascii="Cambria Math" w:eastAsiaTheme="minorEastAsia" w:hAnsi="Cambria Math" w:cstheme="majorBidi"/>
                <w:color w:val="000000" w:themeColor="text1"/>
                <w:sz w:val="24"/>
                <w:szCs w:val="24"/>
              </w:rPr>
              <m:t>ni-ni</m:t>
            </m:r>
          </m:num>
          <m:den>
            <m:r>
              <w:rPr>
                <w:rFonts w:ascii="Cambria Math" w:eastAsiaTheme="minorEastAsia" w:hAnsi="Cambria Math" w:cstheme="majorBidi"/>
                <w:color w:val="000000" w:themeColor="text1"/>
                <w:sz w:val="24"/>
                <w:szCs w:val="24"/>
              </w:rPr>
              <m:t>N</m:t>
            </m:r>
          </m:den>
        </m:f>
      </m:oMath>
    </w:p>
    <w:p w:rsidR="0050205C" w:rsidRPr="00091BC6" w:rsidRDefault="0050205C" w:rsidP="0050205C">
      <w:pPr>
        <w:tabs>
          <w:tab w:val="left" w:pos="1035"/>
        </w:tabs>
        <w:spacing w:after="0" w:line="480" w:lineRule="auto"/>
        <w:ind w:left="360"/>
        <w:jc w:val="both"/>
        <w:rPr>
          <w:rFonts w:asciiTheme="majorBidi" w:eastAsiaTheme="minorEastAsia" w:hAnsiTheme="majorBidi" w:cstheme="majorBidi"/>
          <w:color w:val="000000" w:themeColor="text1"/>
          <w:sz w:val="24"/>
          <w:szCs w:val="24"/>
        </w:rPr>
      </w:pPr>
      <w:r w:rsidRPr="00091BC6">
        <w:rPr>
          <w:rFonts w:asciiTheme="majorBidi" w:hAnsiTheme="majorBidi" w:cstheme="majorBidi"/>
          <w:color w:val="000000" w:themeColor="text1"/>
          <w:sz w:val="24"/>
          <w:szCs w:val="24"/>
        </w:rPr>
        <w:tab/>
      </w:r>
      <w:r w:rsidRPr="00091BC6">
        <w:rPr>
          <w:rFonts w:asciiTheme="majorBidi" w:hAnsiTheme="majorBidi" w:cstheme="majorBidi"/>
          <w:color w:val="000000" w:themeColor="text1"/>
          <w:sz w:val="24"/>
          <w:szCs w:val="24"/>
        </w:rPr>
        <w:tab/>
      </w:r>
      <m:oMath>
        <m:r>
          <w:rPr>
            <w:rFonts w:ascii="Cambria Math" w:hAnsi="Cambria Math" w:cstheme="majorBidi"/>
            <w:color w:val="000000" w:themeColor="text1"/>
            <w:sz w:val="24"/>
            <w:szCs w:val="24"/>
          </w:rPr>
          <m:t>ni=total roll</m:t>
        </m:r>
      </m:oMath>
    </w:p>
    <w:p w:rsidR="0050205C" w:rsidRPr="00091BC6" w:rsidRDefault="0050205C" w:rsidP="0050205C">
      <w:pPr>
        <w:tabs>
          <w:tab w:val="left" w:pos="1035"/>
        </w:tabs>
        <w:spacing w:after="0" w:line="480" w:lineRule="auto"/>
        <w:ind w:left="360"/>
        <w:jc w:val="both"/>
        <w:rPr>
          <w:rFonts w:asciiTheme="majorBidi" w:eastAsiaTheme="minorEastAsia" w:hAnsiTheme="majorBidi" w:cstheme="majorBidi"/>
          <w:color w:val="000000" w:themeColor="text1"/>
          <w:sz w:val="24"/>
          <w:szCs w:val="24"/>
        </w:rPr>
      </w:pPr>
      <w:r w:rsidRPr="00091BC6">
        <w:rPr>
          <w:rFonts w:asciiTheme="majorBidi" w:eastAsiaTheme="minorEastAsia" w:hAnsiTheme="majorBidi" w:cstheme="majorBidi"/>
          <w:color w:val="000000" w:themeColor="text1"/>
          <w:sz w:val="24"/>
          <w:szCs w:val="24"/>
        </w:rPr>
        <w:tab/>
      </w:r>
      <w:r w:rsidRPr="00091BC6">
        <w:rPr>
          <w:rFonts w:asciiTheme="majorBidi" w:eastAsiaTheme="minorEastAsia" w:hAnsiTheme="majorBidi" w:cstheme="majorBidi"/>
          <w:color w:val="000000" w:themeColor="text1"/>
          <w:sz w:val="24"/>
          <w:szCs w:val="24"/>
        </w:rPr>
        <w:tab/>
      </w:r>
      <m:oMath>
        <m:r>
          <w:rPr>
            <w:rFonts w:ascii="Cambria Math" w:hAnsi="Cambria Math" w:cstheme="majorBidi"/>
            <w:color w:val="000000" w:themeColor="text1"/>
            <w:sz w:val="24"/>
            <w:szCs w:val="24"/>
          </w:rPr>
          <m:t>nj=total column</m:t>
        </m:r>
      </m:oMath>
    </w:p>
    <w:p w:rsidR="0050205C" w:rsidRPr="00091BC6" w:rsidRDefault="0050205C" w:rsidP="0050205C">
      <w:pPr>
        <w:tabs>
          <w:tab w:val="left" w:pos="1035"/>
        </w:tabs>
        <w:spacing w:after="0" w:line="480" w:lineRule="auto"/>
        <w:ind w:left="360"/>
        <w:jc w:val="both"/>
        <w:rPr>
          <w:rFonts w:asciiTheme="majorBidi" w:eastAsiaTheme="minorEastAsia" w:hAnsiTheme="majorBidi" w:cstheme="majorBidi"/>
          <w:color w:val="000000" w:themeColor="text1"/>
          <w:sz w:val="24"/>
          <w:szCs w:val="24"/>
        </w:rPr>
      </w:pPr>
      <w:r w:rsidRPr="00091BC6">
        <w:rPr>
          <w:rFonts w:asciiTheme="majorBidi" w:eastAsiaTheme="minorEastAsia" w:hAnsiTheme="majorBidi" w:cstheme="majorBidi"/>
          <w:color w:val="000000" w:themeColor="text1"/>
          <w:sz w:val="24"/>
          <w:szCs w:val="24"/>
        </w:rPr>
        <w:tab/>
      </w:r>
      <m:oMath>
        <m:r>
          <w:rPr>
            <w:rFonts w:ascii="Cambria Math" w:hAnsi="Cambria Math" w:cstheme="majorBidi"/>
            <w:color w:val="000000" w:themeColor="text1"/>
            <w:sz w:val="24"/>
            <w:szCs w:val="24"/>
          </w:rPr>
          <m:t>N=Total Grands</m:t>
        </m:r>
      </m:oMath>
    </w:p>
    <w:p w:rsidR="0050205C" w:rsidRPr="00091BC6" w:rsidRDefault="0050205C" w:rsidP="0050205C">
      <w:pPr>
        <w:spacing w:line="480" w:lineRule="auto"/>
        <w:jc w:val="both"/>
        <w:rPr>
          <w:rFonts w:asciiTheme="majorBidi" w:hAnsiTheme="majorBidi" w:cstheme="majorBidi"/>
          <w:b/>
          <w:color w:val="000000" w:themeColor="text1"/>
          <w:sz w:val="24"/>
          <w:szCs w:val="24"/>
        </w:rPr>
      </w:pPr>
      <w:r w:rsidRPr="00091BC6">
        <w:rPr>
          <w:rFonts w:asciiTheme="majorBidi" w:eastAsiaTheme="minorEastAsia" w:hAnsiTheme="majorBidi" w:cstheme="majorBidi"/>
          <w:b/>
          <w:color w:val="000000" w:themeColor="text1"/>
          <w:sz w:val="24"/>
          <w:szCs w:val="24"/>
        </w:rPr>
        <w:t>4.4</w:t>
      </w:r>
      <w:r w:rsidRPr="00091BC6">
        <w:rPr>
          <w:rFonts w:asciiTheme="majorBidi" w:eastAsiaTheme="minorEastAsia" w:hAnsiTheme="majorBidi" w:cstheme="majorBidi"/>
          <w:b/>
          <w:color w:val="000000" w:themeColor="text1"/>
          <w:sz w:val="24"/>
          <w:szCs w:val="24"/>
        </w:rPr>
        <w:tab/>
      </w:r>
      <w:r w:rsidRPr="00091BC6">
        <w:rPr>
          <w:rFonts w:asciiTheme="majorBidi" w:hAnsiTheme="majorBidi" w:cstheme="majorBidi"/>
          <w:b/>
          <w:color w:val="000000" w:themeColor="text1"/>
          <w:sz w:val="24"/>
          <w:szCs w:val="24"/>
        </w:rPr>
        <w:t>SUMMARY OF THE FINDING</w:t>
      </w:r>
    </w:p>
    <w:p w:rsidR="0050205C" w:rsidRPr="00091BC6" w:rsidRDefault="0050205C" w:rsidP="0050205C">
      <w:pPr>
        <w:tabs>
          <w:tab w:val="left" w:pos="720"/>
        </w:tabs>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These particular chapters present analyze and interprets the data and the findings in this research work.</w:t>
      </w:r>
    </w:p>
    <w:p w:rsidR="0050205C" w:rsidRPr="00091BC6" w:rsidRDefault="0050205C" w:rsidP="0050205C">
      <w:pPr>
        <w:tabs>
          <w:tab w:val="left" w:pos="720"/>
        </w:tabs>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These chapters also talks on how effective motivation is to the staff.</w:t>
      </w:r>
    </w:p>
    <w:p w:rsidR="0050205C" w:rsidRPr="00091BC6" w:rsidRDefault="0050205C" w:rsidP="0050205C">
      <w:pPr>
        <w:tabs>
          <w:tab w:val="left" w:pos="720"/>
        </w:tabs>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lastRenderedPageBreak/>
        <w:tab/>
        <w:t xml:space="preserve">It also states how information was gotten from the staffs and the council of the </w:t>
      </w:r>
      <w:r>
        <w:rPr>
          <w:rFonts w:asciiTheme="majorBidi" w:hAnsiTheme="majorBidi" w:cstheme="majorBidi"/>
          <w:color w:val="000000" w:themeColor="text1"/>
          <w:sz w:val="24"/>
          <w:szCs w:val="24"/>
        </w:rPr>
        <w:t>Micheal Imodu national institute of labour studies</w:t>
      </w:r>
      <w:r w:rsidRPr="00091BC6">
        <w:rPr>
          <w:rFonts w:asciiTheme="majorBidi" w:hAnsiTheme="majorBidi" w:cstheme="majorBidi"/>
          <w:color w:val="000000" w:themeColor="text1"/>
          <w:sz w:val="24"/>
          <w:szCs w:val="24"/>
        </w:rPr>
        <w:t>. This chapter also states some effective tools to the staffs in an organization and also what the staffs are working for and what they are using their salaries for.</w:t>
      </w:r>
    </w:p>
    <w:p w:rsidR="0050205C" w:rsidRPr="00091BC6" w:rsidRDefault="0050205C" w:rsidP="0050205C">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br w:type="page"/>
      </w:r>
    </w:p>
    <w:p w:rsidR="0050205C" w:rsidRPr="00091BC6" w:rsidRDefault="0050205C" w:rsidP="0050205C">
      <w:pPr>
        <w:tabs>
          <w:tab w:val="left" w:pos="1035"/>
        </w:tabs>
        <w:spacing w:after="0"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lastRenderedPageBreak/>
        <w:t>REFERENCE</w:t>
      </w:r>
    </w:p>
    <w:p w:rsidR="0050205C" w:rsidRPr="00091BC6" w:rsidRDefault="0050205C" w:rsidP="0050205C">
      <w:pPr>
        <w:tabs>
          <w:tab w:val="left" w:pos="1035"/>
        </w:tabs>
        <w:spacing w:after="0" w:line="480" w:lineRule="auto"/>
        <w:ind w:left="2880" w:hanging="2880"/>
        <w:jc w:val="both"/>
        <w:rPr>
          <w:rFonts w:asciiTheme="majorBidi" w:hAnsiTheme="majorBidi" w:cstheme="majorBidi"/>
          <w:bCs/>
          <w:i/>
          <w:color w:val="000000" w:themeColor="text1"/>
          <w:sz w:val="24"/>
          <w:szCs w:val="24"/>
        </w:rPr>
      </w:pPr>
      <w:r w:rsidRPr="00091BC6">
        <w:rPr>
          <w:rFonts w:asciiTheme="majorBidi" w:hAnsiTheme="majorBidi" w:cstheme="majorBidi"/>
          <w:bCs/>
          <w:i/>
          <w:color w:val="000000" w:themeColor="text1"/>
          <w:sz w:val="24"/>
          <w:szCs w:val="24"/>
        </w:rPr>
        <w:t xml:space="preserve">Ryan, M media B and georgieir M (EDU) </w:t>
      </w:r>
      <w:r w:rsidRPr="00091BC6">
        <w:rPr>
          <w:rFonts w:asciiTheme="majorBidi" w:hAnsiTheme="majorBidi" w:cstheme="majorBidi"/>
          <w:bCs/>
          <w:color w:val="000000" w:themeColor="text1"/>
          <w:sz w:val="24"/>
          <w:szCs w:val="24"/>
        </w:rPr>
        <w:t>2010</w:t>
      </w:r>
    </w:p>
    <w:p w:rsidR="0050205C" w:rsidRPr="00091BC6" w:rsidRDefault="0050205C" w:rsidP="0050205C">
      <w:pPr>
        <w:tabs>
          <w:tab w:val="left" w:pos="1035"/>
        </w:tabs>
        <w:spacing w:after="0" w:line="480" w:lineRule="auto"/>
        <w:ind w:left="2880" w:hanging="2880"/>
        <w:jc w:val="both"/>
        <w:rPr>
          <w:rFonts w:asciiTheme="majorBidi" w:hAnsiTheme="majorBidi" w:cstheme="majorBidi"/>
          <w:bCs/>
          <w:i/>
          <w:color w:val="000000" w:themeColor="text1"/>
          <w:sz w:val="24"/>
          <w:szCs w:val="24"/>
        </w:rPr>
      </w:pPr>
      <w:r w:rsidRPr="00091BC6">
        <w:rPr>
          <w:rFonts w:asciiTheme="majorBidi" w:hAnsiTheme="majorBidi" w:cstheme="majorBidi"/>
          <w:bCs/>
          <w:i/>
          <w:color w:val="000000" w:themeColor="text1"/>
          <w:sz w:val="24"/>
          <w:szCs w:val="24"/>
        </w:rPr>
        <w:t xml:space="preserve">American government 2010 MC graw hill: </w:t>
      </w:r>
      <w:r w:rsidRPr="00091BC6">
        <w:rPr>
          <w:rFonts w:asciiTheme="majorBidi" w:hAnsiTheme="majorBidi" w:cstheme="majorBidi"/>
          <w:bCs/>
          <w:color w:val="000000" w:themeColor="text1"/>
          <w:sz w:val="24"/>
          <w:szCs w:val="24"/>
        </w:rPr>
        <w:t>New York.</w:t>
      </w:r>
    </w:p>
    <w:p w:rsidR="0050205C" w:rsidRPr="00091BC6" w:rsidRDefault="0050205C" w:rsidP="0050205C">
      <w:pPr>
        <w:tabs>
          <w:tab w:val="left" w:pos="1035"/>
        </w:tabs>
        <w:spacing w:after="0" w:line="480" w:lineRule="auto"/>
        <w:jc w:val="both"/>
        <w:rPr>
          <w:rFonts w:asciiTheme="majorBidi" w:hAnsiTheme="majorBidi" w:cstheme="majorBidi"/>
          <w:bCs/>
          <w:color w:val="000000" w:themeColor="text1"/>
          <w:sz w:val="24"/>
          <w:szCs w:val="24"/>
        </w:rPr>
      </w:pPr>
      <w:r w:rsidRPr="00091BC6">
        <w:rPr>
          <w:rFonts w:asciiTheme="majorBidi" w:hAnsiTheme="majorBidi" w:cstheme="majorBidi"/>
          <w:bCs/>
          <w:i/>
          <w:color w:val="000000" w:themeColor="text1"/>
          <w:sz w:val="24"/>
          <w:szCs w:val="24"/>
        </w:rPr>
        <w:t xml:space="preserve">Shafrit JM, A.C HYDE. 2007 </w:t>
      </w:r>
      <w:r w:rsidRPr="00091BC6">
        <w:rPr>
          <w:rFonts w:asciiTheme="majorBidi" w:hAnsiTheme="majorBidi" w:cstheme="majorBidi"/>
          <w:bCs/>
          <w:color w:val="000000" w:themeColor="text1"/>
          <w:sz w:val="24"/>
          <w:szCs w:val="24"/>
        </w:rPr>
        <w:t xml:space="preserve">classics of public administration wads </w:t>
      </w:r>
    </w:p>
    <w:p w:rsidR="0050205C" w:rsidRPr="00091BC6" w:rsidRDefault="0050205C" w:rsidP="0050205C">
      <w:pPr>
        <w:tabs>
          <w:tab w:val="left" w:pos="1035"/>
        </w:tabs>
        <w:spacing w:after="0" w:line="480" w:lineRule="auto"/>
        <w:jc w:val="both"/>
        <w:rPr>
          <w:rFonts w:asciiTheme="majorBidi" w:hAnsiTheme="majorBidi" w:cstheme="majorBidi"/>
          <w:bCs/>
          <w:color w:val="000000" w:themeColor="text1"/>
          <w:sz w:val="24"/>
          <w:szCs w:val="24"/>
        </w:rPr>
      </w:pPr>
      <w:r w:rsidRPr="00091BC6">
        <w:rPr>
          <w:rFonts w:asciiTheme="majorBidi" w:hAnsiTheme="majorBidi" w:cstheme="majorBidi"/>
          <w:bCs/>
          <w:color w:val="000000" w:themeColor="text1"/>
          <w:sz w:val="24"/>
          <w:szCs w:val="24"/>
        </w:rPr>
        <w:tab/>
        <w:t>word:Boston</w:t>
      </w:r>
    </w:p>
    <w:p w:rsidR="0050205C" w:rsidRPr="00091BC6" w:rsidRDefault="0050205C" w:rsidP="0050205C">
      <w:pPr>
        <w:tabs>
          <w:tab w:val="left" w:pos="1035"/>
        </w:tabs>
        <w:spacing w:after="0" w:line="480" w:lineRule="auto"/>
        <w:jc w:val="both"/>
        <w:rPr>
          <w:rFonts w:asciiTheme="majorBidi" w:hAnsiTheme="majorBidi" w:cstheme="majorBidi"/>
          <w:bCs/>
          <w:color w:val="000000" w:themeColor="text1"/>
          <w:sz w:val="24"/>
          <w:szCs w:val="24"/>
        </w:rPr>
      </w:pPr>
      <w:r w:rsidRPr="00091BC6">
        <w:rPr>
          <w:rFonts w:asciiTheme="majorBidi" w:hAnsiTheme="majorBidi" w:cstheme="majorBidi"/>
          <w:bCs/>
          <w:i/>
          <w:color w:val="000000" w:themeColor="text1"/>
          <w:sz w:val="24"/>
          <w:szCs w:val="24"/>
        </w:rPr>
        <w:t xml:space="preserve">Wilson Woodrow. June (1887) </w:t>
      </w:r>
      <w:r w:rsidRPr="00091BC6">
        <w:rPr>
          <w:rFonts w:asciiTheme="majorBidi" w:hAnsiTheme="majorBidi" w:cstheme="majorBidi"/>
          <w:bCs/>
          <w:color w:val="000000" w:themeColor="text1"/>
          <w:sz w:val="24"/>
          <w:szCs w:val="24"/>
        </w:rPr>
        <w:t xml:space="preserve">the study of administration political science </w:t>
      </w:r>
    </w:p>
    <w:p w:rsidR="0050205C" w:rsidRPr="00091BC6" w:rsidRDefault="0050205C" w:rsidP="0050205C">
      <w:pPr>
        <w:tabs>
          <w:tab w:val="left" w:pos="1035"/>
        </w:tabs>
        <w:spacing w:after="0" w:line="480" w:lineRule="auto"/>
        <w:jc w:val="both"/>
        <w:rPr>
          <w:rFonts w:asciiTheme="majorBidi" w:hAnsiTheme="majorBidi" w:cstheme="majorBidi"/>
          <w:bCs/>
          <w:color w:val="000000" w:themeColor="text1"/>
          <w:sz w:val="24"/>
          <w:szCs w:val="24"/>
        </w:rPr>
      </w:pPr>
      <w:r w:rsidRPr="00091BC6">
        <w:rPr>
          <w:rFonts w:asciiTheme="majorBidi" w:hAnsiTheme="majorBidi" w:cstheme="majorBidi"/>
          <w:bCs/>
          <w:color w:val="000000" w:themeColor="text1"/>
          <w:sz w:val="24"/>
          <w:szCs w:val="24"/>
        </w:rPr>
        <w:tab/>
        <w:t>quartarly</w:t>
      </w:r>
    </w:p>
    <w:p w:rsidR="0050205C" w:rsidRPr="00091BC6" w:rsidRDefault="0050205C" w:rsidP="0050205C">
      <w:pPr>
        <w:spacing w:line="480" w:lineRule="auto"/>
        <w:jc w:val="both"/>
        <w:rPr>
          <w:rFonts w:asciiTheme="majorBidi" w:hAnsiTheme="majorBidi" w:cstheme="majorBidi"/>
          <w:bCs/>
          <w:color w:val="000000" w:themeColor="text1"/>
          <w:sz w:val="24"/>
          <w:szCs w:val="24"/>
        </w:rPr>
      </w:pPr>
    </w:p>
    <w:p w:rsidR="0050205C" w:rsidRPr="00091BC6" w:rsidRDefault="0050205C" w:rsidP="0050205C">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br w:type="page"/>
      </w:r>
    </w:p>
    <w:p w:rsidR="0050205C" w:rsidRPr="00091BC6" w:rsidRDefault="0050205C" w:rsidP="0050205C">
      <w:pPr>
        <w:pStyle w:val="ListParagraph"/>
        <w:tabs>
          <w:tab w:val="left" w:pos="1035"/>
        </w:tabs>
        <w:spacing w:after="0" w:line="480" w:lineRule="auto"/>
        <w:ind w:left="2880"/>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lastRenderedPageBreak/>
        <w:t>CHAPTER FIVE</w:t>
      </w:r>
    </w:p>
    <w:p w:rsidR="0050205C" w:rsidRPr="00091BC6" w:rsidRDefault="0050205C" w:rsidP="0050205C">
      <w:pPr>
        <w:spacing w:after="0" w:line="480" w:lineRule="auto"/>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ab/>
        <w:t>SUMMARY, CONCLUSIONS AND RECOMMENDATION</w:t>
      </w:r>
      <w:r>
        <w:rPr>
          <w:rFonts w:asciiTheme="majorBidi" w:hAnsiTheme="majorBidi" w:cstheme="majorBidi"/>
          <w:b/>
          <w:color w:val="000000" w:themeColor="text1"/>
          <w:sz w:val="24"/>
          <w:szCs w:val="24"/>
        </w:rPr>
        <w:t>S</w:t>
      </w:r>
    </w:p>
    <w:p w:rsidR="0050205C" w:rsidRPr="00091BC6" w:rsidRDefault="0050205C" w:rsidP="0050205C">
      <w:pPr>
        <w:spacing w:after="0"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5.1</w:t>
      </w:r>
      <w:r w:rsidRPr="00091BC6">
        <w:rPr>
          <w:rFonts w:asciiTheme="majorBidi" w:hAnsiTheme="majorBidi" w:cstheme="majorBidi"/>
          <w:b/>
          <w:color w:val="000000" w:themeColor="text1"/>
          <w:sz w:val="24"/>
          <w:szCs w:val="24"/>
        </w:rPr>
        <w:tab/>
        <w:t>SUMMARY OF FINDINGS</w:t>
      </w:r>
    </w:p>
    <w:p w:rsidR="0050205C" w:rsidRPr="00091BC6" w:rsidRDefault="0050205C" w:rsidP="0050205C">
      <w:pPr>
        <w:tabs>
          <w:tab w:val="left" w:pos="1035"/>
        </w:tabs>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b/>
          <w:color w:val="000000" w:themeColor="text1"/>
          <w:sz w:val="24"/>
          <w:szCs w:val="24"/>
        </w:rPr>
        <w:tab/>
      </w:r>
      <w:r w:rsidRPr="00091BC6">
        <w:rPr>
          <w:rFonts w:asciiTheme="majorBidi" w:hAnsiTheme="majorBidi" w:cstheme="majorBidi"/>
          <w:color w:val="000000" w:themeColor="text1"/>
          <w:sz w:val="24"/>
          <w:szCs w:val="24"/>
        </w:rPr>
        <w:t>This research work as analyze more on the tools for effective management in an organization most especially in the local government council. It also made emphasis on motivation and examine it critically how it is a tool for an effective management.</w:t>
      </w:r>
    </w:p>
    <w:p w:rsidR="0050205C" w:rsidRPr="00091BC6" w:rsidRDefault="0050205C" w:rsidP="0050205C">
      <w:pPr>
        <w:tabs>
          <w:tab w:val="left" w:pos="1035"/>
        </w:tabs>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This finding also briefs the history of the case study (</w:t>
      </w:r>
      <w:r>
        <w:rPr>
          <w:rFonts w:asciiTheme="majorBidi" w:hAnsiTheme="majorBidi" w:cstheme="majorBidi"/>
          <w:color w:val="000000" w:themeColor="text1"/>
          <w:sz w:val="24"/>
          <w:szCs w:val="24"/>
        </w:rPr>
        <w:t>Micheal Imodu national institute of labour studies</w:t>
      </w:r>
      <w:r w:rsidRPr="00091BC6">
        <w:rPr>
          <w:rFonts w:asciiTheme="majorBidi" w:hAnsiTheme="majorBidi" w:cstheme="majorBidi"/>
          <w:color w:val="000000" w:themeColor="text1"/>
          <w:sz w:val="24"/>
          <w:szCs w:val="24"/>
        </w:rPr>
        <w:t>). It also states the limitation in which the new researcher can face through their finds, it also recommends some effective tools for management and most especially the local government management or council.</w:t>
      </w:r>
    </w:p>
    <w:p w:rsidR="0050205C" w:rsidRPr="00091BC6" w:rsidRDefault="0050205C" w:rsidP="0050205C">
      <w:pPr>
        <w:tabs>
          <w:tab w:val="left" w:pos="1035"/>
        </w:tabs>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This research work also appraises the staff and analyze more factors in which the staff can be motivated in an organization management.</w:t>
      </w:r>
    </w:p>
    <w:p w:rsidR="0050205C" w:rsidRPr="00091BC6" w:rsidRDefault="0050205C" w:rsidP="0050205C">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b/>
          <w:color w:val="000000" w:themeColor="text1"/>
          <w:sz w:val="24"/>
          <w:szCs w:val="24"/>
        </w:rPr>
        <w:t>5.2</w:t>
      </w:r>
      <w:r w:rsidRPr="00091BC6">
        <w:rPr>
          <w:rFonts w:asciiTheme="majorBidi" w:hAnsiTheme="majorBidi" w:cstheme="majorBidi"/>
          <w:b/>
          <w:color w:val="000000" w:themeColor="text1"/>
          <w:sz w:val="24"/>
          <w:szCs w:val="24"/>
        </w:rPr>
        <w:tab/>
        <w:t xml:space="preserve"> CONCLUSION</w:t>
      </w:r>
    </w:p>
    <w:p w:rsidR="0050205C" w:rsidRPr="00091BC6" w:rsidRDefault="0050205C" w:rsidP="0050205C">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Motivation is a management tool which is the key to effectiveness in any management and if it is well applied, will also go a long way in improving efficiency and output of workers.</w:t>
      </w:r>
    </w:p>
    <w:p w:rsidR="0050205C" w:rsidRPr="00091BC6" w:rsidRDefault="0050205C" w:rsidP="0050205C">
      <w:pPr>
        <w:tabs>
          <w:tab w:val="left" w:pos="-3240"/>
        </w:tabs>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 xml:space="preserve">From the research, the various techniques used to motivate the workers in the local government have been discovered. On the whole, it has been found that workers will be greatly motivated in a working environment where good communication and adequate information is given on the job, entrusting the responsibility on workers, training facilities, </w:t>
      </w:r>
      <w:r w:rsidRPr="00091BC6">
        <w:rPr>
          <w:rFonts w:asciiTheme="majorBidi" w:hAnsiTheme="majorBidi" w:cstheme="majorBidi"/>
          <w:color w:val="000000" w:themeColor="text1"/>
          <w:sz w:val="24"/>
          <w:szCs w:val="24"/>
        </w:rPr>
        <w:lastRenderedPageBreak/>
        <w:t>steady promotion and good salary structure are enjoyed. In short, workers will not function effectively if the above mentioned are inadequate.</w:t>
      </w:r>
    </w:p>
    <w:p w:rsidR="0050205C" w:rsidRPr="00091BC6" w:rsidRDefault="0050205C" w:rsidP="0050205C">
      <w:pPr>
        <w:tabs>
          <w:tab w:val="left" w:pos="1035"/>
        </w:tabs>
        <w:spacing w:after="0"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5.3</w:t>
      </w:r>
      <w:r w:rsidRPr="00091BC6">
        <w:rPr>
          <w:rFonts w:asciiTheme="majorBidi" w:hAnsiTheme="majorBidi" w:cstheme="majorBidi"/>
          <w:b/>
          <w:color w:val="000000" w:themeColor="text1"/>
          <w:sz w:val="24"/>
          <w:szCs w:val="24"/>
        </w:rPr>
        <w:tab/>
        <w:t>RECOMMENDATIONS</w:t>
      </w:r>
    </w:p>
    <w:p w:rsidR="0050205C" w:rsidRPr="00091BC6" w:rsidRDefault="0050205C" w:rsidP="0050205C">
      <w:pPr>
        <w:tabs>
          <w:tab w:val="left" w:pos="-3240"/>
        </w:tabs>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Having analyzed and examined the findings through the data collected, the following could be used to further improve the efficiency and productivity of the workers of the local government council.</w:t>
      </w:r>
    </w:p>
    <w:p w:rsidR="0050205C" w:rsidRPr="00091BC6" w:rsidRDefault="0050205C" w:rsidP="0050205C">
      <w:pPr>
        <w:tabs>
          <w:tab w:val="left" w:pos="-3240"/>
        </w:tabs>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First and foremost, the personnel management department need no further embark on an aggression improvement of general welfare and working conditions of the staff of the local government council. This is not to say that management has been failing in its duties towards the staff, but it will still be greatly improved to meet the general expectation and needs of the workers.</w:t>
      </w:r>
    </w:p>
    <w:p w:rsidR="0050205C" w:rsidRPr="00091BC6" w:rsidRDefault="0050205C" w:rsidP="0050205C">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Consequently, the management can still use the following methods to further create a mutually conducive atmosphere within which workers performance can successfully lead to achievement of organizational goals and objectives.</w:t>
      </w:r>
    </w:p>
    <w:p w:rsidR="0050205C" w:rsidRPr="00091BC6" w:rsidRDefault="0050205C" w:rsidP="0050205C">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There should be a review of financial incentives policy on which various types of allowances could be introduced in addition to the existing ones in order to further motivate the workers. There is no  doubt that the present earnings of the workers could not adequately sustain them, of course, the general feelings among the workers is that their earnings in the present day economic situation is not commensurate with the services they rendered, and that as such they could not adequately meet their basic physiological needs.</w:t>
      </w:r>
    </w:p>
    <w:p w:rsidR="0050205C" w:rsidRPr="00091BC6" w:rsidRDefault="0050205C" w:rsidP="0050205C">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lastRenderedPageBreak/>
        <w:t>As a result of this, as the economic situation improves, it is suggested that more liberal granting of loans should be adopted by the council to motivate the workers also vehicle, housing or contingency loan.</w:t>
      </w:r>
    </w:p>
    <w:p w:rsidR="0050205C" w:rsidRPr="00091BC6" w:rsidRDefault="0050205C" w:rsidP="0050205C">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Apart from this, promotion should continue to be used strictly on the principle of merit performance or other justifiable criteria which must be made known to the workers and should be adhered to. This is important because a hardworking worker obviously expects to be appropriately rewarded with promotion if this morale is not to be dampened. However, promotion should not be based on sentiments or other extraneous factors.</w:t>
      </w:r>
      <w:r w:rsidRPr="00091BC6">
        <w:rPr>
          <w:rFonts w:asciiTheme="majorBidi" w:hAnsiTheme="majorBidi" w:cstheme="majorBidi"/>
          <w:color w:val="000000" w:themeColor="text1"/>
          <w:sz w:val="24"/>
          <w:szCs w:val="24"/>
        </w:rPr>
        <w:tab/>
      </w:r>
    </w:p>
    <w:p w:rsidR="0050205C" w:rsidRPr="00091BC6" w:rsidRDefault="0050205C" w:rsidP="0050205C">
      <w:pPr>
        <w:tabs>
          <w:tab w:val="left" w:pos="-3240"/>
        </w:tabs>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Also, the quality of the present welfare and recreational services and facilities enhance productivity. Delays and inadequacies in providing such services should be checked and new innovations made where necessary. Work environment should   be well taken care of and required the necessary materials provided to allow for improved and higher performance.</w:t>
      </w:r>
    </w:p>
    <w:p w:rsidR="0050205C" w:rsidRPr="00091BC6" w:rsidRDefault="0050205C" w:rsidP="0050205C">
      <w:pPr>
        <w:tabs>
          <w:tab w:val="left" w:pos="-3150"/>
        </w:tabs>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Finally, it is suggested that there should be a forum at which both the general workers and the management staff would have the opportunity of interacting at least once in a year for better understanding and improvement social relationship.</w:t>
      </w:r>
    </w:p>
    <w:p w:rsidR="0050205C" w:rsidRPr="00091BC6" w:rsidRDefault="0050205C" w:rsidP="0050205C">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This can have a far-reaching position of physiological effects on the workers, especially when some forms of prices go along with such ceremony or programme. It will go a long way in giving sense of belonging in the organization.</w:t>
      </w:r>
    </w:p>
    <w:p w:rsidR="0050205C" w:rsidRPr="00091BC6" w:rsidRDefault="0050205C" w:rsidP="0050205C">
      <w:pPr>
        <w:spacing w:after="0" w:line="480" w:lineRule="auto"/>
        <w:ind w:firstLine="720"/>
        <w:jc w:val="both"/>
        <w:rPr>
          <w:rFonts w:asciiTheme="majorBidi" w:hAnsiTheme="majorBidi" w:cstheme="majorBidi"/>
          <w:color w:val="000000" w:themeColor="text1"/>
          <w:sz w:val="24"/>
          <w:szCs w:val="24"/>
        </w:rPr>
      </w:pPr>
    </w:p>
    <w:p w:rsidR="0050205C" w:rsidRPr="00091BC6" w:rsidRDefault="0050205C" w:rsidP="0050205C">
      <w:pPr>
        <w:tabs>
          <w:tab w:val="left" w:pos="-3240"/>
        </w:tabs>
        <w:spacing w:after="0"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REFERENCE</w:t>
      </w:r>
      <w:r>
        <w:rPr>
          <w:rFonts w:asciiTheme="majorBidi" w:hAnsiTheme="majorBidi" w:cstheme="majorBidi"/>
          <w:b/>
          <w:color w:val="000000" w:themeColor="text1"/>
          <w:sz w:val="24"/>
          <w:szCs w:val="24"/>
        </w:rPr>
        <w:t>S</w:t>
      </w:r>
    </w:p>
    <w:p w:rsidR="0050205C" w:rsidRPr="00091BC6" w:rsidRDefault="0050205C" w:rsidP="0050205C">
      <w:pPr>
        <w:tabs>
          <w:tab w:val="left" w:pos="-3240"/>
        </w:tabs>
        <w:spacing w:after="0" w:line="480" w:lineRule="auto"/>
        <w:ind w:left="720" w:hanging="720"/>
        <w:jc w:val="both"/>
        <w:rPr>
          <w:rFonts w:asciiTheme="majorBidi" w:hAnsiTheme="majorBidi" w:cstheme="majorBidi"/>
          <w:color w:val="000000" w:themeColor="text1"/>
          <w:sz w:val="24"/>
          <w:szCs w:val="24"/>
        </w:rPr>
      </w:pPr>
      <w:r w:rsidRPr="00091BC6">
        <w:rPr>
          <w:rFonts w:asciiTheme="majorBidi" w:hAnsiTheme="majorBidi" w:cstheme="majorBidi"/>
          <w:b/>
          <w:i/>
          <w:color w:val="000000" w:themeColor="text1"/>
          <w:sz w:val="24"/>
          <w:szCs w:val="24"/>
        </w:rPr>
        <w:lastRenderedPageBreak/>
        <w:t>Adebayo O.A (1983):</w:t>
      </w:r>
      <w:r w:rsidRPr="00091BC6">
        <w:rPr>
          <w:rFonts w:asciiTheme="majorBidi" w:hAnsiTheme="majorBidi" w:cstheme="majorBidi"/>
          <w:color w:val="000000" w:themeColor="text1"/>
          <w:sz w:val="24"/>
          <w:szCs w:val="24"/>
        </w:rPr>
        <w:t xml:space="preserve"> Basic Concept in Economics Planning and  Administration of Education (Ibadan) University of Ibadan Press</w:t>
      </w:r>
    </w:p>
    <w:p w:rsidR="0050205C" w:rsidRPr="00091BC6" w:rsidRDefault="0050205C" w:rsidP="0050205C">
      <w:pPr>
        <w:tabs>
          <w:tab w:val="left" w:pos="-3240"/>
        </w:tabs>
        <w:spacing w:after="0" w:line="480" w:lineRule="auto"/>
        <w:ind w:left="720" w:hanging="720"/>
        <w:jc w:val="both"/>
        <w:rPr>
          <w:rFonts w:asciiTheme="majorBidi" w:hAnsiTheme="majorBidi" w:cstheme="majorBidi"/>
          <w:color w:val="000000" w:themeColor="text1"/>
          <w:sz w:val="24"/>
          <w:szCs w:val="24"/>
        </w:rPr>
      </w:pPr>
      <w:r w:rsidRPr="00091BC6">
        <w:rPr>
          <w:rFonts w:asciiTheme="majorBidi" w:hAnsiTheme="majorBidi" w:cstheme="majorBidi"/>
          <w:b/>
          <w:i/>
          <w:color w:val="000000" w:themeColor="text1"/>
          <w:sz w:val="24"/>
          <w:szCs w:val="24"/>
        </w:rPr>
        <w:t>AdemolekunLadipo (2005):</w:t>
      </w:r>
      <w:r w:rsidRPr="00091BC6">
        <w:rPr>
          <w:rFonts w:asciiTheme="majorBidi" w:hAnsiTheme="majorBidi" w:cstheme="majorBidi"/>
          <w:color w:val="000000" w:themeColor="text1"/>
          <w:sz w:val="24"/>
          <w:szCs w:val="24"/>
        </w:rPr>
        <w:t xml:space="preserve"> Public Administration in Africa Abuja, Lagos: Spectrum Books Limited.</w:t>
      </w:r>
    </w:p>
    <w:p w:rsidR="0050205C" w:rsidRPr="00091BC6" w:rsidRDefault="0050205C" w:rsidP="0050205C">
      <w:pPr>
        <w:tabs>
          <w:tab w:val="left" w:pos="-3240"/>
        </w:tabs>
        <w:spacing w:after="0" w:line="480" w:lineRule="auto"/>
        <w:ind w:left="720" w:hanging="720"/>
        <w:jc w:val="both"/>
        <w:rPr>
          <w:rFonts w:asciiTheme="majorBidi" w:hAnsiTheme="majorBidi" w:cstheme="majorBidi"/>
          <w:color w:val="000000" w:themeColor="text1"/>
          <w:sz w:val="24"/>
          <w:szCs w:val="24"/>
        </w:rPr>
      </w:pPr>
      <w:r w:rsidRPr="00091BC6">
        <w:rPr>
          <w:rFonts w:asciiTheme="majorBidi" w:hAnsiTheme="majorBidi" w:cstheme="majorBidi"/>
          <w:b/>
          <w:i/>
          <w:color w:val="000000" w:themeColor="text1"/>
          <w:sz w:val="24"/>
          <w:szCs w:val="24"/>
        </w:rPr>
        <w:t>Adewale, O. (2004):</w:t>
      </w:r>
      <w:r w:rsidRPr="00091BC6">
        <w:rPr>
          <w:rFonts w:asciiTheme="majorBidi" w:hAnsiTheme="majorBidi" w:cstheme="majorBidi"/>
          <w:color w:val="000000" w:themeColor="text1"/>
          <w:sz w:val="24"/>
          <w:szCs w:val="24"/>
        </w:rPr>
        <w:t xml:space="preserve"> Management Office, Business and Education Revised Edition, Abeokuta Kappco Nigeria Ltd.</w:t>
      </w:r>
    </w:p>
    <w:p w:rsidR="0050205C" w:rsidRPr="00091BC6" w:rsidRDefault="0050205C" w:rsidP="0050205C">
      <w:pPr>
        <w:tabs>
          <w:tab w:val="left" w:pos="-3240"/>
        </w:tabs>
        <w:spacing w:after="0" w:line="480" w:lineRule="auto"/>
        <w:ind w:left="720" w:hanging="720"/>
        <w:jc w:val="both"/>
        <w:rPr>
          <w:rFonts w:asciiTheme="majorBidi" w:hAnsiTheme="majorBidi" w:cstheme="majorBidi"/>
          <w:color w:val="000000" w:themeColor="text1"/>
          <w:sz w:val="24"/>
          <w:szCs w:val="24"/>
        </w:rPr>
      </w:pPr>
      <w:r w:rsidRPr="00091BC6">
        <w:rPr>
          <w:rFonts w:asciiTheme="majorBidi" w:hAnsiTheme="majorBidi" w:cstheme="majorBidi"/>
          <w:b/>
          <w:i/>
          <w:color w:val="000000" w:themeColor="text1"/>
          <w:sz w:val="24"/>
          <w:szCs w:val="24"/>
        </w:rPr>
        <w:t>Gregor D. Mc: (1960)</w:t>
      </w:r>
      <w:r w:rsidRPr="00091BC6">
        <w:rPr>
          <w:rFonts w:asciiTheme="majorBidi" w:hAnsiTheme="majorBidi" w:cstheme="majorBidi"/>
          <w:color w:val="000000" w:themeColor="text1"/>
          <w:sz w:val="24"/>
          <w:szCs w:val="24"/>
        </w:rPr>
        <w:t>: The Human Side of enterprises (Moscow) Graw Hill Int. Book Company (1960).</w:t>
      </w:r>
    </w:p>
    <w:p w:rsidR="0050205C" w:rsidRPr="00091BC6" w:rsidRDefault="0050205C" w:rsidP="0050205C">
      <w:pPr>
        <w:tabs>
          <w:tab w:val="left" w:pos="-3240"/>
        </w:tabs>
        <w:spacing w:after="0" w:line="480" w:lineRule="auto"/>
        <w:ind w:left="720" w:hanging="720"/>
        <w:jc w:val="both"/>
        <w:rPr>
          <w:rFonts w:asciiTheme="majorBidi" w:hAnsiTheme="majorBidi" w:cstheme="majorBidi"/>
          <w:color w:val="000000" w:themeColor="text1"/>
          <w:sz w:val="24"/>
          <w:szCs w:val="24"/>
        </w:rPr>
      </w:pPr>
      <w:r w:rsidRPr="00091BC6">
        <w:rPr>
          <w:rFonts w:asciiTheme="majorBidi" w:hAnsiTheme="majorBidi" w:cstheme="majorBidi"/>
          <w:b/>
          <w:i/>
          <w:color w:val="000000" w:themeColor="text1"/>
          <w:sz w:val="24"/>
          <w:szCs w:val="24"/>
        </w:rPr>
        <w:t xml:space="preserve">Jones M.E. (1983): </w:t>
      </w:r>
      <w:r w:rsidRPr="00091BC6">
        <w:rPr>
          <w:rFonts w:asciiTheme="majorBidi" w:hAnsiTheme="majorBidi" w:cstheme="majorBidi"/>
          <w:color w:val="000000" w:themeColor="text1"/>
          <w:sz w:val="24"/>
          <w:szCs w:val="24"/>
        </w:rPr>
        <w:t>In O.A Ajayi: Basic conception Economic Planning and Administration of Education (Dep. of Educational Management University of Ibadan (1983).</w:t>
      </w:r>
    </w:p>
    <w:p w:rsidR="0050205C" w:rsidRPr="00091BC6" w:rsidRDefault="0050205C" w:rsidP="0050205C">
      <w:pPr>
        <w:tabs>
          <w:tab w:val="left" w:pos="-3240"/>
        </w:tabs>
        <w:spacing w:after="0" w:line="480" w:lineRule="auto"/>
        <w:ind w:left="720" w:hanging="720"/>
        <w:jc w:val="both"/>
        <w:rPr>
          <w:rFonts w:asciiTheme="majorBidi" w:hAnsiTheme="majorBidi" w:cstheme="majorBidi"/>
          <w:color w:val="000000" w:themeColor="text1"/>
          <w:sz w:val="24"/>
          <w:szCs w:val="24"/>
        </w:rPr>
      </w:pPr>
      <w:r w:rsidRPr="00091BC6">
        <w:rPr>
          <w:rFonts w:asciiTheme="majorBidi" w:hAnsiTheme="majorBidi" w:cstheme="majorBidi"/>
          <w:b/>
          <w:i/>
          <w:color w:val="000000" w:themeColor="text1"/>
          <w:sz w:val="24"/>
          <w:szCs w:val="24"/>
        </w:rPr>
        <w:t>Ubeku A.K</w:t>
      </w:r>
      <w:r w:rsidRPr="00091BC6">
        <w:rPr>
          <w:rFonts w:asciiTheme="majorBidi" w:hAnsiTheme="majorBidi" w:cstheme="majorBidi"/>
          <w:color w:val="000000" w:themeColor="text1"/>
          <w:sz w:val="24"/>
          <w:szCs w:val="24"/>
        </w:rPr>
        <w:t xml:space="preserve"> Personnel Management in Nigeria Guinness (1975) Nigeria Ltd. Personnel Management in Nigeria LLM (London).</w:t>
      </w:r>
    </w:p>
    <w:p w:rsidR="0050205C" w:rsidRPr="00091BC6" w:rsidRDefault="0050205C" w:rsidP="0050205C">
      <w:pPr>
        <w:spacing w:after="0" w:line="480" w:lineRule="auto"/>
        <w:ind w:left="720" w:hanging="720"/>
        <w:jc w:val="both"/>
        <w:rPr>
          <w:rFonts w:asciiTheme="majorBidi" w:hAnsiTheme="majorBidi" w:cstheme="majorBidi"/>
          <w:color w:val="000000" w:themeColor="text1"/>
          <w:sz w:val="24"/>
          <w:szCs w:val="24"/>
        </w:rPr>
      </w:pPr>
      <w:r w:rsidRPr="00091BC6">
        <w:rPr>
          <w:rFonts w:asciiTheme="majorBidi" w:hAnsiTheme="majorBidi" w:cstheme="majorBidi"/>
          <w:b/>
          <w:i/>
          <w:color w:val="000000" w:themeColor="text1"/>
          <w:sz w:val="24"/>
          <w:szCs w:val="24"/>
        </w:rPr>
        <w:t xml:space="preserve">Stoner A.F (2002). </w:t>
      </w:r>
      <w:r w:rsidRPr="00091BC6">
        <w:rPr>
          <w:rFonts w:asciiTheme="majorBidi" w:hAnsiTheme="majorBidi" w:cstheme="majorBidi"/>
          <w:color w:val="000000" w:themeColor="text1"/>
          <w:sz w:val="24"/>
          <w:szCs w:val="24"/>
        </w:rPr>
        <w:t xml:space="preserve"> Management New Delhi practice hall of India  </w:t>
      </w:r>
    </w:p>
    <w:p w:rsidR="0050205C" w:rsidRPr="00091BC6" w:rsidRDefault="0050205C" w:rsidP="0050205C">
      <w:pPr>
        <w:spacing w:line="480" w:lineRule="auto"/>
        <w:ind w:left="720" w:hanging="720"/>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br w:type="page"/>
      </w:r>
    </w:p>
    <w:p w:rsidR="0050205C" w:rsidRPr="00091BC6" w:rsidRDefault="0050205C" w:rsidP="0050205C">
      <w:pPr>
        <w:tabs>
          <w:tab w:val="left" w:pos="-3240"/>
        </w:tabs>
        <w:spacing w:after="0" w:line="480" w:lineRule="auto"/>
        <w:ind w:left="720" w:hanging="720"/>
        <w:jc w:val="center"/>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lastRenderedPageBreak/>
        <w:t>BIBLIOGRAPHY</w:t>
      </w:r>
    </w:p>
    <w:p w:rsidR="0050205C" w:rsidRPr="00091BC6" w:rsidRDefault="0050205C" w:rsidP="0050205C">
      <w:pPr>
        <w:tabs>
          <w:tab w:val="left" w:pos="-3240"/>
        </w:tabs>
        <w:spacing w:after="0" w:line="480" w:lineRule="auto"/>
        <w:ind w:left="720" w:hanging="720"/>
        <w:jc w:val="both"/>
        <w:rPr>
          <w:rFonts w:asciiTheme="majorBidi" w:hAnsiTheme="majorBidi" w:cstheme="majorBidi"/>
          <w:color w:val="000000" w:themeColor="text1"/>
          <w:sz w:val="24"/>
          <w:szCs w:val="24"/>
        </w:rPr>
      </w:pPr>
      <w:r w:rsidRPr="00091BC6">
        <w:rPr>
          <w:rFonts w:asciiTheme="majorBidi" w:hAnsiTheme="majorBidi" w:cstheme="majorBidi"/>
          <w:b/>
          <w:i/>
          <w:color w:val="000000" w:themeColor="text1"/>
          <w:sz w:val="24"/>
          <w:szCs w:val="24"/>
        </w:rPr>
        <w:t>Abinbola A (2004):</w:t>
      </w:r>
      <w:r w:rsidRPr="00091BC6">
        <w:rPr>
          <w:rFonts w:asciiTheme="majorBidi" w:hAnsiTheme="majorBidi" w:cstheme="majorBidi"/>
          <w:color w:val="000000" w:themeColor="text1"/>
          <w:sz w:val="24"/>
          <w:szCs w:val="24"/>
        </w:rPr>
        <w:t xml:space="preserve">  motivation staff in Nigeria university libraries, library management 18 (3)</w:t>
      </w:r>
    </w:p>
    <w:p w:rsidR="0050205C" w:rsidRPr="00091BC6" w:rsidRDefault="0050205C" w:rsidP="0050205C">
      <w:pPr>
        <w:tabs>
          <w:tab w:val="left" w:pos="-3240"/>
        </w:tabs>
        <w:spacing w:after="0" w:line="480" w:lineRule="auto"/>
        <w:ind w:left="720" w:hanging="720"/>
        <w:jc w:val="both"/>
        <w:rPr>
          <w:rFonts w:asciiTheme="majorBidi" w:hAnsiTheme="majorBidi" w:cstheme="majorBidi"/>
          <w:color w:val="000000" w:themeColor="text1"/>
          <w:sz w:val="24"/>
          <w:szCs w:val="24"/>
        </w:rPr>
      </w:pPr>
      <w:r w:rsidRPr="00091BC6">
        <w:rPr>
          <w:rFonts w:asciiTheme="majorBidi" w:hAnsiTheme="majorBidi" w:cstheme="majorBidi"/>
          <w:b/>
          <w:i/>
          <w:color w:val="000000" w:themeColor="text1"/>
          <w:sz w:val="24"/>
          <w:szCs w:val="24"/>
        </w:rPr>
        <w:t>ABRAHAM M.H (1954):</w:t>
      </w:r>
      <w:r w:rsidRPr="00091BC6">
        <w:rPr>
          <w:rFonts w:asciiTheme="majorBidi" w:hAnsiTheme="majorBidi" w:cstheme="majorBidi"/>
          <w:color w:val="000000" w:themeColor="text1"/>
          <w:sz w:val="24"/>
          <w:szCs w:val="24"/>
        </w:rPr>
        <w:t xml:space="preserve"> A theory of Human Motivation on Psychological Review, London Row Publisher</w:t>
      </w:r>
    </w:p>
    <w:p w:rsidR="0050205C" w:rsidRPr="00091BC6" w:rsidRDefault="0050205C" w:rsidP="0050205C">
      <w:pPr>
        <w:tabs>
          <w:tab w:val="left" w:pos="-3240"/>
        </w:tabs>
        <w:spacing w:after="0" w:line="480" w:lineRule="auto"/>
        <w:ind w:left="720" w:hanging="720"/>
        <w:jc w:val="both"/>
        <w:rPr>
          <w:rFonts w:asciiTheme="majorBidi" w:hAnsiTheme="majorBidi" w:cstheme="majorBidi"/>
          <w:color w:val="000000" w:themeColor="text1"/>
          <w:sz w:val="24"/>
          <w:szCs w:val="24"/>
        </w:rPr>
      </w:pPr>
      <w:r w:rsidRPr="00091BC6">
        <w:rPr>
          <w:rFonts w:asciiTheme="majorBidi" w:hAnsiTheme="majorBidi" w:cstheme="majorBidi"/>
          <w:b/>
          <w:i/>
          <w:color w:val="000000" w:themeColor="text1"/>
          <w:sz w:val="24"/>
          <w:szCs w:val="24"/>
        </w:rPr>
        <w:t>Adebayo O.A (1983):</w:t>
      </w:r>
      <w:r w:rsidRPr="00091BC6">
        <w:rPr>
          <w:rFonts w:asciiTheme="majorBidi" w:hAnsiTheme="majorBidi" w:cstheme="majorBidi"/>
          <w:color w:val="000000" w:themeColor="text1"/>
          <w:sz w:val="24"/>
          <w:szCs w:val="24"/>
        </w:rPr>
        <w:t xml:space="preserve"> Basic Concept in Economics Planning and Administration of Education (Ibadan) University of Ibadan Press.</w:t>
      </w:r>
    </w:p>
    <w:p w:rsidR="0050205C" w:rsidRPr="00091BC6" w:rsidRDefault="0050205C" w:rsidP="0050205C">
      <w:pPr>
        <w:tabs>
          <w:tab w:val="left" w:pos="-3240"/>
        </w:tabs>
        <w:spacing w:after="0" w:line="480" w:lineRule="auto"/>
        <w:ind w:left="720" w:hanging="720"/>
        <w:jc w:val="both"/>
        <w:rPr>
          <w:rFonts w:asciiTheme="majorBidi" w:hAnsiTheme="majorBidi" w:cstheme="majorBidi"/>
          <w:color w:val="000000" w:themeColor="text1"/>
          <w:sz w:val="24"/>
          <w:szCs w:val="24"/>
        </w:rPr>
      </w:pPr>
      <w:r w:rsidRPr="00091BC6">
        <w:rPr>
          <w:rFonts w:asciiTheme="majorBidi" w:hAnsiTheme="majorBidi" w:cstheme="majorBidi"/>
          <w:b/>
          <w:i/>
          <w:color w:val="000000" w:themeColor="text1"/>
          <w:sz w:val="24"/>
          <w:szCs w:val="24"/>
        </w:rPr>
        <w:t>AdemolekunLadipo (2005):</w:t>
      </w:r>
      <w:r w:rsidRPr="00091BC6">
        <w:rPr>
          <w:rFonts w:asciiTheme="majorBidi" w:hAnsiTheme="majorBidi" w:cstheme="majorBidi"/>
          <w:color w:val="000000" w:themeColor="text1"/>
          <w:sz w:val="24"/>
          <w:szCs w:val="24"/>
        </w:rPr>
        <w:t xml:space="preserve"> Public Administration in Africa Abuja, Lagos: Spectrum Book Limited.</w:t>
      </w:r>
    </w:p>
    <w:p w:rsidR="0050205C" w:rsidRPr="00091BC6" w:rsidRDefault="0050205C" w:rsidP="0050205C">
      <w:pPr>
        <w:tabs>
          <w:tab w:val="left" w:pos="-3240"/>
        </w:tabs>
        <w:spacing w:after="0" w:line="480" w:lineRule="auto"/>
        <w:ind w:left="720" w:hanging="720"/>
        <w:jc w:val="both"/>
        <w:rPr>
          <w:rFonts w:asciiTheme="majorBidi" w:hAnsiTheme="majorBidi" w:cstheme="majorBidi"/>
          <w:color w:val="000000" w:themeColor="text1"/>
          <w:sz w:val="24"/>
          <w:szCs w:val="24"/>
        </w:rPr>
      </w:pPr>
      <w:r w:rsidRPr="00091BC6">
        <w:rPr>
          <w:rFonts w:asciiTheme="majorBidi" w:hAnsiTheme="majorBidi" w:cstheme="majorBidi"/>
          <w:b/>
          <w:i/>
          <w:color w:val="000000" w:themeColor="text1"/>
          <w:sz w:val="24"/>
          <w:szCs w:val="24"/>
        </w:rPr>
        <w:t>Adewale O. (2004):</w:t>
      </w:r>
      <w:r w:rsidRPr="00091BC6">
        <w:rPr>
          <w:rFonts w:asciiTheme="majorBidi" w:hAnsiTheme="majorBidi" w:cstheme="majorBidi"/>
          <w:color w:val="000000" w:themeColor="text1"/>
          <w:sz w:val="24"/>
          <w:szCs w:val="24"/>
        </w:rPr>
        <w:t xml:space="preserve"> Management Office, Business and Education Revised Edition, Abeokuta Kapco Nigeria Limited.</w:t>
      </w:r>
    </w:p>
    <w:p w:rsidR="0050205C" w:rsidRPr="00091BC6" w:rsidRDefault="0050205C" w:rsidP="0050205C">
      <w:pPr>
        <w:tabs>
          <w:tab w:val="left" w:pos="-3240"/>
        </w:tabs>
        <w:spacing w:after="0" w:line="480" w:lineRule="auto"/>
        <w:ind w:left="720" w:hanging="720"/>
        <w:jc w:val="both"/>
        <w:rPr>
          <w:rFonts w:asciiTheme="majorBidi" w:hAnsiTheme="majorBidi" w:cstheme="majorBidi"/>
          <w:color w:val="000000" w:themeColor="text1"/>
          <w:sz w:val="24"/>
          <w:szCs w:val="24"/>
        </w:rPr>
      </w:pPr>
      <w:r w:rsidRPr="00091BC6">
        <w:rPr>
          <w:rFonts w:asciiTheme="majorBidi" w:hAnsiTheme="majorBidi" w:cstheme="majorBidi"/>
          <w:b/>
          <w:i/>
          <w:color w:val="000000" w:themeColor="text1"/>
          <w:sz w:val="24"/>
          <w:szCs w:val="24"/>
        </w:rPr>
        <w:t xml:space="preserve">Almer, E and Higgs J, (2005): </w:t>
      </w:r>
      <w:r w:rsidRPr="00091BC6">
        <w:rPr>
          <w:rFonts w:asciiTheme="majorBidi" w:hAnsiTheme="majorBidi" w:cstheme="majorBidi"/>
          <w:color w:val="000000" w:themeColor="text1"/>
          <w:sz w:val="24"/>
          <w:szCs w:val="24"/>
        </w:rPr>
        <w:t>A theoretical framework of the relationship between public accounting firm and their auditor behavior research in accounting.</w:t>
      </w:r>
    </w:p>
    <w:p w:rsidR="0050205C" w:rsidRPr="00091BC6" w:rsidRDefault="0050205C" w:rsidP="0050205C">
      <w:pPr>
        <w:tabs>
          <w:tab w:val="left" w:pos="-3240"/>
        </w:tabs>
        <w:spacing w:after="0" w:line="480" w:lineRule="auto"/>
        <w:ind w:left="720" w:hanging="720"/>
        <w:jc w:val="both"/>
        <w:rPr>
          <w:rFonts w:asciiTheme="majorBidi" w:hAnsiTheme="majorBidi" w:cstheme="majorBidi"/>
          <w:color w:val="000000" w:themeColor="text1"/>
          <w:sz w:val="24"/>
          <w:szCs w:val="24"/>
        </w:rPr>
      </w:pPr>
      <w:r w:rsidRPr="00091BC6">
        <w:rPr>
          <w:rFonts w:asciiTheme="majorBidi" w:hAnsiTheme="majorBidi" w:cstheme="majorBidi"/>
          <w:b/>
          <w:i/>
          <w:color w:val="000000" w:themeColor="text1"/>
          <w:sz w:val="24"/>
          <w:szCs w:val="24"/>
        </w:rPr>
        <w:t>Berry A, Braodbent, J (1995):</w:t>
      </w:r>
      <w:r w:rsidRPr="00091BC6">
        <w:rPr>
          <w:rFonts w:asciiTheme="majorBidi" w:hAnsiTheme="majorBidi" w:cstheme="majorBidi"/>
          <w:color w:val="000000" w:themeColor="text1"/>
          <w:sz w:val="24"/>
          <w:szCs w:val="24"/>
        </w:rPr>
        <w:t xml:space="preserve"> management control theories uses and practice international journal of business and management 4(3)6</w:t>
      </w:r>
    </w:p>
    <w:p w:rsidR="0050205C" w:rsidRPr="00091BC6" w:rsidRDefault="0050205C" w:rsidP="0050205C">
      <w:pPr>
        <w:tabs>
          <w:tab w:val="left" w:pos="-3240"/>
        </w:tabs>
        <w:spacing w:after="0" w:line="480" w:lineRule="auto"/>
        <w:ind w:left="720" w:hanging="720"/>
        <w:jc w:val="both"/>
        <w:rPr>
          <w:rFonts w:asciiTheme="majorBidi" w:hAnsiTheme="majorBidi" w:cstheme="majorBidi"/>
          <w:color w:val="000000" w:themeColor="text1"/>
          <w:sz w:val="24"/>
          <w:szCs w:val="24"/>
        </w:rPr>
      </w:pPr>
      <w:r w:rsidRPr="00091BC6">
        <w:rPr>
          <w:rFonts w:asciiTheme="majorBidi" w:hAnsiTheme="majorBidi" w:cstheme="majorBidi"/>
          <w:b/>
          <w:i/>
          <w:color w:val="000000" w:themeColor="text1"/>
          <w:sz w:val="24"/>
          <w:szCs w:val="24"/>
        </w:rPr>
        <w:t xml:space="preserve">Cohen A,R&amp; Fink S.L  (2001): </w:t>
      </w:r>
      <w:r w:rsidRPr="00091BC6">
        <w:rPr>
          <w:rFonts w:asciiTheme="majorBidi" w:hAnsiTheme="majorBidi" w:cstheme="majorBidi"/>
          <w:color w:val="000000" w:themeColor="text1"/>
          <w:sz w:val="24"/>
          <w:szCs w:val="24"/>
        </w:rPr>
        <w:t>Effective behaviour in organization New York: mc Graw hill</w:t>
      </w:r>
    </w:p>
    <w:p w:rsidR="0050205C" w:rsidRPr="00091BC6" w:rsidRDefault="0050205C" w:rsidP="0050205C">
      <w:pPr>
        <w:tabs>
          <w:tab w:val="left" w:pos="-3240"/>
        </w:tabs>
        <w:spacing w:after="0" w:line="480" w:lineRule="auto"/>
        <w:ind w:left="720" w:hanging="720"/>
        <w:jc w:val="both"/>
        <w:rPr>
          <w:rFonts w:asciiTheme="majorBidi" w:hAnsiTheme="majorBidi" w:cstheme="majorBidi"/>
          <w:b/>
          <w:i/>
          <w:color w:val="000000" w:themeColor="text1"/>
          <w:sz w:val="24"/>
          <w:szCs w:val="24"/>
        </w:rPr>
      </w:pPr>
      <w:r w:rsidRPr="00091BC6">
        <w:rPr>
          <w:rFonts w:asciiTheme="majorBidi" w:hAnsiTheme="majorBidi" w:cstheme="majorBidi"/>
          <w:b/>
          <w:i/>
          <w:color w:val="000000" w:themeColor="text1"/>
          <w:sz w:val="24"/>
          <w:szCs w:val="24"/>
        </w:rPr>
        <w:t>Cale G.</w:t>
      </w:r>
      <w:r w:rsidRPr="00091BC6">
        <w:rPr>
          <w:rFonts w:asciiTheme="majorBidi" w:hAnsiTheme="majorBidi" w:cstheme="majorBidi"/>
          <w:b/>
          <w:color w:val="000000" w:themeColor="text1"/>
          <w:sz w:val="24"/>
          <w:szCs w:val="24"/>
        </w:rPr>
        <w:t xml:space="preserve">A </w:t>
      </w:r>
      <w:r w:rsidRPr="00091BC6">
        <w:rPr>
          <w:rFonts w:asciiTheme="majorBidi" w:hAnsiTheme="majorBidi" w:cstheme="majorBidi"/>
          <w:b/>
          <w:i/>
          <w:color w:val="000000" w:themeColor="text1"/>
          <w:sz w:val="24"/>
          <w:szCs w:val="24"/>
        </w:rPr>
        <w:t xml:space="preserve">(1996): </w:t>
      </w:r>
      <w:r w:rsidRPr="00091BC6">
        <w:rPr>
          <w:rFonts w:asciiTheme="majorBidi" w:hAnsiTheme="majorBidi" w:cstheme="majorBidi"/>
          <w:color w:val="000000" w:themeColor="text1"/>
          <w:sz w:val="24"/>
          <w:szCs w:val="24"/>
        </w:rPr>
        <w:t xml:space="preserve">management theory and practice New Delhi limited. </w:t>
      </w:r>
    </w:p>
    <w:p w:rsidR="0050205C" w:rsidRPr="00091BC6" w:rsidRDefault="0050205C" w:rsidP="0050205C">
      <w:pPr>
        <w:tabs>
          <w:tab w:val="left" w:pos="-3240"/>
        </w:tabs>
        <w:spacing w:after="0" w:line="480" w:lineRule="auto"/>
        <w:ind w:left="720" w:hanging="720"/>
        <w:jc w:val="both"/>
        <w:rPr>
          <w:rFonts w:asciiTheme="majorBidi" w:hAnsiTheme="majorBidi" w:cstheme="majorBidi"/>
          <w:color w:val="000000" w:themeColor="text1"/>
          <w:sz w:val="24"/>
          <w:szCs w:val="24"/>
        </w:rPr>
      </w:pPr>
      <w:r w:rsidRPr="00091BC6">
        <w:rPr>
          <w:rFonts w:asciiTheme="majorBidi" w:hAnsiTheme="majorBidi" w:cstheme="majorBidi"/>
          <w:b/>
          <w:i/>
          <w:color w:val="000000" w:themeColor="text1"/>
          <w:sz w:val="24"/>
          <w:szCs w:val="24"/>
        </w:rPr>
        <w:t>Hano J &amp; Terry G. (1975):</w:t>
      </w:r>
      <w:r w:rsidRPr="00091BC6">
        <w:rPr>
          <w:rFonts w:asciiTheme="majorBidi" w:hAnsiTheme="majorBidi" w:cstheme="majorBidi"/>
          <w:color w:val="000000" w:themeColor="text1"/>
          <w:sz w:val="24"/>
          <w:szCs w:val="24"/>
        </w:rPr>
        <w:t xml:space="preserve"> International Dictionary of Management (London). Published Kogan Limited.</w:t>
      </w:r>
    </w:p>
    <w:p w:rsidR="0050205C" w:rsidRPr="00091BC6" w:rsidRDefault="0050205C" w:rsidP="0050205C">
      <w:pPr>
        <w:tabs>
          <w:tab w:val="left" w:pos="-3240"/>
        </w:tabs>
        <w:spacing w:after="0" w:line="480" w:lineRule="auto"/>
        <w:ind w:left="720" w:hanging="720"/>
        <w:jc w:val="both"/>
        <w:rPr>
          <w:rFonts w:asciiTheme="majorBidi" w:hAnsiTheme="majorBidi" w:cstheme="majorBidi"/>
          <w:color w:val="000000" w:themeColor="text1"/>
          <w:sz w:val="24"/>
          <w:szCs w:val="24"/>
        </w:rPr>
      </w:pPr>
      <w:r w:rsidRPr="00091BC6">
        <w:rPr>
          <w:rFonts w:asciiTheme="majorBidi" w:hAnsiTheme="majorBidi" w:cstheme="majorBidi"/>
          <w:b/>
          <w:i/>
          <w:color w:val="000000" w:themeColor="text1"/>
          <w:sz w:val="24"/>
          <w:szCs w:val="24"/>
        </w:rPr>
        <w:lastRenderedPageBreak/>
        <w:t>Jones M.E in O.A Ajayi (1983</w:t>
      </w:r>
      <w:r w:rsidRPr="00091BC6">
        <w:rPr>
          <w:rFonts w:asciiTheme="majorBidi" w:hAnsiTheme="majorBidi" w:cstheme="majorBidi"/>
          <w:color w:val="000000" w:themeColor="text1"/>
          <w:sz w:val="24"/>
          <w:szCs w:val="24"/>
        </w:rPr>
        <w:t>): Basic Conception of Economic Planning and Administration of Education (Dep. Of Educational Management) University of Ibadan.</w:t>
      </w:r>
    </w:p>
    <w:p w:rsidR="0050205C" w:rsidRPr="00091BC6" w:rsidRDefault="0050205C" w:rsidP="0050205C">
      <w:pPr>
        <w:tabs>
          <w:tab w:val="left" w:pos="-3240"/>
        </w:tabs>
        <w:spacing w:after="0" w:line="480" w:lineRule="auto"/>
        <w:ind w:left="720" w:hanging="720"/>
        <w:jc w:val="both"/>
        <w:rPr>
          <w:rFonts w:asciiTheme="majorBidi" w:hAnsiTheme="majorBidi" w:cstheme="majorBidi"/>
          <w:color w:val="000000" w:themeColor="text1"/>
          <w:sz w:val="24"/>
          <w:szCs w:val="24"/>
        </w:rPr>
      </w:pPr>
      <w:r w:rsidRPr="00091BC6">
        <w:rPr>
          <w:rFonts w:asciiTheme="majorBidi" w:hAnsiTheme="majorBidi" w:cstheme="majorBidi"/>
          <w:b/>
          <w:i/>
          <w:color w:val="000000" w:themeColor="text1"/>
          <w:sz w:val="24"/>
          <w:szCs w:val="24"/>
        </w:rPr>
        <w:t xml:space="preserve">Maslow A.H (1943): </w:t>
      </w:r>
      <w:r w:rsidRPr="00091BC6">
        <w:rPr>
          <w:rFonts w:asciiTheme="majorBidi" w:hAnsiTheme="majorBidi" w:cstheme="majorBidi"/>
          <w:color w:val="000000" w:themeColor="text1"/>
          <w:sz w:val="24"/>
          <w:szCs w:val="24"/>
        </w:rPr>
        <w:t>A theory of human motivation psychological review.</w:t>
      </w:r>
    </w:p>
    <w:p w:rsidR="0050205C" w:rsidRPr="00091BC6" w:rsidRDefault="0050205C" w:rsidP="0050205C">
      <w:pPr>
        <w:tabs>
          <w:tab w:val="left" w:pos="-3240"/>
        </w:tabs>
        <w:spacing w:after="0" w:line="480" w:lineRule="auto"/>
        <w:ind w:left="720" w:hanging="720"/>
        <w:jc w:val="both"/>
        <w:rPr>
          <w:rFonts w:asciiTheme="majorBidi" w:hAnsiTheme="majorBidi" w:cstheme="majorBidi"/>
          <w:color w:val="000000" w:themeColor="text1"/>
          <w:sz w:val="24"/>
          <w:szCs w:val="24"/>
        </w:rPr>
      </w:pPr>
      <w:r w:rsidRPr="00091BC6">
        <w:rPr>
          <w:rFonts w:asciiTheme="majorBidi" w:hAnsiTheme="majorBidi" w:cstheme="majorBidi"/>
          <w:b/>
          <w:i/>
          <w:color w:val="000000" w:themeColor="text1"/>
          <w:sz w:val="24"/>
          <w:szCs w:val="24"/>
        </w:rPr>
        <w:t xml:space="preserve">Shafrits J.M, &amp; HYDE A.C (2007): </w:t>
      </w:r>
      <w:r w:rsidRPr="00091BC6">
        <w:rPr>
          <w:rFonts w:asciiTheme="majorBidi" w:hAnsiTheme="majorBidi" w:cstheme="majorBidi"/>
          <w:color w:val="000000" w:themeColor="text1"/>
          <w:sz w:val="24"/>
          <w:szCs w:val="24"/>
        </w:rPr>
        <w:t>classics of public administration wad worth: Boston.</w:t>
      </w:r>
    </w:p>
    <w:p w:rsidR="0050205C" w:rsidRPr="00091BC6" w:rsidRDefault="0050205C" w:rsidP="0050205C">
      <w:pPr>
        <w:spacing w:after="0" w:line="480" w:lineRule="auto"/>
        <w:jc w:val="both"/>
        <w:rPr>
          <w:rFonts w:asciiTheme="majorBidi" w:hAnsiTheme="majorBidi" w:cstheme="majorBidi"/>
          <w:b/>
          <w:color w:val="000000" w:themeColor="text1"/>
          <w:sz w:val="24"/>
          <w:szCs w:val="24"/>
        </w:rPr>
      </w:pPr>
    </w:p>
    <w:p w:rsidR="0050205C" w:rsidRPr="00091BC6" w:rsidRDefault="0050205C" w:rsidP="0050205C">
      <w:pPr>
        <w:spacing w:line="480" w:lineRule="auto"/>
        <w:jc w:val="both"/>
        <w:rPr>
          <w:rFonts w:asciiTheme="majorBidi" w:hAnsiTheme="majorBidi" w:cstheme="majorBidi"/>
          <w:color w:val="000000" w:themeColor="text1"/>
          <w:sz w:val="24"/>
          <w:szCs w:val="24"/>
        </w:rPr>
      </w:pPr>
    </w:p>
    <w:p w:rsidR="002967B2" w:rsidRDefault="002967B2">
      <w:bookmarkStart w:id="2" w:name="_GoBack"/>
      <w:bookmarkEnd w:id="2"/>
    </w:p>
    <w:sectPr w:rsidR="002967B2" w:rsidSect="005D3BC0">
      <w:footerReference w:type="default" r:id="rId5"/>
      <w:pgSz w:w="11520" w:h="14400" w:code="130"/>
      <w:pgMar w:top="1440" w:right="1440" w:bottom="1440" w:left="1440" w:header="720" w:footer="720" w:gutter="0"/>
      <w:pgNumType w:fmt="lowerRoman"/>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haroni">
    <w:altName w:val="Aharoni"/>
    <w:charset w:val="B1"/>
    <w:family w:val="auto"/>
    <w:pitch w:val="variable"/>
    <w:sig w:usb0="00000803" w:usb1="00000000" w:usb2="00000000" w:usb3="00000000" w:csb0="00000021"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99076"/>
      <w:docPartObj>
        <w:docPartGallery w:val="Page Numbers (Bottom of Page)"/>
        <w:docPartUnique/>
      </w:docPartObj>
    </w:sdtPr>
    <w:sdtEndPr/>
    <w:sdtContent>
      <w:p w:rsidR="00EE635C" w:rsidRDefault="0050205C">
        <w:pPr>
          <w:pStyle w:val="Footer"/>
          <w:jc w:val="center"/>
        </w:pPr>
        <w:r>
          <w:fldChar w:fldCharType="begin"/>
        </w:r>
        <w:r>
          <w:instrText xml:space="preserve"> PAGE   \* MERGEFORMAT </w:instrText>
        </w:r>
        <w:r>
          <w:fldChar w:fldCharType="separate"/>
        </w:r>
        <w:r>
          <w:rPr>
            <w:noProof/>
          </w:rPr>
          <w:t>xliii</w:t>
        </w:r>
        <w:r>
          <w:rPr>
            <w:noProof/>
          </w:rPr>
          <w:fldChar w:fldCharType="end"/>
        </w:r>
      </w:p>
    </w:sdtContent>
  </w:sdt>
  <w:p w:rsidR="00EE635C" w:rsidRDefault="0050205C">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B97CF0"/>
    <w:multiLevelType w:val="multilevel"/>
    <w:tmpl w:val="02DABCBE"/>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24545EEA"/>
    <w:multiLevelType w:val="hybridMultilevel"/>
    <w:tmpl w:val="61A6A1D8"/>
    <w:lvl w:ilvl="0" w:tplc="CF7678A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0D73429"/>
    <w:multiLevelType w:val="hybridMultilevel"/>
    <w:tmpl w:val="00A8748A"/>
    <w:lvl w:ilvl="0" w:tplc="2716EF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6505C4"/>
    <w:multiLevelType w:val="hybridMultilevel"/>
    <w:tmpl w:val="94BA4298"/>
    <w:lvl w:ilvl="0" w:tplc="882447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29A3B8F"/>
    <w:multiLevelType w:val="hybridMultilevel"/>
    <w:tmpl w:val="DE98FA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64B5E9E"/>
    <w:multiLevelType w:val="multilevel"/>
    <w:tmpl w:val="D7E895A6"/>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5"/>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05C"/>
    <w:rsid w:val="002967B2"/>
    <w:rsid w:val="00502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DBEBBA-6D01-4460-9248-53829574F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05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205C"/>
    <w:pPr>
      <w:ind w:left="720"/>
      <w:contextualSpacing/>
    </w:pPr>
  </w:style>
  <w:style w:type="paragraph" w:styleId="BodyText">
    <w:name w:val="Body Text"/>
    <w:basedOn w:val="Normal"/>
    <w:link w:val="BodyTextChar"/>
    <w:unhideWhenUsed/>
    <w:rsid w:val="0050205C"/>
    <w:pPr>
      <w:spacing w:after="120" w:line="480" w:lineRule="auto"/>
      <w:ind w:firstLine="720"/>
      <w:jc w:val="both"/>
    </w:pPr>
    <w:rPr>
      <w:rFonts w:ascii="Century Gothic" w:eastAsia="Times New Roman" w:hAnsi="Century Gothic" w:cs="Times New Roman"/>
      <w:sz w:val="26"/>
      <w:szCs w:val="24"/>
    </w:rPr>
  </w:style>
  <w:style w:type="character" w:customStyle="1" w:styleId="BodyTextChar">
    <w:name w:val="Body Text Char"/>
    <w:basedOn w:val="DefaultParagraphFont"/>
    <w:link w:val="BodyText"/>
    <w:rsid w:val="0050205C"/>
    <w:rPr>
      <w:rFonts w:ascii="Century Gothic" w:eastAsia="Times New Roman" w:hAnsi="Century Gothic" w:cs="Times New Roman"/>
      <w:sz w:val="26"/>
      <w:szCs w:val="24"/>
    </w:rPr>
  </w:style>
  <w:style w:type="paragraph" w:styleId="Footer">
    <w:name w:val="footer"/>
    <w:basedOn w:val="Normal"/>
    <w:link w:val="FooterChar"/>
    <w:uiPriority w:val="99"/>
    <w:unhideWhenUsed/>
    <w:rsid w:val="005020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205C"/>
  </w:style>
  <w:style w:type="table" w:styleId="TableGrid">
    <w:name w:val="Table Grid"/>
    <w:basedOn w:val="TableNormal"/>
    <w:uiPriority w:val="59"/>
    <w:rsid w:val="0050205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5020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43</Pages>
  <Words>5890</Words>
  <Characters>33575</Characters>
  <Application>Microsoft Office Word</Application>
  <DocSecurity>0</DocSecurity>
  <Lines>279</Lines>
  <Paragraphs>78</Paragraphs>
  <ScaleCrop>false</ScaleCrop>
  <Company/>
  <LinksUpToDate>false</LinksUpToDate>
  <CharactersWithSpaces>39387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2025-06-16T22:08:00Z</dcterms:created>
  <dcterms:modified xsi:type="dcterms:W3CDTF">2025-06-16T22:09:00Z</dcterms:modified>
</cp:coreProperties>
</file>