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3B0" w:rsidRDefault="008A712F">
      <w:pPr>
        <w:pStyle w:val="Title"/>
      </w:pPr>
      <w:r>
        <w:rPr>
          <w:sz w:val="32"/>
        </w:rPr>
        <w:t xml:space="preserve">IMPACT </w:t>
      </w:r>
      <w:r>
        <w:t>OF MEDIA REPORTAGE OF CORRUPTION IN</w:t>
      </w:r>
      <w:r>
        <w:rPr>
          <w:spacing w:val="-5"/>
        </w:rPr>
        <w:t xml:space="preserve"> </w:t>
      </w:r>
      <w:r>
        <w:t>PUBLIC</w:t>
      </w:r>
      <w:r>
        <w:rPr>
          <w:spacing w:val="-6"/>
        </w:rPr>
        <w:t xml:space="preserve"> </w:t>
      </w:r>
      <w:r>
        <w:t>SECTORS</w:t>
      </w:r>
      <w:r>
        <w:rPr>
          <w:spacing w:val="-7"/>
        </w:rPr>
        <w:t xml:space="preserve"> </w:t>
      </w:r>
      <w:r>
        <w:t>AND</w:t>
      </w:r>
      <w:r>
        <w:rPr>
          <w:spacing w:val="-8"/>
        </w:rPr>
        <w:t xml:space="preserve"> </w:t>
      </w:r>
      <w:r>
        <w:t>ITS</w:t>
      </w:r>
      <w:r>
        <w:rPr>
          <w:spacing w:val="-7"/>
        </w:rPr>
        <w:t xml:space="preserve"> </w:t>
      </w:r>
      <w:r>
        <w:t>INFLUENCE</w:t>
      </w:r>
      <w:r>
        <w:rPr>
          <w:spacing w:val="-7"/>
        </w:rPr>
        <w:t xml:space="preserve"> </w:t>
      </w:r>
      <w:r>
        <w:t>AMONG NIGERIAN STUDENTS</w:t>
      </w:r>
    </w:p>
    <w:p w:rsidR="009F63B0" w:rsidRDefault="009F63B0">
      <w:pPr>
        <w:sectPr w:rsidR="009F63B0">
          <w:footerReference w:type="default" r:id="rId7"/>
          <w:type w:val="continuous"/>
          <w:pgSz w:w="11520" w:h="15120"/>
          <w:pgMar w:top="1500" w:right="400" w:bottom="1180" w:left="1120" w:header="0" w:footer="1000" w:gutter="0"/>
          <w:pgNumType w:start="1"/>
          <w:cols w:space="720"/>
        </w:sectPr>
      </w:pPr>
    </w:p>
    <w:p w:rsidR="009F63B0" w:rsidRDefault="008A712F">
      <w:pPr>
        <w:pStyle w:val="Heading1"/>
        <w:spacing w:line="501" w:lineRule="auto"/>
        <w:ind w:left="3832" w:right="4548" w:firstLine="2"/>
        <w:jc w:val="center"/>
      </w:pPr>
      <w:r>
        <w:lastRenderedPageBreak/>
        <w:t xml:space="preserve">CHAPTER ONE </w:t>
      </w:r>
      <w:r>
        <w:rPr>
          <w:spacing w:val="-2"/>
        </w:rPr>
        <w:t>INTRODUCTION</w:t>
      </w:r>
    </w:p>
    <w:p w:rsidR="009F63B0" w:rsidRDefault="008A712F">
      <w:pPr>
        <w:pStyle w:val="Heading2"/>
        <w:numPr>
          <w:ilvl w:val="1"/>
          <w:numId w:val="6"/>
        </w:numPr>
        <w:tabs>
          <w:tab w:val="left" w:pos="1040"/>
        </w:tabs>
        <w:spacing w:before="0" w:line="253" w:lineRule="exact"/>
      </w:pPr>
      <w:r>
        <w:t>Background</w:t>
      </w:r>
      <w:r>
        <w:rPr>
          <w:spacing w:val="-5"/>
        </w:rPr>
        <w:t xml:space="preserve"> </w:t>
      </w:r>
      <w:r>
        <w:t>to</w:t>
      </w:r>
      <w:r>
        <w:rPr>
          <w:spacing w:val="-4"/>
        </w:rPr>
        <w:t xml:space="preserve"> </w:t>
      </w:r>
      <w:r>
        <w:t>the</w:t>
      </w:r>
      <w:r>
        <w:rPr>
          <w:spacing w:val="-2"/>
        </w:rPr>
        <w:t xml:space="preserve"> </w:t>
      </w:r>
      <w:r>
        <w:rPr>
          <w:spacing w:val="-4"/>
        </w:rPr>
        <w:t>Study</w:t>
      </w:r>
    </w:p>
    <w:p w:rsidR="0023572D" w:rsidRDefault="0023572D">
      <w:pPr>
        <w:pStyle w:val="BodyText"/>
        <w:spacing w:before="241" w:line="360" w:lineRule="auto"/>
        <w:ind w:right="1033" w:firstLine="719"/>
      </w:pPr>
      <w:r w:rsidRPr="0023572D">
        <w:t>Corruption is not a modern issue; it has existed alongside humanity since the dawn of civilization. As a global phenomenon, corruption manifests in various forms across nearly every society, as noted by M. Watts (2018:47). Nigeria, often hailed as the "giant of Africa," is no exception, deeply entrenched in corruption and official malpractice. This pervasive issue has become a destructive force, undermining nearly all public sectors in the country. Today, it is rare to find a public or political office holder in Nigeria who is not facing some form of corruption allegation (</w:t>
      </w:r>
      <w:proofErr w:type="spellStart"/>
      <w:r w:rsidRPr="0023572D">
        <w:t>Aderogba</w:t>
      </w:r>
      <w:proofErr w:type="spellEnd"/>
      <w:r w:rsidRPr="0023572D">
        <w:t>, 2022).</w:t>
      </w:r>
    </w:p>
    <w:p w:rsidR="009F63B0" w:rsidRDefault="008A712F">
      <w:pPr>
        <w:pStyle w:val="BodyText"/>
        <w:spacing w:before="241" w:line="360" w:lineRule="auto"/>
        <w:ind w:right="1033" w:firstLine="719"/>
      </w:pPr>
      <w:r>
        <w:t>Corruption</w:t>
      </w:r>
      <w:r>
        <w:rPr>
          <w:spacing w:val="-11"/>
        </w:rPr>
        <w:t xml:space="preserve"> </w:t>
      </w:r>
      <w:r>
        <w:t>is</w:t>
      </w:r>
      <w:r>
        <w:rPr>
          <w:spacing w:val="-10"/>
        </w:rPr>
        <w:t xml:space="preserve"> </w:t>
      </w:r>
      <w:r>
        <w:t>anathema</w:t>
      </w:r>
      <w:r>
        <w:rPr>
          <w:spacing w:val="-8"/>
        </w:rPr>
        <w:t xml:space="preserve"> </w:t>
      </w:r>
      <w:r>
        <w:t>to</w:t>
      </w:r>
      <w:r>
        <w:rPr>
          <w:spacing w:val="-8"/>
        </w:rPr>
        <w:t xml:space="preserve"> </w:t>
      </w:r>
      <w:r>
        <w:t>development.</w:t>
      </w:r>
      <w:r>
        <w:rPr>
          <w:spacing w:val="-8"/>
        </w:rPr>
        <w:t xml:space="preserve"> </w:t>
      </w:r>
      <w:r>
        <w:t>Its</w:t>
      </w:r>
      <w:r>
        <w:rPr>
          <w:spacing w:val="-8"/>
        </w:rPr>
        <w:t xml:space="preserve"> </w:t>
      </w:r>
      <w:r>
        <w:t>effects</w:t>
      </w:r>
      <w:r>
        <w:rPr>
          <w:spacing w:val="-8"/>
        </w:rPr>
        <w:t xml:space="preserve"> </w:t>
      </w:r>
      <w:r>
        <w:t>cut</w:t>
      </w:r>
      <w:r>
        <w:rPr>
          <w:spacing w:val="-9"/>
        </w:rPr>
        <w:t xml:space="preserve"> </w:t>
      </w:r>
      <w:r>
        <w:t>across</w:t>
      </w:r>
      <w:r>
        <w:rPr>
          <w:spacing w:val="-8"/>
        </w:rPr>
        <w:t xml:space="preserve"> </w:t>
      </w:r>
      <w:r>
        <w:t>all</w:t>
      </w:r>
      <w:r>
        <w:rPr>
          <w:spacing w:val="-8"/>
        </w:rPr>
        <w:t xml:space="preserve"> </w:t>
      </w:r>
      <w:r>
        <w:t>spheres</w:t>
      </w:r>
      <w:r>
        <w:rPr>
          <w:spacing w:val="-10"/>
        </w:rPr>
        <w:t xml:space="preserve"> </w:t>
      </w:r>
      <w:r>
        <w:t>of</w:t>
      </w:r>
      <w:r>
        <w:rPr>
          <w:spacing w:val="-10"/>
        </w:rPr>
        <w:t xml:space="preserve"> </w:t>
      </w:r>
      <w:r>
        <w:t>life.</w:t>
      </w:r>
      <w:r>
        <w:rPr>
          <w:spacing w:val="-8"/>
        </w:rPr>
        <w:t xml:space="preserve"> </w:t>
      </w:r>
      <w:r>
        <w:t>According to</w:t>
      </w:r>
      <w:r>
        <w:rPr>
          <w:spacing w:val="-2"/>
        </w:rPr>
        <w:t xml:space="preserve"> </w:t>
      </w:r>
      <w:r>
        <w:t>President</w:t>
      </w:r>
      <w:r>
        <w:rPr>
          <w:spacing w:val="-4"/>
        </w:rPr>
        <w:t xml:space="preserve"> </w:t>
      </w:r>
      <w:proofErr w:type="spellStart"/>
      <w:r>
        <w:t>Muhammadu</w:t>
      </w:r>
      <w:proofErr w:type="spellEnd"/>
      <w:r>
        <w:t xml:space="preserve"> </w:t>
      </w:r>
      <w:proofErr w:type="spellStart"/>
      <w:r>
        <w:t>Buhari</w:t>
      </w:r>
      <w:proofErr w:type="spellEnd"/>
      <w:r>
        <w:t>,</w:t>
      </w:r>
      <w:r>
        <w:rPr>
          <w:spacing w:val="-2"/>
        </w:rPr>
        <w:t xml:space="preserve"> </w:t>
      </w:r>
      <w:r>
        <w:t>corruption</w:t>
      </w:r>
      <w:r>
        <w:rPr>
          <w:spacing w:val="-2"/>
        </w:rPr>
        <w:t xml:space="preserve"> </w:t>
      </w:r>
      <w:r>
        <w:t>is</w:t>
      </w:r>
      <w:r>
        <w:rPr>
          <w:spacing w:val="-4"/>
        </w:rPr>
        <w:t xml:space="preserve"> </w:t>
      </w:r>
      <w:r>
        <w:t>the</w:t>
      </w:r>
      <w:r>
        <w:rPr>
          <w:spacing w:val="-2"/>
        </w:rPr>
        <w:t xml:space="preserve"> </w:t>
      </w:r>
      <w:r>
        <w:t>greatest</w:t>
      </w:r>
      <w:r>
        <w:rPr>
          <w:spacing w:val="-3"/>
        </w:rPr>
        <w:t xml:space="preserve"> </w:t>
      </w:r>
      <w:r>
        <w:t>form</w:t>
      </w:r>
      <w:r>
        <w:rPr>
          <w:spacing w:val="-6"/>
        </w:rPr>
        <w:t xml:space="preserve"> </w:t>
      </w:r>
      <w:r>
        <w:t>of</w:t>
      </w:r>
      <w:r>
        <w:rPr>
          <w:spacing w:val="-2"/>
        </w:rPr>
        <w:t xml:space="preserve"> </w:t>
      </w:r>
      <w:r>
        <w:t>human</w:t>
      </w:r>
      <w:r>
        <w:rPr>
          <w:spacing w:val="-2"/>
        </w:rPr>
        <w:t xml:space="preserve"> </w:t>
      </w:r>
      <w:r>
        <w:t>right</w:t>
      </w:r>
      <w:r>
        <w:rPr>
          <w:spacing w:val="-1"/>
        </w:rPr>
        <w:t xml:space="preserve"> </w:t>
      </w:r>
      <w:r>
        <w:t>violation.</w:t>
      </w:r>
      <w:r>
        <w:rPr>
          <w:spacing w:val="-5"/>
        </w:rPr>
        <w:t xml:space="preserve"> </w:t>
      </w:r>
      <w:r>
        <w:t xml:space="preserve">[Punch newspaper, 2021). It is a dishonest attitude carried out by persons and institutions with institutionalized authority to acquire illicit funds and properties for private use. </w:t>
      </w:r>
      <w:proofErr w:type="spellStart"/>
      <w:r>
        <w:t>Ekiyor</w:t>
      </w:r>
      <w:proofErr w:type="spellEnd"/>
      <w:r>
        <w:t xml:space="preserve"> [2020] in his broad view of corruption defined it as the unlawful use of official power or influence by an official of the government either</w:t>
      </w:r>
      <w:r>
        <w:rPr>
          <w:spacing w:val="-1"/>
        </w:rPr>
        <w:t xml:space="preserve"> </w:t>
      </w:r>
      <w:r>
        <w:t>to enrich himself or further his course and/or any</w:t>
      </w:r>
      <w:r>
        <w:rPr>
          <w:spacing w:val="-3"/>
        </w:rPr>
        <w:t xml:space="preserve"> </w:t>
      </w:r>
      <w:r>
        <w:t>other person at the</w:t>
      </w:r>
      <w:r>
        <w:rPr>
          <w:spacing w:val="-1"/>
        </w:rPr>
        <w:t xml:space="preserve"> </w:t>
      </w:r>
      <w:r>
        <w:t>expense of</w:t>
      </w:r>
      <w:r>
        <w:rPr>
          <w:spacing w:val="-1"/>
        </w:rPr>
        <w:t xml:space="preserve"> </w:t>
      </w:r>
      <w:r>
        <w:t>the</w:t>
      </w:r>
      <w:r>
        <w:rPr>
          <w:spacing w:val="-1"/>
        </w:rPr>
        <w:t xml:space="preserve"> </w:t>
      </w:r>
      <w:r>
        <w:t>public,</w:t>
      </w:r>
      <w:r>
        <w:rPr>
          <w:spacing w:val="-1"/>
        </w:rPr>
        <w:t xml:space="preserve"> </w:t>
      </w:r>
      <w:r>
        <w:t>in contravention of</w:t>
      </w:r>
      <w:r>
        <w:rPr>
          <w:spacing w:val="-1"/>
        </w:rPr>
        <w:t xml:space="preserve"> </w:t>
      </w:r>
      <w:r>
        <w:t>his oath</w:t>
      </w:r>
      <w:r>
        <w:rPr>
          <w:spacing w:val="-1"/>
        </w:rPr>
        <w:t xml:space="preserve"> </w:t>
      </w:r>
      <w:r>
        <w:t>of office</w:t>
      </w:r>
      <w:r>
        <w:rPr>
          <w:spacing w:val="-1"/>
        </w:rPr>
        <w:t xml:space="preserve"> </w:t>
      </w:r>
      <w:r>
        <w:t>and/or</w:t>
      </w:r>
      <w:r>
        <w:rPr>
          <w:spacing w:val="-1"/>
        </w:rPr>
        <w:t xml:space="preserve"> </w:t>
      </w:r>
      <w:r>
        <w:t>contrary</w:t>
      </w:r>
      <w:r>
        <w:rPr>
          <w:spacing w:val="-2"/>
        </w:rPr>
        <w:t xml:space="preserve"> </w:t>
      </w:r>
      <w:r>
        <w:t>to</w:t>
      </w:r>
      <w:r>
        <w:rPr>
          <w:spacing w:val="-1"/>
        </w:rPr>
        <w:t xml:space="preserve"> </w:t>
      </w:r>
      <w:r>
        <w:t>the</w:t>
      </w:r>
      <w:r>
        <w:rPr>
          <w:spacing w:val="-1"/>
        </w:rPr>
        <w:t xml:space="preserve"> </w:t>
      </w:r>
      <w:r>
        <w:t>conventions or laws that are in force. It is very unfortunate that this menace knows not any time nor period; it happens anytime or period of any nation’s history</w:t>
      </w:r>
    </w:p>
    <w:p w:rsidR="009F63B0" w:rsidRDefault="0023572D">
      <w:pPr>
        <w:pStyle w:val="BodyText"/>
        <w:spacing w:before="241" w:line="360" w:lineRule="auto"/>
        <w:ind w:right="1034" w:firstLine="719"/>
      </w:pPr>
      <w:r>
        <w:t>Both youth</w:t>
      </w:r>
      <w:r w:rsidR="008A712F">
        <w:t xml:space="preserve"> and adults are involved in corruption[</w:t>
      </w:r>
      <w:proofErr w:type="spellStart"/>
      <w:r w:rsidR="008A712F">
        <w:t>Aliyu</w:t>
      </w:r>
      <w:proofErr w:type="spellEnd"/>
      <w:r w:rsidR="008A712F">
        <w:t xml:space="preserve"> O. 2019]The unending scot-free political</w:t>
      </w:r>
      <w:r w:rsidR="008A712F">
        <w:rPr>
          <w:spacing w:val="-11"/>
        </w:rPr>
        <w:t xml:space="preserve"> </w:t>
      </w:r>
      <w:r w:rsidR="008A712F">
        <w:t>venality</w:t>
      </w:r>
      <w:r w:rsidR="008A712F">
        <w:rPr>
          <w:spacing w:val="-14"/>
        </w:rPr>
        <w:t xml:space="preserve"> </w:t>
      </w:r>
      <w:r w:rsidR="008A712F">
        <w:t>among</w:t>
      </w:r>
      <w:r w:rsidR="008A712F">
        <w:rPr>
          <w:spacing w:val="-14"/>
        </w:rPr>
        <w:t xml:space="preserve"> </w:t>
      </w:r>
      <w:r w:rsidR="008A712F">
        <w:t>Nigerian</w:t>
      </w:r>
      <w:r w:rsidR="008A712F">
        <w:rPr>
          <w:spacing w:val="-12"/>
        </w:rPr>
        <w:t xml:space="preserve"> </w:t>
      </w:r>
      <w:r w:rsidR="008A712F">
        <w:t>politicians</w:t>
      </w:r>
      <w:r w:rsidR="008A712F">
        <w:rPr>
          <w:spacing w:val="-13"/>
        </w:rPr>
        <w:t xml:space="preserve"> </w:t>
      </w:r>
      <w:r w:rsidR="008A712F">
        <w:t>and</w:t>
      </w:r>
      <w:r w:rsidR="008A712F">
        <w:rPr>
          <w:spacing w:val="-14"/>
        </w:rPr>
        <w:t xml:space="preserve"> </w:t>
      </w:r>
      <w:r w:rsidR="008A712F">
        <w:t>stakeholders</w:t>
      </w:r>
      <w:r w:rsidR="008A712F">
        <w:rPr>
          <w:spacing w:val="-14"/>
        </w:rPr>
        <w:t xml:space="preserve"> </w:t>
      </w:r>
      <w:r w:rsidR="008A712F">
        <w:t>in</w:t>
      </w:r>
      <w:r w:rsidR="008A712F">
        <w:rPr>
          <w:spacing w:val="-14"/>
        </w:rPr>
        <w:t xml:space="preserve"> </w:t>
      </w:r>
      <w:r w:rsidR="008A712F">
        <w:t>public</w:t>
      </w:r>
      <w:r w:rsidR="008A712F">
        <w:rPr>
          <w:spacing w:val="-13"/>
        </w:rPr>
        <w:t xml:space="preserve"> </w:t>
      </w:r>
      <w:r w:rsidR="008A712F">
        <w:t>sectors</w:t>
      </w:r>
      <w:r w:rsidR="008A712F">
        <w:rPr>
          <w:spacing w:val="-11"/>
        </w:rPr>
        <w:t xml:space="preserve"> </w:t>
      </w:r>
      <w:r w:rsidR="008A712F">
        <w:t>has</w:t>
      </w:r>
      <w:r w:rsidR="008A712F">
        <w:rPr>
          <w:spacing w:val="-13"/>
        </w:rPr>
        <w:t xml:space="preserve"> </w:t>
      </w:r>
      <w:r w:rsidR="008A712F">
        <w:t>strengthen</w:t>
      </w:r>
      <w:r w:rsidR="008A712F">
        <w:rPr>
          <w:spacing w:val="-14"/>
        </w:rPr>
        <w:t xml:space="preserve"> </w:t>
      </w:r>
      <w:r w:rsidR="008A712F">
        <w:t xml:space="preserve">most Nigeria youths to the act of corruption such as betting, internet scam[Yahoo] </w:t>
      </w:r>
      <w:proofErr w:type="spellStart"/>
      <w:r w:rsidR="008A712F">
        <w:t>etc.In</w:t>
      </w:r>
      <w:proofErr w:type="spellEnd"/>
      <w:r w:rsidR="008A712F">
        <w:t xml:space="preserve"> tertiary </w:t>
      </w:r>
      <w:r w:rsidR="008A712F">
        <w:rPr>
          <w:spacing w:val="-2"/>
        </w:rPr>
        <w:t>institutions,</w:t>
      </w:r>
      <w:r w:rsidR="008A712F">
        <w:rPr>
          <w:spacing w:val="-3"/>
        </w:rPr>
        <w:t xml:space="preserve"> </w:t>
      </w:r>
      <w:r w:rsidR="008A712F">
        <w:rPr>
          <w:spacing w:val="-2"/>
        </w:rPr>
        <w:t>the stint has annihilated students conscience and sense of morality</w:t>
      </w:r>
      <w:r w:rsidR="008A712F">
        <w:rPr>
          <w:spacing w:val="-6"/>
        </w:rPr>
        <w:t xml:space="preserve"> </w:t>
      </w:r>
      <w:r w:rsidR="008A712F">
        <w:rPr>
          <w:spacing w:val="-2"/>
        </w:rPr>
        <w:t xml:space="preserve">towards examination </w:t>
      </w:r>
      <w:r w:rsidR="008A712F">
        <w:t>malpractices,</w:t>
      </w:r>
      <w:r w:rsidR="008A712F">
        <w:rPr>
          <w:spacing w:val="-6"/>
        </w:rPr>
        <w:t xml:space="preserve"> </w:t>
      </w:r>
      <w:r w:rsidR="008A712F">
        <w:t>scouting</w:t>
      </w:r>
      <w:r w:rsidR="008A712F">
        <w:rPr>
          <w:spacing w:val="-9"/>
        </w:rPr>
        <w:t xml:space="preserve"> </w:t>
      </w:r>
      <w:r w:rsidR="008A712F">
        <w:t>for</w:t>
      </w:r>
      <w:r w:rsidR="008A712F">
        <w:rPr>
          <w:spacing w:val="-9"/>
        </w:rPr>
        <w:t xml:space="preserve"> </w:t>
      </w:r>
      <w:r w:rsidR="008A712F">
        <w:t>means</w:t>
      </w:r>
      <w:r w:rsidR="008A712F">
        <w:rPr>
          <w:spacing w:val="-6"/>
        </w:rPr>
        <w:t xml:space="preserve"> </w:t>
      </w:r>
      <w:r w:rsidR="008A712F">
        <w:t>of</w:t>
      </w:r>
      <w:r w:rsidR="008A712F">
        <w:rPr>
          <w:spacing w:val="-6"/>
        </w:rPr>
        <w:t xml:space="preserve"> </w:t>
      </w:r>
      <w:r w:rsidR="008A712F">
        <w:t>getting</w:t>
      </w:r>
      <w:r w:rsidR="008A712F">
        <w:rPr>
          <w:spacing w:val="-9"/>
        </w:rPr>
        <w:t xml:space="preserve"> </w:t>
      </w:r>
      <w:r w:rsidR="008A712F">
        <w:t>arbitrary</w:t>
      </w:r>
      <w:r w:rsidR="008A712F">
        <w:rPr>
          <w:spacing w:val="-9"/>
        </w:rPr>
        <w:t xml:space="preserve"> </w:t>
      </w:r>
      <w:r w:rsidR="008A712F">
        <w:t>scores</w:t>
      </w:r>
      <w:r w:rsidR="008A712F">
        <w:rPr>
          <w:spacing w:val="-6"/>
        </w:rPr>
        <w:t xml:space="preserve"> </w:t>
      </w:r>
      <w:r w:rsidR="008A712F">
        <w:t>beyond</w:t>
      </w:r>
      <w:r w:rsidR="008A712F">
        <w:rPr>
          <w:spacing w:val="-7"/>
        </w:rPr>
        <w:t xml:space="preserve"> </w:t>
      </w:r>
      <w:r w:rsidR="008A712F">
        <w:t>their</w:t>
      </w:r>
      <w:r w:rsidR="008A712F">
        <w:rPr>
          <w:spacing w:val="-6"/>
        </w:rPr>
        <w:t xml:space="preserve"> </w:t>
      </w:r>
      <w:r w:rsidR="008A712F">
        <w:t>capability,</w:t>
      </w:r>
      <w:r w:rsidR="008A712F">
        <w:rPr>
          <w:spacing w:val="-7"/>
        </w:rPr>
        <w:t xml:space="preserve"> </w:t>
      </w:r>
      <w:r w:rsidR="008A712F">
        <w:t>seeking</w:t>
      </w:r>
      <w:r w:rsidR="008A712F">
        <w:rPr>
          <w:spacing w:val="-9"/>
        </w:rPr>
        <w:t xml:space="preserve"> </w:t>
      </w:r>
      <w:r w:rsidR="008A712F">
        <w:t>to</w:t>
      </w:r>
      <w:r w:rsidR="008A712F">
        <w:rPr>
          <w:spacing w:val="-7"/>
        </w:rPr>
        <w:t xml:space="preserve"> </w:t>
      </w:r>
      <w:r w:rsidR="008A712F">
        <w:t>buy examination questions ahead of the examination, impersonation during examinations, preference of</w:t>
      </w:r>
      <w:r w:rsidR="008A712F">
        <w:rPr>
          <w:spacing w:val="-9"/>
        </w:rPr>
        <w:t xml:space="preserve"> </w:t>
      </w:r>
      <w:r w:rsidR="008A712F">
        <w:t>special/miracle</w:t>
      </w:r>
      <w:r w:rsidR="008A712F">
        <w:rPr>
          <w:spacing w:val="-9"/>
        </w:rPr>
        <w:t xml:space="preserve"> </w:t>
      </w:r>
      <w:proofErr w:type="spellStart"/>
      <w:r w:rsidR="008A712F">
        <w:t>centre</w:t>
      </w:r>
      <w:proofErr w:type="spellEnd"/>
      <w:r w:rsidR="008A712F">
        <w:rPr>
          <w:spacing w:val="-9"/>
        </w:rPr>
        <w:t xml:space="preserve"> </w:t>
      </w:r>
      <w:r w:rsidR="008A712F">
        <w:t>schools’</w:t>
      </w:r>
      <w:r w:rsidR="008A712F">
        <w:rPr>
          <w:spacing w:val="-9"/>
        </w:rPr>
        <w:t xml:space="preserve"> </w:t>
      </w:r>
      <w:r w:rsidR="008A712F">
        <w:t>than</w:t>
      </w:r>
      <w:r w:rsidR="008A712F">
        <w:rPr>
          <w:spacing w:val="-7"/>
        </w:rPr>
        <w:t xml:space="preserve"> </w:t>
      </w:r>
      <w:r w:rsidR="008A712F">
        <w:t>schools</w:t>
      </w:r>
      <w:r w:rsidR="008A712F">
        <w:rPr>
          <w:spacing w:val="-9"/>
        </w:rPr>
        <w:t xml:space="preserve"> </w:t>
      </w:r>
      <w:r w:rsidR="008A712F">
        <w:t>with</w:t>
      </w:r>
      <w:r w:rsidR="008A712F">
        <w:rPr>
          <w:spacing w:val="-10"/>
        </w:rPr>
        <w:t xml:space="preserve"> </w:t>
      </w:r>
      <w:r w:rsidR="008A712F">
        <w:t>integrity</w:t>
      </w:r>
      <w:r w:rsidR="008A712F">
        <w:rPr>
          <w:spacing w:val="-10"/>
        </w:rPr>
        <w:t xml:space="preserve"> </w:t>
      </w:r>
      <w:r w:rsidR="008A712F">
        <w:t>to</w:t>
      </w:r>
      <w:r w:rsidR="008A712F">
        <w:rPr>
          <w:spacing w:val="-10"/>
        </w:rPr>
        <w:t xml:space="preserve"> </w:t>
      </w:r>
      <w:r w:rsidR="008A712F">
        <w:t>write</w:t>
      </w:r>
      <w:r w:rsidR="008A712F">
        <w:rPr>
          <w:spacing w:val="-7"/>
        </w:rPr>
        <w:t xml:space="preserve"> </w:t>
      </w:r>
      <w:r w:rsidR="008A712F">
        <w:t>Secondary</w:t>
      </w:r>
      <w:r w:rsidR="008A712F">
        <w:rPr>
          <w:spacing w:val="-10"/>
        </w:rPr>
        <w:t xml:space="preserve"> </w:t>
      </w:r>
      <w:r w:rsidR="008A712F">
        <w:t>School</w:t>
      </w:r>
      <w:r w:rsidR="008A712F">
        <w:rPr>
          <w:spacing w:val="-8"/>
        </w:rPr>
        <w:t xml:space="preserve"> </w:t>
      </w:r>
      <w:r w:rsidR="008A712F">
        <w:t>Certificate Examination, using of ‘bottom power’ to pass examination and involvement in ‘runs’ of various categories, are affecting the development of the country[Ahmad, 2018].</w:t>
      </w:r>
    </w:p>
    <w:p w:rsidR="009F63B0" w:rsidRDefault="008A712F">
      <w:pPr>
        <w:pStyle w:val="BodyText"/>
        <w:spacing w:before="240" w:line="360" w:lineRule="auto"/>
        <w:ind w:right="1039" w:firstLine="719"/>
      </w:pPr>
      <w:r>
        <w:t>Corruption</w:t>
      </w:r>
      <w:r>
        <w:rPr>
          <w:spacing w:val="-8"/>
        </w:rPr>
        <w:t xml:space="preserve"> </w:t>
      </w:r>
      <w:r>
        <w:t>has</w:t>
      </w:r>
      <w:r>
        <w:rPr>
          <w:spacing w:val="-7"/>
        </w:rPr>
        <w:t xml:space="preserve"> </w:t>
      </w:r>
      <w:r>
        <w:t>destroyed</w:t>
      </w:r>
      <w:r>
        <w:rPr>
          <w:spacing w:val="-8"/>
        </w:rPr>
        <w:t xml:space="preserve"> </w:t>
      </w:r>
      <w:r>
        <w:t>the</w:t>
      </w:r>
      <w:r>
        <w:rPr>
          <w:spacing w:val="-8"/>
        </w:rPr>
        <w:t xml:space="preserve"> </w:t>
      </w:r>
      <w:r>
        <w:t>entire</w:t>
      </w:r>
      <w:r>
        <w:rPr>
          <w:spacing w:val="-8"/>
        </w:rPr>
        <w:t xml:space="preserve"> </w:t>
      </w:r>
      <w:r>
        <w:t>Nigerian</w:t>
      </w:r>
      <w:r>
        <w:rPr>
          <w:spacing w:val="-9"/>
        </w:rPr>
        <w:t xml:space="preserve"> </w:t>
      </w:r>
      <w:r>
        <w:t>society</w:t>
      </w:r>
      <w:r>
        <w:rPr>
          <w:spacing w:val="-10"/>
        </w:rPr>
        <w:t xml:space="preserve"> </w:t>
      </w:r>
      <w:r>
        <w:t>and</w:t>
      </w:r>
      <w:r>
        <w:rPr>
          <w:spacing w:val="-8"/>
        </w:rPr>
        <w:t xml:space="preserve"> </w:t>
      </w:r>
      <w:r>
        <w:t>efforts</w:t>
      </w:r>
      <w:r>
        <w:rPr>
          <w:spacing w:val="-9"/>
        </w:rPr>
        <w:t xml:space="preserve"> </w:t>
      </w:r>
      <w:r>
        <w:t>aimed</w:t>
      </w:r>
      <w:r>
        <w:rPr>
          <w:spacing w:val="-8"/>
        </w:rPr>
        <w:t xml:space="preserve"> </w:t>
      </w:r>
      <w:r>
        <w:t>at</w:t>
      </w:r>
      <w:r>
        <w:rPr>
          <w:spacing w:val="-8"/>
        </w:rPr>
        <w:t xml:space="preserve"> </w:t>
      </w:r>
      <w:r>
        <w:t>reducing</w:t>
      </w:r>
      <w:r>
        <w:rPr>
          <w:spacing w:val="-12"/>
        </w:rPr>
        <w:t xml:space="preserve"> </w:t>
      </w:r>
      <w:r>
        <w:t>fraud</w:t>
      </w:r>
      <w:r>
        <w:rPr>
          <w:spacing w:val="-8"/>
        </w:rPr>
        <w:t xml:space="preserve"> </w:t>
      </w:r>
      <w:r>
        <w:t>in this society have not yielded much result. Corruption thrives in Nigeria and individuals severely affected</w:t>
      </w:r>
      <w:r>
        <w:rPr>
          <w:spacing w:val="-12"/>
        </w:rPr>
        <w:t xml:space="preserve"> </w:t>
      </w:r>
      <w:r>
        <w:t>by</w:t>
      </w:r>
      <w:r>
        <w:rPr>
          <w:spacing w:val="-14"/>
        </w:rPr>
        <w:t xml:space="preserve"> </w:t>
      </w:r>
      <w:r>
        <w:t>it</w:t>
      </w:r>
      <w:r>
        <w:rPr>
          <w:spacing w:val="-11"/>
        </w:rPr>
        <w:t xml:space="preserve"> </w:t>
      </w:r>
      <w:r>
        <w:t>are</w:t>
      </w:r>
      <w:r>
        <w:rPr>
          <w:spacing w:val="-12"/>
        </w:rPr>
        <w:t xml:space="preserve"> </w:t>
      </w:r>
      <w:r>
        <w:t>not</w:t>
      </w:r>
      <w:r>
        <w:rPr>
          <w:spacing w:val="-11"/>
        </w:rPr>
        <w:t xml:space="preserve"> </w:t>
      </w:r>
      <w:r>
        <w:t>willing</w:t>
      </w:r>
      <w:r>
        <w:rPr>
          <w:spacing w:val="-14"/>
        </w:rPr>
        <w:t xml:space="preserve"> </w:t>
      </w:r>
      <w:r>
        <w:t>to</w:t>
      </w:r>
      <w:r>
        <w:rPr>
          <w:spacing w:val="-12"/>
        </w:rPr>
        <w:t xml:space="preserve"> </w:t>
      </w:r>
      <w:r>
        <w:t>speak</w:t>
      </w:r>
      <w:r>
        <w:rPr>
          <w:spacing w:val="-14"/>
        </w:rPr>
        <w:t xml:space="preserve"> </w:t>
      </w:r>
      <w:r>
        <w:t>up</w:t>
      </w:r>
      <w:r>
        <w:rPr>
          <w:spacing w:val="-12"/>
        </w:rPr>
        <w:t xml:space="preserve"> </w:t>
      </w:r>
      <w:r>
        <w:t>or</w:t>
      </w:r>
      <w:r>
        <w:rPr>
          <w:spacing w:val="-11"/>
        </w:rPr>
        <w:t xml:space="preserve"> </w:t>
      </w:r>
      <w:r>
        <w:t>resist</w:t>
      </w:r>
      <w:r>
        <w:rPr>
          <w:spacing w:val="-11"/>
        </w:rPr>
        <w:t xml:space="preserve"> </w:t>
      </w:r>
      <w:r>
        <w:t>the</w:t>
      </w:r>
      <w:r>
        <w:rPr>
          <w:spacing w:val="-12"/>
        </w:rPr>
        <w:t xml:space="preserve"> </w:t>
      </w:r>
      <w:r>
        <w:t>practice</w:t>
      </w:r>
      <w:r>
        <w:rPr>
          <w:spacing w:val="-11"/>
        </w:rPr>
        <w:t xml:space="preserve"> </w:t>
      </w:r>
      <w:r>
        <w:t>of</w:t>
      </w:r>
      <w:r>
        <w:rPr>
          <w:spacing w:val="-14"/>
        </w:rPr>
        <w:t xml:space="preserve"> </w:t>
      </w:r>
      <w:r>
        <w:t>corruption.</w:t>
      </w:r>
      <w:r>
        <w:rPr>
          <w:spacing w:val="-12"/>
        </w:rPr>
        <w:t xml:space="preserve"> </w:t>
      </w:r>
      <w:r>
        <w:t>[</w:t>
      </w:r>
      <w:proofErr w:type="spellStart"/>
      <w:r>
        <w:t>Uzochukwu</w:t>
      </w:r>
      <w:proofErr w:type="spellEnd"/>
      <w:r>
        <w:t>,</w:t>
      </w:r>
      <w:r>
        <w:rPr>
          <w:spacing w:val="-12"/>
        </w:rPr>
        <w:t xml:space="preserve"> </w:t>
      </w:r>
      <w:proofErr w:type="spellStart"/>
      <w:r>
        <w:t>Ekwugha</w:t>
      </w:r>
      <w:proofErr w:type="spellEnd"/>
    </w:p>
    <w:p w:rsidR="009F63B0" w:rsidRDefault="009F63B0">
      <w:pPr>
        <w:spacing w:line="360" w:lineRule="auto"/>
        <w:sectPr w:rsidR="009F63B0">
          <w:pgSz w:w="11520" w:h="15120"/>
          <w:pgMar w:top="920" w:right="400" w:bottom="1240" w:left="1120" w:header="0" w:footer="1000" w:gutter="0"/>
          <w:cols w:space="720"/>
        </w:sectPr>
      </w:pPr>
    </w:p>
    <w:p w:rsidR="009F63B0" w:rsidRDefault="008A712F">
      <w:pPr>
        <w:pStyle w:val="BodyText"/>
        <w:spacing w:before="62" w:line="360" w:lineRule="auto"/>
        <w:ind w:right="1034"/>
      </w:pPr>
      <w:r>
        <w:lastRenderedPageBreak/>
        <w:t xml:space="preserve">&amp; </w:t>
      </w:r>
      <w:proofErr w:type="spellStart"/>
      <w:r>
        <w:t>Ukwueze</w:t>
      </w:r>
      <w:proofErr w:type="spellEnd"/>
      <w:r>
        <w:t xml:space="preserve"> 2014, p.7].According to </w:t>
      </w:r>
      <w:proofErr w:type="spellStart"/>
      <w:r>
        <w:t>Nwaoble</w:t>
      </w:r>
      <w:proofErr w:type="spellEnd"/>
      <w:r>
        <w:t xml:space="preserve"> [2017] Nigeria is one of the very few countries in the world where a man’s source of wealth is of no concern to his neighbors, the public or the government. Wealthy people who are known to be corrupt are regularly counted and honored by </w:t>
      </w:r>
      <w:r>
        <w:rPr>
          <w:spacing w:val="-2"/>
        </w:rPr>
        <w:t>communities,</w:t>
      </w:r>
      <w:r>
        <w:rPr>
          <w:spacing w:val="-5"/>
        </w:rPr>
        <w:t xml:space="preserve"> </w:t>
      </w:r>
      <w:r>
        <w:rPr>
          <w:spacing w:val="-2"/>
        </w:rPr>
        <w:t>religious bodies,</w:t>
      </w:r>
      <w:r>
        <w:rPr>
          <w:spacing w:val="-3"/>
        </w:rPr>
        <w:t xml:space="preserve"> </w:t>
      </w:r>
      <w:r>
        <w:rPr>
          <w:spacing w:val="-2"/>
        </w:rPr>
        <w:t>social clubs and other private organizations.</w:t>
      </w:r>
      <w:r>
        <w:rPr>
          <w:spacing w:val="-5"/>
        </w:rPr>
        <w:t xml:space="preserve"> </w:t>
      </w:r>
      <w:r>
        <w:rPr>
          <w:spacing w:val="-2"/>
        </w:rPr>
        <w:t xml:space="preserve">This implies that people </w:t>
      </w:r>
      <w:r>
        <w:t>who</w:t>
      </w:r>
      <w:r>
        <w:rPr>
          <w:spacing w:val="-10"/>
        </w:rPr>
        <w:t xml:space="preserve"> </w:t>
      </w:r>
      <w:r>
        <w:t>benefit</w:t>
      </w:r>
      <w:r>
        <w:rPr>
          <w:spacing w:val="-11"/>
        </w:rPr>
        <w:t xml:space="preserve"> </w:t>
      </w:r>
      <w:r>
        <w:t>from</w:t>
      </w:r>
      <w:r>
        <w:rPr>
          <w:spacing w:val="-13"/>
        </w:rPr>
        <w:t xml:space="preserve"> </w:t>
      </w:r>
      <w:r>
        <w:t>the</w:t>
      </w:r>
      <w:r>
        <w:rPr>
          <w:spacing w:val="-9"/>
        </w:rPr>
        <w:t xml:space="preserve"> </w:t>
      </w:r>
      <w:r>
        <w:t>largesse</w:t>
      </w:r>
      <w:r>
        <w:rPr>
          <w:spacing w:val="-9"/>
        </w:rPr>
        <w:t xml:space="preserve"> </w:t>
      </w:r>
      <w:r>
        <w:t>of</w:t>
      </w:r>
      <w:r>
        <w:rPr>
          <w:spacing w:val="-9"/>
        </w:rPr>
        <w:t xml:space="preserve"> </w:t>
      </w:r>
      <w:r>
        <w:t>these</w:t>
      </w:r>
      <w:r>
        <w:rPr>
          <w:spacing w:val="-12"/>
        </w:rPr>
        <w:t xml:space="preserve"> </w:t>
      </w:r>
      <w:r>
        <w:t>corrupt</w:t>
      </w:r>
      <w:r>
        <w:rPr>
          <w:spacing w:val="-9"/>
        </w:rPr>
        <w:t xml:space="preserve"> </w:t>
      </w:r>
      <w:r>
        <w:t>people</w:t>
      </w:r>
      <w:r>
        <w:rPr>
          <w:spacing w:val="-9"/>
        </w:rPr>
        <w:t xml:space="preserve"> </w:t>
      </w:r>
      <w:r>
        <w:t>rarely</w:t>
      </w:r>
      <w:r>
        <w:rPr>
          <w:spacing w:val="-12"/>
        </w:rPr>
        <w:t xml:space="preserve"> </w:t>
      </w:r>
      <w:r>
        <w:t>also</w:t>
      </w:r>
      <w:r>
        <w:rPr>
          <w:spacing w:val="-4"/>
        </w:rPr>
        <w:t xml:space="preserve"> </w:t>
      </w:r>
      <w:r>
        <w:t>question</w:t>
      </w:r>
      <w:r>
        <w:rPr>
          <w:spacing w:val="-10"/>
        </w:rPr>
        <w:t xml:space="preserve"> </w:t>
      </w:r>
      <w:r>
        <w:t>[Lydia,</w:t>
      </w:r>
      <w:r>
        <w:rPr>
          <w:spacing w:val="-9"/>
        </w:rPr>
        <w:t xml:space="preserve"> </w:t>
      </w:r>
      <w:r>
        <w:t>2016].</w:t>
      </w:r>
      <w:r>
        <w:rPr>
          <w:spacing w:val="-10"/>
        </w:rPr>
        <w:t xml:space="preserve"> </w:t>
      </w:r>
      <w:r>
        <w:t>Although, the</w:t>
      </w:r>
      <w:r>
        <w:rPr>
          <w:spacing w:val="-1"/>
        </w:rPr>
        <w:t xml:space="preserve"> </w:t>
      </w:r>
      <w:r>
        <w:t>government of Nigeria</w:t>
      </w:r>
      <w:r>
        <w:rPr>
          <w:spacing w:val="-5"/>
        </w:rPr>
        <w:t xml:space="preserve"> </w:t>
      </w:r>
      <w:r>
        <w:t>claimed</w:t>
      </w:r>
      <w:r>
        <w:rPr>
          <w:spacing w:val="-1"/>
        </w:rPr>
        <w:t xml:space="preserve"> </w:t>
      </w:r>
      <w:r>
        <w:t>that</w:t>
      </w:r>
      <w:r>
        <w:rPr>
          <w:spacing w:val="-2"/>
        </w:rPr>
        <w:t xml:space="preserve"> </w:t>
      </w:r>
      <w:r>
        <w:t>it</w:t>
      </w:r>
      <w:r>
        <w:rPr>
          <w:spacing w:val="-2"/>
        </w:rPr>
        <w:t xml:space="preserve"> </w:t>
      </w:r>
      <w:r>
        <w:t>had</w:t>
      </w:r>
      <w:r>
        <w:rPr>
          <w:spacing w:val="-3"/>
        </w:rPr>
        <w:t xml:space="preserve"> </w:t>
      </w:r>
      <w:r>
        <w:t>channeled</w:t>
      </w:r>
      <w:r>
        <w:rPr>
          <w:spacing w:val="-1"/>
        </w:rPr>
        <w:t xml:space="preserve"> </w:t>
      </w:r>
      <w:r>
        <w:t>enormous</w:t>
      </w:r>
      <w:r>
        <w:rPr>
          <w:spacing w:val="-1"/>
        </w:rPr>
        <w:t xml:space="preserve"> </w:t>
      </w:r>
      <w:r>
        <w:t>financial</w:t>
      </w:r>
      <w:r>
        <w:rPr>
          <w:spacing w:val="-2"/>
        </w:rPr>
        <w:t xml:space="preserve"> </w:t>
      </w:r>
      <w:r>
        <w:t>and</w:t>
      </w:r>
      <w:r>
        <w:rPr>
          <w:spacing w:val="-5"/>
        </w:rPr>
        <w:t xml:space="preserve"> </w:t>
      </w:r>
      <w:r>
        <w:t>human</w:t>
      </w:r>
      <w:r>
        <w:rPr>
          <w:spacing w:val="-1"/>
        </w:rPr>
        <w:t xml:space="preserve"> </w:t>
      </w:r>
      <w:r>
        <w:t>resources towards</w:t>
      </w:r>
      <w:r>
        <w:rPr>
          <w:spacing w:val="-4"/>
        </w:rPr>
        <w:t xml:space="preserve"> </w:t>
      </w:r>
      <w:r>
        <w:t>the</w:t>
      </w:r>
      <w:r>
        <w:rPr>
          <w:spacing w:val="-4"/>
        </w:rPr>
        <w:t xml:space="preserve"> </w:t>
      </w:r>
      <w:r>
        <w:t>fight</w:t>
      </w:r>
      <w:r>
        <w:rPr>
          <w:spacing w:val="-4"/>
        </w:rPr>
        <w:t xml:space="preserve"> </w:t>
      </w:r>
      <w:r>
        <w:t>against</w:t>
      </w:r>
      <w:r>
        <w:rPr>
          <w:spacing w:val="-4"/>
        </w:rPr>
        <w:t xml:space="preserve"> </w:t>
      </w:r>
      <w:r>
        <w:t>corruption,</w:t>
      </w:r>
      <w:r>
        <w:rPr>
          <w:spacing w:val="-5"/>
        </w:rPr>
        <w:t xml:space="preserve"> </w:t>
      </w:r>
      <w:r>
        <w:t>the</w:t>
      </w:r>
      <w:r>
        <w:rPr>
          <w:spacing w:val="-4"/>
        </w:rPr>
        <w:t xml:space="preserve"> </w:t>
      </w:r>
      <w:r>
        <w:t>global</w:t>
      </w:r>
      <w:r>
        <w:rPr>
          <w:spacing w:val="-6"/>
        </w:rPr>
        <w:t xml:space="preserve"> </w:t>
      </w:r>
      <w:r>
        <w:t>rating</w:t>
      </w:r>
      <w:r>
        <w:rPr>
          <w:spacing w:val="-7"/>
        </w:rPr>
        <w:t xml:space="preserve"> </w:t>
      </w:r>
      <w:r>
        <w:t>of</w:t>
      </w:r>
      <w:r>
        <w:rPr>
          <w:spacing w:val="-4"/>
        </w:rPr>
        <w:t xml:space="preserve"> </w:t>
      </w:r>
      <w:r>
        <w:t>Nigeria</w:t>
      </w:r>
      <w:r>
        <w:rPr>
          <w:spacing w:val="-4"/>
        </w:rPr>
        <w:t xml:space="preserve"> </w:t>
      </w:r>
      <w:r>
        <w:t>as</w:t>
      </w:r>
      <w:r>
        <w:rPr>
          <w:spacing w:val="-6"/>
        </w:rPr>
        <w:t xml:space="preserve"> </w:t>
      </w:r>
      <w:r>
        <w:t>regards</w:t>
      </w:r>
      <w:r>
        <w:rPr>
          <w:spacing w:val="-6"/>
        </w:rPr>
        <w:t xml:space="preserve"> </w:t>
      </w:r>
      <w:r>
        <w:t>corruption</w:t>
      </w:r>
      <w:r>
        <w:rPr>
          <w:spacing w:val="-5"/>
        </w:rPr>
        <w:t xml:space="preserve"> </w:t>
      </w:r>
      <w:r>
        <w:t>leaves</w:t>
      </w:r>
      <w:r>
        <w:rPr>
          <w:spacing w:val="-4"/>
        </w:rPr>
        <w:t xml:space="preserve"> </w:t>
      </w:r>
      <w:r>
        <w:t>more questions than answers to the government [Premiumtimesng.com, 2020]</w:t>
      </w:r>
    </w:p>
    <w:p w:rsidR="009F63B0" w:rsidRDefault="008A712F">
      <w:pPr>
        <w:pStyle w:val="BodyText"/>
        <w:spacing w:before="240" w:line="360" w:lineRule="auto"/>
        <w:ind w:right="1034" w:firstLine="719"/>
      </w:pPr>
      <w:r>
        <w:t xml:space="preserve">The fight against corruption in Nigeria has been a difficult task for the government and citizens of Nigeria. Interestingly, successive governments pursued policies against corruption and it was the main reason why the military made incursions into politics. </w:t>
      </w:r>
      <w:proofErr w:type="spellStart"/>
      <w:r>
        <w:t>Odekunle</w:t>
      </w:r>
      <w:proofErr w:type="spellEnd"/>
      <w:r>
        <w:t xml:space="preserve">, [2017] in </w:t>
      </w:r>
      <w:proofErr w:type="spellStart"/>
      <w:r>
        <w:t>Moyosore</w:t>
      </w:r>
      <w:proofErr w:type="spellEnd"/>
      <w:r>
        <w:t>, [2022] is of the view that every effort evolved at addressing the scourge has always been frustrated by the evolution of even more effective and sophisticated methods of corruption. At</w:t>
      </w:r>
      <w:r>
        <w:rPr>
          <w:spacing w:val="-8"/>
        </w:rPr>
        <w:t xml:space="preserve"> </w:t>
      </w:r>
      <w:r>
        <w:t>the</w:t>
      </w:r>
      <w:r>
        <w:rPr>
          <w:spacing w:val="-9"/>
        </w:rPr>
        <w:t xml:space="preserve"> </w:t>
      </w:r>
      <w:r>
        <w:t>virtual</w:t>
      </w:r>
      <w:r>
        <w:rPr>
          <w:spacing w:val="-10"/>
        </w:rPr>
        <w:t xml:space="preserve"> </w:t>
      </w:r>
      <w:r>
        <w:t>conference</w:t>
      </w:r>
      <w:r>
        <w:rPr>
          <w:spacing w:val="-9"/>
        </w:rPr>
        <w:t xml:space="preserve"> </w:t>
      </w:r>
      <w:r>
        <w:t>of</w:t>
      </w:r>
      <w:r>
        <w:rPr>
          <w:spacing w:val="-11"/>
        </w:rPr>
        <w:t xml:space="preserve"> </w:t>
      </w:r>
      <w:r>
        <w:t>Independent</w:t>
      </w:r>
      <w:r>
        <w:rPr>
          <w:spacing w:val="-10"/>
        </w:rPr>
        <w:t xml:space="preserve"> </w:t>
      </w:r>
      <w:r>
        <w:t>Corrupt</w:t>
      </w:r>
      <w:r>
        <w:rPr>
          <w:spacing w:val="-8"/>
        </w:rPr>
        <w:t xml:space="preserve"> </w:t>
      </w:r>
      <w:r>
        <w:t>Practices</w:t>
      </w:r>
      <w:r>
        <w:rPr>
          <w:spacing w:val="-11"/>
        </w:rPr>
        <w:t xml:space="preserve"> </w:t>
      </w:r>
      <w:r>
        <w:t>and</w:t>
      </w:r>
      <w:r>
        <w:rPr>
          <w:spacing w:val="-11"/>
        </w:rPr>
        <w:t xml:space="preserve"> </w:t>
      </w:r>
      <w:r>
        <w:t>other</w:t>
      </w:r>
      <w:r>
        <w:rPr>
          <w:spacing w:val="-10"/>
        </w:rPr>
        <w:t xml:space="preserve"> </w:t>
      </w:r>
      <w:r>
        <w:t>related</w:t>
      </w:r>
      <w:r>
        <w:rPr>
          <w:spacing w:val="-9"/>
        </w:rPr>
        <w:t xml:space="preserve"> </w:t>
      </w:r>
      <w:r>
        <w:t>Offences</w:t>
      </w:r>
      <w:r>
        <w:rPr>
          <w:spacing w:val="-8"/>
        </w:rPr>
        <w:t xml:space="preserve"> </w:t>
      </w:r>
      <w:r>
        <w:t>Commission [ICPC]</w:t>
      </w:r>
      <w:r>
        <w:rPr>
          <w:spacing w:val="-7"/>
        </w:rPr>
        <w:t xml:space="preserve"> </w:t>
      </w:r>
      <w:r>
        <w:t>on</w:t>
      </w:r>
      <w:r>
        <w:rPr>
          <w:spacing w:val="-8"/>
        </w:rPr>
        <w:t xml:space="preserve"> </w:t>
      </w:r>
      <w:r>
        <w:t>corruption,</w:t>
      </w:r>
      <w:r>
        <w:rPr>
          <w:spacing w:val="-11"/>
        </w:rPr>
        <w:t xml:space="preserve"> </w:t>
      </w:r>
      <w:r>
        <w:t>the</w:t>
      </w:r>
      <w:r>
        <w:rPr>
          <w:spacing w:val="-10"/>
        </w:rPr>
        <w:t xml:space="preserve"> </w:t>
      </w:r>
      <w:r>
        <w:t>Vice</w:t>
      </w:r>
      <w:r>
        <w:rPr>
          <w:spacing w:val="-10"/>
        </w:rPr>
        <w:t xml:space="preserve"> </w:t>
      </w:r>
      <w:r>
        <w:t>President</w:t>
      </w:r>
      <w:r>
        <w:rPr>
          <w:spacing w:val="-9"/>
        </w:rPr>
        <w:t xml:space="preserve"> </w:t>
      </w:r>
      <w:proofErr w:type="spellStart"/>
      <w:r>
        <w:t>Yemi</w:t>
      </w:r>
      <w:proofErr w:type="spellEnd"/>
      <w:r>
        <w:rPr>
          <w:spacing w:val="-7"/>
        </w:rPr>
        <w:t xml:space="preserve"> </w:t>
      </w:r>
      <w:proofErr w:type="spellStart"/>
      <w:r>
        <w:t>Osinbajo</w:t>
      </w:r>
      <w:proofErr w:type="spellEnd"/>
      <w:r>
        <w:rPr>
          <w:spacing w:val="-8"/>
        </w:rPr>
        <w:t xml:space="preserve"> </w:t>
      </w:r>
      <w:r>
        <w:t>said</w:t>
      </w:r>
      <w:r>
        <w:rPr>
          <w:spacing w:val="-11"/>
        </w:rPr>
        <w:t xml:space="preserve"> </w:t>
      </w:r>
      <w:r>
        <w:t>the</w:t>
      </w:r>
      <w:r>
        <w:rPr>
          <w:spacing w:val="-10"/>
        </w:rPr>
        <w:t xml:space="preserve"> </w:t>
      </w:r>
      <w:r>
        <w:t>fight</w:t>
      </w:r>
      <w:r>
        <w:rPr>
          <w:spacing w:val="-7"/>
        </w:rPr>
        <w:t xml:space="preserve"> </w:t>
      </w:r>
      <w:r>
        <w:t>against</w:t>
      </w:r>
      <w:r>
        <w:rPr>
          <w:spacing w:val="-9"/>
        </w:rPr>
        <w:t xml:space="preserve"> </w:t>
      </w:r>
      <w:r>
        <w:t>corruption</w:t>
      </w:r>
      <w:r>
        <w:rPr>
          <w:spacing w:val="-11"/>
        </w:rPr>
        <w:t xml:space="preserve"> </w:t>
      </w:r>
      <w:r>
        <w:t>is</w:t>
      </w:r>
      <w:r>
        <w:rPr>
          <w:spacing w:val="-7"/>
        </w:rPr>
        <w:t xml:space="preserve"> </w:t>
      </w:r>
      <w:r>
        <w:t>getting difficult daily and many will be discouraged in standing up against fraud [</w:t>
      </w:r>
      <w:proofErr w:type="spellStart"/>
      <w:r>
        <w:t>Adetayo</w:t>
      </w:r>
      <w:proofErr w:type="spellEnd"/>
      <w:r>
        <w:t>, 2020].</w:t>
      </w:r>
    </w:p>
    <w:p w:rsidR="009F63B0" w:rsidRDefault="008A712F">
      <w:pPr>
        <w:pStyle w:val="BodyText"/>
        <w:spacing w:before="241" w:line="360" w:lineRule="auto"/>
        <w:ind w:right="1035" w:firstLine="719"/>
      </w:pPr>
      <w:r>
        <w:t>The</w:t>
      </w:r>
      <w:r>
        <w:rPr>
          <w:spacing w:val="-7"/>
        </w:rPr>
        <w:t xml:space="preserve"> </w:t>
      </w:r>
      <w:r>
        <w:t>most</w:t>
      </w:r>
      <w:r>
        <w:rPr>
          <w:spacing w:val="-3"/>
        </w:rPr>
        <w:t xml:space="preserve"> </w:t>
      </w:r>
      <w:r>
        <w:t>focused</w:t>
      </w:r>
      <w:r>
        <w:rPr>
          <w:spacing w:val="-7"/>
        </w:rPr>
        <w:t xml:space="preserve"> </w:t>
      </w:r>
      <w:r>
        <w:t>and</w:t>
      </w:r>
      <w:r>
        <w:rPr>
          <w:spacing w:val="-7"/>
        </w:rPr>
        <w:t xml:space="preserve"> </w:t>
      </w:r>
      <w:r>
        <w:t>far-reaching</w:t>
      </w:r>
      <w:r>
        <w:rPr>
          <w:spacing w:val="-7"/>
        </w:rPr>
        <w:t xml:space="preserve"> </w:t>
      </w:r>
      <w:r>
        <w:t>war</w:t>
      </w:r>
      <w:r>
        <w:rPr>
          <w:spacing w:val="-4"/>
        </w:rPr>
        <w:t xml:space="preserve"> </w:t>
      </w:r>
      <w:r>
        <w:t>against</w:t>
      </w:r>
      <w:r>
        <w:rPr>
          <w:spacing w:val="-3"/>
        </w:rPr>
        <w:t xml:space="preserve"> </w:t>
      </w:r>
      <w:r>
        <w:t>corruption</w:t>
      </w:r>
      <w:r>
        <w:rPr>
          <w:spacing w:val="-5"/>
        </w:rPr>
        <w:t xml:space="preserve"> </w:t>
      </w:r>
      <w:r>
        <w:t>in</w:t>
      </w:r>
      <w:r>
        <w:rPr>
          <w:spacing w:val="-5"/>
        </w:rPr>
        <w:t xml:space="preserve"> </w:t>
      </w:r>
      <w:r>
        <w:t>Nigeria</w:t>
      </w:r>
      <w:r>
        <w:rPr>
          <w:spacing w:val="-4"/>
        </w:rPr>
        <w:t xml:space="preserve"> </w:t>
      </w:r>
      <w:r>
        <w:t>could</w:t>
      </w:r>
      <w:r>
        <w:rPr>
          <w:spacing w:val="-7"/>
        </w:rPr>
        <w:t xml:space="preserve"> </w:t>
      </w:r>
      <w:r>
        <w:t>be</w:t>
      </w:r>
      <w:r>
        <w:rPr>
          <w:spacing w:val="-4"/>
        </w:rPr>
        <w:t xml:space="preserve"> </w:t>
      </w:r>
      <w:r>
        <w:t>said</w:t>
      </w:r>
      <w:r>
        <w:rPr>
          <w:spacing w:val="-7"/>
        </w:rPr>
        <w:t xml:space="preserve"> </w:t>
      </w:r>
      <w:r>
        <w:t>to</w:t>
      </w:r>
      <w:r>
        <w:rPr>
          <w:spacing w:val="-5"/>
        </w:rPr>
        <w:t xml:space="preserve"> </w:t>
      </w:r>
      <w:r>
        <w:t>have started</w:t>
      </w:r>
      <w:r>
        <w:rPr>
          <w:spacing w:val="-12"/>
        </w:rPr>
        <w:t xml:space="preserve"> </w:t>
      </w:r>
      <w:r>
        <w:t>during</w:t>
      </w:r>
      <w:r>
        <w:rPr>
          <w:spacing w:val="-14"/>
        </w:rPr>
        <w:t xml:space="preserve"> </w:t>
      </w:r>
      <w:r>
        <w:t>the</w:t>
      </w:r>
      <w:r>
        <w:rPr>
          <w:spacing w:val="-14"/>
        </w:rPr>
        <w:t xml:space="preserve"> </w:t>
      </w:r>
      <w:r>
        <w:t>regime</w:t>
      </w:r>
      <w:r>
        <w:rPr>
          <w:spacing w:val="-12"/>
        </w:rPr>
        <w:t xml:space="preserve"> </w:t>
      </w:r>
      <w:r>
        <w:t>of</w:t>
      </w:r>
      <w:r>
        <w:rPr>
          <w:spacing w:val="-11"/>
        </w:rPr>
        <w:t xml:space="preserve"> </w:t>
      </w:r>
      <w:r>
        <w:t>the</w:t>
      </w:r>
      <w:r>
        <w:rPr>
          <w:spacing w:val="-12"/>
        </w:rPr>
        <w:t xml:space="preserve"> </w:t>
      </w:r>
      <w:r>
        <w:t>erstwhile</w:t>
      </w:r>
      <w:r>
        <w:rPr>
          <w:spacing w:val="-12"/>
        </w:rPr>
        <w:t xml:space="preserve"> </w:t>
      </w:r>
      <w:r>
        <w:t>president</w:t>
      </w:r>
      <w:r>
        <w:rPr>
          <w:spacing w:val="-11"/>
        </w:rPr>
        <w:t xml:space="preserve"> </w:t>
      </w:r>
      <w:r>
        <w:t>of</w:t>
      </w:r>
      <w:r>
        <w:rPr>
          <w:spacing w:val="-11"/>
        </w:rPr>
        <w:t xml:space="preserve"> </w:t>
      </w:r>
      <w:r>
        <w:t>Nigeria,</w:t>
      </w:r>
      <w:r>
        <w:rPr>
          <w:spacing w:val="-12"/>
        </w:rPr>
        <w:t xml:space="preserve"> </w:t>
      </w:r>
      <w:r>
        <w:t>Chief</w:t>
      </w:r>
      <w:r>
        <w:rPr>
          <w:spacing w:val="-11"/>
        </w:rPr>
        <w:t xml:space="preserve"> </w:t>
      </w:r>
      <w:proofErr w:type="spellStart"/>
      <w:r>
        <w:t>Olusegun</w:t>
      </w:r>
      <w:proofErr w:type="spellEnd"/>
      <w:r>
        <w:rPr>
          <w:spacing w:val="-12"/>
        </w:rPr>
        <w:t xml:space="preserve"> </w:t>
      </w:r>
      <w:proofErr w:type="spellStart"/>
      <w:r>
        <w:t>Obasanjo</w:t>
      </w:r>
      <w:proofErr w:type="spellEnd"/>
      <w:r>
        <w:rPr>
          <w:spacing w:val="-14"/>
        </w:rPr>
        <w:t xml:space="preserve"> </w:t>
      </w:r>
      <w:r>
        <w:t>especially with</w:t>
      </w:r>
      <w:r>
        <w:rPr>
          <w:spacing w:val="-14"/>
        </w:rPr>
        <w:t xml:space="preserve"> </w:t>
      </w:r>
      <w:r>
        <w:t>the</w:t>
      </w:r>
      <w:r>
        <w:rPr>
          <w:spacing w:val="-14"/>
        </w:rPr>
        <w:t xml:space="preserve"> </w:t>
      </w:r>
      <w:r>
        <w:t>establishment</w:t>
      </w:r>
      <w:r>
        <w:rPr>
          <w:spacing w:val="-14"/>
        </w:rPr>
        <w:t xml:space="preserve"> </w:t>
      </w:r>
      <w:r>
        <w:t>of</w:t>
      </w:r>
      <w:r>
        <w:rPr>
          <w:spacing w:val="-13"/>
        </w:rPr>
        <w:t xml:space="preserve"> </w:t>
      </w:r>
      <w:r>
        <w:t>the</w:t>
      </w:r>
      <w:r>
        <w:rPr>
          <w:spacing w:val="-14"/>
        </w:rPr>
        <w:t xml:space="preserve"> </w:t>
      </w:r>
      <w:r>
        <w:t>two</w:t>
      </w:r>
      <w:r>
        <w:rPr>
          <w:spacing w:val="-14"/>
        </w:rPr>
        <w:t xml:space="preserve"> </w:t>
      </w:r>
      <w:r>
        <w:t>Anti-graft</w:t>
      </w:r>
      <w:r>
        <w:rPr>
          <w:spacing w:val="-14"/>
        </w:rPr>
        <w:t xml:space="preserve"> </w:t>
      </w:r>
      <w:r>
        <w:t>bodies;</w:t>
      </w:r>
      <w:r>
        <w:rPr>
          <w:spacing w:val="-13"/>
        </w:rPr>
        <w:t xml:space="preserve"> </w:t>
      </w:r>
      <w:r>
        <w:t>The</w:t>
      </w:r>
      <w:r>
        <w:rPr>
          <w:spacing w:val="-13"/>
        </w:rPr>
        <w:t xml:space="preserve"> </w:t>
      </w:r>
      <w:r>
        <w:t>Independent</w:t>
      </w:r>
      <w:r>
        <w:rPr>
          <w:spacing w:val="-12"/>
        </w:rPr>
        <w:t xml:space="preserve"> </w:t>
      </w:r>
      <w:r>
        <w:t>Corrupt</w:t>
      </w:r>
      <w:r>
        <w:rPr>
          <w:spacing w:val="-14"/>
        </w:rPr>
        <w:t xml:space="preserve"> </w:t>
      </w:r>
      <w:r>
        <w:t>Practices</w:t>
      </w:r>
      <w:r>
        <w:rPr>
          <w:spacing w:val="-14"/>
        </w:rPr>
        <w:t xml:space="preserve"> </w:t>
      </w:r>
      <w:r>
        <w:t>and</w:t>
      </w:r>
      <w:r>
        <w:rPr>
          <w:spacing w:val="-13"/>
        </w:rPr>
        <w:t xml:space="preserve"> </w:t>
      </w:r>
      <w:r>
        <w:t>Related Offences Commission [ICPC] and the Economic and Financial Crimes Commission [EFCC].The establishment</w:t>
      </w:r>
      <w:r>
        <w:rPr>
          <w:spacing w:val="-8"/>
        </w:rPr>
        <w:t xml:space="preserve"> </w:t>
      </w:r>
      <w:r>
        <w:t>of</w:t>
      </w:r>
      <w:r>
        <w:rPr>
          <w:spacing w:val="-11"/>
        </w:rPr>
        <w:t xml:space="preserve"> </w:t>
      </w:r>
      <w:r>
        <w:t>the</w:t>
      </w:r>
      <w:r>
        <w:rPr>
          <w:spacing w:val="-12"/>
        </w:rPr>
        <w:t xml:space="preserve"> </w:t>
      </w:r>
      <w:r>
        <w:t>two</w:t>
      </w:r>
      <w:r>
        <w:rPr>
          <w:spacing w:val="-12"/>
        </w:rPr>
        <w:t xml:space="preserve"> </w:t>
      </w:r>
      <w:r>
        <w:t>bodies</w:t>
      </w:r>
      <w:r>
        <w:rPr>
          <w:spacing w:val="-11"/>
        </w:rPr>
        <w:t xml:space="preserve"> </w:t>
      </w:r>
      <w:r>
        <w:t>provided</w:t>
      </w:r>
      <w:r>
        <w:rPr>
          <w:spacing w:val="-9"/>
        </w:rPr>
        <w:t xml:space="preserve"> </w:t>
      </w:r>
      <w:r>
        <w:t>great</w:t>
      </w:r>
      <w:r>
        <w:rPr>
          <w:spacing w:val="-11"/>
        </w:rPr>
        <w:t xml:space="preserve"> </w:t>
      </w:r>
      <w:r>
        <w:t>impetus</w:t>
      </w:r>
      <w:r>
        <w:rPr>
          <w:spacing w:val="-12"/>
        </w:rPr>
        <w:t xml:space="preserve"> </w:t>
      </w:r>
      <w:r>
        <w:t>for</w:t>
      </w:r>
      <w:r>
        <w:rPr>
          <w:spacing w:val="-11"/>
        </w:rPr>
        <w:t xml:space="preserve"> </w:t>
      </w:r>
      <w:r>
        <w:t>the</w:t>
      </w:r>
      <w:r>
        <w:rPr>
          <w:spacing w:val="-9"/>
        </w:rPr>
        <w:t xml:space="preserve"> </w:t>
      </w:r>
      <w:r>
        <w:t>press</w:t>
      </w:r>
      <w:r>
        <w:rPr>
          <w:spacing w:val="-11"/>
        </w:rPr>
        <w:t xml:space="preserve"> </w:t>
      </w:r>
      <w:r>
        <w:t>to</w:t>
      </w:r>
      <w:r>
        <w:rPr>
          <w:spacing w:val="-10"/>
        </w:rPr>
        <w:t xml:space="preserve"> </w:t>
      </w:r>
      <w:r>
        <w:t>perform</w:t>
      </w:r>
      <w:r>
        <w:rPr>
          <w:spacing w:val="-13"/>
        </w:rPr>
        <w:t xml:space="preserve"> </w:t>
      </w:r>
      <w:r>
        <w:t>the</w:t>
      </w:r>
      <w:r>
        <w:rPr>
          <w:spacing w:val="-12"/>
        </w:rPr>
        <w:t xml:space="preserve"> </w:t>
      </w:r>
      <w:r>
        <w:t>constitutionally ordained</w:t>
      </w:r>
      <w:r>
        <w:rPr>
          <w:spacing w:val="-7"/>
        </w:rPr>
        <w:t xml:space="preserve"> </w:t>
      </w:r>
      <w:r>
        <w:t>role</w:t>
      </w:r>
      <w:r>
        <w:rPr>
          <w:spacing w:val="-4"/>
        </w:rPr>
        <w:t xml:space="preserve"> </w:t>
      </w:r>
      <w:r>
        <w:t>of</w:t>
      </w:r>
      <w:r>
        <w:rPr>
          <w:spacing w:val="-4"/>
        </w:rPr>
        <w:t xml:space="preserve"> </w:t>
      </w:r>
      <w:r>
        <w:t>effectively</w:t>
      </w:r>
      <w:r>
        <w:rPr>
          <w:spacing w:val="-7"/>
        </w:rPr>
        <w:t xml:space="preserve"> </w:t>
      </w:r>
      <w:r>
        <w:t>watching</w:t>
      </w:r>
      <w:r>
        <w:rPr>
          <w:spacing w:val="-7"/>
        </w:rPr>
        <w:t xml:space="preserve"> </w:t>
      </w:r>
      <w:r>
        <w:t>over</w:t>
      </w:r>
      <w:r>
        <w:rPr>
          <w:spacing w:val="-4"/>
        </w:rPr>
        <w:t xml:space="preserve"> </w:t>
      </w:r>
      <w:r>
        <w:t>the</w:t>
      </w:r>
      <w:r>
        <w:rPr>
          <w:spacing w:val="-7"/>
        </w:rPr>
        <w:t xml:space="preserve"> </w:t>
      </w:r>
      <w:r>
        <w:t>activities</w:t>
      </w:r>
      <w:r>
        <w:rPr>
          <w:spacing w:val="-7"/>
        </w:rPr>
        <w:t xml:space="preserve"> </w:t>
      </w:r>
      <w:r>
        <w:t>of</w:t>
      </w:r>
      <w:r>
        <w:rPr>
          <w:spacing w:val="-6"/>
        </w:rPr>
        <w:t xml:space="preserve"> </w:t>
      </w:r>
      <w:r>
        <w:t>the</w:t>
      </w:r>
      <w:r>
        <w:rPr>
          <w:spacing w:val="-4"/>
        </w:rPr>
        <w:t xml:space="preserve"> </w:t>
      </w:r>
      <w:r>
        <w:t>government</w:t>
      </w:r>
      <w:r>
        <w:rPr>
          <w:spacing w:val="-4"/>
        </w:rPr>
        <w:t xml:space="preserve"> </w:t>
      </w:r>
      <w:r>
        <w:t>so</w:t>
      </w:r>
      <w:r>
        <w:rPr>
          <w:spacing w:val="-6"/>
        </w:rPr>
        <w:t xml:space="preserve"> </w:t>
      </w:r>
      <w:r>
        <w:t>as</w:t>
      </w:r>
      <w:r>
        <w:rPr>
          <w:spacing w:val="-6"/>
        </w:rPr>
        <w:t xml:space="preserve"> </w:t>
      </w:r>
      <w:r>
        <w:t>to</w:t>
      </w:r>
      <w:r>
        <w:rPr>
          <w:spacing w:val="-7"/>
        </w:rPr>
        <w:t xml:space="preserve"> </w:t>
      </w:r>
      <w:r>
        <w:t>ensure</w:t>
      </w:r>
      <w:r>
        <w:rPr>
          <w:spacing w:val="-4"/>
        </w:rPr>
        <w:t xml:space="preserve"> </w:t>
      </w:r>
      <w:r>
        <w:t>efficient survive</w:t>
      </w:r>
      <w:r>
        <w:rPr>
          <w:spacing w:val="-7"/>
        </w:rPr>
        <w:t xml:space="preserve"> </w:t>
      </w:r>
      <w:r>
        <w:t>delivery.</w:t>
      </w:r>
      <w:r>
        <w:rPr>
          <w:spacing w:val="-7"/>
        </w:rPr>
        <w:t xml:space="preserve"> </w:t>
      </w:r>
      <w:r>
        <w:t>Despite</w:t>
      </w:r>
      <w:r>
        <w:rPr>
          <w:spacing w:val="-9"/>
        </w:rPr>
        <w:t xml:space="preserve"> </w:t>
      </w:r>
      <w:r>
        <w:t>the</w:t>
      </w:r>
      <w:r>
        <w:rPr>
          <w:spacing w:val="-7"/>
        </w:rPr>
        <w:t xml:space="preserve"> </w:t>
      </w:r>
      <w:r>
        <w:t>strident</w:t>
      </w:r>
      <w:r>
        <w:rPr>
          <w:spacing w:val="-8"/>
        </w:rPr>
        <w:t xml:space="preserve"> </w:t>
      </w:r>
      <w:r>
        <w:t>criticism</w:t>
      </w:r>
      <w:r>
        <w:rPr>
          <w:spacing w:val="-10"/>
        </w:rPr>
        <w:t xml:space="preserve"> </w:t>
      </w:r>
      <w:r>
        <w:t>that</w:t>
      </w:r>
      <w:r>
        <w:rPr>
          <w:spacing w:val="-8"/>
        </w:rPr>
        <w:t xml:space="preserve"> </w:t>
      </w:r>
      <w:r>
        <w:t>the</w:t>
      </w:r>
      <w:r>
        <w:rPr>
          <w:spacing w:val="-9"/>
        </w:rPr>
        <w:t xml:space="preserve"> </w:t>
      </w:r>
      <w:r>
        <w:t>war</w:t>
      </w:r>
      <w:r>
        <w:rPr>
          <w:spacing w:val="-6"/>
        </w:rPr>
        <w:t xml:space="preserve"> </w:t>
      </w:r>
      <w:r>
        <w:t>was</w:t>
      </w:r>
      <w:r>
        <w:rPr>
          <w:spacing w:val="-6"/>
        </w:rPr>
        <w:t xml:space="preserve"> </w:t>
      </w:r>
      <w:r>
        <w:t>biased</w:t>
      </w:r>
      <w:r>
        <w:rPr>
          <w:spacing w:val="-7"/>
        </w:rPr>
        <w:t xml:space="preserve"> </w:t>
      </w:r>
      <w:r>
        <w:t>and</w:t>
      </w:r>
      <w:r>
        <w:rPr>
          <w:spacing w:val="-7"/>
        </w:rPr>
        <w:t xml:space="preserve"> </w:t>
      </w:r>
      <w:r>
        <w:t>the</w:t>
      </w:r>
      <w:r>
        <w:rPr>
          <w:spacing w:val="-7"/>
        </w:rPr>
        <w:t xml:space="preserve"> </w:t>
      </w:r>
      <w:r>
        <w:t>agencies</w:t>
      </w:r>
      <w:r>
        <w:rPr>
          <w:spacing w:val="-6"/>
        </w:rPr>
        <w:t xml:space="preserve"> </w:t>
      </w:r>
      <w:r>
        <w:t>were</w:t>
      </w:r>
      <w:r>
        <w:rPr>
          <w:spacing w:val="-7"/>
        </w:rPr>
        <w:t xml:space="preserve"> </w:t>
      </w:r>
      <w:r>
        <w:t>being used</w:t>
      </w:r>
      <w:r>
        <w:rPr>
          <w:spacing w:val="-12"/>
        </w:rPr>
        <w:t xml:space="preserve"> </w:t>
      </w:r>
      <w:r>
        <w:t>to</w:t>
      </w:r>
      <w:r>
        <w:rPr>
          <w:spacing w:val="-12"/>
        </w:rPr>
        <w:t xml:space="preserve"> </w:t>
      </w:r>
      <w:r>
        <w:t>witch-hunt</w:t>
      </w:r>
      <w:r>
        <w:rPr>
          <w:spacing w:val="-9"/>
        </w:rPr>
        <w:t xml:space="preserve"> </w:t>
      </w:r>
      <w:r>
        <w:t>enemies</w:t>
      </w:r>
      <w:r>
        <w:rPr>
          <w:spacing w:val="-11"/>
        </w:rPr>
        <w:t xml:space="preserve"> </w:t>
      </w:r>
      <w:r>
        <w:t>of</w:t>
      </w:r>
      <w:r>
        <w:rPr>
          <w:spacing w:val="-11"/>
        </w:rPr>
        <w:t xml:space="preserve"> </w:t>
      </w:r>
      <w:r>
        <w:t>the</w:t>
      </w:r>
      <w:r>
        <w:rPr>
          <w:spacing w:val="-12"/>
        </w:rPr>
        <w:t xml:space="preserve"> </w:t>
      </w:r>
      <w:r>
        <w:t>government,</w:t>
      </w:r>
      <w:r>
        <w:rPr>
          <w:spacing w:val="-10"/>
        </w:rPr>
        <w:t xml:space="preserve"> </w:t>
      </w:r>
      <w:r>
        <w:t>the</w:t>
      </w:r>
      <w:r>
        <w:rPr>
          <w:spacing w:val="-12"/>
        </w:rPr>
        <w:t xml:space="preserve"> </w:t>
      </w:r>
      <w:r>
        <w:t>press</w:t>
      </w:r>
      <w:r>
        <w:rPr>
          <w:spacing w:val="-9"/>
        </w:rPr>
        <w:t xml:space="preserve"> </w:t>
      </w:r>
      <w:r>
        <w:t>still</w:t>
      </w:r>
      <w:r>
        <w:rPr>
          <w:spacing w:val="-11"/>
        </w:rPr>
        <w:t xml:space="preserve"> </w:t>
      </w:r>
      <w:r>
        <w:t>provided</w:t>
      </w:r>
      <w:r>
        <w:rPr>
          <w:spacing w:val="-9"/>
        </w:rPr>
        <w:t xml:space="preserve"> </w:t>
      </w:r>
      <w:r>
        <w:t>great</w:t>
      </w:r>
      <w:r>
        <w:rPr>
          <w:spacing w:val="-11"/>
        </w:rPr>
        <w:t xml:space="preserve"> </w:t>
      </w:r>
      <w:r>
        <w:t>support</w:t>
      </w:r>
      <w:r>
        <w:rPr>
          <w:spacing w:val="-11"/>
        </w:rPr>
        <w:t xml:space="preserve"> </w:t>
      </w:r>
      <w:r>
        <w:t>to</w:t>
      </w:r>
      <w:r>
        <w:rPr>
          <w:spacing w:val="-12"/>
        </w:rPr>
        <w:t xml:space="preserve"> </w:t>
      </w:r>
      <w:r>
        <w:t>the</w:t>
      </w:r>
      <w:r>
        <w:rPr>
          <w:spacing w:val="-12"/>
        </w:rPr>
        <w:t xml:space="preserve"> </w:t>
      </w:r>
      <w:r>
        <w:t>ant-graft agencies</w:t>
      </w:r>
      <w:r>
        <w:rPr>
          <w:spacing w:val="-11"/>
        </w:rPr>
        <w:t xml:space="preserve"> </w:t>
      </w:r>
      <w:r>
        <w:t>in</w:t>
      </w:r>
      <w:r>
        <w:rPr>
          <w:spacing w:val="-10"/>
        </w:rPr>
        <w:t xml:space="preserve"> </w:t>
      </w:r>
      <w:r>
        <w:t>its</w:t>
      </w:r>
      <w:r>
        <w:rPr>
          <w:spacing w:val="-9"/>
        </w:rPr>
        <w:t xml:space="preserve"> </w:t>
      </w:r>
      <w:r>
        <w:t>activities.</w:t>
      </w:r>
      <w:r>
        <w:rPr>
          <w:spacing w:val="-12"/>
        </w:rPr>
        <w:t xml:space="preserve"> </w:t>
      </w:r>
      <w:r>
        <w:t>The</w:t>
      </w:r>
      <w:r>
        <w:rPr>
          <w:spacing w:val="-9"/>
        </w:rPr>
        <w:t xml:space="preserve"> </w:t>
      </w:r>
      <w:r>
        <w:t>last</w:t>
      </w:r>
      <w:r>
        <w:rPr>
          <w:spacing w:val="-9"/>
        </w:rPr>
        <w:t xml:space="preserve"> </w:t>
      </w:r>
      <w:r>
        <w:t>sixteen</w:t>
      </w:r>
      <w:r>
        <w:rPr>
          <w:spacing w:val="-9"/>
        </w:rPr>
        <w:t xml:space="preserve"> </w:t>
      </w:r>
      <w:r>
        <w:t>years</w:t>
      </w:r>
      <w:r>
        <w:rPr>
          <w:spacing w:val="-9"/>
        </w:rPr>
        <w:t xml:space="preserve"> </w:t>
      </w:r>
      <w:r>
        <w:t>of</w:t>
      </w:r>
      <w:r>
        <w:rPr>
          <w:spacing w:val="-9"/>
        </w:rPr>
        <w:t xml:space="preserve"> </w:t>
      </w:r>
      <w:r>
        <w:t>democratic</w:t>
      </w:r>
      <w:r>
        <w:rPr>
          <w:spacing w:val="-9"/>
        </w:rPr>
        <w:t xml:space="preserve"> </w:t>
      </w:r>
      <w:r>
        <w:t>government</w:t>
      </w:r>
      <w:r>
        <w:rPr>
          <w:spacing w:val="-8"/>
        </w:rPr>
        <w:t xml:space="preserve"> </w:t>
      </w:r>
      <w:r>
        <w:t>show</w:t>
      </w:r>
      <w:r>
        <w:rPr>
          <w:spacing w:val="-10"/>
        </w:rPr>
        <w:t xml:space="preserve"> </w:t>
      </w:r>
      <w:r>
        <w:t>that</w:t>
      </w:r>
      <w:r>
        <w:rPr>
          <w:spacing w:val="-9"/>
        </w:rPr>
        <w:t xml:space="preserve"> </w:t>
      </w:r>
      <w:r>
        <w:t>corruption</w:t>
      </w:r>
      <w:r>
        <w:rPr>
          <w:spacing w:val="-10"/>
        </w:rPr>
        <w:t xml:space="preserve"> </w:t>
      </w:r>
      <w:r>
        <w:t>and corrupt</w:t>
      </w:r>
      <w:r>
        <w:rPr>
          <w:spacing w:val="-4"/>
        </w:rPr>
        <w:t xml:space="preserve"> </w:t>
      </w:r>
      <w:r>
        <w:t>related</w:t>
      </w:r>
      <w:r>
        <w:rPr>
          <w:spacing w:val="-5"/>
        </w:rPr>
        <w:t xml:space="preserve"> </w:t>
      </w:r>
      <w:r>
        <w:t>matters</w:t>
      </w:r>
      <w:r>
        <w:rPr>
          <w:spacing w:val="-4"/>
        </w:rPr>
        <w:t xml:space="preserve"> </w:t>
      </w:r>
      <w:r>
        <w:t>are</w:t>
      </w:r>
      <w:r>
        <w:rPr>
          <w:spacing w:val="-7"/>
        </w:rPr>
        <w:t xml:space="preserve"> </w:t>
      </w:r>
      <w:r>
        <w:t>among</w:t>
      </w:r>
      <w:r>
        <w:rPr>
          <w:spacing w:val="-7"/>
        </w:rPr>
        <w:t xml:space="preserve"> </w:t>
      </w:r>
      <w:r>
        <w:t>issues</w:t>
      </w:r>
      <w:r>
        <w:rPr>
          <w:spacing w:val="-4"/>
        </w:rPr>
        <w:t xml:space="preserve"> </w:t>
      </w:r>
      <w:r>
        <w:t>that</w:t>
      </w:r>
      <w:r>
        <w:rPr>
          <w:spacing w:val="-4"/>
        </w:rPr>
        <w:t xml:space="preserve"> </w:t>
      </w:r>
      <w:r>
        <w:t>are</w:t>
      </w:r>
      <w:r>
        <w:rPr>
          <w:spacing w:val="-7"/>
        </w:rPr>
        <w:t xml:space="preserve"> </w:t>
      </w:r>
      <w:r>
        <w:t>taken</w:t>
      </w:r>
      <w:r>
        <w:rPr>
          <w:spacing w:val="-2"/>
        </w:rPr>
        <w:t xml:space="preserve"> </w:t>
      </w:r>
      <w:r>
        <w:t>major</w:t>
      </w:r>
      <w:r>
        <w:rPr>
          <w:spacing w:val="-4"/>
        </w:rPr>
        <w:t xml:space="preserve"> </w:t>
      </w:r>
      <w:r>
        <w:t>reports</w:t>
      </w:r>
      <w:r>
        <w:rPr>
          <w:spacing w:val="-4"/>
        </w:rPr>
        <w:t xml:space="preserve"> </w:t>
      </w:r>
      <w:r>
        <w:t>and</w:t>
      </w:r>
      <w:r>
        <w:rPr>
          <w:spacing w:val="-7"/>
        </w:rPr>
        <w:t xml:space="preserve"> </w:t>
      </w:r>
      <w:r>
        <w:t>large</w:t>
      </w:r>
      <w:r>
        <w:rPr>
          <w:spacing w:val="-4"/>
        </w:rPr>
        <w:t xml:space="preserve"> </w:t>
      </w:r>
      <w:r>
        <w:t>sizeable</w:t>
      </w:r>
      <w:r>
        <w:rPr>
          <w:spacing w:val="-4"/>
        </w:rPr>
        <w:t xml:space="preserve"> </w:t>
      </w:r>
      <w:r>
        <w:t>percentage of spaces available in newspapers and news magazines.</w:t>
      </w:r>
    </w:p>
    <w:p w:rsidR="009F63B0" w:rsidRDefault="008A712F">
      <w:pPr>
        <w:pStyle w:val="BodyText"/>
        <w:spacing w:before="240" w:line="360" w:lineRule="auto"/>
        <w:ind w:right="1033" w:firstLine="719"/>
      </w:pPr>
      <w:r>
        <w:t>The</w:t>
      </w:r>
      <w:r>
        <w:rPr>
          <w:spacing w:val="-12"/>
        </w:rPr>
        <w:t xml:space="preserve"> </w:t>
      </w:r>
      <w:r>
        <w:t>mass</w:t>
      </w:r>
      <w:r>
        <w:rPr>
          <w:spacing w:val="-9"/>
        </w:rPr>
        <w:t xml:space="preserve"> </w:t>
      </w:r>
      <w:r>
        <w:t>media</w:t>
      </w:r>
      <w:r>
        <w:rPr>
          <w:spacing w:val="-9"/>
        </w:rPr>
        <w:t xml:space="preserve"> </w:t>
      </w:r>
      <w:r>
        <w:t>apart</w:t>
      </w:r>
      <w:r>
        <w:rPr>
          <w:spacing w:val="-11"/>
        </w:rPr>
        <w:t xml:space="preserve"> </w:t>
      </w:r>
      <w:r>
        <w:t>from</w:t>
      </w:r>
      <w:r>
        <w:rPr>
          <w:spacing w:val="-13"/>
        </w:rPr>
        <w:t xml:space="preserve"> </w:t>
      </w:r>
      <w:r>
        <w:t>informing,</w:t>
      </w:r>
      <w:r>
        <w:rPr>
          <w:spacing w:val="-10"/>
        </w:rPr>
        <w:t xml:space="preserve"> </w:t>
      </w:r>
      <w:r>
        <w:t>entertaining</w:t>
      </w:r>
      <w:r>
        <w:rPr>
          <w:spacing w:val="-12"/>
        </w:rPr>
        <w:t xml:space="preserve"> </w:t>
      </w:r>
      <w:r>
        <w:t>and</w:t>
      </w:r>
      <w:r>
        <w:rPr>
          <w:spacing w:val="-12"/>
        </w:rPr>
        <w:t xml:space="preserve"> </w:t>
      </w:r>
      <w:r>
        <w:t>educating</w:t>
      </w:r>
      <w:r>
        <w:rPr>
          <w:spacing w:val="-12"/>
        </w:rPr>
        <w:t xml:space="preserve"> </w:t>
      </w:r>
      <w:r>
        <w:t>their</w:t>
      </w:r>
      <w:r>
        <w:rPr>
          <w:spacing w:val="-9"/>
        </w:rPr>
        <w:t xml:space="preserve"> </w:t>
      </w:r>
      <w:r>
        <w:t>audience</w:t>
      </w:r>
      <w:r>
        <w:rPr>
          <w:spacing w:val="-11"/>
        </w:rPr>
        <w:t xml:space="preserve"> </w:t>
      </w:r>
      <w:r>
        <w:t>also</w:t>
      </w:r>
      <w:r>
        <w:rPr>
          <w:spacing w:val="-10"/>
        </w:rPr>
        <w:t xml:space="preserve"> </w:t>
      </w:r>
      <w:r>
        <w:t>serve as</w:t>
      </w:r>
      <w:r>
        <w:rPr>
          <w:spacing w:val="-8"/>
        </w:rPr>
        <w:t xml:space="preserve"> </w:t>
      </w:r>
      <w:r>
        <w:t>watch</w:t>
      </w:r>
      <w:r>
        <w:rPr>
          <w:spacing w:val="-8"/>
        </w:rPr>
        <w:t xml:space="preserve"> </w:t>
      </w:r>
      <w:r>
        <w:t>dog</w:t>
      </w:r>
      <w:r>
        <w:rPr>
          <w:spacing w:val="-11"/>
        </w:rPr>
        <w:t xml:space="preserve"> </w:t>
      </w:r>
      <w:r>
        <w:t>of</w:t>
      </w:r>
      <w:r>
        <w:rPr>
          <w:spacing w:val="-8"/>
        </w:rPr>
        <w:t xml:space="preserve"> </w:t>
      </w:r>
      <w:r>
        <w:t>the</w:t>
      </w:r>
      <w:r>
        <w:rPr>
          <w:spacing w:val="-8"/>
        </w:rPr>
        <w:t xml:space="preserve"> </w:t>
      </w:r>
      <w:r>
        <w:t>society.</w:t>
      </w:r>
      <w:r>
        <w:rPr>
          <w:spacing w:val="-6"/>
        </w:rPr>
        <w:t xml:space="preserve"> </w:t>
      </w:r>
      <w:r>
        <w:t>In</w:t>
      </w:r>
      <w:r>
        <w:rPr>
          <w:spacing w:val="-9"/>
        </w:rPr>
        <w:t xml:space="preserve"> </w:t>
      </w:r>
      <w:r>
        <w:t>Nigeria,</w:t>
      </w:r>
      <w:r>
        <w:rPr>
          <w:spacing w:val="-8"/>
        </w:rPr>
        <w:t xml:space="preserve"> </w:t>
      </w:r>
      <w:r>
        <w:t>the</w:t>
      </w:r>
      <w:r>
        <w:rPr>
          <w:spacing w:val="-8"/>
        </w:rPr>
        <w:t xml:space="preserve"> </w:t>
      </w:r>
      <w:r>
        <w:t>independent</w:t>
      </w:r>
      <w:r>
        <w:rPr>
          <w:spacing w:val="-10"/>
        </w:rPr>
        <w:t xml:space="preserve"> </w:t>
      </w:r>
      <w:r>
        <w:t>press,</w:t>
      </w:r>
      <w:r>
        <w:rPr>
          <w:spacing w:val="-8"/>
        </w:rPr>
        <w:t xml:space="preserve"> </w:t>
      </w:r>
      <w:r>
        <w:t>by</w:t>
      </w:r>
      <w:r>
        <w:rPr>
          <w:spacing w:val="-11"/>
        </w:rPr>
        <w:t xml:space="preserve"> </w:t>
      </w:r>
      <w:r>
        <w:t>which</w:t>
      </w:r>
      <w:r>
        <w:rPr>
          <w:spacing w:val="-8"/>
        </w:rPr>
        <w:t xml:space="preserve"> </w:t>
      </w:r>
      <w:r>
        <w:t>we</w:t>
      </w:r>
      <w:r>
        <w:rPr>
          <w:spacing w:val="-8"/>
        </w:rPr>
        <w:t xml:space="preserve"> </w:t>
      </w:r>
      <w:r>
        <w:t>refer</w:t>
      </w:r>
      <w:r>
        <w:rPr>
          <w:spacing w:val="-8"/>
        </w:rPr>
        <w:t xml:space="preserve"> </w:t>
      </w:r>
      <w:r>
        <w:t>to</w:t>
      </w:r>
      <w:r>
        <w:rPr>
          <w:spacing w:val="-11"/>
        </w:rPr>
        <w:t xml:space="preserve"> </w:t>
      </w:r>
      <w:r>
        <w:t>the</w:t>
      </w:r>
      <w:r>
        <w:rPr>
          <w:spacing w:val="-8"/>
        </w:rPr>
        <w:t xml:space="preserve"> </w:t>
      </w:r>
      <w:r>
        <w:t>newspapers and</w:t>
      </w:r>
      <w:r>
        <w:rPr>
          <w:spacing w:val="-4"/>
        </w:rPr>
        <w:t xml:space="preserve"> </w:t>
      </w:r>
      <w:r>
        <w:t>the</w:t>
      </w:r>
      <w:r>
        <w:rPr>
          <w:spacing w:val="-4"/>
        </w:rPr>
        <w:t xml:space="preserve"> </w:t>
      </w:r>
      <w:r>
        <w:t>newsmagazines,</w:t>
      </w:r>
      <w:r>
        <w:rPr>
          <w:spacing w:val="-5"/>
        </w:rPr>
        <w:t xml:space="preserve"> </w:t>
      </w:r>
      <w:r>
        <w:t>have</w:t>
      </w:r>
      <w:r>
        <w:rPr>
          <w:spacing w:val="-4"/>
        </w:rPr>
        <w:t xml:space="preserve"> </w:t>
      </w:r>
      <w:r>
        <w:t>been</w:t>
      </w:r>
      <w:r>
        <w:rPr>
          <w:spacing w:val="-5"/>
        </w:rPr>
        <w:t xml:space="preserve"> </w:t>
      </w:r>
      <w:r>
        <w:t>actively</w:t>
      </w:r>
      <w:r>
        <w:rPr>
          <w:spacing w:val="-7"/>
        </w:rPr>
        <w:t xml:space="preserve"> </w:t>
      </w:r>
      <w:r>
        <w:t>involved</w:t>
      </w:r>
      <w:r>
        <w:rPr>
          <w:spacing w:val="-4"/>
        </w:rPr>
        <w:t xml:space="preserve"> </w:t>
      </w:r>
      <w:r>
        <w:t>in</w:t>
      </w:r>
      <w:r>
        <w:rPr>
          <w:spacing w:val="-5"/>
        </w:rPr>
        <w:t xml:space="preserve"> </w:t>
      </w:r>
      <w:r>
        <w:t>checking</w:t>
      </w:r>
      <w:r>
        <w:rPr>
          <w:spacing w:val="-7"/>
        </w:rPr>
        <w:t xml:space="preserve"> </w:t>
      </w:r>
      <w:r>
        <w:t>the</w:t>
      </w:r>
      <w:r>
        <w:rPr>
          <w:spacing w:val="-4"/>
        </w:rPr>
        <w:t xml:space="preserve"> </w:t>
      </w:r>
      <w:r>
        <w:t>excesses</w:t>
      </w:r>
      <w:r>
        <w:rPr>
          <w:spacing w:val="-4"/>
        </w:rPr>
        <w:t xml:space="preserve"> </w:t>
      </w:r>
      <w:r>
        <w:t>of</w:t>
      </w:r>
      <w:r>
        <w:rPr>
          <w:spacing w:val="-4"/>
        </w:rPr>
        <w:t xml:space="preserve"> </w:t>
      </w:r>
      <w:r>
        <w:t>governments</w:t>
      </w:r>
      <w:r>
        <w:rPr>
          <w:spacing w:val="-4"/>
        </w:rPr>
        <w:t xml:space="preserve"> </w:t>
      </w:r>
      <w:r>
        <w:t>and as</w:t>
      </w:r>
      <w:r>
        <w:rPr>
          <w:spacing w:val="-4"/>
        </w:rPr>
        <w:t xml:space="preserve"> </w:t>
      </w:r>
      <w:r>
        <w:t>well</w:t>
      </w:r>
      <w:r>
        <w:rPr>
          <w:spacing w:val="-4"/>
        </w:rPr>
        <w:t xml:space="preserve"> </w:t>
      </w:r>
      <w:r>
        <w:t>as</w:t>
      </w:r>
      <w:r>
        <w:rPr>
          <w:spacing w:val="-4"/>
        </w:rPr>
        <w:t xml:space="preserve"> </w:t>
      </w:r>
      <w:r>
        <w:t>others</w:t>
      </w:r>
      <w:r>
        <w:rPr>
          <w:spacing w:val="-6"/>
        </w:rPr>
        <w:t xml:space="preserve"> </w:t>
      </w:r>
      <w:r>
        <w:t>in</w:t>
      </w:r>
      <w:r>
        <w:rPr>
          <w:spacing w:val="-5"/>
        </w:rPr>
        <w:t xml:space="preserve"> </w:t>
      </w:r>
      <w:r>
        <w:t>positions</w:t>
      </w:r>
      <w:r>
        <w:rPr>
          <w:spacing w:val="-4"/>
        </w:rPr>
        <w:t xml:space="preserve"> </w:t>
      </w:r>
      <w:r>
        <w:t>of</w:t>
      </w:r>
      <w:r>
        <w:rPr>
          <w:spacing w:val="-6"/>
        </w:rPr>
        <w:t xml:space="preserve"> </w:t>
      </w:r>
      <w:r>
        <w:t>authorities.</w:t>
      </w:r>
      <w:r>
        <w:rPr>
          <w:spacing w:val="-10"/>
        </w:rPr>
        <w:t xml:space="preserve"> </w:t>
      </w:r>
      <w:r>
        <w:t>The</w:t>
      </w:r>
      <w:r>
        <w:rPr>
          <w:spacing w:val="-4"/>
        </w:rPr>
        <w:t xml:space="preserve"> </w:t>
      </w:r>
      <w:r>
        <w:t>mass</w:t>
      </w:r>
      <w:r>
        <w:rPr>
          <w:spacing w:val="-6"/>
        </w:rPr>
        <w:t xml:space="preserve"> </w:t>
      </w:r>
      <w:r>
        <w:t>media</w:t>
      </w:r>
      <w:r>
        <w:rPr>
          <w:spacing w:val="-4"/>
        </w:rPr>
        <w:t xml:space="preserve"> </w:t>
      </w:r>
      <w:r>
        <w:t>are</w:t>
      </w:r>
      <w:r>
        <w:rPr>
          <w:spacing w:val="-7"/>
        </w:rPr>
        <w:t xml:space="preserve"> </w:t>
      </w:r>
      <w:r>
        <w:t>crucial</w:t>
      </w:r>
      <w:r>
        <w:rPr>
          <w:spacing w:val="-6"/>
        </w:rPr>
        <w:t xml:space="preserve"> </w:t>
      </w:r>
      <w:r>
        <w:t>to</w:t>
      </w:r>
      <w:r>
        <w:rPr>
          <w:spacing w:val="-5"/>
        </w:rPr>
        <w:t xml:space="preserve"> </w:t>
      </w:r>
      <w:r>
        <w:t>opinion</w:t>
      </w:r>
      <w:r>
        <w:rPr>
          <w:spacing w:val="-5"/>
        </w:rPr>
        <w:t xml:space="preserve"> </w:t>
      </w:r>
      <w:r>
        <w:t>formulation</w:t>
      </w:r>
      <w:r>
        <w:rPr>
          <w:spacing w:val="-5"/>
        </w:rPr>
        <w:t xml:space="preserve"> </w:t>
      </w:r>
      <w:r>
        <w:t>and eventual</w:t>
      </w:r>
      <w:r>
        <w:rPr>
          <w:spacing w:val="17"/>
        </w:rPr>
        <w:t xml:space="preserve"> </w:t>
      </w:r>
      <w:r>
        <w:t>outcomes</w:t>
      </w:r>
      <w:r>
        <w:rPr>
          <w:spacing w:val="17"/>
        </w:rPr>
        <w:t xml:space="preserve"> </w:t>
      </w:r>
      <w:r>
        <w:t>of</w:t>
      </w:r>
      <w:r>
        <w:rPr>
          <w:spacing w:val="17"/>
        </w:rPr>
        <w:t xml:space="preserve"> </w:t>
      </w:r>
      <w:r>
        <w:t>events</w:t>
      </w:r>
      <w:r>
        <w:rPr>
          <w:spacing w:val="17"/>
        </w:rPr>
        <w:t xml:space="preserve"> </w:t>
      </w:r>
      <w:r>
        <w:t>as</w:t>
      </w:r>
      <w:r>
        <w:rPr>
          <w:spacing w:val="16"/>
        </w:rPr>
        <w:t xml:space="preserve"> </w:t>
      </w:r>
      <w:r>
        <w:t>they</w:t>
      </w:r>
      <w:r>
        <w:rPr>
          <w:spacing w:val="15"/>
        </w:rPr>
        <w:t xml:space="preserve"> </w:t>
      </w:r>
      <w:r>
        <w:t>are</w:t>
      </w:r>
      <w:r>
        <w:rPr>
          <w:spacing w:val="17"/>
        </w:rPr>
        <w:t xml:space="preserve"> </w:t>
      </w:r>
      <w:r>
        <w:t>champions</w:t>
      </w:r>
      <w:r>
        <w:rPr>
          <w:spacing w:val="17"/>
        </w:rPr>
        <w:t xml:space="preserve"> </w:t>
      </w:r>
      <w:r>
        <w:t>in</w:t>
      </w:r>
      <w:r>
        <w:rPr>
          <w:spacing w:val="17"/>
        </w:rPr>
        <w:t xml:space="preserve"> </w:t>
      </w:r>
      <w:r>
        <w:t>the</w:t>
      </w:r>
      <w:r>
        <w:rPr>
          <w:spacing w:val="16"/>
        </w:rPr>
        <w:t xml:space="preserve"> </w:t>
      </w:r>
      <w:r>
        <w:t>crusade</w:t>
      </w:r>
      <w:r>
        <w:rPr>
          <w:spacing w:val="17"/>
        </w:rPr>
        <w:t xml:space="preserve"> </w:t>
      </w:r>
      <w:r>
        <w:t>against</w:t>
      </w:r>
      <w:r>
        <w:rPr>
          <w:spacing w:val="18"/>
        </w:rPr>
        <w:t xml:space="preserve"> </w:t>
      </w:r>
      <w:r>
        <w:t>corruption</w:t>
      </w:r>
      <w:r>
        <w:rPr>
          <w:spacing w:val="17"/>
        </w:rPr>
        <w:t xml:space="preserve"> </w:t>
      </w:r>
      <w:r>
        <w:t>[Bello</w:t>
      </w:r>
      <w:r>
        <w:rPr>
          <w:spacing w:val="19"/>
        </w:rPr>
        <w:t xml:space="preserve"> </w:t>
      </w:r>
      <w:r>
        <w:rPr>
          <w:spacing w:val="-5"/>
        </w:rPr>
        <w:t>H.,</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line="360" w:lineRule="auto"/>
        <w:ind w:right="1035"/>
      </w:pPr>
      <w:r>
        <w:lastRenderedPageBreak/>
        <w:t>2020].They act as the eyes, ears and voices of the public, drawing rights often at considerable personal risk.</w:t>
      </w:r>
    </w:p>
    <w:p w:rsidR="009F63B0" w:rsidRDefault="008A712F">
      <w:pPr>
        <w:pStyle w:val="BodyText"/>
        <w:spacing w:before="239" w:line="360" w:lineRule="auto"/>
        <w:ind w:right="1034" w:firstLine="719"/>
      </w:pPr>
      <w:r>
        <w:t>Some</w:t>
      </w:r>
      <w:r>
        <w:rPr>
          <w:spacing w:val="-6"/>
        </w:rPr>
        <w:t xml:space="preserve"> </w:t>
      </w:r>
      <w:r>
        <w:t>of</w:t>
      </w:r>
      <w:r>
        <w:rPr>
          <w:spacing w:val="-5"/>
        </w:rPr>
        <w:t xml:space="preserve"> </w:t>
      </w:r>
      <w:r>
        <w:t>the</w:t>
      </w:r>
      <w:r>
        <w:rPr>
          <w:spacing w:val="-6"/>
        </w:rPr>
        <w:t xml:space="preserve"> </w:t>
      </w:r>
      <w:r>
        <w:t>top</w:t>
      </w:r>
      <w:r>
        <w:rPr>
          <w:spacing w:val="-9"/>
        </w:rPr>
        <w:t xml:space="preserve"> </w:t>
      </w:r>
      <w:r>
        <w:t>corruption</w:t>
      </w:r>
      <w:r>
        <w:rPr>
          <w:spacing w:val="-6"/>
        </w:rPr>
        <w:t xml:space="preserve"> </w:t>
      </w:r>
      <w:r>
        <w:t>and</w:t>
      </w:r>
      <w:r>
        <w:rPr>
          <w:spacing w:val="-6"/>
        </w:rPr>
        <w:t xml:space="preserve"> </w:t>
      </w:r>
      <w:r>
        <w:t>scandal</w:t>
      </w:r>
      <w:r>
        <w:rPr>
          <w:spacing w:val="-5"/>
        </w:rPr>
        <w:t xml:space="preserve"> </w:t>
      </w:r>
      <w:r>
        <w:t>cases</w:t>
      </w:r>
      <w:r>
        <w:rPr>
          <w:spacing w:val="-8"/>
        </w:rPr>
        <w:t xml:space="preserve"> </w:t>
      </w:r>
      <w:r>
        <w:t>in</w:t>
      </w:r>
      <w:r>
        <w:rPr>
          <w:spacing w:val="-6"/>
        </w:rPr>
        <w:t xml:space="preserve"> </w:t>
      </w:r>
      <w:r>
        <w:t>public</w:t>
      </w:r>
      <w:r>
        <w:rPr>
          <w:spacing w:val="-8"/>
        </w:rPr>
        <w:t xml:space="preserve"> </w:t>
      </w:r>
      <w:r>
        <w:t>sector</w:t>
      </w:r>
      <w:r>
        <w:rPr>
          <w:spacing w:val="-5"/>
        </w:rPr>
        <w:t xml:space="preserve"> </w:t>
      </w:r>
      <w:r>
        <w:t>and</w:t>
      </w:r>
      <w:r>
        <w:rPr>
          <w:spacing w:val="-6"/>
        </w:rPr>
        <w:t xml:space="preserve"> </w:t>
      </w:r>
      <w:r>
        <w:t>reported</w:t>
      </w:r>
      <w:r>
        <w:rPr>
          <w:spacing w:val="-6"/>
        </w:rPr>
        <w:t xml:space="preserve"> </w:t>
      </w:r>
      <w:r>
        <w:t>by</w:t>
      </w:r>
      <w:r>
        <w:rPr>
          <w:spacing w:val="-9"/>
        </w:rPr>
        <w:t xml:space="preserve"> </w:t>
      </w:r>
      <w:r>
        <w:t>the</w:t>
      </w:r>
      <w:r>
        <w:rPr>
          <w:spacing w:val="-8"/>
        </w:rPr>
        <w:t xml:space="preserve"> </w:t>
      </w:r>
      <w:r>
        <w:t>Media</w:t>
      </w:r>
      <w:r>
        <w:rPr>
          <w:spacing w:val="-6"/>
        </w:rPr>
        <w:t xml:space="preserve"> </w:t>
      </w:r>
      <w:r>
        <w:t xml:space="preserve">in Nigeria 2015-2023 are listed below according to </w:t>
      </w:r>
      <w:proofErr w:type="spellStart"/>
      <w:r>
        <w:t>Oluwole</w:t>
      </w:r>
      <w:proofErr w:type="spellEnd"/>
      <w:r>
        <w:t xml:space="preserve">, I. [2015, March]: N195 Billion </w:t>
      </w:r>
      <w:proofErr w:type="spellStart"/>
      <w:r>
        <w:t>Maina</w:t>
      </w:r>
      <w:proofErr w:type="spellEnd"/>
      <w:r>
        <w:t xml:space="preserve"> Pension Scam, Kerosene Subsidy Scam, $6bn Fuel Subsidy Scam, 123bn Naira Fraud – Stephen </w:t>
      </w:r>
      <w:proofErr w:type="spellStart"/>
      <w:r>
        <w:t>Oronsaye</w:t>
      </w:r>
      <w:proofErr w:type="spellEnd"/>
      <w:r>
        <w:t>,</w:t>
      </w:r>
      <w:r>
        <w:rPr>
          <w:spacing w:val="62"/>
        </w:rPr>
        <w:t xml:space="preserve"> </w:t>
      </w:r>
      <w:r>
        <w:t>Police</w:t>
      </w:r>
      <w:r>
        <w:rPr>
          <w:spacing w:val="64"/>
        </w:rPr>
        <w:t xml:space="preserve"> </w:t>
      </w:r>
      <w:r>
        <w:t>Pension</w:t>
      </w:r>
      <w:r>
        <w:rPr>
          <w:spacing w:val="61"/>
        </w:rPr>
        <w:t xml:space="preserve"> </w:t>
      </w:r>
      <w:r>
        <w:t>Fund</w:t>
      </w:r>
      <w:r>
        <w:rPr>
          <w:spacing w:val="63"/>
        </w:rPr>
        <w:t xml:space="preserve"> </w:t>
      </w:r>
      <w:r>
        <w:t>Fraud,</w:t>
      </w:r>
      <w:r>
        <w:rPr>
          <w:spacing w:val="64"/>
        </w:rPr>
        <w:t xml:space="preserve"> </w:t>
      </w:r>
      <w:r>
        <w:t>Stella</w:t>
      </w:r>
      <w:r>
        <w:rPr>
          <w:spacing w:val="64"/>
        </w:rPr>
        <w:t xml:space="preserve"> </w:t>
      </w:r>
      <w:proofErr w:type="spellStart"/>
      <w:r>
        <w:t>Oduah</w:t>
      </w:r>
      <w:proofErr w:type="spellEnd"/>
      <w:r>
        <w:rPr>
          <w:spacing w:val="64"/>
        </w:rPr>
        <w:t xml:space="preserve"> </w:t>
      </w:r>
      <w:r>
        <w:t>car</w:t>
      </w:r>
      <w:r>
        <w:rPr>
          <w:spacing w:val="64"/>
        </w:rPr>
        <w:t xml:space="preserve"> </w:t>
      </w:r>
      <w:r>
        <w:t>purchase</w:t>
      </w:r>
      <w:r>
        <w:rPr>
          <w:spacing w:val="62"/>
        </w:rPr>
        <w:t xml:space="preserve"> </w:t>
      </w:r>
      <w:r>
        <w:t>scandal,</w:t>
      </w:r>
      <w:r>
        <w:rPr>
          <w:spacing w:val="61"/>
        </w:rPr>
        <w:t xml:space="preserve"> </w:t>
      </w:r>
      <w:r>
        <w:t>NNPC</w:t>
      </w:r>
      <w:r>
        <w:rPr>
          <w:spacing w:val="66"/>
        </w:rPr>
        <w:t xml:space="preserve"> </w:t>
      </w:r>
      <w:r>
        <w:rPr>
          <w:spacing w:val="-2"/>
        </w:rPr>
        <w:t>missing</w:t>
      </w:r>
    </w:p>
    <w:p w:rsidR="009F63B0" w:rsidRDefault="008A712F">
      <w:pPr>
        <w:pStyle w:val="BodyText"/>
        <w:spacing w:before="2" w:line="360" w:lineRule="auto"/>
        <w:ind w:right="1036"/>
      </w:pPr>
      <w:r>
        <w:t xml:space="preserve">$20billion naira, $15 million in Private Jet Arm Scandal, Abba Moro Immigration recruitment scandal, Crude Oil Theft Scandal, Arms scandal, </w:t>
      </w:r>
      <w:proofErr w:type="spellStart"/>
      <w:r>
        <w:t>Ekiti</w:t>
      </w:r>
      <w:proofErr w:type="spellEnd"/>
      <w:r>
        <w:t xml:space="preserve"> Gate, Ballot Papers, Pardon of </w:t>
      </w:r>
      <w:proofErr w:type="spellStart"/>
      <w:r>
        <w:t>Diepriye</w:t>
      </w:r>
      <w:proofErr w:type="spellEnd"/>
      <w:r>
        <w:t xml:space="preserve"> </w:t>
      </w:r>
      <w:proofErr w:type="spellStart"/>
      <w:r>
        <w:t>Alamieyesegha</w:t>
      </w:r>
      <w:proofErr w:type="spellEnd"/>
      <w:r>
        <w:t xml:space="preserve">., Mohammed </w:t>
      </w:r>
      <w:proofErr w:type="spellStart"/>
      <w:r>
        <w:t>Abacha</w:t>
      </w:r>
      <w:proofErr w:type="spellEnd"/>
      <w:r>
        <w:t xml:space="preserve"> N446 Billion case, Farouk </w:t>
      </w:r>
      <w:proofErr w:type="spellStart"/>
      <w:r>
        <w:t>Lawan</w:t>
      </w:r>
      <w:proofErr w:type="spellEnd"/>
      <w:r>
        <w:t xml:space="preserve"> $3m bribery scandal., </w:t>
      </w:r>
      <w:proofErr w:type="spellStart"/>
      <w:r>
        <w:t>Diezanni</w:t>
      </w:r>
      <w:proofErr w:type="spellEnd"/>
      <w:r>
        <w:t xml:space="preserve"> Allison-</w:t>
      </w:r>
      <w:proofErr w:type="spellStart"/>
      <w:r>
        <w:t>Madueke</w:t>
      </w:r>
      <w:proofErr w:type="spellEnd"/>
      <w:r>
        <w:t xml:space="preserve"> Alleged Links with </w:t>
      </w:r>
      <w:proofErr w:type="spellStart"/>
      <w:r>
        <w:t>know</w:t>
      </w:r>
      <w:proofErr w:type="spellEnd"/>
      <w:r>
        <w:t xml:space="preserve"> front, Kola </w:t>
      </w:r>
      <w:proofErr w:type="spellStart"/>
      <w:r>
        <w:t>Aluko</w:t>
      </w:r>
      <w:proofErr w:type="spellEnd"/>
      <w:r>
        <w:t xml:space="preserve">, N6Billion Bribe to Christian Religious Leaders, Nigeria’s </w:t>
      </w:r>
      <w:proofErr w:type="spellStart"/>
      <w:r>
        <w:t>Dasuki</w:t>
      </w:r>
      <w:proofErr w:type="spellEnd"/>
      <w:r>
        <w:t xml:space="preserve"> ‘arrested over $2bn arms fraud’ and False Asset declaration by Senate president. On this backdrops, this study seeks to investigate the impact of media reportage of corruption in public sector and its influence among Nigerian students.</w:t>
      </w:r>
    </w:p>
    <w:p w:rsidR="009F63B0" w:rsidRDefault="008A712F">
      <w:pPr>
        <w:pStyle w:val="Heading2"/>
        <w:numPr>
          <w:ilvl w:val="1"/>
          <w:numId w:val="6"/>
        </w:numPr>
        <w:tabs>
          <w:tab w:val="left" w:pos="1040"/>
        </w:tabs>
        <w:spacing w:before="244"/>
      </w:pPr>
      <w:r>
        <w:t>Statement</w:t>
      </w:r>
      <w:r>
        <w:rPr>
          <w:spacing w:val="-4"/>
        </w:rPr>
        <w:t xml:space="preserve"> </w:t>
      </w:r>
      <w:r>
        <w:t>of</w:t>
      </w:r>
      <w:r>
        <w:rPr>
          <w:spacing w:val="-4"/>
        </w:rPr>
        <w:t xml:space="preserve"> </w:t>
      </w:r>
      <w:r>
        <w:t>the</w:t>
      </w:r>
      <w:r>
        <w:rPr>
          <w:spacing w:val="-3"/>
        </w:rPr>
        <w:t xml:space="preserve"> </w:t>
      </w:r>
      <w:r>
        <w:rPr>
          <w:spacing w:val="-2"/>
        </w:rPr>
        <w:t>Problem</w:t>
      </w:r>
    </w:p>
    <w:p w:rsidR="009F63B0" w:rsidRDefault="008A712F">
      <w:pPr>
        <w:pStyle w:val="BodyText"/>
        <w:spacing w:before="34" w:line="360" w:lineRule="auto"/>
        <w:ind w:right="1042" w:firstLine="719"/>
      </w:pPr>
      <w:r>
        <w:t>The reality of corruption in the society especially within the public sector and the ills accompanied calls for this study. Since it exists in the society and societal values are passed from one generation to another, its influence on students and their [students] perceptions towards the social delinquency as reported by the media is sought.</w:t>
      </w:r>
    </w:p>
    <w:p w:rsidR="009F63B0" w:rsidRDefault="008A712F">
      <w:pPr>
        <w:pStyle w:val="BodyText"/>
        <w:spacing w:before="239" w:line="360" w:lineRule="auto"/>
        <w:ind w:right="1034" w:firstLine="719"/>
      </w:pPr>
      <w:r>
        <w:t>The</w:t>
      </w:r>
      <w:r>
        <w:rPr>
          <w:spacing w:val="-1"/>
        </w:rPr>
        <w:t xml:space="preserve"> </w:t>
      </w:r>
      <w:r>
        <w:t>2022 Corruption Perception Index by</w:t>
      </w:r>
      <w:r>
        <w:rPr>
          <w:spacing w:val="-1"/>
        </w:rPr>
        <w:t xml:space="preserve"> </w:t>
      </w:r>
      <w:r>
        <w:t>Transparency International ranked Nigeria 146 out</w:t>
      </w:r>
      <w:r>
        <w:rPr>
          <w:spacing w:val="-11"/>
        </w:rPr>
        <w:t xml:space="preserve"> </w:t>
      </w:r>
      <w:r>
        <w:t>of</w:t>
      </w:r>
      <w:r>
        <w:rPr>
          <w:spacing w:val="-11"/>
        </w:rPr>
        <w:t xml:space="preserve"> </w:t>
      </w:r>
      <w:r>
        <w:t>180</w:t>
      </w:r>
      <w:r>
        <w:rPr>
          <w:spacing w:val="-14"/>
        </w:rPr>
        <w:t xml:space="preserve"> </w:t>
      </w:r>
      <w:r>
        <w:t>countries</w:t>
      </w:r>
      <w:r>
        <w:rPr>
          <w:spacing w:val="-11"/>
        </w:rPr>
        <w:t xml:space="preserve"> </w:t>
      </w:r>
      <w:r>
        <w:t>analyzed.</w:t>
      </w:r>
      <w:r>
        <w:rPr>
          <w:spacing w:val="-12"/>
        </w:rPr>
        <w:t xml:space="preserve"> </w:t>
      </w:r>
      <w:r>
        <w:t>This</w:t>
      </w:r>
      <w:r>
        <w:rPr>
          <w:spacing w:val="-13"/>
        </w:rPr>
        <w:t xml:space="preserve"> </w:t>
      </w:r>
      <w:r>
        <w:t>rating</w:t>
      </w:r>
      <w:r>
        <w:rPr>
          <w:spacing w:val="-14"/>
        </w:rPr>
        <w:t xml:space="preserve"> </w:t>
      </w:r>
      <w:r>
        <w:t>is</w:t>
      </w:r>
      <w:r>
        <w:rPr>
          <w:spacing w:val="-11"/>
        </w:rPr>
        <w:t xml:space="preserve"> </w:t>
      </w:r>
      <w:r>
        <w:t>a</w:t>
      </w:r>
      <w:r>
        <w:rPr>
          <w:spacing w:val="-14"/>
        </w:rPr>
        <w:t xml:space="preserve"> </w:t>
      </w:r>
      <w:r>
        <w:t>sad</w:t>
      </w:r>
      <w:r>
        <w:rPr>
          <w:spacing w:val="-14"/>
        </w:rPr>
        <w:t xml:space="preserve"> </w:t>
      </w:r>
      <w:r>
        <w:t>development</w:t>
      </w:r>
      <w:r>
        <w:rPr>
          <w:spacing w:val="-11"/>
        </w:rPr>
        <w:t xml:space="preserve"> </w:t>
      </w:r>
      <w:r>
        <w:t>to</w:t>
      </w:r>
      <w:r>
        <w:rPr>
          <w:spacing w:val="-14"/>
        </w:rPr>
        <w:t xml:space="preserve"> </w:t>
      </w:r>
      <w:r>
        <w:t>the</w:t>
      </w:r>
      <w:r>
        <w:rPr>
          <w:spacing w:val="-14"/>
        </w:rPr>
        <w:t xml:space="preserve"> </w:t>
      </w:r>
      <w:r>
        <w:t>socio-economic</w:t>
      </w:r>
      <w:r>
        <w:rPr>
          <w:spacing w:val="-12"/>
        </w:rPr>
        <w:t xml:space="preserve"> </w:t>
      </w:r>
      <w:r>
        <w:t>advancement of Nigeria as foreign investors, and highly quoted companies would not want to invest and do business in Nigeria. Corruption has destroyed the entire system of governance in Nigeria, this makes it difficult</w:t>
      </w:r>
      <w:r>
        <w:rPr>
          <w:spacing w:val="-2"/>
        </w:rPr>
        <w:t xml:space="preserve"> </w:t>
      </w:r>
      <w:r>
        <w:t>to</w:t>
      </w:r>
      <w:r>
        <w:rPr>
          <w:spacing w:val="-3"/>
        </w:rPr>
        <w:t xml:space="preserve"> </w:t>
      </w:r>
      <w:r>
        <w:t>fight and</w:t>
      </w:r>
      <w:r>
        <w:rPr>
          <w:spacing w:val="-1"/>
        </w:rPr>
        <w:t xml:space="preserve"> </w:t>
      </w:r>
      <w:r>
        <w:t>reducing crime</w:t>
      </w:r>
      <w:r>
        <w:rPr>
          <w:spacing w:val="-1"/>
        </w:rPr>
        <w:t xml:space="preserve"> </w:t>
      </w:r>
      <w:r>
        <w:t>to</w:t>
      </w:r>
      <w:r>
        <w:rPr>
          <w:spacing w:val="-3"/>
        </w:rPr>
        <w:t xml:space="preserve"> </w:t>
      </w:r>
      <w:r>
        <w:t>the</w:t>
      </w:r>
      <w:r>
        <w:rPr>
          <w:spacing w:val="-3"/>
        </w:rPr>
        <w:t xml:space="preserve"> </w:t>
      </w:r>
      <w:r>
        <w:t>barest minimum. [</w:t>
      </w:r>
      <w:proofErr w:type="spellStart"/>
      <w:r>
        <w:t>Okolo</w:t>
      </w:r>
      <w:proofErr w:type="spellEnd"/>
      <w:r>
        <w:rPr>
          <w:spacing w:val="-1"/>
        </w:rPr>
        <w:t xml:space="preserve"> </w:t>
      </w:r>
      <w:r>
        <w:t>&amp;</w:t>
      </w:r>
      <w:r>
        <w:rPr>
          <w:spacing w:val="-2"/>
        </w:rPr>
        <w:t xml:space="preserve"> </w:t>
      </w:r>
      <w:proofErr w:type="spellStart"/>
      <w:r>
        <w:t>Akpokighe</w:t>
      </w:r>
      <w:proofErr w:type="spellEnd"/>
      <w:r>
        <w:t>,</w:t>
      </w:r>
      <w:r>
        <w:rPr>
          <w:spacing w:val="-1"/>
        </w:rPr>
        <w:t xml:space="preserve"> </w:t>
      </w:r>
      <w:r>
        <w:t>2019] Prof.</w:t>
      </w:r>
      <w:r>
        <w:rPr>
          <w:spacing w:val="-11"/>
        </w:rPr>
        <w:t xml:space="preserve"> </w:t>
      </w:r>
      <w:r>
        <w:t>Patrick</w:t>
      </w:r>
      <w:r>
        <w:rPr>
          <w:spacing w:val="-10"/>
        </w:rPr>
        <w:t xml:space="preserve"> </w:t>
      </w:r>
      <w:r>
        <w:t>Lumumba</w:t>
      </w:r>
      <w:r>
        <w:rPr>
          <w:spacing w:val="-8"/>
        </w:rPr>
        <w:t xml:space="preserve"> </w:t>
      </w:r>
      <w:r>
        <w:t>a</w:t>
      </w:r>
      <w:r>
        <w:rPr>
          <w:spacing w:val="-8"/>
        </w:rPr>
        <w:t xml:space="preserve"> </w:t>
      </w:r>
      <w:r>
        <w:t>frontline</w:t>
      </w:r>
      <w:r>
        <w:rPr>
          <w:spacing w:val="-10"/>
        </w:rPr>
        <w:t xml:space="preserve"> </w:t>
      </w:r>
      <w:r>
        <w:t>fighter</w:t>
      </w:r>
      <w:r>
        <w:rPr>
          <w:spacing w:val="-9"/>
        </w:rPr>
        <w:t xml:space="preserve"> </w:t>
      </w:r>
      <w:r>
        <w:t>against</w:t>
      </w:r>
      <w:r>
        <w:rPr>
          <w:spacing w:val="-9"/>
        </w:rPr>
        <w:t xml:space="preserve"> </w:t>
      </w:r>
      <w:r>
        <w:t>corruption</w:t>
      </w:r>
      <w:r>
        <w:rPr>
          <w:spacing w:val="-8"/>
        </w:rPr>
        <w:t xml:space="preserve"> </w:t>
      </w:r>
      <w:r>
        <w:t>in</w:t>
      </w:r>
      <w:r>
        <w:rPr>
          <w:spacing w:val="-8"/>
        </w:rPr>
        <w:t xml:space="preserve"> </w:t>
      </w:r>
      <w:r>
        <w:t>Africa</w:t>
      </w:r>
      <w:r>
        <w:rPr>
          <w:spacing w:val="-10"/>
        </w:rPr>
        <w:t xml:space="preserve"> </w:t>
      </w:r>
      <w:r>
        <w:t>said:</w:t>
      </w:r>
      <w:r>
        <w:rPr>
          <w:spacing w:val="-9"/>
        </w:rPr>
        <w:t xml:space="preserve"> </w:t>
      </w:r>
      <w:r>
        <w:t>“the</w:t>
      </w:r>
      <w:r>
        <w:rPr>
          <w:spacing w:val="-8"/>
        </w:rPr>
        <w:t xml:space="preserve"> </w:t>
      </w:r>
      <w:r>
        <w:t>African</w:t>
      </w:r>
      <w:r>
        <w:rPr>
          <w:spacing w:val="-8"/>
        </w:rPr>
        <w:t xml:space="preserve"> </w:t>
      </w:r>
      <w:r>
        <w:t>Continent has lagged in most facets of human development and its largest country; Nigeria has remained in poverty</w:t>
      </w:r>
      <w:r>
        <w:rPr>
          <w:spacing w:val="-7"/>
        </w:rPr>
        <w:t xml:space="preserve"> </w:t>
      </w:r>
      <w:r>
        <w:t>due</w:t>
      </w:r>
      <w:r>
        <w:rPr>
          <w:spacing w:val="-7"/>
        </w:rPr>
        <w:t xml:space="preserve"> </w:t>
      </w:r>
      <w:r>
        <w:t>to</w:t>
      </w:r>
      <w:r>
        <w:rPr>
          <w:spacing w:val="-7"/>
        </w:rPr>
        <w:t xml:space="preserve"> </w:t>
      </w:r>
      <w:r>
        <w:t>fraudulent</w:t>
      </w:r>
      <w:r>
        <w:rPr>
          <w:spacing w:val="-6"/>
        </w:rPr>
        <w:t xml:space="preserve"> </w:t>
      </w:r>
      <w:r>
        <w:t>activities</w:t>
      </w:r>
      <w:r>
        <w:rPr>
          <w:spacing w:val="-7"/>
        </w:rPr>
        <w:t xml:space="preserve"> </w:t>
      </w:r>
      <w:r>
        <w:t>in</w:t>
      </w:r>
      <w:r>
        <w:rPr>
          <w:spacing w:val="-7"/>
        </w:rPr>
        <w:t xml:space="preserve"> </w:t>
      </w:r>
      <w:r>
        <w:t>public</w:t>
      </w:r>
      <w:r>
        <w:rPr>
          <w:spacing w:val="-7"/>
        </w:rPr>
        <w:t xml:space="preserve"> </w:t>
      </w:r>
      <w:r>
        <w:t>service”</w:t>
      </w:r>
      <w:r>
        <w:rPr>
          <w:spacing w:val="-7"/>
        </w:rPr>
        <w:t xml:space="preserve"> </w:t>
      </w:r>
      <w:r>
        <w:t>[</w:t>
      </w:r>
      <w:proofErr w:type="spellStart"/>
      <w:r>
        <w:t>Ogundipe</w:t>
      </w:r>
      <w:proofErr w:type="spellEnd"/>
      <w:r>
        <w:t>,</w:t>
      </w:r>
      <w:r>
        <w:rPr>
          <w:spacing w:val="-4"/>
        </w:rPr>
        <w:t xml:space="preserve"> </w:t>
      </w:r>
      <w:r>
        <w:t>2022].</w:t>
      </w:r>
      <w:r>
        <w:rPr>
          <w:spacing w:val="-7"/>
        </w:rPr>
        <w:t xml:space="preserve"> </w:t>
      </w:r>
      <w:r>
        <w:t>Internationally,</w:t>
      </w:r>
      <w:r>
        <w:rPr>
          <w:spacing w:val="-5"/>
        </w:rPr>
        <w:t xml:space="preserve"> </w:t>
      </w:r>
      <w:r>
        <w:t>Nigeria</w:t>
      </w:r>
      <w:r>
        <w:rPr>
          <w:spacing w:val="-7"/>
        </w:rPr>
        <w:t xml:space="preserve"> </w:t>
      </w:r>
      <w:r>
        <w:t xml:space="preserve">is a laughing stock because no country takes them seriously because of weak institutions caused by </w:t>
      </w:r>
      <w:r>
        <w:rPr>
          <w:spacing w:val="-2"/>
        </w:rPr>
        <w:t>corruption.</w:t>
      </w:r>
    </w:p>
    <w:p w:rsidR="009F63B0" w:rsidRDefault="008A712F">
      <w:pPr>
        <w:pStyle w:val="BodyText"/>
        <w:spacing w:before="243" w:line="360" w:lineRule="auto"/>
        <w:ind w:right="1036" w:firstLine="719"/>
      </w:pPr>
      <w:r>
        <w:t>Since</w:t>
      </w:r>
      <w:r>
        <w:rPr>
          <w:spacing w:val="-4"/>
        </w:rPr>
        <w:t xml:space="preserve"> </w:t>
      </w:r>
      <w:r>
        <w:t>the</w:t>
      </w:r>
      <w:r>
        <w:rPr>
          <w:spacing w:val="-4"/>
        </w:rPr>
        <w:t xml:space="preserve"> </w:t>
      </w:r>
      <w:r>
        <w:t>inauguration</w:t>
      </w:r>
      <w:r>
        <w:rPr>
          <w:spacing w:val="-2"/>
        </w:rPr>
        <w:t xml:space="preserve"> </w:t>
      </w:r>
      <w:r>
        <w:t>of</w:t>
      </w:r>
      <w:r>
        <w:rPr>
          <w:spacing w:val="-2"/>
        </w:rPr>
        <w:t xml:space="preserve"> </w:t>
      </w:r>
      <w:r>
        <w:t>EFCC</w:t>
      </w:r>
      <w:r>
        <w:rPr>
          <w:spacing w:val="-3"/>
        </w:rPr>
        <w:t xml:space="preserve"> </w:t>
      </w:r>
      <w:r>
        <w:t>and</w:t>
      </w:r>
      <w:r>
        <w:rPr>
          <w:spacing w:val="-2"/>
        </w:rPr>
        <w:t xml:space="preserve"> </w:t>
      </w:r>
      <w:r>
        <w:t>ICPC</w:t>
      </w:r>
      <w:r>
        <w:rPr>
          <w:spacing w:val="-4"/>
        </w:rPr>
        <w:t xml:space="preserve"> </w:t>
      </w:r>
      <w:r>
        <w:t>as</w:t>
      </w:r>
      <w:r>
        <w:rPr>
          <w:spacing w:val="-2"/>
        </w:rPr>
        <w:t xml:space="preserve"> </w:t>
      </w:r>
      <w:r>
        <w:t>an</w:t>
      </w:r>
      <w:r>
        <w:rPr>
          <w:spacing w:val="-2"/>
        </w:rPr>
        <w:t xml:space="preserve"> </w:t>
      </w:r>
      <w:r>
        <w:t>anti-graft</w:t>
      </w:r>
      <w:r>
        <w:rPr>
          <w:spacing w:val="-1"/>
        </w:rPr>
        <w:t xml:space="preserve"> </w:t>
      </w:r>
      <w:r>
        <w:t>agents</w:t>
      </w:r>
      <w:r>
        <w:rPr>
          <w:spacing w:val="-4"/>
        </w:rPr>
        <w:t xml:space="preserve"> </w:t>
      </w:r>
      <w:r>
        <w:t>by</w:t>
      </w:r>
      <w:r>
        <w:rPr>
          <w:spacing w:val="-5"/>
        </w:rPr>
        <w:t xml:space="preserve"> </w:t>
      </w:r>
      <w:r>
        <w:t>the</w:t>
      </w:r>
      <w:r>
        <w:rPr>
          <w:spacing w:val="-2"/>
        </w:rPr>
        <w:t xml:space="preserve"> </w:t>
      </w:r>
      <w:r>
        <w:t>ACT</w:t>
      </w:r>
      <w:r>
        <w:rPr>
          <w:spacing w:val="-1"/>
        </w:rPr>
        <w:t xml:space="preserve"> </w:t>
      </w:r>
      <w:r>
        <w:t>2000.</w:t>
      </w:r>
      <w:r>
        <w:rPr>
          <w:spacing w:val="-2"/>
        </w:rPr>
        <w:t xml:space="preserve"> </w:t>
      </w:r>
      <w:r>
        <w:t>It</w:t>
      </w:r>
      <w:r>
        <w:rPr>
          <w:spacing w:val="-1"/>
        </w:rPr>
        <w:t xml:space="preserve"> </w:t>
      </w:r>
      <w:r>
        <w:t>has ever been saddled with the responsibility of preventing and fighting corruption. However, much have</w:t>
      </w:r>
      <w:r>
        <w:rPr>
          <w:spacing w:val="18"/>
        </w:rPr>
        <w:t xml:space="preserve"> </w:t>
      </w:r>
      <w:r>
        <w:t>been</w:t>
      </w:r>
      <w:r>
        <w:rPr>
          <w:spacing w:val="19"/>
        </w:rPr>
        <w:t xml:space="preserve"> </w:t>
      </w:r>
      <w:r>
        <w:t>heard</w:t>
      </w:r>
      <w:r>
        <w:rPr>
          <w:spacing w:val="19"/>
        </w:rPr>
        <w:t xml:space="preserve"> </w:t>
      </w:r>
      <w:r>
        <w:t>about</w:t>
      </w:r>
      <w:r>
        <w:rPr>
          <w:spacing w:val="19"/>
        </w:rPr>
        <w:t xml:space="preserve"> </w:t>
      </w:r>
      <w:r>
        <w:t>EFCC</w:t>
      </w:r>
      <w:r>
        <w:rPr>
          <w:spacing w:val="18"/>
        </w:rPr>
        <w:t xml:space="preserve"> </w:t>
      </w:r>
      <w:r>
        <w:t>and</w:t>
      </w:r>
      <w:r>
        <w:rPr>
          <w:spacing w:val="22"/>
        </w:rPr>
        <w:t xml:space="preserve"> </w:t>
      </w:r>
      <w:r>
        <w:t>ICPC</w:t>
      </w:r>
      <w:r>
        <w:rPr>
          <w:spacing w:val="17"/>
        </w:rPr>
        <w:t xml:space="preserve"> </w:t>
      </w:r>
      <w:r>
        <w:t>but</w:t>
      </w:r>
      <w:r>
        <w:rPr>
          <w:spacing w:val="20"/>
        </w:rPr>
        <w:t xml:space="preserve"> </w:t>
      </w:r>
      <w:r>
        <w:t>little</w:t>
      </w:r>
      <w:r>
        <w:rPr>
          <w:spacing w:val="19"/>
        </w:rPr>
        <w:t xml:space="preserve"> </w:t>
      </w:r>
      <w:r>
        <w:t>has</w:t>
      </w:r>
      <w:r>
        <w:rPr>
          <w:spacing w:val="19"/>
        </w:rPr>
        <w:t xml:space="preserve"> </w:t>
      </w:r>
      <w:r>
        <w:t>been</w:t>
      </w:r>
      <w:r>
        <w:rPr>
          <w:spacing w:val="19"/>
        </w:rPr>
        <w:t xml:space="preserve"> </w:t>
      </w:r>
      <w:r>
        <w:t>reported</w:t>
      </w:r>
      <w:r>
        <w:rPr>
          <w:spacing w:val="17"/>
        </w:rPr>
        <w:t xml:space="preserve"> </w:t>
      </w:r>
      <w:r>
        <w:t>about</w:t>
      </w:r>
      <w:r>
        <w:rPr>
          <w:spacing w:val="19"/>
        </w:rPr>
        <w:t xml:space="preserve"> </w:t>
      </w:r>
      <w:r>
        <w:t>those</w:t>
      </w:r>
      <w:r>
        <w:rPr>
          <w:spacing w:val="19"/>
        </w:rPr>
        <w:t xml:space="preserve"> </w:t>
      </w:r>
      <w:r>
        <w:t>that</w:t>
      </w:r>
      <w:r>
        <w:rPr>
          <w:spacing w:val="20"/>
        </w:rPr>
        <w:t xml:space="preserve"> </w:t>
      </w:r>
      <w:r>
        <w:t>have</w:t>
      </w:r>
      <w:r>
        <w:rPr>
          <w:spacing w:val="19"/>
        </w:rPr>
        <w:t xml:space="preserve"> </w:t>
      </w:r>
      <w:r>
        <w:rPr>
          <w:spacing w:val="-4"/>
        </w:rPr>
        <w:t>been</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line="360" w:lineRule="auto"/>
        <w:ind w:right="1037"/>
      </w:pPr>
      <w:proofErr w:type="gramStart"/>
      <w:r>
        <w:lastRenderedPageBreak/>
        <w:t>prosecuted</w:t>
      </w:r>
      <w:proofErr w:type="gramEnd"/>
      <w:r>
        <w:rPr>
          <w:spacing w:val="-7"/>
        </w:rPr>
        <w:t xml:space="preserve"> </w:t>
      </w:r>
      <w:r>
        <w:t>since</w:t>
      </w:r>
      <w:r>
        <w:rPr>
          <w:spacing w:val="-6"/>
        </w:rPr>
        <w:t xml:space="preserve"> </w:t>
      </w:r>
      <w:r>
        <w:t>2000</w:t>
      </w:r>
      <w:r>
        <w:rPr>
          <w:spacing w:val="-7"/>
        </w:rPr>
        <w:t xml:space="preserve"> </w:t>
      </w:r>
      <w:r>
        <w:t>and</w:t>
      </w:r>
      <w:r>
        <w:rPr>
          <w:spacing w:val="-5"/>
        </w:rPr>
        <w:t xml:space="preserve"> </w:t>
      </w:r>
      <w:r>
        <w:t>suspects</w:t>
      </w:r>
      <w:r>
        <w:rPr>
          <w:spacing w:val="-7"/>
        </w:rPr>
        <w:t xml:space="preserve"> </w:t>
      </w:r>
      <w:r>
        <w:t>on</w:t>
      </w:r>
      <w:r>
        <w:rPr>
          <w:spacing w:val="-7"/>
        </w:rPr>
        <w:t xml:space="preserve"> </w:t>
      </w:r>
      <w:r>
        <w:t>their</w:t>
      </w:r>
      <w:r>
        <w:rPr>
          <w:spacing w:val="-4"/>
        </w:rPr>
        <w:t xml:space="preserve"> </w:t>
      </w:r>
      <w:r>
        <w:t>watch</w:t>
      </w:r>
      <w:r>
        <w:rPr>
          <w:spacing w:val="-7"/>
        </w:rPr>
        <w:t xml:space="preserve"> </w:t>
      </w:r>
      <w:r>
        <w:t>list</w:t>
      </w:r>
      <w:r>
        <w:rPr>
          <w:spacing w:val="-4"/>
        </w:rPr>
        <w:t xml:space="preserve"> </w:t>
      </w:r>
      <w:r>
        <w:t>on</w:t>
      </w:r>
      <w:r>
        <w:rPr>
          <w:spacing w:val="-5"/>
        </w:rPr>
        <w:t xml:space="preserve"> </w:t>
      </w:r>
      <w:r>
        <w:t>a</w:t>
      </w:r>
      <w:r>
        <w:rPr>
          <w:spacing w:val="-7"/>
        </w:rPr>
        <w:t xml:space="preserve"> </w:t>
      </w:r>
      <w:r>
        <w:t>regular</w:t>
      </w:r>
      <w:r>
        <w:rPr>
          <w:spacing w:val="-6"/>
        </w:rPr>
        <w:t xml:space="preserve"> </w:t>
      </w:r>
      <w:r>
        <w:t>basis.</w:t>
      </w:r>
      <w:r>
        <w:rPr>
          <w:spacing w:val="-7"/>
        </w:rPr>
        <w:t xml:space="preserve"> </w:t>
      </w:r>
      <w:r>
        <w:t>Many</w:t>
      </w:r>
      <w:r>
        <w:rPr>
          <w:spacing w:val="-7"/>
        </w:rPr>
        <w:t xml:space="preserve"> </w:t>
      </w:r>
      <w:r>
        <w:t>also</w:t>
      </w:r>
      <w:r>
        <w:rPr>
          <w:spacing w:val="-7"/>
        </w:rPr>
        <w:t xml:space="preserve"> </w:t>
      </w:r>
      <w:r>
        <w:t>see</w:t>
      </w:r>
      <w:r>
        <w:rPr>
          <w:spacing w:val="-4"/>
        </w:rPr>
        <w:t xml:space="preserve"> </w:t>
      </w:r>
      <w:r>
        <w:t>EFCC</w:t>
      </w:r>
      <w:r>
        <w:rPr>
          <w:spacing w:val="-8"/>
        </w:rPr>
        <w:t xml:space="preserve"> </w:t>
      </w:r>
      <w:r>
        <w:t>and ICPC</w:t>
      </w:r>
      <w:r>
        <w:rPr>
          <w:spacing w:val="-1"/>
        </w:rPr>
        <w:t xml:space="preserve"> </w:t>
      </w:r>
      <w:r>
        <w:t>as tools in</w:t>
      </w:r>
      <w:r>
        <w:rPr>
          <w:spacing w:val="-2"/>
        </w:rPr>
        <w:t xml:space="preserve"> </w:t>
      </w:r>
      <w:r>
        <w:t>hand of ruling</w:t>
      </w:r>
      <w:r>
        <w:rPr>
          <w:spacing w:val="-3"/>
        </w:rPr>
        <w:t xml:space="preserve"> </w:t>
      </w:r>
      <w:r>
        <w:t>party</w:t>
      </w:r>
      <w:r>
        <w:rPr>
          <w:spacing w:val="-3"/>
        </w:rPr>
        <w:t xml:space="preserve"> </w:t>
      </w:r>
      <w:r>
        <w:t>to hand pick</w:t>
      </w:r>
      <w:r>
        <w:rPr>
          <w:spacing w:val="-2"/>
        </w:rPr>
        <w:t xml:space="preserve"> </w:t>
      </w:r>
      <w:r>
        <w:t>their opposition</w:t>
      </w:r>
      <w:r>
        <w:rPr>
          <w:spacing w:val="-2"/>
        </w:rPr>
        <w:t xml:space="preserve"> </w:t>
      </w:r>
      <w:r>
        <w:t>and</w:t>
      </w:r>
      <w:r>
        <w:rPr>
          <w:spacing w:val="-2"/>
        </w:rPr>
        <w:t xml:space="preserve"> </w:t>
      </w:r>
      <w:r>
        <w:t>to oppress.</w:t>
      </w:r>
      <w:r>
        <w:rPr>
          <w:spacing w:val="-2"/>
        </w:rPr>
        <w:t xml:space="preserve"> </w:t>
      </w:r>
      <w:r>
        <w:t>Similarly, little is known about various money and other recoveries made by the EFCC and ICPC therefore, this research</w:t>
      </w:r>
      <w:r>
        <w:rPr>
          <w:spacing w:val="-14"/>
        </w:rPr>
        <w:t xml:space="preserve"> </w:t>
      </w:r>
      <w:r>
        <w:t>intent</w:t>
      </w:r>
      <w:r>
        <w:rPr>
          <w:spacing w:val="-14"/>
        </w:rPr>
        <w:t xml:space="preserve"> </w:t>
      </w:r>
      <w:r>
        <w:t>to</w:t>
      </w:r>
      <w:r>
        <w:rPr>
          <w:spacing w:val="-14"/>
        </w:rPr>
        <w:t xml:space="preserve"> </w:t>
      </w:r>
      <w:r>
        <w:t>x-ray</w:t>
      </w:r>
      <w:r>
        <w:rPr>
          <w:spacing w:val="-13"/>
        </w:rPr>
        <w:t xml:space="preserve"> </w:t>
      </w:r>
      <w:r>
        <w:t>the</w:t>
      </w:r>
      <w:r>
        <w:rPr>
          <w:spacing w:val="-14"/>
        </w:rPr>
        <w:t xml:space="preserve"> </w:t>
      </w:r>
      <w:r>
        <w:t>role</w:t>
      </w:r>
      <w:r>
        <w:rPr>
          <w:spacing w:val="-14"/>
        </w:rPr>
        <w:t xml:space="preserve"> </w:t>
      </w:r>
      <w:r>
        <w:t>expected</w:t>
      </w:r>
      <w:r>
        <w:rPr>
          <w:spacing w:val="-14"/>
        </w:rPr>
        <w:t xml:space="preserve"> </w:t>
      </w:r>
      <w:r>
        <w:t>of</w:t>
      </w:r>
      <w:r>
        <w:rPr>
          <w:spacing w:val="-13"/>
        </w:rPr>
        <w:t xml:space="preserve"> </w:t>
      </w:r>
      <w:r>
        <w:t>mass</w:t>
      </w:r>
      <w:r>
        <w:rPr>
          <w:spacing w:val="-14"/>
        </w:rPr>
        <w:t xml:space="preserve"> </w:t>
      </w:r>
      <w:r>
        <w:t>media</w:t>
      </w:r>
      <w:r>
        <w:rPr>
          <w:spacing w:val="-14"/>
        </w:rPr>
        <w:t xml:space="preserve"> </w:t>
      </w:r>
      <w:r>
        <w:t>in</w:t>
      </w:r>
      <w:r>
        <w:rPr>
          <w:spacing w:val="-14"/>
        </w:rPr>
        <w:t xml:space="preserve"> </w:t>
      </w:r>
      <w:r>
        <w:t>reporting</w:t>
      </w:r>
      <w:r>
        <w:rPr>
          <w:spacing w:val="-13"/>
        </w:rPr>
        <w:t xml:space="preserve"> </w:t>
      </w:r>
      <w:r>
        <w:t>and</w:t>
      </w:r>
      <w:r>
        <w:rPr>
          <w:spacing w:val="-14"/>
        </w:rPr>
        <w:t xml:space="preserve"> </w:t>
      </w:r>
      <w:r>
        <w:t>disseminating</w:t>
      </w:r>
      <w:r>
        <w:rPr>
          <w:spacing w:val="-14"/>
        </w:rPr>
        <w:t xml:space="preserve"> </w:t>
      </w:r>
      <w:r>
        <w:t>the</w:t>
      </w:r>
      <w:r>
        <w:rPr>
          <w:spacing w:val="-14"/>
        </w:rPr>
        <w:t xml:space="preserve"> </w:t>
      </w:r>
      <w:r>
        <w:t>activities of EFCC and other anti-graft agencies.</w:t>
      </w:r>
    </w:p>
    <w:p w:rsidR="009F63B0" w:rsidRDefault="008A712F">
      <w:pPr>
        <w:pStyle w:val="BodyText"/>
        <w:spacing w:before="241" w:line="360" w:lineRule="auto"/>
        <w:ind w:right="1039" w:firstLine="719"/>
      </w:pPr>
      <w:r>
        <w:t>In</w:t>
      </w:r>
      <w:r>
        <w:rPr>
          <w:spacing w:val="-3"/>
        </w:rPr>
        <w:t xml:space="preserve"> </w:t>
      </w:r>
      <w:r>
        <w:t>spite</w:t>
      </w:r>
      <w:r>
        <w:rPr>
          <w:spacing w:val="-4"/>
        </w:rPr>
        <w:t xml:space="preserve"> </w:t>
      </w:r>
      <w:r>
        <w:t>of</w:t>
      </w:r>
      <w:r>
        <w:rPr>
          <w:spacing w:val="-4"/>
        </w:rPr>
        <w:t xml:space="preserve"> </w:t>
      </w:r>
      <w:r>
        <w:t>the</w:t>
      </w:r>
      <w:r>
        <w:rPr>
          <w:spacing w:val="-4"/>
        </w:rPr>
        <w:t xml:space="preserve"> </w:t>
      </w:r>
      <w:r>
        <w:t>great</w:t>
      </w:r>
      <w:r>
        <w:rPr>
          <w:spacing w:val="-4"/>
        </w:rPr>
        <w:t xml:space="preserve"> </w:t>
      </w:r>
      <w:r>
        <w:t>role</w:t>
      </w:r>
      <w:r>
        <w:rPr>
          <w:spacing w:val="-4"/>
        </w:rPr>
        <w:t xml:space="preserve"> </w:t>
      </w:r>
      <w:r>
        <w:t>the</w:t>
      </w:r>
      <w:r>
        <w:rPr>
          <w:spacing w:val="-4"/>
        </w:rPr>
        <w:t xml:space="preserve"> </w:t>
      </w:r>
      <w:r>
        <w:t>media</w:t>
      </w:r>
      <w:r>
        <w:rPr>
          <w:spacing w:val="-4"/>
        </w:rPr>
        <w:t xml:space="preserve"> </w:t>
      </w:r>
      <w:r>
        <w:t>is</w:t>
      </w:r>
      <w:r>
        <w:rPr>
          <w:spacing w:val="-4"/>
        </w:rPr>
        <w:t xml:space="preserve"> </w:t>
      </w:r>
      <w:r>
        <w:t>expected</w:t>
      </w:r>
      <w:r>
        <w:rPr>
          <w:spacing w:val="-4"/>
        </w:rPr>
        <w:t xml:space="preserve"> </w:t>
      </w:r>
      <w:r>
        <w:t>to</w:t>
      </w:r>
      <w:r>
        <w:rPr>
          <w:spacing w:val="-5"/>
        </w:rPr>
        <w:t xml:space="preserve"> </w:t>
      </w:r>
      <w:r>
        <w:t>play</w:t>
      </w:r>
      <w:r>
        <w:rPr>
          <w:spacing w:val="-7"/>
        </w:rPr>
        <w:t xml:space="preserve"> </w:t>
      </w:r>
      <w:r>
        <w:t>in</w:t>
      </w:r>
      <w:r>
        <w:rPr>
          <w:spacing w:val="-5"/>
        </w:rPr>
        <w:t xml:space="preserve"> </w:t>
      </w:r>
      <w:r>
        <w:t>the</w:t>
      </w:r>
      <w:r>
        <w:rPr>
          <w:spacing w:val="-4"/>
        </w:rPr>
        <w:t xml:space="preserve"> </w:t>
      </w:r>
      <w:r>
        <w:t>fight</w:t>
      </w:r>
      <w:r>
        <w:rPr>
          <w:spacing w:val="-4"/>
        </w:rPr>
        <w:t xml:space="preserve"> </w:t>
      </w:r>
      <w:r>
        <w:t>against</w:t>
      </w:r>
      <w:r>
        <w:rPr>
          <w:spacing w:val="-3"/>
        </w:rPr>
        <w:t xml:space="preserve"> </w:t>
      </w:r>
      <w:r>
        <w:t>corruption</w:t>
      </w:r>
      <w:r>
        <w:rPr>
          <w:spacing w:val="-5"/>
        </w:rPr>
        <w:t xml:space="preserve"> </w:t>
      </w:r>
      <w:r>
        <w:t>in</w:t>
      </w:r>
      <w:r>
        <w:rPr>
          <w:spacing w:val="-5"/>
        </w:rPr>
        <w:t xml:space="preserve"> </w:t>
      </w:r>
      <w:r>
        <w:t>the society;</w:t>
      </w:r>
      <w:r>
        <w:rPr>
          <w:spacing w:val="-11"/>
        </w:rPr>
        <w:t xml:space="preserve"> </w:t>
      </w:r>
      <w:r>
        <w:t>it</w:t>
      </w:r>
      <w:r>
        <w:rPr>
          <w:spacing w:val="-11"/>
        </w:rPr>
        <w:t xml:space="preserve"> </w:t>
      </w:r>
      <w:r>
        <w:t>is</w:t>
      </w:r>
      <w:r>
        <w:rPr>
          <w:spacing w:val="-11"/>
        </w:rPr>
        <w:t xml:space="preserve"> </w:t>
      </w:r>
      <w:r>
        <w:t>however</w:t>
      </w:r>
      <w:r>
        <w:rPr>
          <w:spacing w:val="-11"/>
        </w:rPr>
        <w:t xml:space="preserve"> </w:t>
      </w:r>
      <w:r>
        <w:t>observed</w:t>
      </w:r>
      <w:r>
        <w:rPr>
          <w:spacing w:val="-12"/>
        </w:rPr>
        <w:t xml:space="preserve"> </w:t>
      </w:r>
      <w:r>
        <w:t>that</w:t>
      </w:r>
      <w:r>
        <w:rPr>
          <w:spacing w:val="-11"/>
        </w:rPr>
        <w:t xml:space="preserve"> </w:t>
      </w:r>
      <w:r>
        <w:t>there</w:t>
      </w:r>
      <w:r>
        <w:rPr>
          <w:spacing w:val="-12"/>
        </w:rPr>
        <w:t xml:space="preserve"> </w:t>
      </w:r>
      <w:r>
        <w:t>is</w:t>
      </w:r>
      <w:r>
        <w:rPr>
          <w:spacing w:val="-11"/>
        </w:rPr>
        <w:t xml:space="preserve"> </w:t>
      </w:r>
      <w:r>
        <w:t>still</w:t>
      </w:r>
      <w:r>
        <w:rPr>
          <w:spacing w:val="-11"/>
        </w:rPr>
        <w:t xml:space="preserve"> </w:t>
      </w:r>
      <w:r>
        <w:t>a</w:t>
      </w:r>
      <w:r>
        <w:rPr>
          <w:spacing w:val="-12"/>
        </w:rPr>
        <w:t xml:space="preserve"> </w:t>
      </w:r>
      <w:r>
        <w:t>marginal</w:t>
      </w:r>
      <w:r>
        <w:rPr>
          <w:spacing w:val="-11"/>
        </w:rPr>
        <w:t xml:space="preserve"> </w:t>
      </w:r>
      <w:r>
        <w:t>disproportion</w:t>
      </w:r>
      <w:r>
        <w:rPr>
          <w:spacing w:val="-12"/>
        </w:rPr>
        <w:t xml:space="preserve"> </w:t>
      </w:r>
      <w:r>
        <w:t>of</w:t>
      </w:r>
      <w:r>
        <w:rPr>
          <w:spacing w:val="-11"/>
        </w:rPr>
        <w:t xml:space="preserve"> </w:t>
      </w:r>
      <w:r>
        <w:t>coverage</w:t>
      </w:r>
      <w:r>
        <w:rPr>
          <w:spacing w:val="-12"/>
        </w:rPr>
        <w:t xml:space="preserve"> </w:t>
      </w:r>
      <w:r>
        <w:t>and</w:t>
      </w:r>
      <w:r>
        <w:rPr>
          <w:spacing w:val="-12"/>
        </w:rPr>
        <w:t xml:space="preserve"> </w:t>
      </w:r>
      <w:r>
        <w:t>reportage of corruption in developing countries like Nigeria.</w:t>
      </w:r>
    </w:p>
    <w:p w:rsidR="009F63B0" w:rsidRDefault="008A712F">
      <w:pPr>
        <w:pStyle w:val="Heading2"/>
        <w:numPr>
          <w:ilvl w:val="1"/>
          <w:numId w:val="6"/>
        </w:numPr>
        <w:tabs>
          <w:tab w:val="left" w:pos="1040"/>
        </w:tabs>
      </w:pPr>
      <w:r>
        <w:t>Research</w:t>
      </w:r>
      <w:r>
        <w:rPr>
          <w:spacing w:val="-5"/>
        </w:rPr>
        <w:t xml:space="preserve"> </w:t>
      </w:r>
      <w:r>
        <w:t>Aim</w:t>
      </w:r>
      <w:r>
        <w:rPr>
          <w:spacing w:val="-4"/>
        </w:rPr>
        <w:t xml:space="preserve"> </w:t>
      </w:r>
      <w:r>
        <w:t>and</w:t>
      </w:r>
      <w:r>
        <w:rPr>
          <w:spacing w:val="-3"/>
        </w:rPr>
        <w:t xml:space="preserve"> </w:t>
      </w:r>
      <w:r>
        <w:rPr>
          <w:spacing w:val="-2"/>
        </w:rPr>
        <w:t>Objectives</w:t>
      </w:r>
    </w:p>
    <w:p w:rsidR="009F63B0" w:rsidRDefault="008A712F">
      <w:pPr>
        <w:pStyle w:val="BodyText"/>
        <w:spacing w:before="32" w:line="360" w:lineRule="auto"/>
        <w:ind w:right="1016" w:firstLine="360"/>
        <w:jc w:val="left"/>
      </w:pPr>
      <w:r>
        <w:t>This research study is aimed at appraising the impact of media reportage of corruption in public</w:t>
      </w:r>
      <w:r>
        <w:rPr>
          <w:spacing w:val="-3"/>
        </w:rPr>
        <w:t xml:space="preserve"> </w:t>
      </w:r>
      <w:r>
        <w:t>sector</w:t>
      </w:r>
      <w:r>
        <w:rPr>
          <w:spacing w:val="-3"/>
        </w:rPr>
        <w:t xml:space="preserve"> </w:t>
      </w:r>
      <w:r>
        <w:t>and</w:t>
      </w:r>
      <w:r>
        <w:rPr>
          <w:spacing w:val="-3"/>
        </w:rPr>
        <w:t xml:space="preserve"> </w:t>
      </w:r>
      <w:r>
        <w:t>its</w:t>
      </w:r>
      <w:r>
        <w:rPr>
          <w:spacing w:val="-5"/>
        </w:rPr>
        <w:t xml:space="preserve"> </w:t>
      </w:r>
      <w:r>
        <w:t>influence</w:t>
      </w:r>
      <w:r>
        <w:rPr>
          <w:spacing w:val="-3"/>
        </w:rPr>
        <w:t xml:space="preserve"> </w:t>
      </w:r>
      <w:r>
        <w:t>among</w:t>
      </w:r>
      <w:r>
        <w:rPr>
          <w:spacing w:val="-6"/>
        </w:rPr>
        <w:t xml:space="preserve"> </w:t>
      </w:r>
      <w:r>
        <w:t>Nigerian</w:t>
      </w:r>
      <w:r>
        <w:rPr>
          <w:spacing w:val="-3"/>
        </w:rPr>
        <w:t xml:space="preserve"> </w:t>
      </w:r>
      <w:r>
        <w:t>students.</w:t>
      </w:r>
      <w:r>
        <w:rPr>
          <w:spacing w:val="-3"/>
        </w:rPr>
        <w:t xml:space="preserve"> </w:t>
      </w:r>
      <w:r>
        <w:t>The</w:t>
      </w:r>
      <w:r>
        <w:rPr>
          <w:spacing w:val="-3"/>
        </w:rPr>
        <w:t xml:space="preserve"> </w:t>
      </w:r>
      <w:r>
        <w:t>specific</w:t>
      </w:r>
      <w:r>
        <w:rPr>
          <w:spacing w:val="-3"/>
        </w:rPr>
        <w:t xml:space="preserve"> </w:t>
      </w:r>
      <w:r>
        <w:t>objectives</w:t>
      </w:r>
      <w:r>
        <w:rPr>
          <w:spacing w:val="-5"/>
        </w:rPr>
        <w:t xml:space="preserve"> </w:t>
      </w:r>
      <w:r>
        <w:t>launched</w:t>
      </w:r>
      <w:r>
        <w:rPr>
          <w:spacing w:val="-6"/>
        </w:rPr>
        <w:t xml:space="preserve"> </w:t>
      </w:r>
      <w:r>
        <w:t>towards achieving the research aim are:</w:t>
      </w:r>
    </w:p>
    <w:p w:rsidR="009F63B0" w:rsidRDefault="008A712F">
      <w:pPr>
        <w:pStyle w:val="ListParagraph"/>
        <w:numPr>
          <w:ilvl w:val="2"/>
          <w:numId w:val="6"/>
        </w:numPr>
        <w:tabs>
          <w:tab w:val="left" w:pos="1040"/>
        </w:tabs>
        <w:spacing w:before="242" w:line="360" w:lineRule="auto"/>
        <w:ind w:right="1152"/>
        <w:jc w:val="left"/>
      </w:pPr>
      <w:r>
        <w:t>to</w:t>
      </w:r>
      <w:r>
        <w:rPr>
          <w:spacing w:val="-4"/>
        </w:rPr>
        <w:t xml:space="preserve"> </w:t>
      </w:r>
      <w:r>
        <w:t>determine</w:t>
      </w:r>
      <w:r>
        <w:rPr>
          <w:spacing w:val="-4"/>
        </w:rPr>
        <w:t xml:space="preserve"> </w:t>
      </w:r>
      <w:r>
        <w:t>public</w:t>
      </w:r>
      <w:r>
        <w:rPr>
          <w:spacing w:val="-4"/>
        </w:rPr>
        <w:t xml:space="preserve"> </w:t>
      </w:r>
      <w:r>
        <w:t>knowledge</w:t>
      </w:r>
      <w:r>
        <w:rPr>
          <w:spacing w:val="-4"/>
        </w:rPr>
        <w:t xml:space="preserve"> </w:t>
      </w:r>
      <w:r>
        <w:t>of</w:t>
      </w:r>
      <w:r>
        <w:rPr>
          <w:spacing w:val="-3"/>
        </w:rPr>
        <w:t xml:space="preserve"> </w:t>
      </w:r>
      <w:r>
        <w:t>media</w:t>
      </w:r>
      <w:r>
        <w:rPr>
          <w:spacing w:val="-4"/>
        </w:rPr>
        <w:t xml:space="preserve"> </w:t>
      </w:r>
      <w:r>
        <w:t>reportage</w:t>
      </w:r>
      <w:r>
        <w:rPr>
          <w:spacing w:val="-4"/>
        </w:rPr>
        <w:t xml:space="preserve"> </w:t>
      </w:r>
      <w:r>
        <w:t>of</w:t>
      </w:r>
      <w:r>
        <w:rPr>
          <w:spacing w:val="-5"/>
        </w:rPr>
        <w:t xml:space="preserve"> </w:t>
      </w:r>
      <w:r>
        <w:t>corruption</w:t>
      </w:r>
      <w:r>
        <w:rPr>
          <w:spacing w:val="-4"/>
        </w:rPr>
        <w:t xml:space="preserve"> </w:t>
      </w:r>
      <w:r>
        <w:t>in</w:t>
      </w:r>
      <w:r>
        <w:rPr>
          <w:spacing w:val="-4"/>
        </w:rPr>
        <w:t xml:space="preserve"> </w:t>
      </w:r>
      <w:r>
        <w:t>public</w:t>
      </w:r>
      <w:r>
        <w:rPr>
          <w:spacing w:val="-4"/>
        </w:rPr>
        <w:t xml:space="preserve"> </w:t>
      </w:r>
      <w:r>
        <w:t>sectors</w:t>
      </w:r>
      <w:r>
        <w:rPr>
          <w:spacing w:val="-5"/>
        </w:rPr>
        <w:t xml:space="preserve"> </w:t>
      </w:r>
      <w:r>
        <w:t>among Nigerian students</w:t>
      </w:r>
    </w:p>
    <w:p w:rsidR="009F63B0" w:rsidRDefault="008A712F">
      <w:pPr>
        <w:pStyle w:val="ListParagraph"/>
        <w:numPr>
          <w:ilvl w:val="2"/>
          <w:numId w:val="6"/>
        </w:numPr>
        <w:tabs>
          <w:tab w:val="left" w:pos="1040"/>
        </w:tabs>
        <w:spacing w:line="360" w:lineRule="auto"/>
        <w:ind w:right="1299" w:hanging="538"/>
        <w:jc w:val="left"/>
      </w:pPr>
      <w:proofErr w:type="gramStart"/>
      <w:r>
        <w:t>to</w:t>
      </w:r>
      <w:proofErr w:type="gramEnd"/>
      <w:r>
        <w:rPr>
          <w:spacing w:val="-4"/>
        </w:rPr>
        <w:t xml:space="preserve"> </w:t>
      </w:r>
      <w:r>
        <w:t>determine</w:t>
      </w:r>
      <w:r>
        <w:rPr>
          <w:spacing w:val="-4"/>
        </w:rPr>
        <w:t xml:space="preserve"> </w:t>
      </w:r>
      <w:r>
        <w:t>impact</w:t>
      </w:r>
      <w:r>
        <w:rPr>
          <w:spacing w:val="-3"/>
        </w:rPr>
        <w:t xml:space="preserve"> </w:t>
      </w:r>
      <w:r>
        <w:t>of</w:t>
      </w:r>
      <w:r>
        <w:rPr>
          <w:spacing w:val="-4"/>
        </w:rPr>
        <w:t xml:space="preserve"> </w:t>
      </w:r>
      <w:r>
        <w:t>media</w:t>
      </w:r>
      <w:r>
        <w:rPr>
          <w:spacing w:val="-4"/>
        </w:rPr>
        <w:t xml:space="preserve"> </w:t>
      </w:r>
      <w:r>
        <w:t>reportage</w:t>
      </w:r>
      <w:r>
        <w:rPr>
          <w:spacing w:val="-4"/>
        </w:rPr>
        <w:t xml:space="preserve"> </w:t>
      </w:r>
      <w:r>
        <w:t>of</w:t>
      </w:r>
      <w:r>
        <w:rPr>
          <w:spacing w:val="-4"/>
        </w:rPr>
        <w:t xml:space="preserve"> </w:t>
      </w:r>
      <w:r>
        <w:t>corruption</w:t>
      </w:r>
      <w:r>
        <w:rPr>
          <w:spacing w:val="-4"/>
        </w:rPr>
        <w:t xml:space="preserve"> </w:t>
      </w:r>
      <w:r>
        <w:t>in</w:t>
      </w:r>
      <w:r>
        <w:rPr>
          <w:spacing w:val="-4"/>
        </w:rPr>
        <w:t xml:space="preserve"> </w:t>
      </w:r>
      <w:r>
        <w:t>public</w:t>
      </w:r>
      <w:r>
        <w:rPr>
          <w:spacing w:val="-5"/>
        </w:rPr>
        <w:t xml:space="preserve"> </w:t>
      </w:r>
      <w:r>
        <w:t>sectors</w:t>
      </w:r>
      <w:r>
        <w:rPr>
          <w:spacing w:val="-4"/>
        </w:rPr>
        <w:t xml:space="preserve"> </w:t>
      </w:r>
      <w:r>
        <w:t>among</w:t>
      </w:r>
      <w:r>
        <w:rPr>
          <w:spacing w:val="-6"/>
        </w:rPr>
        <w:t xml:space="preserve"> </w:t>
      </w:r>
      <w:r>
        <w:t xml:space="preserve">Nigerian </w:t>
      </w:r>
      <w:r>
        <w:rPr>
          <w:spacing w:val="-2"/>
        </w:rPr>
        <w:t>students.</w:t>
      </w:r>
    </w:p>
    <w:p w:rsidR="009F63B0" w:rsidRDefault="008A712F">
      <w:pPr>
        <w:pStyle w:val="ListParagraph"/>
        <w:numPr>
          <w:ilvl w:val="2"/>
          <w:numId w:val="6"/>
        </w:numPr>
        <w:tabs>
          <w:tab w:val="left" w:pos="1040"/>
        </w:tabs>
        <w:spacing w:line="360" w:lineRule="auto"/>
        <w:ind w:right="1308" w:hanging="598"/>
        <w:jc w:val="left"/>
      </w:pPr>
      <w:r>
        <w:t>to</w:t>
      </w:r>
      <w:r>
        <w:rPr>
          <w:spacing w:val="-3"/>
        </w:rPr>
        <w:t xml:space="preserve"> </w:t>
      </w:r>
      <w:r>
        <w:t>assess</w:t>
      </w:r>
      <w:r>
        <w:rPr>
          <w:spacing w:val="-3"/>
        </w:rPr>
        <w:t xml:space="preserve"> </w:t>
      </w:r>
      <w:r>
        <w:t>perception</w:t>
      </w:r>
      <w:r>
        <w:rPr>
          <w:spacing w:val="-3"/>
        </w:rPr>
        <w:t xml:space="preserve"> </w:t>
      </w:r>
      <w:r>
        <w:t>of</w:t>
      </w:r>
      <w:r>
        <w:rPr>
          <w:spacing w:val="-3"/>
        </w:rPr>
        <w:t xml:space="preserve"> </w:t>
      </w:r>
      <w:r>
        <w:t>media</w:t>
      </w:r>
      <w:r>
        <w:rPr>
          <w:spacing w:val="-3"/>
        </w:rPr>
        <w:t xml:space="preserve"> </w:t>
      </w:r>
      <w:r>
        <w:t>reportage</w:t>
      </w:r>
      <w:r>
        <w:rPr>
          <w:spacing w:val="-1"/>
        </w:rPr>
        <w:t xml:space="preserve"> </w:t>
      </w:r>
      <w:r>
        <w:t>of</w:t>
      </w:r>
      <w:r>
        <w:rPr>
          <w:spacing w:val="-3"/>
        </w:rPr>
        <w:t xml:space="preserve"> </w:t>
      </w:r>
      <w:r>
        <w:t>corruption</w:t>
      </w:r>
      <w:r>
        <w:rPr>
          <w:spacing w:val="-3"/>
        </w:rPr>
        <w:t xml:space="preserve"> </w:t>
      </w:r>
      <w:r>
        <w:t>in</w:t>
      </w:r>
      <w:r>
        <w:rPr>
          <w:spacing w:val="-3"/>
        </w:rPr>
        <w:t xml:space="preserve"> </w:t>
      </w:r>
      <w:r>
        <w:t>public</w:t>
      </w:r>
      <w:r>
        <w:rPr>
          <w:spacing w:val="-5"/>
        </w:rPr>
        <w:t xml:space="preserve"> </w:t>
      </w:r>
      <w:r>
        <w:t>sectors</w:t>
      </w:r>
      <w:r>
        <w:rPr>
          <w:spacing w:val="-3"/>
        </w:rPr>
        <w:t xml:space="preserve"> </w:t>
      </w:r>
      <w:r>
        <w:t>among</w:t>
      </w:r>
      <w:r>
        <w:rPr>
          <w:spacing w:val="-6"/>
        </w:rPr>
        <w:t xml:space="preserve"> </w:t>
      </w:r>
      <w:r>
        <w:t xml:space="preserve">Nigerian </w:t>
      </w:r>
      <w:r>
        <w:rPr>
          <w:spacing w:val="-2"/>
        </w:rPr>
        <w:t>students</w:t>
      </w:r>
    </w:p>
    <w:p w:rsidR="009F63B0" w:rsidRDefault="008A712F">
      <w:pPr>
        <w:pStyle w:val="Heading2"/>
        <w:numPr>
          <w:ilvl w:val="1"/>
          <w:numId w:val="6"/>
        </w:numPr>
        <w:tabs>
          <w:tab w:val="left" w:pos="1040"/>
        </w:tabs>
        <w:spacing w:before="244"/>
      </w:pPr>
      <w:r>
        <w:t>Research</w:t>
      </w:r>
      <w:r>
        <w:rPr>
          <w:spacing w:val="-8"/>
        </w:rPr>
        <w:t xml:space="preserve"> </w:t>
      </w:r>
      <w:r>
        <w:rPr>
          <w:spacing w:val="-2"/>
        </w:rPr>
        <w:t>Questions</w:t>
      </w:r>
    </w:p>
    <w:p w:rsidR="009F63B0" w:rsidRDefault="008A712F">
      <w:pPr>
        <w:pStyle w:val="ListParagraph"/>
        <w:numPr>
          <w:ilvl w:val="2"/>
          <w:numId w:val="6"/>
        </w:numPr>
        <w:tabs>
          <w:tab w:val="left" w:pos="1040"/>
        </w:tabs>
        <w:spacing w:before="125" w:line="360" w:lineRule="auto"/>
        <w:ind w:right="1258"/>
        <w:jc w:val="left"/>
      </w:pPr>
      <w:r>
        <w:t>What</w:t>
      </w:r>
      <w:r>
        <w:rPr>
          <w:spacing w:val="-5"/>
        </w:rPr>
        <w:t xml:space="preserve"> </w:t>
      </w:r>
      <w:r>
        <w:t>is</w:t>
      </w:r>
      <w:r>
        <w:rPr>
          <w:spacing w:val="-5"/>
        </w:rPr>
        <w:t xml:space="preserve"> </w:t>
      </w:r>
      <w:r>
        <w:t>the</w:t>
      </w:r>
      <w:r>
        <w:rPr>
          <w:spacing w:val="-5"/>
        </w:rPr>
        <w:t xml:space="preserve"> </w:t>
      </w:r>
      <w:r>
        <w:t>public</w:t>
      </w:r>
      <w:r>
        <w:rPr>
          <w:spacing w:val="-5"/>
        </w:rPr>
        <w:t xml:space="preserve"> </w:t>
      </w:r>
      <w:r>
        <w:t>knowledge</w:t>
      </w:r>
      <w:r>
        <w:rPr>
          <w:spacing w:val="-3"/>
        </w:rPr>
        <w:t xml:space="preserve"> </w:t>
      </w:r>
      <w:r>
        <w:t>of</w:t>
      </w:r>
      <w:r>
        <w:rPr>
          <w:spacing w:val="-2"/>
        </w:rPr>
        <w:t xml:space="preserve"> </w:t>
      </w:r>
      <w:r>
        <w:t>media</w:t>
      </w:r>
      <w:r>
        <w:rPr>
          <w:spacing w:val="-3"/>
        </w:rPr>
        <w:t xml:space="preserve"> </w:t>
      </w:r>
      <w:r>
        <w:t>reportage</w:t>
      </w:r>
      <w:r>
        <w:rPr>
          <w:spacing w:val="-3"/>
        </w:rPr>
        <w:t xml:space="preserve"> </w:t>
      </w:r>
      <w:r>
        <w:t>of</w:t>
      </w:r>
      <w:r>
        <w:rPr>
          <w:spacing w:val="-2"/>
        </w:rPr>
        <w:t xml:space="preserve"> </w:t>
      </w:r>
      <w:r>
        <w:t>corruption</w:t>
      </w:r>
      <w:r>
        <w:rPr>
          <w:spacing w:val="-3"/>
        </w:rPr>
        <w:t xml:space="preserve"> </w:t>
      </w:r>
      <w:r>
        <w:t>in</w:t>
      </w:r>
      <w:r>
        <w:rPr>
          <w:spacing w:val="-6"/>
        </w:rPr>
        <w:t xml:space="preserve"> </w:t>
      </w:r>
      <w:r>
        <w:t>public</w:t>
      </w:r>
      <w:r>
        <w:rPr>
          <w:spacing w:val="-5"/>
        </w:rPr>
        <w:t xml:space="preserve"> </w:t>
      </w:r>
      <w:r>
        <w:t>sectors</w:t>
      </w:r>
      <w:r>
        <w:rPr>
          <w:spacing w:val="-3"/>
        </w:rPr>
        <w:t xml:space="preserve"> </w:t>
      </w:r>
      <w:r>
        <w:t>among Nigerian students?</w:t>
      </w:r>
    </w:p>
    <w:p w:rsidR="009F63B0" w:rsidRDefault="008A712F">
      <w:pPr>
        <w:pStyle w:val="ListParagraph"/>
        <w:numPr>
          <w:ilvl w:val="2"/>
          <w:numId w:val="6"/>
        </w:numPr>
        <w:tabs>
          <w:tab w:val="left" w:pos="1040"/>
        </w:tabs>
        <w:spacing w:line="360" w:lineRule="auto"/>
        <w:ind w:right="1416" w:hanging="538"/>
        <w:jc w:val="left"/>
      </w:pPr>
      <w:r>
        <w:t>What</w:t>
      </w:r>
      <w:r>
        <w:rPr>
          <w:spacing w:val="-5"/>
        </w:rPr>
        <w:t xml:space="preserve"> </w:t>
      </w:r>
      <w:r>
        <w:t>impact</w:t>
      </w:r>
      <w:r>
        <w:rPr>
          <w:spacing w:val="-2"/>
        </w:rPr>
        <w:t xml:space="preserve"> </w:t>
      </w:r>
      <w:r>
        <w:t>do</w:t>
      </w:r>
      <w:r>
        <w:rPr>
          <w:spacing w:val="-3"/>
        </w:rPr>
        <w:t xml:space="preserve"> </w:t>
      </w:r>
      <w:r>
        <w:t>media</w:t>
      </w:r>
      <w:r>
        <w:rPr>
          <w:spacing w:val="-3"/>
        </w:rPr>
        <w:t xml:space="preserve"> </w:t>
      </w:r>
      <w:r>
        <w:t>reportage</w:t>
      </w:r>
      <w:r>
        <w:rPr>
          <w:spacing w:val="-3"/>
        </w:rPr>
        <w:t xml:space="preserve"> </w:t>
      </w:r>
      <w:r>
        <w:t>of</w:t>
      </w:r>
      <w:r>
        <w:rPr>
          <w:spacing w:val="-3"/>
        </w:rPr>
        <w:t xml:space="preserve"> </w:t>
      </w:r>
      <w:r>
        <w:t>corruption</w:t>
      </w:r>
      <w:r>
        <w:rPr>
          <w:spacing w:val="-3"/>
        </w:rPr>
        <w:t xml:space="preserve"> </w:t>
      </w:r>
      <w:r>
        <w:t>in</w:t>
      </w:r>
      <w:r>
        <w:rPr>
          <w:spacing w:val="-6"/>
        </w:rPr>
        <w:t xml:space="preserve"> </w:t>
      </w:r>
      <w:r>
        <w:t>public</w:t>
      </w:r>
      <w:r>
        <w:rPr>
          <w:spacing w:val="-3"/>
        </w:rPr>
        <w:t xml:space="preserve"> </w:t>
      </w:r>
      <w:r>
        <w:t>sectors</w:t>
      </w:r>
      <w:r>
        <w:rPr>
          <w:spacing w:val="-3"/>
        </w:rPr>
        <w:t xml:space="preserve"> </w:t>
      </w:r>
      <w:r>
        <w:t>have among</w:t>
      </w:r>
      <w:r>
        <w:rPr>
          <w:spacing w:val="-6"/>
        </w:rPr>
        <w:t xml:space="preserve"> </w:t>
      </w:r>
      <w:r>
        <w:t xml:space="preserve">Nigerian </w:t>
      </w:r>
      <w:r>
        <w:rPr>
          <w:spacing w:val="-2"/>
        </w:rPr>
        <w:t>students?</w:t>
      </w:r>
    </w:p>
    <w:p w:rsidR="009F63B0" w:rsidRDefault="008A712F">
      <w:pPr>
        <w:pStyle w:val="ListParagraph"/>
        <w:numPr>
          <w:ilvl w:val="2"/>
          <w:numId w:val="6"/>
        </w:numPr>
        <w:tabs>
          <w:tab w:val="left" w:pos="1040"/>
        </w:tabs>
        <w:spacing w:line="360" w:lineRule="auto"/>
        <w:ind w:right="1133" w:hanging="598"/>
        <w:jc w:val="left"/>
      </w:pPr>
      <w:r>
        <w:t>What</w:t>
      </w:r>
      <w:r>
        <w:rPr>
          <w:spacing w:val="-4"/>
        </w:rPr>
        <w:t xml:space="preserve"> </w:t>
      </w:r>
      <w:r>
        <w:t>are</w:t>
      </w:r>
      <w:r>
        <w:rPr>
          <w:spacing w:val="-3"/>
        </w:rPr>
        <w:t xml:space="preserve"> </w:t>
      </w:r>
      <w:r>
        <w:t>the</w:t>
      </w:r>
      <w:r>
        <w:rPr>
          <w:spacing w:val="-3"/>
        </w:rPr>
        <w:t xml:space="preserve"> </w:t>
      </w:r>
      <w:r>
        <w:t>perceptions</w:t>
      </w:r>
      <w:r>
        <w:rPr>
          <w:spacing w:val="-4"/>
        </w:rPr>
        <w:t xml:space="preserve"> </w:t>
      </w:r>
      <w:r>
        <w:t>of</w:t>
      </w:r>
      <w:r>
        <w:rPr>
          <w:spacing w:val="-4"/>
        </w:rPr>
        <w:t xml:space="preserve"> </w:t>
      </w:r>
      <w:r>
        <w:t>Nigerian</w:t>
      </w:r>
      <w:r>
        <w:rPr>
          <w:spacing w:val="-4"/>
        </w:rPr>
        <w:t xml:space="preserve"> </w:t>
      </w:r>
      <w:r>
        <w:t>students</w:t>
      </w:r>
      <w:r>
        <w:rPr>
          <w:spacing w:val="-3"/>
        </w:rPr>
        <w:t xml:space="preserve"> </w:t>
      </w:r>
      <w:r>
        <w:t>on</w:t>
      </w:r>
      <w:r>
        <w:rPr>
          <w:spacing w:val="-3"/>
        </w:rPr>
        <w:t xml:space="preserve"> </w:t>
      </w:r>
      <w:r>
        <w:t>media</w:t>
      </w:r>
      <w:r>
        <w:rPr>
          <w:spacing w:val="-3"/>
        </w:rPr>
        <w:t xml:space="preserve"> </w:t>
      </w:r>
      <w:r>
        <w:t>reportage</w:t>
      </w:r>
      <w:r>
        <w:rPr>
          <w:spacing w:val="-3"/>
        </w:rPr>
        <w:t xml:space="preserve"> </w:t>
      </w:r>
      <w:r>
        <w:t>of</w:t>
      </w:r>
      <w:r>
        <w:rPr>
          <w:spacing w:val="-2"/>
        </w:rPr>
        <w:t xml:space="preserve"> </w:t>
      </w:r>
      <w:r>
        <w:t>corruption</w:t>
      </w:r>
      <w:r>
        <w:rPr>
          <w:spacing w:val="-5"/>
        </w:rPr>
        <w:t xml:space="preserve"> </w:t>
      </w:r>
      <w:r>
        <w:t>in</w:t>
      </w:r>
      <w:r>
        <w:rPr>
          <w:spacing w:val="-5"/>
        </w:rPr>
        <w:t xml:space="preserve"> </w:t>
      </w:r>
      <w:r>
        <w:t xml:space="preserve">public </w:t>
      </w:r>
      <w:r>
        <w:rPr>
          <w:spacing w:val="-2"/>
        </w:rPr>
        <w:t>sectors?</w:t>
      </w:r>
    </w:p>
    <w:p w:rsidR="009F63B0" w:rsidRDefault="008A712F">
      <w:pPr>
        <w:pStyle w:val="Heading2"/>
        <w:numPr>
          <w:ilvl w:val="1"/>
          <w:numId w:val="6"/>
        </w:numPr>
        <w:tabs>
          <w:tab w:val="left" w:pos="1040"/>
        </w:tabs>
      </w:pPr>
      <w:r>
        <w:t>Significance</w:t>
      </w:r>
      <w:r>
        <w:rPr>
          <w:spacing w:val="-3"/>
        </w:rPr>
        <w:t xml:space="preserve"> </w:t>
      </w:r>
      <w:r>
        <w:t>of</w:t>
      </w:r>
      <w:r>
        <w:rPr>
          <w:spacing w:val="-3"/>
        </w:rPr>
        <w:t xml:space="preserve"> </w:t>
      </w:r>
      <w:r>
        <w:t>the</w:t>
      </w:r>
      <w:r>
        <w:rPr>
          <w:spacing w:val="-2"/>
        </w:rPr>
        <w:t xml:space="preserve"> </w:t>
      </w:r>
      <w:r>
        <w:rPr>
          <w:spacing w:val="-4"/>
        </w:rPr>
        <w:t>Study</w:t>
      </w:r>
    </w:p>
    <w:p w:rsidR="009F63B0" w:rsidRDefault="008A712F">
      <w:pPr>
        <w:pStyle w:val="BodyText"/>
        <w:spacing w:before="34" w:line="360" w:lineRule="auto"/>
        <w:ind w:right="1037" w:firstLine="719"/>
      </w:pPr>
      <w:r>
        <w:t>It is the belief of the researcher that this research study is significant as it will increase knowledge about the nexus between media and corruption in Nigeria. It will also provide crucial information</w:t>
      </w:r>
      <w:r>
        <w:rPr>
          <w:spacing w:val="-9"/>
        </w:rPr>
        <w:t xml:space="preserve"> </w:t>
      </w:r>
      <w:r>
        <w:t>that</w:t>
      </w:r>
      <w:r>
        <w:rPr>
          <w:spacing w:val="-5"/>
        </w:rPr>
        <w:t xml:space="preserve"> </w:t>
      </w:r>
      <w:r>
        <w:t>suggests</w:t>
      </w:r>
      <w:r>
        <w:rPr>
          <w:spacing w:val="-8"/>
        </w:rPr>
        <w:t xml:space="preserve"> </w:t>
      </w:r>
      <w:r>
        <w:t>for</w:t>
      </w:r>
      <w:r>
        <w:rPr>
          <w:spacing w:val="-5"/>
        </w:rPr>
        <w:t xml:space="preserve"> </w:t>
      </w:r>
      <w:r>
        <w:t>Nigerian</w:t>
      </w:r>
      <w:r>
        <w:rPr>
          <w:spacing w:val="-6"/>
        </w:rPr>
        <w:t xml:space="preserve"> </w:t>
      </w:r>
      <w:r>
        <w:t>students</w:t>
      </w:r>
      <w:r>
        <w:rPr>
          <w:spacing w:val="-8"/>
        </w:rPr>
        <w:t xml:space="preserve"> </w:t>
      </w:r>
      <w:r>
        <w:t>on</w:t>
      </w:r>
      <w:r>
        <w:rPr>
          <w:spacing w:val="-6"/>
        </w:rPr>
        <w:t xml:space="preserve"> </w:t>
      </w:r>
      <w:r>
        <w:t>how</w:t>
      </w:r>
      <w:r>
        <w:rPr>
          <w:spacing w:val="-10"/>
        </w:rPr>
        <w:t xml:space="preserve"> </w:t>
      </w:r>
      <w:r>
        <w:t>to</w:t>
      </w:r>
      <w:r>
        <w:rPr>
          <w:spacing w:val="-6"/>
        </w:rPr>
        <w:t xml:space="preserve"> </w:t>
      </w:r>
      <w:r>
        <w:t>avoid</w:t>
      </w:r>
      <w:r>
        <w:rPr>
          <w:spacing w:val="-9"/>
        </w:rPr>
        <w:t xml:space="preserve"> </w:t>
      </w:r>
      <w:r>
        <w:t>engaging</w:t>
      </w:r>
      <w:r>
        <w:rPr>
          <w:spacing w:val="-9"/>
        </w:rPr>
        <w:t xml:space="preserve"> </w:t>
      </w:r>
      <w:r>
        <w:t>in</w:t>
      </w:r>
      <w:r>
        <w:rPr>
          <w:spacing w:val="-6"/>
        </w:rPr>
        <w:t xml:space="preserve"> </w:t>
      </w:r>
      <w:r>
        <w:t>corruption,</w:t>
      </w:r>
      <w:r>
        <w:rPr>
          <w:spacing w:val="-9"/>
        </w:rPr>
        <w:t xml:space="preserve"> </w:t>
      </w:r>
      <w:r>
        <w:t>and</w:t>
      </w:r>
      <w:r>
        <w:rPr>
          <w:spacing w:val="-8"/>
        </w:rPr>
        <w:t xml:space="preserve"> </w:t>
      </w:r>
      <w:r>
        <w:t>is</w:t>
      </w:r>
      <w:r>
        <w:rPr>
          <w:spacing w:val="-8"/>
        </w:rPr>
        <w:t xml:space="preserve"> </w:t>
      </w:r>
      <w:r>
        <w:t>also a reference material for future research in this field.</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line="360" w:lineRule="auto"/>
        <w:ind w:right="1041" w:firstLine="719"/>
      </w:pPr>
      <w:r>
        <w:lastRenderedPageBreak/>
        <w:t>Media organizations and anti-corruption agencies will see this study beneficial as it will limelight news</w:t>
      </w:r>
      <w:r>
        <w:rPr>
          <w:spacing w:val="-1"/>
        </w:rPr>
        <w:t xml:space="preserve"> </w:t>
      </w:r>
      <w:r>
        <w:t>update</w:t>
      </w:r>
      <w:r>
        <w:rPr>
          <w:spacing w:val="-1"/>
        </w:rPr>
        <w:t xml:space="preserve"> </w:t>
      </w:r>
      <w:r>
        <w:t>on</w:t>
      </w:r>
      <w:r>
        <w:rPr>
          <w:spacing w:val="-1"/>
        </w:rPr>
        <w:t xml:space="preserve"> </w:t>
      </w:r>
      <w:r>
        <w:t>corruptions,</w:t>
      </w:r>
      <w:r>
        <w:rPr>
          <w:spacing w:val="-1"/>
        </w:rPr>
        <w:t xml:space="preserve"> </w:t>
      </w:r>
      <w:r>
        <w:t>recommend news ways to</w:t>
      </w:r>
      <w:r>
        <w:rPr>
          <w:spacing w:val="-1"/>
        </w:rPr>
        <w:t xml:space="preserve"> </w:t>
      </w:r>
      <w:r>
        <w:t>tack</w:t>
      </w:r>
      <w:r>
        <w:rPr>
          <w:spacing w:val="-1"/>
        </w:rPr>
        <w:t xml:space="preserve"> </w:t>
      </w:r>
      <w:r>
        <w:t>the social</w:t>
      </w:r>
      <w:r>
        <w:rPr>
          <w:spacing w:val="-2"/>
        </w:rPr>
        <w:t xml:space="preserve"> </w:t>
      </w:r>
      <w:r>
        <w:t>misdemeanor and bring culprits to book.</w:t>
      </w:r>
    </w:p>
    <w:p w:rsidR="009F63B0" w:rsidRDefault="008A712F">
      <w:pPr>
        <w:pStyle w:val="Heading2"/>
        <w:numPr>
          <w:ilvl w:val="1"/>
          <w:numId w:val="6"/>
        </w:numPr>
        <w:tabs>
          <w:tab w:val="left" w:pos="1040"/>
        </w:tabs>
      </w:pPr>
      <w:r>
        <w:t>Scope</w:t>
      </w:r>
      <w:r>
        <w:rPr>
          <w:spacing w:val="-4"/>
        </w:rPr>
        <w:t xml:space="preserve"> </w:t>
      </w:r>
      <w:r>
        <w:t>and</w:t>
      </w:r>
      <w:r>
        <w:rPr>
          <w:spacing w:val="-3"/>
        </w:rPr>
        <w:t xml:space="preserve"> </w:t>
      </w:r>
      <w:r>
        <w:t>Limitations</w:t>
      </w:r>
      <w:r>
        <w:rPr>
          <w:spacing w:val="-3"/>
        </w:rPr>
        <w:t xml:space="preserve"> </w:t>
      </w:r>
      <w:r>
        <w:t>of</w:t>
      </w:r>
      <w:r>
        <w:rPr>
          <w:spacing w:val="-3"/>
        </w:rPr>
        <w:t xml:space="preserve"> </w:t>
      </w:r>
      <w:r>
        <w:t>the</w:t>
      </w:r>
      <w:r>
        <w:rPr>
          <w:spacing w:val="-3"/>
        </w:rPr>
        <w:t xml:space="preserve"> </w:t>
      </w:r>
      <w:r>
        <w:rPr>
          <w:spacing w:val="-2"/>
        </w:rPr>
        <w:t>Study</w:t>
      </w:r>
    </w:p>
    <w:p w:rsidR="009F63B0" w:rsidRDefault="008A712F">
      <w:pPr>
        <w:pStyle w:val="BodyText"/>
        <w:spacing w:before="34" w:line="360" w:lineRule="auto"/>
        <w:ind w:right="1036" w:firstLine="719"/>
      </w:pPr>
      <w:r>
        <w:t>The study seeks to appraise the impact of media reportage of corruption in public sectors and its influence among Nigeria students. The study was streamlined in Ilorin, the capital city of Kwara State and covered respondents within the age bracket of 20-50 years. A hundred (100) of these respondents will be selected among students and staff of Kwara State Polytechnic students, Ilorin. There is no research study conducted without constraints. In view of this, the following factors</w:t>
      </w:r>
      <w:r>
        <w:rPr>
          <w:spacing w:val="-8"/>
        </w:rPr>
        <w:t xml:space="preserve"> </w:t>
      </w:r>
      <w:r>
        <w:t>pose</w:t>
      </w:r>
      <w:r>
        <w:rPr>
          <w:spacing w:val="-8"/>
        </w:rPr>
        <w:t xml:space="preserve"> </w:t>
      </w:r>
      <w:r>
        <w:t>limitation</w:t>
      </w:r>
      <w:r>
        <w:rPr>
          <w:spacing w:val="-9"/>
        </w:rPr>
        <w:t xml:space="preserve"> </w:t>
      </w:r>
      <w:r>
        <w:t>to</w:t>
      </w:r>
      <w:r>
        <w:rPr>
          <w:spacing w:val="-9"/>
        </w:rPr>
        <w:t xml:space="preserve"> </w:t>
      </w:r>
      <w:r>
        <w:t>this</w:t>
      </w:r>
      <w:r>
        <w:rPr>
          <w:spacing w:val="-8"/>
        </w:rPr>
        <w:t xml:space="preserve"> </w:t>
      </w:r>
      <w:r>
        <w:t>study:</w:t>
      </w:r>
      <w:r>
        <w:rPr>
          <w:spacing w:val="-8"/>
        </w:rPr>
        <w:t xml:space="preserve"> </w:t>
      </w:r>
      <w:r>
        <w:t>The</w:t>
      </w:r>
      <w:r>
        <w:rPr>
          <w:spacing w:val="-8"/>
        </w:rPr>
        <w:t xml:space="preserve"> </w:t>
      </w:r>
      <w:r>
        <w:t>sample</w:t>
      </w:r>
      <w:r>
        <w:rPr>
          <w:spacing w:val="-8"/>
        </w:rPr>
        <w:t xml:space="preserve"> </w:t>
      </w:r>
      <w:r>
        <w:t>size</w:t>
      </w:r>
      <w:r>
        <w:rPr>
          <w:spacing w:val="-8"/>
        </w:rPr>
        <w:t xml:space="preserve"> </w:t>
      </w:r>
      <w:r>
        <w:t>of</w:t>
      </w:r>
      <w:r>
        <w:rPr>
          <w:spacing w:val="-10"/>
        </w:rPr>
        <w:t xml:space="preserve"> </w:t>
      </w:r>
      <w:r>
        <w:t>the</w:t>
      </w:r>
      <w:r>
        <w:rPr>
          <w:spacing w:val="-8"/>
        </w:rPr>
        <w:t xml:space="preserve"> </w:t>
      </w:r>
      <w:r>
        <w:t>study</w:t>
      </w:r>
      <w:r>
        <w:rPr>
          <w:spacing w:val="-11"/>
        </w:rPr>
        <w:t xml:space="preserve"> </w:t>
      </w:r>
      <w:r>
        <w:t>is</w:t>
      </w:r>
      <w:r>
        <w:rPr>
          <w:spacing w:val="-8"/>
        </w:rPr>
        <w:t xml:space="preserve"> </w:t>
      </w:r>
      <w:r>
        <w:t>not</w:t>
      </w:r>
      <w:r>
        <w:rPr>
          <w:spacing w:val="-10"/>
        </w:rPr>
        <w:t xml:space="preserve"> </w:t>
      </w:r>
      <w:r>
        <w:t>the</w:t>
      </w:r>
      <w:r>
        <w:rPr>
          <w:spacing w:val="-8"/>
        </w:rPr>
        <w:t xml:space="preserve"> </w:t>
      </w:r>
      <w:r>
        <w:t>exact</w:t>
      </w:r>
      <w:r>
        <w:rPr>
          <w:spacing w:val="-7"/>
        </w:rPr>
        <w:t xml:space="preserve"> </w:t>
      </w:r>
      <w:r>
        <w:t>arithmetical</w:t>
      </w:r>
      <w:r>
        <w:rPr>
          <w:spacing w:val="-8"/>
        </w:rPr>
        <w:t xml:space="preserve"> </w:t>
      </w:r>
      <w:r>
        <w:t>value required to be sampled within the entire population of students in Nigeria. Hence, it limits the generalization</w:t>
      </w:r>
      <w:r>
        <w:rPr>
          <w:spacing w:val="-5"/>
        </w:rPr>
        <w:t xml:space="preserve"> </w:t>
      </w:r>
      <w:r>
        <w:t>of</w:t>
      </w:r>
      <w:r>
        <w:rPr>
          <w:spacing w:val="-4"/>
        </w:rPr>
        <w:t xml:space="preserve"> </w:t>
      </w:r>
      <w:r>
        <w:t>findings</w:t>
      </w:r>
      <w:r>
        <w:rPr>
          <w:spacing w:val="-4"/>
        </w:rPr>
        <w:t xml:space="preserve"> </w:t>
      </w:r>
      <w:r>
        <w:t>in</w:t>
      </w:r>
      <w:r>
        <w:rPr>
          <w:spacing w:val="-5"/>
        </w:rPr>
        <w:t xml:space="preserve"> </w:t>
      </w:r>
      <w:r>
        <w:t>this</w:t>
      </w:r>
      <w:r>
        <w:rPr>
          <w:spacing w:val="-6"/>
        </w:rPr>
        <w:t xml:space="preserve"> </w:t>
      </w:r>
      <w:r>
        <w:t>study</w:t>
      </w:r>
      <w:r>
        <w:rPr>
          <w:spacing w:val="-7"/>
        </w:rPr>
        <w:t xml:space="preserve"> </w:t>
      </w:r>
      <w:r>
        <w:t>to</w:t>
      </w:r>
      <w:r>
        <w:rPr>
          <w:spacing w:val="-5"/>
        </w:rPr>
        <w:t xml:space="preserve"> </w:t>
      </w:r>
      <w:r>
        <w:t>considerable</w:t>
      </w:r>
      <w:r>
        <w:rPr>
          <w:spacing w:val="-4"/>
        </w:rPr>
        <w:t xml:space="preserve"> </w:t>
      </w:r>
      <w:r>
        <w:t>limit.</w:t>
      </w:r>
      <w:r>
        <w:rPr>
          <w:spacing w:val="-3"/>
        </w:rPr>
        <w:t xml:space="preserve"> </w:t>
      </w:r>
      <w:r>
        <w:t>The</w:t>
      </w:r>
      <w:r>
        <w:rPr>
          <w:spacing w:val="-4"/>
        </w:rPr>
        <w:t xml:space="preserve"> </w:t>
      </w:r>
      <w:r>
        <w:t>study</w:t>
      </w:r>
      <w:r>
        <w:rPr>
          <w:spacing w:val="-7"/>
        </w:rPr>
        <w:t xml:space="preserve"> </w:t>
      </w:r>
      <w:r>
        <w:t>also</w:t>
      </w:r>
      <w:r>
        <w:rPr>
          <w:spacing w:val="-6"/>
        </w:rPr>
        <w:t xml:space="preserve"> </w:t>
      </w:r>
      <w:r>
        <w:t>faces</w:t>
      </w:r>
      <w:r>
        <w:rPr>
          <w:spacing w:val="-4"/>
        </w:rPr>
        <w:t xml:space="preserve"> </w:t>
      </w:r>
      <w:r>
        <w:t>time</w:t>
      </w:r>
      <w:r>
        <w:rPr>
          <w:spacing w:val="-4"/>
        </w:rPr>
        <w:t xml:space="preserve"> </w:t>
      </w:r>
      <w:r>
        <w:t>constraints, which limit the depth and breadth of the research.</w:t>
      </w:r>
    </w:p>
    <w:p w:rsidR="009F63B0" w:rsidRDefault="008A712F">
      <w:pPr>
        <w:pStyle w:val="Heading2"/>
        <w:numPr>
          <w:ilvl w:val="1"/>
          <w:numId w:val="6"/>
        </w:numPr>
        <w:tabs>
          <w:tab w:val="left" w:pos="1040"/>
        </w:tabs>
        <w:spacing w:before="246"/>
      </w:pPr>
      <w:r>
        <w:t>Definition</w:t>
      </w:r>
      <w:r>
        <w:rPr>
          <w:spacing w:val="-3"/>
        </w:rPr>
        <w:t xml:space="preserve"> </w:t>
      </w:r>
      <w:r>
        <w:t>of</w:t>
      </w:r>
      <w:r>
        <w:rPr>
          <w:spacing w:val="-3"/>
        </w:rPr>
        <w:t xml:space="preserve"> </w:t>
      </w:r>
      <w:r>
        <w:t>Key</w:t>
      </w:r>
      <w:r>
        <w:rPr>
          <w:spacing w:val="-3"/>
        </w:rPr>
        <w:t xml:space="preserve"> </w:t>
      </w:r>
      <w:r>
        <w:rPr>
          <w:spacing w:val="-2"/>
        </w:rPr>
        <w:t>Terms</w:t>
      </w:r>
    </w:p>
    <w:p w:rsidR="009F63B0" w:rsidRDefault="008A712F" w:rsidP="00410E3F">
      <w:pPr>
        <w:pStyle w:val="BodyText"/>
        <w:numPr>
          <w:ilvl w:val="0"/>
          <w:numId w:val="7"/>
        </w:numPr>
        <w:spacing w:before="34" w:line="357" w:lineRule="auto"/>
        <w:ind w:right="1034"/>
      </w:pPr>
      <w:r>
        <w:rPr>
          <w:b/>
        </w:rPr>
        <w:t>Impact</w:t>
      </w:r>
      <w:r>
        <w:t>:</w:t>
      </w:r>
      <w:r>
        <w:rPr>
          <w:spacing w:val="-6"/>
        </w:rPr>
        <w:t xml:space="preserve"> </w:t>
      </w:r>
      <w:r>
        <w:t>This</w:t>
      </w:r>
      <w:r>
        <w:rPr>
          <w:spacing w:val="-4"/>
        </w:rPr>
        <w:t xml:space="preserve"> </w:t>
      </w:r>
      <w:r>
        <w:t>refers</w:t>
      </w:r>
      <w:r>
        <w:rPr>
          <w:spacing w:val="-4"/>
        </w:rPr>
        <w:t xml:space="preserve"> </w:t>
      </w:r>
      <w:r>
        <w:t>to</w:t>
      </w:r>
      <w:r>
        <w:rPr>
          <w:spacing w:val="-5"/>
        </w:rPr>
        <w:t xml:space="preserve"> </w:t>
      </w:r>
      <w:r>
        <w:t>the</w:t>
      </w:r>
      <w:r>
        <w:rPr>
          <w:spacing w:val="-2"/>
        </w:rPr>
        <w:t xml:space="preserve"> </w:t>
      </w:r>
      <w:r>
        <w:t>effect</w:t>
      </w:r>
      <w:r>
        <w:rPr>
          <w:spacing w:val="-3"/>
        </w:rPr>
        <w:t xml:space="preserve"> </w:t>
      </w:r>
      <w:r>
        <w:t>or</w:t>
      </w:r>
      <w:r>
        <w:rPr>
          <w:spacing w:val="-4"/>
        </w:rPr>
        <w:t xml:space="preserve"> </w:t>
      </w:r>
      <w:r>
        <w:t>influence</w:t>
      </w:r>
      <w:r>
        <w:rPr>
          <w:spacing w:val="-4"/>
        </w:rPr>
        <w:t xml:space="preserve"> </w:t>
      </w:r>
      <w:r>
        <w:t>that</w:t>
      </w:r>
      <w:r>
        <w:rPr>
          <w:spacing w:val="-4"/>
        </w:rPr>
        <w:t xml:space="preserve"> </w:t>
      </w:r>
      <w:r>
        <w:t>something</w:t>
      </w:r>
      <w:r>
        <w:rPr>
          <w:spacing w:val="-5"/>
        </w:rPr>
        <w:t xml:space="preserve"> </w:t>
      </w:r>
      <w:r>
        <w:t>has</w:t>
      </w:r>
      <w:r>
        <w:rPr>
          <w:spacing w:val="-4"/>
        </w:rPr>
        <w:t xml:space="preserve"> </w:t>
      </w:r>
      <w:r>
        <w:t>on</w:t>
      </w:r>
      <w:r>
        <w:rPr>
          <w:spacing w:val="-5"/>
        </w:rPr>
        <w:t xml:space="preserve"> </w:t>
      </w:r>
      <w:r>
        <w:t>a</w:t>
      </w:r>
      <w:r>
        <w:rPr>
          <w:spacing w:val="-2"/>
        </w:rPr>
        <w:t xml:space="preserve"> </w:t>
      </w:r>
      <w:r>
        <w:t>person,</w:t>
      </w:r>
      <w:r>
        <w:rPr>
          <w:spacing w:val="-5"/>
        </w:rPr>
        <w:t xml:space="preserve"> </w:t>
      </w:r>
      <w:r>
        <w:t>situation,</w:t>
      </w:r>
      <w:r>
        <w:rPr>
          <w:spacing w:val="-5"/>
        </w:rPr>
        <w:t xml:space="preserve"> </w:t>
      </w:r>
      <w:r>
        <w:t>process,</w:t>
      </w:r>
      <w:r>
        <w:rPr>
          <w:spacing w:val="-2"/>
        </w:rPr>
        <w:t xml:space="preserve"> </w:t>
      </w:r>
      <w:r>
        <w:t>or outcome.</w:t>
      </w:r>
      <w:r>
        <w:rPr>
          <w:spacing w:val="-2"/>
        </w:rPr>
        <w:t xml:space="preserve"> </w:t>
      </w:r>
      <w:r>
        <w:t>In</w:t>
      </w:r>
      <w:r>
        <w:rPr>
          <w:spacing w:val="-2"/>
        </w:rPr>
        <w:t xml:space="preserve"> </w:t>
      </w:r>
      <w:r>
        <w:t>this</w:t>
      </w:r>
      <w:r>
        <w:rPr>
          <w:spacing w:val="-4"/>
        </w:rPr>
        <w:t xml:space="preserve"> </w:t>
      </w:r>
      <w:r>
        <w:t>study,</w:t>
      </w:r>
      <w:r>
        <w:rPr>
          <w:spacing w:val="-2"/>
        </w:rPr>
        <w:t xml:space="preserve"> </w:t>
      </w:r>
      <w:r>
        <w:t>it</w:t>
      </w:r>
      <w:r>
        <w:rPr>
          <w:spacing w:val="-1"/>
        </w:rPr>
        <w:t xml:space="preserve"> </w:t>
      </w:r>
      <w:r>
        <w:t>specifically</w:t>
      </w:r>
      <w:r>
        <w:rPr>
          <w:spacing w:val="-2"/>
        </w:rPr>
        <w:t xml:space="preserve"> </w:t>
      </w:r>
      <w:r>
        <w:t>pertains</w:t>
      </w:r>
      <w:r>
        <w:rPr>
          <w:spacing w:val="-4"/>
        </w:rPr>
        <w:t xml:space="preserve"> </w:t>
      </w:r>
      <w:r>
        <w:t>to</w:t>
      </w:r>
      <w:r>
        <w:rPr>
          <w:spacing w:val="-5"/>
        </w:rPr>
        <w:t xml:space="preserve"> </w:t>
      </w:r>
      <w:r>
        <w:t>the</w:t>
      </w:r>
      <w:r>
        <w:rPr>
          <w:spacing w:val="-4"/>
        </w:rPr>
        <w:t xml:space="preserve"> </w:t>
      </w:r>
      <w:r>
        <w:t>consequences</w:t>
      </w:r>
      <w:r>
        <w:rPr>
          <w:spacing w:val="-2"/>
        </w:rPr>
        <w:t xml:space="preserve"> </w:t>
      </w:r>
      <w:r>
        <w:t>or</w:t>
      </w:r>
      <w:r>
        <w:rPr>
          <w:spacing w:val="-3"/>
        </w:rPr>
        <w:t xml:space="preserve"> </w:t>
      </w:r>
      <w:r>
        <w:t>results</w:t>
      </w:r>
      <w:r>
        <w:rPr>
          <w:spacing w:val="-4"/>
        </w:rPr>
        <w:t xml:space="preserve"> </w:t>
      </w:r>
      <w:r>
        <w:t>of</w:t>
      </w:r>
      <w:r>
        <w:rPr>
          <w:spacing w:val="-2"/>
        </w:rPr>
        <w:t xml:space="preserve"> </w:t>
      </w:r>
      <w:r>
        <w:t>media</w:t>
      </w:r>
      <w:r>
        <w:rPr>
          <w:spacing w:val="-4"/>
        </w:rPr>
        <w:t xml:space="preserve"> </w:t>
      </w:r>
      <w:r>
        <w:t>reportage</w:t>
      </w:r>
      <w:r>
        <w:rPr>
          <w:spacing w:val="-2"/>
        </w:rPr>
        <w:t xml:space="preserve"> </w:t>
      </w:r>
      <w:r>
        <w:t>of corruption in public sectors.</w:t>
      </w:r>
    </w:p>
    <w:p w:rsidR="009F63B0" w:rsidRDefault="008A712F" w:rsidP="00410E3F">
      <w:pPr>
        <w:pStyle w:val="BodyText"/>
        <w:numPr>
          <w:ilvl w:val="0"/>
          <w:numId w:val="7"/>
        </w:numPr>
        <w:spacing w:before="168" w:line="357" w:lineRule="auto"/>
        <w:ind w:right="1036"/>
      </w:pPr>
      <w:r>
        <w:rPr>
          <w:b/>
        </w:rPr>
        <w:t>Media</w:t>
      </w:r>
      <w:r>
        <w:rPr>
          <w:b/>
          <w:spacing w:val="-14"/>
        </w:rPr>
        <w:t xml:space="preserve"> </w:t>
      </w:r>
      <w:r>
        <w:rPr>
          <w:b/>
        </w:rPr>
        <w:t>Reportage</w:t>
      </w:r>
      <w:r>
        <w:t>:</w:t>
      </w:r>
      <w:r>
        <w:rPr>
          <w:spacing w:val="-14"/>
        </w:rPr>
        <w:t xml:space="preserve"> </w:t>
      </w:r>
      <w:r>
        <w:t>This</w:t>
      </w:r>
      <w:r>
        <w:rPr>
          <w:spacing w:val="-14"/>
        </w:rPr>
        <w:t xml:space="preserve"> </w:t>
      </w:r>
      <w:r>
        <w:t>term</w:t>
      </w:r>
      <w:r>
        <w:rPr>
          <w:spacing w:val="-13"/>
        </w:rPr>
        <w:t xml:space="preserve"> </w:t>
      </w:r>
      <w:r>
        <w:t>describes</w:t>
      </w:r>
      <w:r>
        <w:rPr>
          <w:spacing w:val="-14"/>
        </w:rPr>
        <w:t xml:space="preserve"> </w:t>
      </w:r>
      <w:r>
        <w:t>the</w:t>
      </w:r>
      <w:r>
        <w:rPr>
          <w:spacing w:val="-14"/>
        </w:rPr>
        <w:t xml:space="preserve"> </w:t>
      </w:r>
      <w:r>
        <w:t>way</w:t>
      </w:r>
      <w:r>
        <w:rPr>
          <w:spacing w:val="-14"/>
        </w:rPr>
        <w:t xml:space="preserve"> </w:t>
      </w:r>
      <w:r>
        <w:t>in</w:t>
      </w:r>
      <w:r>
        <w:rPr>
          <w:spacing w:val="-13"/>
        </w:rPr>
        <w:t xml:space="preserve"> </w:t>
      </w:r>
      <w:r>
        <w:t>which</w:t>
      </w:r>
      <w:r>
        <w:rPr>
          <w:spacing w:val="-14"/>
        </w:rPr>
        <w:t xml:space="preserve"> </w:t>
      </w:r>
      <w:r>
        <w:t>the</w:t>
      </w:r>
      <w:r>
        <w:rPr>
          <w:spacing w:val="-14"/>
        </w:rPr>
        <w:t xml:space="preserve"> </w:t>
      </w:r>
      <w:r>
        <w:t>media,</w:t>
      </w:r>
      <w:r>
        <w:rPr>
          <w:spacing w:val="-14"/>
        </w:rPr>
        <w:t xml:space="preserve"> </w:t>
      </w:r>
      <w:r>
        <w:t>such</w:t>
      </w:r>
      <w:r>
        <w:rPr>
          <w:spacing w:val="-13"/>
        </w:rPr>
        <w:t xml:space="preserve"> </w:t>
      </w:r>
      <w:r>
        <w:t>as</w:t>
      </w:r>
      <w:r>
        <w:rPr>
          <w:spacing w:val="-14"/>
        </w:rPr>
        <w:t xml:space="preserve"> </w:t>
      </w:r>
      <w:r>
        <w:t>newspapers,</w:t>
      </w:r>
      <w:r>
        <w:rPr>
          <w:spacing w:val="-14"/>
        </w:rPr>
        <w:t xml:space="preserve"> </w:t>
      </w:r>
      <w:r>
        <w:t>television, radio, and online platforms, cover and present news stories. In this study, it focuses on how the media report on corruption within the public sector in Nigeria.</w:t>
      </w:r>
    </w:p>
    <w:p w:rsidR="009F63B0" w:rsidRDefault="008A712F" w:rsidP="00410E3F">
      <w:pPr>
        <w:pStyle w:val="BodyText"/>
        <w:numPr>
          <w:ilvl w:val="0"/>
          <w:numId w:val="7"/>
        </w:numPr>
        <w:spacing w:before="168" w:line="357" w:lineRule="auto"/>
        <w:ind w:right="1035"/>
      </w:pPr>
      <w:r>
        <w:rPr>
          <w:b/>
        </w:rPr>
        <w:t>Corruption</w:t>
      </w:r>
      <w:r>
        <w:t>: Corruption involves dishonest or fraudulent conduct by those in power, typically involving</w:t>
      </w:r>
      <w:r>
        <w:rPr>
          <w:spacing w:val="-16"/>
        </w:rPr>
        <w:t xml:space="preserve"> </w:t>
      </w:r>
      <w:r>
        <w:t>bribery</w:t>
      </w:r>
      <w:r>
        <w:rPr>
          <w:spacing w:val="-14"/>
        </w:rPr>
        <w:t xml:space="preserve"> </w:t>
      </w:r>
      <w:r>
        <w:t>or</w:t>
      </w:r>
      <w:r>
        <w:rPr>
          <w:spacing w:val="-14"/>
        </w:rPr>
        <w:t xml:space="preserve"> </w:t>
      </w:r>
      <w:r>
        <w:t>the</w:t>
      </w:r>
      <w:r>
        <w:rPr>
          <w:spacing w:val="-13"/>
        </w:rPr>
        <w:t xml:space="preserve"> </w:t>
      </w:r>
      <w:r>
        <w:t>misuse</w:t>
      </w:r>
      <w:r>
        <w:rPr>
          <w:spacing w:val="-14"/>
        </w:rPr>
        <w:t xml:space="preserve"> </w:t>
      </w:r>
      <w:r>
        <w:t>of</w:t>
      </w:r>
      <w:r>
        <w:rPr>
          <w:spacing w:val="-14"/>
        </w:rPr>
        <w:t xml:space="preserve"> </w:t>
      </w:r>
      <w:r>
        <w:t>public</w:t>
      </w:r>
      <w:r>
        <w:rPr>
          <w:spacing w:val="-14"/>
        </w:rPr>
        <w:t xml:space="preserve"> </w:t>
      </w:r>
      <w:r>
        <w:t>resources</w:t>
      </w:r>
      <w:r>
        <w:rPr>
          <w:spacing w:val="-13"/>
        </w:rPr>
        <w:t xml:space="preserve"> </w:t>
      </w:r>
      <w:r>
        <w:t>for</w:t>
      </w:r>
      <w:r>
        <w:rPr>
          <w:spacing w:val="-14"/>
        </w:rPr>
        <w:t xml:space="preserve"> </w:t>
      </w:r>
      <w:r>
        <w:t>personal</w:t>
      </w:r>
      <w:r>
        <w:rPr>
          <w:spacing w:val="-14"/>
        </w:rPr>
        <w:t xml:space="preserve"> </w:t>
      </w:r>
      <w:r>
        <w:t>gain.</w:t>
      </w:r>
      <w:r>
        <w:rPr>
          <w:spacing w:val="-14"/>
        </w:rPr>
        <w:t xml:space="preserve"> </w:t>
      </w:r>
      <w:r>
        <w:t>It</w:t>
      </w:r>
      <w:r>
        <w:rPr>
          <w:spacing w:val="-13"/>
        </w:rPr>
        <w:t xml:space="preserve"> </w:t>
      </w:r>
      <w:r>
        <w:t>can</w:t>
      </w:r>
      <w:r>
        <w:rPr>
          <w:spacing w:val="-14"/>
        </w:rPr>
        <w:t xml:space="preserve"> </w:t>
      </w:r>
      <w:r>
        <w:t>occur</w:t>
      </w:r>
      <w:r>
        <w:rPr>
          <w:spacing w:val="-14"/>
        </w:rPr>
        <w:t xml:space="preserve"> </w:t>
      </w:r>
      <w:r>
        <w:t>in</w:t>
      </w:r>
      <w:r>
        <w:rPr>
          <w:spacing w:val="-14"/>
        </w:rPr>
        <w:t xml:space="preserve"> </w:t>
      </w:r>
      <w:r>
        <w:t>various</w:t>
      </w:r>
      <w:r>
        <w:rPr>
          <w:spacing w:val="-13"/>
        </w:rPr>
        <w:t xml:space="preserve"> </w:t>
      </w:r>
      <w:r>
        <w:t>sectors, including government, business, and other institutions.</w:t>
      </w:r>
    </w:p>
    <w:p w:rsidR="009F63B0" w:rsidRDefault="008A712F" w:rsidP="00410E3F">
      <w:pPr>
        <w:pStyle w:val="BodyText"/>
        <w:numPr>
          <w:ilvl w:val="0"/>
          <w:numId w:val="7"/>
        </w:numPr>
        <w:spacing w:before="167" w:line="360" w:lineRule="auto"/>
        <w:ind w:right="1037"/>
      </w:pPr>
      <w:r>
        <w:rPr>
          <w:b/>
        </w:rPr>
        <w:t>Public Sectors</w:t>
      </w:r>
      <w:r>
        <w:t>:</w:t>
      </w:r>
      <w:r>
        <w:rPr>
          <w:spacing w:val="-1"/>
        </w:rPr>
        <w:t xml:space="preserve"> </w:t>
      </w:r>
      <w:r>
        <w:t>This term</w:t>
      </w:r>
      <w:r>
        <w:rPr>
          <w:spacing w:val="-1"/>
        </w:rPr>
        <w:t xml:space="preserve"> </w:t>
      </w:r>
      <w:r>
        <w:t>refers to parts of the economy and society that are owned or controlled by the government, including government agencies, ministries, and departments responsible for providing public services.</w:t>
      </w:r>
    </w:p>
    <w:p w:rsidR="009F63B0" w:rsidRDefault="008A712F" w:rsidP="00410E3F">
      <w:pPr>
        <w:pStyle w:val="BodyText"/>
        <w:numPr>
          <w:ilvl w:val="0"/>
          <w:numId w:val="7"/>
        </w:numPr>
        <w:spacing w:before="161" w:line="357" w:lineRule="auto"/>
        <w:ind w:right="1035"/>
      </w:pPr>
      <w:r>
        <w:rPr>
          <w:b/>
        </w:rPr>
        <w:t>Influence</w:t>
      </w:r>
      <w:r>
        <w:t>: Influence refers to the capacity or power of someone or something to produce effects on</w:t>
      </w:r>
      <w:r>
        <w:rPr>
          <w:spacing w:val="-10"/>
        </w:rPr>
        <w:t xml:space="preserve"> </w:t>
      </w:r>
      <w:r>
        <w:t>the</w:t>
      </w:r>
      <w:r>
        <w:rPr>
          <w:spacing w:val="-12"/>
        </w:rPr>
        <w:t xml:space="preserve"> </w:t>
      </w:r>
      <w:r>
        <w:t>actions,</w:t>
      </w:r>
      <w:r>
        <w:rPr>
          <w:spacing w:val="-9"/>
        </w:rPr>
        <w:t xml:space="preserve"> </w:t>
      </w:r>
      <w:r>
        <w:t>behavior,</w:t>
      </w:r>
      <w:r>
        <w:rPr>
          <w:spacing w:val="-12"/>
        </w:rPr>
        <w:t xml:space="preserve"> </w:t>
      </w:r>
      <w:r>
        <w:t>opinions,</w:t>
      </w:r>
      <w:r>
        <w:rPr>
          <w:spacing w:val="-9"/>
        </w:rPr>
        <w:t xml:space="preserve"> </w:t>
      </w:r>
      <w:r>
        <w:t>or</w:t>
      </w:r>
      <w:r>
        <w:rPr>
          <w:spacing w:val="-9"/>
        </w:rPr>
        <w:t xml:space="preserve"> </w:t>
      </w:r>
      <w:r>
        <w:t>decisions</w:t>
      </w:r>
      <w:r>
        <w:rPr>
          <w:spacing w:val="-9"/>
        </w:rPr>
        <w:t xml:space="preserve"> </w:t>
      </w:r>
      <w:r>
        <w:t>of</w:t>
      </w:r>
      <w:r>
        <w:rPr>
          <w:spacing w:val="-11"/>
        </w:rPr>
        <w:t xml:space="preserve"> </w:t>
      </w:r>
      <w:r>
        <w:t>others.</w:t>
      </w:r>
      <w:r>
        <w:rPr>
          <w:spacing w:val="-9"/>
        </w:rPr>
        <w:t xml:space="preserve"> </w:t>
      </w:r>
      <w:r>
        <w:t>In</w:t>
      </w:r>
      <w:r>
        <w:rPr>
          <w:spacing w:val="-10"/>
        </w:rPr>
        <w:t xml:space="preserve"> </w:t>
      </w:r>
      <w:r>
        <w:t>this</w:t>
      </w:r>
      <w:r>
        <w:rPr>
          <w:spacing w:val="-9"/>
        </w:rPr>
        <w:t xml:space="preserve"> </w:t>
      </w:r>
      <w:r>
        <w:t>study,</w:t>
      </w:r>
      <w:r>
        <w:rPr>
          <w:spacing w:val="-10"/>
        </w:rPr>
        <w:t xml:space="preserve"> </w:t>
      </w:r>
      <w:r>
        <w:t>it</w:t>
      </w:r>
      <w:r>
        <w:rPr>
          <w:spacing w:val="-11"/>
        </w:rPr>
        <w:t xml:space="preserve"> </w:t>
      </w:r>
      <w:r>
        <w:t>specifically</w:t>
      </w:r>
      <w:r>
        <w:rPr>
          <w:spacing w:val="-12"/>
        </w:rPr>
        <w:t xml:space="preserve"> </w:t>
      </w:r>
      <w:r>
        <w:t>relates</w:t>
      </w:r>
      <w:r>
        <w:rPr>
          <w:spacing w:val="-11"/>
        </w:rPr>
        <w:t xml:space="preserve"> </w:t>
      </w:r>
      <w:r>
        <w:t>to</w:t>
      </w:r>
      <w:r>
        <w:rPr>
          <w:spacing w:val="-10"/>
        </w:rPr>
        <w:t xml:space="preserve"> </w:t>
      </w:r>
      <w:r>
        <w:t>how media coverage of corruption in public sectors affects Nigerian students.</w:t>
      </w:r>
    </w:p>
    <w:p w:rsidR="009F63B0" w:rsidRDefault="009F63B0">
      <w:pPr>
        <w:spacing w:line="357" w:lineRule="auto"/>
        <w:sectPr w:rsidR="009F63B0">
          <w:pgSz w:w="11520" w:h="15120"/>
          <w:pgMar w:top="940" w:right="400" w:bottom="1240" w:left="1120" w:header="0" w:footer="1000" w:gutter="0"/>
          <w:cols w:space="720"/>
        </w:sectPr>
      </w:pPr>
    </w:p>
    <w:p w:rsidR="009F63B0" w:rsidRDefault="008A712F" w:rsidP="00410E3F">
      <w:pPr>
        <w:pStyle w:val="BodyText"/>
        <w:numPr>
          <w:ilvl w:val="0"/>
          <w:numId w:val="7"/>
        </w:numPr>
        <w:spacing w:before="62" w:line="357" w:lineRule="auto"/>
        <w:ind w:right="1035"/>
      </w:pPr>
      <w:r>
        <w:rPr>
          <w:b/>
        </w:rPr>
        <w:lastRenderedPageBreak/>
        <w:t>Nigeria Students</w:t>
      </w:r>
      <w:r>
        <w:t>: This term refers to students who are citizens or residents of Nigeria, typically enrolled</w:t>
      </w:r>
      <w:r>
        <w:rPr>
          <w:spacing w:val="-5"/>
        </w:rPr>
        <w:t xml:space="preserve"> </w:t>
      </w:r>
      <w:r>
        <w:t>in</w:t>
      </w:r>
      <w:r>
        <w:rPr>
          <w:spacing w:val="-5"/>
        </w:rPr>
        <w:t xml:space="preserve"> </w:t>
      </w:r>
      <w:r>
        <w:t>educational</w:t>
      </w:r>
      <w:r>
        <w:rPr>
          <w:spacing w:val="-6"/>
        </w:rPr>
        <w:t xml:space="preserve"> </w:t>
      </w:r>
      <w:r>
        <w:t>institutions</w:t>
      </w:r>
      <w:r>
        <w:rPr>
          <w:spacing w:val="-6"/>
        </w:rPr>
        <w:t xml:space="preserve"> </w:t>
      </w:r>
      <w:r>
        <w:t>such</w:t>
      </w:r>
      <w:r>
        <w:rPr>
          <w:spacing w:val="-5"/>
        </w:rPr>
        <w:t xml:space="preserve"> </w:t>
      </w:r>
      <w:r>
        <w:t>as</w:t>
      </w:r>
      <w:r>
        <w:rPr>
          <w:spacing w:val="-4"/>
        </w:rPr>
        <w:t xml:space="preserve"> </w:t>
      </w:r>
      <w:r>
        <w:t>schools,</w:t>
      </w:r>
      <w:r>
        <w:rPr>
          <w:spacing w:val="-6"/>
        </w:rPr>
        <w:t xml:space="preserve"> </w:t>
      </w:r>
      <w:r>
        <w:t>colleges,</w:t>
      </w:r>
      <w:r>
        <w:rPr>
          <w:spacing w:val="-5"/>
        </w:rPr>
        <w:t xml:space="preserve"> </w:t>
      </w:r>
      <w:r>
        <w:t>or</w:t>
      </w:r>
      <w:r>
        <w:rPr>
          <w:spacing w:val="-4"/>
        </w:rPr>
        <w:t xml:space="preserve"> </w:t>
      </w:r>
      <w:r>
        <w:t>universities. In</w:t>
      </w:r>
      <w:r>
        <w:rPr>
          <w:spacing w:val="-5"/>
        </w:rPr>
        <w:t xml:space="preserve"> </w:t>
      </w:r>
      <w:r>
        <w:t>this</w:t>
      </w:r>
      <w:r>
        <w:rPr>
          <w:spacing w:val="-7"/>
        </w:rPr>
        <w:t xml:space="preserve"> </w:t>
      </w:r>
      <w:r>
        <w:t>study,</w:t>
      </w:r>
      <w:r>
        <w:rPr>
          <w:spacing w:val="-5"/>
        </w:rPr>
        <w:t xml:space="preserve"> </w:t>
      </w:r>
      <w:r>
        <w:t>they</w:t>
      </w:r>
      <w:r>
        <w:rPr>
          <w:spacing w:val="-7"/>
        </w:rPr>
        <w:t xml:space="preserve"> </w:t>
      </w:r>
      <w:r>
        <w:t>are limited to students in Kwara State Polytechnic, Ilorin.</w:t>
      </w:r>
    </w:p>
    <w:p w:rsidR="009F63B0" w:rsidRDefault="009F63B0">
      <w:pPr>
        <w:spacing w:line="357" w:lineRule="auto"/>
        <w:sectPr w:rsidR="009F63B0">
          <w:pgSz w:w="11520" w:h="15120"/>
          <w:pgMar w:top="940" w:right="400" w:bottom="1240" w:left="1120" w:header="0" w:footer="1000" w:gutter="0"/>
          <w:cols w:space="720"/>
        </w:sectPr>
      </w:pPr>
    </w:p>
    <w:p w:rsidR="009F63B0" w:rsidRDefault="008A712F">
      <w:pPr>
        <w:pStyle w:val="Heading1"/>
        <w:spacing w:before="79" w:line="499" w:lineRule="auto"/>
        <w:ind w:left="3544" w:right="4259" w:firstLine="1"/>
        <w:jc w:val="center"/>
      </w:pPr>
      <w:r>
        <w:lastRenderedPageBreak/>
        <w:t>CHAPTER TWO LITERATURE</w:t>
      </w:r>
      <w:r>
        <w:rPr>
          <w:spacing w:val="-13"/>
        </w:rPr>
        <w:t xml:space="preserve"> </w:t>
      </w:r>
      <w:r>
        <w:t>REVIEW</w:t>
      </w:r>
    </w:p>
    <w:p w:rsidR="009F63B0" w:rsidRDefault="008A712F">
      <w:pPr>
        <w:pStyle w:val="ListParagraph"/>
        <w:numPr>
          <w:ilvl w:val="1"/>
          <w:numId w:val="5"/>
        </w:numPr>
        <w:tabs>
          <w:tab w:val="left" w:pos="1040"/>
        </w:tabs>
        <w:spacing w:before="2"/>
        <w:rPr>
          <w:rFonts w:ascii="Cambria"/>
          <w:b/>
        </w:rPr>
      </w:pPr>
      <w:r>
        <w:rPr>
          <w:rFonts w:ascii="Cambria"/>
          <w:b/>
          <w:spacing w:val="-2"/>
        </w:rPr>
        <w:t>INTRODUCTION</w:t>
      </w:r>
    </w:p>
    <w:p w:rsidR="009F63B0" w:rsidRDefault="008A712F">
      <w:pPr>
        <w:pStyle w:val="BodyText"/>
        <w:spacing w:before="34" w:line="357" w:lineRule="auto"/>
        <w:ind w:right="1036" w:firstLine="719"/>
      </w:pPr>
      <w:r>
        <w:t>Literature review is the process of exploring the existing literature to ascertain what has been</w:t>
      </w:r>
      <w:r>
        <w:rPr>
          <w:spacing w:val="-7"/>
        </w:rPr>
        <w:t xml:space="preserve"> </w:t>
      </w:r>
      <w:r>
        <w:t>written</w:t>
      </w:r>
      <w:r>
        <w:rPr>
          <w:spacing w:val="-7"/>
        </w:rPr>
        <w:t xml:space="preserve"> </w:t>
      </w:r>
      <w:r>
        <w:t>or</w:t>
      </w:r>
      <w:r>
        <w:rPr>
          <w:spacing w:val="-6"/>
        </w:rPr>
        <w:t xml:space="preserve"> </w:t>
      </w:r>
      <w:r>
        <w:t>otherwise</w:t>
      </w:r>
      <w:r>
        <w:rPr>
          <w:spacing w:val="-6"/>
        </w:rPr>
        <w:t xml:space="preserve"> </w:t>
      </w:r>
      <w:r>
        <w:t>published</w:t>
      </w:r>
      <w:r>
        <w:rPr>
          <w:spacing w:val="-5"/>
        </w:rPr>
        <w:t xml:space="preserve"> </w:t>
      </w:r>
      <w:r>
        <w:t>on</w:t>
      </w:r>
      <w:r>
        <w:rPr>
          <w:spacing w:val="-7"/>
        </w:rPr>
        <w:t xml:space="preserve"> </w:t>
      </w:r>
      <w:r>
        <w:t>chosen</w:t>
      </w:r>
      <w:r>
        <w:rPr>
          <w:spacing w:val="-7"/>
        </w:rPr>
        <w:t xml:space="preserve"> </w:t>
      </w:r>
      <w:r>
        <w:t>research</w:t>
      </w:r>
      <w:r>
        <w:rPr>
          <w:spacing w:val="-7"/>
        </w:rPr>
        <w:t xml:space="preserve"> </w:t>
      </w:r>
      <w:r>
        <w:t>topic,</w:t>
      </w:r>
      <w:r>
        <w:rPr>
          <w:spacing w:val="-7"/>
        </w:rPr>
        <w:t xml:space="preserve"> </w:t>
      </w:r>
      <w:r>
        <w:t>the</w:t>
      </w:r>
      <w:r>
        <w:rPr>
          <w:spacing w:val="-7"/>
        </w:rPr>
        <w:t xml:space="preserve"> </w:t>
      </w:r>
      <w:r>
        <w:t>previous</w:t>
      </w:r>
      <w:r>
        <w:rPr>
          <w:spacing w:val="-6"/>
        </w:rPr>
        <w:t xml:space="preserve"> </w:t>
      </w:r>
      <w:r>
        <w:t>research</w:t>
      </w:r>
      <w:r>
        <w:rPr>
          <w:spacing w:val="-7"/>
        </w:rPr>
        <w:t xml:space="preserve"> </w:t>
      </w:r>
      <w:r>
        <w:t>conducted</w:t>
      </w:r>
      <w:r>
        <w:rPr>
          <w:spacing w:val="-7"/>
        </w:rPr>
        <w:t xml:space="preserve"> </w:t>
      </w:r>
      <w:r>
        <w:t>and their impact on the present topic chosen.</w:t>
      </w:r>
    </w:p>
    <w:p w:rsidR="009F63B0" w:rsidRDefault="008A712F">
      <w:pPr>
        <w:pStyle w:val="BodyText"/>
        <w:spacing w:before="168" w:line="360" w:lineRule="auto"/>
        <w:ind w:right="1035" w:firstLine="719"/>
      </w:pPr>
      <w:proofErr w:type="spellStart"/>
      <w:r>
        <w:t>Arshed</w:t>
      </w:r>
      <w:proofErr w:type="spellEnd"/>
      <w:r>
        <w:t xml:space="preserve"> &amp; </w:t>
      </w:r>
      <w:proofErr w:type="spellStart"/>
      <w:r>
        <w:t>Dansen</w:t>
      </w:r>
      <w:proofErr w:type="spellEnd"/>
      <w:r>
        <w:t xml:space="preserve"> (2015) stated that the purpose of a literature review relies on educating the</w:t>
      </w:r>
      <w:r>
        <w:rPr>
          <w:spacing w:val="-4"/>
        </w:rPr>
        <w:t xml:space="preserve"> </w:t>
      </w:r>
      <w:r>
        <w:t>researchers</w:t>
      </w:r>
      <w:r>
        <w:rPr>
          <w:spacing w:val="-4"/>
        </w:rPr>
        <w:t xml:space="preserve"> </w:t>
      </w:r>
      <w:r>
        <w:t>in</w:t>
      </w:r>
      <w:r>
        <w:rPr>
          <w:spacing w:val="-7"/>
        </w:rPr>
        <w:t xml:space="preserve"> </w:t>
      </w:r>
      <w:r>
        <w:t>the</w:t>
      </w:r>
      <w:r>
        <w:rPr>
          <w:spacing w:val="-7"/>
        </w:rPr>
        <w:t xml:space="preserve"> </w:t>
      </w:r>
      <w:r>
        <w:t>topic</w:t>
      </w:r>
      <w:r>
        <w:rPr>
          <w:spacing w:val="-7"/>
        </w:rPr>
        <w:t xml:space="preserve"> </w:t>
      </w:r>
      <w:r>
        <w:t>area</w:t>
      </w:r>
      <w:r>
        <w:rPr>
          <w:spacing w:val="-7"/>
        </w:rPr>
        <w:t xml:space="preserve"> </w:t>
      </w:r>
      <w:r>
        <w:t>and</w:t>
      </w:r>
      <w:r>
        <w:rPr>
          <w:spacing w:val="-4"/>
        </w:rPr>
        <w:t xml:space="preserve"> </w:t>
      </w:r>
      <w:r>
        <w:t>understanding</w:t>
      </w:r>
      <w:r>
        <w:rPr>
          <w:spacing w:val="-7"/>
        </w:rPr>
        <w:t xml:space="preserve"> </w:t>
      </w:r>
      <w:r>
        <w:t>previous</w:t>
      </w:r>
      <w:r>
        <w:rPr>
          <w:spacing w:val="-4"/>
        </w:rPr>
        <w:t xml:space="preserve"> </w:t>
      </w:r>
      <w:r>
        <w:t>formulated</w:t>
      </w:r>
      <w:r>
        <w:rPr>
          <w:spacing w:val="-7"/>
        </w:rPr>
        <w:t xml:space="preserve"> </w:t>
      </w:r>
      <w:r>
        <w:t>research</w:t>
      </w:r>
      <w:r>
        <w:rPr>
          <w:spacing w:val="-4"/>
        </w:rPr>
        <w:t xml:space="preserve"> </w:t>
      </w:r>
      <w:r>
        <w:t>before</w:t>
      </w:r>
      <w:r>
        <w:rPr>
          <w:spacing w:val="-4"/>
        </w:rPr>
        <w:t xml:space="preserve"> </w:t>
      </w:r>
      <w:r>
        <w:t>having</w:t>
      </w:r>
      <w:r>
        <w:rPr>
          <w:spacing w:val="-7"/>
        </w:rPr>
        <w:t xml:space="preserve"> </w:t>
      </w:r>
      <w:r>
        <w:t>the chance to introduce a new argument or justification in a field of study of interest. Therefore this chapter is divided into conceptual review, theoretical approach and empirical review.</w:t>
      </w:r>
    </w:p>
    <w:p w:rsidR="009F63B0" w:rsidRDefault="008A712F">
      <w:pPr>
        <w:pStyle w:val="Heading1"/>
        <w:numPr>
          <w:ilvl w:val="1"/>
          <w:numId w:val="5"/>
        </w:numPr>
        <w:tabs>
          <w:tab w:val="left" w:pos="1040"/>
        </w:tabs>
        <w:spacing w:before="245"/>
      </w:pPr>
      <w:r>
        <w:t>CONCEPTUAL</w:t>
      </w:r>
      <w:r>
        <w:rPr>
          <w:spacing w:val="-7"/>
        </w:rPr>
        <w:t xml:space="preserve"> </w:t>
      </w:r>
      <w:r>
        <w:rPr>
          <w:spacing w:val="-2"/>
        </w:rPr>
        <w:t>FRAMEWORK</w:t>
      </w:r>
    </w:p>
    <w:p w:rsidR="009F63B0" w:rsidRDefault="008A712F">
      <w:pPr>
        <w:pStyle w:val="Heading2"/>
        <w:numPr>
          <w:ilvl w:val="2"/>
          <w:numId w:val="5"/>
        </w:numPr>
        <w:tabs>
          <w:tab w:val="left" w:pos="1040"/>
        </w:tabs>
        <w:spacing w:before="239" w:line="256" w:lineRule="exact"/>
      </w:pPr>
      <w:r>
        <w:t>The</w:t>
      </w:r>
      <w:r>
        <w:rPr>
          <w:spacing w:val="-4"/>
        </w:rPr>
        <w:t xml:space="preserve"> </w:t>
      </w:r>
      <w:r>
        <w:t>Concept</w:t>
      </w:r>
      <w:r>
        <w:rPr>
          <w:spacing w:val="-3"/>
        </w:rPr>
        <w:t xml:space="preserve"> </w:t>
      </w:r>
      <w:r>
        <w:t>of</w:t>
      </w:r>
      <w:r>
        <w:rPr>
          <w:spacing w:val="-3"/>
        </w:rPr>
        <w:t xml:space="preserve"> </w:t>
      </w:r>
      <w:r>
        <w:rPr>
          <w:spacing w:val="-2"/>
        </w:rPr>
        <w:t>Media</w:t>
      </w:r>
    </w:p>
    <w:p w:rsidR="009F63B0" w:rsidRDefault="008A712F">
      <w:pPr>
        <w:pStyle w:val="BodyText"/>
        <w:spacing w:line="360" w:lineRule="auto"/>
        <w:ind w:right="1040" w:firstLine="719"/>
      </w:pPr>
      <w:r>
        <w:t>The</w:t>
      </w:r>
      <w:r>
        <w:rPr>
          <w:spacing w:val="-7"/>
        </w:rPr>
        <w:t xml:space="preserve"> </w:t>
      </w:r>
      <w:r>
        <w:t>etymology</w:t>
      </w:r>
      <w:r>
        <w:rPr>
          <w:spacing w:val="-7"/>
        </w:rPr>
        <w:t xml:space="preserve"> </w:t>
      </w:r>
      <w:r>
        <w:t>of</w:t>
      </w:r>
      <w:r>
        <w:rPr>
          <w:spacing w:val="-4"/>
        </w:rPr>
        <w:t xml:space="preserve"> </w:t>
      </w:r>
      <w:r>
        <w:t>the</w:t>
      </w:r>
      <w:r>
        <w:rPr>
          <w:spacing w:val="-4"/>
        </w:rPr>
        <w:t xml:space="preserve"> </w:t>
      </w:r>
      <w:r>
        <w:t>word</w:t>
      </w:r>
      <w:r>
        <w:rPr>
          <w:spacing w:val="-10"/>
        </w:rPr>
        <w:t xml:space="preserve"> </w:t>
      </w:r>
      <w:r>
        <w:t>media</w:t>
      </w:r>
      <w:r>
        <w:rPr>
          <w:spacing w:val="-4"/>
        </w:rPr>
        <w:t xml:space="preserve"> </w:t>
      </w:r>
      <w:r>
        <w:t>hints</w:t>
      </w:r>
      <w:r>
        <w:rPr>
          <w:spacing w:val="-4"/>
        </w:rPr>
        <w:t xml:space="preserve"> </w:t>
      </w:r>
      <w:r>
        <w:t>at</w:t>
      </w:r>
      <w:r>
        <w:rPr>
          <w:spacing w:val="-6"/>
        </w:rPr>
        <w:t xml:space="preserve"> </w:t>
      </w:r>
      <w:r>
        <w:t>a</w:t>
      </w:r>
      <w:r>
        <w:rPr>
          <w:spacing w:val="-4"/>
        </w:rPr>
        <w:t xml:space="preserve"> </w:t>
      </w:r>
      <w:r>
        <w:t>rich</w:t>
      </w:r>
      <w:r>
        <w:rPr>
          <w:spacing w:val="-7"/>
        </w:rPr>
        <w:t xml:space="preserve"> </w:t>
      </w:r>
      <w:r>
        <w:t>philological</w:t>
      </w:r>
      <w:r>
        <w:rPr>
          <w:spacing w:val="-4"/>
        </w:rPr>
        <w:t xml:space="preserve"> </w:t>
      </w:r>
      <w:r>
        <w:t>history</w:t>
      </w:r>
      <w:r>
        <w:rPr>
          <w:spacing w:val="-7"/>
        </w:rPr>
        <w:t xml:space="preserve"> </w:t>
      </w:r>
      <w:r>
        <w:t>extending</w:t>
      </w:r>
      <w:r>
        <w:rPr>
          <w:spacing w:val="-7"/>
        </w:rPr>
        <w:t xml:space="preserve"> </w:t>
      </w:r>
      <w:r>
        <w:t>back</w:t>
      </w:r>
      <w:r>
        <w:rPr>
          <w:spacing w:val="-7"/>
        </w:rPr>
        <w:t xml:space="preserve"> </w:t>
      </w:r>
      <w:r>
        <w:t>to</w:t>
      </w:r>
      <w:r>
        <w:rPr>
          <w:spacing w:val="-5"/>
        </w:rPr>
        <w:t xml:space="preserve"> </w:t>
      </w:r>
      <w:r>
        <w:t>the Latin “</w:t>
      </w:r>
      <w:proofErr w:type="spellStart"/>
      <w:r>
        <w:t>medius</w:t>
      </w:r>
      <w:proofErr w:type="spellEnd"/>
      <w:r>
        <w:t xml:space="preserve">” best exemplified in the familiar narrative </w:t>
      </w:r>
      <w:proofErr w:type="spellStart"/>
      <w:r>
        <w:t>topos</w:t>
      </w:r>
      <w:proofErr w:type="spellEnd"/>
      <w:r>
        <w:t xml:space="preserve"> of classical epic: “in medias res”. Albeit, the path by which this ancient word for “middle” came to serve as the collective noun for most advanced communication technologies is difficult to trace. [John Guillory, 2015].</w:t>
      </w:r>
    </w:p>
    <w:p w:rsidR="009F63B0" w:rsidRDefault="008A712F">
      <w:pPr>
        <w:pStyle w:val="BodyText"/>
        <w:spacing w:before="237" w:line="360" w:lineRule="auto"/>
        <w:ind w:right="1038" w:firstLine="719"/>
      </w:pPr>
      <w:r>
        <w:t>According</w:t>
      </w:r>
      <w:r>
        <w:rPr>
          <w:spacing w:val="-6"/>
        </w:rPr>
        <w:t xml:space="preserve"> </w:t>
      </w:r>
      <w:r>
        <w:t>to</w:t>
      </w:r>
      <w:r>
        <w:rPr>
          <w:spacing w:val="-6"/>
        </w:rPr>
        <w:t xml:space="preserve"> </w:t>
      </w:r>
      <w:r>
        <w:t>philological</w:t>
      </w:r>
      <w:r>
        <w:rPr>
          <w:spacing w:val="-5"/>
        </w:rPr>
        <w:t xml:space="preserve"> </w:t>
      </w:r>
      <w:r>
        <w:t>record,</w:t>
      </w:r>
      <w:r>
        <w:rPr>
          <w:spacing w:val="-3"/>
        </w:rPr>
        <w:t xml:space="preserve"> </w:t>
      </w:r>
      <w:r>
        <w:t>the</w:t>
      </w:r>
      <w:r>
        <w:rPr>
          <w:spacing w:val="-5"/>
        </w:rPr>
        <w:t xml:space="preserve"> </w:t>
      </w:r>
      <w:r>
        <w:t>substantive</w:t>
      </w:r>
      <w:r>
        <w:rPr>
          <w:spacing w:val="-5"/>
        </w:rPr>
        <w:t xml:space="preserve"> </w:t>
      </w:r>
      <w:r>
        <w:t>noun</w:t>
      </w:r>
      <w:r>
        <w:rPr>
          <w:spacing w:val="-6"/>
        </w:rPr>
        <w:t xml:space="preserve"> </w:t>
      </w:r>
      <w:r>
        <w:t>medium</w:t>
      </w:r>
      <w:r>
        <w:rPr>
          <w:spacing w:val="-7"/>
        </w:rPr>
        <w:t xml:space="preserve"> </w:t>
      </w:r>
      <w:r>
        <w:t>was</w:t>
      </w:r>
      <w:r>
        <w:rPr>
          <w:spacing w:val="-3"/>
        </w:rPr>
        <w:t xml:space="preserve"> </w:t>
      </w:r>
      <w:r>
        <w:t>rarely</w:t>
      </w:r>
      <w:r>
        <w:rPr>
          <w:spacing w:val="-6"/>
        </w:rPr>
        <w:t xml:space="preserve"> </w:t>
      </w:r>
      <w:r>
        <w:t>connected</w:t>
      </w:r>
      <w:r>
        <w:rPr>
          <w:spacing w:val="-3"/>
        </w:rPr>
        <w:t xml:space="preserve"> </w:t>
      </w:r>
      <w:r>
        <w:t>with matters of communication before the later nineteenth century. The explosiveness of this word in the communicative environment of modernity has relegated the genesis of the media concept to a mystifying obscurity. [Wikipedia, 2023].</w:t>
      </w:r>
    </w:p>
    <w:p w:rsidR="009F63B0" w:rsidRDefault="008A712F">
      <w:pPr>
        <w:pStyle w:val="BodyText"/>
        <w:spacing w:before="241" w:line="360" w:lineRule="auto"/>
        <w:ind w:right="1035" w:firstLine="719"/>
      </w:pPr>
      <w:r>
        <w:t>Media plays a catalytic role in transforming the society in a globalized world. It is one of the</w:t>
      </w:r>
      <w:r>
        <w:rPr>
          <w:spacing w:val="-13"/>
        </w:rPr>
        <w:t xml:space="preserve"> </w:t>
      </w:r>
      <w:r>
        <w:t>medium</w:t>
      </w:r>
      <w:r>
        <w:rPr>
          <w:spacing w:val="-14"/>
        </w:rPr>
        <w:t xml:space="preserve"> </w:t>
      </w:r>
      <w:r>
        <w:t>of</w:t>
      </w:r>
      <w:r>
        <w:rPr>
          <w:spacing w:val="-13"/>
        </w:rPr>
        <w:t xml:space="preserve"> </w:t>
      </w:r>
      <w:r>
        <w:t>communications</w:t>
      </w:r>
      <w:r>
        <w:rPr>
          <w:spacing w:val="-14"/>
        </w:rPr>
        <w:t xml:space="preserve"> </w:t>
      </w:r>
      <w:r>
        <w:t>that</w:t>
      </w:r>
      <w:r>
        <w:rPr>
          <w:spacing w:val="-11"/>
        </w:rPr>
        <w:t xml:space="preserve"> </w:t>
      </w:r>
      <w:r>
        <w:t>have</w:t>
      </w:r>
      <w:r>
        <w:rPr>
          <w:spacing w:val="-12"/>
        </w:rPr>
        <w:t xml:space="preserve"> </w:t>
      </w:r>
      <w:r>
        <w:t>brought</w:t>
      </w:r>
      <w:r>
        <w:rPr>
          <w:spacing w:val="-13"/>
        </w:rPr>
        <w:t xml:space="preserve"> </w:t>
      </w:r>
      <w:r>
        <w:t>the</w:t>
      </w:r>
      <w:r>
        <w:rPr>
          <w:spacing w:val="-14"/>
        </w:rPr>
        <w:t xml:space="preserve"> </w:t>
      </w:r>
      <w:r>
        <w:t>world</w:t>
      </w:r>
      <w:r>
        <w:rPr>
          <w:spacing w:val="-14"/>
        </w:rPr>
        <w:t xml:space="preserve"> </w:t>
      </w:r>
      <w:r>
        <w:t>into</w:t>
      </w:r>
      <w:r>
        <w:rPr>
          <w:spacing w:val="-13"/>
        </w:rPr>
        <w:t xml:space="preserve"> </w:t>
      </w:r>
      <w:r>
        <w:t>one</w:t>
      </w:r>
      <w:r>
        <w:rPr>
          <w:spacing w:val="-14"/>
        </w:rPr>
        <w:t xml:space="preserve"> </w:t>
      </w:r>
      <w:r>
        <w:t>single</w:t>
      </w:r>
      <w:r>
        <w:rPr>
          <w:spacing w:val="-14"/>
        </w:rPr>
        <w:t xml:space="preserve"> </w:t>
      </w:r>
      <w:r>
        <w:t>unit.</w:t>
      </w:r>
      <w:r>
        <w:rPr>
          <w:spacing w:val="-9"/>
        </w:rPr>
        <w:t xml:space="preserve"> </w:t>
      </w:r>
      <w:r>
        <w:t>As</w:t>
      </w:r>
      <w:r>
        <w:rPr>
          <w:spacing w:val="-14"/>
        </w:rPr>
        <w:t xml:space="preserve"> </w:t>
      </w:r>
      <w:r>
        <w:t>the</w:t>
      </w:r>
      <w:r>
        <w:rPr>
          <w:spacing w:val="-12"/>
        </w:rPr>
        <w:t xml:space="preserve"> </w:t>
      </w:r>
      <w:r>
        <w:t>word</w:t>
      </w:r>
      <w:r>
        <w:rPr>
          <w:spacing w:val="-12"/>
        </w:rPr>
        <w:t xml:space="preserve"> </w:t>
      </w:r>
      <w:r>
        <w:t>media derives from the Latin medium that means in the middle.</w:t>
      </w:r>
    </w:p>
    <w:p w:rsidR="009F63B0" w:rsidRDefault="008A712F">
      <w:pPr>
        <w:pStyle w:val="BodyText"/>
        <w:spacing w:before="237" w:line="360" w:lineRule="auto"/>
        <w:ind w:right="1035" w:firstLine="719"/>
      </w:pPr>
      <w:r>
        <w:t>According</w:t>
      </w:r>
      <w:r>
        <w:rPr>
          <w:spacing w:val="-7"/>
        </w:rPr>
        <w:t xml:space="preserve"> </w:t>
      </w:r>
      <w:r>
        <w:t>to</w:t>
      </w:r>
      <w:r>
        <w:rPr>
          <w:spacing w:val="-5"/>
        </w:rPr>
        <w:t xml:space="preserve"> </w:t>
      </w:r>
      <w:r>
        <w:t>Hoag</w:t>
      </w:r>
      <w:r>
        <w:rPr>
          <w:spacing w:val="-7"/>
        </w:rPr>
        <w:t xml:space="preserve"> </w:t>
      </w:r>
      <w:r>
        <w:t>[2008]</w:t>
      </w:r>
      <w:r>
        <w:rPr>
          <w:spacing w:val="-6"/>
        </w:rPr>
        <w:t xml:space="preserve"> </w:t>
      </w:r>
      <w:r>
        <w:t>the</w:t>
      </w:r>
      <w:r>
        <w:rPr>
          <w:spacing w:val="-4"/>
        </w:rPr>
        <w:t xml:space="preserve"> </w:t>
      </w:r>
      <w:r>
        <w:t>media</w:t>
      </w:r>
      <w:r>
        <w:rPr>
          <w:spacing w:val="-4"/>
        </w:rPr>
        <w:t xml:space="preserve"> </w:t>
      </w:r>
      <w:r>
        <w:t>refers</w:t>
      </w:r>
      <w:r>
        <w:rPr>
          <w:spacing w:val="-4"/>
        </w:rPr>
        <w:t xml:space="preserve"> </w:t>
      </w:r>
      <w:r>
        <w:t>to</w:t>
      </w:r>
      <w:r>
        <w:rPr>
          <w:spacing w:val="-5"/>
        </w:rPr>
        <w:t xml:space="preserve"> </w:t>
      </w:r>
      <w:r>
        <w:t>traditional</w:t>
      </w:r>
      <w:r>
        <w:rPr>
          <w:spacing w:val="-4"/>
        </w:rPr>
        <w:t xml:space="preserve"> </w:t>
      </w:r>
      <w:r>
        <w:t>mass</w:t>
      </w:r>
      <w:r>
        <w:rPr>
          <w:spacing w:val="-4"/>
        </w:rPr>
        <w:t xml:space="preserve"> </w:t>
      </w:r>
      <w:r>
        <w:t>communication</w:t>
      </w:r>
      <w:r>
        <w:rPr>
          <w:spacing w:val="-5"/>
        </w:rPr>
        <w:t xml:space="preserve"> </w:t>
      </w:r>
      <w:r>
        <w:t>system</w:t>
      </w:r>
      <w:r>
        <w:rPr>
          <w:spacing w:val="-8"/>
        </w:rPr>
        <w:t xml:space="preserve"> </w:t>
      </w:r>
      <w:r>
        <w:t>and content generators as well as other technologies for mediated human speech. This would include traditional publishing [newspapers, periodicals, or books], traditional electronic media [broadcasting, broadband, cable, or satellite], motion pictures, video gaming, recorded music, advertising, and adaptations of the Internet for any of these media Information and messages are transferred from the sender to the receiver through a certain channel, known as media.</w:t>
      </w:r>
    </w:p>
    <w:p w:rsidR="009F63B0" w:rsidRDefault="009F63B0">
      <w:pPr>
        <w:spacing w:line="360" w:lineRule="auto"/>
        <w:sectPr w:rsidR="009F63B0">
          <w:pgSz w:w="11520" w:h="15120"/>
          <w:pgMar w:top="1440" w:right="400" w:bottom="1240" w:left="1120" w:header="0" w:footer="1000" w:gutter="0"/>
          <w:cols w:space="720"/>
        </w:sectPr>
      </w:pPr>
    </w:p>
    <w:p w:rsidR="009F63B0" w:rsidRDefault="008A712F">
      <w:pPr>
        <w:pStyle w:val="BodyText"/>
        <w:spacing w:before="62" w:line="360" w:lineRule="auto"/>
        <w:ind w:right="1037" w:firstLine="719"/>
      </w:pPr>
      <w:r>
        <w:lastRenderedPageBreak/>
        <w:t>In the form of a spoken, written, or printed word or any sign, medium is what conveys a meaning. These could be coded in the form of electronic message. Besides this scientific understanding of the concept of media, there is a current common parlance of it, as a process or instrument designed</w:t>
      </w:r>
      <w:r>
        <w:rPr>
          <w:spacing w:val="-1"/>
        </w:rPr>
        <w:t xml:space="preserve"> </w:t>
      </w:r>
      <w:r>
        <w:t>to</w:t>
      </w:r>
      <w:r>
        <w:rPr>
          <w:spacing w:val="-4"/>
        </w:rPr>
        <w:t xml:space="preserve"> </w:t>
      </w:r>
      <w:r>
        <w:t>reach</w:t>
      </w:r>
      <w:r>
        <w:rPr>
          <w:spacing w:val="-1"/>
        </w:rPr>
        <w:t xml:space="preserve"> </w:t>
      </w:r>
      <w:r>
        <w:t>a</w:t>
      </w:r>
      <w:r>
        <w:rPr>
          <w:spacing w:val="-3"/>
        </w:rPr>
        <w:t xml:space="preserve"> </w:t>
      </w:r>
      <w:r>
        <w:t>large</w:t>
      </w:r>
      <w:r>
        <w:rPr>
          <w:spacing w:val="-1"/>
        </w:rPr>
        <w:t xml:space="preserve"> </w:t>
      </w:r>
      <w:r>
        <w:t>number of</w:t>
      </w:r>
      <w:r>
        <w:rPr>
          <w:spacing w:val="-3"/>
        </w:rPr>
        <w:t xml:space="preserve"> </w:t>
      </w:r>
      <w:r>
        <w:t>consumers</w:t>
      </w:r>
      <w:r>
        <w:rPr>
          <w:spacing w:val="-1"/>
        </w:rPr>
        <w:t xml:space="preserve"> </w:t>
      </w:r>
      <w:r>
        <w:t>as audience,</w:t>
      </w:r>
      <w:r>
        <w:rPr>
          <w:spacing w:val="-3"/>
        </w:rPr>
        <w:t xml:space="preserve"> </w:t>
      </w:r>
      <w:r>
        <w:t>readers,</w:t>
      </w:r>
      <w:r>
        <w:rPr>
          <w:spacing w:val="-4"/>
        </w:rPr>
        <w:t xml:space="preserve"> </w:t>
      </w:r>
      <w:r>
        <w:t>or viewers.</w:t>
      </w:r>
      <w:r>
        <w:rPr>
          <w:spacing w:val="-1"/>
        </w:rPr>
        <w:t xml:space="preserve"> </w:t>
      </w:r>
      <w:r>
        <w:t>In</w:t>
      </w:r>
      <w:r>
        <w:rPr>
          <w:spacing w:val="-1"/>
        </w:rPr>
        <w:t xml:space="preserve"> </w:t>
      </w:r>
      <w:r>
        <w:t>the common</w:t>
      </w:r>
      <w:r>
        <w:rPr>
          <w:spacing w:val="-3"/>
        </w:rPr>
        <w:t xml:space="preserve"> </w:t>
      </w:r>
      <w:r>
        <w:t>parlance,</w:t>
      </w:r>
      <w:r>
        <w:rPr>
          <w:spacing w:val="-6"/>
        </w:rPr>
        <w:t xml:space="preserve"> </w:t>
      </w:r>
      <w:r>
        <w:t>“media”</w:t>
      </w:r>
      <w:r>
        <w:rPr>
          <w:spacing w:val="-4"/>
        </w:rPr>
        <w:t xml:space="preserve"> </w:t>
      </w:r>
      <w:r>
        <w:t>and</w:t>
      </w:r>
      <w:r>
        <w:rPr>
          <w:spacing w:val="-5"/>
        </w:rPr>
        <w:t xml:space="preserve"> </w:t>
      </w:r>
      <w:r>
        <w:t>“mass</w:t>
      </w:r>
      <w:r>
        <w:rPr>
          <w:spacing w:val="-3"/>
        </w:rPr>
        <w:t xml:space="preserve"> </w:t>
      </w:r>
      <w:r>
        <w:t>media”</w:t>
      </w:r>
      <w:r>
        <w:rPr>
          <w:spacing w:val="-5"/>
        </w:rPr>
        <w:t xml:space="preserve"> </w:t>
      </w:r>
      <w:r>
        <w:t>are</w:t>
      </w:r>
      <w:r>
        <w:rPr>
          <w:spacing w:val="-3"/>
        </w:rPr>
        <w:t xml:space="preserve"> </w:t>
      </w:r>
      <w:r>
        <w:t>used</w:t>
      </w:r>
      <w:r>
        <w:rPr>
          <w:spacing w:val="-6"/>
        </w:rPr>
        <w:t xml:space="preserve"> </w:t>
      </w:r>
      <w:r>
        <w:t>almost</w:t>
      </w:r>
      <w:r>
        <w:rPr>
          <w:spacing w:val="-4"/>
        </w:rPr>
        <w:t xml:space="preserve"> </w:t>
      </w:r>
      <w:r>
        <w:t>interchangeably.</w:t>
      </w:r>
      <w:r>
        <w:rPr>
          <w:spacing w:val="-3"/>
        </w:rPr>
        <w:t xml:space="preserve"> </w:t>
      </w:r>
      <w:r>
        <w:t>The</w:t>
      </w:r>
      <w:r>
        <w:rPr>
          <w:spacing w:val="-3"/>
        </w:rPr>
        <w:t xml:space="preserve"> </w:t>
      </w:r>
      <w:r>
        <w:t>term</w:t>
      </w:r>
      <w:r>
        <w:rPr>
          <w:spacing w:val="-7"/>
        </w:rPr>
        <w:t xml:space="preserve"> </w:t>
      </w:r>
      <w:r>
        <w:t>“media” was first used with the advent of newspapers and magazines [</w:t>
      </w:r>
      <w:proofErr w:type="spellStart"/>
      <w:r>
        <w:t>Pushparaj</w:t>
      </w:r>
      <w:proofErr w:type="spellEnd"/>
      <w:r>
        <w:t xml:space="preserve"> 2014]</w:t>
      </w:r>
    </w:p>
    <w:p w:rsidR="009F63B0" w:rsidRDefault="008A712F">
      <w:pPr>
        <w:pStyle w:val="BodyText"/>
        <w:spacing w:before="241" w:line="360" w:lineRule="auto"/>
        <w:ind w:right="1035" w:firstLine="719"/>
      </w:pPr>
      <w:r>
        <w:t>The media works as the tools that publicize information and entertainment to a large and vast</w:t>
      </w:r>
      <w:r>
        <w:rPr>
          <w:spacing w:val="-9"/>
        </w:rPr>
        <w:t xml:space="preserve"> </w:t>
      </w:r>
      <w:r>
        <w:t>number</w:t>
      </w:r>
      <w:r>
        <w:rPr>
          <w:spacing w:val="-11"/>
        </w:rPr>
        <w:t xml:space="preserve"> </w:t>
      </w:r>
      <w:r>
        <w:t>of</w:t>
      </w:r>
      <w:r>
        <w:rPr>
          <w:spacing w:val="-11"/>
        </w:rPr>
        <w:t xml:space="preserve"> </w:t>
      </w:r>
      <w:r>
        <w:t>populations.</w:t>
      </w:r>
      <w:r>
        <w:rPr>
          <w:spacing w:val="-12"/>
        </w:rPr>
        <w:t xml:space="preserve"> </w:t>
      </w:r>
      <w:r>
        <w:t>A</w:t>
      </w:r>
      <w:r>
        <w:rPr>
          <w:spacing w:val="-11"/>
        </w:rPr>
        <w:t xml:space="preserve"> </w:t>
      </w:r>
      <w:r>
        <w:t>number</w:t>
      </w:r>
      <w:r>
        <w:rPr>
          <w:spacing w:val="-11"/>
        </w:rPr>
        <w:t xml:space="preserve"> </w:t>
      </w:r>
      <w:r>
        <w:t>of</w:t>
      </w:r>
      <w:r>
        <w:rPr>
          <w:spacing w:val="-11"/>
        </w:rPr>
        <w:t xml:space="preserve"> </w:t>
      </w:r>
      <w:r>
        <w:t>Internet</w:t>
      </w:r>
      <w:r>
        <w:rPr>
          <w:spacing w:val="-9"/>
        </w:rPr>
        <w:t xml:space="preserve"> </w:t>
      </w:r>
      <w:r>
        <w:t>based</w:t>
      </w:r>
      <w:r>
        <w:rPr>
          <w:spacing w:val="-12"/>
        </w:rPr>
        <w:t xml:space="preserve"> </w:t>
      </w:r>
      <w:r>
        <w:t>newspapers,</w:t>
      </w:r>
      <w:r>
        <w:rPr>
          <w:spacing w:val="-14"/>
        </w:rPr>
        <w:t xml:space="preserve"> </w:t>
      </w:r>
      <w:r>
        <w:t>journals,</w:t>
      </w:r>
      <w:r>
        <w:rPr>
          <w:spacing w:val="-12"/>
        </w:rPr>
        <w:t xml:space="preserve"> </w:t>
      </w:r>
      <w:r>
        <w:t>and</w:t>
      </w:r>
      <w:r>
        <w:rPr>
          <w:spacing w:val="-14"/>
        </w:rPr>
        <w:t xml:space="preserve"> </w:t>
      </w:r>
      <w:r>
        <w:t>periodicals</w:t>
      </w:r>
      <w:r>
        <w:rPr>
          <w:spacing w:val="-11"/>
        </w:rPr>
        <w:t xml:space="preserve"> </w:t>
      </w:r>
      <w:r>
        <w:t>have already made their presence felt [Kumar 2008]. The web newspapers are becoming increasingly popular. And the net editions of almost all the major newspapers are as popular as their print editions.</w:t>
      </w:r>
      <w:r>
        <w:rPr>
          <w:spacing w:val="-5"/>
        </w:rPr>
        <w:t xml:space="preserve"> </w:t>
      </w:r>
      <w:r>
        <w:t>Mass</w:t>
      </w:r>
      <w:r>
        <w:rPr>
          <w:spacing w:val="-5"/>
        </w:rPr>
        <w:t xml:space="preserve"> </w:t>
      </w:r>
      <w:r>
        <w:t>media</w:t>
      </w:r>
      <w:r>
        <w:rPr>
          <w:spacing w:val="-5"/>
        </w:rPr>
        <w:t xml:space="preserve"> </w:t>
      </w:r>
      <w:r>
        <w:t>have</w:t>
      </w:r>
      <w:r>
        <w:rPr>
          <w:spacing w:val="-5"/>
        </w:rPr>
        <w:t xml:space="preserve"> </w:t>
      </w:r>
      <w:r>
        <w:t>helped</w:t>
      </w:r>
      <w:r>
        <w:rPr>
          <w:spacing w:val="-5"/>
        </w:rPr>
        <w:t xml:space="preserve"> </w:t>
      </w:r>
      <w:r>
        <w:t>in</w:t>
      </w:r>
      <w:r>
        <w:rPr>
          <w:spacing w:val="-7"/>
        </w:rPr>
        <w:t xml:space="preserve"> </w:t>
      </w:r>
      <w:r>
        <w:t>creating</w:t>
      </w:r>
      <w:r>
        <w:rPr>
          <w:spacing w:val="-7"/>
        </w:rPr>
        <w:t xml:space="preserve"> </w:t>
      </w:r>
      <w:r>
        <w:t>social</w:t>
      </w:r>
      <w:r>
        <w:rPr>
          <w:spacing w:val="-5"/>
        </w:rPr>
        <w:t xml:space="preserve"> </w:t>
      </w:r>
      <w:r>
        <w:t>awareness</w:t>
      </w:r>
      <w:r>
        <w:rPr>
          <w:spacing w:val="-5"/>
        </w:rPr>
        <w:t xml:space="preserve"> </w:t>
      </w:r>
      <w:r>
        <w:t>and</w:t>
      </w:r>
      <w:r>
        <w:rPr>
          <w:spacing w:val="-5"/>
        </w:rPr>
        <w:t xml:space="preserve"> </w:t>
      </w:r>
      <w:r>
        <w:t>have</w:t>
      </w:r>
      <w:r>
        <w:rPr>
          <w:spacing w:val="-5"/>
        </w:rPr>
        <w:t xml:space="preserve"> </w:t>
      </w:r>
      <w:r>
        <w:t>also</w:t>
      </w:r>
      <w:r>
        <w:rPr>
          <w:spacing w:val="-5"/>
        </w:rPr>
        <w:t xml:space="preserve"> </w:t>
      </w:r>
      <w:r>
        <w:t>provided</w:t>
      </w:r>
      <w:r>
        <w:rPr>
          <w:spacing w:val="-5"/>
        </w:rPr>
        <w:t xml:space="preserve"> </w:t>
      </w:r>
      <w:r>
        <w:t>people</w:t>
      </w:r>
      <w:r>
        <w:rPr>
          <w:spacing w:val="-5"/>
        </w:rPr>
        <w:t xml:space="preserve"> </w:t>
      </w:r>
      <w:r>
        <w:t>with an easy way of living life [</w:t>
      </w:r>
      <w:proofErr w:type="spellStart"/>
      <w:r>
        <w:t>Rajan</w:t>
      </w:r>
      <w:proofErr w:type="spellEnd"/>
      <w:r>
        <w:t xml:space="preserve"> 2011]. Thus, media refers various means of communication, its aim to reach a very large population, such as the entire population of country.</w:t>
      </w:r>
    </w:p>
    <w:p w:rsidR="009F63B0" w:rsidRDefault="008A712F">
      <w:pPr>
        <w:pStyle w:val="Heading2"/>
        <w:numPr>
          <w:ilvl w:val="2"/>
          <w:numId w:val="5"/>
        </w:numPr>
        <w:tabs>
          <w:tab w:val="left" w:pos="1040"/>
        </w:tabs>
        <w:spacing w:before="244"/>
      </w:pPr>
      <w:r>
        <w:t>Types</w:t>
      </w:r>
      <w:r>
        <w:rPr>
          <w:spacing w:val="-1"/>
        </w:rPr>
        <w:t xml:space="preserve"> </w:t>
      </w:r>
      <w:r>
        <w:t>of</w:t>
      </w:r>
      <w:r>
        <w:rPr>
          <w:spacing w:val="-1"/>
        </w:rPr>
        <w:t xml:space="preserve"> </w:t>
      </w:r>
      <w:r>
        <w:rPr>
          <w:spacing w:val="-2"/>
        </w:rPr>
        <w:t>Media</w:t>
      </w:r>
    </w:p>
    <w:p w:rsidR="009F63B0" w:rsidRDefault="008A712F">
      <w:pPr>
        <w:pStyle w:val="BodyText"/>
        <w:spacing w:before="34" w:line="360" w:lineRule="auto"/>
        <w:ind w:right="1040" w:firstLine="719"/>
      </w:pPr>
      <w:r>
        <w:t>Media is devices</w:t>
      </w:r>
      <w:r>
        <w:rPr>
          <w:spacing w:val="-1"/>
        </w:rPr>
        <w:t xml:space="preserve"> </w:t>
      </w:r>
      <w:r>
        <w:t>of the communication which is useful to communicate and interact with a</w:t>
      </w:r>
      <w:r>
        <w:rPr>
          <w:spacing w:val="-8"/>
        </w:rPr>
        <w:t xml:space="preserve"> </w:t>
      </w:r>
      <w:r>
        <w:t>large</w:t>
      </w:r>
      <w:r>
        <w:rPr>
          <w:spacing w:val="-8"/>
        </w:rPr>
        <w:t xml:space="preserve"> </w:t>
      </w:r>
      <w:r>
        <w:t>number</w:t>
      </w:r>
      <w:r>
        <w:rPr>
          <w:spacing w:val="-7"/>
        </w:rPr>
        <w:t xml:space="preserve"> </w:t>
      </w:r>
      <w:r>
        <w:t>of</w:t>
      </w:r>
      <w:r>
        <w:rPr>
          <w:spacing w:val="-7"/>
        </w:rPr>
        <w:t xml:space="preserve"> </w:t>
      </w:r>
      <w:r>
        <w:t>audiences</w:t>
      </w:r>
      <w:r>
        <w:rPr>
          <w:spacing w:val="-7"/>
        </w:rPr>
        <w:t xml:space="preserve"> </w:t>
      </w:r>
      <w:r>
        <w:t>in</w:t>
      </w:r>
      <w:r>
        <w:rPr>
          <w:spacing w:val="-8"/>
        </w:rPr>
        <w:t xml:space="preserve"> </w:t>
      </w:r>
      <w:r>
        <w:t>various</w:t>
      </w:r>
      <w:r>
        <w:rPr>
          <w:spacing w:val="-7"/>
        </w:rPr>
        <w:t xml:space="preserve"> </w:t>
      </w:r>
      <w:r>
        <w:t>languages.</w:t>
      </w:r>
      <w:r>
        <w:rPr>
          <w:spacing w:val="-8"/>
        </w:rPr>
        <w:t xml:space="preserve"> </w:t>
      </w:r>
      <w:r>
        <w:t>One</w:t>
      </w:r>
      <w:r>
        <w:rPr>
          <w:spacing w:val="-8"/>
        </w:rPr>
        <w:t xml:space="preserve"> </w:t>
      </w:r>
      <w:r>
        <w:t>cannot</w:t>
      </w:r>
      <w:r>
        <w:rPr>
          <w:spacing w:val="-10"/>
        </w:rPr>
        <w:t xml:space="preserve"> </w:t>
      </w:r>
      <w:r>
        <w:t>separate</w:t>
      </w:r>
      <w:r>
        <w:rPr>
          <w:spacing w:val="-8"/>
        </w:rPr>
        <w:t xml:space="preserve"> </w:t>
      </w:r>
      <w:r>
        <w:t>himself</w:t>
      </w:r>
      <w:r>
        <w:rPr>
          <w:spacing w:val="-7"/>
        </w:rPr>
        <w:t xml:space="preserve"> </w:t>
      </w:r>
      <w:r>
        <w:t>from</w:t>
      </w:r>
      <w:r>
        <w:rPr>
          <w:spacing w:val="-9"/>
        </w:rPr>
        <w:t xml:space="preserve"> </w:t>
      </w:r>
      <w:r>
        <w:t>media.</w:t>
      </w:r>
      <w:r>
        <w:rPr>
          <w:spacing w:val="-8"/>
        </w:rPr>
        <w:t xml:space="preserve"> </w:t>
      </w:r>
      <w:r>
        <w:t>Media is used for the entertainment, communication and dissemination of information, advertising, marketing, and for expressing and sharing views, opinion, and ideas.</w:t>
      </w:r>
    </w:p>
    <w:p w:rsidR="009F63B0" w:rsidRDefault="008A712F">
      <w:pPr>
        <w:pStyle w:val="BodyText"/>
        <w:spacing w:before="239" w:line="360" w:lineRule="auto"/>
        <w:ind w:right="1039" w:firstLine="719"/>
      </w:pPr>
      <w:r>
        <w:t xml:space="preserve">However, there are different types of media that are accustomed to the day and age. Whether its children, young people, or adults, everyone had their own share of media related exposure every day. According to </w:t>
      </w:r>
      <w:proofErr w:type="spellStart"/>
      <w:r>
        <w:t>Salvin</w:t>
      </w:r>
      <w:proofErr w:type="spellEnd"/>
      <w:r>
        <w:t xml:space="preserve"> Paul [2021], media can be categorized into three, </w:t>
      </w:r>
      <w:proofErr w:type="spellStart"/>
      <w:r>
        <w:t>viz</w:t>
      </w:r>
      <w:proofErr w:type="spellEnd"/>
      <w:proofErr w:type="gramStart"/>
      <w:r>
        <w:t>:[</w:t>
      </w:r>
      <w:proofErr w:type="spellStart"/>
      <w:proofErr w:type="gramEnd"/>
      <w:r>
        <w:t>i</w:t>
      </w:r>
      <w:proofErr w:type="spellEnd"/>
      <w:r>
        <w:t>]print media;[ii]electronic media; and [iii]social media.</w:t>
      </w:r>
    </w:p>
    <w:p w:rsidR="009F63B0" w:rsidRDefault="008A712F">
      <w:pPr>
        <w:pStyle w:val="Heading2"/>
        <w:numPr>
          <w:ilvl w:val="3"/>
          <w:numId w:val="5"/>
        </w:numPr>
        <w:tabs>
          <w:tab w:val="left" w:pos="1400"/>
        </w:tabs>
        <w:spacing w:before="247"/>
        <w:ind w:left="1400" w:hanging="720"/>
        <w:jc w:val="left"/>
        <w:rPr>
          <w:rFonts w:ascii="Times New Roman"/>
        </w:rPr>
      </w:pPr>
      <w:r>
        <w:rPr>
          <w:rFonts w:ascii="Times New Roman"/>
        </w:rPr>
        <w:t>Print</w:t>
      </w:r>
      <w:r>
        <w:rPr>
          <w:rFonts w:ascii="Times New Roman"/>
          <w:spacing w:val="-5"/>
        </w:rPr>
        <w:t xml:space="preserve"> </w:t>
      </w:r>
      <w:r>
        <w:rPr>
          <w:rFonts w:ascii="Times New Roman"/>
          <w:spacing w:val="-2"/>
        </w:rPr>
        <w:t>Media:</w:t>
      </w:r>
    </w:p>
    <w:p w:rsidR="009F63B0" w:rsidRDefault="009F63B0">
      <w:pPr>
        <w:pStyle w:val="BodyText"/>
        <w:spacing w:before="108"/>
        <w:ind w:left="0"/>
        <w:jc w:val="left"/>
        <w:rPr>
          <w:b/>
        </w:rPr>
      </w:pPr>
    </w:p>
    <w:p w:rsidR="009F63B0" w:rsidRDefault="008A712F">
      <w:pPr>
        <w:pStyle w:val="BodyText"/>
        <w:spacing w:line="360" w:lineRule="auto"/>
        <w:ind w:right="1036" w:firstLine="360"/>
      </w:pPr>
      <w:r>
        <w:t xml:space="preserve">One of the foremost sources of information earlier was the print media. The first printed newspaper appeared in Beijing, China, in the eighth century A.D. In India, the first newspaper </w:t>
      </w:r>
      <w:proofErr w:type="spellStart"/>
      <w:r>
        <w:t>Hicky’s</w:t>
      </w:r>
      <w:proofErr w:type="spellEnd"/>
      <w:r>
        <w:t xml:space="preserve"> Bengal Gazette appeared in English and edited and published by James Augustus </w:t>
      </w:r>
      <w:proofErr w:type="spellStart"/>
      <w:r>
        <w:t>Hicky</w:t>
      </w:r>
      <w:proofErr w:type="spellEnd"/>
      <w:r>
        <w:t>, an</w:t>
      </w:r>
      <w:r>
        <w:rPr>
          <w:spacing w:val="-3"/>
        </w:rPr>
        <w:t xml:space="preserve"> </w:t>
      </w:r>
      <w:r>
        <w:t>ex-employee</w:t>
      </w:r>
      <w:r>
        <w:rPr>
          <w:spacing w:val="-3"/>
        </w:rPr>
        <w:t xml:space="preserve"> </w:t>
      </w:r>
      <w:r>
        <w:t>of</w:t>
      </w:r>
      <w:r>
        <w:rPr>
          <w:spacing w:val="-3"/>
        </w:rPr>
        <w:t xml:space="preserve"> </w:t>
      </w:r>
      <w:r>
        <w:t>the</w:t>
      </w:r>
      <w:r>
        <w:rPr>
          <w:spacing w:val="-3"/>
        </w:rPr>
        <w:t xml:space="preserve"> </w:t>
      </w:r>
      <w:r>
        <w:t>East</w:t>
      </w:r>
      <w:r>
        <w:rPr>
          <w:spacing w:val="-3"/>
        </w:rPr>
        <w:t xml:space="preserve"> </w:t>
      </w:r>
      <w:r>
        <w:t>India</w:t>
      </w:r>
      <w:r>
        <w:rPr>
          <w:spacing w:val="-3"/>
        </w:rPr>
        <w:t xml:space="preserve"> </w:t>
      </w:r>
      <w:r>
        <w:t>Company</w:t>
      </w:r>
      <w:r>
        <w:rPr>
          <w:spacing w:val="-6"/>
        </w:rPr>
        <w:t xml:space="preserve"> </w:t>
      </w:r>
      <w:r>
        <w:t>on</w:t>
      </w:r>
      <w:r>
        <w:rPr>
          <w:spacing w:val="-4"/>
        </w:rPr>
        <w:t xml:space="preserve"> </w:t>
      </w:r>
      <w:r>
        <w:t>January</w:t>
      </w:r>
      <w:r>
        <w:rPr>
          <w:spacing w:val="-6"/>
        </w:rPr>
        <w:t xml:space="preserve"> </w:t>
      </w:r>
      <w:r>
        <w:t>29,</w:t>
      </w:r>
      <w:r>
        <w:rPr>
          <w:spacing w:val="-4"/>
        </w:rPr>
        <w:t xml:space="preserve"> </w:t>
      </w:r>
      <w:r>
        <w:t>1780</w:t>
      </w:r>
      <w:r>
        <w:rPr>
          <w:spacing w:val="-4"/>
        </w:rPr>
        <w:t xml:space="preserve"> </w:t>
      </w:r>
      <w:r>
        <w:t>[</w:t>
      </w:r>
      <w:proofErr w:type="spellStart"/>
      <w:r>
        <w:t>Vilanilam</w:t>
      </w:r>
      <w:proofErr w:type="spellEnd"/>
      <w:r>
        <w:rPr>
          <w:spacing w:val="-7"/>
        </w:rPr>
        <w:t xml:space="preserve"> </w:t>
      </w:r>
      <w:r>
        <w:t>2005].</w:t>
      </w:r>
      <w:r>
        <w:rPr>
          <w:spacing w:val="40"/>
        </w:rPr>
        <w:t xml:space="preserve"> </w:t>
      </w:r>
      <w:r>
        <w:t>The</w:t>
      </w:r>
      <w:r>
        <w:rPr>
          <w:spacing w:val="-3"/>
        </w:rPr>
        <w:t xml:space="preserve"> </w:t>
      </w:r>
      <w:r>
        <w:t>first</w:t>
      </w:r>
      <w:r>
        <w:rPr>
          <w:spacing w:val="-2"/>
        </w:rPr>
        <w:t xml:space="preserve"> </w:t>
      </w:r>
      <w:r>
        <w:t>wave of newspaper in Nigeria is traceable to 1859 when Henry Townsend, a missionary, established “</w:t>
      </w:r>
      <w:proofErr w:type="spellStart"/>
      <w:r>
        <w:t>Iwe-Iroyin</w:t>
      </w:r>
      <w:proofErr w:type="spellEnd"/>
      <w:r>
        <w:t>’. The newspaper hit the street of Abeokuta and was published every 14-days, having 8-pages in total and sold for 120-cowries.</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line="360" w:lineRule="auto"/>
        <w:ind w:right="1036" w:firstLine="360"/>
      </w:pPr>
      <w:r>
        <w:lastRenderedPageBreak/>
        <w:t>Traditionally the term print media refers to the distribution of printed works. It includes newspaper, magazines, booklets, barouches, house magazine, periodicals or newsletters, direct mailers, handbills or flyers, billboard, press releases, books, etc. Print media like newspapers and magazines</w:t>
      </w:r>
      <w:r>
        <w:rPr>
          <w:spacing w:val="-8"/>
        </w:rPr>
        <w:t xml:space="preserve"> </w:t>
      </w:r>
      <w:r>
        <w:t>influence</w:t>
      </w:r>
      <w:r>
        <w:rPr>
          <w:spacing w:val="-8"/>
        </w:rPr>
        <w:t xml:space="preserve"> </w:t>
      </w:r>
      <w:r>
        <w:t>people</w:t>
      </w:r>
      <w:r>
        <w:rPr>
          <w:spacing w:val="-11"/>
        </w:rPr>
        <w:t xml:space="preserve"> </w:t>
      </w:r>
      <w:r>
        <w:t>such</w:t>
      </w:r>
      <w:r>
        <w:rPr>
          <w:spacing w:val="-9"/>
        </w:rPr>
        <w:t xml:space="preserve"> </w:t>
      </w:r>
      <w:r>
        <w:t>as</w:t>
      </w:r>
      <w:r>
        <w:rPr>
          <w:spacing w:val="-8"/>
        </w:rPr>
        <w:t xml:space="preserve"> </w:t>
      </w:r>
      <w:r>
        <w:t>politicians</w:t>
      </w:r>
      <w:r>
        <w:rPr>
          <w:spacing w:val="-8"/>
        </w:rPr>
        <w:t xml:space="preserve"> </w:t>
      </w:r>
      <w:r>
        <w:t>and</w:t>
      </w:r>
      <w:r>
        <w:rPr>
          <w:spacing w:val="-9"/>
        </w:rPr>
        <w:t xml:space="preserve"> </w:t>
      </w:r>
      <w:r>
        <w:t>policy</w:t>
      </w:r>
      <w:r>
        <w:rPr>
          <w:spacing w:val="-8"/>
        </w:rPr>
        <w:t xml:space="preserve"> </w:t>
      </w:r>
      <w:r>
        <w:t>makers</w:t>
      </w:r>
      <w:r>
        <w:rPr>
          <w:spacing w:val="-8"/>
        </w:rPr>
        <w:t xml:space="preserve"> </w:t>
      </w:r>
      <w:r>
        <w:t>who</w:t>
      </w:r>
      <w:r>
        <w:rPr>
          <w:spacing w:val="-9"/>
        </w:rPr>
        <w:t xml:space="preserve"> </w:t>
      </w:r>
      <w:r>
        <w:t>often</w:t>
      </w:r>
      <w:r>
        <w:rPr>
          <w:spacing w:val="-8"/>
        </w:rPr>
        <w:t xml:space="preserve"> </w:t>
      </w:r>
      <w:r>
        <w:t>turn</w:t>
      </w:r>
      <w:r>
        <w:rPr>
          <w:spacing w:val="-9"/>
        </w:rPr>
        <w:t xml:space="preserve"> </w:t>
      </w:r>
      <w:r>
        <w:t>to</w:t>
      </w:r>
      <w:r>
        <w:rPr>
          <w:spacing w:val="-11"/>
        </w:rPr>
        <w:t xml:space="preserve"> </w:t>
      </w:r>
      <w:r>
        <w:t>print</w:t>
      </w:r>
      <w:r>
        <w:rPr>
          <w:spacing w:val="-8"/>
        </w:rPr>
        <w:t xml:space="preserve"> </w:t>
      </w:r>
      <w:r>
        <w:t>media</w:t>
      </w:r>
      <w:r>
        <w:rPr>
          <w:spacing w:val="-8"/>
        </w:rPr>
        <w:t xml:space="preserve"> </w:t>
      </w:r>
      <w:r>
        <w:t>for their news, intended to reach general public.</w:t>
      </w:r>
    </w:p>
    <w:p w:rsidR="009F63B0" w:rsidRDefault="008A712F">
      <w:pPr>
        <w:pStyle w:val="Heading2"/>
        <w:numPr>
          <w:ilvl w:val="3"/>
          <w:numId w:val="5"/>
        </w:numPr>
        <w:tabs>
          <w:tab w:val="left" w:pos="1400"/>
        </w:tabs>
        <w:spacing w:before="246"/>
        <w:ind w:left="1400" w:hanging="720"/>
        <w:jc w:val="left"/>
        <w:rPr>
          <w:rFonts w:ascii="Times New Roman"/>
        </w:rPr>
      </w:pPr>
      <w:r>
        <w:rPr>
          <w:rFonts w:ascii="Times New Roman"/>
        </w:rPr>
        <w:t>Electronic</w:t>
      </w:r>
      <w:r>
        <w:rPr>
          <w:rFonts w:ascii="Times New Roman"/>
          <w:spacing w:val="-5"/>
        </w:rPr>
        <w:t xml:space="preserve"> </w:t>
      </w:r>
      <w:r>
        <w:rPr>
          <w:rFonts w:ascii="Times New Roman"/>
          <w:spacing w:val="-2"/>
        </w:rPr>
        <w:t>Media:</w:t>
      </w:r>
    </w:p>
    <w:p w:rsidR="009F63B0" w:rsidRDefault="009F63B0">
      <w:pPr>
        <w:pStyle w:val="BodyText"/>
        <w:spacing w:before="108"/>
        <w:ind w:left="0"/>
        <w:jc w:val="left"/>
        <w:rPr>
          <w:b/>
        </w:rPr>
      </w:pPr>
    </w:p>
    <w:p w:rsidR="009F63B0" w:rsidRDefault="008A712F">
      <w:pPr>
        <w:pStyle w:val="BodyText"/>
        <w:spacing w:line="360" w:lineRule="auto"/>
        <w:ind w:right="1035" w:firstLine="360"/>
      </w:pPr>
      <w:r>
        <w:t>The second is the electronic media that is kind of media which requires the user to utilize an electric connection to access it. It is also known as broadcast media. It includes television, radio, and telephones, etc. The invention of electronic media was a turning point in the history of communication process [Lee 2009]. Western Nigeria Television also known as WNTV was the first</w:t>
      </w:r>
      <w:r>
        <w:rPr>
          <w:spacing w:val="-6"/>
        </w:rPr>
        <w:t xml:space="preserve"> </w:t>
      </w:r>
      <w:r>
        <w:t>electronic</w:t>
      </w:r>
      <w:r>
        <w:rPr>
          <w:spacing w:val="-4"/>
        </w:rPr>
        <w:t xml:space="preserve"> </w:t>
      </w:r>
      <w:r>
        <w:t>media</w:t>
      </w:r>
      <w:r>
        <w:rPr>
          <w:spacing w:val="-7"/>
        </w:rPr>
        <w:t xml:space="preserve"> </w:t>
      </w:r>
      <w:r>
        <w:t>launched</w:t>
      </w:r>
      <w:r>
        <w:rPr>
          <w:spacing w:val="-4"/>
        </w:rPr>
        <w:t xml:space="preserve"> </w:t>
      </w:r>
      <w:r>
        <w:t>in</w:t>
      </w:r>
      <w:r>
        <w:rPr>
          <w:spacing w:val="-5"/>
        </w:rPr>
        <w:t xml:space="preserve"> </w:t>
      </w:r>
      <w:r>
        <w:t>Nigeria</w:t>
      </w:r>
      <w:r>
        <w:rPr>
          <w:spacing w:val="-4"/>
        </w:rPr>
        <w:t xml:space="preserve"> </w:t>
      </w:r>
      <w:r>
        <w:t>and</w:t>
      </w:r>
      <w:r>
        <w:rPr>
          <w:spacing w:val="-7"/>
        </w:rPr>
        <w:t xml:space="preserve"> </w:t>
      </w:r>
      <w:r>
        <w:t>the</w:t>
      </w:r>
      <w:r>
        <w:rPr>
          <w:spacing w:val="-4"/>
        </w:rPr>
        <w:t xml:space="preserve"> </w:t>
      </w:r>
      <w:r>
        <w:t>whole</w:t>
      </w:r>
      <w:r>
        <w:rPr>
          <w:spacing w:val="-4"/>
        </w:rPr>
        <w:t xml:space="preserve"> </w:t>
      </w:r>
      <w:r>
        <w:t>of</w:t>
      </w:r>
      <w:r>
        <w:rPr>
          <w:spacing w:val="-4"/>
        </w:rPr>
        <w:t xml:space="preserve"> </w:t>
      </w:r>
      <w:r>
        <w:t>Africa.</w:t>
      </w:r>
      <w:r>
        <w:rPr>
          <w:spacing w:val="-7"/>
        </w:rPr>
        <w:t xml:space="preserve"> </w:t>
      </w:r>
      <w:r>
        <w:t>The</w:t>
      </w:r>
      <w:r>
        <w:rPr>
          <w:spacing w:val="-4"/>
        </w:rPr>
        <w:t xml:space="preserve"> </w:t>
      </w:r>
      <w:r>
        <w:t>station</w:t>
      </w:r>
      <w:r>
        <w:rPr>
          <w:spacing w:val="-5"/>
        </w:rPr>
        <w:t xml:space="preserve"> </w:t>
      </w:r>
      <w:r>
        <w:t>played</w:t>
      </w:r>
      <w:r>
        <w:rPr>
          <w:spacing w:val="-4"/>
        </w:rPr>
        <w:t xml:space="preserve"> </w:t>
      </w:r>
      <w:r>
        <w:t>a</w:t>
      </w:r>
      <w:r>
        <w:rPr>
          <w:spacing w:val="-4"/>
        </w:rPr>
        <w:t xml:space="preserve"> </w:t>
      </w:r>
      <w:r>
        <w:t>significant role</w:t>
      </w:r>
      <w:r>
        <w:rPr>
          <w:spacing w:val="-9"/>
        </w:rPr>
        <w:t xml:space="preserve"> </w:t>
      </w:r>
      <w:r>
        <w:t>in</w:t>
      </w:r>
      <w:r>
        <w:rPr>
          <w:spacing w:val="-7"/>
        </w:rPr>
        <w:t xml:space="preserve"> </w:t>
      </w:r>
      <w:r>
        <w:t>beaming</w:t>
      </w:r>
      <w:r>
        <w:rPr>
          <w:spacing w:val="-9"/>
        </w:rPr>
        <w:t xml:space="preserve"> </w:t>
      </w:r>
      <w:r>
        <w:t>taped</w:t>
      </w:r>
      <w:r>
        <w:rPr>
          <w:spacing w:val="-2"/>
        </w:rPr>
        <w:t xml:space="preserve"> </w:t>
      </w:r>
      <w:hyperlink r:id="rId8">
        <w:r>
          <w:t>Yoruba</w:t>
        </w:r>
      </w:hyperlink>
      <w:r>
        <w:rPr>
          <w:spacing w:val="-1"/>
        </w:rPr>
        <w:t xml:space="preserve"> </w:t>
      </w:r>
      <w:r>
        <w:t>traveling</w:t>
      </w:r>
      <w:r>
        <w:rPr>
          <w:spacing w:val="-9"/>
        </w:rPr>
        <w:t xml:space="preserve"> </w:t>
      </w:r>
      <w:r>
        <w:t>theatre</w:t>
      </w:r>
      <w:r>
        <w:rPr>
          <w:spacing w:val="-7"/>
        </w:rPr>
        <w:t xml:space="preserve"> </w:t>
      </w:r>
      <w:r>
        <w:t>productions</w:t>
      </w:r>
      <w:r>
        <w:rPr>
          <w:spacing w:val="-9"/>
        </w:rPr>
        <w:t xml:space="preserve"> </w:t>
      </w:r>
      <w:r>
        <w:t>to</w:t>
      </w:r>
      <w:r>
        <w:rPr>
          <w:spacing w:val="-7"/>
        </w:rPr>
        <w:t xml:space="preserve"> </w:t>
      </w:r>
      <w:r>
        <w:t>households.</w:t>
      </w:r>
      <w:r>
        <w:rPr>
          <w:spacing w:val="-7"/>
        </w:rPr>
        <w:t xml:space="preserve"> </w:t>
      </w:r>
      <w:r>
        <w:t>WNTS</w:t>
      </w:r>
      <w:r>
        <w:rPr>
          <w:spacing w:val="-7"/>
        </w:rPr>
        <w:t xml:space="preserve"> </w:t>
      </w:r>
      <w:r>
        <w:t>was</w:t>
      </w:r>
      <w:r>
        <w:rPr>
          <w:spacing w:val="-6"/>
        </w:rPr>
        <w:t xml:space="preserve"> </w:t>
      </w:r>
      <w:r>
        <w:t>created</w:t>
      </w:r>
      <w:r>
        <w:rPr>
          <w:spacing w:val="-7"/>
        </w:rPr>
        <w:t xml:space="preserve"> </w:t>
      </w:r>
      <w:r>
        <w:t>as</w:t>
      </w:r>
      <w:r>
        <w:rPr>
          <w:spacing w:val="-11"/>
        </w:rPr>
        <w:t xml:space="preserve"> </w:t>
      </w:r>
      <w:r>
        <w:t>a partnership</w:t>
      </w:r>
      <w:r>
        <w:rPr>
          <w:spacing w:val="-3"/>
        </w:rPr>
        <w:t xml:space="preserve"> </w:t>
      </w:r>
      <w:r>
        <w:t>between</w:t>
      </w:r>
      <w:r>
        <w:rPr>
          <w:spacing w:val="-3"/>
        </w:rPr>
        <w:t xml:space="preserve"> </w:t>
      </w:r>
      <w:r>
        <w:t>the</w:t>
      </w:r>
      <w:r>
        <w:rPr>
          <w:spacing w:val="-5"/>
        </w:rPr>
        <w:t xml:space="preserve"> </w:t>
      </w:r>
      <w:r>
        <w:t>Western</w:t>
      </w:r>
      <w:r>
        <w:rPr>
          <w:spacing w:val="-6"/>
        </w:rPr>
        <w:t xml:space="preserve"> </w:t>
      </w:r>
      <w:r>
        <w:t>regional</w:t>
      </w:r>
      <w:r>
        <w:rPr>
          <w:spacing w:val="-2"/>
        </w:rPr>
        <w:t xml:space="preserve"> </w:t>
      </w:r>
      <w:r>
        <w:t>government</w:t>
      </w:r>
      <w:r>
        <w:rPr>
          <w:spacing w:val="-4"/>
        </w:rPr>
        <w:t xml:space="preserve"> </w:t>
      </w:r>
      <w:r>
        <w:t>and</w:t>
      </w:r>
      <w:r>
        <w:rPr>
          <w:spacing w:val="-5"/>
        </w:rPr>
        <w:t xml:space="preserve"> </w:t>
      </w:r>
      <w:r>
        <w:t>a</w:t>
      </w:r>
      <w:r>
        <w:rPr>
          <w:spacing w:val="-5"/>
        </w:rPr>
        <w:t xml:space="preserve"> </w:t>
      </w:r>
      <w:r>
        <w:t>foreign</w:t>
      </w:r>
      <w:r>
        <w:rPr>
          <w:spacing w:val="-3"/>
        </w:rPr>
        <w:t xml:space="preserve"> </w:t>
      </w:r>
      <w:r>
        <w:t>firm.</w:t>
      </w:r>
      <w:r>
        <w:rPr>
          <w:spacing w:val="-3"/>
        </w:rPr>
        <w:t xml:space="preserve"> </w:t>
      </w:r>
      <w:r>
        <w:t>It</w:t>
      </w:r>
      <w:r>
        <w:rPr>
          <w:spacing w:val="-2"/>
        </w:rPr>
        <w:t xml:space="preserve"> </w:t>
      </w:r>
      <w:r>
        <w:t>was designed</w:t>
      </w:r>
      <w:r>
        <w:rPr>
          <w:spacing w:val="-5"/>
        </w:rPr>
        <w:t xml:space="preserve"> </w:t>
      </w:r>
      <w:r>
        <w:t>to</w:t>
      </w:r>
      <w:r>
        <w:rPr>
          <w:spacing w:val="-6"/>
        </w:rPr>
        <w:t xml:space="preserve"> </w:t>
      </w:r>
      <w:r>
        <w:t>be</w:t>
      </w:r>
      <w:r>
        <w:rPr>
          <w:spacing w:val="-5"/>
        </w:rPr>
        <w:t xml:space="preserve"> </w:t>
      </w:r>
      <w:r>
        <w:t>an educational</w:t>
      </w:r>
      <w:r>
        <w:rPr>
          <w:spacing w:val="-6"/>
        </w:rPr>
        <w:t xml:space="preserve"> </w:t>
      </w:r>
      <w:r>
        <w:t>tool</w:t>
      </w:r>
      <w:r>
        <w:rPr>
          <w:spacing w:val="-4"/>
        </w:rPr>
        <w:t xml:space="preserve"> </w:t>
      </w:r>
      <w:r>
        <w:t>for</w:t>
      </w:r>
      <w:r>
        <w:rPr>
          <w:spacing w:val="-4"/>
        </w:rPr>
        <w:t xml:space="preserve"> </w:t>
      </w:r>
      <w:r>
        <w:t>the</w:t>
      </w:r>
      <w:r>
        <w:rPr>
          <w:spacing w:val="-4"/>
        </w:rPr>
        <w:t xml:space="preserve"> </w:t>
      </w:r>
      <w:r>
        <w:t>masses</w:t>
      </w:r>
      <w:r>
        <w:rPr>
          <w:spacing w:val="-4"/>
        </w:rPr>
        <w:t xml:space="preserve"> </w:t>
      </w:r>
      <w:r>
        <w:t>and</w:t>
      </w:r>
      <w:r>
        <w:rPr>
          <w:spacing w:val="-5"/>
        </w:rPr>
        <w:t xml:space="preserve"> </w:t>
      </w:r>
      <w:r>
        <w:t>also</w:t>
      </w:r>
      <w:r>
        <w:rPr>
          <w:spacing w:val="-4"/>
        </w:rPr>
        <w:t xml:space="preserve"> </w:t>
      </w:r>
      <w:r>
        <w:t>a</w:t>
      </w:r>
      <w:r>
        <w:rPr>
          <w:spacing w:val="-4"/>
        </w:rPr>
        <w:t xml:space="preserve"> </w:t>
      </w:r>
      <w:r>
        <w:t>medium</w:t>
      </w:r>
      <w:r>
        <w:rPr>
          <w:spacing w:val="-8"/>
        </w:rPr>
        <w:t xml:space="preserve"> </w:t>
      </w:r>
      <w:r>
        <w:t>to</w:t>
      </w:r>
      <w:r>
        <w:rPr>
          <w:spacing w:val="-5"/>
        </w:rPr>
        <w:t xml:space="preserve"> </w:t>
      </w:r>
      <w:r>
        <w:t>beam</w:t>
      </w:r>
      <w:r>
        <w:rPr>
          <w:spacing w:val="-8"/>
        </w:rPr>
        <w:t xml:space="preserve"> </w:t>
      </w:r>
      <w:r>
        <w:t>local</w:t>
      </w:r>
      <w:r>
        <w:rPr>
          <w:spacing w:val="-4"/>
        </w:rPr>
        <w:t xml:space="preserve"> </w:t>
      </w:r>
      <w:r>
        <w:t>culture,</w:t>
      </w:r>
      <w:r>
        <w:rPr>
          <w:spacing w:val="-7"/>
        </w:rPr>
        <w:t xml:space="preserve"> </w:t>
      </w:r>
      <w:r>
        <w:t>foreign</w:t>
      </w:r>
      <w:r>
        <w:rPr>
          <w:spacing w:val="-5"/>
        </w:rPr>
        <w:t xml:space="preserve"> </w:t>
      </w:r>
      <w:r>
        <w:t>news</w:t>
      </w:r>
      <w:r>
        <w:rPr>
          <w:spacing w:val="-4"/>
        </w:rPr>
        <w:t xml:space="preserve"> </w:t>
      </w:r>
      <w:r>
        <w:t>and</w:t>
      </w:r>
      <w:r>
        <w:rPr>
          <w:spacing w:val="-4"/>
        </w:rPr>
        <w:t xml:space="preserve"> </w:t>
      </w:r>
      <w:r>
        <w:t>aims</w:t>
      </w:r>
      <w:r>
        <w:rPr>
          <w:spacing w:val="-4"/>
        </w:rPr>
        <w:t xml:space="preserve"> </w:t>
      </w:r>
      <w:r>
        <w:t>of the</w:t>
      </w:r>
      <w:r>
        <w:rPr>
          <w:spacing w:val="-7"/>
        </w:rPr>
        <w:t xml:space="preserve"> </w:t>
      </w:r>
      <w:r>
        <w:t>government</w:t>
      </w:r>
      <w:r>
        <w:rPr>
          <w:spacing w:val="-7"/>
        </w:rPr>
        <w:t xml:space="preserve"> </w:t>
      </w:r>
      <w:r>
        <w:t>to</w:t>
      </w:r>
      <w:r>
        <w:rPr>
          <w:spacing w:val="-10"/>
        </w:rPr>
        <w:t xml:space="preserve"> </w:t>
      </w:r>
      <w:r>
        <w:t>the</w:t>
      </w:r>
      <w:r>
        <w:rPr>
          <w:spacing w:val="-7"/>
        </w:rPr>
        <w:t xml:space="preserve"> </w:t>
      </w:r>
      <w:r>
        <w:t>homes</w:t>
      </w:r>
      <w:r>
        <w:rPr>
          <w:spacing w:val="-7"/>
        </w:rPr>
        <w:t xml:space="preserve"> </w:t>
      </w:r>
      <w:r>
        <w:t>of</w:t>
      </w:r>
      <w:r>
        <w:rPr>
          <w:spacing w:val="-7"/>
        </w:rPr>
        <w:t xml:space="preserve"> </w:t>
      </w:r>
      <w:r>
        <w:t>people</w:t>
      </w:r>
      <w:r>
        <w:rPr>
          <w:spacing w:val="-7"/>
        </w:rPr>
        <w:t xml:space="preserve"> </w:t>
      </w:r>
      <w:r>
        <w:t>in</w:t>
      </w:r>
      <w:r>
        <w:rPr>
          <w:spacing w:val="-7"/>
        </w:rPr>
        <w:t xml:space="preserve"> </w:t>
      </w:r>
      <w:r>
        <w:t>the</w:t>
      </w:r>
      <w:r>
        <w:rPr>
          <w:spacing w:val="-7"/>
        </w:rPr>
        <w:t xml:space="preserve"> </w:t>
      </w:r>
      <w:r>
        <w:t>region.</w:t>
      </w:r>
      <w:r>
        <w:rPr>
          <w:spacing w:val="-7"/>
        </w:rPr>
        <w:t xml:space="preserve"> </w:t>
      </w:r>
      <w:r>
        <w:t>Establishment</w:t>
      </w:r>
      <w:r>
        <w:rPr>
          <w:spacing w:val="-7"/>
        </w:rPr>
        <w:t xml:space="preserve"> </w:t>
      </w:r>
      <w:r>
        <w:t>of</w:t>
      </w:r>
      <w:r>
        <w:rPr>
          <w:spacing w:val="-9"/>
        </w:rPr>
        <w:t xml:space="preserve"> </w:t>
      </w:r>
      <w:r>
        <w:t>the</w:t>
      </w:r>
      <w:r>
        <w:rPr>
          <w:spacing w:val="-9"/>
        </w:rPr>
        <w:t xml:space="preserve"> </w:t>
      </w:r>
      <w:r>
        <w:t>station</w:t>
      </w:r>
      <w:r>
        <w:rPr>
          <w:spacing w:val="-7"/>
        </w:rPr>
        <w:t xml:space="preserve"> </w:t>
      </w:r>
      <w:r>
        <w:t>was</w:t>
      </w:r>
      <w:r>
        <w:rPr>
          <w:spacing w:val="-7"/>
        </w:rPr>
        <w:t xml:space="preserve"> </w:t>
      </w:r>
      <w:r>
        <w:t>enhanced</w:t>
      </w:r>
      <w:r>
        <w:rPr>
          <w:spacing w:val="-7"/>
        </w:rPr>
        <w:t xml:space="preserve"> </w:t>
      </w:r>
      <w:r>
        <w:t>by a</w:t>
      </w:r>
      <w:r>
        <w:rPr>
          <w:spacing w:val="-4"/>
        </w:rPr>
        <w:t xml:space="preserve"> </w:t>
      </w:r>
      <w:r>
        <w:t>constitutional</w:t>
      </w:r>
      <w:r>
        <w:rPr>
          <w:spacing w:val="-6"/>
        </w:rPr>
        <w:t xml:space="preserve"> </w:t>
      </w:r>
      <w:r>
        <w:t>change</w:t>
      </w:r>
      <w:r>
        <w:rPr>
          <w:spacing w:val="-7"/>
        </w:rPr>
        <w:t xml:space="preserve"> </w:t>
      </w:r>
      <w:r>
        <w:t>that</w:t>
      </w:r>
      <w:r>
        <w:rPr>
          <w:spacing w:val="-6"/>
        </w:rPr>
        <w:t xml:space="preserve"> </w:t>
      </w:r>
      <w:r>
        <w:t>removed</w:t>
      </w:r>
      <w:r>
        <w:rPr>
          <w:spacing w:val="-4"/>
        </w:rPr>
        <w:t xml:space="preserve"> </w:t>
      </w:r>
      <w:r>
        <w:t>broadcasting</w:t>
      </w:r>
      <w:r>
        <w:rPr>
          <w:spacing w:val="-7"/>
        </w:rPr>
        <w:t xml:space="preserve"> </w:t>
      </w:r>
      <w:r>
        <w:t>from</w:t>
      </w:r>
      <w:r>
        <w:rPr>
          <w:spacing w:val="-8"/>
        </w:rPr>
        <w:t xml:space="preserve"> </w:t>
      </w:r>
      <w:r>
        <w:t>an</w:t>
      </w:r>
      <w:r>
        <w:rPr>
          <w:spacing w:val="-7"/>
        </w:rPr>
        <w:t xml:space="preserve"> </w:t>
      </w:r>
      <w:r>
        <w:t>exclusive</w:t>
      </w:r>
      <w:r>
        <w:rPr>
          <w:spacing w:val="-4"/>
        </w:rPr>
        <w:t xml:space="preserve"> </w:t>
      </w:r>
      <w:r>
        <w:t>item</w:t>
      </w:r>
      <w:r>
        <w:rPr>
          <w:spacing w:val="-8"/>
        </w:rPr>
        <w:t xml:space="preserve"> </w:t>
      </w:r>
      <w:r>
        <w:t>to</w:t>
      </w:r>
      <w:r>
        <w:rPr>
          <w:spacing w:val="-7"/>
        </w:rPr>
        <w:t xml:space="preserve"> </w:t>
      </w:r>
      <w:r>
        <w:t>a</w:t>
      </w:r>
      <w:r>
        <w:rPr>
          <w:spacing w:val="-7"/>
        </w:rPr>
        <w:t xml:space="preserve"> </w:t>
      </w:r>
      <w:r>
        <w:t>concurrent</w:t>
      </w:r>
      <w:r>
        <w:rPr>
          <w:spacing w:val="-6"/>
        </w:rPr>
        <w:t xml:space="preserve"> </w:t>
      </w:r>
      <w:r>
        <w:t>item</w:t>
      </w:r>
      <w:r>
        <w:rPr>
          <w:spacing w:val="-8"/>
        </w:rPr>
        <w:t xml:space="preserve"> </w:t>
      </w:r>
      <w:r>
        <w:t xml:space="preserve">and political resolution of the regional premier, </w:t>
      </w:r>
      <w:hyperlink r:id="rId9">
        <w:proofErr w:type="spellStart"/>
        <w:r>
          <w:t>Obafemi</w:t>
        </w:r>
        <w:proofErr w:type="spellEnd"/>
        <w:r>
          <w:t xml:space="preserve"> </w:t>
        </w:r>
        <w:proofErr w:type="spellStart"/>
        <w:r>
          <w:t>Awolowo</w:t>
        </w:r>
        <w:proofErr w:type="spellEnd"/>
      </w:hyperlink>
      <w:r>
        <w:rPr>
          <w:spacing w:val="-1"/>
        </w:rPr>
        <w:t xml:space="preserve"> </w:t>
      </w:r>
      <w:r>
        <w:t xml:space="preserve">and the regional minister of Information, </w:t>
      </w:r>
      <w:hyperlink r:id="rId10">
        <w:r>
          <w:t xml:space="preserve">Anthony </w:t>
        </w:r>
        <w:proofErr w:type="spellStart"/>
        <w:r>
          <w:t>Enahoro</w:t>
        </w:r>
        <w:proofErr w:type="spellEnd"/>
        <w:r>
          <w:t>.</w:t>
        </w:r>
      </w:hyperlink>
    </w:p>
    <w:p w:rsidR="009F63B0" w:rsidRDefault="008A712F">
      <w:pPr>
        <w:pStyle w:val="Heading2"/>
        <w:numPr>
          <w:ilvl w:val="3"/>
          <w:numId w:val="5"/>
        </w:numPr>
        <w:tabs>
          <w:tab w:val="left" w:pos="1400"/>
        </w:tabs>
        <w:ind w:left="1400" w:hanging="720"/>
        <w:jc w:val="left"/>
        <w:rPr>
          <w:rFonts w:ascii="Times New Roman"/>
        </w:rPr>
      </w:pPr>
      <w:r>
        <w:rPr>
          <w:rFonts w:ascii="Times New Roman"/>
        </w:rPr>
        <w:t>Social</w:t>
      </w:r>
      <w:r>
        <w:rPr>
          <w:rFonts w:ascii="Times New Roman"/>
          <w:spacing w:val="-2"/>
        </w:rPr>
        <w:t xml:space="preserve"> Media:</w:t>
      </w:r>
    </w:p>
    <w:p w:rsidR="009F63B0" w:rsidRDefault="009F63B0">
      <w:pPr>
        <w:pStyle w:val="BodyText"/>
        <w:spacing w:before="108"/>
        <w:ind w:left="0"/>
        <w:jc w:val="left"/>
        <w:rPr>
          <w:b/>
        </w:rPr>
      </w:pPr>
    </w:p>
    <w:p w:rsidR="009F63B0" w:rsidRDefault="008A712F">
      <w:pPr>
        <w:pStyle w:val="BodyText"/>
        <w:spacing w:before="1" w:line="360" w:lineRule="auto"/>
        <w:ind w:right="1036" w:firstLine="360"/>
      </w:pPr>
      <w:r>
        <w:t>The third is the social media or can be called as new media. The emergence of Internet and mobile technology, a new way of news dissemination, started taking place. Today there are a number of social media sites in the form of blogs, social networks, microblogs, forums, wikis, photos, audio and video sharing.</w:t>
      </w:r>
    </w:p>
    <w:p w:rsidR="009F63B0" w:rsidRDefault="008A712F">
      <w:pPr>
        <w:pStyle w:val="BodyText"/>
        <w:spacing w:before="241" w:line="360" w:lineRule="auto"/>
        <w:ind w:right="1035" w:firstLine="360"/>
      </w:pPr>
      <w:proofErr w:type="spellStart"/>
      <w:r>
        <w:t>Hjarvard</w:t>
      </w:r>
      <w:proofErr w:type="spellEnd"/>
      <w:r>
        <w:rPr>
          <w:spacing w:val="-10"/>
        </w:rPr>
        <w:t xml:space="preserve"> </w:t>
      </w:r>
      <w:r>
        <w:t>[2013]</w:t>
      </w:r>
      <w:r>
        <w:rPr>
          <w:spacing w:val="-6"/>
        </w:rPr>
        <w:t xml:space="preserve"> </w:t>
      </w:r>
      <w:r>
        <w:t>opines</w:t>
      </w:r>
      <w:r>
        <w:rPr>
          <w:spacing w:val="-9"/>
        </w:rPr>
        <w:t xml:space="preserve"> </w:t>
      </w:r>
      <w:r>
        <w:t>that</w:t>
      </w:r>
      <w:r>
        <w:rPr>
          <w:spacing w:val="-8"/>
        </w:rPr>
        <w:t xml:space="preserve"> </w:t>
      </w:r>
      <w:r>
        <w:t>due</w:t>
      </w:r>
      <w:r>
        <w:rPr>
          <w:spacing w:val="-7"/>
        </w:rPr>
        <w:t xml:space="preserve"> </w:t>
      </w:r>
      <w:r>
        <w:t>to</w:t>
      </w:r>
      <w:r>
        <w:rPr>
          <w:spacing w:val="-10"/>
        </w:rPr>
        <w:t xml:space="preserve"> </w:t>
      </w:r>
      <w:r>
        <w:t>the</w:t>
      </w:r>
      <w:r>
        <w:rPr>
          <w:spacing w:val="-7"/>
        </w:rPr>
        <w:t xml:space="preserve"> </w:t>
      </w:r>
      <w:r>
        <w:t>advancement</w:t>
      </w:r>
      <w:r>
        <w:rPr>
          <w:spacing w:val="-6"/>
        </w:rPr>
        <w:t xml:space="preserve"> </w:t>
      </w:r>
      <w:r>
        <w:t>in</w:t>
      </w:r>
      <w:r>
        <w:rPr>
          <w:spacing w:val="-7"/>
        </w:rPr>
        <w:t xml:space="preserve"> </w:t>
      </w:r>
      <w:r>
        <w:t>technology,</w:t>
      </w:r>
      <w:r>
        <w:rPr>
          <w:spacing w:val="-7"/>
        </w:rPr>
        <w:t xml:space="preserve"> </w:t>
      </w:r>
      <w:r>
        <w:t>it</w:t>
      </w:r>
      <w:r>
        <w:rPr>
          <w:spacing w:val="-6"/>
        </w:rPr>
        <w:t xml:space="preserve"> </w:t>
      </w:r>
      <w:r>
        <w:t>is</w:t>
      </w:r>
      <w:r>
        <w:rPr>
          <w:spacing w:val="-6"/>
        </w:rPr>
        <w:t xml:space="preserve"> </w:t>
      </w:r>
      <w:r>
        <w:t>not</w:t>
      </w:r>
      <w:r>
        <w:rPr>
          <w:spacing w:val="-6"/>
        </w:rPr>
        <w:t xml:space="preserve"> </w:t>
      </w:r>
      <w:r>
        <w:t>only</w:t>
      </w:r>
      <w:r>
        <w:rPr>
          <w:spacing w:val="-10"/>
        </w:rPr>
        <w:t xml:space="preserve"> </w:t>
      </w:r>
      <w:r>
        <w:t>the</w:t>
      </w:r>
      <w:r>
        <w:rPr>
          <w:spacing w:val="-9"/>
        </w:rPr>
        <w:t xml:space="preserve"> </w:t>
      </w:r>
      <w:r>
        <w:t>journalists who become the news distributers. Anyone can publish news and opinions on the Internet and on the social networking media. Social media use web and mobile technologies to make communication</w:t>
      </w:r>
      <w:r>
        <w:rPr>
          <w:spacing w:val="-14"/>
        </w:rPr>
        <w:t xml:space="preserve"> </w:t>
      </w:r>
      <w:r>
        <w:t>as</w:t>
      </w:r>
      <w:r>
        <w:rPr>
          <w:spacing w:val="-14"/>
        </w:rPr>
        <w:t xml:space="preserve"> </w:t>
      </w:r>
      <w:r>
        <w:t>an</w:t>
      </w:r>
      <w:r>
        <w:rPr>
          <w:spacing w:val="-12"/>
        </w:rPr>
        <w:t xml:space="preserve"> </w:t>
      </w:r>
      <w:r>
        <w:t>interactive</w:t>
      </w:r>
      <w:r>
        <w:rPr>
          <w:spacing w:val="-13"/>
        </w:rPr>
        <w:t xml:space="preserve"> </w:t>
      </w:r>
      <w:r>
        <w:t>dialogue</w:t>
      </w:r>
      <w:r>
        <w:rPr>
          <w:spacing w:val="-13"/>
        </w:rPr>
        <w:t xml:space="preserve"> </w:t>
      </w:r>
      <w:r>
        <w:t>[</w:t>
      </w:r>
      <w:proofErr w:type="spellStart"/>
      <w:r>
        <w:t>Mathur</w:t>
      </w:r>
      <w:proofErr w:type="spellEnd"/>
      <w:r>
        <w:rPr>
          <w:spacing w:val="-14"/>
        </w:rPr>
        <w:t xml:space="preserve"> </w:t>
      </w:r>
      <w:r>
        <w:t>2012].</w:t>
      </w:r>
      <w:r>
        <w:rPr>
          <w:spacing w:val="-13"/>
        </w:rPr>
        <w:t xml:space="preserve"> </w:t>
      </w:r>
      <w:r>
        <w:t>It</w:t>
      </w:r>
      <w:r>
        <w:rPr>
          <w:spacing w:val="-12"/>
        </w:rPr>
        <w:t xml:space="preserve"> </w:t>
      </w:r>
      <w:r>
        <w:t>allows</w:t>
      </w:r>
      <w:r>
        <w:rPr>
          <w:spacing w:val="-14"/>
        </w:rPr>
        <w:t xml:space="preserve"> </w:t>
      </w:r>
      <w:r>
        <w:t>the</w:t>
      </w:r>
      <w:r>
        <w:rPr>
          <w:spacing w:val="-14"/>
        </w:rPr>
        <w:t xml:space="preserve"> </w:t>
      </w:r>
      <w:r>
        <w:t>people</w:t>
      </w:r>
      <w:r>
        <w:rPr>
          <w:spacing w:val="-14"/>
        </w:rPr>
        <w:t xml:space="preserve"> </w:t>
      </w:r>
      <w:r>
        <w:t>with</w:t>
      </w:r>
      <w:r>
        <w:rPr>
          <w:spacing w:val="-10"/>
        </w:rPr>
        <w:t xml:space="preserve"> </w:t>
      </w:r>
      <w:r>
        <w:t>little</w:t>
      </w:r>
      <w:r>
        <w:rPr>
          <w:spacing w:val="-14"/>
        </w:rPr>
        <w:t xml:space="preserve"> </w:t>
      </w:r>
      <w:r>
        <w:t>knowledge about the technology to create and share content [Dar 2011].</w:t>
      </w:r>
    </w:p>
    <w:p w:rsidR="009F63B0" w:rsidRDefault="008A712F">
      <w:pPr>
        <w:pStyle w:val="BodyText"/>
        <w:spacing w:before="239" w:line="360" w:lineRule="auto"/>
        <w:ind w:right="1035" w:firstLine="360"/>
      </w:pPr>
      <w:r>
        <w:t>Social media</w:t>
      </w:r>
      <w:r>
        <w:rPr>
          <w:spacing w:val="-3"/>
        </w:rPr>
        <w:t xml:space="preserve"> </w:t>
      </w:r>
      <w:r>
        <w:t>are</w:t>
      </w:r>
      <w:r>
        <w:rPr>
          <w:spacing w:val="-3"/>
        </w:rPr>
        <w:t xml:space="preserve"> </w:t>
      </w:r>
      <w:r>
        <w:t>a</w:t>
      </w:r>
      <w:r>
        <w:rPr>
          <w:spacing w:val="-1"/>
        </w:rPr>
        <w:t xml:space="preserve"> </w:t>
      </w:r>
      <w:r>
        <w:t>group</w:t>
      </w:r>
      <w:r>
        <w:rPr>
          <w:spacing w:val="-3"/>
        </w:rPr>
        <w:t xml:space="preserve"> </w:t>
      </w:r>
      <w:r>
        <w:t>of</w:t>
      </w:r>
      <w:r>
        <w:rPr>
          <w:spacing w:val="-3"/>
        </w:rPr>
        <w:t xml:space="preserve"> </w:t>
      </w:r>
      <w:r>
        <w:t>web-based</w:t>
      </w:r>
      <w:r>
        <w:rPr>
          <w:spacing w:val="-1"/>
        </w:rPr>
        <w:t xml:space="preserve"> </w:t>
      </w:r>
      <w:r>
        <w:t>applications</w:t>
      </w:r>
      <w:r>
        <w:rPr>
          <w:spacing w:val="-3"/>
        </w:rPr>
        <w:t xml:space="preserve"> </w:t>
      </w:r>
      <w:r>
        <w:t>that enable</w:t>
      </w:r>
      <w:r>
        <w:rPr>
          <w:spacing w:val="-1"/>
        </w:rPr>
        <w:t xml:space="preserve"> </w:t>
      </w:r>
      <w:r>
        <w:t>people</w:t>
      </w:r>
      <w:r>
        <w:rPr>
          <w:spacing w:val="-3"/>
        </w:rPr>
        <w:t xml:space="preserve"> </w:t>
      </w:r>
      <w:r>
        <w:t>to</w:t>
      </w:r>
      <w:r>
        <w:rPr>
          <w:spacing w:val="-3"/>
        </w:rPr>
        <w:t xml:space="preserve"> </w:t>
      </w:r>
      <w:r>
        <w:t>create</w:t>
      </w:r>
      <w:r>
        <w:rPr>
          <w:spacing w:val="-1"/>
        </w:rPr>
        <w:t xml:space="preserve"> </w:t>
      </w:r>
      <w:r>
        <w:t>and</w:t>
      </w:r>
      <w:r>
        <w:rPr>
          <w:spacing w:val="-1"/>
        </w:rPr>
        <w:t xml:space="preserve"> </w:t>
      </w:r>
      <w:r>
        <w:t>exchange information,</w:t>
      </w:r>
      <w:r>
        <w:rPr>
          <w:spacing w:val="3"/>
        </w:rPr>
        <w:t xml:space="preserve"> </w:t>
      </w:r>
      <w:r>
        <w:t>pictures,</w:t>
      </w:r>
      <w:r>
        <w:rPr>
          <w:spacing w:val="4"/>
        </w:rPr>
        <w:t xml:space="preserve"> </w:t>
      </w:r>
      <w:r>
        <w:t>videos,</w:t>
      </w:r>
      <w:r>
        <w:rPr>
          <w:spacing w:val="4"/>
        </w:rPr>
        <w:t xml:space="preserve"> </w:t>
      </w:r>
      <w:r>
        <w:t>and</w:t>
      </w:r>
      <w:r>
        <w:rPr>
          <w:spacing w:val="4"/>
        </w:rPr>
        <w:t xml:space="preserve"> </w:t>
      </w:r>
      <w:r>
        <w:t>social</w:t>
      </w:r>
      <w:r>
        <w:rPr>
          <w:spacing w:val="5"/>
        </w:rPr>
        <w:t xml:space="preserve"> </w:t>
      </w:r>
      <w:r>
        <w:t>booking</w:t>
      </w:r>
      <w:r>
        <w:rPr>
          <w:spacing w:val="1"/>
        </w:rPr>
        <w:t xml:space="preserve"> </w:t>
      </w:r>
      <w:r>
        <w:t>Social</w:t>
      </w:r>
      <w:r>
        <w:rPr>
          <w:spacing w:val="4"/>
        </w:rPr>
        <w:t xml:space="preserve"> </w:t>
      </w:r>
      <w:r>
        <w:t>media</w:t>
      </w:r>
      <w:r>
        <w:rPr>
          <w:spacing w:val="4"/>
        </w:rPr>
        <w:t xml:space="preserve"> </w:t>
      </w:r>
      <w:r>
        <w:t>is</w:t>
      </w:r>
      <w:r>
        <w:rPr>
          <w:spacing w:val="4"/>
        </w:rPr>
        <w:t xml:space="preserve"> </w:t>
      </w:r>
      <w:r>
        <w:t>one</w:t>
      </w:r>
      <w:r>
        <w:rPr>
          <w:spacing w:val="4"/>
        </w:rPr>
        <w:t xml:space="preserve"> </w:t>
      </w:r>
      <w:r>
        <w:t>area</w:t>
      </w:r>
      <w:r>
        <w:rPr>
          <w:spacing w:val="4"/>
        </w:rPr>
        <w:t xml:space="preserve"> </w:t>
      </w:r>
      <w:r>
        <w:t>of</w:t>
      </w:r>
      <w:r>
        <w:rPr>
          <w:spacing w:val="4"/>
        </w:rPr>
        <w:t xml:space="preserve"> </w:t>
      </w:r>
      <w:r>
        <w:t>communication</w:t>
      </w:r>
      <w:r>
        <w:rPr>
          <w:spacing w:val="1"/>
        </w:rPr>
        <w:t xml:space="preserve"> </w:t>
      </w:r>
      <w:r>
        <w:rPr>
          <w:spacing w:val="-4"/>
        </w:rPr>
        <w:t>that</w:t>
      </w:r>
    </w:p>
    <w:p w:rsidR="009F63B0" w:rsidRDefault="009F63B0">
      <w:pPr>
        <w:spacing w:line="360" w:lineRule="auto"/>
        <w:sectPr w:rsidR="009F63B0">
          <w:pgSz w:w="11520" w:h="15120"/>
          <w:pgMar w:top="940" w:right="400" w:bottom="1240" w:left="1120" w:header="0" w:footer="1000" w:gutter="0"/>
          <w:cols w:space="720"/>
        </w:sectPr>
      </w:pPr>
    </w:p>
    <w:p w:rsidR="009F63B0" w:rsidRDefault="00E43D91">
      <w:pPr>
        <w:pStyle w:val="BodyText"/>
        <w:spacing w:before="62" w:line="360" w:lineRule="auto"/>
        <w:ind w:right="1038"/>
      </w:pPr>
      <w:r>
        <w:lastRenderedPageBreak/>
        <w:t>Allows</w:t>
      </w:r>
      <w:r w:rsidR="008A712F">
        <w:t xml:space="preserve"> one to share views and opinions. A major point of difference between social media and conventional media is that the former allows instant responses, which is critical in moments of conflict. However, uncontrolled and irresponsible usage of this media is a great danger to the society [</w:t>
      </w:r>
      <w:proofErr w:type="spellStart"/>
      <w:r w:rsidR="008A712F">
        <w:t>Baruah</w:t>
      </w:r>
      <w:proofErr w:type="spellEnd"/>
      <w:r w:rsidR="008A712F">
        <w:t xml:space="preserve"> and </w:t>
      </w:r>
      <w:proofErr w:type="spellStart"/>
      <w:r w:rsidR="008A712F">
        <w:t>Upadhyaya</w:t>
      </w:r>
      <w:proofErr w:type="spellEnd"/>
      <w:r w:rsidR="008A712F">
        <w:t xml:space="preserve"> 2014].</w:t>
      </w:r>
    </w:p>
    <w:p w:rsidR="009F63B0" w:rsidRDefault="008A712F">
      <w:pPr>
        <w:pStyle w:val="Heading2"/>
        <w:numPr>
          <w:ilvl w:val="2"/>
          <w:numId w:val="5"/>
        </w:numPr>
        <w:tabs>
          <w:tab w:val="left" w:pos="1040"/>
        </w:tabs>
      </w:pPr>
      <w:r>
        <w:t>Media</w:t>
      </w:r>
      <w:r>
        <w:rPr>
          <w:spacing w:val="-2"/>
        </w:rPr>
        <w:t xml:space="preserve"> Reportage</w:t>
      </w:r>
    </w:p>
    <w:p w:rsidR="009F63B0" w:rsidRDefault="008A712F">
      <w:pPr>
        <w:pStyle w:val="BodyText"/>
        <w:spacing w:before="34" w:line="360" w:lineRule="auto"/>
        <w:ind w:right="1034" w:firstLine="719"/>
      </w:pPr>
      <w:r>
        <w:t>Collins dictionary defined media reportage as any</w:t>
      </w:r>
      <w:r>
        <w:rPr>
          <w:spacing w:val="-3"/>
        </w:rPr>
        <w:t xml:space="preserve"> </w:t>
      </w:r>
      <w:hyperlink r:id="rId11">
        <w:r>
          <w:t>photographing,</w:t>
        </w:r>
      </w:hyperlink>
      <w:r>
        <w:t xml:space="preserve"> recording, documentation or</w:t>
      </w:r>
      <w:r>
        <w:rPr>
          <w:spacing w:val="-1"/>
        </w:rPr>
        <w:t xml:space="preserve"> </w:t>
      </w:r>
      <w:hyperlink r:id="rId12">
        <w:r>
          <w:t>broadcasting</w:t>
        </w:r>
      </w:hyperlink>
      <w:r>
        <w:rPr>
          <w:spacing w:val="-4"/>
        </w:rPr>
        <w:t xml:space="preserve"> </w:t>
      </w:r>
      <w:r>
        <w:t>of newsworthy content to the populace using</w:t>
      </w:r>
      <w:r>
        <w:rPr>
          <w:spacing w:val="-4"/>
        </w:rPr>
        <w:t xml:space="preserve"> </w:t>
      </w:r>
      <w:r>
        <w:t xml:space="preserve">any of the forms of media such as </w:t>
      </w:r>
      <w:hyperlink r:id="rId13">
        <w:r>
          <w:t>television</w:t>
        </w:r>
      </w:hyperlink>
      <w:r>
        <w:t>,</w:t>
      </w:r>
      <w:r>
        <w:rPr>
          <w:spacing w:val="-5"/>
        </w:rPr>
        <w:t xml:space="preserve"> </w:t>
      </w:r>
      <w:hyperlink r:id="rId14">
        <w:r>
          <w:t>radio</w:t>
        </w:r>
      </w:hyperlink>
      <w:r>
        <w:t>, print or the new media. Same news can be reported in different ways in various media platforms, though they apply the use of the characteristics of news when writing stories.</w:t>
      </w:r>
    </w:p>
    <w:p w:rsidR="009F63B0" w:rsidRDefault="008A712F">
      <w:pPr>
        <w:pStyle w:val="BodyText"/>
        <w:spacing w:before="241" w:line="360" w:lineRule="auto"/>
        <w:ind w:right="1035" w:firstLine="719"/>
      </w:pPr>
      <w:r>
        <w:t>The</w:t>
      </w:r>
      <w:r>
        <w:rPr>
          <w:spacing w:val="-4"/>
        </w:rPr>
        <w:t xml:space="preserve"> </w:t>
      </w:r>
      <w:r>
        <w:t>difference</w:t>
      </w:r>
      <w:r>
        <w:rPr>
          <w:spacing w:val="-4"/>
        </w:rPr>
        <w:t xml:space="preserve"> </w:t>
      </w:r>
      <w:r>
        <w:t>in</w:t>
      </w:r>
      <w:r>
        <w:rPr>
          <w:spacing w:val="-5"/>
        </w:rPr>
        <w:t xml:space="preserve"> </w:t>
      </w:r>
      <w:r>
        <w:t>reporting</w:t>
      </w:r>
      <w:r>
        <w:rPr>
          <w:spacing w:val="-5"/>
        </w:rPr>
        <w:t xml:space="preserve"> </w:t>
      </w:r>
      <w:r>
        <w:t>is</w:t>
      </w:r>
      <w:r>
        <w:rPr>
          <w:spacing w:val="-2"/>
        </w:rPr>
        <w:t xml:space="preserve"> </w:t>
      </w:r>
      <w:r>
        <w:t>not</w:t>
      </w:r>
      <w:r>
        <w:rPr>
          <w:spacing w:val="-1"/>
        </w:rPr>
        <w:t xml:space="preserve"> </w:t>
      </w:r>
      <w:r>
        <w:t>because</w:t>
      </w:r>
      <w:r>
        <w:rPr>
          <w:spacing w:val="-2"/>
        </w:rPr>
        <w:t xml:space="preserve"> </w:t>
      </w:r>
      <w:r>
        <w:t>of</w:t>
      </w:r>
      <w:r>
        <w:rPr>
          <w:spacing w:val="-2"/>
        </w:rPr>
        <w:t xml:space="preserve"> </w:t>
      </w:r>
      <w:r>
        <w:t>the</w:t>
      </w:r>
      <w:r>
        <w:rPr>
          <w:spacing w:val="-2"/>
        </w:rPr>
        <w:t xml:space="preserve"> </w:t>
      </w:r>
      <w:r>
        <w:t>happenstance,</w:t>
      </w:r>
      <w:r>
        <w:rPr>
          <w:spacing w:val="-5"/>
        </w:rPr>
        <w:t xml:space="preserve"> </w:t>
      </w:r>
      <w:r>
        <w:t>but</w:t>
      </w:r>
      <w:r>
        <w:rPr>
          <w:spacing w:val="-4"/>
        </w:rPr>
        <w:t xml:space="preserve"> </w:t>
      </w:r>
      <w:r>
        <w:t>because</w:t>
      </w:r>
      <w:r>
        <w:rPr>
          <w:spacing w:val="-4"/>
        </w:rPr>
        <w:t xml:space="preserve"> </w:t>
      </w:r>
      <w:r>
        <w:t>of</w:t>
      </w:r>
      <w:r>
        <w:rPr>
          <w:spacing w:val="-4"/>
        </w:rPr>
        <w:t xml:space="preserve"> </w:t>
      </w:r>
      <w:r>
        <w:t>the</w:t>
      </w:r>
      <w:r>
        <w:rPr>
          <w:spacing w:val="-4"/>
        </w:rPr>
        <w:t xml:space="preserve"> </w:t>
      </w:r>
      <w:r>
        <w:t>demand of the medium and the target audience. For example, the print media relies more on words and photographs,</w:t>
      </w:r>
      <w:r>
        <w:rPr>
          <w:spacing w:val="-3"/>
        </w:rPr>
        <w:t xml:space="preserve"> </w:t>
      </w:r>
      <w:r>
        <w:t>whereas</w:t>
      </w:r>
      <w:r>
        <w:rPr>
          <w:spacing w:val="-5"/>
        </w:rPr>
        <w:t xml:space="preserve"> </w:t>
      </w:r>
      <w:r>
        <w:t>the</w:t>
      </w:r>
      <w:r>
        <w:rPr>
          <w:spacing w:val="-5"/>
        </w:rPr>
        <w:t xml:space="preserve"> </w:t>
      </w:r>
      <w:r>
        <w:t>television</w:t>
      </w:r>
      <w:r>
        <w:rPr>
          <w:spacing w:val="-3"/>
        </w:rPr>
        <w:t xml:space="preserve"> </w:t>
      </w:r>
      <w:r>
        <w:t>news</w:t>
      </w:r>
      <w:r>
        <w:rPr>
          <w:spacing w:val="-6"/>
        </w:rPr>
        <w:t xml:space="preserve"> </w:t>
      </w:r>
      <w:r>
        <w:t>requires</w:t>
      </w:r>
      <w:r>
        <w:rPr>
          <w:spacing w:val="-3"/>
        </w:rPr>
        <w:t xml:space="preserve"> </w:t>
      </w:r>
      <w:r>
        <w:t>visuals</w:t>
      </w:r>
      <w:r>
        <w:rPr>
          <w:spacing w:val="-5"/>
        </w:rPr>
        <w:t xml:space="preserve"> </w:t>
      </w:r>
      <w:r>
        <w:t>or</w:t>
      </w:r>
      <w:r>
        <w:rPr>
          <w:spacing w:val="-5"/>
        </w:rPr>
        <w:t xml:space="preserve"> </w:t>
      </w:r>
      <w:r>
        <w:t>videos,</w:t>
      </w:r>
      <w:r>
        <w:rPr>
          <w:spacing w:val="-6"/>
        </w:rPr>
        <w:t xml:space="preserve"> </w:t>
      </w:r>
      <w:r>
        <w:t>the</w:t>
      </w:r>
      <w:r>
        <w:rPr>
          <w:spacing w:val="-1"/>
        </w:rPr>
        <w:t xml:space="preserve"> </w:t>
      </w:r>
      <w:r>
        <w:t>radio</w:t>
      </w:r>
      <w:r>
        <w:rPr>
          <w:spacing w:val="-3"/>
        </w:rPr>
        <w:t xml:space="preserve"> </w:t>
      </w:r>
      <w:r>
        <w:t>news</w:t>
      </w:r>
      <w:r>
        <w:rPr>
          <w:spacing w:val="-3"/>
        </w:rPr>
        <w:t xml:space="preserve"> </w:t>
      </w:r>
      <w:r>
        <w:t>is</w:t>
      </w:r>
      <w:r>
        <w:rPr>
          <w:spacing w:val="-3"/>
        </w:rPr>
        <w:t xml:space="preserve"> </w:t>
      </w:r>
      <w:r>
        <w:t>delivered</w:t>
      </w:r>
      <w:r>
        <w:rPr>
          <w:spacing w:val="-5"/>
        </w:rPr>
        <w:t xml:space="preserve"> </w:t>
      </w:r>
      <w:r>
        <w:t>in the form of sound and the online news can present the news using all word, video, audio and photographs. In print news, where space is the concern, a sentence can be about 20-25 words, whereas in broadcast news, where time is a concern, a sentence usually contains 10-15 words. Similarly,</w:t>
      </w:r>
      <w:r>
        <w:rPr>
          <w:spacing w:val="-6"/>
        </w:rPr>
        <w:t xml:space="preserve"> </w:t>
      </w:r>
      <w:r>
        <w:t>People</w:t>
      </w:r>
      <w:r>
        <w:rPr>
          <w:spacing w:val="-6"/>
        </w:rPr>
        <w:t xml:space="preserve"> </w:t>
      </w:r>
      <w:r>
        <w:t>do</w:t>
      </w:r>
      <w:r>
        <w:rPr>
          <w:spacing w:val="-6"/>
        </w:rPr>
        <w:t xml:space="preserve"> </w:t>
      </w:r>
      <w:r>
        <w:t>not</w:t>
      </w:r>
      <w:r>
        <w:rPr>
          <w:spacing w:val="-5"/>
        </w:rPr>
        <w:t xml:space="preserve"> </w:t>
      </w:r>
      <w:r>
        <w:t>read</w:t>
      </w:r>
      <w:r>
        <w:rPr>
          <w:spacing w:val="-6"/>
        </w:rPr>
        <w:t xml:space="preserve"> </w:t>
      </w:r>
      <w:r>
        <w:t>information</w:t>
      </w:r>
      <w:r>
        <w:rPr>
          <w:spacing w:val="-6"/>
        </w:rPr>
        <w:t xml:space="preserve"> </w:t>
      </w:r>
      <w:r>
        <w:t>on</w:t>
      </w:r>
      <w:r>
        <w:rPr>
          <w:spacing w:val="-6"/>
        </w:rPr>
        <w:t xml:space="preserve"> </w:t>
      </w:r>
      <w:r>
        <w:t>the</w:t>
      </w:r>
      <w:r>
        <w:rPr>
          <w:spacing w:val="-8"/>
        </w:rPr>
        <w:t xml:space="preserve"> </w:t>
      </w:r>
      <w:r>
        <w:t>Web</w:t>
      </w:r>
      <w:r>
        <w:rPr>
          <w:spacing w:val="-6"/>
        </w:rPr>
        <w:t xml:space="preserve"> </w:t>
      </w:r>
      <w:r>
        <w:t>in</w:t>
      </w:r>
      <w:r>
        <w:rPr>
          <w:spacing w:val="-6"/>
        </w:rPr>
        <w:t xml:space="preserve"> </w:t>
      </w:r>
      <w:r>
        <w:t>the</w:t>
      </w:r>
      <w:r>
        <w:rPr>
          <w:spacing w:val="-6"/>
        </w:rPr>
        <w:t xml:space="preserve"> </w:t>
      </w:r>
      <w:r>
        <w:t>same</w:t>
      </w:r>
      <w:r>
        <w:rPr>
          <w:spacing w:val="-6"/>
        </w:rPr>
        <w:t xml:space="preserve"> </w:t>
      </w:r>
      <w:r>
        <w:t>way</w:t>
      </w:r>
      <w:r>
        <w:rPr>
          <w:spacing w:val="-6"/>
        </w:rPr>
        <w:t xml:space="preserve"> </w:t>
      </w:r>
      <w:r>
        <w:t>as</w:t>
      </w:r>
      <w:r>
        <w:rPr>
          <w:spacing w:val="-5"/>
        </w:rPr>
        <w:t xml:space="preserve"> </w:t>
      </w:r>
      <w:r>
        <w:t>they</w:t>
      </w:r>
      <w:r>
        <w:rPr>
          <w:spacing w:val="-8"/>
        </w:rPr>
        <w:t xml:space="preserve"> </w:t>
      </w:r>
      <w:r>
        <w:t>read</w:t>
      </w:r>
      <w:r>
        <w:rPr>
          <w:spacing w:val="-9"/>
        </w:rPr>
        <w:t xml:space="preserve"> </w:t>
      </w:r>
      <w:r>
        <w:t>a</w:t>
      </w:r>
      <w:r>
        <w:rPr>
          <w:spacing w:val="-6"/>
        </w:rPr>
        <w:t xml:space="preserve"> </w:t>
      </w:r>
      <w:r>
        <w:t>newspaper</w:t>
      </w:r>
      <w:r>
        <w:rPr>
          <w:spacing w:val="-5"/>
        </w:rPr>
        <w:t xml:space="preserve"> </w:t>
      </w:r>
      <w:r>
        <w:t>or watch television or listen to the radio. (</w:t>
      </w:r>
      <w:proofErr w:type="spellStart"/>
      <w:r>
        <w:t>Obianigwe</w:t>
      </w:r>
      <w:proofErr w:type="spellEnd"/>
      <w:r>
        <w:t>. N. O. (2019)</w:t>
      </w:r>
    </w:p>
    <w:p w:rsidR="009F63B0" w:rsidRDefault="008A712F">
      <w:pPr>
        <w:pStyle w:val="BodyText"/>
        <w:spacing w:before="238" w:line="360" w:lineRule="auto"/>
        <w:ind w:right="1037" w:firstLine="719"/>
      </w:pPr>
      <w:r>
        <w:t xml:space="preserve">According to Bello H. A. (2014), the unique nature of media and the way in which it is received by the public demand newspapers, radio, television and online media to adopt different reporting style. For example, we receive a newspaper </w:t>
      </w:r>
      <w:r w:rsidR="00E43D91">
        <w:t>every day</w:t>
      </w:r>
      <w:r>
        <w:t xml:space="preserve"> and it remains unchanged throughout</w:t>
      </w:r>
      <w:r>
        <w:rPr>
          <w:spacing w:val="-14"/>
        </w:rPr>
        <w:t xml:space="preserve"> </w:t>
      </w:r>
      <w:r>
        <w:t>the</w:t>
      </w:r>
      <w:r>
        <w:rPr>
          <w:spacing w:val="-14"/>
        </w:rPr>
        <w:t xml:space="preserve"> </w:t>
      </w:r>
      <w:r>
        <w:t>day.</w:t>
      </w:r>
      <w:r>
        <w:rPr>
          <w:spacing w:val="-14"/>
        </w:rPr>
        <w:t xml:space="preserve"> </w:t>
      </w:r>
      <w:r>
        <w:t>We</w:t>
      </w:r>
      <w:r>
        <w:rPr>
          <w:spacing w:val="-13"/>
        </w:rPr>
        <w:t xml:space="preserve"> </w:t>
      </w:r>
      <w:r>
        <w:t>can</w:t>
      </w:r>
      <w:r>
        <w:rPr>
          <w:spacing w:val="-14"/>
        </w:rPr>
        <w:t xml:space="preserve"> </w:t>
      </w:r>
      <w:r>
        <w:t>reread</w:t>
      </w:r>
      <w:r>
        <w:rPr>
          <w:spacing w:val="-14"/>
        </w:rPr>
        <w:t xml:space="preserve"> </w:t>
      </w:r>
      <w:r>
        <w:t>the</w:t>
      </w:r>
      <w:r>
        <w:rPr>
          <w:spacing w:val="-14"/>
        </w:rPr>
        <w:t xml:space="preserve"> </w:t>
      </w:r>
      <w:r>
        <w:t>story</w:t>
      </w:r>
      <w:r>
        <w:rPr>
          <w:spacing w:val="-13"/>
        </w:rPr>
        <w:t xml:space="preserve"> </w:t>
      </w:r>
      <w:r>
        <w:t>as</w:t>
      </w:r>
      <w:r>
        <w:rPr>
          <w:spacing w:val="-14"/>
        </w:rPr>
        <w:t xml:space="preserve"> </w:t>
      </w:r>
      <w:r>
        <w:t>much</w:t>
      </w:r>
      <w:r>
        <w:rPr>
          <w:spacing w:val="-14"/>
        </w:rPr>
        <w:t xml:space="preserve"> </w:t>
      </w:r>
      <w:r>
        <w:t>as</w:t>
      </w:r>
      <w:r>
        <w:rPr>
          <w:spacing w:val="-13"/>
        </w:rPr>
        <w:t xml:space="preserve"> </w:t>
      </w:r>
      <w:r>
        <w:t>we</w:t>
      </w:r>
      <w:r>
        <w:rPr>
          <w:spacing w:val="-13"/>
        </w:rPr>
        <w:t xml:space="preserve"> </w:t>
      </w:r>
      <w:r>
        <w:t>want.</w:t>
      </w:r>
      <w:r>
        <w:rPr>
          <w:spacing w:val="-13"/>
        </w:rPr>
        <w:t xml:space="preserve"> </w:t>
      </w:r>
      <w:r>
        <w:t>But</w:t>
      </w:r>
      <w:r>
        <w:rPr>
          <w:spacing w:val="-14"/>
        </w:rPr>
        <w:t xml:space="preserve"> </w:t>
      </w:r>
      <w:r>
        <w:t>in</w:t>
      </w:r>
      <w:r>
        <w:rPr>
          <w:spacing w:val="-13"/>
        </w:rPr>
        <w:t xml:space="preserve"> </w:t>
      </w:r>
      <w:r>
        <w:t>case</w:t>
      </w:r>
      <w:r>
        <w:rPr>
          <w:spacing w:val="-13"/>
        </w:rPr>
        <w:t xml:space="preserve"> </w:t>
      </w:r>
      <w:r>
        <w:t>of</w:t>
      </w:r>
      <w:r>
        <w:rPr>
          <w:spacing w:val="-14"/>
        </w:rPr>
        <w:t xml:space="preserve"> </w:t>
      </w:r>
      <w:r>
        <w:t>Television</w:t>
      </w:r>
      <w:r>
        <w:rPr>
          <w:spacing w:val="-13"/>
        </w:rPr>
        <w:t xml:space="preserve"> </w:t>
      </w:r>
      <w:r>
        <w:t>or</w:t>
      </w:r>
      <w:r>
        <w:rPr>
          <w:spacing w:val="-13"/>
        </w:rPr>
        <w:t xml:space="preserve"> </w:t>
      </w:r>
      <w:r>
        <w:t>Radio, the timing</w:t>
      </w:r>
      <w:r>
        <w:rPr>
          <w:spacing w:val="-2"/>
        </w:rPr>
        <w:t xml:space="preserve"> </w:t>
      </w:r>
      <w:r>
        <w:t>is important.</w:t>
      </w:r>
      <w:r>
        <w:rPr>
          <w:spacing w:val="-1"/>
        </w:rPr>
        <w:t xml:space="preserve"> </w:t>
      </w:r>
      <w:r>
        <w:t>The news need</w:t>
      </w:r>
      <w:r>
        <w:rPr>
          <w:spacing w:val="-1"/>
        </w:rPr>
        <w:t xml:space="preserve"> </w:t>
      </w:r>
      <w:r>
        <w:t>to have immediate feel. Reporting</w:t>
      </w:r>
      <w:r>
        <w:rPr>
          <w:spacing w:val="-2"/>
        </w:rPr>
        <w:t xml:space="preserve"> </w:t>
      </w:r>
      <w:r>
        <w:t>must be done on things that are happening now. Each news medium embodies a unique regime of content creation.</w:t>
      </w:r>
    </w:p>
    <w:p w:rsidR="009F63B0" w:rsidRDefault="008A712F">
      <w:pPr>
        <w:pStyle w:val="BodyText"/>
        <w:spacing w:before="241" w:line="360" w:lineRule="auto"/>
        <w:ind w:right="1036" w:firstLine="719"/>
      </w:pPr>
      <w:r>
        <w:t>For</w:t>
      </w:r>
      <w:r>
        <w:rPr>
          <w:spacing w:val="-1"/>
        </w:rPr>
        <w:t xml:space="preserve"> </w:t>
      </w:r>
      <w:r>
        <w:t>a</w:t>
      </w:r>
      <w:r>
        <w:rPr>
          <w:spacing w:val="-3"/>
        </w:rPr>
        <w:t xml:space="preserve"> </w:t>
      </w:r>
      <w:r>
        <w:t>journalist working</w:t>
      </w:r>
      <w:r>
        <w:rPr>
          <w:spacing w:val="-4"/>
        </w:rPr>
        <w:t xml:space="preserve"> </w:t>
      </w:r>
      <w:r>
        <w:t>for</w:t>
      </w:r>
      <w:r>
        <w:rPr>
          <w:spacing w:val="-3"/>
        </w:rPr>
        <w:t xml:space="preserve"> </w:t>
      </w:r>
      <w:r>
        <w:t>TV News</w:t>
      </w:r>
      <w:r>
        <w:rPr>
          <w:spacing w:val="-1"/>
        </w:rPr>
        <w:t xml:space="preserve"> </w:t>
      </w:r>
      <w:r>
        <w:t>or</w:t>
      </w:r>
      <w:r>
        <w:rPr>
          <w:spacing w:val="-1"/>
        </w:rPr>
        <w:t xml:space="preserve"> </w:t>
      </w:r>
      <w:r>
        <w:t>Online</w:t>
      </w:r>
      <w:r>
        <w:rPr>
          <w:spacing w:val="-1"/>
        </w:rPr>
        <w:t xml:space="preserve"> </w:t>
      </w:r>
      <w:r>
        <w:t>media,</w:t>
      </w:r>
      <w:r>
        <w:rPr>
          <w:spacing w:val="-3"/>
        </w:rPr>
        <w:t xml:space="preserve"> </w:t>
      </w:r>
      <w:r>
        <w:t>every</w:t>
      </w:r>
      <w:r>
        <w:rPr>
          <w:spacing w:val="-2"/>
        </w:rPr>
        <w:t xml:space="preserve"> </w:t>
      </w:r>
      <w:r>
        <w:t>minute</w:t>
      </w:r>
      <w:r>
        <w:rPr>
          <w:spacing w:val="-1"/>
        </w:rPr>
        <w:t xml:space="preserve"> </w:t>
      </w:r>
      <w:r>
        <w:t>is</w:t>
      </w:r>
      <w:r>
        <w:rPr>
          <w:spacing w:val="-1"/>
        </w:rPr>
        <w:t xml:space="preserve"> </w:t>
      </w:r>
      <w:r>
        <w:t>deadline</w:t>
      </w:r>
      <w:r>
        <w:rPr>
          <w:spacing w:val="-1"/>
        </w:rPr>
        <w:t xml:space="preserve"> </w:t>
      </w:r>
      <w:r>
        <w:t>because, because</w:t>
      </w:r>
      <w:r>
        <w:rPr>
          <w:spacing w:val="-4"/>
        </w:rPr>
        <w:t xml:space="preserve"> </w:t>
      </w:r>
      <w:r>
        <w:t>news</w:t>
      </w:r>
      <w:r>
        <w:rPr>
          <w:spacing w:val="-7"/>
        </w:rPr>
        <w:t xml:space="preserve"> </w:t>
      </w:r>
      <w:r>
        <w:t>broadcasts</w:t>
      </w:r>
      <w:r>
        <w:rPr>
          <w:spacing w:val="-4"/>
        </w:rPr>
        <w:t xml:space="preserve"> </w:t>
      </w:r>
      <w:r>
        <w:t>could</w:t>
      </w:r>
      <w:r>
        <w:rPr>
          <w:spacing w:val="-5"/>
        </w:rPr>
        <w:t xml:space="preserve"> </w:t>
      </w:r>
      <w:r>
        <w:t>be</w:t>
      </w:r>
      <w:r>
        <w:rPr>
          <w:spacing w:val="-4"/>
        </w:rPr>
        <w:t xml:space="preserve"> </w:t>
      </w:r>
      <w:r>
        <w:t>made</w:t>
      </w:r>
      <w:r>
        <w:rPr>
          <w:spacing w:val="-4"/>
        </w:rPr>
        <w:t xml:space="preserve"> </w:t>
      </w:r>
      <w:r>
        <w:t>at</w:t>
      </w:r>
      <w:r>
        <w:rPr>
          <w:spacing w:val="-4"/>
        </w:rPr>
        <w:t xml:space="preserve"> </w:t>
      </w:r>
      <w:r>
        <w:t>any</w:t>
      </w:r>
      <w:r>
        <w:rPr>
          <w:spacing w:val="-7"/>
        </w:rPr>
        <w:t xml:space="preserve"> </w:t>
      </w:r>
      <w:r>
        <w:t>time</w:t>
      </w:r>
      <w:r>
        <w:rPr>
          <w:spacing w:val="-4"/>
        </w:rPr>
        <w:t xml:space="preserve"> </w:t>
      </w:r>
      <w:r>
        <w:t>of</w:t>
      </w:r>
      <w:r>
        <w:rPr>
          <w:spacing w:val="-4"/>
        </w:rPr>
        <w:t xml:space="preserve"> </w:t>
      </w:r>
      <w:r>
        <w:t>the</w:t>
      </w:r>
      <w:r>
        <w:rPr>
          <w:spacing w:val="-4"/>
        </w:rPr>
        <w:t xml:space="preserve"> </w:t>
      </w:r>
      <w:r>
        <w:t>day.</w:t>
      </w:r>
      <w:r>
        <w:rPr>
          <w:spacing w:val="-5"/>
        </w:rPr>
        <w:t xml:space="preserve"> </w:t>
      </w:r>
      <w:r>
        <w:t>However,</w:t>
      </w:r>
      <w:r>
        <w:rPr>
          <w:spacing w:val="-5"/>
        </w:rPr>
        <w:t xml:space="preserve"> </w:t>
      </w:r>
      <w:r>
        <w:t>for</w:t>
      </w:r>
      <w:r>
        <w:rPr>
          <w:spacing w:val="-6"/>
        </w:rPr>
        <w:t xml:space="preserve"> </w:t>
      </w:r>
      <w:r>
        <w:t>a</w:t>
      </w:r>
      <w:r>
        <w:rPr>
          <w:spacing w:val="-4"/>
        </w:rPr>
        <w:t xml:space="preserve"> </w:t>
      </w:r>
      <w:r>
        <w:t>newspaper</w:t>
      </w:r>
      <w:r>
        <w:rPr>
          <w:spacing w:val="-4"/>
        </w:rPr>
        <w:t xml:space="preserve"> </w:t>
      </w:r>
      <w:r>
        <w:t>reporter the deadline is fixed, since newspapers are printed once a day. This gives more time to the newspaper reporter to write their story and more in-depth reporting. Similarly, the Television has the advantage of showing video and hence required fewer words than print. Websites news reporting can cover text, audio, and video information, all of the ways traditional media are transmitted.</w:t>
      </w:r>
      <w:r>
        <w:rPr>
          <w:spacing w:val="40"/>
        </w:rPr>
        <w:t xml:space="preserve"> </w:t>
      </w:r>
      <w:r>
        <w:t>Unlike</w:t>
      </w:r>
      <w:r>
        <w:rPr>
          <w:spacing w:val="40"/>
        </w:rPr>
        <w:t xml:space="preserve"> </w:t>
      </w:r>
      <w:r>
        <w:t>the</w:t>
      </w:r>
      <w:r>
        <w:rPr>
          <w:spacing w:val="40"/>
        </w:rPr>
        <w:t xml:space="preserve"> </w:t>
      </w:r>
      <w:r>
        <w:t>television</w:t>
      </w:r>
      <w:r>
        <w:rPr>
          <w:spacing w:val="40"/>
        </w:rPr>
        <w:t xml:space="preserve"> </w:t>
      </w:r>
      <w:r>
        <w:t>or</w:t>
      </w:r>
      <w:r>
        <w:rPr>
          <w:spacing w:val="40"/>
        </w:rPr>
        <w:t xml:space="preserve"> </w:t>
      </w:r>
      <w:r>
        <w:t>newspaper,</w:t>
      </w:r>
      <w:r>
        <w:rPr>
          <w:spacing w:val="40"/>
        </w:rPr>
        <w:t xml:space="preserve"> </w:t>
      </w:r>
      <w:r>
        <w:t>the</w:t>
      </w:r>
      <w:r>
        <w:rPr>
          <w:spacing w:val="40"/>
        </w:rPr>
        <w:t xml:space="preserve"> </w:t>
      </w:r>
      <w:r>
        <w:t>web</w:t>
      </w:r>
      <w:r>
        <w:rPr>
          <w:spacing w:val="40"/>
        </w:rPr>
        <w:t xml:space="preserve"> </w:t>
      </w:r>
      <w:r>
        <w:t>news</w:t>
      </w:r>
      <w:r>
        <w:rPr>
          <w:spacing w:val="40"/>
        </w:rPr>
        <w:t xml:space="preserve"> </w:t>
      </w:r>
      <w:r>
        <w:t>portals</w:t>
      </w:r>
      <w:r>
        <w:rPr>
          <w:spacing w:val="40"/>
        </w:rPr>
        <w:t xml:space="preserve"> </w:t>
      </w:r>
      <w:r>
        <w:t>have</w:t>
      </w:r>
      <w:r>
        <w:rPr>
          <w:spacing w:val="40"/>
        </w:rPr>
        <w:t xml:space="preserve"> </w:t>
      </w:r>
      <w:r>
        <w:t>more</w:t>
      </w:r>
      <w:r>
        <w:rPr>
          <w:spacing w:val="40"/>
        </w:rPr>
        <w:t xml:space="preserve"> </w:t>
      </w:r>
      <w:r>
        <w:t>interactive</w:t>
      </w:r>
    </w:p>
    <w:p w:rsidR="009F63B0" w:rsidRDefault="009F63B0">
      <w:pPr>
        <w:spacing w:line="360" w:lineRule="auto"/>
        <w:sectPr w:rsidR="009F63B0">
          <w:pgSz w:w="11520" w:h="15120"/>
          <w:pgMar w:top="940" w:right="400" w:bottom="1240" w:left="1120" w:header="0" w:footer="1000" w:gutter="0"/>
          <w:cols w:space="720"/>
        </w:sectPr>
      </w:pPr>
    </w:p>
    <w:p w:rsidR="009F63B0" w:rsidRDefault="00E43D91">
      <w:pPr>
        <w:pStyle w:val="BodyText"/>
        <w:spacing w:before="62" w:line="360" w:lineRule="auto"/>
        <w:ind w:right="1016"/>
        <w:jc w:val="left"/>
      </w:pPr>
      <w:r>
        <w:lastRenderedPageBreak/>
        <w:t>Approach</w:t>
      </w:r>
      <w:r w:rsidR="008A712F">
        <w:rPr>
          <w:spacing w:val="-8"/>
        </w:rPr>
        <w:t xml:space="preserve"> </w:t>
      </w:r>
      <w:r w:rsidR="008A712F">
        <w:t>by</w:t>
      </w:r>
      <w:r w:rsidR="008A712F">
        <w:rPr>
          <w:spacing w:val="-11"/>
        </w:rPr>
        <w:t xml:space="preserve"> </w:t>
      </w:r>
      <w:r w:rsidR="008A712F">
        <w:t>allow</w:t>
      </w:r>
      <w:r w:rsidR="008A712F">
        <w:rPr>
          <w:spacing w:val="-9"/>
        </w:rPr>
        <w:t xml:space="preserve"> </w:t>
      </w:r>
      <w:r w:rsidR="008A712F">
        <w:t>addling,</w:t>
      </w:r>
      <w:r w:rsidR="008A712F">
        <w:rPr>
          <w:spacing w:val="-8"/>
        </w:rPr>
        <w:t xml:space="preserve"> </w:t>
      </w:r>
      <w:r w:rsidR="008A712F">
        <w:t>nepotism,</w:t>
      </w:r>
      <w:r w:rsidR="008A712F">
        <w:rPr>
          <w:spacing w:val="-8"/>
        </w:rPr>
        <w:t xml:space="preserve"> </w:t>
      </w:r>
      <w:r w:rsidR="008A712F">
        <w:t>fraud,</w:t>
      </w:r>
      <w:r w:rsidR="008A712F">
        <w:rPr>
          <w:spacing w:val="-8"/>
        </w:rPr>
        <w:t xml:space="preserve"> </w:t>
      </w:r>
      <w:r w:rsidR="008A712F">
        <w:t>speed</w:t>
      </w:r>
      <w:r w:rsidR="008A712F">
        <w:rPr>
          <w:spacing w:val="-8"/>
        </w:rPr>
        <w:t xml:space="preserve"> </w:t>
      </w:r>
      <w:r w:rsidR="008A712F">
        <w:t>money</w:t>
      </w:r>
      <w:r w:rsidR="008A712F">
        <w:rPr>
          <w:spacing w:val="-10"/>
        </w:rPr>
        <w:t xml:space="preserve"> </w:t>
      </w:r>
      <w:r w:rsidR="008A712F">
        <w:t>or</w:t>
      </w:r>
      <w:r w:rsidR="008A712F">
        <w:rPr>
          <w:spacing w:val="-7"/>
        </w:rPr>
        <w:t xml:space="preserve"> </w:t>
      </w:r>
      <w:r w:rsidR="008A712F">
        <w:t>embezzlement.</w:t>
      </w:r>
      <w:r w:rsidR="008A712F">
        <w:rPr>
          <w:spacing w:val="-8"/>
        </w:rPr>
        <w:t xml:space="preserve"> </w:t>
      </w:r>
      <w:r w:rsidR="008A712F">
        <w:t>Some</w:t>
      </w:r>
      <w:r w:rsidR="008A712F">
        <w:rPr>
          <w:spacing w:val="-5"/>
        </w:rPr>
        <w:t xml:space="preserve"> </w:t>
      </w:r>
      <w:r w:rsidR="008A712F">
        <w:t>writers</w:t>
      </w:r>
      <w:r w:rsidR="008A712F">
        <w:rPr>
          <w:spacing w:val="-7"/>
        </w:rPr>
        <w:t xml:space="preserve"> </w:t>
      </w:r>
      <w:r w:rsidR="008A712F">
        <w:t xml:space="preserve">develop this definition to include making corruption a cultural phenomenon (Natalie </w:t>
      </w:r>
      <w:proofErr w:type="spellStart"/>
      <w:r w:rsidR="008A712F">
        <w:t>Melgar</w:t>
      </w:r>
      <w:proofErr w:type="spellEnd"/>
      <w:r w:rsidR="008A712F">
        <w:t xml:space="preserve"> et al, 2010).</w:t>
      </w:r>
    </w:p>
    <w:p w:rsidR="009F63B0" w:rsidRDefault="008A712F">
      <w:pPr>
        <w:pStyle w:val="Heading2"/>
        <w:numPr>
          <w:ilvl w:val="2"/>
          <w:numId w:val="5"/>
        </w:numPr>
        <w:tabs>
          <w:tab w:val="left" w:pos="1040"/>
        </w:tabs>
      </w:pPr>
      <w:r>
        <w:t>Corruption</w:t>
      </w:r>
      <w:r>
        <w:rPr>
          <w:spacing w:val="-4"/>
        </w:rPr>
        <w:t xml:space="preserve"> </w:t>
      </w:r>
      <w:r>
        <w:t>in</w:t>
      </w:r>
      <w:r>
        <w:rPr>
          <w:spacing w:val="-2"/>
        </w:rPr>
        <w:t xml:space="preserve"> Nigeria</w:t>
      </w:r>
    </w:p>
    <w:p w:rsidR="009F63B0" w:rsidRDefault="008A712F">
      <w:pPr>
        <w:pStyle w:val="BodyText"/>
        <w:spacing w:before="34" w:line="360" w:lineRule="auto"/>
        <w:ind w:right="1036" w:firstLine="719"/>
      </w:pPr>
      <w:r>
        <w:t>The destructive impact of corruption in the lives of nations throughout the world is acknowledged. Corruption is perhaps the most important factor that is impeding the accelerated social economic transformation of developing and less developed countries [LDCS] of the world. In</w:t>
      </w:r>
      <w:r>
        <w:rPr>
          <w:spacing w:val="-7"/>
        </w:rPr>
        <w:t xml:space="preserve"> </w:t>
      </w:r>
      <w:r>
        <w:t>fact,</w:t>
      </w:r>
      <w:r>
        <w:rPr>
          <w:spacing w:val="-7"/>
        </w:rPr>
        <w:t xml:space="preserve"> </w:t>
      </w:r>
      <w:r>
        <w:t>it</w:t>
      </w:r>
      <w:r>
        <w:rPr>
          <w:spacing w:val="-6"/>
        </w:rPr>
        <w:t xml:space="preserve"> </w:t>
      </w:r>
      <w:r>
        <w:t>is</w:t>
      </w:r>
      <w:r>
        <w:rPr>
          <w:spacing w:val="-6"/>
        </w:rPr>
        <w:t xml:space="preserve"> </w:t>
      </w:r>
      <w:r>
        <w:t>recognized</w:t>
      </w:r>
      <w:r>
        <w:rPr>
          <w:spacing w:val="-7"/>
        </w:rPr>
        <w:t xml:space="preserve"> </w:t>
      </w:r>
      <w:r>
        <w:t>by</w:t>
      </w:r>
      <w:r>
        <w:rPr>
          <w:spacing w:val="-10"/>
        </w:rPr>
        <w:t xml:space="preserve"> </w:t>
      </w:r>
      <w:r>
        <w:t>development</w:t>
      </w:r>
      <w:r>
        <w:rPr>
          <w:spacing w:val="-6"/>
        </w:rPr>
        <w:t xml:space="preserve"> </w:t>
      </w:r>
      <w:r>
        <w:t>scholars</w:t>
      </w:r>
      <w:r>
        <w:rPr>
          <w:spacing w:val="-9"/>
        </w:rPr>
        <w:t xml:space="preserve"> </w:t>
      </w:r>
      <w:r>
        <w:t>that</w:t>
      </w:r>
      <w:r>
        <w:rPr>
          <w:spacing w:val="-6"/>
        </w:rPr>
        <w:t xml:space="preserve"> </w:t>
      </w:r>
      <w:r>
        <w:t>the</w:t>
      </w:r>
      <w:r>
        <w:rPr>
          <w:spacing w:val="-7"/>
        </w:rPr>
        <w:t xml:space="preserve"> </w:t>
      </w:r>
      <w:r>
        <w:t>level</w:t>
      </w:r>
      <w:r>
        <w:rPr>
          <w:spacing w:val="-8"/>
        </w:rPr>
        <w:t xml:space="preserve"> </w:t>
      </w:r>
      <w:r>
        <w:t>of</w:t>
      </w:r>
      <w:r>
        <w:rPr>
          <w:spacing w:val="-9"/>
        </w:rPr>
        <w:t xml:space="preserve"> </w:t>
      </w:r>
      <w:r>
        <w:t>reduction</w:t>
      </w:r>
      <w:r>
        <w:rPr>
          <w:spacing w:val="-10"/>
        </w:rPr>
        <w:t xml:space="preserve"> </w:t>
      </w:r>
      <w:r>
        <w:t>in</w:t>
      </w:r>
      <w:r>
        <w:rPr>
          <w:spacing w:val="-7"/>
        </w:rPr>
        <w:t xml:space="preserve"> </w:t>
      </w:r>
      <w:r>
        <w:t>corruption</w:t>
      </w:r>
      <w:r>
        <w:rPr>
          <w:spacing w:val="-7"/>
        </w:rPr>
        <w:t xml:space="preserve"> </w:t>
      </w:r>
      <w:r>
        <w:t>has</w:t>
      </w:r>
      <w:r>
        <w:rPr>
          <w:spacing w:val="-9"/>
        </w:rPr>
        <w:t xml:space="preserve"> </w:t>
      </w:r>
      <w:r>
        <w:t>a</w:t>
      </w:r>
      <w:r>
        <w:rPr>
          <w:spacing w:val="-7"/>
        </w:rPr>
        <w:t xml:space="preserve"> </w:t>
      </w:r>
      <w:r>
        <w:t>very direct link to the level of economic development of nations in the world.</w:t>
      </w:r>
    </w:p>
    <w:p w:rsidR="009F63B0" w:rsidRDefault="008A712F">
      <w:pPr>
        <w:pStyle w:val="BodyText"/>
        <w:spacing w:before="239" w:line="360" w:lineRule="auto"/>
        <w:ind w:right="1037" w:firstLine="719"/>
      </w:pPr>
      <w:r>
        <w:t xml:space="preserve">Corruption is a world-wide phenomenon, element of corruption is found in almost all countries of the world. However, it must be said that the incidences of corruption are much more prevalent in developing countries like Nigeria as noted by Anderson H. </w:t>
      </w:r>
      <w:proofErr w:type="spellStart"/>
      <w:r>
        <w:t>Etal</w:t>
      </w:r>
      <w:proofErr w:type="spellEnd"/>
      <w:r>
        <w:t xml:space="preserve"> [1999:316] “The condition of these countries are such that corruption is likely to have different causes and consequences than in more developed countries are more conductive to the growth of corruption [Lydia, 2014].</w:t>
      </w:r>
    </w:p>
    <w:p w:rsidR="009F63B0" w:rsidRDefault="008A712F">
      <w:pPr>
        <w:pStyle w:val="BodyText"/>
        <w:spacing w:before="241" w:line="360" w:lineRule="auto"/>
        <w:ind w:right="1038" w:firstLine="719"/>
      </w:pPr>
      <w:r>
        <w:t>In Nigeria today, there is hardly any public or political office holder who does not have a certain</w:t>
      </w:r>
      <w:r>
        <w:rPr>
          <w:spacing w:val="-2"/>
        </w:rPr>
        <w:t xml:space="preserve"> </w:t>
      </w:r>
      <w:r>
        <w:t>corruption</w:t>
      </w:r>
      <w:r>
        <w:rPr>
          <w:spacing w:val="-5"/>
        </w:rPr>
        <w:t xml:space="preserve"> </w:t>
      </w:r>
      <w:r>
        <w:t>case</w:t>
      </w:r>
      <w:r>
        <w:rPr>
          <w:spacing w:val="-4"/>
        </w:rPr>
        <w:t xml:space="preserve"> </w:t>
      </w:r>
      <w:r>
        <w:t>leveled</w:t>
      </w:r>
      <w:r>
        <w:rPr>
          <w:spacing w:val="-4"/>
        </w:rPr>
        <w:t xml:space="preserve"> </w:t>
      </w:r>
      <w:r>
        <w:t>against</w:t>
      </w:r>
      <w:r>
        <w:rPr>
          <w:spacing w:val="-1"/>
        </w:rPr>
        <w:t xml:space="preserve"> </w:t>
      </w:r>
      <w:r>
        <w:t>him.</w:t>
      </w:r>
      <w:r>
        <w:rPr>
          <w:spacing w:val="-2"/>
        </w:rPr>
        <w:t xml:space="preserve"> </w:t>
      </w:r>
      <w:r>
        <w:t>The</w:t>
      </w:r>
      <w:r>
        <w:rPr>
          <w:spacing w:val="-4"/>
        </w:rPr>
        <w:t xml:space="preserve"> </w:t>
      </w:r>
      <w:r>
        <w:t>trend</w:t>
      </w:r>
      <w:r>
        <w:rPr>
          <w:spacing w:val="-7"/>
        </w:rPr>
        <w:t xml:space="preserve"> </w:t>
      </w:r>
      <w:r>
        <w:t>has</w:t>
      </w:r>
      <w:r>
        <w:rPr>
          <w:spacing w:val="-2"/>
        </w:rPr>
        <w:t xml:space="preserve"> </w:t>
      </w:r>
      <w:r>
        <w:t>eaten</w:t>
      </w:r>
      <w:r>
        <w:rPr>
          <w:spacing w:val="-2"/>
        </w:rPr>
        <w:t xml:space="preserve"> </w:t>
      </w:r>
      <w:r>
        <w:t>deep</w:t>
      </w:r>
      <w:r>
        <w:rPr>
          <w:spacing w:val="-5"/>
        </w:rPr>
        <w:t xml:space="preserve"> </w:t>
      </w:r>
      <w:r>
        <w:t>into</w:t>
      </w:r>
      <w:r>
        <w:rPr>
          <w:spacing w:val="-5"/>
        </w:rPr>
        <w:t xml:space="preserve"> </w:t>
      </w:r>
      <w:r>
        <w:t>the</w:t>
      </w:r>
      <w:r>
        <w:rPr>
          <w:spacing w:val="-4"/>
        </w:rPr>
        <w:t xml:space="preserve"> </w:t>
      </w:r>
      <w:r>
        <w:t>fabric</w:t>
      </w:r>
      <w:r>
        <w:rPr>
          <w:spacing w:val="-2"/>
        </w:rPr>
        <w:t xml:space="preserve"> </w:t>
      </w:r>
      <w:r>
        <w:t>of</w:t>
      </w:r>
      <w:r>
        <w:rPr>
          <w:spacing w:val="-4"/>
        </w:rPr>
        <w:t xml:space="preserve"> </w:t>
      </w:r>
      <w:r>
        <w:t>the</w:t>
      </w:r>
      <w:r>
        <w:rPr>
          <w:spacing w:val="-4"/>
        </w:rPr>
        <w:t xml:space="preserve"> </w:t>
      </w:r>
      <w:r>
        <w:t>society. It</w:t>
      </w:r>
      <w:r>
        <w:rPr>
          <w:spacing w:val="-4"/>
        </w:rPr>
        <w:t xml:space="preserve"> </w:t>
      </w:r>
      <w:r>
        <w:t>has</w:t>
      </w:r>
      <w:r>
        <w:rPr>
          <w:spacing w:val="-4"/>
        </w:rPr>
        <w:t xml:space="preserve"> </w:t>
      </w:r>
      <w:r>
        <w:t>become</w:t>
      </w:r>
      <w:r>
        <w:rPr>
          <w:spacing w:val="-4"/>
        </w:rPr>
        <w:t xml:space="preserve"> </w:t>
      </w:r>
      <w:r>
        <w:t>order</w:t>
      </w:r>
      <w:r>
        <w:rPr>
          <w:spacing w:val="-4"/>
        </w:rPr>
        <w:t xml:space="preserve"> </w:t>
      </w:r>
      <w:r>
        <w:t>of</w:t>
      </w:r>
      <w:r>
        <w:rPr>
          <w:spacing w:val="-6"/>
        </w:rPr>
        <w:t xml:space="preserve"> </w:t>
      </w:r>
      <w:r>
        <w:t>the</w:t>
      </w:r>
      <w:r>
        <w:rPr>
          <w:spacing w:val="-7"/>
        </w:rPr>
        <w:t xml:space="preserve"> </w:t>
      </w:r>
      <w:r>
        <w:t>day</w:t>
      </w:r>
      <w:r>
        <w:rPr>
          <w:spacing w:val="-7"/>
        </w:rPr>
        <w:t xml:space="preserve"> </w:t>
      </w:r>
      <w:r>
        <w:t>in</w:t>
      </w:r>
      <w:r>
        <w:rPr>
          <w:spacing w:val="-5"/>
        </w:rPr>
        <w:t xml:space="preserve"> </w:t>
      </w:r>
      <w:r>
        <w:t>Nigeria.</w:t>
      </w:r>
      <w:r>
        <w:rPr>
          <w:spacing w:val="-7"/>
        </w:rPr>
        <w:t xml:space="preserve"> </w:t>
      </w:r>
      <w:r>
        <w:t>This</w:t>
      </w:r>
      <w:r>
        <w:rPr>
          <w:spacing w:val="-4"/>
        </w:rPr>
        <w:t xml:space="preserve"> </w:t>
      </w:r>
      <w:r>
        <w:t>phenomenon</w:t>
      </w:r>
      <w:r>
        <w:rPr>
          <w:spacing w:val="-4"/>
        </w:rPr>
        <w:t xml:space="preserve"> </w:t>
      </w:r>
      <w:r>
        <w:t>cuts</w:t>
      </w:r>
      <w:r>
        <w:rPr>
          <w:spacing w:val="-7"/>
        </w:rPr>
        <w:t xml:space="preserve"> </w:t>
      </w:r>
      <w:r>
        <w:t>across</w:t>
      </w:r>
      <w:r>
        <w:rPr>
          <w:spacing w:val="-4"/>
        </w:rPr>
        <w:t xml:space="preserve"> </w:t>
      </w:r>
      <w:r>
        <w:t>both</w:t>
      </w:r>
      <w:r>
        <w:rPr>
          <w:spacing w:val="-7"/>
        </w:rPr>
        <w:t xml:space="preserve"> </w:t>
      </w:r>
      <w:r>
        <w:t>the</w:t>
      </w:r>
      <w:r>
        <w:rPr>
          <w:spacing w:val="-7"/>
        </w:rPr>
        <w:t xml:space="preserve"> </w:t>
      </w:r>
      <w:r>
        <w:t>executive</w:t>
      </w:r>
      <w:r>
        <w:rPr>
          <w:spacing w:val="-4"/>
        </w:rPr>
        <w:t xml:space="preserve"> </w:t>
      </w:r>
      <w:r>
        <w:t>and</w:t>
      </w:r>
      <w:r>
        <w:rPr>
          <w:spacing w:val="-7"/>
        </w:rPr>
        <w:t xml:space="preserve"> </w:t>
      </w:r>
      <w:r>
        <w:t>the legislature which is supposed to check the executive arm.</w:t>
      </w:r>
    </w:p>
    <w:p w:rsidR="009F63B0" w:rsidRDefault="008A712F">
      <w:pPr>
        <w:pStyle w:val="BodyText"/>
        <w:spacing w:before="239" w:line="360" w:lineRule="auto"/>
        <w:ind w:right="1033" w:firstLine="719"/>
      </w:pPr>
      <w:proofErr w:type="spellStart"/>
      <w:r>
        <w:t>Benjamen</w:t>
      </w:r>
      <w:proofErr w:type="spellEnd"/>
      <w:r>
        <w:t>, S. A. (2017) stated that the case that readily comes to mind is the case of a legislature,</w:t>
      </w:r>
      <w:r>
        <w:rPr>
          <w:spacing w:val="-7"/>
        </w:rPr>
        <w:t xml:space="preserve"> </w:t>
      </w:r>
      <w:proofErr w:type="spellStart"/>
      <w:r>
        <w:t>Faruk</w:t>
      </w:r>
      <w:proofErr w:type="spellEnd"/>
      <w:r>
        <w:rPr>
          <w:spacing w:val="-10"/>
        </w:rPr>
        <w:t xml:space="preserve"> </w:t>
      </w:r>
      <w:proofErr w:type="spellStart"/>
      <w:r>
        <w:t>Lawan</w:t>
      </w:r>
      <w:proofErr w:type="spellEnd"/>
      <w:r>
        <w:rPr>
          <w:spacing w:val="-7"/>
        </w:rPr>
        <w:t xml:space="preserve"> </w:t>
      </w:r>
      <w:r>
        <w:t>captured</w:t>
      </w:r>
      <w:r>
        <w:rPr>
          <w:spacing w:val="-7"/>
        </w:rPr>
        <w:t xml:space="preserve"> </w:t>
      </w:r>
      <w:r>
        <w:t>on</w:t>
      </w:r>
      <w:r>
        <w:rPr>
          <w:spacing w:val="-7"/>
        </w:rPr>
        <w:t xml:space="preserve"> </w:t>
      </w:r>
      <w:r>
        <w:t>camera</w:t>
      </w:r>
      <w:r>
        <w:rPr>
          <w:spacing w:val="-7"/>
        </w:rPr>
        <w:t xml:space="preserve"> </w:t>
      </w:r>
      <w:r>
        <w:t>allegedly</w:t>
      </w:r>
      <w:r>
        <w:rPr>
          <w:spacing w:val="-10"/>
        </w:rPr>
        <w:t xml:space="preserve"> </w:t>
      </w:r>
      <w:r>
        <w:t>collecting</w:t>
      </w:r>
      <w:r>
        <w:rPr>
          <w:spacing w:val="-10"/>
        </w:rPr>
        <w:t xml:space="preserve"> </w:t>
      </w:r>
      <w:r>
        <w:t>bribe</w:t>
      </w:r>
      <w:r>
        <w:rPr>
          <w:spacing w:val="-9"/>
        </w:rPr>
        <w:t xml:space="preserve"> </w:t>
      </w:r>
      <w:r>
        <w:t>to</w:t>
      </w:r>
      <w:r>
        <w:rPr>
          <w:spacing w:val="-2"/>
        </w:rPr>
        <w:t xml:space="preserve"> </w:t>
      </w:r>
      <w:r>
        <w:t>influence</w:t>
      </w:r>
      <w:r>
        <w:rPr>
          <w:spacing w:val="-7"/>
        </w:rPr>
        <w:t xml:space="preserve"> </w:t>
      </w:r>
      <w:r>
        <w:t>the</w:t>
      </w:r>
      <w:r>
        <w:rPr>
          <w:spacing w:val="-7"/>
        </w:rPr>
        <w:t xml:space="preserve"> </w:t>
      </w:r>
      <w:r>
        <w:t>oil</w:t>
      </w:r>
      <w:r>
        <w:rPr>
          <w:spacing w:val="-9"/>
        </w:rPr>
        <w:t xml:space="preserve"> </w:t>
      </w:r>
      <w:r>
        <w:t xml:space="preserve">subsidy probe. Other cases are that of a former minister of Aviation, now senator elect, </w:t>
      </w:r>
      <w:proofErr w:type="spellStart"/>
      <w:r>
        <w:t>Mrs</w:t>
      </w:r>
      <w:proofErr w:type="spellEnd"/>
      <w:r>
        <w:t xml:space="preserve"> Stella </w:t>
      </w:r>
      <w:proofErr w:type="spellStart"/>
      <w:r>
        <w:t>Oduah</w:t>
      </w:r>
      <w:proofErr w:type="spellEnd"/>
      <w:r>
        <w:t xml:space="preserve"> alleged</w:t>
      </w:r>
      <w:r>
        <w:rPr>
          <w:spacing w:val="-14"/>
        </w:rPr>
        <w:t xml:space="preserve"> </w:t>
      </w:r>
      <w:r>
        <w:t>to</w:t>
      </w:r>
      <w:r>
        <w:rPr>
          <w:spacing w:val="-13"/>
        </w:rPr>
        <w:t xml:space="preserve"> </w:t>
      </w:r>
      <w:r>
        <w:t>have</w:t>
      </w:r>
      <w:r>
        <w:rPr>
          <w:spacing w:val="-14"/>
        </w:rPr>
        <w:t xml:space="preserve"> </w:t>
      </w:r>
      <w:r>
        <w:t>been</w:t>
      </w:r>
      <w:r>
        <w:rPr>
          <w:spacing w:val="-13"/>
        </w:rPr>
        <w:t xml:space="preserve"> </w:t>
      </w:r>
      <w:r>
        <w:t>involved</w:t>
      </w:r>
      <w:r>
        <w:rPr>
          <w:spacing w:val="-14"/>
        </w:rPr>
        <w:t xml:space="preserve"> </w:t>
      </w:r>
      <w:r>
        <w:t>in</w:t>
      </w:r>
      <w:r>
        <w:rPr>
          <w:spacing w:val="-13"/>
        </w:rPr>
        <w:t xml:space="preserve"> </w:t>
      </w:r>
      <w:r>
        <w:t>contract</w:t>
      </w:r>
      <w:r>
        <w:rPr>
          <w:spacing w:val="-13"/>
        </w:rPr>
        <w:t xml:space="preserve"> </w:t>
      </w:r>
      <w:r>
        <w:t>inflation</w:t>
      </w:r>
      <w:r>
        <w:rPr>
          <w:spacing w:val="-14"/>
        </w:rPr>
        <w:t xml:space="preserve"> </w:t>
      </w:r>
      <w:r>
        <w:t>in</w:t>
      </w:r>
      <w:r>
        <w:rPr>
          <w:spacing w:val="-13"/>
        </w:rPr>
        <w:t xml:space="preserve"> </w:t>
      </w:r>
      <w:r>
        <w:t>the</w:t>
      </w:r>
      <w:r>
        <w:rPr>
          <w:spacing w:val="-14"/>
        </w:rPr>
        <w:t xml:space="preserve"> </w:t>
      </w:r>
      <w:r>
        <w:t>purchase</w:t>
      </w:r>
      <w:r>
        <w:rPr>
          <w:spacing w:val="-13"/>
        </w:rPr>
        <w:t xml:space="preserve"> </w:t>
      </w:r>
      <w:r>
        <w:t>of</w:t>
      </w:r>
      <w:r>
        <w:rPr>
          <w:spacing w:val="-14"/>
        </w:rPr>
        <w:t xml:space="preserve"> </w:t>
      </w:r>
      <w:r>
        <w:t>vehicle;</w:t>
      </w:r>
      <w:r>
        <w:rPr>
          <w:spacing w:val="-13"/>
        </w:rPr>
        <w:t xml:space="preserve"> </w:t>
      </w:r>
      <w:r>
        <w:t>the</w:t>
      </w:r>
      <w:r>
        <w:rPr>
          <w:spacing w:val="-13"/>
        </w:rPr>
        <w:t xml:space="preserve"> </w:t>
      </w:r>
      <w:r>
        <w:t>popular</w:t>
      </w:r>
      <w:r>
        <w:rPr>
          <w:spacing w:val="-14"/>
        </w:rPr>
        <w:t xml:space="preserve"> </w:t>
      </w:r>
      <w:r>
        <w:t>$20billion unaccounted fund by the NNPC, N2billion police pension scam to mention a few.</w:t>
      </w:r>
    </w:p>
    <w:p w:rsidR="009F63B0" w:rsidRDefault="008A712F">
      <w:pPr>
        <w:pStyle w:val="BodyText"/>
        <w:spacing w:before="241" w:line="360" w:lineRule="auto"/>
        <w:ind w:right="1034" w:firstLine="719"/>
      </w:pPr>
      <w:r>
        <w:t>Seeing</w:t>
      </w:r>
      <w:r>
        <w:rPr>
          <w:spacing w:val="-14"/>
        </w:rPr>
        <w:t xml:space="preserve"> </w:t>
      </w:r>
      <w:r>
        <w:t>the</w:t>
      </w:r>
      <w:r>
        <w:rPr>
          <w:spacing w:val="-14"/>
        </w:rPr>
        <w:t xml:space="preserve"> </w:t>
      </w:r>
      <w:r>
        <w:t>place</w:t>
      </w:r>
      <w:r>
        <w:rPr>
          <w:spacing w:val="-12"/>
        </w:rPr>
        <w:t xml:space="preserve"> </w:t>
      </w:r>
      <w:r>
        <w:t>corruption</w:t>
      </w:r>
      <w:r>
        <w:rPr>
          <w:spacing w:val="-14"/>
        </w:rPr>
        <w:t xml:space="preserve"> </w:t>
      </w:r>
      <w:r>
        <w:t>occupies</w:t>
      </w:r>
      <w:r>
        <w:rPr>
          <w:spacing w:val="-13"/>
        </w:rPr>
        <w:t xml:space="preserve"> </w:t>
      </w:r>
      <w:r>
        <w:t>in</w:t>
      </w:r>
      <w:r>
        <w:rPr>
          <w:spacing w:val="-14"/>
        </w:rPr>
        <w:t xml:space="preserve"> </w:t>
      </w:r>
      <w:r>
        <w:t>the</w:t>
      </w:r>
      <w:r>
        <w:rPr>
          <w:spacing w:val="-12"/>
        </w:rPr>
        <w:t xml:space="preserve"> </w:t>
      </w:r>
      <w:r>
        <w:t>Nigeria</w:t>
      </w:r>
      <w:r>
        <w:rPr>
          <w:spacing w:val="-13"/>
        </w:rPr>
        <w:t xml:space="preserve"> </w:t>
      </w:r>
      <w:r>
        <w:t>System,</w:t>
      </w:r>
      <w:r>
        <w:rPr>
          <w:spacing w:val="-13"/>
        </w:rPr>
        <w:t xml:space="preserve"> </w:t>
      </w:r>
      <w:r>
        <w:t>the</w:t>
      </w:r>
      <w:r>
        <w:rPr>
          <w:spacing w:val="-13"/>
        </w:rPr>
        <w:t xml:space="preserve"> </w:t>
      </w:r>
      <w:r>
        <w:t>former</w:t>
      </w:r>
      <w:r>
        <w:rPr>
          <w:spacing w:val="-12"/>
        </w:rPr>
        <w:t xml:space="preserve"> </w:t>
      </w:r>
      <w:r>
        <w:t>president</w:t>
      </w:r>
      <w:r>
        <w:rPr>
          <w:spacing w:val="-12"/>
        </w:rPr>
        <w:t xml:space="preserve"> </w:t>
      </w:r>
      <w:r>
        <w:t>of</w:t>
      </w:r>
      <w:r>
        <w:rPr>
          <w:spacing w:val="-14"/>
        </w:rPr>
        <w:t xml:space="preserve"> </w:t>
      </w:r>
      <w:r>
        <w:t xml:space="preserve">Nigeria chief </w:t>
      </w:r>
      <w:proofErr w:type="spellStart"/>
      <w:r>
        <w:t>Olusegun</w:t>
      </w:r>
      <w:proofErr w:type="spellEnd"/>
      <w:r>
        <w:t xml:space="preserve"> </w:t>
      </w:r>
      <w:proofErr w:type="spellStart"/>
      <w:r>
        <w:t>Obasanjo</w:t>
      </w:r>
      <w:proofErr w:type="spellEnd"/>
      <w:r>
        <w:t>, initiated the economic and financial crimes commission [EFCC] under the</w:t>
      </w:r>
      <w:r>
        <w:rPr>
          <w:spacing w:val="-10"/>
        </w:rPr>
        <w:t xml:space="preserve"> </w:t>
      </w:r>
      <w:r>
        <w:t>chairmanship</w:t>
      </w:r>
      <w:r>
        <w:rPr>
          <w:spacing w:val="-11"/>
        </w:rPr>
        <w:t xml:space="preserve"> </w:t>
      </w:r>
      <w:r>
        <w:t>of</w:t>
      </w:r>
      <w:r>
        <w:rPr>
          <w:spacing w:val="-9"/>
        </w:rPr>
        <w:t xml:space="preserve"> </w:t>
      </w:r>
      <w:r>
        <w:t>ACP</w:t>
      </w:r>
      <w:r>
        <w:rPr>
          <w:spacing w:val="-11"/>
        </w:rPr>
        <w:t xml:space="preserve"> </w:t>
      </w:r>
      <w:proofErr w:type="spellStart"/>
      <w:r>
        <w:t>Nuhu</w:t>
      </w:r>
      <w:proofErr w:type="spellEnd"/>
      <w:r>
        <w:rPr>
          <w:spacing w:val="-11"/>
        </w:rPr>
        <w:t xml:space="preserve"> </w:t>
      </w:r>
      <w:proofErr w:type="spellStart"/>
      <w:r>
        <w:t>Ribadu</w:t>
      </w:r>
      <w:proofErr w:type="spellEnd"/>
      <w:r>
        <w:t>.</w:t>
      </w:r>
      <w:r>
        <w:rPr>
          <w:spacing w:val="-11"/>
        </w:rPr>
        <w:t xml:space="preserve"> </w:t>
      </w:r>
      <w:r>
        <w:t>The</w:t>
      </w:r>
      <w:r>
        <w:rPr>
          <w:spacing w:val="-11"/>
        </w:rPr>
        <w:t xml:space="preserve"> </w:t>
      </w:r>
      <w:r>
        <w:t>Economic</w:t>
      </w:r>
      <w:r>
        <w:rPr>
          <w:spacing w:val="-10"/>
        </w:rPr>
        <w:t xml:space="preserve"> </w:t>
      </w:r>
      <w:r>
        <w:t>and</w:t>
      </w:r>
      <w:r>
        <w:rPr>
          <w:spacing w:val="-10"/>
        </w:rPr>
        <w:t xml:space="preserve"> </w:t>
      </w:r>
      <w:r>
        <w:t>Financial</w:t>
      </w:r>
      <w:r>
        <w:rPr>
          <w:spacing w:val="-9"/>
        </w:rPr>
        <w:t xml:space="preserve"> </w:t>
      </w:r>
      <w:r>
        <w:t>Crimes</w:t>
      </w:r>
      <w:r>
        <w:rPr>
          <w:spacing w:val="-10"/>
        </w:rPr>
        <w:t xml:space="preserve"> </w:t>
      </w:r>
      <w:r>
        <w:t>Commission</w:t>
      </w:r>
      <w:r>
        <w:rPr>
          <w:spacing w:val="-11"/>
        </w:rPr>
        <w:t xml:space="preserve"> </w:t>
      </w:r>
      <w:r>
        <w:t>[EFCC] effort even though commendable has proved to be ineffective. This is because as attested by its leadership, the fight against corruption is too big to be left in the hands of the anti-graft agency. Since</w:t>
      </w:r>
      <w:r>
        <w:rPr>
          <w:spacing w:val="-9"/>
        </w:rPr>
        <w:t xml:space="preserve"> </w:t>
      </w:r>
      <w:r>
        <w:t>inception,</w:t>
      </w:r>
      <w:r>
        <w:rPr>
          <w:spacing w:val="-10"/>
        </w:rPr>
        <w:t xml:space="preserve"> </w:t>
      </w:r>
      <w:r>
        <w:t>the</w:t>
      </w:r>
      <w:r>
        <w:rPr>
          <w:spacing w:val="-9"/>
        </w:rPr>
        <w:t xml:space="preserve"> </w:t>
      </w:r>
      <w:r>
        <w:t>commission</w:t>
      </w:r>
      <w:r>
        <w:rPr>
          <w:spacing w:val="-7"/>
        </w:rPr>
        <w:t xml:space="preserve"> </w:t>
      </w:r>
      <w:r>
        <w:t>has</w:t>
      </w:r>
      <w:r>
        <w:rPr>
          <w:spacing w:val="-7"/>
        </w:rPr>
        <w:t xml:space="preserve"> </w:t>
      </w:r>
      <w:r>
        <w:t>been</w:t>
      </w:r>
      <w:r>
        <w:rPr>
          <w:spacing w:val="-10"/>
        </w:rPr>
        <w:t xml:space="preserve"> </w:t>
      </w:r>
      <w:r>
        <w:t>able</w:t>
      </w:r>
      <w:r>
        <w:rPr>
          <w:spacing w:val="-9"/>
        </w:rPr>
        <w:t xml:space="preserve"> </w:t>
      </w:r>
      <w:r>
        <w:t>to</w:t>
      </w:r>
      <w:r>
        <w:rPr>
          <w:spacing w:val="-7"/>
        </w:rPr>
        <w:t xml:space="preserve"> </w:t>
      </w:r>
      <w:r>
        <w:t>successfully</w:t>
      </w:r>
      <w:r>
        <w:rPr>
          <w:spacing w:val="-10"/>
        </w:rPr>
        <w:t xml:space="preserve"> </w:t>
      </w:r>
      <w:r>
        <w:t>prosecute</w:t>
      </w:r>
      <w:r>
        <w:rPr>
          <w:spacing w:val="-7"/>
        </w:rPr>
        <w:t xml:space="preserve"> </w:t>
      </w:r>
      <w:r>
        <w:t>highly</w:t>
      </w:r>
      <w:r>
        <w:rPr>
          <w:spacing w:val="-10"/>
        </w:rPr>
        <w:t xml:space="preserve"> </w:t>
      </w:r>
      <w:r>
        <w:t>placed</w:t>
      </w:r>
      <w:r>
        <w:rPr>
          <w:spacing w:val="-7"/>
        </w:rPr>
        <w:t xml:space="preserve"> </w:t>
      </w:r>
      <w:r>
        <w:t>government officials</w:t>
      </w:r>
      <w:r>
        <w:rPr>
          <w:spacing w:val="5"/>
        </w:rPr>
        <w:t xml:space="preserve"> </w:t>
      </w:r>
      <w:r>
        <w:t>as</w:t>
      </w:r>
      <w:r>
        <w:rPr>
          <w:spacing w:val="7"/>
        </w:rPr>
        <w:t xml:space="preserve"> </w:t>
      </w:r>
      <w:r>
        <w:t>well</w:t>
      </w:r>
      <w:r>
        <w:rPr>
          <w:spacing w:val="5"/>
        </w:rPr>
        <w:t xml:space="preserve"> </w:t>
      </w:r>
      <w:r>
        <w:t>as</w:t>
      </w:r>
      <w:r>
        <w:rPr>
          <w:spacing w:val="4"/>
        </w:rPr>
        <w:t xml:space="preserve"> </w:t>
      </w:r>
      <w:r>
        <w:t>those</w:t>
      </w:r>
      <w:r>
        <w:rPr>
          <w:spacing w:val="5"/>
        </w:rPr>
        <w:t xml:space="preserve"> </w:t>
      </w:r>
      <w:r>
        <w:t>in</w:t>
      </w:r>
      <w:r>
        <w:rPr>
          <w:spacing w:val="4"/>
        </w:rPr>
        <w:t xml:space="preserve"> </w:t>
      </w:r>
      <w:r>
        <w:t>the</w:t>
      </w:r>
      <w:r>
        <w:rPr>
          <w:spacing w:val="4"/>
        </w:rPr>
        <w:t xml:space="preserve"> </w:t>
      </w:r>
      <w:r>
        <w:t>private</w:t>
      </w:r>
      <w:r>
        <w:rPr>
          <w:spacing w:val="5"/>
        </w:rPr>
        <w:t xml:space="preserve"> </w:t>
      </w:r>
      <w:r>
        <w:t>sector</w:t>
      </w:r>
      <w:r>
        <w:rPr>
          <w:spacing w:val="7"/>
        </w:rPr>
        <w:t xml:space="preserve"> </w:t>
      </w:r>
      <w:r>
        <w:t>accused</w:t>
      </w:r>
      <w:r>
        <w:rPr>
          <w:spacing w:val="4"/>
        </w:rPr>
        <w:t xml:space="preserve"> </w:t>
      </w:r>
      <w:r>
        <w:t>of</w:t>
      </w:r>
      <w:r>
        <w:rPr>
          <w:spacing w:val="7"/>
        </w:rPr>
        <w:t xml:space="preserve"> </w:t>
      </w:r>
      <w:r>
        <w:t>corrupt</w:t>
      </w:r>
      <w:r>
        <w:rPr>
          <w:spacing w:val="6"/>
        </w:rPr>
        <w:t xml:space="preserve"> </w:t>
      </w:r>
      <w:r>
        <w:t>practices.</w:t>
      </w:r>
      <w:r>
        <w:rPr>
          <w:spacing w:val="4"/>
        </w:rPr>
        <w:t xml:space="preserve"> </w:t>
      </w:r>
      <w:r>
        <w:t>The</w:t>
      </w:r>
      <w:r>
        <w:rPr>
          <w:spacing w:val="6"/>
        </w:rPr>
        <w:t xml:space="preserve"> </w:t>
      </w:r>
      <w:r>
        <w:t>mass</w:t>
      </w:r>
      <w:r>
        <w:rPr>
          <w:spacing w:val="7"/>
        </w:rPr>
        <w:t xml:space="preserve"> </w:t>
      </w:r>
      <w:r>
        <w:t>media</w:t>
      </w:r>
      <w:r>
        <w:rPr>
          <w:spacing w:val="5"/>
        </w:rPr>
        <w:t xml:space="preserve"> </w:t>
      </w:r>
      <w:r>
        <w:rPr>
          <w:spacing w:val="-2"/>
        </w:rPr>
        <w:t>apart</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line="360" w:lineRule="auto"/>
        <w:ind w:right="1016"/>
        <w:jc w:val="left"/>
      </w:pPr>
      <w:proofErr w:type="gramStart"/>
      <w:r>
        <w:lastRenderedPageBreak/>
        <w:t>from</w:t>
      </w:r>
      <w:proofErr w:type="gramEnd"/>
      <w:r>
        <w:rPr>
          <w:spacing w:val="40"/>
        </w:rPr>
        <w:t xml:space="preserve"> </w:t>
      </w:r>
      <w:r>
        <w:t>informing,</w:t>
      </w:r>
      <w:r>
        <w:rPr>
          <w:spacing w:val="40"/>
        </w:rPr>
        <w:t xml:space="preserve"> </w:t>
      </w:r>
      <w:r>
        <w:t>entertaining</w:t>
      </w:r>
      <w:r>
        <w:rPr>
          <w:spacing w:val="40"/>
        </w:rPr>
        <w:t xml:space="preserve"> </w:t>
      </w:r>
      <w:r>
        <w:t>and</w:t>
      </w:r>
      <w:r>
        <w:rPr>
          <w:spacing w:val="63"/>
        </w:rPr>
        <w:t xml:space="preserve"> </w:t>
      </w:r>
      <w:r>
        <w:t>educating</w:t>
      </w:r>
      <w:r>
        <w:rPr>
          <w:spacing w:val="40"/>
        </w:rPr>
        <w:t xml:space="preserve"> </w:t>
      </w:r>
      <w:r>
        <w:t>their</w:t>
      </w:r>
      <w:r>
        <w:rPr>
          <w:spacing w:val="68"/>
        </w:rPr>
        <w:t xml:space="preserve"> </w:t>
      </w:r>
      <w:r>
        <w:t>audience</w:t>
      </w:r>
      <w:r>
        <w:rPr>
          <w:spacing w:val="63"/>
        </w:rPr>
        <w:t xml:space="preserve"> </w:t>
      </w:r>
      <w:r>
        <w:t>also</w:t>
      </w:r>
      <w:r>
        <w:rPr>
          <w:spacing w:val="40"/>
        </w:rPr>
        <w:t xml:space="preserve"> </w:t>
      </w:r>
      <w:r>
        <w:t>serve</w:t>
      </w:r>
      <w:r>
        <w:rPr>
          <w:spacing w:val="63"/>
        </w:rPr>
        <w:t xml:space="preserve"> </w:t>
      </w:r>
      <w:r>
        <w:t>as</w:t>
      </w:r>
      <w:r>
        <w:rPr>
          <w:spacing w:val="63"/>
        </w:rPr>
        <w:t xml:space="preserve"> </w:t>
      </w:r>
      <w:r>
        <w:t>watch</w:t>
      </w:r>
      <w:r>
        <w:rPr>
          <w:spacing w:val="63"/>
        </w:rPr>
        <w:t xml:space="preserve"> </w:t>
      </w:r>
      <w:r>
        <w:t>dog</w:t>
      </w:r>
      <w:r>
        <w:rPr>
          <w:spacing w:val="40"/>
        </w:rPr>
        <w:t xml:space="preserve"> </w:t>
      </w:r>
      <w:r>
        <w:t>of</w:t>
      </w:r>
      <w:r>
        <w:rPr>
          <w:spacing w:val="40"/>
        </w:rPr>
        <w:t xml:space="preserve"> </w:t>
      </w:r>
      <w:r>
        <w:t>the society.(</w:t>
      </w:r>
      <w:proofErr w:type="spellStart"/>
      <w:r>
        <w:t>Omenka</w:t>
      </w:r>
      <w:proofErr w:type="spellEnd"/>
      <w:r>
        <w:t>, I. J. 2016)</w:t>
      </w:r>
    </w:p>
    <w:p w:rsidR="009F63B0" w:rsidRDefault="008A712F">
      <w:pPr>
        <w:pStyle w:val="BodyText"/>
        <w:spacing w:before="239" w:line="360" w:lineRule="auto"/>
        <w:ind w:right="1016" w:firstLine="719"/>
        <w:jc w:val="left"/>
      </w:pPr>
      <w:r>
        <w:t>According</w:t>
      </w:r>
      <w:r>
        <w:rPr>
          <w:spacing w:val="35"/>
        </w:rPr>
        <w:t xml:space="preserve"> </w:t>
      </w:r>
      <w:r>
        <w:t>to</w:t>
      </w:r>
      <w:r>
        <w:rPr>
          <w:spacing w:val="35"/>
        </w:rPr>
        <w:t xml:space="preserve"> </w:t>
      </w:r>
      <w:proofErr w:type="spellStart"/>
      <w:r>
        <w:t>Alemika</w:t>
      </w:r>
      <w:proofErr w:type="spellEnd"/>
      <w:r>
        <w:t>,</w:t>
      </w:r>
      <w:r>
        <w:rPr>
          <w:spacing w:val="38"/>
        </w:rPr>
        <w:t xml:space="preserve"> </w:t>
      </w:r>
      <w:r>
        <w:t>E.E.O.</w:t>
      </w:r>
      <w:r>
        <w:rPr>
          <w:spacing w:val="37"/>
        </w:rPr>
        <w:t xml:space="preserve"> </w:t>
      </w:r>
      <w:r>
        <w:t>(2012)</w:t>
      </w:r>
      <w:r>
        <w:rPr>
          <w:spacing w:val="36"/>
        </w:rPr>
        <w:t xml:space="preserve"> </w:t>
      </w:r>
      <w:r>
        <w:t>cited</w:t>
      </w:r>
      <w:r>
        <w:rPr>
          <w:spacing w:val="35"/>
        </w:rPr>
        <w:t xml:space="preserve"> </w:t>
      </w:r>
      <w:r>
        <w:t>in</w:t>
      </w:r>
      <w:r>
        <w:rPr>
          <w:spacing w:val="35"/>
        </w:rPr>
        <w:t xml:space="preserve"> </w:t>
      </w:r>
      <w:proofErr w:type="spellStart"/>
      <w:r>
        <w:t>Ijewereme</w:t>
      </w:r>
      <w:proofErr w:type="spellEnd"/>
      <w:r>
        <w:rPr>
          <w:spacing w:val="38"/>
        </w:rPr>
        <w:t xml:space="preserve"> </w:t>
      </w:r>
      <w:r>
        <w:t>O</w:t>
      </w:r>
      <w:r>
        <w:rPr>
          <w:spacing w:val="36"/>
        </w:rPr>
        <w:t xml:space="preserve"> </w:t>
      </w:r>
      <w:r>
        <w:t>and</w:t>
      </w:r>
      <w:r>
        <w:rPr>
          <w:spacing w:val="35"/>
        </w:rPr>
        <w:t xml:space="preserve"> </w:t>
      </w:r>
      <w:proofErr w:type="spellStart"/>
      <w:r>
        <w:t>Dunmade</w:t>
      </w:r>
      <w:proofErr w:type="spellEnd"/>
      <w:r>
        <w:rPr>
          <w:spacing w:val="38"/>
        </w:rPr>
        <w:t xml:space="preserve"> </w:t>
      </w:r>
      <w:r>
        <w:t>E.</w:t>
      </w:r>
      <w:r>
        <w:rPr>
          <w:spacing w:val="34"/>
        </w:rPr>
        <w:t xml:space="preserve"> </w:t>
      </w:r>
      <w:r>
        <w:t>(2014), corruption in Nigeria can be classified as follow:</w:t>
      </w:r>
    </w:p>
    <w:p w:rsidR="009F63B0" w:rsidRDefault="008A712F">
      <w:pPr>
        <w:pStyle w:val="ListParagraph"/>
        <w:numPr>
          <w:ilvl w:val="3"/>
          <w:numId w:val="5"/>
        </w:numPr>
        <w:tabs>
          <w:tab w:val="left" w:pos="1400"/>
        </w:tabs>
        <w:spacing w:before="240" w:line="360" w:lineRule="auto"/>
        <w:ind w:left="1400" w:right="1036" w:hanging="720"/>
        <w:jc w:val="both"/>
        <w:rPr>
          <w:b/>
          <w:i/>
        </w:rPr>
      </w:pPr>
      <w:r>
        <w:rPr>
          <w:b/>
        </w:rPr>
        <w:t xml:space="preserve">Private Corruption: </w:t>
      </w:r>
      <w:r>
        <w:t>By private corruption, we mean people outside government, private individuals engaging in unethical acts. These could be individuals outside organizations</w:t>
      </w:r>
      <w:r>
        <w:rPr>
          <w:spacing w:val="-5"/>
        </w:rPr>
        <w:t xml:space="preserve"> </w:t>
      </w:r>
      <w:r>
        <w:t>who</w:t>
      </w:r>
      <w:r>
        <w:rPr>
          <w:spacing w:val="-3"/>
        </w:rPr>
        <w:t xml:space="preserve"> </w:t>
      </w:r>
      <w:r>
        <w:t>commit</w:t>
      </w:r>
      <w:r>
        <w:rPr>
          <w:spacing w:val="-5"/>
        </w:rPr>
        <w:t xml:space="preserve"> </w:t>
      </w:r>
      <w:r>
        <w:t>acts</w:t>
      </w:r>
      <w:r>
        <w:rPr>
          <w:spacing w:val="-5"/>
        </w:rPr>
        <w:t xml:space="preserve"> </w:t>
      </w:r>
      <w:r>
        <w:t>of</w:t>
      </w:r>
      <w:r>
        <w:rPr>
          <w:spacing w:val="-5"/>
        </w:rPr>
        <w:t xml:space="preserve"> </w:t>
      </w:r>
      <w:r>
        <w:t>immorality</w:t>
      </w:r>
      <w:r>
        <w:rPr>
          <w:spacing w:val="-8"/>
        </w:rPr>
        <w:t xml:space="preserve"> </w:t>
      </w:r>
      <w:r>
        <w:t>(perversion,</w:t>
      </w:r>
      <w:r>
        <w:rPr>
          <w:spacing w:val="-3"/>
        </w:rPr>
        <w:t xml:space="preserve"> </w:t>
      </w:r>
      <w:r>
        <w:t>show</w:t>
      </w:r>
      <w:r>
        <w:rPr>
          <w:spacing w:val="-4"/>
        </w:rPr>
        <w:t xml:space="preserve"> </w:t>
      </w:r>
      <w:r>
        <w:t>of</w:t>
      </w:r>
      <w:r>
        <w:rPr>
          <w:spacing w:val="-5"/>
        </w:rPr>
        <w:t xml:space="preserve"> </w:t>
      </w:r>
      <w:r>
        <w:t>dementia,</w:t>
      </w:r>
      <w:r>
        <w:rPr>
          <w:spacing w:val="-5"/>
        </w:rPr>
        <w:t xml:space="preserve"> </w:t>
      </w:r>
      <w:r>
        <w:t>and</w:t>
      </w:r>
      <w:r>
        <w:rPr>
          <w:spacing w:val="-5"/>
        </w:rPr>
        <w:t xml:space="preserve"> </w:t>
      </w:r>
      <w:r>
        <w:t>acts of fraud</w:t>
      </w:r>
      <w:r>
        <w:rPr>
          <w:spacing w:val="-2"/>
        </w:rPr>
        <w:t xml:space="preserve"> </w:t>
      </w:r>
      <w:r>
        <w:t>or</w:t>
      </w:r>
      <w:r>
        <w:rPr>
          <w:spacing w:val="-2"/>
        </w:rPr>
        <w:t xml:space="preserve"> </w:t>
      </w:r>
      <w:r>
        <w:t>scamming).</w:t>
      </w:r>
      <w:r>
        <w:rPr>
          <w:spacing w:val="-1"/>
        </w:rPr>
        <w:t xml:space="preserve"> </w:t>
      </w:r>
      <w:r>
        <w:t>The</w:t>
      </w:r>
      <w:r>
        <w:rPr>
          <w:spacing w:val="-2"/>
        </w:rPr>
        <w:t xml:space="preserve"> </w:t>
      </w:r>
      <w:r>
        <w:t>other groups</w:t>
      </w:r>
      <w:r>
        <w:rPr>
          <w:spacing w:val="-1"/>
        </w:rPr>
        <w:t xml:space="preserve"> </w:t>
      </w:r>
      <w:r>
        <w:t>of people</w:t>
      </w:r>
      <w:r>
        <w:rPr>
          <w:spacing w:val="-2"/>
        </w:rPr>
        <w:t xml:space="preserve"> </w:t>
      </w:r>
      <w:r>
        <w:t>is</w:t>
      </w:r>
      <w:r>
        <w:rPr>
          <w:spacing w:val="-1"/>
        </w:rPr>
        <w:t xml:space="preserve"> </w:t>
      </w:r>
      <w:r>
        <w:t>persons</w:t>
      </w:r>
      <w:r>
        <w:rPr>
          <w:spacing w:val="-2"/>
        </w:rPr>
        <w:t xml:space="preserve"> </w:t>
      </w:r>
      <w:r>
        <w:t>in</w:t>
      </w:r>
      <w:r>
        <w:rPr>
          <w:spacing w:val="-2"/>
        </w:rPr>
        <w:t xml:space="preserve"> </w:t>
      </w:r>
      <w:r>
        <w:t>the</w:t>
      </w:r>
      <w:r>
        <w:rPr>
          <w:spacing w:val="-1"/>
        </w:rPr>
        <w:t xml:space="preserve"> </w:t>
      </w:r>
      <w:r>
        <w:t>organized</w:t>
      </w:r>
      <w:r>
        <w:rPr>
          <w:spacing w:val="-1"/>
        </w:rPr>
        <w:t xml:space="preserve"> </w:t>
      </w:r>
      <w:r>
        <w:t>private sector</w:t>
      </w:r>
      <w:r>
        <w:rPr>
          <w:spacing w:val="-9"/>
        </w:rPr>
        <w:t xml:space="preserve"> </w:t>
      </w:r>
      <w:r>
        <w:t>who</w:t>
      </w:r>
      <w:r>
        <w:rPr>
          <w:spacing w:val="-10"/>
        </w:rPr>
        <w:t xml:space="preserve"> </w:t>
      </w:r>
      <w:r>
        <w:t>may</w:t>
      </w:r>
      <w:r>
        <w:rPr>
          <w:spacing w:val="-12"/>
        </w:rPr>
        <w:t xml:space="preserve"> </w:t>
      </w:r>
      <w:r>
        <w:t>loot</w:t>
      </w:r>
      <w:r>
        <w:rPr>
          <w:spacing w:val="-9"/>
        </w:rPr>
        <w:t xml:space="preserve"> </w:t>
      </w:r>
      <w:r>
        <w:t>or</w:t>
      </w:r>
      <w:r>
        <w:rPr>
          <w:spacing w:val="-9"/>
        </w:rPr>
        <w:t xml:space="preserve"> </w:t>
      </w:r>
      <w:r>
        <w:t>carry</w:t>
      </w:r>
      <w:r>
        <w:rPr>
          <w:spacing w:val="-12"/>
        </w:rPr>
        <w:t xml:space="preserve"> </w:t>
      </w:r>
      <w:r>
        <w:t>out</w:t>
      </w:r>
      <w:r>
        <w:rPr>
          <w:spacing w:val="-9"/>
        </w:rPr>
        <w:t xml:space="preserve"> </w:t>
      </w:r>
      <w:r>
        <w:t>other</w:t>
      </w:r>
      <w:r>
        <w:rPr>
          <w:spacing w:val="-9"/>
        </w:rPr>
        <w:t xml:space="preserve"> </w:t>
      </w:r>
      <w:r>
        <w:t>acts</w:t>
      </w:r>
      <w:r>
        <w:rPr>
          <w:spacing w:val="-9"/>
        </w:rPr>
        <w:t xml:space="preserve"> </w:t>
      </w:r>
      <w:r>
        <w:t>of</w:t>
      </w:r>
      <w:r>
        <w:rPr>
          <w:spacing w:val="-9"/>
        </w:rPr>
        <w:t xml:space="preserve"> </w:t>
      </w:r>
      <w:r>
        <w:t>fraud</w:t>
      </w:r>
      <w:r>
        <w:rPr>
          <w:spacing w:val="-10"/>
        </w:rPr>
        <w:t xml:space="preserve"> </w:t>
      </w:r>
      <w:r>
        <w:t>in</w:t>
      </w:r>
      <w:r>
        <w:rPr>
          <w:spacing w:val="-12"/>
        </w:rPr>
        <w:t xml:space="preserve"> </w:t>
      </w:r>
      <w:r>
        <w:t>their</w:t>
      </w:r>
      <w:r>
        <w:rPr>
          <w:spacing w:val="-11"/>
        </w:rPr>
        <w:t xml:space="preserve"> </w:t>
      </w:r>
      <w:r>
        <w:t>companies</w:t>
      </w:r>
      <w:r>
        <w:rPr>
          <w:spacing w:val="-11"/>
        </w:rPr>
        <w:t xml:space="preserve"> </w:t>
      </w:r>
      <w:r>
        <w:t>or</w:t>
      </w:r>
      <w:r>
        <w:rPr>
          <w:spacing w:val="-9"/>
        </w:rPr>
        <w:t xml:space="preserve"> </w:t>
      </w:r>
      <w:r>
        <w:t>who</w:t>
      </w:r>
      <w:r>
        <w:rPr>
          <w:spacing w:val="-12"/>
        </w:rPr>
        <w:t xml:space="preserve"> </w:t>
      </w:r>
      <w:r>
        <w:t>colludes with</w:t>
      </w:r>
      <w:r>
        <w:rPr>
          <w:spacing w:val="-13"/>
        </w:rPr>
        <w:t xml:space="preserve"> </w:t>
      </w:r>
      <w:r>
        <w:t>those</w:t>
      </w:r>
      <w:r>
        <w:rPr>
          <w:spacing w:val="-12"/>
        </w:rPr>
        <w:t xml:space="preserve"> </w:t>
      </w:r>
      <w:r>
        <w:t>in</w:t>
      </w:r>
      <w:r>
        <w:rPr>
          <w:spacing w:val="-13"/>
        </w:rPr>
        <w:t xml:space="preserve"> </w:t>
      </w:r>
      <w:r>
        <w:t>government</w:t>
      </w:r>
      <w:r>
        <w:rPr>
          <w:spacing w:val="-9"/>
        </w:rPr>
        <w:t xml:space="preserve"> </w:t>
      </w:r>
      <w:r>
        <w:t>to</w:t>
      </w:r>
      <w:r>
        <w:rPr>
          <w:spacing w:val="-13"/>
        </w:rPr>
        <w:t xml:space="preserve"> </w:t>
      </w:r>
      <w:r>
        <w:t>perpetrate</w:t>
      </w:r>
      <w:r>
        <w:rPr>
          <w:spacing w:val="-13"/>
        </w:rPr>
        <w:t xml:space="preserve"> </w:t>
      </w:r>
      <w:r>
        <w:t>sharp</w:t>
      </w:r>
      <w:r>
        <w:rPr>
          <w:spacing w:val="-13"/>
        </w:rPr>
        <w:t xml:space="preserve"> </w:t>
      </w:r>
      <w:r>
        <w:t>financial</w:t>
      </w:r>
      <w:r>
        <w:rPr>
          <w:spacing w:val="-10"/>
        </w:rPr>
        <w:t xml:space="preserve"> </w:t>
      </w:r>
      <w:r>
        <w:t>practices.</w:t>
      </w:r>
      <w:r>
        <w:rPr>
          <w:spacing w:val="-13"/>
        </w:rPr>
        <w:t xml:space="preserve"> </w:t>
      </w:r>
      <w:r>
        <w:t>Private</w:t>
      </w:r>
      <w:r>
        <w:rPr>
          <w:spacing w:val="-13"/>
        </w:rPr>
        <w:t xml:space="preserve"> </w:t>
      </w:r>
      <w:r>
        <w:t>corruption</w:t>
      </w:r>
      <w:r>
        <w:rPr>
          <w:spacing w:val="-13"/>
        </w:rPr>
        <w:t xml:space="preserve"> </w:t>
      </w:r>
      <w:r>
        <w:t>has manifested in Nigeria as everyday bribery to obtain a desired objective, breaking of traffic laws, piracy, plagiarism, alteration of school grades, illegal inflation of petroleum pump prices by dealers, robbery, sexual gratification for higher grades or promotion, et cetera.</w:t>
      </w:r>
    </w:p>
    <w:p w:rsidR="009F63B0" w:rsidRDefault="008A712F">
      <w:pPr>
        <w:pStyle w:val="ListParagraph"/>
        <w:numPr>
          <w:ilvl w:val="3"/>
          <w:numId w:val="5"/>
        </w:numPr>
        <w:tabs>
          <w:tab w:val="left" w:pos="1400"/>
        </w:tabs>
        <w:spacing w:before="3" w:line="360" w:lineRule="auto"/>
        <w:ind w:left="1400" w:right="1036" w:hanging="720"/>
        <w:jc w:val="both"/>
        <w:rPr>
          <w:b/>
          <w:i/>
        </w:rPr>
      </w:pPr>
      <w:r>
        <w:rPr>
          <w:b/>
        </w:rPr>
        <w:t xml:space="preserve">Public Corruption: </w:t>
      </w:r>
      <w:r>
        <w:t>This is the familiar corruption that takes place in government or by</w:t>
      </w:r>
      <w:r>
        <w:rPr>
          <w:spacing w:val="-3"/>
        </w:rPr>
        <w:t xml:space="preserve"> </w:t>
      </w:r>
      <w:r>
        <w:t>government officials</w:t>
      </w:r>
      <w:r>
        <w:rPr>
          <w:spacing w:val="-2"/>
        </w:rPr>
        <w:t xml:space="preserve"> </w:t>
      </w:r>
      <w:r>
        <w:t>and</w:t>
      </w:r>
      <w:r>
        <w:rPr>
          <w:spacing w:val="-1"/>
        </w:rPr>
        <w:t xml:space="preserve"> </w:t>
      </w:r>
      <w:r>
        <w:t>their</w:t>
      </w:r>
      <w:r>
        <w:rPr>
          <w:spacing w:val="-2"/>
        </w:rPr>
        <w:t xml:space="preserve"> </w:t>
      </w:r>
      <w:r>
        <w:t>accomplices</w:t>
      </w:r>
      <w:r>
        <w:rPr>
          <w:spacing w:val="-2"/>
        </w:rPr>
        <w:t xml:space="preserve"> </w:t>
      </w:r>
      <w:r>
        <w:t>in</w:t>
      </w:r>
      <w:r>
        <w:rPr>
          <w:spacing w:val="-5"/>
        </w:rPr>
        <w:t xml:space="preserve"> </w:t>
      </w:r>
      <w:r>
        <w:t>the</w:t>
      </w:r>
      <w:r>
        <w:rPr>
          <w:spacing w:val="-2"/>
        </w:rPr>
        <w:t xml:space="preserve"> </w:t>
      </w:r>
      <w:r>
        <w:t>private</w:t>
      </w:r>
      <w:r>
        <w:rPr>
          <w:spacing w:val="-2"/>
        </w:rPr>
        <w:t xml:space="preserve"> </w:t>
      </w:r>
      <w:r>
        <w:t>sector.</w:t>
      </w:r>
      <w:r>
        <w:rPr>
          <w:spacing w:val="-3"/>
        </w:rPr>
        <w:t xml:space="preserve"> </w:t>
      </w:r>
      <w:r>
        <w:t>Another</w:t>
      </w:r>
      <w:r>
        <w:rPr>
          <w:spacing w:val="-1"/>
        </w:rPr>
        <w:t xml:space="preserve"> </w:t>
      </w:r>
      <w:r>
        <w:t>name</w:t>
      </w:r>
      <w:r>
        <w:rPr>
          <w:spacing w:val="-1"/>
        </w:rPr>
        <w:t xml:space="preserve"> </w:t>
      </w:r>
      <w:r>
        <w:t>for public corruption is official, grand or institutional corruption. This is the kind of corruption</w:t>
      </w:r>
      <w:r>
        <w:rPr>
          <w:spacing w:val="-12"/>
        </w:rPr>
        <w:t xml:space="preserve"> </w:t>
      </w:r>
      <w:r>
        <w:t>involving</w:t>
      </w:r>
      <w:r>
        <w:rPr>
          <w:spacing w:val="-12"/>
        </w:rPr>
        <w:t xml:space="preserve"> </w:t>
      </w:r>
      <w:r>
        <w:t>public</w:t>
      </w:r>
      <w:r>
        <w:rPr>
          <w:spacing w:val="-12"/>
        </w:rPr>
        <w:t xml:space="preserve"> </w:t>
      </w:r>
      <w:r>
        <w:t>office</w:t>
      </w:r>
      <w:r>
        <w:rPr>
          <w:spacing w:val="-11"/>
        </w:rPr>
        <w:t xml:space="preserve"> </w:t>
      </w:r>
      <w:r>
        <w:t>holders.</w:t>
      </w:r>
      <w:r>
        <w:rPr>
          <w:spacing w:val="-9"/>
        </w:rPr>
        <w:t xml:space="preserve"> </w:t>
      </w:r>
      <w:r>
        <w:t>In</w:t>
      </w:r>
      <w:r>
        <w:rPr>
          <w:spacing w:val="-10"/>
        </w:rPr>
        <w:t xml:space="preserve"> </w:t>
      </w:r>
      <w:r>
        <w:t>this</w:t>
      </w:r>
      <w:r>
        <w:rPr>
          <w:spacing w:val="-11"/>
        </w:rPr>
        <w:t xml:space="preserve"> </w:t>
      </w:r>
      <w:r>
        <w:t>case,</w:t>
      </w:r>
      <w:r>
        <w:rPr>
          <w:spacing w:val="-12"/>
        </w:rPr>
        <w:t xml:space="preserve"> </w:t>
      </w:r>
      <w:r>
        <w:t>persons</w:t>
      </w:r>
      <w:r>
        <w:rPr>
          <w:spacing w:val="-11"/>
        </w:rPr>
        <w:t xml:space="preserve"> </w:t>
      </w:r>
      <w:r>
        <w:t>in</w:t>
      </w:r>
      <w:r>
        <w:rPr>
          <w:spacing w:val="-10"/>
        </w:rPr>
        <w:t xml:space="preserve"> </w:t>
      </w:r>
      <w:r>
        <w:t>position</w:t>
      </w:r>
      <w:r>
        <w:rPr>
          <w:spacing w:val="-10"/>
        </w:rPr>
        <w:t xml:space="preserve"> </w:t>
      </w:r>
      <w:r>
        <w:t>of</w:t>
      </w:r>
      <w:r>
        <w:rPr>
          <w:spacing w:val="-11"/>
        </w:rPr>
        <w:t xml:space="preserve"> </w:t>
      </w:r>
      <w:r>
        <w:t>authority exploit the position to take from the commonwealth.</w:t>
      </w:r>
    </w:p>
    <w:p w:rsidR="009F63B0" w:rsidRDefault="008A712F">
      <w:pPr>
        <w:pStyle w:val="ListParagraph"/>
        <w:numPr>
          <w:ilvl w:val="0"/>
          <w:numId w:val="4"/>
        </w:numPr>
        <w:tabs>
          <w:tab w:val="left" w:pos="1038"/>
          <w:tab w:val="left" w:pos="1040"/>
        </w:tabs>
        <w:spacing w:line="360" w:lineRule="auto"/>
        <w:ind w:right="1035"/>
        <w:jc w:val="both"/>
      </w:pPr>
      <w:r>
        <w:t>Political corruption: This is the kind of corruption that obtains in the three arms of government in a democratic rule, namely, executive, legislative and</w:t>
      </w:r>
      <w:r>
        <w:rPr>
          <w:spacing w:val="-2"/>
        </w:rPr>
        <w:t xml:space="preserve"> </w:t>
      </w:r>
      <w:r>
        <w:t>judiciary. Corruption at this level is the highest because it involves state fund. The issues of personal and primordial attachments in appointment, award of contracts; as well inflation of contract monies, embezzlement of funds, and misappropriation of fund are critical examples of public</w:t>
      </w:r>
      <w:r>
        <w:rPr>
          <w:spacing w:val="-4"/>
        </w:rPr>
        <w:t xml:space="preserve"> </w:t>
      </w:r>
      <w:r>
        <w:t>corruption</w:t>
      </w:r>
      <w:r>
        <w:rPr>
          <w:spacing w:val="-5"/>
        </w:rPr>
        <w:t xml:space="preserve"> </w:t>
      </w:r>
      <w:r>
        <w:t>in</w:t>
      </w:r>
      <w:r>
        <w:rPr>
          <w:spacing w:val="-5"/>
        </w:rPr>
        <w:t xml:space="preserve"> </w:t>
      </w:r>
      <w:r>
        <w:t>the</w:t>
      </w:r>
      <w:r>
        <w:rPr>
          <w:spacing w:val="-4"/>
        </w:rPr>
        <w:t xml:space="preserve"> </w:t>
      </w:r>
      <w:r>
        <w:t>executive.</w:t>
      </w:r>
      <w:r>
        <w:rPr>
          <w:spacing w:val="-4"/>
        </w:rPr>
        <w:t xml:space="preserve"> </w:t>
      </w:r>
      <w:r>
        <w:t>The</w:t>
      </w:r>
      <w:r>
        <w:rPr>
          <w:spacing w:val="-4"/>
        </w:rPr>
        <w:t xml:space="preserve"> </w:t>
      </w:r>
      <w:r>
        <w:t>Federal</w:t>
      </w:r>
      <w:r>
        <w:rPr>
          <w:spacing w:val="-4"/>
        </w:rPr>
        <w:t xml:space="preserve"> </w:t>
      </w:r>
      <w:r>
        <w:t>cabinet</w:t>
      </w:r>
      <w:r>
        <w:rPr>
          <w:spacing w:val="-4"/>
        </w:rPr>
        <w:t xml:space="preserve"> </w:t>
      </w:r>
      <w:r>
        <w:t>in</w:t>
      </w:r>
      <w:r>
        <w:rPr>
          <w:spacing w:val="-2"/>
        </w:rPr>
        <w:t xml:space="preserve"> </w:t>
      </w:r>
      <w:r>
        <w:t>Nigeria</w:t>
      </w:r>
      <w:r>
        <w:rPr>
          <w:spacing w:val="-4"/>
        </w:rPr>
        <w:t xml:space="preserve"> </w:t>
      </w:r>
      <w:r>
        <w:t>has</w:t>
      </w:r>
      <w:r>
        <w:rPr>
          <w:spacing w:val="-4"/>
        </w:rPr>
        <w:t xml:space="preserve"> </w:t>
      </w:r>
      <w:r>
        <w:t>in</w:t>
      </w:r>
      <w:r>
        <w:rPr>
          <w:spacing w:val="-5"/>
        </w:rPr>
        <w:t xml:space="preserve"> </w:t>
      </w:r>
      <w:r>
        <w:t>recent</w:t>
      </w:r>
      <w:r>
        <w:rPr>
          <w:spacing w:val="-4"/>
        </w:rPr>
        <w:t xml:space="preserve"> </w:t>
      </w:r>
      <w:r>
        <w:t>times</w:t>
      </w:r>
      <w:r>
        <w:rPr>
          <w:spacing w:val="-2"/>
        </w:rPr>
        <w:t xml:space="preserve"> </w:t>
      </w:r>
      <w:r>
        <w:t xml:space="preserve">been in the news for high profile bribery scandals (the formal minister of petroleum </w:t>
      </w:r>
      <w:proofErr w:type="spellStart"/>
      <w:r>
        <w:t>Alson</w:t>
      </w:r>
      <w:proofErr w:type="spellEnd"/>
      <w:r>
        <w:t xml:space="preserve"> </w:t>
      </w:r>
      <w:proofErr w:type="spellStart"/>
      <w:r>
        <w:t>madueke</w:t>
      </w:r>
      <w:proofErr w:type="spellEnd"/>
      <w:r>
        <w:t xml:space="preserve"> and others). The judiciary becomes vulnerable when it looks away from an obvious case of crime, tries to downplay the veracity of a crime, or commits travesty of justice</w:t>
      </w:r>
      <w:r>
        <w:rPr>
          <w:spacing w:val="-4"/>
        </w:rPr>
        <w:t xml:space="preserve"> </w:t>
      </w:r>
      <w:r>
        <w:t>for</w:t>
      </w:r>
      <w:r>
        <w:rPr>
          <w:spacing w:val="-4"/>
        </w:rPr>
        <w:t xml:space="preserve"> </w:t>
      </w:r>
      <w:r>
        <w:t>a</w:t>
      </w:r>
      <w:r>
        <w:rPr>
          <w:spacing w:val="-7"/>
        </w:rPr>
        <w:t xml:space="preserve"> </w:t>
      </w:r>
      <w:r>
        <w:t>particular</w:t>
      </w:r>
      <w:r>
        <w:rPr>
          <w:spacing w:val="-6"/>
        </w:rPr>
        <w:t xml:space="preserve"> </w:t>
      </w:r>
      <w:r>
        <w:t>political</w:t>
      </w:r>
      <w:r>
        <w:rPr>
          <w:spacing w:val="-6"/>
        </w:rPr>
        <w:t xml:space="preserve"> </w:t>
      </w:r>
      <w:r>
        <w:t>interest.</w:t>
      </w:r>
      <w:r>
        <w:rPr>
          <w:spacing w:val="-7"/>
        </w:rPr>
        <w:t xml:space="preserve"> </w:t>
      </w:r>
      <w:r>
        <w:t>The</w:t>
      </w:r>
      <w:r>
        <w:rPr>
          <w:spacing w:val="-4"/>
        </w:rPr>
        <w:t xml:space="preserve"> </w:t>
      </w:r>
      <w:r>
        <w:t>Federal</w:t>
      </w:r>
      <w:r>
        <w:rPr>
          <w:spacing w:val="-4"/>
        </w:rPr>
        <w:t xml:space="preserve"> </w:t>
      </w:r>
      <w:r>
        <w:t>Court</w:t>
      </w:r>
      <w:r>
        <w:rPr>
          <w:spacing w:val="-4"/>
        </w:rPr>
        <w:t xml:space="preserve"> </w:t>
      </w:r>
      <w:r>
        <w:t>of</w:t>
      </w:r>
      <w:r>
        <w:rPr>
          <w:spacing w:val="-4"/>
        </w:rPr>
        <w:t xml:space="preserve"> </w:t>
      </w:r>
      <w:r>
        <w:t>Appeal</w:t>
      </w:r>
      <w:r>
        <w:rPr>
          <w:spacing w:val="-6"/>
        </w:rPr>
        <w:t xml:space="preserve"> </w:t>
      </w:r>
      <w:r>
        <w:t>has</w:t>
      </w:r>
      <w:r>
        <w:rPr>
          <w:spacing w:val="-6"/>
        </w:rPr>
        <w:t xml:space="preserve"> </w:t>
      </w:r>
      <w:r>
        <w:t>been</w:t>
      </w:r>
      <w:r>
        <w:rPr>
          <w:spacing w:val="-7"/>
        </w:rPr>
        <w:t xml:space="preserve"> </w:t>
      </w:r>
      <w:r>
        <w:t>in</w:t>
      </w:r>
      <w:r>
        <w:rPr>
          <w:spacing w:val="-7"/>
        </w:rPr>
        <w:t xml:space="preserve"> </w:t>
      </w:r>
      <w:r>
        <w:t>a</w:t>
      </w:r>
      <w:r>
        <w:rPr>
          <w:spacing w:val="-7"/>
        </w:rPr>
        <w:t xml:space="preserve"> </w:t>
      </w:r>
      <w:r>
        <w:t>state</w:t>
      </w:r>
      <w:r>
        <w:rPr>
          <w:spacing w:val="-4"/>
        </w:rPr>
        <w:t xml:space="preserve"> </w:t>
      </w:r>
      <w:r>
        <w:t>of crisis for some time leading to the suspension of its president on alleged complicity in election cases involving some western states which the president was said to have served the interest of a political party (</w:t>
      </w:r>
      <w:proofErr w:type="spellStart"/>
      <w:r>
        <w:t>Ketefe</w:t>
      </w:r>
      <w:proofErr w:type="spellEnd"/>
      <w:r>
        <w:t>, 2012).</w:t>
      </w:r>
    </w:p>
    <w:p w:rsidR="009F63B0" w:rsidRDefault="009F63B0">
      <w:pPr>
        <w:spacing w:line="360" w:lineRule="auto"/>
        <w:jc w:val="both"/>
        <w:sectPr w:rsidR="009F63B0">
          <w:pgSz w:w="11520" w:h="15120"/>
          <w:pgMar w:top="940" w:right="400" w:bottom="1240" w:left="1120" w:header="0" w:footer="1000" w:gutter="0"/>
          <w:cols w:space="720"/>
        </w:sectPr>
      </w:pPr>
    </w:p>
    <w:p w:rsidR="009F63B0" w:rsidRDefault="008A712F">
      <w:pPr>
        <w:pStyle w:val="ListParagraph"/>
        <w:numPr>
          <w:ilvl w:val="0"/>
          <w:numId w:val="4"/>
        </w:numPr>
        <w:tabs>
          <w:tab w:val="left" w:pos="1038"/>
          <w:tab w:val="left" w:pos="1040"/>
        </w:tabs>
        <w:spacing w:before="81" w:line="360" w:lineRule="auto"/>
        <w:ind w:right="1036" w:hanging="538"/>
        <w:jc w:val="both"/>
      </w:pPr>
      <w:r>
        <w:lastRenderedPageBreak/>
        <w:t>Bureaucratic</w:t>
      </w:r>
      <w:r>
        <w:rPr>
          <w:spacing w:val="-4"/>
        </w:rPr>
        <w:t xml:space="preserve"> </w:t>
      </w:r>
      <w:r>
        <w:t>corruption:</w:t>
      </w:r>
      <w:r>
        <w:rPr>
          <w:spacing w:val="-3"/>
        </w:rPr>
        <w:t xml:space="preserve"> </w:t>
      </w:r>
      <w:r>
        <w:t>Corruption</w:t>
      </w:r>
      <w:r>
        <w:rPr>
          <w:spacing w:val="-4"/>
        </w:rPr>
        <w:t xml:space="preserve"> </w:t>
      </w:r>
      <w:r>
        <w:t>here</w:t>
      </w:r>
      <w:r>
        <w:rPr>
          <w:spacing w:val="-6"/>
        </w:rPr>
        <w:t xml:space="preserve"> </w:t>
      </w:r>
      <w:r>
        <w:t>is</w:t>
      </w:r>
      <w:r>
        <w:rPr>
          <w:spacing w:val="-4"/>
        </w:rPr>
        <w:t xml:space="preserve"> </w:t>
      </w:r>
      <w:r>
        <w:t>still</w:t>
      </w:r>
      <w:r>
        <w:rPr>
          <w:spacing w:val="-3"/>
        </w:rPr>
        <w:t xml:space="preserve"> </w:t>
      </w:r>
      <w:r>
        <w:t>at</w:t>
      </w:r>
      <w:r>
        <w:rPr>
          <w:spacing w:val="-6"/>
        </w:rPr>
        <w:t xml:space="preserve"> </w:t>
      </w:r>
      <w:r>
        <w:t>the</w:t>
      </w:r>
      <w:r>
        <w:rPr>
          <w:spacing w:val="-9"/>
        </w:rPr>
        <w:t xml:space="preserve"> </w:t>
      </w:r>
      <w:r>
        <w:t>level of</w:t>
      </w:r>
      <w:r>
        <w:rPr>
          <w:spacing w:val="-4"/>
        </w:rPr>
        <w:t xml:space="preserve"> </w:t>
      </w:r>
      <w:r>
        <w:t>government.</w:t>
      </w:r>
      <w:r>
        <w:rPr>
          <w:spacing w:val="-4"/>
        </w:rPr>
        <w:t xml:space="preserve"> </w:t>
      </w:r>
      <w:r>
        <w:t>It</w:t>
      </w:r>
      <w:r>
        <w:rPr>
          <w:spacing w:val="-3"/>
        </w:rPr>
        <w:t xml:space="preserve"> </w:t>
      </w:r>
      <w:r>
        <w:t>involves</w:t>
      </w:r>
      <w:r>
        <w:rPr>
          <w:spacing w:val="-4"/>
        </w:rPr>
        <w:t xml:space="preserve"> </w:t>
      </w:r>
      <w:r>
        <w:t>the technocrats</w:t>
      </w:r>
      <w:r>
        <w:rPr>
          <w:spacing w:val="-12"/>
        </w:rPr>
        <w:t xml:space="preserve"> </w:t>
      </w:r>
      <w:r>
        <w:t>and</w:t>
      </w:r>
      <w:r>
        <w:rPr>
          <w:spacing w:val="-13"/>
        </w:rPr>
        <w:t xml:space="preserve"> </w:t>
      </w:r>
      <w:r>
        <w:t>civil</w:t>
      </w:r>
      <w:r>
        <w:rPr>
          <w:spacing w:val="-12"/>
        </w:rPr>
        <w:t xml:space="preserve"> </w:t>
      </w:r>
      <w:r>
        <w:t>as</w:t>
      </w:r>
      <w:r>
        <w:rPr>
          <w:spacing w:val="-12"/>
        </w:rPr>
        <w:t xml:space="preserve"> </w:t>
      </w:r>
      <w:r>
        <w:t>well</w:t>
      </w:r>
      <w:r>
        <w:rPr>
          <w:spacing w:val="-12"/>
        </w:rPr>
        <w:t xml:space="preserve"> </w:t>
      </w:r>
      <w:r>
        <w:t>as</w:t>
      </w:r>
      <w:r>
        <w:rPr>
          <w:spacing w:val="-12"/>
        </w:rPr>
        <w:t xml:space="preserve"> </w:t>
      </w:r>
      <w:r>
        <w:t>public</w:t>
      </w:r>
      <w:r>
        <w:rPr>
          <w:spacing w:val="-13"/>
        </w:rPr>
        <w:t xml:space="preserve"> </w:t>
      </w:r>
      <w:r>
        <w:t>servants</w:t>
      </w:r>
      <w:r>
        <w:rPr>
          <w:spacing w:val="-12"/>
        </w:rPr>
        <w:t xml:space="preserve"> </w:t>
      </w:r>
      <w:r>
        <w:t>who</w:t>
      </w:r>
      <w:r>
        <w:rPr>
          <w:spacing w:val="-13"/>
        </w:rPr>
        <w:t xml:space="preserve"> </w:t>
      </w:r>
      <w:r>
        <w:t>implement</w:t>
      </w:r>
      <w:r>
        <w:rPr>
          <w:spacing w:val="-12"/>
        </w:rPr>
        <w:t xml:space="preserve"> </w:t>
      </w:r>
      <w:r>
        <w:t>government</w:t>
      </w:r>
      <w:r>
        <w:rPr>
          <w:spacing w:val="-12"/>
        </w:rPr>
        <w:t xml:space="preserve"> </w:t>
      </w:r>
      <w:r>
        <w:t>policies.</w:t>
      </w:r>
      <w:r>
        <w:rPr>
          <w:spacing w:val="-12"/>
        </w:rPr>
        <w:t xml:space="preserve"> </w:t>
      </w:r>
      <w:r>
        <w:t>These include</w:t>
      </w:r>
      <w:r>
        <w:rPr>
          <w:spacing w:val="-10"/>
        </w:rPr>
        <w:t xml:space="preserve"> </w:t>
      </w:r>
      <w:r>
        <w:t>the</w:t>
      </w:r>
      <w:r>
        <w:rPr>
          <w:spacing w:val="-10"/>
        </w:rPr>
        <w:t xml:space="preserve"> </w:t>
      </w:r>
      <w:r>
        <w:t>leadership</w:t>
      </w:r>
      <w:r>
        <w:rPr>
          <w:spacing w:val="-8"/>
        </w:rPr>
        <w:t xml:space="preserve"> </w:t>
      </w:r>
      <w:r>
        <w:t>and</w:t>
      </w:r>
      <w:r>
        <w:rPr>
          <w:spacing w:val="-8"/>
        </w:rPr>
        <w:t xml:space="preserve"> </w:t>
      </w:r>
      <w:r>
        <w:t>personnel</w:t>
      </w:r>
      <w:r>
        <w:rPr>
          <w:spacing w:val="-12"/>
        </w:rPr>
        <w:t xml:space="preserve"> </w:t>
      </w:r>
      <w:r>
        <w:t>in</w:t>
      </w:r>
      <w:r>
        <w:rPr>
          <w:spacing w:val="-8"/>
        </w:rPr>
        <w:t xml:space="preserve"> </w:t>
      </w:r>
      <w:r>
        <w:t>ministries,</w:t>
      </w:r>
      <w:r>
        <w:rPr>
          <w:spacing w:val="-7"/>
        </w:rPr>
        <w:t xml:space="preserve"> </w:t>
      </w:r>
      <w:r>
        <w:t>departments</w:t>
      </w:r>
      <w:r>
        <w:rPr>
          <w:spacing w:val="-10"/>
        </w:rPr>
        <w:t xml:space="preserve"> </w:t>
      </w:r>
      <w:r>
        <w:t>and</w:t>
      </w:r>
      <w:r>
        <w:rPr>
          <w:spacing w:val="-10"/>
        </w:rPr>
        <w:t xml:space="preserve"> </w:t>
      </w:r>
      <w:r>
        <w:t>agencies</w:t>
      </w:r>
      <w:r>
        <w:rPr>
          <w:spacing w:val="-10"/>
        </w:rPr>
        <w:t xml:space="preserve"> </w:t>
      </w:r>
      <w:r>
        <w:t>(MDAs).</w:t>
      </w:r>
      <w:r>
        <w:rPr>
          <w:spacing w:val="-11"/>
        </w:rPr>
        <w:t xml:space="preserve"> </w:t>
      </w:r>
      <w:r>
        <w:t>The corruption</w:t>
      </w:r>
      <w:r>
        <w:rPr>
          <w:spacing w:val="-2"/>
        </w:rPr>
        <w:t xml:space="preserve"> </w:t>
      </w:r>
      <w:r>
        <w:t>at</w:t>
      </w:r>
      <w:r>
        <w:rPr>
          <w:spacing w:val="-1"/>
        </w:rPr>
        <w:t xml:space="preserve"> </w:t>
      </w:r>
      <w:r>
        <w:t>this</w:t>
      </w:r>
      <w:r>
        <w:rPr>
          <w:spacing w:val="-4"/>
        </w:rPr>
        <w:t xml:space="preserve"> </w:t>
      </w:r>
      <w:r>
        <w:t>level</w:t>
      </w:r>
      <w:r>
        <w:rPr>
          <w:spacing w:val="-1"/>
        </w:rPr>
        <w:t xml:space="preserve"> </w:t>
      </w:r>
      <w:r>
        <w:t>is</w:t>
      </w:r>
      <w:r>
        <w:rPr>
          <w:spacing w:val="-2"/>
        </w:rPr>
        <w:t xml:space="preserve"> </w:t>
      </w:r>
      <w:r>
        <w:t>the</w:t>
      </w:r>
      <w:r>
        <w:rPr>
          <w:spacing w:val="-2"/>
        </w:rPr>
        <w:t xml:space="preserve"> </w:t>
      </w:r>
      <w:r>
        <w:t>worst</w:t>
      </w:r>
      <w:r>
        <w:rPr>
          <w:spacing w:val="-4"/>
        </w:rPr>
        <w:t xml:space="preserve"> </w:t>
      </w:r>
      <w:r>
        <w:t>as</w:t>
      </w:r>
      <w:r>
        <w:rPr>
          <w:spacing w:val="-2"/>
        </w:rPr>
        <w:t xml:space="preserve"> </w:t>
      </w:r>
      <w:r>
        <w:t>the allocation,</w:t>
      </w:r>
      <w:r>
        <w:rPr>
          <w:spacing w:val="-5"/>
        </w:rPr>
        <w:t xml:space="preserve"> </w:t>
      </w:r>
      <w:r>
        <w:t>release</w:t>
      </w:r>
      <w:r>
        <w:rPr>
          <w:spacing w:val="-2"/>
        </w:rPr>
        <w:t xml:space="preserve"> </w:t>
      </w:r>
      <w:r>
        <w:t>and</w:t>
      </w:r>
      <w:r>
        <w:rPr>
          <w:spacing w:val="-2"/>
        </w:rPr>
        <w:t xml:space="preserve"> </w:t>
      </w:r>
      <w:r>
        <w:t>use</w:t>
      </w:r>
      <w:r>
        <w:rPr>
          <w:spacing w:val="-2"/>
        </w:rPr>
        <w:t xml:space="preserve"> </w:t>
      </w:r>
      <w:r>
        <w:t>of</w:t>
      </w:r>
      <w:r>
        <w:rPr>
          <w:spacing w:val="-2"/>
        </w:rPr>
        <w:t xml:space="preserve"> </w:t>
      </w:r>
      <w:r>
        <w:t>money</w:t>
      </w:r>
      <w:r>
        <w:rPr>
          <w:spacing w:val="-4"/>
        </w:rPr>
        <w:t xml:space="preserve"> </w:t>
      </w:r>
      <w:r>
        <w:t>is</w:t>
      </w:r>
      <w:r>
        <w:rPr>
          <w:spacing w:val="-2"/>
        </w:rPr>
        <w:t xml:space="preserve"> </w:t>
      </w:r>
      <w:r>
        <w:t>executed by</w:t>
      </w:r>
      <w:r>
        <w:rPr>
          <w:spacing w:val="-12"/>
        </w:rPr>
        <w:t xml:space="preserve"> </w:t>
      </w:r>
      <w:r>
        <w:t>these</w:t>
      </w:r>
      <w:r>
        <w:rPr>
          <w:spacing w:val="-12"/>
        </w:rPr>
        <w:t xml:space="preserve"> </w:t>
      </w:r>
      <w:r>
        <w:t>government</w:t>
      </w:r>
      <w:r>
        <w:rPr>
          <w:spacing w:val="-8"/>
        </w:rPr>
        <w:t xml:space="preserve"> </w:t>
      </w:r>
      <w:r>
        <w:t>offices.</w:t>
      </w:r>
      <w:r>
        <w:rPr>
          <w:spacing w:val="-11"/>
        </w:rPr>
        <w:t xml:space="preserve"> </w:t>
      </w:r>
      <w:r>
        <w:t>The</w:t>
      </w:r>
      <w:r>
        <w:rPr>
          <w:spacing w:val="-12"/>
        </w:rPr>
        <w:t xml:space="preserve"> </w:t>
      </w:r>
      <w:r>
        <w:t>staff</w:t>
      </w:r>
      <w:r>
        <w:rPr>
          <w:spacing w:val="-11"/>
        </w:rPr>
        <w:t xml:space="preserve"> </w:t>
      </w:r>
      <w:r>
        <w:t>are</w:t>
      </w:r>
      <w:r>
        <w:rPr>
          <w:spacing w:val="-12"/>
        </w:rPr>
        <w:t xml:space="preserve"> </w:t>
      </w:r>
      <w:r>
        <w:t>the</w:t>
      </w:r>
      <w:r>
        <w:rPr>
          <w:spacing w:val="-12"/>
        </w:rPr>
        <w:t xml:space="preserve"> </w:t>
      </w:r>
      <w:r>
        <w:t>ones</w:t>
      </w:r>
      <w:r>
        <w:rPr>
          <w:spacing w:val="-11"/>
        </w:rPr>
        <w:t xml:space="preserve"> </w:t>
      </w:r>
      <w:r>
        <w:t>that</w:t>
      </w:r>
      <w:r>
        <w:rPr>
          <w:spacing w:val="-11"/>
        </w:rPr>
        <w:t xml:space="preserve"> </w:t>
      </w:r>
      <w:r>
        <w:t>propose</w:t>
      </w:r>
      <w:r>
        <w:rPr>
          <w:spacing w:val="-11"/>
        </w:rPr>
        <w:t xml:space="preserve"> </w:t>
      </w:r>
      <w:r>
        <w:t>and</w:t>
      </w:r>
      <w:r>
        <w:rPr>
          <w:spacing w:val="-12"/>
        </w:rPr>
        <w:t xml:space="preserve"> </w:t>
      </w:r>
      <w:r>
        <w:t>submit</w:t>
      </w:r>
      <w:r>
        <w:rPr>
          <w:spacing w:val="-11"/>
        </w:rPr>
        <w:t xml:space="preserve"> </w:t>
      </w:r>
      <w:r>
        <w:t>financial</w:t>
      </w:r>
      <w:r>
        <w:rPr>
          <w:spacing w:val="-8"/>
        </w:rPr>
        <w:t xml:space="preserve"> </w:t>
      </w:r>
      <w:r>
        <w:t>needs of the units or projects and they are the ones that transfer and effect payment. Corruption becomes rife at this point (</w:t>
      </w:r>
      <w:proofErr w:type="spellStart"/>
      <w:proofErr w:type="gramStart"/>
      <w:r>
        <w:t>Buhari</w:t>
      </w:r>
      <w:proofErr w:type="spellEnd"/>
      <w:r>
        <w:t xml:space="preserve"> ,2015</w:t>
      </w:r>
      <w:proofErr w:type="gramEnd"/>
      <w:r>
        <w:t xml:space="preserve">). We have had cases of heads of ministries and </w:t>
      </w:r>
      <w:proofErr w:type="spellStart"/>
      <w:r>
        <w:t>parastatals</w:t>
      </w:r>
      <w:proofErr w:type="spellEnd"/>
      <w:r>
        <w:t xml:space="preserve"> busted</w:t>
      </w:r>
      <w:r>
        <w:rPr>
          <w:spacing w:val="-2"/>
        </w:rPr>
        <w:t xml:space="preserve"> </w:t>
      </w:r>
      <w:r>
        <w:t xml:space="preserve">and arraigned before competent courts and tribunals on charges of high profile stealing and fraud. Bureaucratic corruption also manifests in </w:t>
      </w:r>
      <w:proofErr w:type="spellStart"/>
      <w:r>
        <w:t>favouritism</w:t>
      </w:r>
      <w:proofErr w:type="spellEnd"/>
      <w:r>
        <w:t xml:space="preserve"> and nepotism in appointment, promotion and reward systems in public offices. Some persons get rapid promotion and rewards on the basis of family, friendship, ethnic or religious affiliations to the boss; while some never get promotion because of such frivolous </w:t>
      </w:r>
      <w:r>
        <w:rPr>
          <w:spacing w:val="-2"/>
        </w:rPr>
        <w:t>considerations.</w:t>
      </w:r>
    </w:p>
    <w:p w:rsidR="009F63B0" w:rsidRDefault="009F63B0">
      <w:pPr>
        <w:pStyle w:val="BodyText"/>
        <w:spacing w:before="128"/>
        <w:ind w:left="0"/>
        <w:jc w:val="left"/>
      </w:pPr>
    </w:p>
    <w:p w:rsidR="009F63B0" w:rsidRDefault="008A712F">
      <w:pPr>
        <w:pStyle w:val="ListParagraph"/>
        <w:numPr>
          <w:ilvl w:val="0"/>
          <w:numId w:val="4"/>
        </w:numPr>
        <w:tabs>
          <w:tab w:val="left" w:pos="1036"/>
          <w:tab w:val="left" w:pos="1040"/>
        </w:tabs>
        <w:spacing w:line="360" w:lineRule="auto"/>
        <w:ind w:right="1032" w:hanging="598"/>
        <w:jc w:val="both"/>
      </w:pPr>
      <w:r>
        <w:t>Military</w:t>
      </w:r>
      <w:r>
        <w:rPr>
          <w:spacing w:val="-12"/>
        </w:rPr>
        <w:t xml:space="preserve"> </w:t>
      </w:r>
      <w:r>
        <w:t>corruption:</w:t>
      </w:r>
      <w:r>
        <w:rPr>
          <w:spacing w:val="-11"/>
        </w:rPr>
        <w:t xml:space="preserve"> </w:t>
      </w:r>
      <w:r>
        <w:t>This</w:t>
      </w:r>
      <w:r>
        <w:rPr>
          <w:spacing w:val="-11"/>
        </w:rPr>
        <w:t xml:space="preserve"> </w:t>
      </w:r>
      <w:r>
        <w:t>was</w:t>
      </w:r>
      <w:r>
        <w:rPr>
          <w:spacing w:val="-9"/>
        </w:rPr>
        <w:t xml:space="preserve"> </w:t>
      </w:r>
      <w:r>
        <w:t>obtainable</w:t>
      </w:r>
      <w:r>
        <w:rPr>
          <w:spacing w:val="-12"/>
        </w:rPr>
        <w:t xml:space="preserve"> </w:t>
      </w:r>
      <w:r>
        <w:t>in</w:t>
      </w:r>
      <w:r>
        <w:rPr>
          <w:spacing w:val="-10"/>
        </w:rPr>
        <w:t xml:space="preserve"> </w:t>
      </w:r>
      <w:r>
        <w:t>Nigeria</w:t>
      </w:r>
      <w:r>
        <w:rPr>
          <w:spacing w:val="-12"/>
        </w:rPr>
        <w:t xml:space="preserve"> </w:t>
      </w:r>
      <w:r>
        <w:t>during</w:t>
      </w:r>
      <w:r>
        <w:rPr>
          <w:spacing w:val="-12"/>
        </w:rPr>
        <w:t xml:space="preserve"> </w:t>
      </w:r>
      <w:r>
        <w:t>military</w:t>
      </w:r>
      <w:r>
        <w:rPr>
          <w:spacing w:val="-12"/>
        </w:rPr>
        <w:t xml:space="preserve"> </w:t>
      </w:r>
      <w:r>
        <w:t>dictatorship.</w:t>
      </w:r>
      <w:r>
        <w:rPr>
          <w:spacing w:val="-12"/>
        </w:rPr>
        <w:t xml:space="preserve"> </w:t>
      </w:r>
      <w:r>
        <w:t>Ironically, the military was an institution that saw itself as a corrective regime in the face of bad leadership</w:t>
      </w:r>
      <w:r>
        <w:rPr>
          <w:spacing w:val="-5"/>
        </w:rPr>
        <w:t xml:space="preserve"> </w:t>
      </w:r>
      <w:r>
        <w:t>and</w:t>
      </w:r>
      <w:r>
        <w:rPr>
          <w:spacing w:val="-2"/>
        </w:rPr>
        <w:t xml:space="preserve"> </w:t>
      </w:r>
      <w:r>
        <w:t>festering</w:t>
      </w:r>
      <w:r>
        <w:rPr>
          <w:spacing w:val="-5"/>
        </w:rPr>
        <w:t xml:space="preserve"> </w:t>
      </w:r>
      <w:r>
        <w:t>corruption.</w:t>
      </w:r>
      <w:r>
        <w:rPr>
          <w:spacing w:val="-5"/>
        </w:rPr>
        <w:t xml:space="preserve"> </w:t>
      </w:r>
      <w:r>
        <w:t>That</w:t>
      </w:r>
      <w:r>
        <w:rPr>
          <w:spacing w:val="-1"/>
        </w:rPr>
        <w:t xml:space="preserve"> </w:t>
      </w:r>
      <w:r>
        <w:t>was</w:t>
      </w:r>
      <w:r>
        <w:rPr>
          <w:spacing w:val="-2"/>
        </w:rPr>
        <w:t xml:space="preserve"> </w:t>
      </w:r>
      <w:r>
        <w:t>the</w:t>
      </w:r>
      <w:r>
        <w:rPr>
          <w:spacing w:val="-2"/>
        </w:rPr>
        <w:t xml:space="preserve"> </w:t>
      </w:r>
      <w:r>
        <w:t>original</w:t>
      </w:r>
      <w:r>
        <w:rPr>
          <w:spacing w:val="-1"/>
        </w:rPr>
        <w:t xml:space="preserve"> </w:t>
      </w:r>
      <w:r>
        <w:t>intention of</w:t>
      </w:r>
      <w:r>
        <w:rPr>
          <w:spacing w:val="-2"/>
        </w:rPr>
        <w:t xml:space="preserve"> </w:t>
      </w:r>
      <w:r>
        <w:t>the</w:t>
      </w:r>
      <w:r>
        <w:rPr>
          <w:spacing w:val="-2"/>
        </w:rPr>
        <w:t xml:space="preserve"> </w:t>
      </w:r>
      <w:r>
        <w:t>army</w:t>
      </w:r>
      <w:r>
        <w:rPr>
          <w:spacing w:val="-5"/>
        </w:rPr>
        <w:t xml:space="preserve"> </w:t>
      </w:r>
      <w:r>
        <w:t>when</w:t>
      </w:r>
      <w:r>
        <w:rPr>
          <w:spacing w:val="-2"/>
        </w:rPr>
        <w:t xml:space="preserve"> </w:t>
      </w:r>
      <w:r>
        <w:t>they struck in January 1966. But we also know that the counter-coup of July was an ethnic- motivated coup meant to avenge the assassination of some persons of northern extraction in the first coup. With this mentality, professionalism that formed the fulcrum of the “corrective”</w:t>
      </w:r>
      <w:r>
        <w:rPr>
          <w:spacing w:val="-7"/>
        </w:rPr>
        <w:t xml:space="preserve"> </w:t>
      </w:r>
      <w:r>
        <w:t>notion</w:t>
      </w:r>
      <w:r>
        <w:rPr>
          <w:spacing w:val="-7"/>
        </w:rPr>
        <w:t xml:space="preserve"> </w:t>
      </w:r>
      <w:r>
        <w:t>of</w:t>
      </w:r>
      <w:r>
        <w:rPr>
          <w:spacing w:val="-6"/>
        </w:rPr>
        <w:t xml:space="preserve"> </w:t>
      </w:r>
      <w:r>
        <w:t>the</w:t>
      </w:r>
      <w:r>
        <w:rPr>
          <w:spacing w:val="-7"/>
        </w:rPr>
        <w:t xml:space="preserve"> </w:t>
      </w:r>
      <w:r>
        <w:t>institution</w:t>
      </w:r>
      <w:r>
        <w:rPr>
          <w:spacing w:val="-5"/>
        </w:rPr>
        <w:t xml:space="preserve"> </w:t>
      </w:r>
      <w:r>
        <w:t>began</w:t>
      </w:r>
      <w:r>
        <w:rPr>
          <w:spacing w:val="-7"/>
        </w:rPr>
        <w:t xml:space="preserve"> </w:t>
      </w:r>
      <w:r>
        <w:t>to</w:t>
      </w:r>
      <w:r>
        <w:rPr>
          <w:spacing w:val="-7"/>
        </w:rPr>
        <w:t xml:space="preserve"> </w:t>
      </w:r>
      <w:r>
        <w:t>fade</w:t>
      </w:r>
      <w:r>
        <w:rPr>
          <w:spacing w:val="-4"/>
        </w:rPr>
        <w:t xml:space="preserve"> </w:t>
      </w:r>
      <w:r>
        <w:t>out</w:t>
      </w:r>
      <w:r>
        <w:rPr>
          <w:spacing w:val="-6"/>
        </w:rPr>
        <w:t xml:space="preserve"> </w:t>
      </w:r>
      <w:r>
        <w:t>as</w:t>
      </w:r>
      <w:r>
        <w:rPr>
          <w:spacing w:val="-4"/>
        </w:rPr>
        <w:t xml:space="preserve"> </w:t>
      </w:r>
      <w:r>
        <w:t>corruption</w:t>
      </w:r>
      <w:r>
        <w:rPr>
          <w:spacing w:val="-5"/>
        </w:rPr>
        <w:t xml:space="preserve"> </w:t>
      </w:r>
      <w:r>
        <w:t>gradually</w:t>
      </w:r>
      <w:r>
        <w:rPr>
          <w:spacing w:val="-7"/>
        </w:rPr>
        <w:t xml:space="preserve"> </w:t>
      </w:r>
      <w:r>
        <w:t>crept</w:t>
      </w:r>
      <w:r>
        <w:rPr>
          <w:spacing w:val="-6"/>
        </w:rPr>
        <w:t xml:space="preserve"> </w:t>
      </w:r>
      <w:r>
        <w:t>in.</w:t>
      </w:r>
      <w:r>
        <w:rPr>
          <w:spacing w:val="-5"/>
        </w:rPr>
        <w:t xml:space="preserve"> </w:t>
      </w:r>
      <w:r>
        <w:t xml:space="preserve">By 1971, the military had become debased as all sorts of allegations were raised against General Gown’s military ministers and state governors. It got worse with the </w:t>
      </w:r>
      <w:proofErr w:type="spellStart"/>
      <w:r>
        <w:t>Babangida</w:t>
      </w:r>
      <w:proofErr w:type="spellEnd"/>
      <w:r>
        <w:t xml:space="preserve"> and </w:t>
      </w:r>
      <w:proofErr w:type="spellStart"/>
      <w:r>
        <w:t>Abacha</w:t>
      </w:r>
      <w:proofErr w:type="spellEnd"/>
      <w:r>
        <w:t xml:space="preserve"> regimes which came under the spotlight as the two most corrupt leaderships in the country (</w:t>
      </w:r>
      <w:proofErr w:type="spellStart"/>
      <w:r>
        <w:t>Folarin</w:t>
      </w:r>
      <w:proofErr w:type="spellEnd"/>
      <w:r>
        <w:t>, 2014).</w:t>
      </w:r>
    </w:p>
    <w:p w:rsidR="009F63B0" w:rsidRDefault="009F63B0">
      <w:pPr>
        <w:pStyle w:val="BodyText"/>
        <w:spacing w:before="88"/>
        <w:ind w:left="0"/>
        <w:jc w:val="left"/>
      </w:pPr>
    </w:p>
    <w:p w:rsidR="009F63B0" w:rsidRDefault="008A712F">
      <w:pPr>
        <w:pStyle w:val="ListParagraph"/>
        <w:numPr>
          <w:ilvl w:val="0"/>
          <w:numId w:val="4"/>
        </w:numPr>
        <w:tabs>
          <w:tab w:val="left" w:pos="1037"/>
          <w:tab w:val="left" w:pos="1040"/>
        </w:tabs>
        <w:spacing w:line="360" w:lineRule="auto"/>
        <w:ind w:right="1034" w:hanging="586"/>
        <w:jc w:val="both"/>
      </w:pPr>
      <w:r>
        <w:t>Other</w:t>
      </w:r>
      <w:r>
        <w:rPr>
          <w:spacing w:val="-4"/>
        </w:rPr>
        <w:t xml:space="preserve"> </w:t>
      </w:r>
      <w:r>
        <w:t>forms</w:t>
      </w:r>
      <w:r>
        <w:rPr>
          <w:spacing w:val="-4"/>
        </w:rPr>
        <w:t xml:space="preserve"> </w:t>
      </w:r>
      <w:r>
        <w:t>of</w:t>
      </w:r>
      <w:r>
        <w:rPr>
          <w:spacing w:val="-4"/>
        </w:rPr>
        <w:t xml:space="preserve"> </w:t>
      </w:r>
      <w:r>
        <w:t>institutional</w:t>
      </w:r>
      <w:r>
        <w:rPr>
          <w:spacing w:val="-6"/>
        </w:rPr>
        <w:t xml:space="preserve"> </w:t>
      </w:r>
      <w:r>
        <w:t>corruption:</w:t>
      </w:r>
      <w:r>
        <w:rPr>
          <w:spacing w:val="-6"/>
        </w:rPr>
        <w:t xml:space="preserve"> </w:t>
      </w:r>
      <w:r>
        <w:t>The</w:t>
      </w:r>
      <w:r>
        <w:rPr>
          <w:spacing w:val="-4"/>
        </w:rPr>
        <w:t xml:space="preserve"> </w:t>
      </w:r>
      <w:r>
        <w:t>other</w:t>
      </w:r>
      <w:r>
        <w:rPr>
          <w:spacing w:val="-4"/>
        </w:rPr>
        <w:t xml:space="preserve"> </w:t>
      </w:r>
      <w:r>
        <w:t>forms</w:t>
      </w:r>
      <w:r>
        <w:rPr>
          <w:spacing w:val="-4"/>
        </w:rPr>
        <w:t xml:space="preserve"> </w:t>
      </w:r>
      <w:r>
        <w:t>of</w:t>
      </w:r>
      <w:r>
        <w:rPr>
          <w:spacing w:val="-4"/>
        </w:rPr>
        <w:t xml:space="preserve"> </w:t>
      </w:r>
      <w:r>
        <w:t>institutional</w:t>
      </w:r>
      <w:r>
        <w:rPr>
          <w:spacing w:val="-4"/>
        </w:rPr>
        <w:t xml:space="preserve"> </w:t>
      </w:r>
      <w:r>
        <w:t>corruption</w:t>
      </w:r>
      <w:r>
        <w:rPr>
          <w:spacing w:val="-7"/>
        </w:rPr>
        <w:t xml:space="preserve"> </w:t>
      </w:r>
      <w:r>
        <w:t>include that</w:t>
      </w:r>
      <w:r>
        <w:rPr>
          <w:spacing w:val="-11"/>
        </w:rPr>
        <w:t xml:space="preserve"> </w:t>
      </w:r>
      <w:r>
        <w:t>in</w:t>
      </w:r>
      <w:r>
        <w:rPr>
          <w:spacing w:val="-14"/>
        </w:rPr>
        <w:t xml:space="preserve"> </w:t>
      </w:r>
      <w:r>
        <w:t>the</w:t>
      </w:r>
      <w:r>
        <w:rPr>
          <w:spacing w:val="-12"/>
        </w:rPr>
        <w:t xml:space="preserve"> </w:t>
      </w:r>
      <w:r>
        <w:t>media</w:t>
      </w:r>
      <w:r>
        <w:rPr>
          <w:spacing w:val="-12"/>
        </w:rPr>
        <w:t xml:space="preserve"> </w:t>
      </w:r>
      <w:r>
        <w:t>and</w:t>
      </w:r>
      <w:r>
        <w:rPr>
          <w:spacing w:val="-12"/>
        </w:rPr>
        <w:t xml:space="preserve"> </w:t>
      </w:r>
      <w:r>
        <w:t>entertainment</w:t>
      </w:r>
      <w:r>
        <w:rPr>
          <w:spacing w:val="-11"/>
        </w:rPr>
        <w:t xml:space="preserve"> </w:t>
      </w:r>
      <w:r>
        <w:t>industries</w:t>
      </w:r>
      <w:r>
        <w:rPr>
          <w:spacing w:val="-14"/>
        </w:rPr>
        <w:t xml:space="preserve"> </w:t>
      </w:r>
      <w:r>
        <w:t>and</w:t>
      </w:r>
      <w:r>
        <w:rPr>
          <w:spacing w:val="-12"/>
        </w:rPr>
        <w:t xml:space="preserve"> </w:t>
      </w:r>
      <w:r>
        <w:t>even</w:t>
      </w:r>
      <w:r>
        <w:rPr>
          <w:spacing w:val="-14"/>
        </w:rPr>
        <w:t xml:space="preserve"> </w:t>
      </w:r>
      <w:r>
        <w:t>in</w:t>
      </w:r>
      <w:r>
        <w:rPr>
          <w:spacing w:val="-12"/>
        </w:rPr>
        <w:t xml:space="preserve"> </w:t>
      </w:r>
      <w:r>
        <w:t>the</w:t>
      </w:r>
      <w:r>
        <w:rPr>
          <w:spacing w:val="-14"/>
        </w:rPr>
        <w:t xml:space="preserve"> </w:t>
      </w:r>
      <w:proofErr w:type="spellStart"/>
      <w:r>
        <w:t>labour</w:t>
      </w:r>
      <w:proofErr w:type="spellEnd"/>
      <w:r>
        <w:rPr>
          <w:spacing w:val="-13"/>
        </w:rPr>
        <w:t xml:space="preserve"> </w:t>
      </w:r>
      <w:r>
        <w:t>movement.</w:t>
      </w:r>
      <w:r>
        <w:rPr>
          <w:spacing w:val="-12"/>
        </w:rPr>
        <w:t xml:space="preserve"> </w:t>
      </w:r>
      <w:r>
        <w:t>The</w:t>
      </w:r>
      <w:r>
        <w:rPr>
          <w:spacing w:val="-14"/>
        </w:rPr>
        <w:t xml:space="preserve"> </w:t>
      </w:r>
      <w:r>
        <w:t>media is particularly known for the graft or ‘brown envelope” syndrome in which news reports are</w:t>
      </w:r>
      <w:r>
        <w:rPr>
          <w:spacing w:val="-9"/>
        </w:rPr>
        <w:t xml:space="preserve"> </w:t>
      </w:r>
      <w:r>
        <w:t>only</w:t>
      </w:r>
      <w:r>
        <w:rPr>
          <w:spacing w:val="-12"/>
        </w:rPr>
        <w:t xml:space="preserve"> </w:t>
      </w:r>
      <w:r>
        <w:t>publishable</w:t>
      </w:r>
      <w:r>
        <w:rPr>
          <w:spacing w:val="-9"/>
        </w:rPr>
        <w:t xml:space="preserve"> </w:t>
      </w:r>
      <w:r>
        <w:t>when</w:t>
      </w:r>
      <w:r>
        <w:rPr>
          <w:spacing w:val="-10"/>
        </w:rPr>
        <w:t xml:space="preserve"> </w:t>
      </w:r>
      <w:r>
        <w:t>certain</w:t>
      </w:r>
      <w:r>
        <w:rPr>
          <w:spacing w:val="-12"/>
        </w:rPr>
        <w:t xml:space="preserve"> </w:t>
      </w:r>
      <w:r>
        <w:t>individuals</w:t>
      </w:r>
      <w:r>
        <w:rPr>
          <w:spacing w:val="-9"/>
        </w:rPr>
        <w:t xml:space="preserve"> </w:t>
      </w:r>
      <w:r>
        <w:t>or</w:t>
      </w:r>
      <w:r>
        <w:rPr>
          <w:spacing w:val="-9"/>
        </w:rPr>
        <w:t xml:space="preserve"> </w:t>
      </w:r>
      <w:r>
        <w:t>groups</w:t>
      </w:r>
      <w:r>
        <w:rPr>
          <w:spacing w:val="-11"/>
        </w:rPr>
        <w:t xml:space="preserve"> </w:t>
      </w:r>
      <w:r>
        <w:t>in</w:t>
      </w:r>
      <w:r>
        <w:rPr>
          <w:spacing w:val="-10"/>
        </w:rPr>
        <w:t xml:space="preserve"> </w:t>
      </w:r>
      <w:r>
        <w:t>the</w:t>
      </w:r>
      <w:r>
        <w:rPr>
          <w:spacing w:val="-9"/>
        </w:rPr>
        <w:t xml:space="preserve"> </w:t>
      </w:r>
      <w:r>
        <w:t>story</w:t>
      </w:r>
      <w:r>
        <w:rPr>
          <w:spacing w:val="-12"/>
        </w:rPr>
        <w:t xml:space="preserve"> </w:t>
      </w:r>
      <w:r>
        <w:t>pay</w:t>
      </w:r>
      <w:r>
        <w:rPr>
          <w:spacing w:val="-12"/>
        </w:rPr>
        <w:t xml:space="preserve"> </w:t>
      </w:r>
      <w:r>
        <w:t>their</w:t>
      </w:r>
      <w:r>
        <w:rPr>
          <w:spacing w:val="-9"/>
        </w:rPr>
        <w:t xml:space="preserve"> </w:t>
      </w:r>
      <w:r>
        <w:t>way;</w:t>
      </w:r>
      <w:r>
        <w:rPr>
          <w:spacing w:val="-9"/>
        </w:rPr>
        <w:t xml:space="preserve"> </w:t>
      </w:r>
      <w:r>
        <w:t>or</w:t>
      </w:r>
      <w:r>
        <w:rPr>
          <w:spacing w:val="-2"/>
        </w:rPr>
        <w:t xml:space="preserve"> </w:t>
      </w:r>
      <w:r>
        <w:t>when an</w:t>
      </w:r>
      <w:r>
        <w:rPr>
          <w:spacing w:val="-4"/>
        </w:rPr>
        <w:t xml:space="preserve"> </w:t>
      </w:r>
      <w:r>
        <w:t>image</w:t>
      </w:r>
      <w:r>
        <w:rPr>
          <w:spacing w:val="-4"/>
        </w:rPr>
        <w:t xml:space="preserve"> </w:t>
      </w:r>
      <w:r>
        <w:t>polishing</w:t>
      </w:r>
      <w:r>
        <w:rPr>
          <w:spacing w:val="-7"/>
        </w:rPr>
        <w:t xml:space="preserve"> </w:t>
      </w:r>
      <w:r>
        <w:t>is</w:t>
      </w:r>
      <w:r>
        <w:rPr>
          <w:spacing w:val="-7"/>
        </w:rPr>
        <w:t xml:space="preserve"> </w:t>
      </w:r>
      <w:r>
        <w:t>done</w:t>
      </w:r>
      <w:r>
        <w:rPr>
          <w:spacing w:val="-9"/>
        </w:rPr>
        <w:t xml:space="preserve"> </w:t>
      </w:r>
      <w:r>
        <w:t>for</w:t>
      </w:r>
      <w:r>
        <w:rPr>
          <w:spacing w:val="-6"/>
        </w:rPr>
        <w:t xml:space="preserve"> </w:t>
      </w:r>
      <w:r>
        <w:t>those</w:t>
      </w:r>
      <w:r>
        <w:rPr>
          <w:spacing w:val="-4"/>
        </w:rPr>
        <w:t xml:space="preserve"> </w:t>
      </w:r>
      <w:r>
        <w:t>who</w:t>
      </w:r>
      <w:r>
        <w:rPr>
          <w:spacing w:val="-7"/>
        </w:rPr>
        <w:t xml:space="preserve"> </w:t>
      </w:r>
      <w:r>
        <w:t>can</w:t>
      </w:r>
      <w:r>
        <w:rPr>
          <w:spacing w:val="-5"/>
        </w:rPr>
        <w:t xml:space="preserve"> </w:t>
      </w:r>
      <w:r>
        <w:t>pay</w:t>
      </w:r>
      <w:r>
        <w:rPr>
          <w:spacing w:val="-9"/>
        </w:rPr>
        <w:t xml:space="preserve"> </w:t>
      </w:r>
      <w:r>
        <w:t>the</w:t>
      </w:r>
      <w:r>
        <w:rPr>
          <w:spacing w:val="-7"/>
        </w:rPr>
        <w:t xml:space="preserve"> </w:t>
      </w:r>
      <w:r>
        <w:t>reporter</w:t>
      </w:r>
      <w:r>
        <w:rPr>
          <w:spacing w:val="-6"/>
        </w:rPr>
        <w:t xml:space="preserve"> </w:t>
      </w:r>
      <w:r>
        <w:t>for</w:t>
      </w:r>
      <w:r>
        <w:rPr>
          <w:spacing w:val="-6"/>
        </w:rPr>
        <w:t xml:space="preserve"> </w:t>
      </w:r>
      <w:r>
        <w:t>it;</w:t>
      </w:r>
      <w:r>
        <w:rPr>
          <w:spacing w:val="-4"/>
        </w:rPr>
        <w:t xml:space="preserve"> </w:t>
      </w:r>
      <w:r>
        <w:t>or</w:t>
      </w:r>
      <w:r>
        <w:rPr>
          <w:spacing w:val="-4"/>
        </w:rPr>
        <w:t xml:space="preserve"> </w:t>
      </w:r>
      <w:r>
        <w:t>negative</w:t>
      </w:r>
      <w:r>
        <w:rPr>
          <w:spacing w:val="-4"/>
        </w:rPr>
        <w:t xml:space="preserve"> </w:t>
      </w:r>
      <w:r>
        <w:t>stories</w:t>
      </w:r>
      <w:r>
        <w:rPr>
          <w:spacing w:val="-4"/>
        </w:rPr>
        <w:t xml:space="preserve"> </w:t>
      </w:r>
      <w:r>
        <w:t>are stepped down when money has been paid to destroy such story. In the entertainment industry,</w:t>
      </w:r>
      <w:r>
        <w:rPr>
          <w:spacing w:val="-11"/>
        </w:rPr>
        <w:t xml:space="preserve"> </w:t>
      </w:r>
      <w:r>
        <w:t>persons</w:t>
      </w:r>
      <w:r>
        <w:rPr>
          <w:spacing w:val="-10"/>
        </w:rPr>
        <w:t xml:space="preserve"> </w:t>
      </w:r>
      <w:r>
        <w:t>for</w:t>
      </w:r>
      <w:r>
        <w:rPr>
          <w:spacing w:val="-10"/>
        </w:rPr>
        <w:t xml:space="preserve"> </w:t>
      </w:r>
      <w:r>
        <w:t>musical</w:t>
      </w:r>
      <w:r>
        <w:rPr>
          <w:spacing w:val="-9"/>
        </w:rPr>
        <w:t xml:space="preserve"> </w:t>
      </w:r>
      <w:r>
        <w:t>or</w:t>
      </w:r>
      <w:r>
        <w:rPr>
          <w:spacing w:val="-10"/>
        </w:rPr>
        <w:t xml:space="preserve"> </w:t>
      </w:r>
      <w:r>
        <w:t>movie</w:t>
      </w:r>
      <w:r>
        <w:rPr>
          <w:spacing w:val="-10"/>
        </w:rPr>
        <w:t xml:space="preserve"> </w:t>
      </w:r>
      <w:r>
        <w:t>auditions</w:t>
      </w:r>
      <w:r>
        <w:rPr>
          <w:spacing w:val="-10"/>
        </w:rPr>
        <w:t xml:space="preserve"> </w:t>
      </w:r>
      <w:r>
        <w:t>may</w:t>
      </w:r>
      <w:r>
        <w:rPr>
          <w:spacing w:val="-13"/>
        </w:rPr>
        <w:t xml:space="preserve"> </w:t>
      </w:r>
      <w:r>
        <w:t>have</w:t>
      </w:r>
      <w:r>
        <w:rPr>
          <w:spacing w:val="-10"/>
        </w:rPr>
        <w:t xml:space="preserve"> </w:t>
      </w:r>
      <w:r>
        <w:t>to</w:t>
      </w:r>
      <w:r>
        <w:rPr>
          <w:spacing w:val="-11"/>
        </w:rPr>
        <w:t xml:space="preserve"> </w:t>
      </w:r>
      <w:r>
        <w:t>“sort”</w:t>
      </w:r>
      <w:r>
        <w:rPr>
          <w:spacing w:val="-10"/>
        </w:rPr>
        <w:t xml:space="preserve"> </w:t>
      </w:r>
      <w:r>
        <w:t>or</w:t>
      </w:r>
      <w:r>
        <w:rPr>
          <w:spacing w:val="-10"/>
        </w:rPr>
        <w:t xml:space="preserve"> </w:t>
      </w:r>
      <w:r>
        <w:t>“settle”</w:t>
      </w:r>
      <w:r>
        <w:rPr>
          <w:spacing w:val="-10"/>
        </w:rPr>
        <w:t xml:space="preserve"> </w:t>
      </w:r>
      <w:r>
        <w:t>with</w:t>
      </w:r>
      <w:r>
        <w:rPr>
          <w:spacing w:val="-11"/>
        </w:rPr>
        <w:t xml:space="preserve"> </w:t>
      </w:r>
      <w:r>
        <w:t>money</w:t>
      </w:r>
    </w:p>
    <w:p w:rsidR="009F63B0" w:rsidRDefault="009F63B0">
      <w:pPr>
        <w:spacing w:line="360" w:lineRule="auto"/>
        <w:jc w:val="both"/>
        <w:sectPr w:rsidR="009F63B0">
          <w:pgSz w:w="11520" w:h="15120"/>
          <w:pgMar w:top="1300" w:right="400" w:bottom="1240" w:left="1120" w:header="0" w:footer="1000" w:gutter="0"/>
          <w:cols w:space="720"/>
        </w:sectPr>
      </w:pPr>
    </w:p>
    <w:p w:rsidR="009F63B0" w:rsidRDefault="008A712F">
      <w:pPr>
        <w:pStyle w:val="BodyText"/>
        <w:spacing w:before="62" w:line="360" w:lineRule="auto"/>
        <w:ind w:left="1040" w:right="1035"/>
      </w:pPr>
      <w:proofErr w:type="gramStart"/>
      <w:r>
        <w:lastRenderedPageBreak/>
        <w:t>or</w:t>
      </w:r>
      <w:proofErr w:type="gramEnd"/>
      <w:r>
        <w:t xml:space="preserve"> sexual gratification to be given roles in films even when they are good or very bad. </w:t>
      </w:r>
      <w:proofErr w:type="spellStart"/>
      <w:r>
        <w:t>Labour</w:t>
      </w:r>
      <w:proofErr w:type="spellEnd"/>
      <w:r>
        <w:t xml:space="preserve"> groups are sometimes compromised by government not to embark on industrial action or to betray the cause of the movement by “sorting” </w:t>
      </w:r>
      <w:proofErr w:type="spellStart"/>
      <w:r>
        <w:t>labour</w:t>
      </w:r>
      <w:proofErr w:type="spellEnd"/>
      <w:r>
        <w:t xml:space="preserve"> leaders through the fattening of their accounts (</w:t>
      </w:r>
      <w:proofErr w:type="spellStart"/>
      <w:r>
        <w:t>Folarin</w:t>
      </w:r>
      <w:proofErr w:type="spellEnd"/>
      <w:r>
        <w:t>, 2014).</w:t>
      </w:r>
    </w:p>
    <w:p w:rsidR="009F63B0" w:rsidRDefault="008A712F">
      <w:pPr>
        <w:pStyle w:val="Heading2"/>
        <w:numPr>
          <w:ilvl w:val="2"/>
          <w:numId w:val="5"/>
        </w:numPr>
        <w:tabs>
          <w:tab w:val="left" w:pos="1040"/>
        </w:tabs>
      </w:pPr>
      <w:r>
        <w:t>Causes</w:t>
      </w:r>
      <w:r>
        <w:rPr>
          <w:spacing w:val="-6"/>
        </w:rPr>
        <w:t xml:space="preserve"> </w:t>
      </w:r>
      <w:r>
        <w:t>of</w:t>
      </w:r>
      <w:r>
        <w:rPr>
          <w:spacing w:val="-3"/>
        </w:rPr>
        <w:t xml:space="preserve"> </w:t>
      </w:r>
      <w:r>
        <w:t>Corruption</w:t>
      </w:r>
      <w:r>
        <w:rPr>
          <w:spacing w:val="-2"/>
        </w:rPr>
        <w:t xml:space="preserve"> </w:t>
      </w:r>
      <w:r>
        <w:t>in</w:t>
      </w:r>
      <w:r>
        <w:rPr>
          <w:spacing w:val="-5"/>
        </w:rPr>
        <w:t xml:space="preserve"> </w:t>
      </w:r>
      <w:r>
        <w:rPr>
          <w:spacing w:val="-2"/>
        </w:rPr>
        <w:t>Nigeria</w:t>
      </w:r>
    </w:p>
    <w:p w:rsidR="009F63B0" w:rsidRDefault="008A712F">
      <w:pPr>
        <w:pStyle w:val="BodyText"/>
        <w:spacing w:before="34" w:line="360" w:lineRule="auto"/>
        <w:ind w:right="1036" w:firstLine="719"/>
      </w:pPr>
      <w:r>
        <w:t xml:space="preserve">Several reasons have been adduced for corruption in Nigeria, one of which is the sudden disappearance of good moral and ethical values. </w:t>
      </w:r>
      <w:proofErr w:type="spellStart"/>
      <w:r>
        <w:t>Nwaobi</w:t>
      </w:r>
      <w:proofErr w:type="spellEnd"/>
      <w:r>
        <w:t xml:space="preserve"> [2004] posited that Nigeria must be one of the very few countries in the world where a man’s source of wealth is of no concern to his </w:t>
      </w:r>
      <w:proofErr w:type="spellStart"/>
      <w:r>
        <w:t>neighbours</w:t>
      </w:r>
      <w:proofErr w:type="spellEnd"/>
      <w:r>
        <w:t xml:space="preserve">, the public or the government. Wealthy people who are known to be corrupt are regularly courted and </w:t>
      </w:r>
      <w:proofErr w:type="spellStart"/>
      <w:r>
        <w:t>honoured</w:t>
      </w:r>
      <w:proofErr w:type="spellEnd"/>
      <w:r>
        <w:t xml:space="preserve"> by communities, religious bodies, social clubs and other private organizations.</w:t>
      </w:r>
      <w:r>
        <w:rPr>
          <w:spacing w:val="-11"/>
        </w:rPr>
        <w:t xml:space="preserve"> </w:t>
      </w:r>
      <w:r>
        <w:t>This</w:t>
      </w:r>
      <w:r>
        <w:rPr>
          <w:spacing w:val="-9"/>
        </w:rPr>
        <w:t xml:space="preserve"> </w:t>
      </w:r>
      <w:r>
        <w:t>implies</w:t>
      </w:r>
      <w:r>
        <w:rPr>
          <w:spacing w:val="-11"/>
        </w:rPr>
        <w:t xml:space="preserve"> </w:t>
      </w:r>
      <w:r>
        <w:t>that</w:t>
      </w:r>
      <w:r>
        <w:rPr>
          <w:spacing w:val="-9"/>
        </w:rPr>
        <w:t xml:space="preserve"> </w:t>
      </w:r>
      <w:r>
        <w:t>people</w:t>
      </w:r>
      <w:r>
        <w:rPr>
          <w:spacing w:val="-9"/>
        </w:rPr>
        <w:t xml:space="preserve"> </w:t>
      </w:r>
      <w:r>
        <w:t>who</w:t>
      </w:r>
      <w:r>
        <w:rPr>
          <w:spacing w:val="-10"/>
        </w:rPr>
        <w:t xml:space="preserve"> </w:t>
      </w:r>
      <w:r>
        <w:t>benefit</w:t>
      </w:r>
      <w:r>
        <w:rPr>
          <w:spacing w:val="-9"/>
        </w:rPr>
        <w:t xml:space="preserve"> </w:t>
      </w:r>
      <w:r>
        <w:t>from</w:t>
      </w:r>
      <w:r>
        <w:rPr>
          <w:spacing w:val="-11"/>
        </w:rPr>
        <w:t xml:space="preserve"> </w:t>
      </w:r>
      <w:r>
        <w:t>the</w:t>
      </w:r>
      <w:r>
        <w:rPr>
          <w:spacing w:val="-9"/>
        </w:rPr>
        <w:t xml:space="preserve"> </w:t>
      </w:r>
      <w:r>
        <w:t>largesse</w:t>
      </w:r>
      <w:r>
        <w:rPr>
          <w:spacing w:val="-9"/>
        </w:rPr>
        <w:t xml:space="preserve"> </w:t>
      </w:r>
      <w:r>
        <w:t>of</w:t>
      </w:r>
      <w:r>
        <w:rPr>
          <w:spacing w:val="-11"/>
        </w:rPr>
        <w:t xml:space="preserve"> </w:t>
      </w:r>
      <w:r>
        <w:t>these</w:t>
      </w:r>
      <w:r>
        <w:rPr>
          <w:spacing w:val="-9"/>
        </w:rPr>
        <w:t xml:space="preserve"> </w:t>
      </w:r>
      <w:r>
        <w:t>corrupt</w:t>
      </w:r>
      <w:r>
        <w:rPr>
          <w:spacing w:val="-9"/>
        </w:rPr>
        <w:t xml:space="preserve"> </w:t>
      </w:r>
      <w:r>
        <w:t>people</w:t>
      </w:r>
      <w:r>
        <w:rPr>
          <w:spacing w:val="-9"/>
        </w:rPr>
        <w:t xml:space="preserve"> </w:t>
      </w:r>
      <w:r>
        <w:t>rarely ask questions.</w:t>
      </w:r>
    </w:p>
    <w:p w:rsidR="009F63B0" w:rsidRDefault="008A712F">
      <w:pPr>
        <w:pStyle w:val="BodyText"/>
        <w:spacing w:before="241" w:line="360" w:lineRule="auto"/>
        <w:ind w:right="1034" w:firstLine="719"/>
      </w:pPr>
      <w:r>
        <w:t xml:space="preserve">Sociological and/or cultural factors such as customs, family pressures on government officials and ethnicity constitute potential causes of corruption. In Nigeria, although traditional values of gift giving and tributes to leaders often lead to what </w:t>
      </w:r>
      <w:proofErr w:type="spellStart"/>
      <w:r>
        <w:t>Brownsberger</w:t>
      </w:r>
      <w:proofErr w:type="spellEnd"/>
      <w:r>
        <w:t xml:space="preserve"> [2003] describes as "polite</w:t>
      </w:r>
      <w:r>
        <w:rPr>
          <w:spacing w:val="-3"/>
        </w:rPr>
        <w:t xml:space="preserve"> </w:t>
      </w:r>
      <w:r>
        <w:t>corruption",</w:t>
      </w:r>
      <w:r>
        <w:rPr>
          <w:spacing w:val="-3"/>
        </w:rPr>
        <w:t xml:space="preserve"> </w:t>
      </w:r>
      <w:r>
        <w:t>the</w:t>
      </w:r>
      <w:r>
        <w:rPr>
          <w:spacing w:val="-3"/>
        </w:rPr>
        <w:t xml:space="preserve"> </w:t>
      </w:r>
      <w:r>
        <w:t>extent</w:t>
      </w:r>
      <w:r>
        <w:rPr>
          <w:spacing w:val="-2"/>
        </w:rPr>
        <w:t xml:space="preserve"> </w:t>
      </w:r>
      <w:r>
        <w:t>of</w:t>
      </w:r>
      <w:r>
        <w:rPr>
          <w:spacing w:val="-5"/>
        </w:rPr>
        <w:t xml:space="preserve"> </w:t>
      </w:r>
      <w:r>
        <w:t>such</w:t>
      </w:r>
      <w:r>
        <w:rPr>
          <w:spacing w:val="-3"/>
        </w:rPr>
        <w:t xml:space="preserve"> </w:t>
      </w:r>
      <w:r>
        <w:t>corruption</w:t>
      </w:r>
      <w:r>
        <w:rPr>
          <w:spacing w:val="-3"/>
        </w:rPr>
        <w:t xml:space="preserve"> </w:t>
      </w:r>
      <w:r>
        <w:t>is</w:t>
      </w:r>
      <w:r>
        <w:rPr>
          <w:spacing w:val="-3"/>
        </w:rPr>
        <w:t xml:space="preserve"> </w:t>
      </w:r>
      <w:r>
        <w:t>relatively</w:t>
      </w:r>
      <w:r>
        <w:rPr>
          <w:spacing w:val="-6"/>
        </w:rPr>
        <w:t xml:space="preserve"> </w:t>
      </w:r>
      <w:r>
        <w:t>small.</w:t>
      </w:r>
      <w:r>
        <w:rPr>
          <w:spacing w:val="-3"/>
        </w:rPr>
        <w:t xml:space="preserve"> </w:t>
      </w:r>
      <w:proofErr w:type="spellStart"/>
      <w:r>
        <w:t>Dandago</w:t>
      </w:r>
      <w:proofErr w:type="spellEnd"/>
      <w:r>
        <w:rPr>
          <w:spacing w:val="-3"/>
        </w:rPr>
        <w:t xml:space="preserve"> </w:t>
      </w:r>
      <w:r>
        <w:t>[2008]</w:t>
      </w:r>
      <w:r>
        <w:rPr>
          <w:spacing w:val="-3"/>
        </w:rPr>
        <w:t xml:space="preserve"> </w:t>
      </w:r>
      <w:r>
        <w:t>revealed</w:t>
      </w:r>
      <w:r>
        <w:rPr>
          <w:spacing w:val="-5"/>
        </w:rPr>
        <w:t xml:space="preserve"> </w:t>
      </w:r>
      <w:r>
        <w:t xml:space="preserve">that traditional chieftaincy titles and membership of boards of directors of government-owned corporations are only for </w:t>
      </w:r>
      <w:proofErr w:type="gramStart"/>
      <w:r>
        <w:t>the‘ influential’</w:t>
      </w:r>
      <w:proofErr w:type="gramEnd"/>
      <w:r>
        <w:t xml:space="preserve"> individuals in the society who have ‘made it’ economically or politically. Most of those people ‘made it’ through enriching themselves fraudulently, but enjoy public respect and accolades. The most annoying thing is that honest and dedicated public servants,</w:t>
      </w:r>
      <w:r>
        <w:rPr>
          <w:spacing w:val="-2"/>
        </w:rPr>
        <w:t xml:space="preserve"> </w:t>
      </w:r>
      <w:r>
        <w:t>who</w:t>
      </w:r>
      <w:r>
        <w:rPr>
          <w:spacing w:val="-1"/>
        </w:rPr>
        <w:t xml:space="preserve"> </w:t>
      </w:r>
      <w:r>
        <w:t>have not accumulated</w:t>
      </w:r>
      <w:r>
        <w:rPr>
          <w:spacing w:val="-2"/>
        </w:rPr>
        <w:t xml:space="preserve"> </w:t>
      </w:r>
      <w:r>
        <w:t>dirty</w:t>
      </w:r>
      <w:r>
        <w:rPr>
          <w:spacing w:val="-3"/>
        </w:rPr>
        <w:t xml:space="preserve"> </w:t>
      </w:r>
      <w:r>
        <w:t>wealth, do not command much respect from</w:t>
      </w:r>
      <w:r>
        <w:rPr>
          <w:spacing w:val="-4"/>
        </w:rPr>
        <w:t xml:space="preserve"> </w:t>
      </w:r>
      <w:r>
        <w:t>the society.</w:t>
      </w:r>
      <w:r>
        <w:rPr>
          <w:spacing w:val="-2"/>
        </w:rPr>
        <w:t xml:space="preserve"> </w:t>
      </w:r>
      <w:r>
        <w:t>These attitudes</w:t>
      </w:r>
      <w:r>
        <w:rPr>
          <w:spacing w:val="-2"/>
        </w:rPr>
        <w:t xml:space="preserve"> </w:t>
      </w:r>
      <w:r>
        <w:t>serve to encourage anew-breed of public servants</w:t>
      </w:r>
      <w:r>
        <w:rPr>
          <w:spacing w:val="-2"/>
        </w:rPr>
        <w:t xml:space="preserve"> </w:t>
      </w:r>
      <w:r>
        <w:t>who engage in corrupt practices.</w:t>
      </w:r>
    </w:p>
    <w:p w:rsidR="009F63B0" w:rsidRDefault="008A712F">
      <w:pPr>
        <w:pStyle w:val="BodyText"/>
        <w:spacing w:before="239" w:line="360" w:lineRule="auto"/>
        <w:ind w:right="1033" w:firstLine="719"/>
      </w:pPr>
      <w:r>
        <w:t>A number of authors [Wraith and Simpkins, 1963;Llyod, 1967; McMullan, 1961] have pointed out that Africans know the difference between a polite gratuity and a bribe and that traditional [Nigerian] culture does recognize that the community leader has a duty to his people, and</w:t>
      </w:r>
      <w:r>
        <w:rPr>
          <w:spacing w:val="-14"/>
        </w:rPr>
        <w:t xml:space="preserve"> </w:t>
      </w:r>
      <w:r>
        <w:t>that</w:t>
      </w:r>
      <w:r>
        <w:rPr>
          <w:spacing w:val="-14"/>
        </w:rPr>
        <w:t xml:space="preserve"> </w:t>
      </w:r>
      <w:r>
        <w:t>this</w:t>
      </w:r>
      <w:r>
        <w:rPr>
          <w:spacing w:val="-14"/>
        </w:rPr>
        <w:t xml:space="preserve"> </w:t>
      </w:r>
      <w:r>
        <w:t>bars</w:t>
      </w:r>
      <w:r>
        <w:rPr>
          <w:spacing w:val="-13"/>
        </w:rPr>
        <w:t xml:space="preserve"> </w:t>
      </w:r>
      <w:r>
        <w:t>systematic</w:t>
      </w:r>
      <w:r>
        <w:rPr>
          <w:spacing w:val="-14"/>
        </w:rPr>
        <w:t xml:space="preserve"> </w:t>
      </w:r>
      <w:r>
        <w:t>exploitation</w:t>
      </w:r>
      <w:r>
        <w:rPr>
          <w:spacing w:val="-14"/>
        </w:rPr>
        <w:t xml:space="preserve"> </w:t>
      </w:r>
      <w:r>
        <w:t>of</w:t>
      </w:r>
      <w:r>
        <w:rPr>
          <w:spacing w:val="-14"/>
        </w:rPr>
        <w:t xml:space="preserve"> </w:t>
      </w:r>
      <w:r>
        <w:t>office.</w:t>
      </w:r>
      <w:r>
        <w:rPr>
          <w:spacing w:val="-13"/>
        </w:rPr>
        <w:t xml:space="preserve"> </w:t>
      </w:r>
      <w:proofErr w:type="spellStart"/>
      <w:r>
        <w:t>Chabal</w:t>
      </w:r>
      <w:proofErr w:type="spellEnd"/>
      <w:r>
        <w:rPr>
          <w:spacing w:val="-14"/>
        </w:rPr>
        <w:t xml:space="preserve"> </w:t>
      </w:r>
      <w:r>
        <w:t>and</w:t>
      </w:r>
      <w:r>
        <w:rPr>
          <w:spacing w:val="-14"/>
        </w:rPr>
        <w:t xml:space="preserve"> </w:t>
      </w:r>
      <w:proofErr w:type="spellStart"/>
      <w:r>
        <w:t>Daloz</w:t>
      </w:r>
      <w:proofErr w:type="spellEnd"/>
      <w:r>
        <w:rPr>
          <w:spacing w:val="-14"/>
        </w:rPr>
        <w:t xml:space="preserve"> </w:t>
      </w:r>
      <w:r>
        <w:t>[2019]</w:t>
      </w:r>
      <w:r>
        <w:rPr>
          <w:spacing w:val="-13"/>
        </w:rPr>
        <w:t xml:space="preserve"> </w:t>
      </w:r>
      <w:r>
        <w:t>reasoned</w:t>
      </w:r>
      <w:r>
        <w:rPr>
          <w:spacing w:val="-14"/>
        </w:rPr>
        <w:t xml:space="preserve"> </w:t>
      </w:r>
      <w:r>
        <w:t>that</w:t>
      </w:r>
      <w:r>
        <w:rPr>
          <w:spacing w:val="-14"/>
        </w:rPr>
        <w:t xml:space="preserve"> </w:t>
      </w:r>
      <w:r>
        <w:t>in</w:t>
      </w:r>
      <w:r>
        <w:rPr>
          <w:spacing w:val="-14"/>
        </w:rPr>
        <w:t xml:space="preserve"> </w:t>
      </w:r>
      <w:r>
        <w:t>Africa, such</w:t>
      </w:r>
      <w:r>
        <w:rPr>
          <w:spacing w:val="-2"/>
        </w:rPr>
        <w:t xml:space="preserve"> </w:t>
      </w:r>
      <w:r>
        <w:t>factors</w:t>
      </w:r>
      <w:r>
        <w:rPr>
          <w:spacing w:val="-2"/>
        </w:rPr>
        <w:t xml:space="preserve"> </w:t>
      </w:r>
      <w:r>
        <w:t>as</w:t>
      </w:r>
      <w:r>
        <w:rPr>
          <w:spacing w:val="-4"/>
        </w:rPr>
        <w:t xml:space="preserve"> </w:t>
      </w:r>
      <w:r>
        <w:t>the</w:t>
      </w:r>
      <w:r>
        <w:rPr>
          <w:spacing w:val="-4"/>
        </w:rPr>
        <w:t xml:space="preserve"> </w:t>
      </w:r>
      <w:r>
        <w:t>obligations</w:t>
      </w:r>
      <w:r>
        <w:rPr>
          <w:spacing w:val="-2"/>
        </w:rPr>
        <w:t xml:space="preserve"> </w:t>
      </w:r>
      <w:r>
        <w:t>of</w:t>
      </w:r>
      <w:r>
        <w:rPr>
          <w:spacing w:val="-1"/>
        </w:rPr>
        <w:t xml:space="preserve"> </w:t>
      </w:r>
      <w:r>
        <w:t>mutual</w:t>
      </w:r>
      <w:r>
        <w:rPr>
          <w:spacing w:val="-1"/>
        </w:rPr>
        <w:t xml:space="preserve"> </w:t>
      </w:r>
      <w:r>
        <w:t>support,</w:t>
      </w:r>
      <w:r>
        <w:rPr>
          <w:spacing w:val="-2"/>
        </w:rPr>
        <w:t xml:space="preserve"> </w:t>
      </w:r>
      <w:r>
        <w:t>the</w:t>
      </w:r>
      <w:r>
        <w:rPr>
          <w:spacing w:val="-2"/>
        </w:rPr>
        <w:t xml:space="preserve"> </w:t>
      </w:r>
      <w:r>
        <w:t>imperatives</w:t>
      </w:r>
      <w:r>
        <w:rPr>
          <w:spacing w:val="-2"/>
        </w:rPr>
        <w:t xml:space="preserve"> </w:t>
      </w:r>
      <w:r>
        <w:t>of</w:t>
      </w:r>
      <w:r>
        <w:rPr>
          <w:spacing w:val="-4"/>
        </w:rPr>
        <w:t xml:space="preserve"> </w:t>
      </w:r>
      <w:r>
        <w:t>reciprocity,</w:t>
      </w:r>
      <w:r>
        <w:rPr>
          <w:spacing w:val="-2"/>
        </w:rPr>
        <w:t xml:space="preserve"> </w:t>
      </w:r>
      <w:r>
        <w:t>the</w:t>
      </w:r>
      <w:r>
        <w:rPr>
          <w:spacing w:val="-2"/>
        </w:rPr>
        <w:t xml:space="preserve"> </w:t>
      </w:r>
      <w:r>
        <w:t>importance</w:t>
      </w:r>
      <w:r>
        <w:rPr>
          <w:spacing w:val="-4"/>
        </w:rPr>
        <w:t xml:space="preserve"> </w:t>
      </w:r>
      <w:r>
        <w:t>of gift</w:t>
      </w:r>
      <w:r>
        <w:rPr>
          <w:spacing w:val="-5"/>
        </w:rPr>
        <w:t xml:space="preserve"> </w:t>
      </w:r>
      <w:r>
        <w:t>exchange,</w:t>
      </w:r>
      <w:r>
        <w:rPr>
          <w:spacing w:val="-3"/>
        </w:rPr>
        <w:t xml:space="preserve"> </w:t>
      </w:r>
      <w:r>
        <w:t>the</w:t>
      </w:r>
      <w:r>
        <w:rPr>
          <w:spacing w:val="-3"/>
        </w:rPr>
        <w:t xml:space="preserve"> </w:t>
      </w:r>
      <w:r>
        <w:t>payment</w:t>
      </w:r>
      <w:r>
        <w:rPr>
          <w:spacing w:val="-2"/>
        </w:rPr>
        <w:t xml:space="preserve"> </w:t>
      </w:r>
      <w:r>
        <w:t>of</w:t>
      </w:r>
      <w:r>
        <w:rPr>
          <w:spacing w:val="-5"/>
        </w:rPr>
        <w:t xml:space="preserve"> </w:t>
      </w:r>
      <w:r>
        <w:t>tribute,</w:t>
      </w:r>
      <w:r>
        <w:rPr>
          <w:spacing w:val="-5"/>
        </w:rPr>
        <w:t xml:space="preserve"> </w:t>
      </w:r>
      <w:r>
        <w:t>the</w:t>
      </w:r>
      <w:r>
        <w:rPr>
          <w:spacing w:val="-5"/>
        </w:rPr>
        <w:t xml:space="preserve"> </w:t>
      </w:r>
      <w:r>
        <w:t>need</w:t>
      </w:r>
      <w:r>
        <w:rPr>
          <w:spacing w:val="-5"/>
        </w:rPr>
        <w:t xml:space="preserve"> </w:t>
      </w:r>
      <w:r>
        <w:t>to</w:t>
      </w:r>
      <w:r>
        <w:rPr>
          <w:spacing w:val="-6"/>
        </w:rPr>
        <w:t xml:space="preserve"> </w:t>
      </w:r>
      <w:r>
        <w:t>redistribute,</w:t>
      </w:r>
      <w:r>
        <w:rPr>
          <w:spacing w:val="-5"/>
        </w:rPr>
        <w:t xml:space="preserve"> </w:t>
      </w:r>
      <w:r>
        <w:t>even</w:t>
      </w:r>
      <w:r>
        <w:rPr>
          <w:spacing w:val="-5"/>
        </w:rPr>
        <w:t xml:space="preserve"> </w:t>
      </w:r>
      <w:r>
        <w:t>the</w:t>
      </w:r>
      <w:r>
        <w:rPr>
          <w:spacing w:val="-5"/>
        </w:rPr>
        <w:t xml:space="preserve"> </w:t>
      </w:r>
      <w:r>
        <w:t>habits</w:t>
      </w:r>
      <w:r>
        <w:rPr>
          <w:spacing w:val="-3"/>
        </w:rPr>
        <w:t xml:space="preserve"> </w:t>
      </w:r>
      <w:r>
        <w:t>of</w:t>
      </w:r>
      <w:r>
        <w:rPr>
          <w:spacing w:val="-5"/>
        </w:rPr>
        <w:t xml:space="preserve"> </w:t>
      </w:r>
      <w:r>
        <w:t>cattle</w:t>
      </w:r>
      <w:r>
        <w:rPr>
          <w:spacing w:val="-5"/>
        </w:rPr>
        <w:t xml:space="preserve"> </w:t>
      </w:r>
      <w:r>
        <w:t>rustling, or, more generally, of plundering others, all have a bearing on the phenomenon of corruption on the continent today. There</w:t>
      </w:r>
      <w:r>
        <w:rPr>
          <w:spacing w:val="-1"/>
        </w:rPr>
        <w:t xml:space="preserve"> </w:t>
      </w:r>
      <w:r>
        <w:t>are</w:t>
      </w:r>
      <w:r>
        <w:rPr>
          <w:spacing w:val="-3"/>
        </w:rPr>
        <w:t xml:space="preserve"> </w:t>
      </w:r>
      <w:r>
        <w:t>also</w:t>
      </w:r>
      <w:r>
        <w:rPr>
          <w:spacing w:val="-1"/>
        </w:rPr>
        <w:t xml:space="preserve"> </w:t>
      </w:r>
      <w:r>
        <w:t>those</w:t>
      </w:r>
      <w:r>
        <w:rPr>
          <w:spacing w:val="-1"/>
        </w:rPr>
        <w:t xml:space="preserve"> </w:t>
      </w:r>
      <w:r>
        <w:t>who</w:t>
      </w:r>
      <w:r>
        <w:rPr>
          <w:spacing w:val="-2"/>
        </w:rPr>
        <w:t xml:space="preserve"> </w:t>
      </w:r>
      <w:r>
        <w:t>believe</w:t>
      </w:r>
      <w:r>
        <w:rPr>
          <w:spacing w:val="-1"/>
        </w:rPr>
        <w:t xml:space="preserve"> </w:t>
      </w:r>
      <w:r>
        <w:t>that</w:t>
      </w:r>
      <w:r>
        <w:rPr>
          <w:spacing w:val="-3"/>
        </w:rPr>
        <w:t xml:space="preserve"> </w:t>
      </w:r>
      <w:r>
        <w:t>modern bribery</w:t>
      </w:r>
      <w:r>
        <w:rPr>
          <w:spacing w:val="-2"/>
        </w:rPr>
        <w:t xml:space="preserve"> </w:t>
      </w:r>
      <w:r>
        <w:t>may</w:t>
      </w:r>
      <w:r>
        <w:rPr>
          <w:spacing w:val="-1"/>
        </w:rPr>
        <w:t xml:space="preserve"> </w:t>
      </w:r>
      <w:r>
        <w:t>not be</w:t>
      </w:r>
      <w:r>
        <w:rPr>
          <w:spacing w:val="-3"/>
        </w:rPr>
        <w:t xml:space="preserve"> </w:t>
      </w:r>
      <w:r>
        <w:t>seen</w:t>
      </w:r>
      <w:r>
        <w:rPr>
          <w:spacing w:val="-1"/>
        </w:rPr>
        <w:t xml:space="preserve"> </w:t>
      </w:r>
      <w:r>
        <w:t>as</w:t>
      </w:r>
      <w:r>
        <w:rPr>
          <w:spacing w:val="-1"/>
        </w:rPr>
        <w:t xml:space="preserve"> </w:t>
      </w:r>
      <w:r>
        <w:t>cognate with traditional gift giving since it takes place outside the context of a patron-client relationship.</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line="360" w:lineRule="auto"/>
        <w:ind w:right="1016"/>
        <w:jc w:val="left"/>
      </w:pPr>
      <w:r>
        <w:lastRenderedPageBreak/>
        <w:t>Ethnically,</w:t>
      </w:r>
      <w:r>
        <w:rPr>
          <w:spacing w:val="28"/>
        </w:rPr>
        <w:t xml:space="preserve"> </w:t>
      </w:r>
      <w:r>
        <w:t>the</w:t>
      </w:r>
      <w:r>
        <w:rPr>
          <w:spacing w:val="28"/>
        </w:rPr>
        <w:t xml:space="preserve"> </w:t>
      </w:r>
      <w:r>
        <w:t>poor</w:t>
      </w:r>
      <w:r>
        <w:rPr>
          <w:spacing w:val="28"/>
        </w:rPr>
        <w:t xml:space="preserve"> </w:t>
      </w:r>
      <w:r>
        <w:t>man's</w:t>
      </w:r>
      <w:r>
        <w:rPr>
          <w:spacing w:val="30"/>
        </w:rPr>
        <w:t xml:space="preserve"> </w:t>
      </w:r>
      <w:r>
        <w:t>bribe</w:t>
      </w:r>
      <w:r>
        <w:rPr>
          <w:spacing w:val="28"/>
        </w:rPr>
        <w:t xml:space="preserve"> </w:t>
      </w:r>
      <w:r>
        <w:t>to</w:t>
      </w:r>
      <w:r>
        <w:rPr>
          <w:spacing w:val="28"/>
        </w:rPr>
        <w:t xml:space="preserve"> </w:t>
      </w:r>
      <w:r>
        <w:t>the</w:t>
      </w:r>
      <w:r>
        <w:rPr>
          <w:spacing w:val="28"/>
        </w:rPr>
        <w:t xml:space="preserve"> </w:t>
      </w:r>
      <w:r>
        <w:t>faceless</w:t>
      </w:r>
      <w:r>
        <w:rPr>
          <w:spacing w:val="28"/>
        </w:rPr>
        <w:t xml:space="preserve"> </w:t>
      </w:r>
      <w:r>
        <w:t>power</w:t>
      </w:r>
      <w:r>
        <w:rPr>
          <w:spacing w:val="29"/>
        </w:rPr>
        <w:t xml:space="preserve"> </w:t>
      </w:r>
      <w:r>
        <w:t>he</w:t>
      </w:r>
      <w:r>
        <w:rPr>
          <w:spacing w:val="28"/>
        </w:rPr>
        <w:t xml:space="preserve"> </w:t>
      </w:r>
      <w:r>
        <w:t>will</w:t>
      </w:r>
      <w:r>
        <w:rPr>
          <w:spacing w:val="29"/>
        </w:rPr>
        <w:t xml:space="preserve"> </w:t>
      </w:r>
      <w:r>
        <w:t>never</w:t>
      </w:r>
      <w:r>
        <w:rPr>
          <w:spacing w:val="29"/>
        </w:rPr>
        <w:t xml:space="preserve"> </w:t>
      </w:r>
      <w:r>
        <w:t>meet</w:t>
      </w:r>
      <w:r>
        <w:rPr>
          <w:spacing w:val="29"/>
        </w:rPr>
        <w:t xml:space="preserve"> </w:t>
      </w:r>
      <w:r>
        <w:t>again</w:t>
      </w:r>
      <w:r>
        <w:rPr>
          <w:spacing w:val="28"/>
        </w:rPr>
        <w:t xml:space="preserve"> </w:t>
      </w:r>
      <w:r>
        <w:t>is</w:t>
      </w:r>
      <w:r>
        <w:rPr>
          <w:spacing w:val="28"/>
        </w:rPr>
        <w:t xml:space="preserve"> </w:t>
      </w:r>
      <w:r>
        <w:t>completely distinct from his traditional gift to a patron.</w:t>
      </w:r>
    </w:p>
    <w:p w:rsidR="009F63B0" w:rsidRDefault="008A712F">
      <w:pPr>
        <w:pStyle w:val="BodyText"/>
        <w:spacing w:before="239" w:line="360" w:lineRule="auto"/>
        <w:ind w:right="1035" w:firstLine="719"/>
      </w:pPr>
      <w:r>
        <w:t>A weak enforcement mechanism [e.g. lack of judicial independence; weak prosecutorial institutions] is another major cause of corruption in Nigeria. The forces, which deter corruption, are often weak as some, if not most, of the law enforcement agencies are themselves corrupt. In addition, rulers, politicians and civil servants are highly corrupt, and professional organizations may be incapable of sanctioning their members.</w:t>
      </w:r>
    </w:p>
    <w:p w:rsidR="009F63B0" w:rsidRDefault="008A712F">
      <w:pPr>
        <w:pStyle w:val="BodyText"/>
        <w:spacing w:before="241" w:line="360" w:lineRule="auto"/>
        <w:ind w:right="1035" w:firstLine="719"/>
      </w:pPr>
      <w:r>
        <w:t xml:space="preserve">According to </w:t>
      </w:r>
      <w:proofErr w:type="spellStart"/>
      <w:r>
        <w:t>Maduegbuna</w:t>
      </w:r>
      <w:proofErr w:type="spellEnd"/>
      <w:r>
        <w:t xml:space="preserve"> [2015] the benefits of corruption are greater than the consequences of being caught and disciplined. High incidence of poverty, which according to National Bureau of Statistics [2005] is put at54.1% contributed in no small amount to the desperation of Nigerian to acquire wealth through any means. While the few employed received low wages, unemployment is high. The unemployed are mostly youths engaged in anti-social activities, such as cybercrime, drug peddling, prostitution, political </w:t>
      </w:r>
      <w:proofErr w:type="spellStart"/>
      <w:r>
        <w:t>thuggery</w:t>
      </w:r>
      <w:proofErr w:type="spellEnd"/>
      <w:r>
        <w:t>, paid assassins, oil bunkering, kidnapping, militancy [Niger delta] among others; all in the name of money.</w:t>
      </w:r>
    </w:p>
    <w:p w:rsidR="009F63B0" w:rsidRDefault="008A712F">
      <w:pPr>
        <w:pStyle w:val="BodyText"/>
        <w:spacing w:before="242" w:line="360" w:lineRule="auto"/>
        <w:ind w:right="1034" w:firstLine="719"/>
      </w:pPr>
      <w:proofErr w:type="spellStart"/>
      <w:r>
        <w:t>Dandago</w:t>
      </w:r>
      <w:proofErr w:type="spellEnd"/>
      <w:r>
        <w:rPr>
          <w:spacing w:val="-5"/>
        </w:rPr>
        <w:t xml:space="preserve"> </w:t>
      </w:r>
      <w:r>
        <w:t>[2008]</w:t>
      </w:r>
      <w:r>
        <w:rPr>
          <w:spacing w:val="-4"/>
        </w:rPr>
        <w:t xml:space="preserve"> </w:t>
      </w:r>
      <w:r>
        <w:t>observed</w:t>
      </w:r>
      <w:r>
        <w:rPr>
          <w:spacing w:val="-4"/>
        </w:rPr>
        <w:t xml:space="preserve"> </w:t>
      </w:r>
      <w:r>
        <w:t>that</w:t>
      </w:r>
      <w:r>
        <w:rPr>
          <w:spacing w:val="-4"/>
        </w:rPr>
        <w:t xml:space="preserve"> </w:t>
      </w:r>
      <w:r>
        <w:t>the</w:t>
      </w:r>
      <w:r>
        <w:rPr>
          <w:spacing w:val="-4"/>
        </w:rPr>
        <w:t xml:space="preserve"> </w:t>
      </w:r>
      <w:r>
        <w:t>poor</w:t>
      </w:r>
      <w:r>
        <w:rPr>
          <w:spacing w:val="-6"/>
        </w:rPr>
        <w:t xml:space="preserve"> </w:t>
      </w:r>
      <w:r>
        <w:t>salary</w:t>
      </w:r>
      <w:r>
        <w:rPr>
          <w:spacing w:val="-7"/>
        </w:rPr>
        <w:t xml:space="preserve"> </w:t>
      </w:r>
      <w:r>
        <w:t>levels</w:t>
      </w:r>
      <w:r>
        <w:rPr>
          <w:spacing w:val="-4"/>
        </w:rPr>
        <w:t xml:space="preserve"> </w:t>
      </w:r>
      <w:r>
        <w:t>of</w:t>
      </w:r>
      <w:r>
        <w:rPr>
          <w:spacing w:val="-4"/>
        </w:rPr>
        <w:t xml:space="preserve"> </w:t>
      </w:r>
      <w:r>
        <w:t>most</w:t>
      </w:r>
      <w:r>
        <w:rPr>
          <w:spacing w:val="-3"/>
        </w:rPr>
        <w:t xml:space="preserve"> </w:t>
      </w:r>
      <w:r>
        <w:t>public</w:t>
      </w:r>
      <w:r>
        <w:rPr>
          <w:spacing w:val="-4"/>
        </w:rPr>
        <w:t xml:space="preserve"> </w:t>
      </w:r>
      <w:r>
        <w:t>servants</w:t>
      </w:r>
      <w:r>
        <w:rPr>
          <w:spacing w:val="-4"/>
        </w:rPr>
        <w:t xml:space="preserve"> </w:t>
      </w:r>
      <w:r>
        <w:t>have</w:t>
      </w:r>
      <w:r>
        <w:rPr>
          <w:spacing w:val="-4"/>
        </w:rPr>
        <w:t xml:space="preserve"> </w:t>
      </w:r>
      <w:r>
        <w:t>not</w:t>
      </w:r>
      <w:r>
        <w:rPr>
          <w:spacing w:val="-4"/>
        </w:rPr>
        <w:t xml:space="preserve"> </w:t>
      </w:r>
      <w:r>
        <w:t xml:space="preserve">kept pace with inflation, which has eroded their purchasing power. It is also clear that the process of gaining power in Nigeria is either by armed force or the influence of money. </w:t>
      </w:r>
      <w:proofErr w:type="spellStart"/>
      <w:r>
        <w:t>Jimo</w:t>
      </w:r>
      <w:proofErr w:type="spellEnd"/>
      <w:r>
        <w:t xml:space="preserve"> et al. [2001] attributed corruption within the [African] region’s public administrations to over-centralization of power, lack of media freedom to expose scandals, the impunity of well-connected officials, and absence of transparency in public fund management, </w:t>
      </w:r>
      <w:proofErr w:type="spellStart"/>
      <w:r>
        <w:t>clientalism</w:t>
      </w:r>
      <w:proofErr w:type="spellEnd"/>
      <w:r>
        <w:t xml:space="preserve"> and low salaries.</w:t>
      </w:r>
    </w:p>
    <w:p w:rsidR="009F63B0" w:rsidRDefault="008A712F">
      <w:pPr>
        <w:pStyle w:val="BodyText"/>
        <w:spacing w:before="238" w:line="360" w:lineRule="auto"/>
        <w:ind w:right="1037" w:firstLine="719"/>
      </w:pPr>
      <w:r>
        <w:t>Johnston</w:t>
      </w:r>
      <w:r>
        <w:rPr>
          <w:spacing w:val="-14"/>
        </w:rPr>
        <w:t xml:space="preserve"> </w:t>
      </w:r>
      <w:r>
        <w:t>[2007]</w:t>
      </w:r>
      <w:r>
        <w:rPr>
          <w:spacing w:val="-14"/>
        </w:rPr>
        <w:t xml:space="preserve"> </w:t>
      </w:r>
      <w:r>
        <w:t>identified</w:t>
      </w:r>
      <w:r>
        <w:rPr>
          <w:spacing w:val="-14"/>
        </w:rPr>
        <w:t xml:space="preserve"> </w:t>
      </w:r>
      <w:r>
        <w:t>weak</w:t>
      </w:r>
      <w:r>
        <w:rPr>
          <w:spacing w:val="-13"/>
        </w:rPr>
        <w:t xml:space="preserve"> </w:t>
      </w:r>
      <w:r>
        <w:t>political</w:t>
      </w:r>
      <w:r>
        <w:rPr>
          <w:spacing w:val="-14"/>
        </w:rPr>
        <w:t xml:space="preserve"> </w:t>
      </w:r>
      <w:r>
        <w:t>competition</w:t>
      </w:r>
      <w:r>
        <w:rPr>
          <w:spacing w:val="-14"/>
        </w:rPr>
        <w:t xml:space="preserve"> </w:t>
      </w:r>
      <w:r>
        <w:t>as</w:t>
      </w:r>
      <w:r>
        <w:rPr>
          <w:spacing w:val="-14"/>
        </w:rPr>
        <w:t xml:space="preserve"> </w:t>
      </w:r>
      <w:r>
        <w:t>a</w:t>
      </w:r>
      <w:r>
        <w:rPr>
          <w:spacing w:val="-13"/>
        </w:rPr>
        <w:t xml:space="preserve"> </w:t>
      </w:r>
      <w:r>
        <w:t>strong</w:t>
      </w:r>
      <w:r>
        <w:rPr>
          <w:spacing w:val="-14"/>
        </w:rPr>
        <w:t xml:space="preserve"> </w:t>
      </w:r>
      <w:r>
        <w:t>factor</w:t>
      </w:r>
      <w:r>
        <w:rPr>
          <w:spacing w:val="-14"/>
        </w:rPr>
        <w:t xml:space="preserve"> </w:t>
      </w:r>
      <w:r>
        <w:t>that</w:t>
      </w:r>
      <w:r>
        <w:rPr>
          <w:spacing w:val="-14"/>
        </w:rPr>
        <w:t xml:space="preserve"> </w:t>
      </w:r>
      <w:r>
        <w:t>helps</w:t>
      </w:r>
      <w:r>
        <w:rPr>
          <w:spacing w:val="-13"/>
        </w:rPr>
        <w:t xml:space="preserve"> </w:t>
      </w:r>
      <w:r>
        <w:t>to</w:t>
      </w:r>
      <w:r>
        <w:rPr>
          <w:spacing w:val="-14"/>
        </w:rPr>
        <w:t xml:space="preserve"> </w:t>
      </w:r>
      <w:r>
        <w:t>sustain corrupt</w:t>
      </w:r>
      <w:r>
        <w:rPr>
          <w:spacing w:val="-1"/>
        </w:rPr>
        <w:t xml:space="preserve"> </w:t>
      </w:r>
      <w:r>
        <w:t>practices.</w:t>
      </w:r>
      <w:r>
        <w:rPr>
          <w:spacing w:val="-2"/>
        </w:rPr>
        <w:t xml:space="preserve"> </w:t>
      </w:r>
      <w:r>
        <w:t>He</w:t>
      </w:r>
      <w:r>
        <w:rPr>
          <w:spacing w:val="-2"/>
        </w:rPr>
        <w:t xml:space="preserve"> </w:t>
      </w:r>
      <w:r>
        <w:t>opined</w:t>
      </w:r>
      <w:r>
        <w:rPr>
          <w:spacing w:val="-2"/>
        </w:rPr>
        <w:t xml:space="preserve"> </w:t>
      </w:r>
      <w:r>
        <w:t>that</w:t>
      </w:r>
      <w:r>
        <w:rPr>
          <w:spacing w:val="-1"/>
        </w:rPr>
        <w:t xml:space="preserve"> </w:t>
      </w:r>
      <w:r>
        <w:t>this</w:t>
      </w:r>
      <w:r>
        <w:rPr>
          <w:spacing w:val="-2"/>
        </w:rPr>
        <w:t xml:space="preserve"> </w:t>
      </w:r>
      <w:r>
        <w:t>has</w:t>
      </w:r>
      <w:r>
        <w:rPr>
          <w:spacing w:val="-2"/>
        </w:rPr>
        <w:t xml:space="preserve"> </w:t>
      </w:r>
      <w:r>
        <w:t>generally</w:t>
      </w:r>
      <w:r>
        <w:rPr>
          <w:spacing w:val="-5"/>
        </w:rPr>
        <w:t xml:space="preserve"> </w:t>
      </w:r>
      <w:r>
        <w:t>plays</w:t>
      </w:r>
      <w:r>
        <w:rPr>
          <w:spacing w:val="-2"/>
        </w:rPr>
        <w:t xml:space="preserve"> </w:t>
      </w:r>
      <w:r>
        <w:t>a</w:t>
      </w:r>
      <w:r>
        <w:rPr>
          <w:spacing w:val="-2"/>
        </w:rPr>
        <w:t xml:space="preserve"> </w:t>
      </w:r>
      <w:r>
        <w:t>role</w:t>
      </w:r>
      <w:r>
        <w:rPr>
          <w:spacing w:val="-2"/>
        </w:rPr>
        <w:t xml:space="preserve"> </w:t>
      </w:r>
      <w:r>
        <w:t>in</w:t>
      </w:r>
      <w:r>
        <w:rPr>
          <w:spacing w:val="-2"/>
        </w:rPr>
        <w:t xml:space="preserve"> </w:t>
      </w:r>
      <w:r>
        <w:t>sustaining</w:t>
      </w:r>
      <w:r>
        <w:rPr>
          <w:spacing w:val="-3"/>
        </w:rPr>
        <w:t xml:space="preserve"> </w:t>
      </w:r>
      <w:r>
        <w:t>most</w:t>
      </w:r>
      <w:r>
        <w:rPr>
          <w:spacing w:val="-1"/>
        </w:rPr>
        <w:t xml:space="preserve"> </w:t>
      </w:r>
      <w:r>
        <w:t>serious</w:t>
      </w:r>
      <w:r>
        <w:rPr>
          <w:spacing w:val="-2"/>
        </w:rPr>
        <w:t xml:space="preserve"> </w:t>
      </w:r>
      <w:r>
        <w:t>cases</w:t>
      </w:r>
      <w:r>
        <w:rPr>
          <w:spacing w:val="-2"/>
        </w:rPr>
        <w:t xml:space="preserve"> </w:t>
      </w:r>
      <w:r>
        <w:t>of entrenched</w:t>
      </w:r>
      <w:r>
        <w:rPr>
          <w:spacing w:val="-13"/>
        </w:rPr>
        <w:t xml:space="preserve"> </w:t>
      </w:r>
      <w:r>
        <w:t>political</w:t>
      </w:r>
      <w:r>
        <w:rPr>
          <w:spacing w:val="-12"/>
        </w:rPr>
        <w:t xml:space="preserve"> </w:t>
      </w:r>
      <w:r>
        <w:t>and</w:t>
      </w:r>
      <w:r>
        <w:rPr>
          <w:spacing w:val="-13"/>
        </w:rPr>
        <w:t xml:space="preserve"> </w:t>
      </w:r>
      <w:r>
        <w:t>bureaucratic</w:t>
      </w:r>
      <w:r>
        <w:rPr>
          <w:spacing w:val="-13"/>
        </w:rPr>
        <w:t xml:space="preserve"> </w:t>
      </w:r>
      <w:r>
        <w:t>corruption.</w:t>
      </w:r>
      <w:r>
        <w:rPr>
          <w:spacing w:val="-13"/>
        </w:rPr>
        <w:t xml:space="preserve"> </w:t>
      </w:r>
      <w:r>
        <w:t>He</w:t>
      </w:r>
      <w:r>
        <w:rPr>
          <w:spacing w:val="-13"/>
        </w:rPr>
        <w:t xml:space="preserve"> </w:t>
      </w:r>
      <w:r>
        <w:t>submitted</w:t>
      </w:r>
      <w:r>
        <w:rPr>
          <w:spacing w:val="-13"/>
        </w:rPr>
        <w:t xml:space="preserve"> </w:t>
      </w:r>
      <w:r>
        <w:t>that</w:t>
      </w:r>
      <w:r>
        <w:rPr>
          <w:spacing w:val="-12"/>
        </w:rPr>
        <w:t xml:space="preserve"> </w:t>
      </w:r>
      <w:r>
        <w:t>stronger</w:t>
      </w:r>
      <w:r>
        <w:rPr>
          <w:spacing w:val="-12"/>
        </w:rPr>
        <w:t xml:space="preserve"> </w:t>
      </w:r>
      <w:r>
        <w:t>political</w:t>
      </w:r>
      <w:r>
        <w:rPr>
          <w:spacing w:val="-12"/>
        </w:rPr>
        <w:t xml:space="preserve"> </w:t>
      </w:r>
      <w:r>
        <w:t>and</w:t>
      </w:r>
      <w:r>
        <w:rPr>
          <w:spacing w:val="-13"/>
        </w:rPr>
        <w:t xml:space="preserve"> </w:t>
      </w:r>
      <w:r>
        <w:t>economic competition could enhance accountability, open up alternatives to dealing with corrupt networks, and create incentives for political leaders to move against corruption.</w:t>
      </w:r>
    </w:p>
    <w:p w:rsidR="009F63B0" w:rsidRDefault="008A712F">
      <w:pPr>
        <w:pStyle w:val="Heading2"/>
        <w:numPr>
          <w:ilvl w:val="2"/>
          <w:numId w:val="5"/>
        </w:numPr>
        <w:tabs>
          <w:tab w:val="left" w:pos="1040"/>
        </w:tabs>
        <w:spacing w:before="248"/>
      </w:pPr>
      <w:r>
        <w:t>Nigeria</w:t>
      </w:r>
      <w:r>
        <w:rPr>
          <w:spacing w:val="-6"/>
        </w:rPr>
        <w:t xml:space="preserve"> </w:t>
      </w:r>
      <w:r>
        <w:t>Public</w:t>
      </w:r>
      <w:r>
        <w:rPr>
          <w:spacing w:val="-5"/>
        </w:rPr>
        <w:t xml:space="preserve"> </w:t>
      </w:r>
      <w:r>
        <w:rPr>
          <w:spacing w:val="-2"/>
        </w:rPr>
        <w:t>Sectors</w:t>
      </w:r>
    </w:p>
    <w:p w:rsidR="009F63B0" w:rsidRDefault="008A712F">
      <w:pPr>
        <w:pStyle w:val="BodyText"/>
        <w:spacing w:before="14" w:line="360" w:lineRule="auto"/>
        <w:ind w:right="1034" w:firstLine="719"/>
      </w:pPr>
      <w:r>
        <w:t>The</w:t>
      </w:r>
      <w:r>
        <w:rPr>
          <w:spacing w:val="-3"/>
        </w:rPr>
        <w:t xml:space="preserve"> </w:t>
      </w:r>
      <w:r>
        <w:t>public sector, also called the</w:t>
      </w:r>
      <w:r>
        <w:rPr>
          <w:spacing w:val="-1"/>
        </w:rPr>
        <w:t xml:space="preserve"> </w:t>
      </w:r>
      <w:r>
        <w:t>state sector, is the part of the economy composed of</w:t>
      </w:r>
      <w:r>
        <w:rPr>
          <w:spacing w:val="40"/>
        </w:rPr>
        <w:t xml:space="preserve"> </w:t>
      </w:r>
      <w:r>
        <w:t>both</w:t>
      </w:r>
      <w:r>
        <w:rPr>
          <w:spacing w:val="-1"/>
        </w:rPr>
        <w:t xml:space="preserve"> </w:t>
      </w:r>
      <w:hyperlink r:id="rId15">
        <w:r>
          <w:t>public services</w:t>
        </w:r>
      </w:hyperlink>
      <w:r>
        <w:t xml:space="preserve"> and</w:t>
      </w:r>
      <w:r>
        <w:rPr>
          <w:spacing w:val="-3"/>
        </w:rPr>
        <w:t xml:space="preserve"> </w:t>
      </w:r>
      <w:hyperlink r:id="rId16">
        <w:r>
          <w:t>public enterprises.</w:t>
        </w:r>
      </w:hyperlink>
      <w:r>
        <w:t xml:space="preserve"> Public sectors include the public goods and governmental services such as the </w:t>
      </w:r>
      <w:hyperlink r:id="rId17">
        <w:r>
          <w:t>military,</w:t>
        </w:r>
      </w:hyperlink>
      <w:r>
        <w:rPr>
          <w:spacing w:val="-3"/>
        </w:rPr>
        <w:t xml:space="preserve"> </w:t>
      </w:r>
      <w:hyperlink r:id="rId18">
        <w:r>
          <w:t>law enforcement,</w:t>
        </w:r>
      </w:hyperlink>
      <w:r>
        <w:rPr>
          <w:spacing w:val="-3"/>
        </w:rPr>
        <w:t xml:space="preserve"> </w:t>
      </w:r>
      <w:hyperlink r:id="rId19">
        <w:r>
          <w:t>infrastructure,</w:t>
        </w:r>
      </w:hyperlink>
      <w:r>
        <w:rPr>
          <w:spacing w:val="-3"/>
        </w:rPr>
        <w:t xml:space="preserve"> </w:t>
      </w:r>
      <w:hyperlink r:id="rId20">
        <w:r>
          <w:t>public transit</w:t>
        </w:r>
      </w:hyperlink>
      <w:r>
        <w:t>,</w:t>
      </w:r>
      <w:r>
        <w:rPr>
          <w:spacing w:val="-6"/>
        </w:rPr>
        <w:t xml:space="preserve"> </w:t>
      </w:r>
      <w:hyperlink r:id="rId21">
        <w:r>
          <w:t>public</w:t>
        </w:r>
      </w:hyperlink>
      <w:r>
        <w:t xml:space="preserve"> </w:t>
      </w:r>
      <w:hyperlink r:id="rId22">
        <w:r>
          <w:t>education,</w:t>
        </w:r>
      </w:hyperlink>
      <w:r>
        <w:t xml:space="preserve"> along with </w:t>
      </w:r>
      <w:hyperlink r:id="rId23">
        <w:r>
          <w:t>health care</w:t>
        </w:r>
      </w:hyperlink>
      <w:r>
        <w:rPr>
          <w:spacing w:val="-2"/>
        </w:rPr>
        <w:t xml:space="preserve"> </w:t>
      </w:r>
      <w:r>
        <w:t xml:space="preserve">and those working for the government itself, such as </w:t>
      </w:r>
      <w:hyperlink r:id="rId24">
        <w:r>
          <w:t>elected</w:t>
        </w:r>
      </w:hyperlink>
      <w:r>
        <w:t xml:space="preserve"> </w:t>
      </w:r>
      <w:hyperlink r:id="rId25">
        <w:r>
          <w:t>officials</w:t>
        </w:r>
      </w:hyperlink>
      <w:r>
        <w:t>.[</w:t>
      </w:r>
      <w:proofErr w:type="spellStart"/>
      <w:r>
        <w:t>WebFinance</w:t>
      </w:r>
      <w:proofErr w:type="spellEnd"/>
      <w:r>
        <w:t>, Inc.2016].</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line="360" w:lineRule="auto"/>
        <w:ind w:right="1037" w:firstLine="719"/>
      </w:pPr>
      <w:r>
        <w:lastRenderedPageBreak/>
        <w:t>According to the Institute of Internal Auditors [2011], the public sector consists of governments</w:t>
      </w:r>
      <w:r>
        <w:rPr>
          <w:spacing w:val="-7"/>
        </w:rPr>
        <w:t xml:space="preserve"> </w:t>
      </w:r>
      <w:r>
        <w:t>and</w:t>
      </w:r>
      <w:r>
        <w:rPr>
          <w:spacing w:val="-8"/>
        </w:rPr>
        <w:t xml:space="preserve"> </w:t>
      </w:r>
      <w:r>
        <w:t>all</w:t>
      </w:r>
      <w:r>
        <w:rPr>
          <w:spacing w:val="-7"/>
        </w:rPr>
        <w:t xml:space="preserve"> </w:t>
      </w:r>
      <w:r>
        <w:t>publicly</w:t>
      </w:r>
      <w:r>
        <w:rPr>
          <w:spacing w:val="-10"/>
        </w:rPr>
        <w:t xml:space="preserve"> </w:t>
      </w:r>
      <w:r>
        <w:t>controlled</w:t>
      </w:r>
      <w:r>
        <w:rPr>
          <w:spacing w:val="-8"/>
        </w:rPr>
        <w:t xml:space="preserve"> </w:t>
      </w:r>
      <w:r>
        <w:t>or</w:t>
      </w:r>
      <w:r>
        <w:rPr>
          <w:spacing w:val="-7"/>
        </w:rPr>
        <w:t xml:space="preserve"> </w:t>
      </w:r>
      <w:r>
        <w:t>publicly</w:t>
      </w:r>
      <w:r>
        <w:rPr>
          <w:spacing w:val="-10"/>
        </w:rPr>
        <w:t xml:space="preserve"> </w:t>
      </w:r>
      <w:r>
        <w:t>funded</w:t>
      </w:r>
      <w:r>
        <w:rPr>
          <w:spacing w:val="-8"/>
        </w:rPr>
        <w:t xml:space="preserve"> </w:t>
      </w:r>
      <w:r>
        <w:t>agencies,</w:t>
      </w:r>
      <w:r>
        <w:rPr>
          <w:spacing w:val="-7"/>
        </w:rPr>
        <w:t xml:space="preserve"> </w:t>
      </w:r>
      <w:r>
        <w:t>enterprises,</w:t>
      </w:r>
      <w:r>
        <w:rPr>
          <w:spacing w:val="-7"/>
        </w:rPr>
        <w:t xml:space="preserve"> </w:t>
      </w:r>
      <w:r>
        <w:t>and</w:t>
      </w:r>
      <w:r>
        <w:rPr>
          <w:spacing w:val="-8"/>
        </w:rPr>
        <w:t xml:space="preserve"> </w:t>
      </w:r>
      <w:r>
        <w:t>other</w:t>
      </w:r>
      <w:r>
        <w:rPr>
          <w:spacing w:val="-7"/>
        </w:rPr>
        <w:t xml:space="preserve"> </w:t>
      </w:r>
      <w:r>
        <w:t>entities that deliver public programs, goods, or services. After the achievement of independence by most African countries in the late 1950s and 1960s, the public sector was widely regarded as the pivot that would promote socioeconomic development. [</w:t>
      </w:r>
      <w:proofErr w:type="spellStart"/>
      <w:r>
        <w:t>Ayee</w:t>
      </w:r>
      <w:proofErr w:type="spellEnd"/>
      <w:r>
        <w:t>, 2005].</w:t>
      </w:r>
    </w:p>
    <w:p w:rsidR="009F63B0" w:rsidRDefault="008A712F">
      <w:pPr>
        <w:pStyle w:val="BodyText"/>
        <w:spacing w:before="241" w:line="360" w:lineRule="auto"/>
        <w:ind w:right="1036" w:firstLine="719"/>
      </w:pPr>
      <w:r>
        <w:t>The public sector might provide services that a non-payer cannot be excluded from [such as</w:t>
      </w:r>
      <w:r>
        <w:rPr>
          <w:spacing w:val="-2"/>
        </w:rPr>
        <w:t xml:space="preserve"> </w:t>
      </w:r>
      <w:r>
        <w:t>street</w:t>
      </w:r>
      <w:r>
        <w:rPr>
          <w:spacing w:val="-1"/>
        </w:rPr>
        <w:t xml:space="preserve"> </w:t>
      </w:r>
      <w:r>
        <w:t>lighting],</w:t>
      </w:r>
      <w:r>
        <w:rPr>
          <w:spacing w:val="-2"/>
        </w:rPr>
        <w:t xml:space="preserve"> </w:t>
      </w:r>
      <w:r>
        <w:t>services</w:t>
      </w:r>
      <w:r>
        <w:rPr>
          <w:spacing w:val="-4"/>
        </w:rPr>
        <w:t xml:space="preserve"> </w:t>
      </w:r>
      <w:r>
        <w:t>which</w:t>
      </w:r>
      <w:r>
        <w:rPr>
          <w:spacing w:val="-2"/>
        </w:rPr>
        <w:t xml:space="preserve"> </w:t>
      </w:r>
      <w:r>
        <w:t>benefit</w:t>
      </w:r>
      <w:r>
        <w:rPr>
          <w:spacing w:val="-4"/>
        </w:rPr>
        <w:t xml:space="preserve"> </w:t>
      </w:r>
      <w:r>
        <w:t>all</w:t>
      </w:r>
      <w:r>
        <w:rPr>
          <w:spacing w:val="-1"/>
        </w:rPr>
        <w:t xml:space="preserve"> </w:t>
      </w:r>
      <w:r>
        <w:t>of</w:t>
      </w:r>
      <w:r>
        <w:rPr>
          <w:spacing w:val="-2"/>
        </w:rPr>
        <w:t xml:space="preserve"> </w:t>
      </w:r>
      <w:r>
        <w:t>society</w:t>
      </w:r>
      <w:r>
        <w:rPr>
          <w:spacing w:val="-5"/>
        </w:rPr>
        <w:t xml:space="preserve"> </w:t>
      </w:r>
      <w:r>
        <w:t>rather</w:t>
      </w:r>
      <w:r>
        <w:rPr>
          <w:spacing w:val="-4"/>
        </w:rPr>
        <w:t xml:space="preserve"> </w:t>
      </w:r>
      <w:r>
        <w:t>than</w:t>
      </w:r>
      <w:r>
        <w:rPr>
          <w:spacing w:val="-4"/>
        </w:rPr>
        <w:t xml:space="preserve"> </w:t>
      </w:r>
      <w:r>
        <w:t>just</w:t>
      </w:r>
      <w:r>
        <w:rPr>
          <w:spacing w:val="-1"/>
        </w:rPr>
        <w:t xml:space="preserve"> </w:t>
      </w:r>
      <w:r>
        <w:t>the</w:t>
      </w:r>
      <w:r>
        <w:rPr>
          <w:spacing w:val="-2"/>
        </w:rPr>
        <w:t xml:space="preserve"> </w:t>
      </w:r>
      <w:r>
        <w:t>individual</w:t>
      </w:r>
      <w:r>
        <w:rPr>
          <w:spacing w:val="-1"/>
        </w:rPr>
        <w:t xml:space="preserve"> </w:t>
      </w:r>
      <w:r>
        <w:t>who</w:t>
      </w:r>
      <w:r>
        <w:rPr>
          <w:spacing w:val="-2"/>
        </w:rPr>
        <w:t xml:space="preserve"> </w:t>
      </w:r>
      <w:r>
        <w:t>uses</w:t>
      </w:r>
      <w:r>
        <w:rPr>
          <w:spacing w:val="-2"/>
        </w:rPr>
        <w:t xml:space="preserve"> </w:t>
      </w:r>
      <w:r>
        <w:t>the service.</w:t>
      </w:r>
      <w:r>
        <w:rPr>
          <w:spacing w:val="-2"/>
        </w:rPr>
        <w:t xml:space="preserve"> </w:t>
      </w:r>
      <w:r>
        <w:t>Public enterprises, or state-owned enterprises, are self-financing commercial enterprises that are under</w:t>
      </w:r>
      <w:r>
        <w:rPr>
          <w:spacing w:val="-2"/>
        </w:rPr>
        <w:t xml:space="preserve"> </w:t>
      </w:r>
      <w:hyperlink r:id="rId26">
        <w:r>
          <w:t>public ownership</w:t>
        </w:r>
      </w:hyperlink>
      <w:r>
        <w:rPr>
          <w:spacing w:val="-1"/>
        </w:rPr>
        <w:t xml:space="preserve"> </w:t>
      </w:r>
      <w:r>
        <w:t>which provide various private goods and services for sale and usually</w:t>
      </w:r>
      <w:r>
        <w:rPr>
          <w:spacing w:val="-12"/>
        </w:rPr>
        <w:t xml:space="preserve"> </w:t>
      </w:r>
      <w:r>
        <w:t>operate</w:t>
      </w:r>
      <w:r>
        <w:rPr>
          <w:spacing w:val="-9"/>
        </w:rPr>
        <w:t xml:space="preserve"> </w:t>
      </w:r>
      <w:r>
        <w:t>on</w:t>
      </w:r>
      <w:r>
        <w:rPr>
          <w:spacing w:val="-10"/>
        </w:rPr>
        <w:t xml:space="preserve"> </w:t>
      </w:r>
      <w:r>
        <w:t>a</w:t>
      </w:r>
      <w:r>
        <w:rPr>
          <w:spacing w:val="-12"/>
        </w:rPr>
        <w:t xml:space="preserve"> </w:t>
      </w:r>
      <w:r>
        <w:t>commercial</w:t>
      </w:r>
      <w:r>
        <w:rPr>
          <w:spacing w:val="-11"/>
        </w:rPr>
        <w:t xml:space="preserve"> </w:t>
      </w:r>
      <w:r>
        <w:t>basis.</w:t>
      </w:r>
      <w:r>
        <w:rPr>
          <w:spacing w:val="-12"/>
        </w:rPr>
        <w:t xml:space="preserve"> </w:t>
      </w:r>
      <w:r>
        <w:t>Organizations</w:t>
      </w:r>
      <w:r>
        <w:rPr>
          <w:spacing w:val="-12"/>
        </w:rPr>
        <w:t xml:space="preserve"> </w:t>
      </w:r>
      <w:r>
        <w:t>that</w:t>
      </w:r>
      <w:r>
        <w:rPr>
          <w:spacing w:val="-11"/>
        </w:rPr>
        <w:t xml:space="preserve"> </w:t>
      </w:r>
      <w:r>
        <w:t>are</w:t>
      </w:r>
      <w:r>
        <w:rPr>
          <w:spacing w:val="-12"/>
        </w:rPr>
        <w:t xml:space="preserve"> </w:t>
      </w:r>
      <w:r>
        <w:t>not</w:t>
      </w:r>
      <w:r>
        <w:rPr>
          <w:spacing w:val="-9"/>
        </w:rPr>
        <w:t xml:space="preserve"> </w:t>
      </w:r>
      <w:r>
        <w:t>part</w:t>
      </w:r>
      <w:r>
        <w:rPr>
          <w:spacing w:val="-11"/>
        </w:rPr>
        <w:t xml:space="preserve"> </w:t>
      </w:r>
      <w:r>
        <w:t>of</w:t>
      </w:r>
      <w:r>
        <w:rPr>
          <w:spacing w:val="-11"/>
        </w:rPr>
        <w:t xml:space="preserve"> </w:t>
      </w:r>
      <w:r>
        <w:t>the</w:t>
      </w:r>
      <w:r>
        <w:rPr>
          <w:spacing w:val="-9"/>
        </w:rPr>
        <w:t xml:space="preserve"> </w:t>
      </w:r>
      <w:r>
        <w:t>public</w:t>
      </w:r>
      <w:r>
        <w:rPr>
          <w:spacing w:val="-12"/>
        </w:rPr>
        <w:t xml:space="preserve"> </w:t>
      </w:r>
      <w:r>
        <w:t>sector</w:t>
      </w:r>
      <w:r>
        <w:rPr>
          <w:spacing w:val="-11"/>
        </w:rPr>
        <w:t xml:space="preserve"> </w:t>
      </w:r>
      <w:r>
        <w:t>are</w:t>
      </w:r>
      <w:r>
        <w:rPr>
          <w:spacing w:val="-9"/>
        </w:rPr>
        <w:t xml:space="preserve"> </w:t>
      </w:r>
      <w:r>
        <w:t>either part of the</w:t>
      </w:r>
      <w:r>
        <w:rPr>
          <w:spacing w:val="-1"/>
        </w:rPr>
        <w:t xml:space="preserve"> </w:t>
      </w:r>
      <w:hyperlink r:id="rId27">
        <w:r>
          <w:t>private sector</w:t>
        </w:r>
      </w:hyperlink>
      <w:r>
        <w:rPr>
          <w:spacing w:val="-2"/>
        </w:rPr>
        <w:t xml:space="preserve"> </w:t>
      </w:r>
      <w:r>
        <w:t>or</w:t>
      </w:r>
      <w:r>
        <w:rPr>
          <w:spacing w:val="-1"/>
        </w:rPr>
        <w:t xml:space="preserve"> </w:t>
      </w:r>
      <w:hyperlink r:id="rId28">
        <w:r>
          <w:t>voluntary sector.</w:t>
        </w:r>
      </w:hyperlink>
      <w:r>
        <w:t xml:space="preserve"> The private sector is composed of the </w:t>
      </w:r>
      <w:hyperlink r:id="rId29">
        <w:r>
          <w:t>economic</w:t>
        </w:r>
      </w:hyperlink>
      <w:r>
        <w:t xml:space="preserve"> </w:t>
      </w:r>
      <w:hyperlink r:id="rId30">
        <w:r>
          <w:t>sectors</w:t>
        </w:r>
      </w:hyperlink>
      <w:r>
        <w:rPr>
          <w:spacing w:val="-3"/>
        </w:rPr>
        <w:t xml:space="preserve"> </w:t>
      </w:r>
      <w:r>
        <w:t>that are intended to earn a profit for the owners of the enterprise. The voluntary, civic, or social</w:t>
      </w:r>
      <w:r>
        <w:rPr>
          <w:spacing w:val="-1"/>
        </w:rPr>
        <w:t xml:space="preserve"> </w:t>
      </w:r>
      <w:r>
        <w:t>sector</w:t>
      </w:r>
      <w:r>
        <w:rPr>
          <w:spacing w:val="-2"/>
        </w:rPr>
        <w:t xml:space="preserve"> </w:t>
      </w:r>
      <w:r>
        <w:t>concerns</w:t>
      </w:r>
      <w:r>
        <w:rPr>
          <w:spacing w:val="-1"/>
        </w:rPr>
        <w:t xml:space="preserve"> </w:t>
      </w:r>
      <w:r>
        <w:t>a</w:t>
      </w:r>
      <w:r>
        <w:rPr>
          <w:spacing w:val="-2"/>
        </w:rPr>
        <w:t xml:space="preserve"> </w:t>
      </w:r>
      <w:r>
        <w:t>diverse</w:t>
      </w:r>
      <w:r>
        <w:rPr>
          <w:spacing w:val="-2"/>
        </w:rPr>
        <w:t xml:space="preserve"> </w:t>
      </w:r>
      <w:r>
        <w:t>array</w:t>
      </w:r>
      <w:r>
        <w:rPr>
          <w:spacing w:val="-2"/>
        </w:rPr>
        <w:t xml:space="preserve"> </w:t>
      </w:r>
      <w:r>
        <w:t>of non-profit organizations</w:t>
      </w:r>
      <w:r>
        <w:rPr>
          <w:spacing w:val="-2"/>
        </w:rPr>
        <w:t xml:space="preserve"> </w:t>
      </w:r>
      <w:r>
        <w:t>emphasizing</w:t>
      </w:r>
      <w:r>
        <w:rPr>
          <w:spacing w:val="-2"/>
        </w:rPr>
        <w:t xml:space="preserve"> </w:t>
      </w:r>
      <w:hyperlink r:id="rId31">
        <w:r>
          <w:t>civil society.</w:t>
        </w:r>
      </w:hyperlink>
      <w:r>
        <w:rPr>
          <w:spacing w:val="-1"/>
        </w:rPr>
        <w:t xml:space="preserve"> </w:t>
      </w:r>
      <w:r>
        <w:t>In</w:t>
      </w:r>
      <w:r>
        <w:rPr>
          <w:spacing w:val="-1"/>
        </w:rPr>
        <w:t xml:space="preserve"> </w:t>
      </w:r>
      <w:r>
        <w:t xml:space="preserve">the United Kingdom, the term "wider public sector" is often used, referring to public sector </w:t>
      </w:r>
      <w:proofErr w:type="spellStart"/>
      <w:r>
        <w:t>organisations</w:t>
      </w:r>
      <w:proofErr w:type="spellEnd"/>
      <w:r>
        <w:t xml:space="preserve"> outside central government</w:t>
      </w:r>
    </w:p>
    <w:p w:rsidR="009F63B0" w:rsidRDefault="008A712F">
      <w:pPr>
        <w:pStyle w:val="BodyText"/>
        <w:spacing w:before="240" w:line="360" w:lineRule="auto"/>
        <w:ind w:right="1035" w:firstLine="719"/>
      </w:pPr>
      <w:r>
        <w:t>The basic function of the public sector, which comprises a number of institutions for the making and implementation of decisions with regard to interests of various kinds, was to provide goods and services to citizens based on “realization and representation of public interests and its possession</w:t>
      </w:r>
      <w:r>
        <w:rPr>
          <w:spacing w:val="-10"/>
        </w:rPr>
        <w:t xml:space="preserve"> </w:t>
      </w:r>
      <w:r>
        <w:t>of</w:t>
      </w:r>
      <w:r>
        <w:rPr>
          <w:spacing w:val="-9"/>
        </w:rPr>
        <w:t xml:space="preserve"> </w:t>
      </w:r>
      <w:r>
        <w:t>unique</w:t>
      </w:r>
      <w:r>
        <w:rPr>
          <w:spacing w:val="-9"/>
        </w:rPr>
        <w:t xml:space="preserve"> </w:t>
      </w:r>
      <w:r>
        <w:t>public</w:t>
      </w:r>
      <w:r>
        <w:rPr>
          <w:spacing w:val="-12"/>
        </w:rPr>
        <w:t xml:space="preserve"> </w:t>
      </w:r>
      <w:r>
        <w:t>qualities</w:t>
      </w:r>
      <w:r>
        <w:rPr>
          <w:spacing w:val="-9"/>
        </w:rPr>
        <w:t xml:space="preserve"> </w:t>
      </w:r>
      <w:r>
        <w:t>compared</w:t>
      </w:r>
      <w:r>
        <w:rPr>
          <w:spacing w:val="-9"/>
        </w:rPr>
        <w:t xml:space="preserve"> </w:t>
      </w:r>
      <w:r>
        <w:t>to</w:t>
      </w:r>
      <w:r>
        <w:rPr>
          <w:spacing w:val="-10"/>
        </w:rPr>
        <w:t xml:space="preserve"> </w:t>
      </w:r>
      <w:r>
        <w:t>business</w:t>
      </w:r>
      <w:r>
        <w:rPr>
          <w:spacing w:val="-9"/>
        </w:rPr>
        <w:t xml:space="preserve"> </w:t>
      </w:r>
      <w:r>
        <w:t>management”</w:t>
      </w:r>
      <w:r>
        <w:rPr>
          <w:spacing w:val="-9"/>
        </w:rPr>
        <w:t xml:space="preserve"> </w:t>
      </w:r>
      <w:r>
        <w:t>[</w:t>
      </w:r>
      <w:proofErr w:type="spellStart"/>
      <w:r>
        <w:t>Haque</w:t>
      </w:r>
      <w:proofErr w:type="spellEnd"/>
      <w:r>
        <w:t>,</w:t>
      </w:r>
      <w:r>
        <w:rPr>
          <w:spacing w:val="-10"/>
        </w:rPr>
        <w:t xml:space="preserve"> </w:t>
      </w:r>
      <w:r>
        <w:t>2001].</w:t>
      </w:r>
      <w:r>
        <w:rPr>
          <w:spacing w:val="37"/>
        </w:rPr>
        <w:t xml:space="preserve"> </w:t>
      </w:r>
      <w:r>
        <w:t>With</w:t>
      </w:r>
      <w:r>
        <w:rPr>
          <w:spacing w:val="-10"/>
        </w:rPr>
        <w:t xml:space="preserve"> </w:t>
      </w:r>
      <w:r>
        <w:t>the support of donor countries, states had become involved in virtually every aspect of the African economy by the end of 1960 [</w:t>
      </w:r>
      <w:proofErr w:type="spellStart"/>
      <w:r>
        <w:t>Tanzi</w:t>
      </w:r>
      <w:proofErr w:type="spellEnd"/>
      <w:r>
        <w:t>, 1995].</w:t>
      </w:r>
    </w:p>
    <w:p w:rsidR="009F63B0" w:rsidRDefault="008A712F">
      <w:pPr>
        <w:pStyle w:val="BodyText"/>
        <w:spacing w:before="239" w:line="360" w:lineRule="auto"/>
        <w:ind w:right="1036" w:firstLine="719"/>
      </w:pPr>
      <w:r>
        <w:t>Nigerian Public Sector organizations are bureaucratic in nature; hierarchical and staffed mainly</w:t>
      </w:r>
      <w:r>
        <w:rPr>
          <w:spacing w:val="-8"/>
        </w:rPr>
        <w:t xml:space="preserve"> </w:t>
      </w:r>
      <w:r>
        <w:t>by</w:t>
      </w:r>
      <w:r>
        <w:rPr>
          <w:spacing w:val="-8"/>
        </w:rPr>
        <w:t xml:space="preserve"> </w:t>
      </w:r>
      <w:r>
        <w:t>permanent</w:t>
      </w:r>
      <w:r>
        <w:rPr>
          <w:spacing w:val="-7"/>
        </w:rPr>
        <w:t xml:space="preserve"> </w:t>
      </w:r>
      <w:r>
        <w:t>career</w:t>
      </w:r>
      <w:r>
        <w:rPr>
          <w:spacing w:val="-7"/>
        </w:rPr>
        <w:t xml:space="preserve"> </w:t>
      </w:r>
      <w:r>
        <w:t>officials.</w:t>
      </w:r>
      <w:r>
        <w:rPr>
          <w:spacing w:val="-8"/>
        </w:rPr>
        <w:t xml:space="preserve"> </w:t>
      </w:r>
      <w:r>
        <w:t>Employment</w:t>
      </w:r>
      <w:r>
        <w:rPr>
          <w:spacing w:val="-5"/>
        </w:rPr>
        <w:t xml:space="preserve"> </w:t>
      </w:r>
      <w:r>
        <w:t>and</w:t>
      </w:r>
      <w:r>
        <w:rPr>
          <w:spacing w:val="-10"/>
        </w:rPr>
        <w:t xml:space="preserve"> </w:t>
      </w:r>
      <w:r>
        <w:t>job</w:t>
      </w:r>
      <w:r>
        <w:rPr>
          <w:spacing w:val="-8"/>
        </w:rPr>
        <w:t xml:space="preserve"> </w:t>
      </w:r>
      <w:r>
        <w:t>security</w:t>
      </w:r>
      <w:r>
        <w:rPr>
          <w:spacing w:val="-8"/>
        </w:rPr>
        <w:t xml:space="preserve"> </w:t>
      </w:r>
      <w:r>
        <w:t>is</w:t>
      </w:r>
      <w:r>
        <w:rPr>
          <w:spacing w:val="-5"/>
        </w:rPr>
        <w:t xml:space="preserve"> </w:t>
      </w:r>
      <w:r>
        <w:t>guaranteed</w:t>
      </w:r>
      <w:r>
        <w:rPr>
          <w:spacing w:val="-5"/>
        </w:rPr>
        <w:t xml:space="preserve"> </w:t>
      </w:r>
      <w:r>
        <w:t>while</w:t>
      </w:r>
      <w:r>
        <w:rPr>
          <w:spacing w:val="-5"/>
        </w:rPr>
        <w:t xml:space="preserve"> </w:t>
      </w:r>
      <w:r>
        <w:t xml:space="preserve">promotion is largely based on seniority and remuneration is fixed. Private Sector organizations on the other hand, due to its focus on profit </w:t>
      </w:r>
      <w:proofErr w:type="spellStart"/>
      <w:r>
        <w:t>making</w:t>
      </w:r>
      <w:proofErr w:type="spellEnd"/>
      <w:r>
        <w:t>, are sometimes hierarchical, but employ largely on merit. Incentives are motivated by efficiency and rewards increase for more efficient people. Promotion is to a large extent dependent on performance [</w:t>
      </w:r>
      <w:proofErr w:type="spellStart"/>
      <w:r>
        <w:t>Osemeke</w:t>
      </w:r>
      <w:proofErr w:type="spellEnd"/>
      <w:r>
        <w:t>, 2011].</w:t>
      </w:r>
    </w:p>
    <w:p w:rsidR="009F63B0" w:rsidRDefault="008A712F">
      <w:pPr>
        <w:pStyle w:val="BodyText"/>
        <w:spacing w:before="241" w:line="360" w:lineRule="auto"/>
        <w:ind w:right="1034" w:firstLine="719"/>
      </w:pPr>
      <w:r>
        <w:t>For</w:t>
      </w:r>
      <w:r>
        <w:rPr>
          <w:spacing w:val="-9"/>
        </w:rPr>
        <w:t xml:space="preserve"> </w:t>
      </w:r>
      <w:r>
        <w:t>example,</w:t>
      </w:r>
      <w:r>
        <w:rPr>
          <w:spacing w:val="-9"/>
        </w:rPr>
        <w:t xml:space="preserve"> </w:t>
      </w:r>
      <w:r>
        <w:t>when</w:t>
      </w:r>
      <w:r>
        <w:rPr>
          <w:spacing w:val="-10"/>
        </w:rPr>
        <w:t xml:space="preserve"> </w:t>
      </w:r>
      <w:r>
        <w:t>the</w:t>
      </w:r>
      <w:r>
        <w:rPr>
          <w:spacing w:val="-9"/>
        </w:rPr>
        <w:t xml:space="preserve"> </w:t>
      </w:r>
      <w:r>
        <w:t>NNPC</w:t>
      </w:r>
      <w:r>
        <w:rPr>
          <w:spacing w:val="-11"/>
        </w:rPr>
        <w:t xml:space="preserve"> </w:t>
      </w:r>
      <w:r>
        <w:t>was</w:t>
      </w:r>
      <w:r>
        <w:rPr>
          <w:spacing w:val="-9"/>
        </w:rPr>
        <w:t xml:space="preserve"> </w:t>
      </w:r>
      <w:r>
        <w:t>established,</w:t>
      </w:r>
      <w:r>
        <w:rPr>
          <w:spacing w:val="-12"/>
        </w:rPr>
        <w:t xml:space="preserve"> </w:t>
      </w:r>
      <w:r>
        <w:t>instead</w:t>
      </w:r>
      <w:r>
        <w:rPr>
          <w:spacing w:val="-12"/>
        </w:rPr>
        <w:t xml:space="preserve"> </w:t>
      </w:r>
      <w:r>
        <w:t>of</w:t>
      </w:r>
      <w:r>
        <w:rPr>
          <w:spacing w:val="-9"/>
        </w:rPr>
        <w:t xml:space="preserve"> </w:t>
      </w:r>
      <w:r>
        <w:t>recruiting</w:t>
      </w:r>
      <w:r>
        <w:rPr>
          <w:spacing w:val="-12"/>
        </w:rPr>
        <w:t xml:space="preserve"> </w:t>
      </w:r>
      <w:r>
        <w:t>personnel</w:t>
      </w:r>
      <w:r>
        <w:rPr>
          <w:spacing w:val="-9"/>
        </w:rPr>
        <w:t xml:space="preserve"> </w:t>
      </w:r>
      <w:r>
        <w:t>experienced in</w:t>
      </w:r>
      <w:r>
        <w:rPr>
          <w:spacing w:val="-9"/>
        </w:rPr>
        <w:t xml:space="preserve"> </w:t>
      </w:r>
      <w:r>
        <w:t>that</w:t>
      </w:r>
      <w:r>
        <w:rPr>
          <w:spacing w:val="-8"/>
        </w:rPr>
        <w:t xml:space="preserve"> </w:t>
      </w:r>
      <w:r>
        <w:t>industry</w:t>
      </w:r>
      <w:r>
        <w:rPr>
          <w:spacing w:val="-11"/>
        </w:rPr>
        <w:t xml:space="preserve"> </w:t>
      </w:r>
      <w:r>
        <w:t>[The</w:t>
      </w:r>
      <w:r>
        <w:rPr>
          <w:spacing w:val="-6"/>
        </w:rPr>
        <w:t xml:space="preserve"> </w:t>
      </w:r>
      <w:r>
        <w:t>Energy</w:t>
      </w:r>
      <w:r>
        <w:rPr>
          <w:spacing w:val="-9"/>
        </w:rPr>
        <w:t xml:space="preserve"> </w:t>
      </w:r>
      <w:r>
        <w:t>Regulatory</w:t>
      </w:r>
      <w:r>
        <w:rPr>
          <w:spacing w:val="-9"/>
        </w:rPr>
        <w:t xml:space="preserve"> </w:t>
      </w:r>
      <w:r>
        <w:t>Industry],</w:t>
      </w:r>
      <w:r>
        <w:rPr>
          <w:spacing w:val="-6"/>
        </w:rPr>
        <w:t xml:space="preserve"> </w:t>
      </w:r>
      <w:r>
        <w:t>staff</w:t>
      </w:r>
      <w:r>
        <w:rPr>
          <w:spacing w:val="-5"/>
        </w:rPr>
        <w:t xml:space="preserve"> </w:t>
      </w:r>
      <w:r>
        <w:t>was</w:t>
      </w:r>
      <w:r>
        <w:rPr>
          <w:spacing w:val="-8"/>
        </w:rPr>
        <w:t xml:space="preserve"> </w:t>
      </w:r>
      <w:r>
        <w:t>drawn</w:t>
      </w:r>
      <w:r>
        <w:rPr>
          <w:spacing w:val="-9"/>
        </w:rPr>
        <w:t xml:space="preserve"> </w:t>
      </w:r>
      <w:r>
        <w:t>from</w:t>
      </w:r>
      <w:r>
        <w:rPr>
          <w:spacing w:val="-10"/>
        </w:rPr>
        <w:t xml:space="preserve"> </w:t>
      </w:r>
      <w:r>
        <w:t>the</w:t>
      </w:r>
      <w:r>
        <w:rPr>
          <w:spacing w:val="-8"/>
        </w:rPr>
        <w:t xml:space="preserve"> </w:t>
      </w:r>
      <w:r>
        <w:t>Ministry</w:t>
      </w:r>
      <w:r>
        <w:rPr>
          <w:spacing w:val="-9"/>
        </w:rPr>
        <w:t xml:space="preserve"> </w:t>
      </w:r>
      <w:r>
        <w:t>of</w:t>
      </w:r>
      <w:r>
        <w:rPr>
          <w:spacing w:val="-8"/>
        </w:rPr>
        <w:t xml:space="preserve"> </w:t>
      </w:r>
      <w:r>
        <w:t>Mines</w:t>
      </w:r>
      <w:r>
        <w:rPr>
          <w:spacing w:val="-8"/>
        </w:rPr>
        <w:t xml:space="preserve"> </w:t>
      </w:r>
      <w:r>
        <w:t>and Powers. While such staff might have been technically qualified, their lack of adequate experience in</w:t>
      </w:r>
      <w:r>
        <w:rPr>
          <w:spacing w:val="5"/>
        </w:rPr>
        <w:t xml:space="preserve"> </w:t>
      </w:r>
      <w:r>
        <w:t>modern</w:t>
      </w:r>
      <w:r>
        <w:rPr>
          <w:spacing w:val="6"/>
        </w:rPr>
        <w:t xml:space="preserve"> </w:t>
      </w:r>
      <w:r>
        <w:t>business</w:t>
      </w:r>
      <w:r>
        <w:rPr>
          <w:spacing w:val="6"/>
        </w:rPr>
        <w:t xml:space="preserve"> </w:t>
      </w:r>
      <w:r>
        <w:t>management</w:t>
      </w:r>
      <w:r>
        <w:rPr>
          <w:spacing w:val="7"/>
        </w:rPr>
        <w:t xml:space="preserve"> </w:t>
      </w:r>
      <w:r>
        <w:t>made</w:t>
      </w:r>
      <w:r>
        <w:rPr>
          <w:spacing w:val="5"/>
        </w:rPr>
        <w:t xml:space="preserve"> </w:t>
      </w:r>
      <w:r>
        <w:t>them</w:t>
      </w:r>
      <w:r>
        <w:rPr>
          <w:spacing w:val="3"/>
        </w:rPr>
        <w:t xml:space="preserve"> </w:t>
      </w:r>
      <w:r>
        <w:t>less</w:t>
      </w:r>
      <w:r>
        <w:rPr>
          <w:spacing w:val="10"/>
        </w:rPr>
        <w:t xml:space="preserve"> </w:t>
      </w:r>
      <w:r>
        <w:t>suitable</w:t>
      </w:r>
      <w:r>
        <w:rPr>
          <w:spacing w:val="4"/>
        </w:rPr>
        <w:t xml:space="preserve"> </w:t>
      </w:r>
      <w:r>
        <w:t>for</w:t>
      </w:r>
      <w:r>
        <w:rPr>
          <w:spacing w:val="4"/>
        </w:rPr>
        <w:t xml:space="preserve"> </w:t>
      </w:r>
      <w:r>
        <w:t>such</w:t>
      </w:r>
      <w:r>
        <w:rPr>
          <w:spacing w:val="3"/>
        </w:rPr>
        <w:t xml:space="preserve"> </w:t>
      </w:r>
      <w:r>
        <w:t>roles.</w:t>
      </w:r>
      <w:r>
        <w:rPr>
          <w:spacing w:val="6"/>
        </w:rPr>
        <w:t xml:space="preserve"> </w:t>
      </w:r>
      <w:r>
        <w:t>Similarly,</w:t>
      </w:r>
      <w:r>
        <w:rPr>
          <w:spacing w:val="5"/>
        </w:rPr>
        <w:t xml:space="preserve"> </w:t>
      </w:r>
      <w:r>
        <w:t>the</w:t>
      </w:r>
      <w:r>
        <w:rPr>
          <w:spacing w:val="6"/>
        </w:rPr>
        <w:t xml:space="preserve"> </w:t>
      </w:r>
      <w:r>
        <w:t>merger</w:t>
      </w:r>
      <w:r>
        <w:rPr>
          <w:spacing w:val="7"/>
        </w:rPr>
        <w:t xml:space="preserve"> </w:t>
      </w:r>
      <w:r>
        <w:rPr>
          <w:spacing w:val="-5"/>
        </w:rPr>
        <w:t>of</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line="360" w:lineRule="auto"/>
        <w:ind w:right="1016"/>
        <w:jc w:val="left"/>
      </w:pPr>
      <w:proofErr w:type="gramStart"/>
      <w:r>
        <w:lastRenderedPageBreak/>
        <w:t>the</w:t>
      </w:r>
      <w:proofErr w:type="gramEnd"/>
      <w:r>
        <w:rPr>
          <w:spacing w:val="-14"/>
        </w:rPr>
        <w:t xml:space="preserve"> </w:t>
      </w:r>
      <w:r>
        <w:t>Electric</w:t>
      </w:r>
      <w:r>
        <w:rPr>
          <w:spacing w:val="-14"/>
        </w:rPr>
        <w:t xml:space="preserve"> </w:t>
      </w:r>
      <w:r>
        <w:t>Corporation</w:t>
      </w:r>
      <w:r>
        <w:rPr>
          <w:spacing w:val="-14"/>
        </w:rPr>
        <w:t xml:space="preserve"> </w:t>
      </w:r>
      <w:r>
        <w:t>of</w:t>
      </w:r>
      <w:r>
        <w:rPr>
          <w:spacing w:val="-16"/>
        </w:rPr>
        <w:t xml:space="preserve"> </w:t>
      </w:r>
      <w:r>
        <w:t>Nigeria</w:t>
      </w:r>
      <w:r>
        <w:rPr>
          <w:spacing w:val="-14"/>
        </w:rPr>
        <w:t xml:space="preserve"> </w:t>
      </w:r>
      <w:r>
        <w:t>and</w:t>
      </w:r>
      <w:r>
        <w:rPr>
          <w:spacing w:val="-14"/>
        </w:rPr>
        <w:t xml:space="preserve"> </w:t>
      </w:r>
      <w:r>
        <w:t>the</w:t>
      </w:r>
      <w:r>
        <w:rPr>
          <w:spacing w:val="-14"/>
        </w:rPr>
        <w:t xml:space="preserve"> </w:t>
      </w:r>
      <w:r>
        <w:t>Niger</w:t>
      </w:r>
      <w:r>
        <w:rPr>
          <w:spacing w:val="-14"/>
        </w:rPr>
        <w:t xml:space="preserve"> </w:t>
      </w:r>
      <w:r>
        <w:t>Dam</w:t>
      </w:r>
      <w:r>
        <w:rPr>
          <w:spacing w:val="-16"/>
        </w:rPr>
        <w:t xml:space="preserve"> </w:t>
      </w:r>
      <w:r>
        <w:t>Authority</w:t>
      </w:r>
      <w:r>
        <w:rPr>
          <w:spacing w:val="-15"/>
        </w:rPr>
        <w:t xml:space="preserve"> </w:t>
      </w:r>
      <w:r>
        <w:t>to</w:t>
      </w:r>
      <w:r>
        <w:rPr>
          <w:spacing w:val="-15"/>
        </w:rPr>
        <w:t xml:space="preserve"> </w:t>
      </w:r>
      <w:r>
        <w:t>form</w:t>
      </w:r>
      <w:r>
        <w:rPr>
          <w:spacing w:val="-16"/>
        </w:rPr>
        <w:t xml:space="preserve"> </w:t>
      </w:r>
      <w:r>
        <w:t>the</w:t>
      </w:r>
      <w:r>
        <w:rPr>
          <w:spacing w:val="-13"/>
        </w:rPr>
        <w:t xml:space="preserve"> </w:t>
      </w:r>
      <w:r>
        <w:t>Nigeria</w:t>
      </w:r>
      <w:r>
        <w:rPr>
          <w:spacing w:val="-14"/>
        </w:rPr>
        <w:t xml:space="preserve"> </w:t>
      </w:r>
      <w:r>
        <w:t>Electric</w:t>
      </w:r>
      <w:r>
        <w:rPr>
          <w:spacing w:val="-14"/>
        </w:rPr>
        <w:t xml:space="preserve"> </w:t>
      </w:r>
      <w:r>
        <w:t>Power Authority of suffering the same fate [</w:t>
      </w:r>
      <w:proofErr w:type="spellStart"/>
      <w:r>
        <w:t>Oyeneye</w:t>
      </w:r>
      <w:proofErr w:type="spellEnd"/>
      <w:r>
        <w:t>, 2004].</w:t>
      </w:r>
    </w:p>
    <w:p w:rsidR="009F63B0" w:rsidRDefault="008A712F">
      <w:pPr>
        <w:pStyle w:val="BodyText"/>
        <w:spacing w:before="239"/>
        <w:jc w:val="left"/>
      </w:pPr>
      <w:r>
        <w:t>Example</w:t>
      </w:r>
      <w:r>
        <w:rPr>
          <w:spacing w:val="-3"/>
        </w:rPr>
        <w:t xml:space="preserve"> </w:t>
      </w:r>
      <w:r>
        <w:t>of</w:t>
      </w:r>
      <w:r>
        <w:rPr>
          <w:spacing w:val="-3"/>
        </w:rPr>
        <w:t xml:space="preserve"> </w:t>
      </w:r>
      <w:r>
        <w:t>public</w:t>
      </w:r>
      <w:r>
        <w:rPr>
          <w:spacing w:val="-3"/>
        </w:rPr>
        <w:t xml:space="preserve"> </w:t>
      </w:r>
      <w:r>
        <w:t>sectors</w:t>
      </w:r>
      <w:r>
        <w:rPr>
          <w:spacing w:val="-4"/>
        </w:rPr>
        <w:t xml:space="preserve"> </w:t>
      </w:r>
      <w:r>
        <w:t>in</w:t>
      </w:r>
      <w:r>
        <w:rPr>
          <w:spacing w:val="-3"/>
        </w:rPr>
        <w:t xml:space="preserve"> </w:t>
      </w:r>
      <w:r>
        <w:t>Nigeria</w:t>
      </w:r>
      <w:r>
        <w:rPr>
          <w:spacing w:val="-5"/>
        </w:rPr>
        <w:t xml:space="preserve"> </w:t>
      </w:r>
      <w:r>
        <w:t>are</w:t>
      </w:r>
      <w:r>
        <w:rPr>
          <w:spacing w:val="-3"/>
        </w:rPr>
        <w:t xml:space="preserve"> </w:t>
      </w:r>
      <w:r>
        <w:t>not</w:t>
      </w:r>
      <w:r>
        <w:rPr>
          <w:spacing w:val="-4"/>
        </w:rPr>
        <w:t xml:space="preserve"> </w:t>
      </w:r>
      <w:r>
        <w:t xml:space="preserve">limited </w:t>
      </w:r>
      <w:r>
        <w:rPr>
          <w:spacing w:val="-5"/>
        </w:rPr>
        <w:t>to:</w:t>
      </w:r>
    </w:p>
    <w:p w:rsidR="009F63B0" w:rsidRDefault="009F63B0">
      <w:pPr>
        <w:pStyle w:val="BodyText"/>
        <w:spacing w:before="113"/>
        <w:ind w:left="0"/>
        <w:jc w:val="left"/>
      </w:pPr>
    </w:p>
    <w:p w:rsidR="009F63B0" w:rsidRDefault="008A712F">
      <w:pPr>
        <w:pStyle w:val="ListParagraph"/>
        <w:numPr>
          <w:ilvl w:val="3"/>
          <w:numId w:val="5"/>
        </w:numPr>
        <w:tabs>
          <w:tab w:val="left" w:pos="1040"/>
        </w:tabs>
        <w:spacing w:before="1"/>
        <w:ind w:hanging="475"/>
        <w:jc w:val="left"/>
      </w:pPr>
      <w:r>
        <w:t>Nigerian</w:t>
      </w:r>
      <w:r>
        <w:rPr>
          <w:spacing w:val="-6"/>
        </w:rPr>
        <w:t xml:space="preserve"> </w:t>
      </w:r>
      <w:r>
        <w:t>Port</w:t>
      </w:r>
      <w:r>
        <w:rPr>
          <w:spacing w:val="-4"/>
        </w:rPr>
        <w:t xml:space="preserve"> </w:t>
      </w:r>
      <w:r>
        <w:t>Authority</w:t>
      </w:r>
      <w:r>
        <w:rPr>
          <w:spacing w:val="-8"/>
        </w:rPr>
        <w:t xml:space="preserve"> </w:t>
      </w:r>
      <w:r>
        <w:rPr>
          <w:spacing w:val="-2"/>
        </w:rPr>
        <w:t>[NPA]</w:t>
      </w:r>
    </w:p>
    <w:p w:rsidR="009F63B0" w:rsidRDefault="008A712F">
      <w:pPr>
        <w:pStyle w:val="ListParagraph"/>
        <w:numPr>
          <w:ilvl w:val="3"/>
          <w:numId w:val="5"/>
        </w:numPr>
        <w:tabs>
          <w:tab w:val="left" w:pos="1040"/>
        </w:tabs>
        <w:spacing w:before="126"/>
        <w:ind w:hanging="538"/>
        <w:jc w:val="left"/>
      </w:pPr>
      <w:r>
        <w:t>Nigerian</w:t>
      </w:r>
      <w:r>
        <w:rPr>
          <w:spacing w:val="-9"/>
        </w:rPr>
        <w:t xml:space="preserve"> </w:t>
      </w:r>
      <w:r>
        <w:t>Communication</w:t>
      </w:r>
      <w:r>
        <w:rPr>
          <w:spacing w:val="-9"/>
        </w:rPr>
        <w:t xml:space="preserve"> </w:t>
      </w:r>
      <w:r>
        <w:t>Commission</w:t>
      </w:r>
      <w:r>
        <w:rPr>
          <w:spacing w:val="-8"/>
        </w:rPr>
        <w:t xml:space="preserve"> </w:t>
      </w:r>
      <w:r>
        <w:rPr>
          <w:spacing w:val="-4"/>
        </w:rPr>
        <w:t>[NCC]</w:t>
      </w:r>
    </w:p>
    <w:p w:rsidR="009F63B0" w:rsidRDefault="008A712F">
      <w:pPr>
        <w:pStyle w:val="ListParagraph"/>
        <w:numPr>
          <w:ilvl w:val="3"/>
          <w:numId w:val="5"/>
        </w:numPr>
        <w:tabs>
          <w:tab w:val="left" w:pos="1040"/>
        </w:tabs>
        <w:spacing w:before="128"/>
        <w:ind w:hanging="598"/>
        <w:jc w:val="left"/>
      </w:pPr>
      <w:r>
        <w:t>Nigerian</w:t>
      </w:r>
      <w:r>
        <w:rPr>
          <w:spacing w:val="-7"/>
        </w:rPr>
        <w:t xml:space="preserve"> </w:t>
      </w:r>
      <w:r>
        <w:t>National</w:t>
      </w:r>
      <w:r>
        <w:rPr>
          <w:spacing w:val="-5"/>
        </w:rPr>
        <w:t xml:space="preserve"> </w:t>
      </w:r>
      <w:r>
        <w:t>Petroleum</w:t>
      </w:r>
      <w:r>
        <w:rPr>
          <w:spacing w:val="-9"/>
        </w:rPr>
        <w:t xml:space="preserve"> </w:t>
      </w:r>
      <w:r>
        <w:t>Commission</w:t>
      </w:r>
      <w:r>
        <w:rPr>
          <w:spacing w:val="-6"/>
        </w:rPr>
        <w:t xml:space="preserve"> </w:t>
      </w:r>
      <w:r>
        <w:rPr>
          <w:spacing w:val="-2"/>
        </w:rPr>
        <w:t>[NNPC]</w:t>
      </w:r>
    </w:p>
    <w:p w:rsidR="009F63B0" w:rsidRDefault="008A712F">
      <w:pPr>
        <w:pStyle w:val="ListParagraph"/>
        <w:numPr>
          <w:ilvl w:val="3"/>
          <w:numId w:val="5"/>
        </w:numPr>
        <w:tabs>
          <w:tab w:val="left" w:pos="1040"/>
        </w:tabs>
        <w:spacing w:before="127"/>
        <w:ind w:hanging="586"/>
        <w:jc w:val="left"/>
      </w:pPr>
      <w:r>
        <w:t>National</w:t>
      </w:r>
      <w:r>
        <w:rPr>
          <w:spacing w:val="-7"/>
        </w:rPr>
        <w:t xml:space="preserve"> </w:t>
      </w:r>
      <w:r>
        <w:t>Teachers</w:t>
      </w:r>
      <w:r>
        <w:rPr>
          <w:spacing w:val="-5"/>
        </w:rPr>
        <w:t xml:space="preserve"> </w:t>
      </w:r>
      <w:r>
        <w:t>Institute</w:t>
      </w:r>
      <w:r>
        <w:rPr>
          <w:spacing w:val="-6"/>
        </w:rPr>
        <w:t xml:space="preserve"> </w:t>
      </w:r>
      <w:r>
        <w:rPr>
          <w:spacing w:val="-4"/>
        </w:rPr>
        <w:t>[NTI]</w:t>
      </w:r>
    </w:p>
    <w:p w:rsidR="009F63B0" w:rsidRDefault="008A712F">
      <w:pPr>
        <w:pStyle w:val="ListParagraph"/>
        <w:numPr>
          <w:ilvl w:val="3"/>
          <w:numId w:val="5"/>
        </w:numPr>
        <w:tabs>
          <w:tab w:val="left" w:pos="1040"/>
        </w:tabs>
        <w:spacing w:before="126"/>
        <w:ind w:hanging="526"/>
        <w:jc w:val="left"/>
      </w:pPr>
      <w:r>
        <w:t>Power</w:t>
      </w:r>
      <w:r>
        <w:rPr>
          <w:spacing w:val="-3"/>
        </w:rPr>
        <w:t xml:space="preserve"> </w:t>
      </w:r>
      <w:r>
        <w:t>Holding</w:t>
      </w:r>
      <w:r>
        <w:rPr>
          <w:spacing w:val="-6"/>
        </w:rPr>
        <w:t xml:space="preserve"> </w:t>
      </w:r>
      <w:r>
        <w:t>Company</w:t>
      </w:r>
      <w:r>
        <w:rPr>
          <w:spacing w:val="-5"/>
        </w:rPr>
        <w:t xml:space="preserve"> </w:t>
      </w:r>
      <w:r>
        <w:t>of</w:t>
      </w:r>
      <w:r>
        <w:rPr>
          <w:spacing w:val="-3"/>
        </w:rPr>
        <w:t xml:space="preserve"> </w:t>
      </w:r>
      <w:r>
        <w:t>Nigeria</w:t>
      </w:r>
      <w:r>
        <w:rPr>
          <w:spacing w:val="-3"/>
        </w:rPr>
        <w:t xml:space="preserve"> </w:t>
      </w:r>
      <w:r>
        <w:rPr>
          <w:spacing w:val="-2"/>
        </w:rPr>
        <w:t>[PHCN]</w:t>
      </w:r>
    </w:p>
    <w:p w:rsidR="009F63B0" w:rsidRDefault="008A712F">
      <w:pPr>
        <w:pStyle w:val="ListParagraph"/>
        <w:numPr>
          <w:ilvl w:val="3"/>
          <w:numId w:val="5"/>
        </w:numPr>
        <w:tabs>
          <w:tab w:val="left" w:pos="1040"/>
        </w:tabs>
        <w:spacing w:before="126"/>
        <w:ind w:hanging="586"/>
        <w:jc w:val="left"/>
      </w:pPr>
      <w:r>
        <w:t>National</w:t>
      </w:r>
      <w:r>
        <w:rPr>
          <w:spacing w:val="-7"/>
        </w:rPr>
        <w:t xml:space="preserve"> </w:t>
      </w:r>
      <w:r>
        <w:t>Universities</w:t>
      </w:r>
      <w:r>
        <w:rPr>
          <w:spacing w:val="-7"/>
        </w:rPr>
        <w:t xml:space="preserve"> </w:t>
      </w:r>
      <w:r>
        <w:t>Commission</w:t>
      </w:r>
      <w:r>
        <w:rPr>
          <w:spacing w:val="-7"/>
        </w:rPr>
        <w:t xml:space="preserve"> </w:t>
      </w:r>
      <w:r>
        <w:t>[NUC]</w:t>
      </w:r>
      <w:r>
        <w:rPr>
          <w:spacing w:val="-9"/>
        </w:rPr>
        <w:t xml:space="preserve"> </w:t>
      </w:r>
      <w:proofErr w:type="spellStart"/>
      <w:r>
        <w:rPr>
          <w:spacing w:val="-2"/>
        </w:rPr>
        <w:t>e.t.c</w:t>
      </w:r>
      <w:proofErr w:type="spellEnd"/>
      <w:r>
        <w:rPr>
          <w:spacing w:val="-2"/>
        </w:rPr>
        <w:t>.</w:t>
      </w:r>
    </w:p>
    <w:p w:rsidR="009F63B0" w:rsidRDefault="009F63B0">
      <w:pPr>
        <w:pStyle w:val="BodyText"/>
        <w:spacing w:before="120"/>
        <w:ind w:left="0"/>
        <w:jc w:val="left"/>
      </w:pPr>
    </w:p>
    <w:p w:rsidR="009F63B0" w:rsidRDefault="008A712F">
      <w:pPr>
        <w:pStyle w:val="Heading2"/>
        <w:numPr>
          <w:ilvl w:val="2"/>
          <w:numId w:val="5"/>
        </w:numPr>
        <w:tabs>
          <w:tab w:val="left" w:pos="1040"/>
        </w:tabs>
        <w:spacing w:before="0"/>
      </w:pPr>
      <w:r>
        <w:t>Corruption</w:t>
      </w:r>
      <w:r>
        <w:rPr>
          <w:spacing w:val="-5"/>
        </w:rPr>
        <w:t xml:space="preserve"> </w:t>
      </w:r>
      <w:r>
        <w:t>in</w:t>
      </w:r>
      <w:r>
        <w:rPr>
          <w:spacing w:val="-3"/>
        </w:rPr>
        <w:t xml:space="preserve"> </w:t>
      </w:r>
      <w:r>
        <w:t>the</w:t>
      </w:r>
      <w:r>
        <w:rPr>
          <w:spacing w:val="-4"/>
        </w:rPr>
        <w:t xml:space="preserve"> </w:t>
      </w:r>
      <w:r>
        <w:t>Nigeria</w:t>
      </w:r>
      <w:r>
        <w:rPr>
          <w:spacing w:val="-5"/>
        </w:rPr>
        <w:t xml:space="preserve"> </w:t>
      </w:r>
      <w:r>
        <w:t>Public</w:t>
      </w:r>
      <w:r>
        <w:rPr>
          <w:spacing w:val="-5"/>
        </w:rPr>
        <w:t xml:space="preserve"> </w:t>
      </w:r>
      <w:r>
        <w:rPr>
          <w:spacing w:val="-2"/>
        </w:rPr>
        <w:t>Sectors</w:t>
      </w:r>
    </w:p>
    <w:p w:rsidR="009F63B0" w:rsidRDefault="008A712F">
      <w:pPr>
        <w:pStyle w:val="BodyText"/>
        <w:spacing w:before="34" w:line="360" w:lineRule="auto"/>
        <w:ind w:right="1034" w:firstLine="719"/>
      </w:pPr>
      <w:r>
        <w:t>The Nigerian society has never been well governed because of impunity and corruption since it gained its political independence in 1960 (</w:t>
      </w:r>
      <w:proofErr w:type="spellStart"/>
      <w:r>
        <w:t>Oluwasanmi</w:t>
      </w:r>
      <w:proofErr w:type="spellEnd"/>
      <w:r>
        <w:t xml:space="preserve">, 2007, </w:t>
      </w:r>
      <w:proofErr w:type="spellStart"/>
      <w:r>
        <w:t>Ebegbulem</w:t>
      </w:r>
      <w:proofErr w:type="spellEnd"/>
      <w:r>
        <w:t xml:space="preserve">, 2009). </w:t>
      </w:r>
      <w:proofErr w:type="spellStart"/>
      <w:r>
        <w:t>Oluwasanmi</w:t>
      </w:r>
      <w:proofErr w:type="spellEnd"/>
      <w:r>
        <w:t xml:space="preserve">, (2007); </w:t>
      </w:r>
      <w:proofErr w:type="spellStart"/>
      <w:r>
        <w:t>Imhonopi</w:t>
      </w:r>
      <w:proofErr w:type="spellEnd"/>
      <w:r>
        <w:t xml:space="preserve"> and </w:t>
      </w:r>
      <w:proofErr w:type="spellStart"/>
      <w:r>
        <w:t>Ugochukwu</w:t>
      </w:r>
      <w:proofErr w:type="spellEnd"/>
      <w:r>
        <w:t>, (2013) are of the opinion that from the first democratic experiment in 1960 to military regimes and back to democracy as practiced in the country today, Nigeria has unfortunately been managed by corrupt leaders who are visionless, weak, parochial, morally bankrupt, narcissistic, egoistic, greedy and corrupt. The leadership from 1960 has criminally managed the country’s affairs, accumulate wealth at the expense of national development and throwing the people over the precipice where they now wallow in absolute poverty,</w:t>
      </w:r>
      <w:r>
        <w:rPr>
          <w:spacing w:val="-14"/>
        </w:rPr>
        <w:t xml:space="preserve"> </w:t>
      </w:r>
      <w:r>
        <w:t>illiteracy,</w:t>
      </w:r>
      <w:r>
        <w:rPr>
          <w:spacing w:val="-14"/>
        </w:rPr>
        <w:t xml:space="preserve"> </w:t>
      </w:r>
      <w:r>
        <w:t>hunger,</w:t>
      </w:r>
      <w:r>
        <w:rPr>
          <w:spacing w:val="-14"/>
        </w:rPr>
        <w:t xml:space="preserve"> </w:t>
      </w:r>
      <w:r>
        <w:t>rising</w:t>
      </w:r>
      <w:r>
        <w:rPr>
          <w:spacing w:val="-13"/>
        </w:rPr>
        <w:t xml:space="preserve"> </w:t>
      </w:r>
      <w:r>
        <w:t>unemployment,</w:t>
      </w:r>
      <w:r>
        <w:rPr>
          <w:spacing w:val="-14"/>
        </w:rPr>
        <w:t xml:space="preserve"> </w:t>
      </w:r>
      <w:r>
        <w:t>avoidable</w:t>
      </w:r>
      <w:r>
        <w:rPr>
          <w:spacing w:val="-14"/>
        </w:rPr>
        <w:t xml:space="preserve"> </w:t>
      </w:r>
      <w:r>
        <w:t>health</w:t>
      </w:r>
      <w:r>
        <w:rPr>
          <w:spacing w:val="-14"/>
        </w:rPr>
        <w:t xml:space="preserve"> </w:t>
      </w:r>
      <w:r>
        <w:t>crisis</w:t>
      </w:r>
      <w:r>
        <w:rPr>
          <w:spacing w:val="-13"/>
        </w:rPr>
        <w:t xml:space="preserve"> </w:t>
      </w:r>
      <w:r>
        <w:t>and</w:t>
      </w:r>
      <w:r>
        <w:rPr>
          <w:spacing w:val="-14"/>
        </w:rPr>
        <w:t xml:space="preserve"> </w:t>
      </w:r>
      <w:r>
        <w:t>insecurity</w:t>
      </w:r>
      <w:r>
        <w:rPr>
          <w:spacing w:val="-14"/>
        </w:rPr>
        <w:t xml:space="preserve"> </w:t>
      </w:r>
      <w:r>
        <w:t>(</w:t>
      </w:r>
      <w:proofErr w:type="spellStart"/>
      <w:r>
        <w:t>Ebegbulem</w:t>
      </w:r>
      <w:proofErr w:type="spellEnd"/>
      <w:r>
        <w:t xml:space="preserve"> cited in </w:t>
      </w:r>
      <w:proofErr w:type="spellStart"/>
      <w:r>
        <w:t>Imhonopi</w:t>
      </w:r>
      <w:proofErr w:type="spellEnd"/>
      <w:r>
        <w:t xml:space="preserve"> and </w:t>
      </w:r>
      <w:proofErr w:type="spellStart"/>
      <w:r>
        <w:t>Ugochukwu</w:t>
      </w:r>
      <w:proofErr w:type="spellEnd"/>
      <w:r>
        <w:t>, 2013).</w:t>
      </w:r>
    </w:p>
    <w:p w:rsidR="009F63B0" w:rsidRDefault="008A712F">
      <w:pPr>
        <w:pStyle w:val="BodyText"/>
        <w:spacing w:before="240" w:line="360" w:lineRule="auto"/>
        <w:ind w:right="1036" w:firstLine="719"/>
      </w:pPr>
      <w:r>
        <w:t>The</w:t>
      </w:r>
      <w:r>
        <w:rPr>
          <w:spacing w:val="-13"/>
        </w:rPr>
        <w:t xml:space="preserve"> </w:t>
      </w:r>
      <w:r>
        <w:t>Formal</w:t>
      </w:r>
      <w:r>
        <w:rPr>
          <w:spacing w:val="-12"/>
        </w:rPr>
        <w:t xml:space="preserve"> </w:t>
      </w:r>
      <w:r>
        <w:t>president</w:t>
      </w:r>
      <w:r>
        <w:rPr>
          <w:spacing w:val="-12"/>
        </w:rPr>
        <w:t xml:space="preserve"> </w:t>
      </w:r>
      <w:proofErr w:type="spellStart"/>
      <w:r>
        <w:t>Olusegun</w:t>
      </w:r>
      <w:proofErr w:type="spellEnd"/>
      <w:r>
        <w:rPr>
          <w:spacing w:val="-11"/>
        </w:rPr>
        <w:t xml:space="preserve"> </w:t>
      </w:r>
      <w:proofErr w:type="spellStart"/>
      <w:r>
        <w:t>Obasanjo</w:t>
      </w:r>
      <w:proofErr w:type="spellEnd"/>
      <w:r>
        <w:rPr>
          <w:spacing w:val="-11"/>
        </w:rPr>
        <w:t xml:space="preserve"> </w:t>
      </w:r>
      <w:r>
        <w:t>assumed</w:t>
      </w:r>
      <w:r>
        <w:rPr>
          <w:spacing w:val="-10"/>
        </w:rPr>
        <w:t xml:space="preserve"> </w:t>
      </w:r>
      <w:r>
        <w:t>office</w:t>
      </w:r>
      <w:r>
        <w:rPr>
          <w:spacing w:val="-12"/>
        </w:rPr>
        <w:t xml:space="preserve"> </w:t>
      </w:r>
      <w:r>
        <w:t>in</w:t>
      </w:r>
      <w:r>
        <w:rPr>
          <w:spacing w:val="-11"/>
        </w:rPr>
        <w:t xml:space="preserve"> </w:t>
      </w:r>
      <w:r>
        <w:t>1999</w:t>
      </w:r>
      <w:r>
        <w:rPr>
          <w:spacing w:val="-11"/>
        </w:rPr>
        <w:t xml:space="preserve"> </w:t>
      </w:r>
      <w:r>
        <w:t>as</w:t>
      </w:r>
      <w:r>
        <w:rPr>
          <w:spacing w:val="-10"/>
        </w:rPr>
        <w:t xml:space="preserve"> </w:t>
      </w:r>
      <w:r>
        <w:t>poor</w:t>
      </w:r>
      <w:r>
        <w:rPr>
          <w:spacing w:val="-12"/>
        </w:rPr>
        <w:t xml:space="preserve"> </w:t>
      </w:r>
      <w:r>
        <w:t>politician</w:t>
      </w:r>
      <w:r>
        <w:rPr>
          <w:spacing w:val="-11"/>
        </w:rPr>
        <w:t xml:space="preserve"> </w:t>
      </w:r>
      <w:r>
        <w:t>(all</w:t>
      </w:r>
      <w:r>
        <w:rPr>
          <w:spacing w:val="-12"/>
        </w:rPr>
        <w:t xml:space="preserve"> </w:t>
      </w:r>
      <w:r>
        <w:t>his bank</w:t>
      </w:r>
      <w:r>
        <w:rPr>
          <w:spacing w:val="-2"/>
        </w:rPr>
        <w:t xml:space="preserve"> </w:t>
      </w:r>
      <w:r>
        <w:t>accounts amounted to</w:t>
      </w:r>
      <w:r>
        <w:rPr>
          <w:spacing w:val="-3"/>
        </w:rPr>
        <w:t xml:space="preserve"> </w:t>
      </w:r>
      <w:r>
        <w:t>about N20,000) but eight years</w:t>
      </w:r>
      <w:r>
        <w:rPr>
          <w:spacing w:val="-2"/>
        </w:rPr>
        <w:t xml:space="preserve"> </w:t>
      </w:r>
      <w:r>
        <w:t>later he had refurbished and expanded a</w:t>
      </w:r>
      <w:r>
        <w:rPr>
          <w:spacing w:val="-2"/>
        </w:rPr>
        <w:t xml:space="preserve"> </w:t>
      </w:r>
      <w:r>
        <w:t>derelict</w:t>
      </w:r>
      <w:r>
        <w:rPr>
          <w:spacing w:val="-1"/>
        </w:rPr>
        <w:t xml:space="preserve"> </w:t>
      </w:r>
      <w:r>
        <w:t>agricultural</w:t>
      </w:r>
      <w:r>
        <w:rPr>
          <w:spacing w:val="-3"/>
        </w:rPr>
        <w:t xml:space="preserve"> </w:t>
      </w:r>
      <w:r>
        <w:t>(poultry)</w:t>
      </w:r>
      <w:r>
        <w:rPr>
          <w:spacing w:val="-2"/>
        </w:rPr>
        <w:t xml:space="preserve"> </w:t>
      </w:r>
      <w:r>
        <w:t>farm</w:t>
      </w:r>
      <w:r>
        <w:rPr>
          <w:spacing w:val="-6"/>
        </w:rPr>
        <w:t xml:space="preserve"> </w:t>
      </w:r>
      <w:r>
        <w:t>at</w:t>
      </w:r>
      <w:r>
        <w:rPr>
          <w:spacing w:val="-1"/>
        </w:rPr>
        <w:t xml:space="preserve"> </w:t>
      </w:r>
      <w:r>
        <w:t>Ota</w:t>
      </w:r>
      <w:r>
        <w:rPr>
          <w:spacing w:val="-2"/>
        </w:rPr>
        <w:t xml:space="preserve"> </w:t>
      </w:r>
      <w:r>
        <w:t>in</w:t>
      </w:r>
      <w:r>
        <w:rPr>
          <w:spacing w:val="-2"/>
        </w:rPr>
        <w:t xml:space="preserve"> </w:t>
      </w:r>
      <w:proofErr w:type="spellStart"/>
      <w:r>
        <w:t>Ogun</w:t>
      </w:r>
      <w:proofErr w:type="spellEnd"/>
      <w:r>
        <w:rPr>
          <w:spacing w:val="-2"/>
        </w:rPr>
        <w:t xml:space="preserve"> </w:t>
      </w:r>
      <w:r>
        <w:t>State</w:t>
      </w:r>
      <w:r>
        <w:rPr>
          <w:spacing w:val="-4"/>
        </w:rPr>
        <w:t xml:space="preserve"> </w:t>
      </w:r>
      <w:r>
        <w:t>to</w:t>
      </w:r>
      <w:r>
        <w:rPr>
          <w:spacing w:val="-2"/>
        </w:rPr>
        <w:t xml:space="preserve"> </w:t>
      </w:r>
      <w:r>
        <w:t>be</w:t>
      </w:r>
      <w:r>
        <w:rPr>
          <w:spacing w:val="-2"/>
        </w:rPr>
        <w:t xml:space="preserve"> </w:t>
      </w:r>
      <w:r>
        <w:t>now</w:t>
      </w:r>
      <w:r>
        <w:rPr>
          <w:spacing w:val="-2"/>
        </w:rPr>
        <w:t xml:space="preserve"> </w:t>
      </w:r>
      <w:r>
        <w:t>worth</w:t>
      </w:r>
      <w:r>
        <w:rPr>
          <w:spacing w:val="-5"/>
        </w:rPr>
        <w:t xml:space="preserve"> </w:t>
      </w:r>
      <w:r>
        <w:t>hundreds</w:t>
      </w:r>
      <w:r>
        <w:rPr>
          <w:spacing w:val="-2"/>
        </w:rPr>
        <w:t xml:space="preserve"> </w:t>
      </w:r>
      <w:r>
        <w:t>of</w:t>
      </w:r>
      <w:r>
        <w:rPr>
          <w:spacing w:val="-3"/>
        </w:rPr>
        <w:t xml:space="preserve"> </w:t>
      </w:r>
      <w:r>
        <w:t>millions</w:t>
      </w:r>
      <w:r>
        <w:rPr>
          <w:spacing w:val="-2"/>
        </w:rPr>
        <w:t xml:space="preserve"> </w:t>
      </w:r>
      <w:r>
        <w:t>of naira</w:t>
      </w:r>
      <w:r>
        <w:rPr>
          <w:spacing w:val="-5"/>
        </w:rPr>
        <w:t xml:space="preserve"> </w:t>
      </w:r>
      <w:r>
        <w:t>(</w:t>
      </w:r>
      <w:proofErr w:type="spellStart"/>
      <w:r>
        <w:t>Oluwasanmi</w:t>
      </w:r>
      <w:proofErr w:type="spellEnd"/>
      <w:r>
        <w:t>,</w:t>
      </w:r>
      <w:r>
        <w:rPr>
          <w:spacing w:val="-3"/>
        </w:rPr>
        <w:t xml:space="preserve"> </w:t>
      </w:r>
      <w:r>
        <w:t>2007).</w:t>
      </w:r>
      <w:r>
        <w:rPr>
          <w:spacing w:val="-6"/>
        </w:rPr>
        <w:t xml:space="preserve"> </w:t>
      </w:r>
      <w:proofErr w:type="spellStart"/>
      <w:r>
        <w:t>Obasanjo</w:t>
      </w:r>
      <w:proofErr w:type="spellEnd"/>
      <w:r>
        <w:rPr>
          <w:spacing w:val="-3"/>
        </w:rPr>
        <w:t xml:space="preserve"> </w:t>
      </w:r>
      <w:r>
        <w:t>now</w:t>
      </w:r>
      <w:r>
        <w:rPr>
          <w:spacing w:val="-7"/>
        </w:rPr>
        <w:t xml:space="preserve"> </w:t>
      </w:r>
      <w:r>
        <w:t>possesses</w:t>
      </w:r>
      <w:r>
        <w:rPr>
          <w:spacing w:val="-5"/>
        </w:rPr>
        <w:t xml:space="preserve"> </w:t>
      </w:r>
      <w:r>
        <w:t>educational</w:t>
      </w:r>
      <w:r>
        <w:rPr>
          <w:spacing w:val="-5"/>
        </w:rPr>
        <w:t xml:space="preserve"> </w:t>
      </w:r>
      <w:r>
        <w:t>institutions</w:t>
      </w:r>
      <w:r>
        <w:rPr>
          <w:spacing w:val="-5"/>
        </w:rPr>
        <w:t xml:space="preserve"> </w:t>
      </w:r>
      <w:r>
        <w:t>that</w:t>
      </w:r>
      <w:r>
        <w:rPr>
          <w:spacing w:val="-2"/>
        </w:rPr>
        <w:t xml:space="preserve"> </w:t>
      </w:r>
      <w:r>
        <w:t>run from</w:t>
      </w:r>
      <w:r>
        <w:rPr>
          <w:spacing w:val="-7"/>
        </w:rPr>
        <w:t xml:space="preserve"> </w:t>
      </w:r>
      <w:r>
        <w:t>primary level</w:t>
      </w:r>
      <w:r>
        <w:rPr>
          <w:spacing w:val="-9"/>
        </w:rPr>
        <w:t xml:space="preserve"> </w:t>
      </w:r>
      <w:r>
        <w:t>to</w:t>
      </w:r>
      <w:r>
        <w:rPr>
          <w:spacing w:val="-8"/>
        </w:rPr>
        <w:t xml:space="preserve"> </w:t>
      </w:r>
      <w:r>
        <w:t>university,</w:t>
      </w:r>
      <w:r>
        <w:rPr>
          <w:spacing w:val="-8"/>
        </w:rPr>
        <w:t xml:space="preserve"> </w:t>
      </w:r>
      <w:r>
        <w:t>he</w:t>
      </w:r>
      <w:r>
        <w:rPr>
          <w:spacing w:val="-10"/>
        </w:rPr>
        <w:t xml:space="preserve"> </w:t>
      </w:r>
      <w:r>
        <w:t>now</w:t>
      </w:r>
      <w:r>
        <w:rPr>
          <w:spacing w:val="-11"/>
        </w:rPr>
        <w:t xml:space="preserve"> </w:t>
      </w:r>
      <w:r>
        <w:t>has</w:t>
      </w:r>
      <w:r>
        <w:rPr>
          <w:spacing w:val="-7"/>
        </w:rPr>
        <w:t xml:space="preserve"> </w:t>
      </w:r>
      <w:r>
        <w:t>over</w:t>
      </w:r>
      <w:r>
        <w:rPr>
          <w:spacing w:val="-9"/>
        </w:rPr>
        <w:t xml:space="preserve"> </w:t>
      </w:r>
      <w:r>
        <w:t>two</w:t>
      </w:r>
      <w:r>
        <w:rPr>
          <w:spacing w:val="-8"/>
        </w:rPr>
        <w:t xml:space="preserve"> </w:t>
      </w:r>
      <w:r>
        <w:t>hundred</w:t>
      </w:r>
      <w:r>
        <w:rPr>
          <w:spacing w:val="-8"/>
        </w:rPr>
        <w:t xml:space="preserve"> </w:t>
      </w:r>
      <w:r>
        <w:t>millions</w:t>
      </w:r>
      <w:r>
        <w:rPr>
          <w:spacing w:val="-7"/>
        </w:rPr>
        <w:t xml:space="preserve"> </w:t>
      </w:r>
      <w:r>
        <w:t>of</w:t>
      </w:r>
      <w:r>
        <w:rPr>
          <w:spacing w:val="-7"/>
        </w:rPr>
        <w:t xml:space="preserve"> </w:t>
      </w:r>
      <w:r>
        <w:t>shares</w:t>
      </w:r>
      <w:r>
        <w:rPr>
          <w:spacing w:val="-10"/>
        </w:rPr>
        <w:t xml:space="preserve"> </w:t>
      </w:r>
      <w:r>
        <w:t>in</w:t>
      </w:r>
      <w:r>
        <w:rPr>
          <w:spacing w:val="-8"/>
        </w:rPr>
        <w:t xml:space="preserve"> </w:t>
      </w:r>
      <w:r>
        <w:t>various</w:t>
      </w:r>
      <w:r>
        <w:rPr>
          <w:spacing w:val="-10"/>
        </w:rPr>
        <w:t xml:space="preserve"> </w:t>
      </w:r>
      <w:r>
        <w:t>conglomerates,</w:t>
      </w:r>
      <w:r>
        <w:rPr>
          <w:spacing w:val="-8"/>
        </w:rPr>
        <w:t xml:space="preserve"> </w:t>
      </w:r>
      <w:r>
        <w:t xml:space="preserve">most especially </w:t>
      </w:r>
      <w:proofErr w:type="spellStart"/>
      <w:r>
        <w:t>Transcorp</w:t>
      </w:r>
      <w:proofErr w:type="spellEnd"/>
      <w:r>
        <w:t xml:space="preserve"> Nigeria Limited (</w:t>
      </w:r>
      <w:proofErr w:type="spellStart"/>
      <w:r>
        <w:t>Oluwasanmi</w:t>
      </w:r>
      <w:proofErr w:type="spellEnd"/>
      <w:r>
        <w:t>, 2007). His effort at combating corruption made little or no impact in the war against political corruption as his friends and officials under him were corrupt (</w:t>
      </w:r>
      <w:proofErr w:type="spellStart"/>
      <w:r>
        <w:t>Ebegbulem</w:t>
      </w:r>
      <w:proofErr w:type="spellEnd"/>
      <w:r>
        <w:t xml:space="preserve"> 2012; </w:t>
      </w:r>
      <w:proofErr w:type="spellStart"/>
      <w:r>
        <w:t>Oluwasanmi</w:t>
      </w:r>
      <w:proofErr w:type="spellEnd"/>
      <w:r>
        <w:t>, 2007).</w:t>
      </w:r>
    </w:p>
    <w:p w:rsidR="009F63B0" w:rsidRDefault="008A712F">
      <w:pPr>
        <w:pStyle w:val="BodyText"/>
        <w:spacing w:before="222" w:line="360" w:lineRule="auto"/>
        <w:ind w:right="1036" w:firstLine="719"/>
      </w:pPr>
      <w:r>
        <w:t>Furthermore,</w:t>
      </w:r>
      <w:r>
        <w:rPr>
          <w:spacing w:val="-16"/>
        </w:rPr>
        <w:t xml:space="preserve"> </w:t>
      </w:r>
      <w:r>
        <w:t>corrupt</w:t>
      </w:r>
      <w:r>
        <w:rPr>
          <w:spacing w:val="-14"/>
        </w:rPr>
        <w:t xml:space="preserve"> </w:t>
      </w:r>
      <w:r>
        <w:t>leadership</w:t>
      </w:r>
      <w:r>
        <w:rPr>
          <w:spacing w:val="-14"/>
        </w:rPr>
        <w:t xml:space="preserve"> </w:t>
      </w:r>
      <w:r>
        <w:t>has</w:t>
      </w:r>
      <w:r>
        <w:rPr>
          <w:spacing w:val="-13"/>
        </w:rPr>
        <w:t xml:space="preserve"> </w:t>
      </w:r>
      <w:r>
        <w:t>also</w:t>
      </w:r>
      <w:r>
        <w:rPr>
          <w:spacing w:val="-14"/>
        </w:rPr>
        <w:t xml:space="preserve"> </w:t>
      </w:r>
      <w:r>
        <w:t>been</w:t>
      </w:r>
      <w:r>
        <w:rPr>
          <w:spacing w:val="-14"/>
        </w:rPr>
        <w:t xml:space="preserve"> </w:t>
      </w:r>
      <w:r>
        <w:t>visible</w:t>
      </w:r>
      <w:r>
        <w:rPr>
          <w:spacing w:val="-14"/>
        </w:rPr>
        <w:t xml:space="preserve"> </w:t>
      </w:r>
      <w:r>
        <w:t>in</w:t>
      </w:r>
      <w:r>
        <w:rPr>
          <w:spacing w:val="-13"/>
        </w:rPr>
        <w:t xml:space="preserve"> </w:t>
      </w:r>
      <w:r>
        <w:t>the</w:t>
      </w:r>
      <w:r>
        <w:rPr>
          <w:spacing w:val="-14"/>
        </w:rPr>
        <w:t xml:space="preserve"> </w:t>
      </w:r>
      <w:r>
        <w:t>past</w:t>
      </w:r>
      <w:r>
        <w:rPr>
          <w:spacing w:val="-14"/>
        </w:rPr>
        <w:t xml:space="preserve"> </w:t>
      </w:r>
      <w:r>
        <w:t>administration.</w:t>
      </w:r>
      <w:r>
        <w:rPr>
          <w:spacing w:val="-14"/>
        </w:rPr>
        <w:t xml:space="preserve"> </w:t>
      </w:r>
      <w:r>
        <w:t>The</w:t>
      </w:r>
      <w:r>
        <w:rPr>
          <w:spacing w:val="-13"/>
        </w:rPr>
        <w:t xml:space="preserve"> </w:t>
      </w:r>
      <w:r>
        <w:t xml:space="preserve">people of Nigeria and the world have observed the cluelessness and low credibility of the past </w:t>
      </w:r>
      <w:proofErr w:type="spellStart"/>
      <w:r>
        <w:t>Goodluck</w:t>
      </w:r>
      <w:proofErr w:type="spellEnd"/>
      <w:r>
        <w:t xml:space="preserve"> Jonathan</w:t>
      </w:r>
      <w:r>
        <w:rPr>
          <w:spacing w:val="-5"/>
        </w:rPr>
        <w:t xml:space="preserve"> </w:t>
      </w:r>
      <w:r>
        <w:t>administration.</w:t>
      </w:r>
      <w:r>
        <w:rPr>
          <w:spacing w:val="-3"/>
        </w:rPr>
        <w:t xml:space="preserve"> </w:t>
      </w:r>
      <w:r>
        <w:t>New</w:t>
      </w:r>
      <w:r>
        <w:rPr>
          <w:spacing w:val="-2"/>
        </w:rPr>
        <w:t xml:space="preserve"> </w:t>
      </w:r>
      <w:r>
        <w:t>York</w:t>
      </w:r>
      <w:r>
        <w:rPr>
          <w:spacing w:val="-6"/>
        </w:rPr>
        <w:t xml:space="preserve"> </w:t>
      </w:r>
      <w:r>
        <w:t>Times</w:t>
      </w:r>
      <w:r>
        <w:rPr>
          <w:spacing w:val="-3"/>
        </w:rPr>
        <w:t xml:space="preserve"> </w:t>
      </w:r>
      <w:r>
        <w:t>Newspaper</w:t>
      </w:r>
      <w:r>
        <w:rPr>
          <w:spacing w:val="-3"/>
        </w:rPr>
        <w:t xml:space="preserve"> </w:t>
      </w:r>
      <w:r>
        <w:t>of</w:t>
      </w:r>
      <w:r>
        <w:rPr>
          <w:spacing w:val="-3"/>
        </w:rPr>
        <w:t xml:space="preserve"> </w:t>
      </w:r>
      <w:r>
        <w:t>May</w:t>
      </w:r>
      <w:r>
        <w:rPr>
          <w:spacing w:val="-5"/>
        </w:rPr>
        <w:t xml:space="preserve"> </w:t>
      </w:r>
      <w:r>
        <w:t>6th</w:t>
      </w:r>
      <w:r>
        <w:rPr>
          <w:spacing w:val="-3"/>
        </w:rPr>
        <w:t xml:space="preserve"> </w:t>
      </w:r>
      <w:r>
        <w:t>2014</w:t>
      </w:r>
      <w:r>
        <w:rPr>
          <w:spacing w:val="-3"/>
        </w:rPr>
        <w:t xml:space="preserve"> </w:t>
      </w:r>
      <w:r>
        <w:t>describes</w:t>
      </w:r>
      <w:r>
        <w:rPr>
          <w:spacing w:val="-4"/>
        </w:rPr>
        <w:t xml:space="preserve"> </w:t>
      </w:r>
      <w:r>
        <w:t>him</w:t>
      </w:r>
      <w:r>
        <w:rPr>
          <w:spacing w:val="-7"/>
        </w:rPr>
        <w:t xml:space="preserve"> </w:t>
      </w:r>
      <w:r>
        <w:t>as</w:t>
      </w:r>
      <w:r>
        <w:rPr>
          <w:spacing w:val="-2"/>
        </w:rPr>
        <w:t xml:space="preserve"> “leading</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line="360" w:lineRule="auto"/>
        <w:ind w:right="1037"/>
      </w:pPr>
      <w:proofErr w:type="gramStart"/>
      <w:r>
        <w:lastRenderedPageBreak/>
        <w:t>a</w:t>
      </w:r>
      <w:proofErr w:type="gramEnd"/>
      <w:r>
        <w:t xml:space="preserve"> corrupt government that has little credibility”( Moris,2015). In a similar vein, Jonathan government</w:t>
      </w:r>
      <w:r>
        <w:rPr>
          <w:spacing w:val="-8"/>
        </w:rPr>
        <w:t xml:space="preserve"> </w:t>
      </w:r>
      <w:r>
        <w:t>was</w:t>
      </w:r>
      <w:r>
        <w:rPr>
          <w:spacing w:val="-11"/>
        </w:rPr>
        <w:t xml:space="preserve"> </w:t>
      </w:r>
      <w:r>
        <w:t>also</w:t>
      </w:r>
      <w:r>
        <w:rPr>
          <w:spacing w:val="-9"/>
        </w:rPr>
        <w:t xml:space="preserve"> </w:t>
      </w:r>
      <w:r>
        <w:t>described</w:t>
      </w:r>
      <w:r>
        <w:rPr>
          <w:spacing w:val="-9"/>
        </w:rPr>
        <w:t xml:space="preserve"> </w:t>
      </w:r>
      <w:r>
        <w:t>by</w:t>
      </w:r>
      <w:r>
        <w:rPr>
          <w:spacing w:val="-11"/>
        </w:rPr>
        <w:t xml:space="preserve"> </w:t>
      </w:r>
      <w:r>
        <w:t>former</w:t>
      </w:r>
      <w:r>
        <w:rPr>
          <w:spacing w:val="-8"/>
        </w:rPr>
        <w:t xml:space="preserve"> </w:t>
      </w:r>
      <w:r>
        <w:t>US</w:t>
      </w:r>
      <w:r>
        <w:rPr>
          <w:spacing w:val="-9"/>
        </w:rPr>
        <w:t xml:space="preserve"> </w:t>
      </w:r>
      <w:r>
        <w:t>Republican</w:t>
      </w:r>
      <w:r>
        <w:rPr>
          <w:spacing w:val="-9"/>
        </w:rPr>
        <w:t xml:space="preserve"> </w:t>
      </w:r>
      <w:r>
        <w:t>presidential</w:t>
      </w:r>
      <w:r>
        <w:rPr>
          <w:spacing w:val="-10"/>
        </w:rPr>
        <w:t xml:space="preserve"> </w:t>
      </w:r>
      <w:r>
        <w:t>nominee,</w:t>
      </w:r>
      <w:r>
        <w:rPr>
          <w:spacing w:val="-9"/>
        </w:rPr>
        <w:t xml:space="preserve"> </w:t>
      </w:r>
      <w:r>
        <w:t>Senator</w:t>
      </w:r>
      <w:r>
        <w:rPr>
          <w:spacing w:val="-8"/>
        </w:rPr>
        <w:t xml:space="preserve"> </w:t>
      </w:r>
      <w:r>
        <w:t>McKay</w:t>
      </w:r>
      <w:r>
        <w:rPr>
          <w:spacing w:val="-11"/>
        </w:rPr>
        <w:t xml:space="preserve"> </w:t>
      </w:r>
      <w:r>
        <w:t>as a practically non-existing government that has lost credibility in providing security of life and property (</w:t>
      </w:r>
      <w:proofErr w:type="spellStart"/>
      <w:r>
        <w:t>Ijewereme</w:t>
      </w:r>
      <w:proofErr w:type="spellEnd"/>
      <w:r>
        <w:t xml:space="preserve"> and </w:t>
      </w:r>
      <w:proofErr w:type="spellStart"/>
      <w:r>
        <w:t>Dunmade</w:t>
      </w:r>
      <w:proofErr w:type="spellEnd"/>
      <w:r>
        <w:t>, 2014).</w:t>
      </w:r>
    </w:p>
    <w:p w:rsidR="009F63B0" w:rsidRDefault="008A712F">
      <w:pPr>
        <w:pStyle w:val="BodyText"/>
        <w:spacing w:before="239" w:line="360" w:lineRule="auto"/>
        <w:ind w:right="1035" w:firstLine="719"/>
      </w:pPr>
      <w:r>
        <w:t xml:space="preserve">In addition, Hillary </w:t>
      </w:r>
      <w:proofErr w:type="spellStart"/>
      <w:r>
        <w:t>Clonton</w:t>
      </w:r>
      <w:proofErr w:type="spellEnd"/>
      <w:r>
        <w:t xml:space="preserve">, the former US Secretary of State in separate events in New York City said the Nigerian government under President </w:t>
      </w:r>
      <w:proofErr w:type="spellStart"/>
      <w:r>
        <w:t>Goodluck</w:t>
      </w:r>
      <w:proofErr w:type="spellEnd"/>
      <w:r>
        <w:t xml:space="preserve"> Jonathan, squandered its resources,</w:t>
      </w:r>
      <w:r>
        <w:rPr>
          <w:spacing w:val="-3"/>
        </w:rPr>
        <w:t xml:space="preserve"> </w:t>
      </w:r>
      <w:r>
        <w:t>and</w:t>
      </w:r>
      <w:r>
        <w:rPr>
          <w:spacing w:val="-2"/>
        </w:rPr>
        <w:t xml:space="preserve"> </w:t>
      </w:r>
      <w:r>
        <w:t>indirectly</w:t>
      </w:r>
      <w:r>
        <w:rPr>
          <w:spacing w:val="-3"/>
        </w:rPr>
        <w:t xml:space="preserve"> </w:t>
      </w:r>
      <w:r>
        <w:t>helps</w:t>
      </w:r>
      <w:r>
        <w:rPr>
          <w:spacing w:val="-2"/>
        </w:rPr>
        <w:t xml:space="preserve"> </w:t>
      </w:r>
      <w:r>
        <w:t>corruption</w:t>
      </w:r>
      <w:r>
        <w:rPr>
          <w:spacing w:val="-2"/>
        </w:rPr>
        <w:t xml:space="preserve"> </w:t>
      </w:r>
      <w:r>
        <w:t>to</w:t>
      </w:r>
      <w:r>
        <w:rPr>
          <w:spacing w:val="-3"/>
        </w:rPr>
        <w:t xml:space="preserve"> </w:t>
      </w:r>
      <w:r>
        <w:t>fester</w:t>
      </w:r>
      <w:r>
        <w:rPr>
          <w:spacing w:val="-1"/>
        </w:rPr>
        <w:t xml:space="preserve"> </w:t>
      </w:r>
      <w:r>
        <w:t>in</w:t>
      </w:r>
      <w:r>
        <w:rPr>
          <w:spacing w:val="-3"/>
        </w:rPr>
        <w:t xml:space="preserve"> </w:t>
      </w:r>
      <w:r>
        <w:t>the troubled</w:t>
      </w:r>
      <w:r>
        <w:rPr>
          <w:spacing w:val="-2"/>
        </w:rPr>
        <w:t xml:space="preserve"> </w:t>
      </w:r>
      <w:r>
        <w:t>country</w:t>
      </w:r>
      <w:r>
        <w:rPr>
          <w:spacing w:val="-3"/>
        </w:rPr>
        <w:t xml:space="preserve"> </w:t>
      </w:r>
      <w:proofErr w:type="gramStart"/>
      <w:r>
        <w:t>(</w:t>
      </w:r>
      <w:r>
        <w:rPr>
          <w:spacing w:val="-2"/>
        </w:rPr>
        <w:t xml:space="preserve"> </w:t>
      </w:r>
      <w:proofErr w:type="spellStart"/>
      <w:r>
        <w:t>Moris</w:t>
      </w:r>
      <w:proofErr w:type="spellEnd"/>
      <w:proofErr w:type="gramEnd"/>
      <w:r>
        <w:t xml:space="preserve"> ,</w:t>
      </w:r>
      <w:r>
        <w:rPr>
          <w:spacing w:val="-3"/>
        </w:rPr>
        <w:t xml:space="preserve"> </w:t>
      </w:r>
      <w:r>
        <w:t>2015) .</w:t>
      </w:r>
      <w:r>
        <w:rPr>
          <w:spacing w:val="-3"/>
        </w:rPr>
        <w:t xml:space="preserve"> </w:t>
      </w:r>
      <w:proofErr w:type="spellStart"/>
      <w:r>
        <w:t>Falana</w:t>
      </w:r>
      <w:proofErr w:type="spellEnd"/>
      <w:r>
        <w:t xml:space="preserve"> (2012)</w:t>
      </w:r>
      <w:r>
        <w:rPr>
          <w:spacing w:val="-6"/>
        </w:rPr>
        <w:t xml:space="preserve"> </w:t>
      </w:r>
      <w:r>
        <w:t>opines</w:t>
      </w:r>
      <w:r>
        <w:rPr>
          <w:spacing w:val="-7"/>
        </w:rPr>
        <w:t xml:space="preserve"> </w:t>
      </w:r>
      <w:r>
        <w:t>that,</w:t>
      </w:r>
      <w:r>
        <w:rPr>
          <w:spacing w:val="-7"/>
        </w:rPr>
        <w:t xml:space="preserve"> </w:t>
      </w:r>
      <w:r>
        <w:t>under</w:t>
      </w:r>
      <w:r>
        <w:rPr>
          <w:spacing w:val="-6"/>
        </w:rPr>
        <w:t xml:space="preserve"> </w:t>
      </w:r>
      <w:r>
        <w:t>president</w:t>
      </w:r>
      <w:r>
        <w:rPr>
          <w:spacing w:val="-6"/>
        </w:rPr>
        <w:t xml:space="preserve"> </w:t>
      </w:r>
      <w:proofErr w:type="spellStart"/>
      <w:r>
        <w:t>Goodluck</w:t>
      </w:r>
      <w:proofErr w:type="spellEnd"/>
      <w:r>
        <w:rPr>
          <w:spacing w:val="-9"/>
        </w:rPr>
        <w:t xml:space="preserve"> </w:t>
      </w:r>
      <w:r>
        <w:t>administration:</w:t>
      </w:r>
      <w:r>
        <w:rPr>
          <w:spacing w:val="-6"/>
        </w:rPr>
        <w:t xml:space="preserve"> </w:t>
      </w:r>
      <w:r>
        <w:t>“some</w:t>
      </w:r>
      <w:r>
        <w:rPr>
          <w:spacing w:val="-7"/>
        </w:rPr>
        <w:t xml:space="preserve"> </w:t>
      </w:r>
      <w:r>
        <w:t>of</w:t>
      </w:r>
      <w:r>
        <w:rPr>
          <w:spacing w:val="-6"/>
        </w:rPr>
        <w:t xml:space="preserve"> </w:t>
      </w:r>
      <w:r>
        <w:t>the</w:t>
      </w:r>
      <w:r>
        <w:rPr>
          <w:spacing w:val="-7"/>
        </w:rPr>
        <w:t xml:space="preserve"> </w:t>
      </w:r>
      <w:r>
        <w:t>governors</w:t>
      </w:r>
      <w:r>
        <w:rPr>
          <w:spacing w:val="-7"/>
        </w:rPr>
        <w:t xml:space="preserve"> </w:t>
      </w:r>
      <w:r>
        <w:t>and</w:t>
      </w:r>
      <w:r>
        <w:rPr>
          <w:spacing w:val="-7"/>
        </w:rPr>
        <w:t xml:space="preserve"> </w:t>
      </w:r>
      <w:r>
        <w:t>his</w:t>
      </w:r>
      <w:r>
        <w:rPr>
          <w:spacing w:val="-7"/>
        </w:rPr>
        <w:t xml:space="preserve"> </w:t>
      </w:r>
      <w:r>
        <w:t>party members</w:t>
      </w:r>
      <w:r>
        <w:rPr>
          <w:spacing w:val="-10"/>
        </w:rPr>
        <w:t xml:space="preserve"> </w:t>
      </w:r>
      <w:r>
        <w:t>under</w:t>
      </w:r>
      <w:r>
        <w:rPr>
          <w:spacing w:val="-12"/>
        </w:rPr>
        <w:t xml:space="preserve"> </w:t>
      </w:r>
      <w:r>
        <w:t>investigation</w:t>
      </w:r>
      <w:r>
        <w:rPr>
          <w:spacing w:val="-11"/>
        </w:rPr>
        <w:t xml:space="preserve"> </w:t>
      </w:r>
      <w:r>
        <w:t>posted</w:t>
      </w:r>
      <w:r>
        <w:rPr>
          <w:spacing w:val="-14"/>
        </w:rPr>
        <w:t xml:space="preserve"> </w:t>
      </w:r>
      <w:r>
        <w:t>their</w:t>
      </w:r>
      <w:r>
        <w:rPr>
          <w:spacing w:val="-11"/>
        </w:rPr>
        <w:t xml:space="preserve"> </w:t>
      </w:r>
      <w:r>
        <w:t>orderlies</w:t>
      </w:r>
      <w:r>
        <w:rPr>
          <w:spacing w:val="-12"/>
        </w:rPr>
        <w:t xml:space="preserve"> </w:t>
      </w:r>
      <w:r>
        <w:t>and</w:t>
      </w:r>
      <w:r>
        <w:rPr>
          <w:spacing w:val="-14"/>
        </w:rPr>
        <w:t xml:space="preserve"> </w:t>
      </w:r>
      <w:r>
        <w:t>relations</w:t>
      </w:r>
      <w:r>
        <w:rPr>
          <w:spacing w:val="-12"/>
        </w:rPr>
        <w:t xml:space="preserve"> </w:t>
      </w:r>
      <w:r>
        <w:t>to</w:t>
      </w:r>
      <w:r>
        <w:rPr>
          <w:spacing w:val="-11"/>
        </w:rPr>
        <w:t xml:space="preserve"> </w:t>
      </w:r>
      <w:r>
        <w:t>man</w:t>
      </w:r>
      <w:r>
        <w:rPr>
          <w:spacing w:val="-10"/>
        </w:rPr>
        <w:t xml:space="preserve"> </w:t>
      </w:r>
      <w:r>
        <w:t>departments</w:t>
      </w:r>
      <w:r>
        <w:rPr>
          <w:spacing w:val="-10"/>
        </w:rPr>
        <w:t xml:space="preserve"> </w:t>
      </w:r>
      <w:r>
        <w:t>in</w:t>
      </w:r>
      <w:r>
        <w:rPr>
          <w:spacing w:val="-12"/>
        </w:rPr>
        <w:t xml:space="preserve"> </w:t>
      </w:r>
      <w:r>
        <w:t>the</w:t>
      </w:r>
      <w:r>
        <w:rPr>
          <w:spacing w:val="-12"/>
        </w:rPr>
        <w:t xml:space="preserve"> </w:t>
      </w:r>
      <w:r>
        <w:t xml:space="preserve">EFCC”. </w:t>
      </w:r>
      <w:proofErr w:type="spellStart"/>
      <w:r>
        <w:t>Falana</w:t>
      </w:r>
      <w:proofErr w:type="spellEnd"/>
      <w:r>
        <w:t xml:space="preserve"> further posits that corruption is being carried out with impunity under past President </w:t>
      </w:r>
      <w:proofErr w:type="spellStart"/>
      <w:r>
        <w:t>Goodluck</w:t>
      </w:r>
      <w:proofErr w:type="spellEnd"/>
      <w:r>
        <w:t xml:space="preserve"> Jonathan administration to the extent that the war against corruption has been lost completely. The minister of petroleum, “Mrs. </w:t>
      </w:r>
      <w:proofErr w:type="spellStart"/>
      <w:r>
        <w:t>Daziani</w:t>
      </w:r>
      <w:proofErr w:type="spellEnd"/>
      <w:r>
        <w:t xml:space="preserve"> Allison </w:t>
      </w:r>
      <w:proofErr w:type="spellStart"/>
      <w:r>
        <w:t>Madueke</w:t>
      </w:r>
      <w:proofErr w:type="spellEnd"/>
      <w:r>
        <w:t xml:space="preserve"> has been indicted of corruption by five different investigative panel Committees reports at different time, yet she confidently remains in charge of the Ministry unperturbed” (</w:t>
      </w:r>
      <w:proofErr w:type="spellStart"/>
      <w:r>
        <w:t>Melaye</w:t>
      </w:r>
      <w:proofErr w:type="spellEnd"/>
      <w:r>
        <w:t>, 2013), without the president demonstrating</w:t>
      </w:r>
      <w:r>
        <w:rPr>
          <w:spacing w:val="-12"/>
        </w:rPr>
        <w:t xml:space="preserve"> </w:t>
      </w:r>
      <w:r>
        <w:t>political</w:t>
      </w:r>
      <w:r>
        <w:rPr>
          <w:spacing w:val="-10"/>
        </w:rPr>
        <w:t xml:space="preserve"> </w:t>
      </w:r>
      <w:r>
        <w:t>will</w:t>
      </w:r>
      <w:r>
        <w:rPr>
          <w:spacing w:val="-11"/>
        </w:rPr>
        <w:t xml:space="preserve"> </w:t>
      </w:r>
      <w:r>
        <w:t>to</w:t>
      </w:r>
      <w:r>
        <w:rPr>
          <w:spacing w:val="-12"/>
        </w:rPr>
        <w:t xml:space="preserve"> </w:t>
      </w:r>
      <w:r>
        <w:t>bring</w:t>
      </w:r>
      <w:r>
        <w:rPr>
          <w:spacing w:val="-12"/>
        </w:rPr>
        <w:t xml:space="preserve"> </w:t>
      </w:r>
      <w:r>
        <w:t>the</w:t>
      </w:r>
      <w:r>
        <w:rPr>
          <w:spacing w:val="-10"/>
        </w:rPr>
        <w:t xml:space="preserve"> </w:t>
      </w:r>
      <w:r>
        <w:t>minister</w:t>
      </w:r>
      <w:r>
        <w:rPr>
          <w:spacing w:val="-11"/>
        </w:rPr>
        <w:t xml:space="preserve"> </w:t>
      </w:r>
      <w:r>
        <w:t>to</w:t>
      </w:r>
      <w:r>
        <w:rPr>
          <w:spacing w:val="-12"/>
        </w:rPr>
        <w:t xml:space="preserve"> </w:t>
      </w:r>
      <w:r>
        <w:t>book.</w:t>
      </w:r>
      <w:r>
        <w:rPr>
          <w:spacing w:val="-10"/>
        </w:rPr>
        <w:t xml:space="preserve"> </w:t>
      </w:r>
      <w:proofErr w:type="spellStart"/>
      <w:r>
        <w:t>Madueke</w:t>
      </w:r>
      <w:proofErr w:type="spellEnd"/>
      <w:r>
        <w:rPr>
          <w:spacing w:val="-10"/>
        </w:rPr>
        <w:t xml:space="preserve"> </w:t>
      </w:r>
      <w:r>
        <w:t>has</w:t>
      </w:r>
      <w:r>
        <w:rPr>
          <w:spacing w:val="-11"/>
        </w:rPr>
        <w:t xml:space="preserve"> </w:t>
      </w:r>
      <w:r>
        <w:t>also</w:t>
      </w:r>
      <w:r>
        <w:rPr>
          <w:spacing w:val="-10"/>
        </w:rPr>
        <w:t xml:space="preserve"> </w:t>
      </w:r>
      <w:r>
        <w:t>being</w:t>
      </w:r>
      <w:r>
        <w:rPr>
          <w:spacing w:val="-12"/>
        </w:rPr>
        <w:t xml:space="preserve"> </w:t>
      </w:r>
      <w:r>
        <w:t>recently</w:t>
      </w:r>
      <w:r>
        <w:rPr>
          <w:spacing w:val="-12"/>
        </w:rPr>
        <w:t xml:space="preserve"> </w:t>
      </w:r>
      <w:r>
        <w:t>indicted (for squandering 10 billion naira on private jet maintenance expense) by the House of Representative. The house called her to defend the indictment; instead she took court injunction restraining the house from further investigation and indictment of her office (</w:t>
      </w:r>
      <w:proofErr w:type="spellStart"/>
      <w:r>
        <w:t>Ijewereme</w:t>
      </w:r>
      <w:proofErr w:type="spellEnd"/>
      <w:r>
        <w:t xml:space="preserve"> &amp; Dumande</w:t>
      </w:r>
      <w:proofErr w:type="gramStart"/>
      <w:r>
        <w:t>,2014</w:t>
      </w:r>
      <w:proofErr w:type="gramEnd"/>
      <w:r>
        <w:t xml:space="preserve">). Presently she was indicted in UK for money laundry and charge to court </w:t>
      </w:r>
      <w:r>
        <w:rPr>
          <w:spacing w:val="-2"/>
        </w:rPr>
        <w:t>(Punch</w:t>
      </w:r>
      <w:proofErr w:type="gramStart"/>
      <w:r>
        <w:rPr>
          <w:spacing w:val="-2"/>
        </w:rPr>
        <w:t>,2015</w:t>
      </w:r>
      <w:proofErr w:type="gramEnd"/>
      <w:r>
        <w:rPr>
          <w:spacing w:val="-2"/>
        </w:rPr>
        <w:t>).</w:t>
      </w:r>
    </w:p>
    <w:p w:rsidR="009F63B0" w:rsidRDefault="008A712F">
      <w:pPr>
        <w:pStyle w:val="Heading2"/>
        <w:numPr>
          <w:ilvl w:val="2"/>
          <w:numId w:val="5"/>
        </w:numPr>
        <w:tabs>
          <w:tab w:val="left" w:pos="1040"/>
        </w:tabs>
        <w:spacing w:before="247"/>
      </w:pPr>
      <w:r>
        <w:t>Corruption</w:t>
      </w:r>
      <w:r>
        <w:rPr>
          <w:spacing w:val="-6"/>
        </w:rPr>
        <w:t xml:space="preserve"> </w:t>
      </w:r>
      <w:r>
        <w:t>among</w:t>
      </w:r>
      <w:r>
        <w:rPr>
          <w:spacing w:val="-5"/>
        </w:rPr>
        <w:t xml:space="preserve"> </w:t>
      </w:r>
      <w:r>
        <w:t>Nigerian</w:t>
      </w:r>
      <w:r>
        <w:rPr>
          <w:spacing w:val="-5"/>
        </w:rPr>
        <w:t xml:space="preserve"> </w:t>
      </w:r>
      <w:r>
        <w:rPr>
          <w:spacing w:val="-2"/>
        </w:rPr>
        <w:t>Students</w:t>
      </w:r>
    </w:p>
    <w:p w:rsidR="009F63B0" w:rsidRDefault="008A712F">
      <w:pPr>
        <w:pStyle w:val="BodyText"/>
        <w:spacing w:before="34" w:line="360" w:lineRule="auto"/>
        <w:ind w:right="1034" w:firstLine="719"/>
      </w:pPr>
      <w:r>
        <w:t>Considering the effects of corruption among students in Nigeria, Memory and Memory [2013]x-rayed corrupt academic practices which, according to them, advertently or inadvertently, has plunged the Nigerian educational system into a tragic situation of endemic examination malpractices</w:t>
      </w:r>
      <w:r>
        <w:rPr>
          <w:spacing w:val="-4"/>
        </w:rPr>
        <w:t xml:space="preserve"> </w:t>
      </w:r>
      <w:r>
        <w:t>and</w:t>
      </w:r>
      <w:r>
        <w:rPr>
          <w:spacing w:val="-4"/>
        </w:rPr>
        <w:t xml:space="preserve"> </w:t>
      </w:r>
      <w:r>
        <w:t>other</w:t>
      </w:r>
      <w:r>
        <w:rPr>
          <w:spacing w:val="-4"/>
        </w:rPr>
        <w:t xml:space="preserve"> </w:t>
      </w:r>
      <w:r>
        <w:t>examination</w:t>
      </w:r>
      <w:r>
        <w:rPr>
          <w:spacing w:val="-5"/>
        </w:rPr>
        <w:t xml:space="preserve"> </w:t>
      </w:r>
      <w:r>
        <w:t>vices.</w:t>
      </w:r>
      <w:r>
        <w:rPr>
          <w:spacing w:val="-6"/>
        </w:rPr>
        <w:t xml:space="preserve"> </w:t>
      </w:r>
      <w:r>
        <w:t>They</w:t>
      </w:r>
      <w:r>
        <w:rPr>
          <w:spacing w:val="-7"/>
        </w:rPr>
        <w:t xml:space="preserve"> </w:t>
      </w:r>
      <w:r>
        <w:t>noted</w:t>
      </w:r>
      <w:r>
        <w:rPr>
          <w:spacing w:val="-5"/>
        </w:rPr>
        <w:t xml:space="preserve"> </w:t>
      </w:r>
      <w:r>
        <w:t>that</w:t>
      </w:r>
      <w:r>
        <w:rPr>
          <w:spacing w:val="-4"/>
        </w:rPr>
        <w:t xml:space="preserve"> </w:t>
      </w:r>
      <w:r>
        <w:t>if</w:t>
      </w:r>
      <w:r>
        <w:rPr>
          <w:spacing w:val="-6"/>
        </w:rPr>
        <w:t xml:space="preserve"> </w:t>
      </w:r>
      <w:r>
        <w:t>the</w:t>
      </w:r>
      <w:r>
        <w:rPr>
          <w:spacing w:val="-4"/>
        </w:rPr>
        <w:t xml:space="preserve"> </w:t>
      </w:r>
      <w:r>
        <w:t>menace</w:t>
      </w:r>
      <w:r>
        <w:rPr>
          <w:spacing w:val="-4"/>
        </w:rPr>
        <w:t xml:space="preserve"> </w:t>
      </w:r>
      <w:r>
        <w:t>of</w:t>
      </w:r>
      <w:r>
        <w:rPr>
          <w:spacing w:val="-4"/>
        </w:rPr>
        <w:t xml:space="preserve"> </w:t>
      </w:r>
      <w:r>
        <w:t>academic</w:t>
      </w:r>
      <w:r>
        <w:rPr>
          <w:spacing w:val="-4"/>
        </w:rPr>
        <w:t xml:space="preserve"> </w:t>
      </w:r>
      <w:r>
        <w:t>corruption</w:t>
      </w:r>
      <w:r>
        <w:rPr>
          <w:spacing w:val="-5"/>
        </w:rPr>
        <w:t xml:space="preserve"> </w:t>
      </w:r>
      <w:r>
        <w:t xml:space="preserve">is not addressed positively, the educational system will continue to produce half-baked graduates, poor tertiary education and decline of roles of universities, especially in the area of research and </w:t>
      </w:r>
      <w:r>
        <w:rPr>
          <w:spacing w:val="-2"/>
        </w:rPr>
        <w:t>development.</w:t>
      </w:r>
    </w:p>
    <w:p w:rsidR="009F63B0" w:rsidRDefault="008A712F">
      <w:pPr>
        <w:pStyle w:val="BodyText"/>
        <w:spacing w:before="241" w:line="360" w:lineRule="auto"/>
        <w:ind w:right="1040" w:firstLine="719"/>
      </w:pPr>
      <w:proofErr w:type="spellStart"/>
      <w:r>
        <w:t>Kaffenberger</w:t>
      </w:r>
      <w:proofErr w:type="spellEnd"/>
      <w:r>
        <w:t xml:space="preserve"> (2012) states that corruption within education systems changes the way in which education affects people. Many of the benefits of education, from cognitive learning to intangibles such</w:t>
      </w:r>
      <w:r>
        <w:rPr>
          <w:spacing w:val="-2"/>
        </w:rPr>
        <w:t xml:space="preserve"> </w:t>
      </w:r>
      <w:r>
        <w:t>as good citizenship</w:t>
      </w:r>
      <w:r>
        <w:rPr>
          <w:spacing w:val="-2"/>
        </w:rPr>
        <w:t xml:space="preserve"> </w:t>
      </w:r>
      <w:r>
        <w:t>and increased social cohesion, can be obstructed by</w:t>
      </w:r>
      <w:r>
        <w:rPr>
          <w:spacing w:val="-3"/>
        </w:rPr>
        <w:t xml:space="preserve"> </w:t>
      </w:r>
      <w:r>
        <w:t>a corrupt system, and corruption can infiltrate education systems in multiple ways.</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line="360" w:lineRule="auto"/>
        <w:ind w:right="1036" w:firstLine="719"/>
      </w:pPr>
      <w:r>
        <w:lastRenderedPageBreak/>
        <w:t>There</w:t>
      </w:r>
      <w:r>
        <w:rPr>
          <w:spacing w:val="-12"/>
        </w:rPr>
        <w:t xml:space="preserve"> </w:t>
      </w:r>
      <w:r>
        <w:t>are</w:t>
      </w:r>
      <w:r>
        <w:rPr>
          <w:spacing w:val="-12"/>
        </w:rPr>
        <w:t xml:space="preserve"> </w:t>
      </w:r>
      <w:r>
        <w:t>several</w:t>
      </w:r>
      <w:r>
        <w:rPr>
          <w:spacing w:val="-13"/>
        </w:rPr>
        <w:t xml:space="preserve"> </w:t>
      </w:r>
      <w:r>
        <w:t>types</w:t>
      </w:r>
      <w:r>
        <w:rPr>
          <w:spacing w:val="-11"/>
        </w:rPr>
        <w:t xml:space="preserve"> </w:t>
      </w:r>
      <w:r>
        <w:t>of</w:t>
      </w:r>
      <w:r>
        <w:rPr>
          <w:spacing w:val="-11"/>
        </w:rPr>
        <w:t xml:space="preserve"> </w:t>
      </w:r>
      <w:r>
        <w:t>corruption</w:t>
      </w:r>
      <w:r>
        <w:rPr>
          <w:spacing w:val="-12"/>
        </w:rPr>
        <w:t xml:space="preserve"> </w:t>
      </w:r>
      <w:r>
        <w:t>that</w:t>
      </w:r>
      <w:r>
        <w:rPr>
          <w:spacing w:val="-11"/>
        </w:rPr>
        <w:t xml:space="preserve"> </w:t>
      </w:r>
      <w:r>
        <w:t>exist</w:t>
      </w:r>
      <w:r>
        <w:rPr>
          <w:spacing w:val="-11"/>
        </w:rPr>
        <w:t xml:space="preserve"> </w:t>
      </w:r>
      <w:r>
        <w:t>in</w:t>
      </w:r>
      <w:r>
        <w:rPr>
          <w:spacing w:val="-14"/>
        </w:rPr>
        <w:t xml:space="preserve"> </w:t>
      </w:r>
      <w:r>
        <w:t>the</w:t>
      </w:r>
      <w:r>
        <w:rPr>
          <w:spacing w:val="-12"/>
        </w:rPr>
        <w:t xml:space="preserve"> </w:t>
      </w:r>
      <w:r>
        <w:t>education</w:t>
      </w:r>
      <w:r>
        <w:rPr>
          <w:spacing w:val="-12"/>
        </w:rPr>
        <w:t xml:space="preserve"> </w:t>
      </w:r>
      <w:r>
        <w:t>system.</w:t>
      </w:r>
      <w:r>
        <w:rPr>
          <w:spacing w:val="-12"/>
        </w:rPr>
        <w:t xml:space="preserve"> </w:t>
      </w:r>
      <w:r>
        <w:t>Both</w:t>
      </w:r>
      <w:r>
        <w:rPr>
          <w:spacing w:val="-12"/>
        </w:rPr>
        <w:t xml:space="preserve"> </w:t>
      </w:r>
      <w:proofErr w:type="spellStart"/>
      <w:r>
        <w:t>Akaranga</w:t>
      </w:r>
      <w:proofErr w:type="spellEnd"/>
      <w:r>
        <w:rPr>
          <w:spacing w:val="-12"/>
        </w:rPr>
        <w:t xml:space="preserve"> </w:t>
      </w:r>
      <w:r>
        <w:t xml:space="preserve">and </w:t>
      </w:r>
      <w:proofErr w:type="spellStart"/>
      <w:r>
        <w:t>Ongong’a</w:t>
      </w:r>
      <w:proofErr w:type="spellEnd"/>
      <w:r>
        <w:t xml:space="preserve"> (2013) in their study on phenomenon malpractices at the university included </w:t>
      </w:r>
      <w:proofErr w:type="spellStart"/>
      <w:r>
        <w:t>girrafing</w:t>
      </w:r>
      <w:proofErr w:type="spellEnd"/>
      <w:r>
        <w:t>, collusion with the examiners among others. The anecdotal sources within Kikuyu Campus revealed, forms such as: switching of grades and changing of grades at the examination entrance office, students sitting for others in examinations, some students writing examinations in their rooms then collecting, duplication of term</w:t>
      </w:r>
      <w:r>
        <w:rPr>
          <w:spacing w:val="-3"/>
        </w:rPr>
        <w:t xml:space="preserve"> </w:t>
      </w:r>
      <w:r>
        <w:t>papers in the printing</w:t>
      </w:r>
      <w:r>
        <w:rPr>
          <w:spacing w:val="-2"/>
        </w:rPr>
        <w:t xml:space="preserve"> </w:t>
      </w:r>
      <w:r>
        <w:t>rooms where they</w:t>
      </w:r>
      <w:r>
        <w:rPr>
          <w:spacing w:val="-2"/>
        </w:rPr>
        <w:t xml:space="preserve"> </w:t>
      </w:r>
      <w:r>
        <w:t>are sold, exam leakages</w:t>
      </w:r>
      <w:r>
        <w:rPr>
          <w:spacing w:val="-12"/>
        </w:rPr>
        <w:t xml:space="preserve"> </w:t>
      </w:r>
      <w:r>
        <w:t>by</w:t>
      </w:r>
      <w:r>
        <w:rPr>
          <w:spacing w:val="-14"/>
        </w:rPr>
        <w:t xml:space="preserve"> </w:t>
      </w:r>
      <w:r>
        <w:t>the</w:t>
      </w:r>
      <w:r>
        <w:rPr>
          <w:spacing w:val="-14"/>
        </w:rPr>
        <w:t xml:space="preserve"> </w:t>
      </w:r>
      <w:r>
        <w:t>lecturers,</w:t>
      </w:r>
      <w:r>
        <w:rPr>
          <w:spacing w:val="-13"/>
        </w:rPr>
        <w:t xml:space="preserve"> </w:t>
      </w:r>
      <w:r>
        <w:t>use</w:t>
      </w:r>
      <w:r>
        <w:rPr>
          <w:spacing w:val="-12"/>
        </w:rPr>
        <w:t xml:space="preserve"> </w:t>
      </w:r>
      <w:r>
        <w:t>of</w:t>
      </w:r>
      <w:r>
        <w:rPr>
          <w:spacing w:val="31"/>
        </w:rPr>
        <w:t xml:space="preserve"> </w:t>
      </w:r>
      <w:r>
        <w:t>“cheat</w:t>
      </w:r>
      <w:r>
        <w:rPr>
          <w:spacing w:val="-13"/>
        </w:rPr>
        <w:t xml:space="preserve"> </w:t>
      </w:r>
      <w:r>
        <w:t>sheets”</w:t>
      </w:r>
      <w:r>
        <w:rPr>
          <w:spacing w:val="-14"/>
        </w:rPr>
        <w:t xml:space="preserve"> </w:t>
      </w:r>
      <w:r>
        <w:t>in</w:t>
      </w:r>
      <w:r>
        <w:rPr>
          <w:spacing w:val="-12"/>
        </w:rPr>
        <w:t xml:space="preserve"> </w:t>
      </w:r>
      <w:r>
        <w:t>exam</w:t>
      </w:r>
      <w:r>
        <w:rPr>
          <w:spacing w:val="-14"/>
        </w:rPr>
        <w:t xml:space="preserve"> </w:t>
      </w:r>
      <w:r>
        <w:t>rooms.</w:t>
      </w:r>
      <w:r>
        <w:rPr>
          <w:spacing w:val="-11"/>
        </w:rPr>
        <w:t xml:space="preserve"> </w:t>
      </w:r>
      <w:r>
        <w:t>Most</w:t>
      </w:r>
      <w:r>
        <w:rPr>
          <w:spacing w:val="-11"/>
        </w:rPr>
        <w:t xml:space="preserve"> </w:t>
      </w:r>
      <w:r>
        <w:t>of</w:t>
      </w:r>
      <w:r>
        <w:rPr>
          <w:spacing w:val="-14"/>
        </w:rPr>
        <w:t xml:space="preserve"> </w:t>
      </w:r>
      <w:r>
        <w:t>these</w:t>
      </w:r>
      <w:r>
        <w:rPr>
          <w:spacing w:val="-12"/>
        </w:rPr>
        <w:t xml:space="preserve"> </w:t>
      </w:r>
      <w:r>
        <w:t>practices</w:t>
      </w:r>
      <w:r>
        <w:rPr>
          <w:spacing w:val="-14"/>
        </w:rPr>
        <w:t xml:space="preserve"> </w:t>
      </w:r>
      <w:r>
        <w:t>are</w:t>
      </w:r>
      <w:r>
        <w:rPr>
          <w:spacing w:val="-14"/>
        </w:rPr>
        <w:t xml:space="preserve"> </w:t>
      </w:r>
      <w:r>
        <w:t xml:space="preserve">captured by </w:t>
      </w:r>
      <w:proofErr w:type="spellStart"/>
      <w:r>
        <w:t>Akaranga</w:t>
      </w:r>
      <w:proofErr w:type="spellEnd"/>
      <w:r>
        <w:t xml:space="preserve"> and </w:t>
      </w:r>
      <w:proofErr w:type="spellStart"/>
      <w:r>
        <w:t>Ongong’a</w:t>
      </w:r>
      <w:proofErr w:type="spellEnd"/>
      <w:r>
        <w:t xml:space="preserve"> (2013) yet the switching of grades by the Information Technology officer in-charge of entering students’ grades has drawn my attention since it seems an emerging trend unknown to many people and it’s a straight violation of ethics.</w:t>
      </w:r>
    </w:p>
    <w:p w:rsidR="009F63B0" w:rsidRDefault="008A712F">
      <w:pPr>
        <w:pStyle w:val="BodyText"/>
        <w:spacing w:before="240" w:line="360" w:lineRule="auto"/>
        <w:ind w:right="1038" w:firstLine="719"/>
      </w:pPr>
      <w:r>
        <w:t xml:space="preserve">Several researchers allude to these forms of corruption in education. </w:t>
      </w:r>
      <w:proofErr w:type="spellStart"/>
      <w:r>
        <w:t>Heyneman</w:t>
      </w:r>
      <w:proofErr w:type="spellEnd"/>
      <w:r>
        <w:t xml:space="preserve"> (2004) describes many types of education corruption among students such as: (</w:t>
      </w:r>
      <w:proofErr w:type="spellStart"/>
      <w:r>
        <w:t>i</w:t>
      </w:r>
      <w:proofErr w:type="spellEnd"/>
      <w:proofErr w:type="gramStart"/>
      <w:r>
        <w:t>)the</w:t>
      </w:r>
      <w:proofErr w:type="gramEnd"/>
      <w:r>
        <w:t xml:space="preserve"> purchase of the questions prior to testing for those students taking standardized tests, (ii)established price for a passing score which students are expected to pay before the test, (iii)teachers requiring payment for a student to pass to the next grade and (iv) teachers offering afterschool tutoring for a fee, and then suggesting that students should attend in order to pass a class.</w:t>
      </w:r>
    </w:p>
    <w:p w:rsidR="009F63B0" w:rsidRDefault="008A712F">
      <w:pPr>
        <w:pStyle w:val="BodyText"/>
        <w:spacing w:before="241" w:line="360" w:lineRule="auto"/>
        <w:ind w:right="1034" w:firstLine="719"/>
      </w:pPr>
      <w:r>
        <w:t>According to Godwin P. (2008), bribery and corruption continue as students move from primary</w:t>
      </w:r>
      <w:r>
        <w:rPr>
          <w:spacing w:val="-9"/>
        </w:rPr>
        <w:t xml:space="preserve"> </w:t>
      </w:r>
      <w:r>
        <w:t>school</w:t>
      </w:r>
      <w:r>
        <w:rPr>
          <w:spacing w:val="-6"/>
        </w:rPr>
        <w:t xml:space="preserve"> </w:t>
      </w:r>
      <w:r>
        <w:t>to</w:t>
      </w:r>
      <w:r>
        <w:rPr>
          <w:spacing w:val="-10"/>
        </w:rPr>
        <w:t xml:space="preserve"> </w:t>
      </w:r>
      <w:r>
        <w:t>higher</w:t>
      </w:r>
      <w:r>
        <w:rPr>
          <w:spacing w:val="-8"/>
        </w:rPr>
        <w:t xml:space="preserve"> </w:t>
      </w:r>
      <w:r>
        <w:t>levels</w:t>
      </w:r>
      <w:r>
        <w:rPr>
          <w:spacing w:val="-6"/>
        </w:rPr>
        <w:t xml:space="preserve"> </w:t>
      </w:r>
      <w:r>
        <w:t>of</w:t>
      </w:r>
      <w:r>
        <w:rPr>
          <w:spacing w:val="-6"/>
        </w:rPr>
        <w:t xml:space="preserve"> </w:t>
      </w:r>
      <w:r>
        <w:t>education</w:t>
      </w:r>
      <w:r>
        <w:rPr>
          <w:spacing w:val="-7"/>
        </w:rPr>
        <w:t xml:space="preserve"> </w:t>
      </w:r>
      <w:r>
        <w:t>in</w:t>
      </w:r>
      <w:r>
        <w:rPr>
          <w:spacing w:val="-7"/>
        </w:rPr>
        <w:t xml:space="preserve"> </w:t>
      </w:r>
      <w:r>
        <w:t>Nigeria.</w:t>
      </w:r>
      <w:r>
        <w:rPr>
          <w:spacing w:val="-7"/>
        </w:rPr>
        <w:t xml:space="preserve"> </w:t>
      </w:r>
      <w:r>
        <w:t>It</w:t>
      </w:r>
      <w:r>
        <w:rPr>
          <w:spacing w:val="-6"/>
        </w:rPr>
        <w:t xml:space="preserve"> </w:t>
      </w:r>
      <w:r>
        <w:t>can</w:t>
      </w:r>
      <w:r>
        <w:rPr>
          <w:spacing w:val="-7"/>
        </w:rPr>
        <w:t xml:space="preserve"> </w:t>
      </w:r>
      <w:r>
        <w:t>be</w:t>
      </w:r>
      <w:r>
        <w:rPr>
          <w:spacing w:val="-7"/>
        </w:rPr>
        <w:t xml:space="preserve"> </w:t>
      </w:r>
      <w:r>
        <w:t>common</w:t>
      </w:r>
      <w:r>
        <w:rPr>
          <w:spacing w:val="-7"/>
        </w:rPr>
        <w:t xml:space="preserve"> </w:t>
      </w:r>
      <w:r>
        <w:t>for</w:t>
      </w:r>
      <w:r>
        <w:rPr>
          <w:spacing w:val="-6"/>
        </w:rPr>
        <w:t xml:space="preserve"> </w:t>
      </w:r>
      <w:r>
        <w:t>university</w:t>
      </w:r>
      <w:r>
        <w:rPr>
          <w:spacing w:val="-10"/>
        </w:rPr>
        <w:t xml:space="preserve"> </w:t>
      </w:r>
      <w:r>
        <w:t>admission to require paying bribes to the admissions committees. Once accepted, university students may have</w:t>
      </w:r>
      <w:r>
        <w:rPr>
          <w:spacing w:val="-7"/>
        </w:rPr>
        <w:t xml:space="preserve"> </w:t>
      </w:r>
      <w:r>
        <w:t>to</w:t>
      </w:r>
      <w:r>
        <w:rPr>
          <w:spacing w:val="-10"/>
        </w:rPr>
        <w:t xml:space="preserve"> </w:t>
      </w:r>
      <w:r>
        <w:t>“pay</w:t>
      </w:r>
      <w:r>
        <w:rPr>
          <w:spacing w:val="-10"/>
        </w:rPr>
        <w:t xml:space="preserve"> </w:t>
      </w:r>
      <w:r>
        <w:t>bribes</w:t>
      </w:r>
      <w:r>
        <w:rPr>
          <w:spacing w:val="-9"/>
        </w:rPr>
        <w:t xml:space="preserve"> </w:t>
      </w:r>
      <w:r>
        <w:t>to</w:t>
      </w:r>
      <w:r>
        <w:rPr>
          <w:spacing w:val="-7"/>
        </w:rPr>
        <w:t xml:space="preserve"> </w:t>
      </w:r>
      <w:r>
        <w:t>have</w:t>
      </w:r>
      <w:r>
        <w:rPr>
          <w:spacing w:val="-9"/>
        </w:rPr>
        <w:t xml:space="preserve"> </w:t>
      </w:r>
      <w:r>
        <w:t>access</w:t>
      </w:r>
      <w:r>
        <w:rPr>
          <w:spacing w:val="-9"/>
        </w:rPr>
        <w:t xml:space="preserve"> </w:t>
      </w:r>
      <w:r>
        <w:t>to</w:t>
      </w:r>
      <w:r>
        <w:rPr>
          <w:spacing w:val="-10"/>
        </w:rPr>
        <w:t xml:space="preserve"> </w:t>
      </w:r>
      <w:r>
        <w:t>university-owned</w:t>
      </w:r>
      <w:r>
        <w:rPr>
          <w:spacing w:val="-7"/>
        </w:rPr>
        <w:t xml:space="preserve"> </w:t>
      </w:r>
      <w:r>
        <w:t>housing,</w:t>
      </w:r>
      <w:r>
        <w:rPr>
          <w:spacing w:val="-7"/>
        </w:rPr>
        <w:t xml:space="preserve"> </w:t>
      </w:r>
      <w:r>
        <w:t>access</w:t>
      </w:r>
      <w:r>
        <w:rPr>
          <w:spacing w:val="-9"/>
        </w:rPr>
        <w:t xml:space="preserve"> </w:t>
      </w:r>
      <w:r>
        <w:t>to</w:t>
      </w:r>
      <w:r>
        <w:rPr>
          <w:spacing w:val="-10"/>
        </w:rPr>
        <w:t xml:space="preserve"> </w:t>
      </w:r>
      <w:r>
        <w:t>their</w:t>
      </w:r>
      <w:r>
        <w:rPr>
          <w:spacing w:val="-6"/>
        </w:rPr>
        <w:t xml:space="preserve"> </w:t>
      </w:r>
      <w:r>
        <w:t>personal</w:t>
      </w:r>
      <w:r>
        <w:rPr>
          <w:spacing w:val="-5"/>
        </w:rPr>
        <w:t xml:space="preserve"> </w:t>
      </w:r>
      <w:r>
        <w:t>transcripts or a book in the library of which there are only a few copies”.</w:t>
      </w:r>
    </w:p>
    <w:p w:rsidR="009F63B0" w:rsidRDefault="008A712F">
      <w:pPr>
        <w:pStyle w:val="BodyText"/>
        <w:spacing w:before="239" w:line="360" w:lineRule="auto"/>
        <w:ind w:right="1032" w:firstLine="719"/>
      </w:pPr>
      <w:r>
        <w:t>The study of corruption has been intensified particularly due to the impacts it has on individuals and</w:t>
      </w:r>
      <w:r>
        <w:rPr>
          <w:spacing w:val="-2"/>
        </w:rPr>
        <w:t xml:space="preserve"> </w:t>
      </w:r>
      <w:r>
        <w:t>the society. According</w:t>
      </w:r>
      <w:r>
        <w:rPr>
          <w:spacing w:val="-3"/>
        </w:rPr>
        <w:t xml:space="preserve"> </w:t>
      </w:r>
      <w:r>
        <w:t>to</w:t>
      </w:r>
      <w:r>
        <w:rPr>
          <w:spacing w:val="-3"/>
        </w:rPr>
        <w:t xml:space="preserve"> </w:t>
      </w:r>
      <w:r>
        <w:t>the</w:t>
      </w:r>
      <w:r>
        <w:rPr>
          <w:spacing w:val="-2"/>
        </w:rPr>
        <w:t xml:space="preserve"> </w:t>
      </w:r>
      <w:r>
        <w:t>Transparency</w:t>
      </w:r>
      <w:r>
        <w:rPr>
          <w:spacing w:val="-3"/>
        </w:rPr>
        <w:t xml:space="preserve"> </w:t>
      </w:r>
      <w:r>
        <w:t>international’s Corruption</w:t>
      </w:r>
      <w:r>
        <w:rPr>
          <w:spacing w:val="-3"/>
        </w:rPr>
        <w:t xml:space="preserve"> </w:t>
      </w:r>
      <w:r>
        <w:t>Perceptions Index (TI2012), it seems as if Sub-Saharan African countries are quite vulnerable to corruption. Yet Asia and Europe are not left aside. Britain which is known to have eliminated corruption according to CPI recently prosecuted some individuals who participated in corruption with the IEBC and KNEC. This concurs well with Padilla, C. Rene (2014) who argues that corruption is endemic in all levels of society, and has been a common practice among people in positions of power</w:t>
      </w:r>
      <w:r>
        <w:rPr>
          <w:spacing w:val="-11"/>
        </w:rPr>
        <w:t xml:space="preserve"> </w:t>
      </w:r>
      <w:r>
        <w:t>since</w:t>
      </w:r>
      <w:r>
        <w:rPr>
          <w:spacing w:val="-11"/>
        </w:rPr>
        <w:t xml:space="preserve"> </w:t>
      </w:r>
      <w:r>
        <w:t>the</w:t>
      </w:r>
      <w:r>
        <w:rPr>
          <w:spacing w:val="-12"/>
        </w:rPr>
        <w:t xml:space="preserve"> </w:t>
      </w:r>
      <w:r>
        <w:t>colonial</w:t>
      </w:r>
      <w:r>
        <w:rPr>
          <w:spacing w:val="-11"/>
        </w:rPr>
        <w:t xml:space="preserve"> </w:t>
      </w:r>
      <w:r>
        <w:t>days.</w:t>
      </w:r>
      <w:r>
        <w:rPr>
          <w:spacing w:val="-9"/>
        </w:rPr>
        <w:t xml:space="preserve"> </w:t>
      </w:r>
      <w:r>
        <w:t>This</w:t>
      </w:r>
      <w:r>
        <w:rPr>
          <w:spacing w:val="-9"/>
        </w:rPr>
        <w:t xml:space="preserve"> </w:t>
      </w:r>
      <w:r>
        <w:t>has</w:t>
      </w:r>
      <w:r>
        <w:rPr>
          <w:spacing w:val="-9"/>
        </w:rPr>
        <w:t xml:space="preserve"> </w:t>
      </w:r>
      <w:r>
        <w:t>got</w:t>
      </w:r>
      <w:r>
        <w:rPr>
          <w:spacing w:val="-11"/>
        </w:rPr>
        <w:t xml:space="preserve"> </w:t>
      </w:r>
      <w:r>
        <w:t>a</w:t>
      </w:r>
      <w:r>
        <w:rPr>
          <w:spacing w:val="-9"/>
        </w:rPr>
        <w:t xml:space="preserve"> </w:t>
      </w:r>
      <w:r>
        <w:t>negative</w:t>
      </w:r>
      <w:r>
        <w:rPr>
          <w:spacing w:val="-9"/>
        </w:rPr>
        <w:t xml:space="preserve"> </w:t>
      </w:r>
      <w:r>
        <w:t>impact</w:t>
      </w:r>
      <w:r>
        <w:rPr>
          <w:spacing w:val="-9"/>
        </w:rPr>
        <w:t xml:space="preserve"> </w:t>
      </w:r>
      <w:r>
        <w:t>on</w:t>
      </w:r>
      <w:r>
        <w:rPr>
          <w:spacing w:val="-10"/>
        </w:rPr>
        <w:t xml:space="preserve"> </w:t>
      </w:r>
      <w:r>
        <w:t>the</w:t>
      </w:r>
      <w:r>
        <w:rPr>
          <w:spacing w:val="-9"/>
        </w:rPr>
        <w:t xml:space="preserve"> </w:t>
      </w:r>
      <w:r>
        <w:t>public</w:t>
      </w:r>
      <w:r>
        <w:rPr>
          <w:spacing w:val="-12"/>
        </w:rPr>
        <w:t xml:space="preserve"> </w:t>
      </w:r>
      <w:r>
        <w:t>funds</w:t>
      </w:r>
      <w:r>
        <w:rPr>
          <w:spacing w:val="-9"/>
        </w:rPr>
        <w:t xml:space="preserve"> </w:t>
      </w:r>
      <w:r>
        <w:t>as</w:t>
      </w:r>
      <w:r>
        <w:rPr>
          <w:spacing w:val="-9"/>
        </w:rPr>
        <w:t xml:space="preserve"> </w:t>
      </w:r>
      <w:r>
        <w:t>well</w:t>
      </w:r>
      <w:r>
        <w:rPr>
          <w:spacing w:val="-9"/>
        </w:rPr>
        <w:t xml:space="preserve"> </w:t>
      </w:r>
      <w:r>
        <w:t>as</w:t>
      </w:r>
      <w:r>
        <w:rPr>
          <w:spacing w:val="-9"/>
        </w:rPr>
        <w:t xml:space="preserve"> </w:t>
      </w:r>
      <w:r>
        <w:t>causing destruction to the moral basis for governance by watering down the values of honesty during interactive service in any sphere of practical life with no repercussion.</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line="360" w:lineRule="auto"/>
        <w:ind w:right="1034" w:firstLine="719"/>
      </w:pPr>
      <w:r>
        <w:lastRenderedPageBreak/>
        <w:t>Educational corruption in the developing world has gradually become a systemic and acceptable</w:t>
      </w:r>
      <w:r>
        <w:rPr>
          <w:spacing w:val="-1"/>
        </w:rPr>
        <w:t xml:space="preserve"> </w:t>
      </w:r>
      <w:r>
        <w:t>behavior, together with other forms of social, political and</w:t>
      </w:r>
      <w:r>
        <w:rPr>
          <w:spacing w:val="-1"/>
        </w:rPr>
        <w:t xml:space="preserve"> </w:t>
      </w:r>
      <w:r>
        <w:t>economic power (</w:t>
      </w:r>
      <w:proofErr w:type="spellStart"/>
      <w:r>
        <w:t>Altbach</w:t>
      </w:r>
      <w:proofErr w:type="spellEnd"/>
      <w:r>
        <w:t>). Often, a few cases occur where students seek to bribe some lecturers in order to get good grades, approve a research project or qualify a level of study. This contributes to overall lazing and disservice</w:t>
      </w:r>
      <w:r>
        <w:rPr>
          <w:spacing w:val="-2"/>
        </w:rPr>
        <w:t xml:space="preserve"> </w:t>
      </w:r>
      <w:r>
        <w:t>to</w:t>
      </w:r>
      <w:r>
        <w:rPr>
          <w:spacing w:val="-2"/>
        </w:rPr>
        <w:t xml:space="preserve"> </w:t>
      </w:r>
      <w:r>
        <w:t>the public. Besides, if a politician can bribe a lecturer or</w:t>
      </w:r>
      <w:r>
        <w:rPr>
          <w:spacing w:val="-2"/>
        </w:rPr>
        <w:t xml:space="preserve"> </w:t>
      </w:r>
      <w:r>
        <w:t>a professor</w:t>
      </w:r>
      <w:r>
        <w:rPr>
          <w:spacing w:val="-2"/>
        </w:rPr>
        <w:t xml:space="preserve"> </w:t>
      </w:r>
      <w:r>
        <w:t xml:space="preserve">to undertake the task required to obtain a degree to make him or her qualify to vie for a political office, whether senatorial, gubernatorial, and they get away with it, how do we expect the young generation to be convinced of the negativities of corruption? </w:t>
      </w:r>
      <w:proofErr w:type="spellStart"/>
      <w:r>
        <w:t>Coetzer</w:t>
      </w:r>
      <w:proofErr w:type="spellEnd"/>
      <w:r>
        <w:t xml:space="preserve">&amp; Snell (2012) in their work states that, “Corruption continues to permeate individual sub consciousness, workplace dynamics, societal norms and socialization of the maturing youth, who is the lifeblood of the next generation </w:t>
      </w:r>
      <w:r>
        <w:rPr>
          <w:spacing w:val="-2"/>
        </w:rPr>
        <w:t>workforce.”</w:t>
      </w:r>
    </w:p>
    <w:p w:rsidR="009F63B0" w:rsidRDefault="008A712F">
      <w:pPr>
        <w:pStyle w:val="BodyText"/>
        <w:spacing w:before="240" w:line="360" w:lineRule="auto"/>
        <w:ind w:right="1035" w:firstLine="719"/>
      </w:pPr>
      <w:r>
        <w:t xml:space="preserve">Corruption in education has severe consequences. In Nigeria, the disbursement of </w:t>
      </w:r>
      <w:proofErr w:type="gramStart"/>
      <w:r>
        <w:t>Free</w:t>
      </w:r>
      <w:proofErr w:type="gramEnd"/>
      <w:r>
        <w:t xml:space="preserve"> primary Education (SUBEB) and the Subsidized Secondary Education is often delayed due to corruption.</w:t>
      </w:r>
      <w:r>
        <w:rPr>
          <w:spacing w:val="-14"/>
        </w:rPr>
        <w:t xml:space="preserve"> </w:t>
      </w:r>
      <w:r>
        <w:t>Upon</w:t>
      </w:r>
      <w:r>
        <w:rPr>
          <w:spacing w:val="-14"/>
        </w:rPr>
        <w:t xml:space="preserve"> </w:t>
      </w:r>
      <w:r>
        <w:t>reaching</w:t>
      </w:r>
      <w:r>
        <w:rPr>
          <w:spacing w:val="-14"/>
        </w:rPr>
        <w:t xml:space="preserve"> </w:t>
      </w:r>
      <w:r>
        <w:t>its</w:t>
      </w:r>
      <w:r>
        <w:rPr>
          <w:spacing w:val="-11"/>
        </w:rPr>
        <w:t xml:space="preserve"> </w:t>
      </w:r>
      <w:r>
        <w:t>destination,</w:t>
      </w:r>
      <w:r>
        <w:rPr>
          <w:spacing w:val="-13"/>
        </w:rPr>
        <w:t xml:space="preserve"> </w:t>
      </w:r>
      <w:r>
        <w:t>issues</w:t>
      </w:r>
      <w:r>
        <w:rPr>
          <w:spacing w:val="-12"/>
        </w:rPr>
        <w:t xml:space="preserve"> </w:t>
      </w:r>
      <w:r>
        <w:t>of</w:t>
      </w:r>
      <w:r>
        <w:rPr>
          <w:spacing w:val="-12"/>
        </w:rPr>
        <w:t xml:space="preserve"> </w:t>
      </w:r>
      <w:r>
        <w:t>accountability</w:t>
      </w:r>
      <w:r>
        <w:rPr>
          <w:spacing w:val="-14"/>
        </w:rPr>
        <w:t xml:space="preserve"> </w:t>
      </w:r>
      <w:r>
        <w:t>and</w:t>
      </w:r>
      <w:r>
        <w:rPr>
          <w:spacing w:val="-13"/>
        </w:rPr>
        <w:t xml:space="preserve"> </w:t>
      </w:r>
      <w:r>
        <w:t>transparency</w:t>
      </w:r>
      <w:r>
        <w:rPr>
          <w:spacing w:val="-14"/>
        </w:rPr>
        <w:t xml:space="preserve"> </w:t>
      </w:r>
      <w:r>
        <w:t>in</w:t>
      </w:r>
      <w:r>
        <w:rPr>
          <w:spacing w:val="-11"/>
        </w:rPr>
        <w:t xml:space="preserve"> </w:t>
      </w:r>
      <w:r>
        <w:t>management of the funds are wanting among the school managers. Some principals and Head Teachers have been interdicted or faced demotion due to mismanagement of the school funds. This means that most of these monies fail to perform the purpose intended.</w:t>
      </w:r>
    </w:p>
    <w:p w:rsidR="009F63B0" w:rsidRDefault="008A712F">
      <w:pPr>
        <w:pStyle w:val="BodyText"/>
        <w:spacing w:before="241" w:line="360" w:lineRule="auto"/>
        <w:ind w:right="1041" w:firstLine="719"/>
      </w:pPr>
      <w:r>
        <w:t>Studies in other countries have shown that that education corruption is worse than corruption</w:t>
      </w:r>
      <w:r>
        <w:rPr>
          <w:spacing w:val="-3"/>
        </w:rPr>
        <w:t xml:space="preserve"> </w:t>
      </w:r>
      <w:r>
        <w:t>in other</w:t>
      </w:r>
      <w:r>
        <w:rPr>
          <w:spacing w:val="-1"/>
        </w:rPr>
        <w:t xml:space="preserve"> </w:t>
      </w:r>
      <w:r>
        <w:t>areas.</w:t>
      </w:r>
      <w:r>
        <w:rPr>
          <w:spacing w:val="-1"/>
        </w:rPr>
        <w:t xml:space="preserve"> </w:t>
      </w:r>
      <w:r>
        <w:t>For instance,</w:t>
      </w:r>
      <w:r>
        <w:rPr>
          <w:spacing w:val="-3"/>
        </w:rPr>
        <w:t xml:space="preserve"> </w:t>
      </w:r>
      <w:r>
        <w:t>in</w:t>
      </w:r>
      <w:r>
        <w:rPr>
          <w:spacing w:val="-1"/>
        </w:rPr>
        <w:t xml:space="preserve"> </w:t>
      </w:r>
      <w:r>
        <w:t>Nigeria,</w:t>
      </w:r>
      <w:r>
        <w:rPr>
          <w:spacing w:val="-1"/>
        </w:rPr>
        <w:t xml:space="preserve"> </w:t>
      </w:r>
      <w:r>
        <w:t>corruption</w:t>
      </w:r>
      <w:r>
        <w:rPr>
          <w:spacing w:val="-1"/>
        </w:rPr>
        <w:t xml:space="preserve"> </w:t>
      </w:r>
      <w:r>
        <w:t>among</w:t>
      </w:r>
      <w:r>
        <w:rPr>
          <w:spacing w:val="-4"/>
        </w:rPr>
        <w:t xml:space="preserve"> </w:t>
      </w:r>
      <w:r>
        <w:t>police</w:t>
      </w:r>
      <w:r>
        <w:rPr>
          <w:spacing w:val="-1"/>
        </w:rPr>
        <w:t xml:space="preserve"> </w:t>
      </w:r>
      <w:r>
        <w:t>and</w:t>
      </w:r>
      <w:r>
        <w:rPr>
          <w:spacing w:val="-2"/>
        </w:rPr>
        <w:t xml:space="preserve"> </w:t>
      </w:r>
      <w:r>
        <w:t>customs</w:t>
      </w:r>
      <w:r>
        <w:rPr>
          <w:spacing w:val="-1"/>
        </w:rPr>
        <w:t xml:space="preserve"> </w:t>
      </w:r>
      <w:r>
        <w:rPr>
          <w:spacing w:val="-2"/>
        </w:rPr>
        <w:t>officials:</w:t>
      </w:r>
    </w:p>
    <w:p w:rsidR="009F63B0" w:rsidRDefault="008A712F">
      <w:pPr>
        <w:pStyle w:val="BodyText"/>
        <w:spacing w:line="360" w:lineRule="auto"/>
        <w:ind w:right="1033"/>
      </w:pPr>
      <w:r>
        <w:t>(</w:t>
      </w:r>
      <w:proofErr w:type="spellStart"/>
      <w:r>
        <w:t>i</w:t>
      </w:r>
      <w:proofErr w:type="spellEnd"/>
      <w:r>
        <w:t>)</w:t>
      </w:r>
      <w:r>
        <w:rPr>
          <w:spacing w:val="-14"/>
        </w:rPr>
        <w:t xml:space="preserve"> </w:t>
      </w:r>
      <w:r>
        <w:t>has</w:t>
      </w:r>
      <w:r>
        <w:rPr>
          <w:spacing w:val="-14"/>
        </w:rPr>
        <w:t xml:space="preserve"> </w:t>
      </w:r>
      <w:r>
        <w:t>both</w:t>
      </w:r>
      <w:r>
        <w:rPr>
          <w:spacing w:val="-14"/>
        </w:rPr>
        <w:t xml:space="preserve"> </w:t>
      </w:r>
      <w:r>
        <w:t>illegal</w:t>
      </w:r>
      <w:r>
        <w:rPr>
          <w:spacing w:val="-13"/>
        </w:rPr>
        <w:t xml:space="preserve"> </w:t>
      </w:r>
      <w:r>
        <w:t>and</w:t>
      </w:r>
      <w:r>
        <w:rPr>
          <w:spacing w:val="-14"/>
        </w:rPr>
        <w:t xml:space="preserve"> </w:t>
      </w:r>
      <w:r>
        <w:t>immoral</w:t>
      </w:r>
      <w:r>
        <w:rPr>
          <w:spacing w:val="-14"/>
        </w:rPr>
        <w:t xml:space="preserve"> </w:t>
      </w:r>
      <w:r>
        <w:t>aspects</w:t>
      </w:r>
      <w:r>
        <w:rPr>
          <w:spacing w:val="-14"/>
        </w:rPr>
        <w:t xml:space="preserve"> </w:t>
      </w:r>
      <w:r>
        <w:t>(</w:t>
      </w:r>
      <w:proofErr w:type="spellStart"/>
      <w:r>
        <w:t>Heyneman</w:t>
      </w:r>
      <w:proofErr w:type="spellEnd"/>
      <w:r>
        <w:t>,</w:t>
      </w:r>
      <w:r>
        <w:rPr>
          <w:spacing w:val="-13"/>
        </w:rPr>
        <w:t xml:space="preserve"> </w:t>
      </w:r>
      <w:r>
        <w:t>Anderson</w:t>
      </w:r>
      <w:r>
        <w:rPr>
          <w:spacing w:val="-14"/>
        </w:rPr>
        <w:t xml:space="preserve"> </w:t>
      </w:r>
      <w:r>
        <w:t>and</w:t>
      </w:r>
      <w:r>
        <w:rPr>
          <w:spacing w:val="-14"/>
        </w:rPr>
        <w:t xml:space="preserve"> </w:t>
      </w:r>
      <w:proofErr w:type="spellStart"/>
      <w:r>
        <w:t>Nuraliyeva</w:t>
      </w:r>
      <w:proofErr w:type="spellEnd"/>
      <w:r>
        <w:t>,</w:t>
      </w:r>
      <w:r>
        <w:rPr>
          <w:spacing w:val="-14"/>
        </w:rPr>
        <w:t xml:space="preserve"> </w:t>
      </w:r>
      <w:r>
        <w:t>2007)</w:t>
      </w:r>
      <w:r>
        <w:rPr>
          <w:spacing w:val="-13"/>
        </w:rPr>
        <w:t xml:space="preserve"> </w:t>
      </w:r>
      <w:r>
        <w:t>(ii)</w:t>
      </w:r>
      <w:r>
        <w:rPr>
          <w:spacing w:val="-14"/>
        </w:rPr>
        <w:t xml:space="preserve"> </w:t>
      </w:r>
      <w:r>
        <w:t>Education corruption</w:t>
      </w:r>
      <w:r>
        <w:rPr>
          <w:spacing w:val="-7"/>
        </w:rPr>
        <w:t xml:space="preserve"> </w:t>
      </w:r>
      <w:r>
        <w:t>harms</w:t>
      </w:r>
      <w:r>
        <w:rPr>
          <w:spacing w:val="-4"/>
        </w:rPr>
        <w:t xml:space="preserve"> </w:t>
      </w:r>
      <w:r>
        <w:t>young</w:t>
      </w:r>
      <w:r>
        <w:rPr>
          <w:spacing w:val="-7"/>
        </w:rPr>
        <w:t xml:space="preserve"> </w:t>
      </w:r>
      <w:r>
        <w:t>people</w:t>
      </w:r>
      <w:r>
        <w:rPr>
          <w:spacing w:val="-7"/>
        </w:rPr>
        <w:t xml:space="preserve"> </w:t>
      </w:r>
      <w:r>
        <w:t>and</w:t>
      </w:r>
      <w:r>
        <w:rPr>
          <w:spacing w:val="-4"/>
        </w:rPr>
        <w:t xml:space="preserve"> </w:t>
      </w:r>
      <w:r>
        <w:t>hurts</w:t>
      </w:r>
      <w:r>
        <w:rPr>
          <w:spacing w:val="-6"/>
        </w:rPr>
        <w:t xml:space="preserve"> </w:t>
      </w:r>
      <w:r>
        <w:t>their</w:t>
      </w:r>
      <w:r>
        <w:rPr>
          <w:spacing w:val="-6"/>
        </w:rPr>
        <w:t xml:space="preserve"> </w:t>
      </w:r>
      <w:r>
        <w:t>future</w:t>
      </w:r>
      <w:r>
        <w:rPr>
          <w:spacing w:val="-4"/>
        </w:rPr>
        <w:t xml:space="preserve"> </w:t>
      </w:r>
      <w:r>
        <w:t>prospects</w:t>
      </w:r>
      <w:r>
        <w:rPr>
          <w:spacing w:val="-4"/>
        </w:rPr>
        <w:t xml:space="preserve"> </w:t>
      </w:r>
      <w:r>
        <w:t>when,</w:t>
      </w:r>
      <w:r>
        <w:rPr>
          <w:spacing w:val="-7"/>
        </w:rPr>
        <w:t xml:space="preserve"> </w:t>
      </w:r>
      <w:r>
        <w:t>as</w:t>
      </w:r>
      <w:r>
        <w:rPr>
          <w:spacing w:val="-4"/>
        </w:rPr>
        <w:t xml:space="preserve"> </w:t>
      </w:r>
      <w:r>
        <w:t>minors,</w:t>
      </w:r>
      <w:r>
        <w:rPr>
          <w:spacing w:val="-6"/>
        </w:rPr>
        <w:t xml:space="preserve"> </w:t>
      </w:r>
      <w:r>
        <w:t>they</w:t>
      </w:r>
      <w:r>
        <w:rPr>
          <w:spacing w:val="-7"/>
        </w:rPr>
        <w:t xml:space="preserve"> </w:t>
      </w:r>
      <w:r>
        <w:t>have</w:t>
      </w:r>
      <w:r>
        <w:rPr>
          <w:spacing w:val="-4"/>
        </w:rPr>
        <w:t xml:space="preserve"> </w:t>
      </w:r>
      <w:r>
        <w:t>little</w:t>
      </w:r>
      <w:r>
        <w:rPr>
          <w:spacing w:val="-2"/>
        </w:rPr>
        <w:t xml:space="preserve"> </w:t>
      </w:r>
      <w:r>
        <w:t>to no recourse (iii) corruption also reduces the quality of education outcomes. By allowing students to</w:t>
      </w:r>
      <w:r>
        <w:rPr>
          <w:spacing w:val="-3"/>
        </w:rPr>
        <w:t xml:space="preserve"> </w:t>
      </w:r>
      <w:r>
        <w:t>bribe</w:t>
      </w:r>
      <w:r>
        <w:rPr>
          <w:spacing w:val="-4"/>
        </w:rPr>
        <w:t xml:space="preserve"> </w:t>
      </w:r>
      <w:r>
        <w:t>their</w:t>
      </w:r>
      <w:r>
        <w:rPr>
          <w:spacing w:val="-3"/>
        </w:rPr>
        <w:t xml:space="preserve"> </w:t>
      </w:r>
      <w:r>
        <w:t>way</w:t>
      </w:r>
      <w:r>
        <w:rPr>
          <w:spacing w:val="-4"/>
        </w:rPr>
        <w:t xml:space="preserve"> </w:t>
      </w:r>
      <w:r>
        <w:t>through</w:t>
      </w:r>
      <w:r>
        <w:rPr>
          <w:spacing w:val="-3"/>
        </w:rPr>
        <w:t xml:space="preserve"> </w:t>
      </w:r>
      <w:r>
        <w:t>the</w:t>
      </w:r>
      <w:r>
        <w:rPr>
          <w:spacing w:val="-3"/>
        </w:rPr>
        <w:t xml:space="preserve"> </w:t>
      </w:r>
      <w:r>
        <w:t>education</w:t>
      </w:r>
      <w:r>
        <w:rPr>
          <w:spacing w:val="-3"/>
        </w:rPr>
        <w:t xml:space="preserve"> </w:t>
      </w:r>
      <w:r>
        <w:t>system,</w:t>
      </w:r>
      <w:r>
        <w:rPr>
          <w:spacing w:val="-3"/>
        </w:rPr>
        <w:t xml:space="preserve"> </w:t>
      </w:r>
      <w:r>
        <w:t>corrupt</w:t>
      </w:r>
      <w:r>
        <w:rPr>
          <w:spacing w:val="-2"/>
        </w:rPr>
        <w:t xml:space="preserve"> </w:t>
      </w:r>
      <w:r>
        <w:t>systems</w:t>
      </w:r>
      <w:r>
        <w:rPr>
          <w:spacing w:val="-3"/>
        </w:rPr>
        <w:t xml:space="preserve"> </w:t>
      </w:r>
      <w:r>
        <w:t>(iv)</w:t>
      </w:r>
      <w:r>
        <w:rPr>
          <w:spacing w:val="-3"/>
        </w:rPr>
        <w:t xml:space="preserve"> </w:t>
      </w:r>
      <w:r>
        <w:t>produce</w:t>
      </w:r>
      <w:r>
        <w:rPr>
          <w:spacing w:val="-3"/>
        </w:rPr>
        <w:t xml:space="preserve"> </w:t>
      </w:r>
      <w:r>
        <w:t>graduates who</w:t>
      </w:r>
      <w:r>
        <w:rPr>
          <w:spacing w:val="-3"/>
        </w:rPr>
        <w:t xml:space="preserve"> </w:t>
      </w:r>
      <w:r>
        <w:t>have no real knowledge of the material (v) Students who choose not to participate incorruption may suffer and not be allowed to proceed, preventing them from achieving their potential (vi) Non- bribing students completing higher education can also be hurt through association with a corrupt institution.</w:t>
      </w:r>
      <w:r>
        <w:rPr>
          <w:spacing w:val="-14"/>
        </w:rPr>
        <w:t xml:space="preserve"> </w:t>
      </w:r>
      <w:r>
        <w:t>They</w:t>
      </w:r>
      <w:r>
        <w:rPr>
          <w:spacing w:val="-12"/>
        </w:rPr>
        <w:t xml:space="preserve"> </w:t>
      </w:r>
      <w:r>
        <w:t>may</w:t>
      </w:r>
      <w:r>
        <w:rPr>
          <w:spacing w:val="-12"/>
        </w:rPr>
        <w:t xml:space="preserve"> </w:t>
      </w:r>
      <w:r>
        <w:t>find</w:t>
      </w:r>
      <w:r>
        <w:rPr>
          <w:spacing w:val="-12"/>
        </w:rPr>
        <w:t xml:space="preserve"> </w:t>
      </w:r>
      <w:r>
        <w:t>it</w:t>
      </w:r>
      <w:r>
        <w:rPr>
          <w:spacing w:val="-11"/>
        </w:rPr>
        <w:t xml:space="preserve"> </w:t>
      </w:r>
      <w:r>
        <w:t>more</w:t>
      </w:r>
      <w:r>
        <w:rPr>
          <w:spacing w:val="-9"/>
        </w:rPr>
        <w:t xml:space="preserve"> </w:t>
      </w:r>
      <w:r>
        <w:t>difficult</w:t>
      </w:r>
      <w:r>
        <w:rPr>
          <w:spacing w:val="-11"/>
        </w:rPr>
        <w:t xml:space="preserve"> </w:t>
      </w:r>
      <w:r>
        <w:t>to</w:t>
      </w:r>
      <w:r>
        <w:rPr>
          <w:spacing w:val="-12"/>
        </w:rPr>
        <w:t xml:space="preserve"> </w:t>
      </w:r>
      <w:r>
        <w:t>obtain</w:t>
      </w:r>
      <w:r>
        <w:rPr>
          <w:spacing w:val="-10"/>
        </w:rPr>
        <w:t xml:space="preserve"> </w:t>
      </w:r>
      <w:r>
        <w:t>employment</w:t>
      </w:r>
      <w:r>
        <w:rPr>
          <w:spacing w:val="-8"/>
        </w:rPr>
        <w:t xml:space="preserve"> </w:t>
      </w:r>
      <w:r>
        <w:t>if</w:t>
      </w:r>
      <w:r>
        <w:rPr>
          <w:spacing w:val="-6"/>
        </w:rPr>
        <w:t xml:space="preserve"> </w:t>
      </w:r>
      <w:r>
        <w:t>their</w:t>
      </w:r>
      <w:r>
        <w:rPr>
          <w:spacing w:val="-9"/>
        </w:rPr>
        <w:t xml:space="preserve"> </w:t>
      </w:r>
      <w:r>
        <w:t>university</w:t>
      </w:r>
      <w:r>
        <w:rPr>
          <w:spacing w:val="-14"/>
        </w:rPr>
        <w:t xml:space="preserve"> </w:t>
      </w:r>
      <w:r>
        <w:t>has</w:t>
      </w:r>
      <w:r>
        <w:rPr>
          <w:spacing w:val="-11"/>
        </w:rPr>
        <w:t xml:space="preserve"> </w:t>
      </w:r>
      <w:r>
        <w:t>a</w:t>
      </w:r>
      <w:r>
        <w:rPr>
          <w:spacing w:val="-9"/>
        </w:rPr>
        <w:t xml:space="preserve"> </w:t>
      </w:r>
      <w:r>
        <w:t>reputation for</w:t>
      </w:r>
      <w:r>
        <w:rPr>
          <w:spacing w:val="-6"/>
        </w:rPr>
        <w:t xml:space="preserve"> </w:t>
      </w:r>
      <w:r>
        <w:t>corruption;</w:t>
      </w:r>
      <w:r>
        <w:rPr>
          <w:spacing w:val="-4"/>
        </w:rPr>
        <w:t xml:space="preserve"> </w:t>
      </w:r>
      <w:r>
        <w:t>potential</w:t>
      </w:r>
      <w:r>
        <w:rPr>
          <w:spacing w:val="-6"/>
        </w:rPr>
        <w:t xml:space="preserve"> </w:t>
      </w:r>
      <w:r>
        <w:t>employers</w:t>
      </w:r>
      <w:r>
        <w:rPr>
          <w:spacing w:val="-6"/>
        </w:rPr>
        <w:t xml:space="preserve"> </w:t>
      </w:r>
      <w:r>
        <w:t>are</w:t>
      </w:r>
      <w:r>
        <w:rPr>
          <w:spacing w:val="-7"/>
        </w:rPr>
        <w:t xml:space="preserve"> </w:t>
      </w:r>
      <w:r>
        <w:t>likely</w:t>
      </w:r>
      <w:r>
        <w:rPr>
          <w:spacing w:val="-7"/>
        </w:rPr>
        <w:t xml:space="preserve"> </w:t>
      </w:r>
      <w:r>
        <w:t>to</w:t>
      </w:r>
      <w:r>
        <w:rPr>
          <w:spacing w:val="-5"/>
        </w:rPr>
        <w:t xml:space="preserve"> </w:t>
      </w:r>
      <w:r>
        <w:t>assume</w:t>
      </w:r>
      <w:r>
        <w:rPr>
          <w:spacing w:val="-4"/>
        </w:rPr>
        <w:t xml:space="preserve"> </w:t>
      </w:r>
      <w:r>
        <w:t>the</w:t>
      </w:r>
      <w:r>
        <w:rPr>
          <w:spacing w:val="-2"/>
        </w:rPr>
        <w:t xml:space="preserve"> </w:t>
      </w:r>
      <w:r>
        <w:t>graduates</w:t>
      </w:r>
      <w:r>
        <w:rPr>
          <w:spacing w:val="-4"/>
        </w:rPr>
        <w:t xml:space="preserve"> </w:t>
      </w:r>
      <w:r>
        <w:t>bribed</w:t>
      </w:r>
      <w:r>
        <w:rPr>
          <w:spacing w:val="-4"/>
        </w:rPr>
        <w:t xml:space="preserve"> </w:t>
      </w:r>
      <w:r>
        <w:t>for</w:t>
      </w:r>
      <w:r>
        <w:rPr>
          <w:spacing w:val="-4"/>
        </w:rPr>
        <w:t xml:space="preserve"> </w:t>
      </w:r>
      <w:r>
        <w:t>grades</w:t>
      </w:r>
      <w:r>
        <w:rPr>
          <w:spacing w:val="-6"/>
        </w:rPr>
        <w:t xml:space="preserve"> </w:t>
      </w:r>
      <w:r>
        <w:t>rather</w:t>
      </w:r>
      <w:r>
        <w:rPr>
          <w:spacing w:val="-6"/>
        </w:rPr>
        <w:t xml:space="preserve"> </w:t>
      </w:r>
      <w:r>
        <w:t>than learning</w:t>
      </w:r>
      <w:r>
        <w:rPr>
          <w:spacing w:val="-10"/>
        </w:rPr>
        <w:t xml:space="preserve"> </w:t>
      </w:r>
      <w:r>
        <w:t>(</w:t>
      </w:r>
      <w:proofErr w:type="spellStart"/>
      <w:r>
        <w:t>Heyneman</w:t>
      </w:r>
      <w:proofErr w:type="spellEnd"/>
      <w:r>
        <w:t>,</w:t>
      </w:r>
      <w:r>
        <w:rPr>
          <w:spacing w:val="-7"/>
        </w:rPr>
        <w:t xml:space="preserve"> </w:t>
      </w:r>
      <w:r>
        <w:t>2008).</w:t>
      </w:r>
      <w:r>
        <w:rPr>
          <w:spacing w:val="-7"/>
        </w:rPr>
        <w:t xml:space="preserve"> </w:t>
      </w:r>
      <w:r>
        <w:t>(vii)The</w:t>
      </w:r>
      <w:r>
        <w:rPr>
          <w:spacing w:val="-7"/>
        </w:rPr>
        <w:t xml:space="preserve"> </w:t>
      </w:r>
      <w:r>
        <w:t>quality</w:t>
      </w:r>
      <w:r>
        <w:rPr>
          <w:spacing w:val="-10"/>
        </w:rPr>
        <w:t xml:space="preserve"> </w:t>
      </w:r>
      <w:r>
        <w:t>of</w:t>
      </w:r>
      <w:r>
        <w:rPr>
          <w:spacing w:val="-6"/>
        </w:rPr>
        <w:t xml:space="preserve"> </w:t>
      </w:r>
      <w:r>
        <w:t>education</w:t>
      </w:r>
      <w:r>
        <w:rPr>
          <w:spacing w:val="-4"/>
        </w:rPr>
        <w:t xml:space="preserve"> </w:t>
      </w:r>
      <w:r>
        <w:t>provision</w:t>
      </w:r>
      <w:r>
        <w:rPr>
          <w:spacing w:val="-10"/>
        </w:rPr>
        <w:t xml:space="preserve"> </w:t>
      </w:r>
      <w:r>
        <w:t>is</w:t>
      </w:r>
      <w:r>
        <w:rPr>
          <w:spacing w:val="-6"/>
        </w:rPr>
        <w:t xml:space="preserve"> </w:t>
      </w:r>
      <w:r>
        <w:t>also</w:t>
      </w:r>
      <w:r>
        <w:rPr>
          <w:spacing w:val="-6"/>
        </w:rPr>
        <w:t xml:space="preserve"> </w:t>
      </w:r>
      <w:r>
        <w:t>hurt</w:t>
      </w:r>
      <w:r>
        <w:rPr>
          <w:spacing w:val="-6"/>
        </w:rPr>
        <w:t xml:space="preserve"> </w:t>
      </w:r>
      <w:r>
        <w:t>by</w:t>
      </w:r>
      <w:r>
        <w:rPr>
          <w:spacing w:val="-10"/>
        </w:rPr>
        <w:t xml:space="preserve"> </w:t>
      </w:r>
      <w:r>
        <w:t>corruption.</w:t>
      </w:r>
      <w:r>
        <w:rPr>
          <w:spacing w:val="-7"/>
        </w:rPr>
        <w:t xml:space="preserve"> </w:t>
      </w:r>
      <w:r>
        <w:t>One study</w:t>
      </w:r>
      <w:r>
        <w:rPr>
          <w:spacing w:val="-7"/>
        </w:rPr>
        <w:t xml:space="preserve"> </w:t>
      </w:r>
      <w:r>
        <w:t>in</w:t>
      </w:r>
      <w:r>
        <w:rPr>
          <w:spacing w:val="-5"/>
        </w:rPr>
        <w:t xml:space="preserve"> </w:t>
      </w:r>
      <w:r>
        <w:t>Uganda,</w:t>
      </w:r>
      <w:r>
        <w:rPr>
          <w:spacing w:val="-5"/>
        </w:rPr>
        <w:t xml:space="preserve"> </w:t>
      </w:r>
      <w:r>
        <w:t>for</w:t>
      </w:r>
      <w:r>
        <w:rPr>
          <w:spacing w:val="-4"/>
        </w:rPr>
        <w:t xml:space="preserve"> </w:t>
      </w:r>
      <w:r>
        <w:t>example,</w:t>
      </w:r>
      <w:r>
        <w:rPr>
          <w:spacing w:val="-4"/>
        </w:rPr>
        <w:t xml:space="preserve"> </w:t>
      </w:r>
      <w:r>
        <w:t>found</w:t>
      </w:r>
      <w:r>
        <w:rPr>
          <w:spacing w:val="-7"/>
        </w:rPr>
        <w:t xml:space="preserve"> </w:t>
      </w:r>
      <w:r>
        <w:t>that</w:t>
      </w:r>
      <w:r>
        <w:rPr>
          <w:spacing w:val="-4"/>
        </w:rPr>
        <w:t xml:space="preserve"> </w:t>
      </w:r>
      <w:r>
        <w:t>on</w:t>
      </w:r>
      <w:r>
        <w:rPr>
          <w:spacing w:val="-5"/>
        </w:rPr>
        <w:t xml:space="preserve"> </w:t>
      </w:r>
      <w:r>
        <w:t>averages</w:t>
      </w:r>
      <w:r>
        <w:rPr>
          <w:spacing w:val="-4"/>
        </w:rPr>
        <w:t xml:space="preserve"> </w:t>
      </w:r>
      <w:proofErr w:type="spellStart"/>
      <w:r>
        <w:t>chools</w:t>
      </w:r>
      <w:proofErr w:type="spellEnd"/>
      <w:r>
        <w:rPr>
          <w:spacing w:val="-6"/>
        </w:rPr>
        <w:t xml:space="preserve"> </w:t>
      </w:r>
      <w:r>
        <w:t>received</w:t>
      </w:r>
      <w:r>
        <w:rPr>
          <w:spacing w:val="-4"/>
        </w:rPr>
        <w:t xml:space="preserve"> </w:t>
      </w:r>
      <w:r>
        <w:t>only</w:t>
      </w:r>
      <w:r>
        <w:rPr>
          <w:spacing w:val="-7"/>
        </w:rPr>
        <w:t xml:space="preserve"> </w:t>
      </w:r>
      <w:r>
        <w:t>20</w:t>
      </w:r>
      <w:r>
        <w:rPr>
          <w:spacing w:val="-5"/>
        </w:rPr>
        <w:t xml:space="preserve"> </w:t>
      </w:r>
      <w:r>
        <w:t>percent</w:t>
      </w:r>
      <w:r>
        <w:rPr>
          <w:spacing w:val="-1"/>
        </w:rPr>
        <w:t xml:space="preserve"> </w:t>
      </w:r>
      <w:r>
        <w:t>of</w:t>
      </w:r>
      <w:r>
        <w:rPr>
          <w:spacing w:val="-4"/>
        </w:rPr>
        <w:t xml:space="preserve"> </w:t>
      </w:r>
      <w:r>
        <w:t>the</w:t>
      </w:r>
      <w:r>
        <w:rPr>
          <w:spacing w:val="-4"/>
        </w:rPr>
        <w:t xml:space="preserve"> </w:t>
      </w:r>
      <w:r>
        <w:t>funds that</w:t>
      </w:r>
      <w:r>
        <w:rPr>
          <w:spacing w:val="21"/>
        </w:rPr>
        <w:t xml:space="preserve"> </w:t>
      </w:r>
      <w:r>
        <w:t>the</w:t>
      </w:r>
      <w:r>
        <w:rPr>
          <w:spacing w:val="22"/>
        </w:rPr>
        <w:t xml:space="preserve"> </w:t>
      </w:r>
      <w:r>
        <w:t>central</w:t>
      </w:r>
      <w:r>
        <w:rPr>
          <w:spacing w:val="23"/>
        </w:rPr>
        <w:t xml:space="preserve"> </w:t>
      </w:r>
      <w:r>
        <w:t>government</w:t>
      </w:r>
      <w:r>
        <w:rPr>
          <w:spacing w:val="23"/>
        </w:rPr>
        <w:t xml:space="preserve"> </w:t>
      </w:r>
      <w:r>
        <w:t>disbursed</w:t>
      </w:r>
      <w:r>
        <w:rPr>
          <w:spacing w:val="20"/>
        </w:rPr>
        <w:t xml:space="preserve"> </w:t>
      </w:r>
      <w:r>
        <w:t>to</w:t>
      </w:r>
      <w:r>
        <w:rPr>
          <w:spacing w:val="20"/>
        </w:rPr>
        <w:t xml:space="preserve"> </w:t>
      </w:r>
      <w:r>
        <w:t>them</w:t>
      </w:r>
      <w:r>
        <w:rPr>
          <w:spacing w:val="23"/>
        </w:rPr>
        <w:t xml:space="preserve"> </w:t>
      </w:r>
      <w:r>
        <w:t>through</w:t>
      </w:r>
      <w:r>
        <w:rPr>
          <w:spacing w:val="22"/>
        </w:rPr>
        <w:t xml:space="preserve"> </w:t>
      </w:r>
      <w:r>
        <w:t>capitation</w:t>
      </w:r>
      <w:r>
        <w:rPr>
          <w:spacing w:val="22"/>
        </w:rPr>
        <w:t xml:space="preserve"> </w:t>
      </w:r>
      <w:r>
        <w:t>grants,</w:t>
      </w:r>
      <w:r>
        <w:rPr>
          <w:spacing w:val="22"/>
        </w:rPr>
        <w:t xml:space="preserve"> </w:t>
      </w:r>
      <w:r>
        <w:t>which</w:t>
      </w:r>
      <w:r>
        <w:rPr>
          <w:spacing w:val="18"/>
        </w:rPr>
        <w:t xml:space="preserve"> </w:t>
      </w:r>
      <w:r>
        <w:t>cover</w:t>
      </w:r>
      <w:r>
        <w:rPr>
          <w:spacing w:val="24"/>
        </w:rPr>
        <w:t xml:space="preserve"> </w:t>
      </w:r>
      <w:r>
        <w:rPr>
          <w:spacing w:val="-2"/>
        </w:rPr>
        <w:t>nonwage</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line="360" w:lineRule="auto"/>
        <w:ind w:right="1039"/>
      </w:pPr>
      <w:proofErr w:type="gramStart"/>
      <w:r>
        <w:lastRenderedPageBreak/>
        <w:t>expenditures</w:t>
      </w:r>
      <w:proofErr w:type="gramEnd"/>
      <w:r>
        <w:t>. The rest of the funds were captured by local government officials and politicians (</w:t>
      </w:r>
      <w:proofErr w:type="spellStart"/>
      <w:r>
        <w:t>Reinikka</w:t>
      </w:r>
      <w:proofErr w:type="spellEnd"/>
      <w:r>
        <w:t xml:space="preserve"> and </w:t>
      </w:r>
      <w:proofErr w:type="spellStart"/>
      <w:r>
        <w:t>Svensson</w:t>
      </w:r>
      <w:proofErr w:type="spellEnd"/>
      <w:r>
        <w:t>, 2004).</w:t>
      </w:r>
    </w:p>
    <w:p w:rsidR="009F63B0" w:rsidRDefault="008A712F">
      <w:pPr>
        <w:pStyle w:val="Heading2"/>
        <w:numPr>
          <w:ilvl w:val="2"/>
          <w:numId w:val="5"/>
        </w:numPr>
        <w:tabs>
          <w:tab w:val="left" w:pos="1040"/>
        </w:tabs>
      </w:pPr>
      <w:r>
        <w:t>Factors</w:t>
      </w:r>
      <w:r>
        <w:rPr>
          <w:spacing w:val="-9"/>
        </w:rPr>
        <w:t xml:space="preserve"> </w:t>
      </w:r>
      <w:r>
        <w:t>affecting</w:t>
      </w:r>
      <w:r>
        <w:rPr>
          <w:spacing w:val="-6"/>
        </w:rPr>
        <w:t xml:space="preserve"> </w:t>
      </w:r>
      <w:r>
        <w:t>media</w:t>
      </w:r>
      <w:r>
        <w:rPr>
          <w:spacing w:val="-9"/>
        </w:rPr>
        <w:t xml:space="preserve"> </w:t>
      </w:r>
      <w:r>
        <w:t>performance</w:t>
      </w:r>
      <w:r>
        <w:rPr>
          <w:spacing w:val="-6"/>
        </w:rPr>
        <w:t xml:space="preserve"> </w:t>
      </w:r>
      <w:r>
        <w:t>in</w:t>
      </w:r>
      <w:r>
        <w:rPr>
          <w:spacing w:val="-4"/>
        </w:rPr>
        <w:t xml:space="preserve"> </w:t>
      </w:r>
      <w:r>
        <w:t>combatting</w:t>
      </w:r>
      <w:r>
        <w:rPr>
          <w:spacing w:val="-5"/>
        </w:rPr>
        <w:t xml:space="preserve"> </w:t>
      </w:r>
      <w:r>
        <w:rPr>
          <w:spacing w:val="-2"/>
        </w:rPr>
        <w:t>corruption:</w:t>
      </w:r>
    </w:p>
    <w:p w:rsidR="009F63B0" w:rsidRDefault="008A712F">
      <w:pPr>
        <w:pStyle w:val="BodyText"/>
        <w:spacing w:before="34" w:line="360" w:lineRule="auto"/>
        <w:ind w:right="1036" w:firstLine="719"/>
      </w:pPr>
      <w:r>
        <w:t>How effectively media work and report on corruption depends on a number of critical factors such</w:t>
      </w:r>
      <w:r>
        <w:rPr>
          <w:spacing w:val="-2"/>
        </w:rPr>
        <w:t xml:space="preserve"> </w:t>
      </w:r>
      <w:r>
        <w:t>as</w:t>
      </w:r>
      <w:r>
        <w:rPr>
          <w:spacing w:val="-1"/>
        </w:rPr>
        <w:t xml:space="preserve"> </w:t>
      </w:r>
      <w:r>
        <w:t>freedom</w:t>
      </w:r>
      <w:r>
        <w:rPr>
          <w:spacing w:val="-4"/>
        </w:rPr>
        <w:t xml:space="preserve"> </w:t>
      </w:r>
      <w:r>
        <w:t>of</w:t>
      </w:r>
      <w:r>
        <w:rPr>
          <w:spacing w:val="-4"/>
        </w:rPr>
        <w:t xml:space="preserve"> </w:t>
      </w:r>
      <w:r>
        <w:t>media professionals</w:t>
      </w:r>
      <w:r>
        <w:rPr>
          <w:spacing w:val="-2"/>
        </w:rPr>
        <w:t xml:space="preserve"> </w:t>
      </w:r>
      <w:r>
        <w:t>to</w:t>
      </w:r>
      <w:r>
        <w:rPr>
          <w:spacing w:val="-2"/>
        </w:rPr>
        <w:t xml:space="preserve"> </w:t>
      </w:r>
      <w:r>
        <w:t>access, verify</w:t>
      </w:r>
      <w:r>
        <w:rPr>
          <w:spacing w:val="-3"/>
        </w:rPr>
        <w:t xml:space="preserve"> </w:t>
      </w:r>
      <w:r>
        <w:t>and publish</w:t>
      </w:r>
      <w:r>
        <w:rPr>
          <w:spacing w:val="-2"/>
        </w:rPr>
        <w:t xml:space="preserve"> </w:t>
      </w:r>
      <w:r>
        <w:t>accurate</w:t>
      </w:r>
      <w:r>
        <w:rPr>
          <w:spacing w:val="-2"/>
        </w:rPr>
        <w:t xml:space="preserve"> </w:t>
      </w:r>
      <w:r>
        <w:t>information, and independence of media houses and their ability to access independent sources of financing. Competition, outreach and credibility of media are other important factors affecting media performance [</w:t>
      </w:r>
      <w:proofErr w:type="spellStart"/>
      <w:r>
        <w:t>Nogara</w:t>
      </w:r>
      <w:proofErr w:type="spellEnd"/>
      <w:r>
        <w:t>, 2009], each of these are examined accordingly by her as shown below.</w:t>
      </w:r>
    </w:p>
    <w:p w:rsidR="009F63B0" w:rsidRDefault="008A712F">
      <w:pPr>
        <w:pStyle w:val="BodyText"/>
        <w:spacing w:before="239" w:line="360" w:lineRule="auto"/>
        <w:ind w:right="1035"/>
      </w:pPr>
      <w:r>
        <w:rPr>
          <w:b/>
        </w:rPr>
        <w:t xml:space="preserve">Freedom of expression: </w:t>
      </w:r>
      <w:r>
        <w:t>Media freedom of expression is essential to investigate and report incidences of corruption in a professional, effective and ethical manner. Freedom House, which monitors the free flow of information to and from the public, measures press freedom in terms of the</w:t>
      </w:r>
      <w:r>
        <w:rPr>
          <w:spacing w:val="-14"/>
        </w:rPr>
        <w:t xml:space="preserve"> </w:t>
      </w:r>
      <w:r>
        <w:t>degree</w:t>
      </w:r>
      <w:r>
        <w:rPr>
          <w:spacing w:val="-14"/>
        </w:rPr>
        <w:t xml:space="preserve"> </w:t>
      </w:r>
      <w:r>
        <w:t>to</w:t>
      </w:r>
      <w:r>
        <w:rPr>
          <w:spacing w:val="-14"/>
        </w:rPr>
        <w:t xml:space="preserve"> </w:t>
      </w:r>
      <w:r>
        <w:t>which</w:t>
      </w:r>
      <w:r>
        <w:rPr>
          <w:spacing w:val="-13"/>
        </w:rPr>
        <w:t xml:space="preserve"> </w:t>
      </w:r>
      <w:r>
        <w:t>laws</w:t>
      </w:r>
      <w:r>
        <w:rPr>
          <w:spacing w:val="-14"/>
        </w:rPr>
        <w:t xml:space="preserve"> </w:t>
      </w:r>
      <w:r>
        <w:t>and</w:t>
      </w:r>
      <w:r>
        <w:rPr>
          <w:spacing w:val="-14"/>
        </w:rPr>
        <w:t xml:space="preserve"> </w:t>
      </w:r>
      <w:r>
        <w:t>government</w:t>
      </w:r>
      <w:r>
        <w:rPr>
          <w:spacing w:val="-14"/>
        </w:rPr>
        <w:t xml:space="preserve"> </w:t>
      </w:r>
      <w:r>
        <w:t>regulations</w:t>
      </w:r>
      <w:r>
        <w:rPr>
          <w:spacing w:val="-13"/>
        </w:rPr>
        <w:t xml:space="preserve"> </w:t>
      </w:r>
      <w:r>
        <w:t>influence</w:t>
      </w:r>
      <w:r>
        <w:rPr>
          <w:spacing w:val="-14"/>
        </w:rPr>
        <w:t xml:space="preserve"> </w:t>
      </w:r>
      <w:r>
        <w:t>news</w:t>
      </w:r>
      <w:r>
        <w:rPr>
          <w:spacing w:val="-14"/>
        </w:rPr>
        <w:t xml:space="preserve"> </w:t>
      </w:r>
      <w:r>
        <w:t>content;</w:t>
      </w:r>
      <w:r>
        <w:rPr>
          <w:spacing w:val="-14"/>
        </w:rPr>
        <w:t xml:space="preserve"> </w:t>
      </w:r>
      <w:r>
        <w:t>the</w:t>
      </w:r>
      <w:r>
        <w:rPr>
          <w:spacing w:val="-13"/>
        </w:rPr>
        <w:t xml:space="preserve"> </w:t>
      </w:r>
      <w:r>
        <w:t>degree</w:t>
      </w:r>
      <w:r>
        <w:rPr>
          <w:spacing w:val="-14"/>
        </w:rPr>
        <w:t xml:space="preserve"> </w:t>
      </w:r>
      <w:r>
        <w:t>of</w:t>
      </w:r>
      <w:r>
        <w:rPr>
          <w:spacing w:val="-14"/>
        </w:rPr>
        <w:t xml:space="preserve"> </w:t>
      </w:r>
      <w:r>
        <w:t>political influence or control over the context of the news system; the economic influences on the media exerted either by government or private entrepreneurs, and the degree of oppression of the news media [</w:t>
      </w:r>
      <w:proofErr w:type="spellStart"/>
      <w:r>
        <w:t>Brunetti</w:t>
      </w:r>
      <w:proofErr w:type="spellEnd"/>
      <w:r>
        <w:t xml:space="preserve"> and </w:t>
      </w:r>
      <w:proofErr w:type="spellStart"/>
      <w:r>
        <w:t>Weder</w:t>
      </w:r>
      <w:proofErr w:type="spellEnd"/>
      <w:r>
        <w:t>, 2003]. Cross-country data measuring the effects of press freedom on corruption have found that press freedom is positively correlated with lower levels of corruption [</w:t>
      </w:r>
      <w:proofErr w:type="spellStart"/>
      <w:r>
        <w:t>Brunetti</w:t>
      </w:r>
      <w:proofErr w:type="spellEnd"/>
      <w:r>
        <w:t xml:space="preserve"> and </w:t>
      </w:r>
      <w:proofErr w:type="spellStart"/>
      <w:r>
        <w:t>Weder</w:t>
      </w:r>
      <w:proofErr w:type="spellEnd"/>
      <w:r>
        <w:t xml:space="preserve">, 2003; </w:t>
      </w:r>
      <w:proofErr w:type="spellStart"/>
      <w:r>
        <w:t>Ahrend</w:t>
      </w:r>
      <w:proofErr w:type="spellEnd"/>
      <w:r>
        <w:t>, 2002].</w:t>
      </w:r>
    </w:p>
    <w:p w:rsidR="009F63B0" w:rsidRDefault="008A712F">
      <w:pPr>
        <w:pStyle w:val="BodyText"/>
        <w:spacing w:before="241" w:line="360" w:lineRule="auto"/>
        <w:ind w:right="1032" w:firstLine="719"/>
      </w:pPr>
      <w:r>
        <w:t>Governments use a broad range of laws and actions aside from coercion to censure journalists, close publications, hamstringing finances, or simply encourage a culture of self- censorship. Old colonial laws such as sedition and libel laws are frequently used to limit press freedom and discriminate against journalists in court cases. Under these laws, media often come under fire from government officials allegedly for giving a platform</w:t>
      </w:r>
      <w:r>
        <w:rPr>
          <w:spacing w:val="-1"/>
        </w:rPr>
        <w:t xml:space="preserve"> </w:t>
      </w:r>
      <w:r>
        <w:t>to “terrorists” and “enemies” of the state. Governments also exercise control over the media content through the licensing requirement,</w:t>
      </w:r>
      <w:r>
        <w:rPr>
          <w:spacing w:val="-3"/>
        </w:rPr>
        <w:t xml:space="preserve"> </w:t>
      </w:r>
      <w:r>
        <w:t>existing</w:t>
      </w:r>
      <w:r>
        <w:rPr>
          <w:spacing w:val="-3"/>
        </w:rPr>
        <w:t xml:space="preserve"> </w:t>
      </w:r>
      <w:r>
        <w:t>in</w:t>
      </w:r>
      <w:r>
        <w:rPr>
          <w:spacing w:val="-1"/>
        </w:rPr>
        <w:t xml:space="preserve"> </w:t>
      </w:r>
      <w:r>
        <w:t>many</w:t>
      </w:r>
      <w:r>
        <w:rPr>
          <w:spacing w:val="-3"/>
        </w:rPr>
        <w:t xml:space="preserve"> </w:t>
      </w:r>
      <w:r>
        <w:t>African countries,</w:t>
      </w:r>
      <w:r>
        <w:rPr>
          <w:spacing w:val="-1"/>
        </w:rPr>
        <w:t xml:space="preserve"> </w:t>
      </w:r>
      <w:r>
        <w:t>which imposes</w:t>
      </w:r>
      <w:r>
        <w:rPr>
          <w:spacing w:val="-1"/>
        </w:rPr>
        <w:t xml:space="preserve"> </w:t>
      </w:r>
      <w:r>
        <w:t>conditions</w:t>
      </w:r>
      <w:r>
        <w:rPr>
          <w:spacing w:val="-1"/>
        </w:rPr>
        <w:t xml:space="preserve"> </w:t>
      </w:r>
      <w:r>
        <w:t>on</w:t>
      </w:r>
      <w:r>
        <w:rPr>
          <w:spacing w:val="-1"/>
        </w:rPr>
        <w:t xml:space="preserve"> </w:t>
      </w:r>
      <w:r>
        <w:t>media</w:t>
      </w:r>
      <w:r>
        <w:rPr>
          <w:spacing w:val="-3"/>
        </w:rPr>
        <w:t xml:space="preserve"> </w:t>
      </w:r>
      <w:r>
        <w:t>conduct</w:t>
      </w:r>
      <w:r>
        <w:rPr>
          <w:spacing w:val="-2"/>
        </w:rPr>
        <w:t xml:space="preserve"> </w:t>
      </w:r>
      <w:r>
        <w:t xml:space="preserve">and can be easily revoked. The fear of being put in jail or the threat of expensive and damaging libel suits, the risk of the license being revoked or of losing advertising revenue and other financial resources all impose a burden on journalists and media houses, encouraging a culture of self- </w:t>
      </w:r>
      <w:r>
        <w:rPr>
          <w:spacing w:val="-2"/>
        </w:rPr>
        <w:t>censorship.</w:t>
      </w:r>
    </w:p>
    <w:p w:rsidR="009F63B0" w:rsidRDefault="008A712F">
      <w:pPr>
        <w:pStyle w:val="BodyText"/>
        <w:spacing w:before="242" w:line="360" w:lineRule="auto"/>
        <w:ind w:right="1035"/>
      </w:pPr>
      <w:r>
        <w:rPr>
          <w:b/>
        </w:rPr>
        <w:t xml:space="preserve">Access to information: </w:t>
      </w:r>
      <w:r>
        <w:t>Access to information is at the heart of transparency and public accountability. Information flows may facilitate public oversight of government and increase the accountability</w:t>
      </w:r>
      <w:r>
        <w:rPr>
          <w:spacing w:val="10"/>
        </w:rPr>
        <w:t xml:space="preserve"> </w:t>
      </w:r>
      <w:r>
        <w:t>of</w:t>
      </w:r>
      <w:r>
        <w:rPr>
          <w:spacing w:val="17"/>
        </w:rPr>
        <w:t xml:space="preserve"> </w:t>
      </w:r>
      <w:r>
        <w:t>politicians</w:t>
      </w:r>
      <w:r>
        <w:rPr>
          <w:spacing w:val="14"/>
        </w:rPr>
        <w:t xml:space="preserve"> </w:t>
      </w:r>
      <w:r>
        <w:t>for</w:t>
      </w:r>
      <w:r>
        <w:rPr>
          <w:spacing w:val="17"/>
        </w:rPr>
        <w:t xml:space="preserve"> </w:t>
      </w:r>
      <w:r>
        <w:t>bad</w:t>
      </w:r>
      <w:r>
        <w:rPr>
          <w:spacing w:val="13"/>
        </w:rPr>
        <w:t xml:space="preserve"> </w:t>
      </w:r>
      <w:r>
        <w:t>conduct.</w:t>
      </w:r>
      <w:r>
        <w:rPr>
          <w:spacing w:val="13"/>
        </w:rPr>
        <w:t xml:space="preserve"> </w:t>
      </w:r>
      <w:r>
        <w:t>In</w:t>
      </w:r>
      <w:r>
        <w:rPr>
          <w:spacing w:val="16"/>
        </w:rPr>
        <w:t xml:space="preserve"> </w:t>
      </w:r>
      <w:r>
        <w:t>most</w:t>
      </w:r>
      <w:r>
        <w:rPr>
          <w:spacing w:val="16"/>
        </w:rPr>
        <w:t xml:space="preserve"> </w:t>
      </w:r>
      <w:r>
        <w:t>countries,</w:t>
      </w:r>
      <w:r>
        <w:rPr>
          <w:spacing w:val="12"/>
        </w:rPr>
        <w:t xml:space="preserve"> </w:t>
      </w:r>
      <w:r>
        <w:t>citizens</w:t>
      </w:r>
      <w:r>
        <w:rPr>
          <w:spacing w:val="14"/>
        </w:rPr>
        <w:t xml:space="preserve"> </w:t>
      </w:r>
      <w:r>
        <w:t>receive</w:t>
      </w:r>
      <w:r>
        <w:rPr>
          <w:spacing w:val="16"/>
        </w:rPr>
        <w:t xml:space="preserve"> </w:t>
      </w:r>
      <w:r>
        <w:t>the</w:t>
      </w:r>
      <w:r>
        <w:rPr>
          <w:spacing w:val="14"/>
        </w:rPr>
        <w:t xml:space="preserve"> </w:t>
      </w:r>
      <w:r>
        <w:rPr>
          <w:spacing w:val="-2"/>
        </w:rPr>
        <w:t>information</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line="360" w:lineRule="auto"/>
        <w:ind w:right="1032"/>
      </w:pPr>
      <w:proofErr w:type="gramStart"/>
      <w:r>
        <w:lastRenderedPageBreak/>
        <w:t>they</w:t>
      </w:r>
      <w:proofErr w:type="gramEnd"/>
      <w:r>
        <w:t xml:space="preserve"> need through the media, which serve as the intermediaries that collect information and make it available to the public.</w:t>
      </w:r>
      <w:r>
        <w:rPr>
          <w:spacing w:val="-1"/>
        </w:rPr>
        <w:t xml:space="preserve"> </w:t>
      </w:r>
      <w:r>
        <w:t>Without reliable access to information, the media are</w:t>
      </w:r>
      <w:r>
        <w:rPr>
          <w:spacing w:val="-1"/>
        </w:rPr>
        <w:t xml:space="preserve"> </w:t>
      </w:r>
      <w:r>
        <w:t>severely</w:t>
      </w:r>
      <w:r>
        <w:rPr>
          <w:spacing w:val="-2"/>
        </w:rPr>
        <w:t xml:space="preserve"> </w:t>
      </w:r>
      <w:r>
        <w:t>limited</w:t>
      </w:r>
      <w:r>
        <w:rPr>
          <w:spacing w:val="-1"/>
        </w:rPr>
        <w:t xml:space="preserve"> </w:t>
      </w:r>
      <w:r>
        <w:t>in their capacity to exercise their public accountability function. Laws and regulations, such as “Official Secret Acts” and similar devices, are often used by governments to limit press access to sensitive information</w:t>
      </w:r>
      <w:r>
        <w:rPr>
          <w:spacing w:val="-2"/>
        </w:rPr>
        <w:t xml:space="preserve"> </w:t>
      </w:r>
      <w:r>
        <w:t>for</w:t>
      </w:r>
      <w:r>
        <w:rPr>
          <w:spacing w:val="-2"/>
        </w:rPr>
        <w:t xml:space="preserve"> </w:t>
      </w:r>
      <w:r>
        <w:t>reason of</w:t>
      </w:r>
      <w:r>
        <w:rPr>
          <w:spacing w:val="-2"/>
        </w:rPr>
        <w:t xml:space="preserve"> </w:t>
      </w:r>
      <w:r>
        <w:t>national security</w:t>
      </w:r>
      <w:r>
        <w:rPr>
          <w:spacing w:val="-3"/>
        </w:rPr>
        <w:t xml:space="preserve"> </w:t>
      </w:r>
      <w:r>
        <w:t>in</w:t>
      </w:r>
      <w:r>
        <w:rPr>
          <w:spacing w:val="-2"/>
        </w:rPr>
        <w:t xml:space="preserve"> </w:t>
      </w:r>
      <w:r>
        <w:t>order</w:t>
      </w:r>
      <w:r>
        <w:rPr>
          <w:spacing w:val="-2"/>
        </w:rPr>
        <w:t xml:space="preserve"> </w:t>
      </w:r>
      <w:r>
        <w:t>to balance</w:t>
      </w:r>
      <w:r>
        <w:rPr>
          <w:spacing w:val="-2"/>
        </w:rPr>
        <w:t xml:space="preserve"> </w:t>
      </w:r>
      <w:r>
        <w:t>the</w:t>
      </w:r>
      <w:r>
        <w:rPr>
          <w:spacing w:val="-2"/>
        </w:rPr>
        <w:t xml:space="preserve"> </w:t>
      </w:r>
      <w:r>
        <w:t>citizens’</w:t>
      </w:r>
      <w:r>
        <w:rPr>
          <w:spacing w:val="-1"/>
        </w:rPr>
        <w:t xml:space="preserve"> </w:t>
      </w:r>
      <w:r>
        <w:t>right to</w:t>
      </w:r>
      <w:r>
        <w:rPr>
          <w:spacing w:val="-3"/>
        </w:rPr>
        <w:t xml:space="preserve"> </w:t>
      </w:r>
      <w:r>
        <w:t>know and the State’s right and duty to protect its security. Under these laws and regulations, however, government</w:t>
      </w:r>
      <w:r>
        <w:rPr>
          <w:spacing w:val="-14"/>
        </w:rPr>
        <w:t xml:space="preserve"> </w:t>
      </w:r>
      <w:r>
        <w:t>soften</w:t>
      </w:r>
      <w:r>
        <w:rPr>
          <w:spacing w:val="-13"/>
        </w:rPr>
        <w:t xml:space="preserve"> </w:t>
      </w:r>
      <w:r>
        <w:t>enjoy</w:t>
      </w:r>
      <w:r>
        <w:rPr>
          <w:spacing w:val="-14"/>
        </w:rPr>
        <w:t xml:space="preserve"> </w:t>
      </w:r>
      <w:r>
        <w:t>considerable</w:t>
      </w:r>
      <w:r>
        <w:rPr>
          <w:spacing w:val="-14"/>
        </w:rPr>
        <w:t xml:space="preserve"> </w:t>
      </w:r>
      <w:r>
        <w:t>discretion</w:t>
      </w:r>
      <w:r>
        <w:rPr>
          <w:spacing w:val="-14"/>
        </w:rPr>
        <w:t xml:space="preserve"> </w:t>
      </w:r>
      <w:r>
        <w:t>to</w:t>
      </w:r>
      <w:r>
        <w:rPr>
          <w:spacing w:val="-12"/>
        </w:rPr>
        <w:t xml:space="preserve"> </w:t>
      </w:r>
      <w:r>
        <w:t>define</w:t>
      </w:r>
      <w:r>
        <w:rPr>
          <w:spacing w:val="-10"/>
        </w:rPr>
        <w:t xml:space="preserve"> </w:t>
      </w:r>
      <w:r>
        <w:t>what</w:t>
      </w:r>
      <w:r>
        <w:rPr>
          <w:spacing w:val="-14"/>
        </w:rPr>
        <w:t xml:space="preserve"> </w:t>
      </w:r>
      <w:r>
        <w:t>constitutes</w:t>
      </w:r>
      <w:r>
        <w:rPr>
          <w:spacing w:val="-12"/>
        </w:rPr>
        <w:t xml:space="preserve"> </w:t>
      </w:r>
      <w:r>
        <w:t>national</w:t>
      </w:r>
      <w:r>
        <w:rPr>
          <w:spacing w:val="-14"/>
        </w:rPr>
        <w:t xml:space="preserve"> </w:t>
      </w:r>
      <w:r>
        <w:t>security,</w:t>
      </w:r>
      <w:r>
        <w:rPr>
          <w:spacing w:val="-13"/>
        </w:rPr>
        <w:t xml:space="preserve"> </w:t>
      </w:r>
      <w:r>
        <w:t>which can easily be abused by governments to prevent opponents from expressing views through the media. Criminal defamation and libel laws, justified as necessary safeguards to privacy and security, are other legal instruments often used to provide special immunities and special rights to politicians and senior public servants, which prevent the media from doing their job.</w:t>
      </w:r>
    </w:p>
    <w:p w:rsidR="009F63B0" w:rsidRDefault="008A712F">
      <w:pPr>
        <w:pStyle w:val="BodyText"/>
        <w:spacing w:before="240" w:line="360" w:lineRule="auto"/>
        <w:ind w:right="1033"/>
      </w:pPr>
      <w:r>
        <w:rPr>
          <w:b/>
        </w:rPr>
        <w:t>Ownership:</w:t>
      </w:r>
      <w:r>
        <w:rPr>
          <w:b/>
          <w:spacing w:val="-9"/>
        </w:rPr>
        <w:t xml:space="preserve"> </w:t>
      </w:r>
      <w:r>
        <w:t>Private</w:t>
      </w:r>
      <w:r>
        <w:rPr>
          <w:spacing w:val="-10"/>
        </w:rPr>
        <w:t xml:space="preserve"> </w:t>
      </w:r>
      <w:r>
        <w:t>ownership</w:t>
      </w:r>
      <w:r>
        <w:rPr>
          <w:spacing w:val="-11"/>
        </w:rPr>
        <w:t xml:space="preserve"> </w:t>
      </w:r>
      <w:r>
        <w:t>is</w:t>
      </w:r>
      <w:r>
        <w:rPr>
          <w:spacing w:val="-10"/>
        </w:rPr>
        <w:t xml:space="preserve"> </w:t>
      </w:r>
      <w:r>
        <w:t>often</w:t>
      </w:r>
      <w:r>
        <w:rPr>
          <w:spacing w:val="-10"/>
        </w:rPr>
        <w:t xml:space="preserve"> </w:t>
      </w:r>
      <w:r>
        <w:t>associated</w:t>
      </w:r>
      <w:r>
        <w:rPr>
          <w:spacing w:val="-8"/>
        </w:rPr>
        <w:t xml:space="preserve"> </w:t>
      </w:r>
      <w:r>
        <w:t>with</w:t>
      </w:r>
      <w:r>
        <w:rPr>
          <w:spacing w:val="-11"/>
        </w:rPr>
        <w:t xml:space="preserve"> </w:t>
      </w:r>
      <w:r>
        <w:t>higher</w:t>
      </w:r>
      <w:r>
        <w:rPr>
          <w:spacing w:val="-8"/>
        </w:rPr>
        <w:t xml:space="preserve"> </w:t>
      </w:r>
      <w:r>
        <w:t>levels</w:t>
      </w:r>
      <w:r>
        <w:rPr>
          <w:spacing w:val="-10"/>
        </w:rPr>
        <w:t xml:space="preserve"> </w:t>
      </w:r>
      <w:r>
        <w:t>of</w:t>
      </w:r>
      <w:r>
        <w:rPr>
          <w:spacing w:val="-10"/>
        </w:rPr>
        <w:t xml:space="preserve"> </w:t>
      </w:r>
      <w:r>
        <w:t>government</w:t>
      </w:r>
      <w:r>
        <w:rPr>
          <w:spacing w:val="-9"/>
        </w:rPr>
        <w:t xml:space="preserve"> </w:t>
      </w:r>
      <w:r>
        <w:t xml:space="preserve">accountability and performance. A study carried out by </w:t>
      </w:r>
      <w:proofErr w:type="spellStart"/>
      <w:r>
        <w:t>Djankov</w:t>
      </w:r>
      <w:proofErr w:type="spellEnd"/>
      <w:r>
        <w:t xml:space="preserve"> [2000] in 98countries researched the effects of media ownership on a variety of social and economic policy outcomes, including government accountability and corruption. The study found strong correlations between media ownership and whole range of policy outcomes, with a greater negative correlation between state ownership of newspapers</w:t>
      </w:r>
      <w:r>
        <w:rPr>
          <w:spacing w:val="-7"/>
        </w:rPr>
        <w:t xml:space="preserve"> </w:t>
      </w:r>
      <w:r>
        <w:t>and</w:t>
      </w:r>
      <w:r>
        <w:rPr>
          <w:spacing w:val="-7"/>
        </w:rPr>
        <w:t xml:space="preserve"> </w:t>
      </w:r>
      <w:r>
        <w:t>“good”</w:t>
      </w:r>
      <w:r>
        <w:rPr>
          <w:spacing w:val="-5"/>
        </w:rPr>
        <w:t xml:space="preserve"> </w:t>
      </w:r>
      <w:r>
        <w:t>outcomes.</w:t>
      </w:r>
      <w:r>
        <w:rPr>
          <w:spacing w:val="-6"/>
        </w:rPr>
        <w:t xml:space="preserve"> </w:t>
      </w:r>
      <w:r>
        <w:t>Countries</w:t>
      </w:r>
      <w:r>
        <w:rPr>
          <w:spacing w:val="-5"/>
        </w:rPr>
        <w:t xml:space="preserve"> </w:t>
      </w:r>
      <w:r>
        <w:t>with</w:t>
      </w:r>
      <w:r>
        <w:rPr>
          <w:spacing w:val="-6"/>
        </w:rPr>
        <w:t xml:space="preserve"> </w:t>
      </w:r>
      <w:r>
        <w:t>higher</w:t>
      </w:r>
      <w:r>
        <w:rPr>
          <w:spacing w:val="-5"/>
        </w:rPr>
        <w:t xml:space="preserve"> </w:t>
      </w:r>
      <w:r>
        <w:t>state</w:t>
      </w:r>
      <w:r>
        <w:rPr>
          <w:spacing w:val="-3"/>
        </w:rPr>
        <w:t xml:space="preserve"> </w:t>
      </w:r>
      <w:r>
        <w:t>ownership</w:t>
      </w:r>
      <w:r>
        <w:rPr>
          <w:spacing w:val="-7"/>
        </w:rPr>
        <w:t xml:space="preserve"> </w:t>
      </w:r>
      <w:r>
        <w:t>of</w:t>
      </w:r>
      <w:r>
        <w:rPr>
          <w:spacing w:val="-7"/>
        </w:rPr>
        <w:t xml:space="preserve"> </w:t>
      </w:r>
      <w:r>
        <w:t>the</w:t>
      </w:r>
      <w:r>
        <w:rPr>
          <w:spacing w:val="-7"/>
        </w:rPr>
        <w:t xml:space="preserve"> </w:t>
      </w:r>
      <w:r>
        <w:t>media</w:t>
      </w:r>
      <w:r>
        <w:rPr>
          <w:spacing w:val="-7"/>
        </w:rPr>
        <w:t xml:space="preserve"> </w:t>
      </w:r>
      <w:r>
        <w:t>also</w:t>
      </w:r>
      <w:r>
        <w:rPr>
          <w:spacing w:val="-5"/>
        </w:rPr>
        <w:t xml:space="preserve"> </w:t>
      </w:r>
      <w:r>
        <w:t>exhibit lower</w:t>
      </w:r>
      <w:r>
        <w:rPr>
          <w:spacing w:val="-5"/>
        </w:rPr>
        <w:t xml:space="preserve"> </w:t>
      </w:r>
      <w:r>
        <w:t>quality</w:t>
      </w:r>
      <w:r>
        <w:rPr>
          <w:spacing w:val="-7"/>
        </w:rPr>
        <w:t xml:space="preserve"> </w:t>
      </w:r>
      <w:r>
        <w:t>of</w:t>
      </w:r>
      <w:r>
        <w:rPr>
          <w:spacing w:val="-5"/>
        </w:rPr>
        <w:t xml:space="preserve"> </w:t>
      </w:r>
      <w:r>
        <w:t>regulations,</w:t>
      </w:r>
      <w:r>
        <w:rPr>
          <w:spacing w:val="-4"/>
        </w:rPr>
        <w:t xml:space="preserve"> </w:t>
      </w:r>
      <w:r>
        <w:t>with</w:t>
      </w:r>
      <w:r>
        <w:rPr>
          <w:spacing w:val="-3"/>
        </w:rPr>
        <w:t xml:space="preserve"> </w:t>
      </w:r>
      <w:r>
        <w:t>government</w:t>
      </w:r>
      <w:r>
        <w:rPr>
          <w:spacing w:val="-3"/>
        </w:rPr>
        <w:t xml:space="preserve"> </w:t>
      </w:r>
      <w:r>
        <w:t>media</w:t>
      </w:r>
      <w:r>
        <w:rPr>
          <w:spacing w:val="-4"/>
        </w:rPr>
        <w:t xml:space="preserve"> </w:t>
      </w:r>
      <w:r>
        <w:t>monopolies</w:t>
      </w:r>
      <w:r>
        <w:rPr>
          <w:spacing w:val="-4"/>
        </w:rPr>
        <w:t xml:space="preserve"> </w:t>
      </w:r>
      <w:r>
        <w:t>associated</w:t>
      </w:r>
      <w:r>
        <w:rPr>
          <w:spacing w:val="-4"/>
        </w:rPr>
        <w:t xml:space="preserve"> </w:t>
      </w:r>
      <w:r>
        <w:t>with</w:t>
      </w:r>
      <w:r>
        <w:rPr>
          <w:spacing w:val="-4"/>
        </w:rPr>
        <w:t xml:space="preserve"> </w:t>
      </w:r>
      <w:r>
        <w:t>particularly</w:t>
      </w:r>
      <w:r>
        <w:rPr>
          <w:spacing w:val="-5"/>
        </w:rPr>
        <w:t xml:space="preserve"> </w:t>
      </w:r>
      <w:r>
        <w:t>poor outcomes.</w:t>
      </w:r>
      <w:r>
        <w:rPr>
          <w:spacing w:val="-7"/>
        </w:rPr>
        <w:t xml:space="preserve"> </w:t>
      </w:r>
      <w:r>
        <w:t>The</w:t>
      </w:r>
      <w:r>
        <w:rPr>
          <w:spacing w:val="-7"/>
        </w:rPr>
        <w:t xml:space="preserve"> </w:t>
      </w:r>
      <w:r>
        <w:t>study</w:t>
      </w:r>
      <w:r>
        <w:rPr>
          <w:spacing w:val="-7"/>
        </w:rPr>
        <w:t xml:space="preserve"> </w:t>
      </w:r>
      <w:r>
        <w:t>concludes</w:t>
      </w:r>
      <w:r>
        <w:rPr>
          <w:spacing w:val="-5"/>
        </w:rPr>
        <w:t xml:space="preserve"> </w:t>
      </w:r>
      <w:r>
        <w:t>that</w:t>
      </w:r>
      <w:r>
        <w:rPr>
          <w:spacing w:val="-5"/>
        </w:rPr>
        <w:t xml:space="preserve"> </w:t>
      </w:r>
      <w:r>
        <w:t>government</w:t>
      </w:r>
      <w:r>
        <w:rPr>
          <w:spacing w:val="-4"/>
        </w:rPr>
        <w:t xml:space="preserve"> </w:t>
      </w:r>
      <w:r>
        <w:t>ownership</w:t>
      </w:r>
      <w:r>
        <w:rPr>
          <w:spacing w:val="-5"/>
        </w:rPr>
        <w:t xml:space="preserve"> </w:t>
      </w:r>
      <w:r>
        <w:t>of</w:t>
      </w:r>
      <w:r>
        <w:rPr>
          <w:spacing w:val="-6"/>
        </w:rPr>
        <w:t xml:space="preserve"> </w:t>
      </w:r>
      <w:r>
        <w:t>media</w:t>
      </w:r>
      <w:r>
        <w:rPr>
          <w:spacing w:val="-5"/>
        </w:rPr>
        <w:t xml:space="preserve"> </w:t>
      </w:r>
      <w:r>
        <w:t>restricts</w:t>
      </w:r>
      <w:r>
        <w:rPr>
          <w:spacing w:val="-6"/>
        </w:rPr>
        <w:t xml:space="preserve"> </w:t>
      </w:r>
      <w:r>
        <w:t>information</w:t>
      </w:r>
      <w:r>
        <w:rPr>
          <w:spacing w:val="-5"/>
        </w:rPr>
        <w:t xml:space="preserve"> </w:t>
      </w:r>
      <w:r>
        <w:t>flows</w:t>
      </w:r>
      <w:r>
        <w:rPr>
          <w:spacing w:val="-5"/>
        </w:rPr>
        <w:t xml:space="preserve"> </w:t>
      </w:r>
      <w:r>
        <w:t>to the public with negative effect on citizens’ rights, government effectiveness, and corruption; alternatively,</w:t>
      </w:r>
      <w:r>
        <w:rPr>
          <w:spacing w:val="-3"/>
        </w:rPr>
        <w:t xml:space="preserve"> </w:t>
      </w:r>
      <w:r>
        <w:t>increased</w:t>
      </w:r>
      <w:r>
        <w:rPr>
          <w:spacing w:val="-2"/>
        </w:rPr>
        <w:t xml:space="preserve"> </w:t>
      </w:r>
      <w:r>
        <w:t>private</w:t>
      </w:r>
      <w:r>
        <w:rPr>
          <w:spacing w:val="-3"/>
        </w:rPr>
        <w:t xml:space="preserve"> </w:t>
      </w:r>
      <w:r>
        <w:t>ownership</w:t>
      </w:r>
      <w:r>
        <w:rPr>
          <w:spacing w:val="-3"/>
        </w:rPr>
        <w:t xml:space="preserve"> </w:t>
      </w:r>
      <w:r>
        <w:t>of</w:t>
      </w:r>
      <w:r>
        <w:rPr>
          <w:spacing w:val="-5"/>
        </w:rPr>
        <w:t xml:space="preserve"> </w:t>
      </w:r>
      <w:r>
        <w:t>the</w:t>
      </w:r>
      <w:r>
        <w:rPr>
          <w:spacing w:val="-3"/>
        </w:rPr>
        <w:t xml:space="preserve"> </w:t>
      </w:r>
      <w:r>
        <w:t>media-through</w:t>
      </w:r>
      <w:r>
        <w:rPr>
          <w:spacing w:val="-3"/>
        </w:rPr>
        <w:t xml:space="preserve"> </w:t>
      </w:r>
      <w:r>
        <w:t>privatization</w:t>
      </w:r>
      <w:r>
        <w:rPr>
          <w:spacing w:val="-1"/>
        </w:rPr>
        <w:t xml:space="preserve"> </w:t>
      </w:r>
      <w:r>
        <w:t>or</w:t>
      </w:r>
      <w:r>
        <w:rPr>
          <w:spacing w:val="-3"/>
        </w:rPr>
        <w:t xml:space="preserve"> </w:t>
      </w:r>
      <w:r>
        <w:t>encouragement</w:t>
      </w:r>
      <w:r>
        <w:rPr>
          <w:spacing w:val="-2"/>
        </w:rPr>
        <w:t xml:space="preserve"> </w:t>
      </w:r>
      <w:r>
        <w:t xml:space="preserve">of entry - can advance political and economic goals. Competition from private media assures that alternative views are supplied to voters and prevents state-owned media from distorting the information they supply too heavily so that voters obtain, on average, unbiased and accurate </w:t>
      </w:r>
      <w:r>
        <w:rPr>
          <w:spacing w:val="-2"/>
        </w:rPr>
        <w:t>information.</w:t>
      </w:r>
    </w:p>
    <w:p w:rsidR="009F63B0" w:rsidRDefault="008A712F">
      <w:pPr>
        <w:pStyle w:val="BodyText"/>
        <w:spacing w:before="241" w:line="360" w:lineRule="auto"/>
        <w:ind w:right="1033"/>
      </w:pPr>
      <w:r>
        <w:t>Private</w:t>
      </w:r>
      <w:r>
        <w:rPr>
          <w:spacing w:val="-3"/>
        </w:rPr>
        <w:t xml:space="preserve"> </w:t>
      </w:r>
      <w:r>
        <w:t>ownership</w:t>
      </w:r>
      <w:r>
        <w:rPr>
          <w:spacing w:val="-3"/>
        </w:rPr>
        <w:t xml:space="preserve"> </w:t>
      </w:r>
      <w:r>
        <w:t>of</w:t>
      </w:r>
      <w:r>
        <w:rPr>
          <w:spacing w:val="-3"/>
        </w:rPr>
        <w:t xml:space="preserve"> </w:t>
      </w:r>
      <w:r>
        <w:t>media,</w:t>
      </w:r>
      <w:r>
        <w:rPr>
          <w:spacing w:val="-3"/>
        </w:rPr>
        <w:t xml:space="preserve"> </w:t>
      </w:r>
      <w:r>
        <w:t>however,</w:t>
      </w:r>
      <w:r>
        <w:rPr>
          <w:spacing w:val="-3"/>
        </w:rPr>
        <w:t xml:space="preserve"> </w:t>
      </w:r>
      <w:r>
        <w:t>might not</w:t>
      </w:r>
      <w:r>
        <w:rPr>
          <w:spacing w:val="-2"/>
        </w:rPr>
        <w:t xml:space="preserve"> </w:t>
      </w:r>
      <w:r>
        <w:t>always</w:t>
      </w:r>
      <w:r>
        <w:rPr>
          <w:spacing w:val="-2"/>
        </w:rPr>
        <w:t xml:space="preserve"> </w:t>
      </w:r>
      <w:r>
        <w:t>produce</w:t>
      </w:r>
      <w:r>
        <w:rPr>
          <w:spacing w:val="-3"/>
        </w:rPr>
        <w:t xml:space="preserve"> </w:t>
      </w:r>
      <w:r>
        <w:t>the</w:t>
      </w:r>
      <w:r>
        <w:rPr>
          <w:spacing w:val="-3"/>
        </w:rPr>
        <w:t xml:space="preserve"> </w:t>
      </w:r>
      <w:r>
        <w:t>desired</w:t>
      </w:r>
      <w:r>
        <w:rPr>
          <w:spacing w:val="-3"/>
        </w:rPr>
        <w:t xml:space="preserve"> </w:t>
      </w:r>
      <w:r>
        <w:t>results</w:t>
      </w:r>
      <w:r>
        <w:rPr>
          <w:spacing w:val="-3"/>
        </w:rPr>
        <w:t xml:space="preserve"> </w:t>
      </w:r>
      <w:r>
        <w:t>on</w:t>
      </w:r>
      <w:r>
        <w:rPr>
          <w:spacing w:val="-1"/>
        </w:rPr>
        <w:t xml:space="preserve"> </w:t>
      </w:r>
      <w:r>
        <w:t>corruption, particularly when</w:t>
      </w:r>
      <w:r>
        <w:rPr>
          <w:spacing w:val="-1"/>
        </w:rPr>
        <w:t xml:space="preserve"> </w:t>
      </w:r>
      <w:r>
        <w:t>media</w:t>
      </w:r>
      <w:r>
        <w:rPr>
          <w:spacing w:val="-1"/>
        </w:rPr>
        <w:t xml:space="preserve"> </w:t>
      </w:r>
      <w:r>
        <w:t>privatization</w:t>
      </w:r>
      <w:r>
        <w:rPr>
          <w:spacing w:val="-1"/>
        </w:rPr>
        <w:t xml:space="preserve"> </w:t>
      </w:r>
      <w:r>
        <w:t>takes place</w:t>
      </w:r>
      <w:r>
        <w:rPr>
          <w:spacing w:val="-1"/>
        </w:rPr>
        <w:t xml:space="preserve"> </w:t>
      </w:r>
      <w:r>
        <w:t>in poor country</w:t>
      </w:r>
      <w:r>
        <w:rPr>
          <w:spacing w:val="-1"/>
        </w:rPr>
        <w:t xml:space="preserve"> </w:t>
      </w:r>
      <w:r>
        <w:t>with</w:t>
      </w:r>
      <w:r>
        <w:rPr>
          <w:spacing w:val="-1"/>
        </w:rPr>
        <w:t xml:space="preserve"> </w:t>
      </w:r>
      <w:r>
        <w:t>small,</w:t>
      </w:r>
      <w:r>
        <w:rPr>
          <w:spacing w:val="-1"/>
        </w:rPr>
        <w:t xml:space="preserve"> </w:t>
      </w:r>
      <w:r>
        <w:t>entrenched</w:t>
      </w:r>
      <w:r>
        <w:rPr>
          <w:spacing w:val="-1"/>
        </w:rPr>
        <w:t xml:space="preserve"> </w:t>
      </w:r>
      <w:r>
        <w:t>business elites and where the state is the only source of advertising revenue. In Nigeria, private radio [Ray Power,</w:t>
      </w:r>
      <w:r>
        <w:rPr>
          <w:spacing w:val="-14"/>
        </w:rPr>
        <w:t xml:space="preserve"> </w:t>
      </w:r>
      <w:r>
        <w:t>Star</w:t>
      </w:r>
      <w:r>
        <w:rPr>
          <w:spacing w:val="-14"/>
        </w:rPr>
        <w:t xml:space="preserve"> </w:t>
      </w:r>
      <w:r>
        <w:t>FM,</w:t>
      </w:r>
      <w:r>
        <w:rPr>
          <w:spacing w:val="-14"/>
        </w:rPr>
        <w:t xml:space="preserve"> </w:t>
      </w:r>
      <w:proofErr w:type="spellStart"/>
      <w:r>
        <w:t>Brilla</w:t>
      </w:r>
      <w:proofErr w:type="spellEnd"/>
      <w:r>
        <w:rPr>
          <w:spacing w:val="-13"/>
        </w:rPr>
        <w:t xml:space="preserve"> </w:t>
      </w:r>
      <w:r>
        <w:t>FM,</w:t>
      </w:r>
      <w:r>
        <w:rPr>
          <w:spacing w:val="-14"/>
        </w:rPr>
        <w:t xml:space="preserve"> </w:t>
      </w:r>
      <w:r>
        <w:t>Cool</w:t>
      </w:r>
      <w:r>
        <w:rPr>
          <w:spacing w:val="-14"/>
        </w:rPr>
        <w:t xml:space="preserve"> </w:t>
      </w:r>
      <w:r>
        <w:t>FM</w:t>
      </w:r>
      <w:r>
        <w:rPr>
          <w:spacing w:val="-13"/>
        </w:rPr>
        <w:t xml:space="preserve"> </w:t>
      </w:r>
      <w:r>
        <w:t>and</w:t>
      </w:r>
      <w:r>
        <w:rPr>
          <w:spacing w:val="-13"/>
        </w:rPr>
        <w:t xml:space="preserve"> </w:t>
      </w:r>
      <w:r>
        <w:t>Rock</w:t>
      </w:r>
      <w:r>
        <w:rPr>
          <w:spacing w:val="-14"/>
        </w:rPr>
        <w:t xml:space="preserve"> </w:t>
      </w:r>
      <w:r>
        <w:t>City</w:t>
      </w:r>
      <w:r>
        <w:rPr>
          <w:spacing w:val="-14"/>
        </w:rPr>
        <w:t xml:space="preserve"> </w:t>
      </w:r>
      <w:r>
        <w:t>FM</w:t>
      </w:r>
      <w:r>
        <w:rPr>
          <w:spacing w:val="-12"/>
        </w:rPr>
        <w:t xml:space="preserve"> </w:t>
      </w:r>
      <w:r>
        <w:t>among</w:t>
      </w:r>
      <w:r>
        <w:rPr>
          <w:spacing w:val="-14"/>
        </w:rPr>
        <w:t xml:space="preserve"> </w:t>
      </w:r>
      <w:r>
        <w:t>others],</w:t>
      </w:r>
      <w:r>
        <w:rPr>
          <w:spacing w:val="-14"/>
        </w:rPr>
        <w:t xml:space="preserve"> </w:t>
      </w:r>
      <w:r>
        <w:t>television</w:t>
      </w:r>
      <w:r>
        <w:rPr>
          <w:spacing w:val="-13"/>
        </w:rPr>
        <w:t xml:space="preserve"> </w:t>
      </w:r>
      <w:r>
        <w:t>stations</w:t>
      </w:r>
      <w:r>
        <w:rPr>
          <w:spacing w:val="-11"/>
        </w:rPr>
        <w:t xml:space="preserve"> </w:t>
      </w:r>
      <w:r>
        <w:t>[African Independent Television, Silver bird, Galaxy, Channels and MITV] newspapers [Guardian, This Day, The Nation, Nigerian Tribune, Compass] and Magazines [The News, Tell and News watch] owners,</w:t>
      </w:r>
      <w:r>
        <w:rPr>
          <w:spacing w:val="52"/>
          <w:w w:val="150"/>
        </w:rPr>
        <w:t xml:space="preserve"> </w:t>
      </w:r>
      <w:proofErr w:type="spellStart"/>
      <w:r>
        <w:t>areoften</w:t>
      </w:r>
      <w:proofErr w:type="spellEnd"/>
      <w:r>
        <w:rPr>
          <w:spacing w:val="53"/>
          <w:w w:val="150"/>
        </w:rPr>
        <w:t xml:space="preserve"> </w:t>
      </w:r>
      <w:r>
        <w:t>businessmen</w:t>
      </w:r>
      <w:r>
        <w:rPr>
          <w:spacing w:val="54"/>
          <w:w w:val="150"/>
        </w:rPr>
        <w:t xml:space="preserve"> </w:t>
      </w:r>
      <w:r>
        <w:t>closely</w:t>
      </w:r>
      <w:r>
        <w:rPr>
          <w:spacing w:val="79"/>
        </w:rPr>
        <w:t xml:space="preserve"> </w:t>
      </w:r>
      <w:r>
        <w:t>associated</w:t>
      </w:r>
      <w:r>
        <w:rPr>
          <w:spacing w:val="79"/>
        </w:rPr>
        <w:t xml:space="preserve"> </w:t>
      </w:r>
      <w:r>
        <w:t>with</w:t>
      </w:r>
      <w:r>
        <w:rPr>
          <w:spacing w:val="57"/>
          <w:w w:val="150"/>
        </w:rPr>
        <w:t xml:space="preserve"> </w:t>
      </w:r>
      <w:r>
        <w:t>the</w:t>
      </w:r>
      <w:r>
        <w:rPr>
          <w:spacing w:val="52"/>
          <w:w w:val="150"/>
        </w:rPr>
        <w:t xml:space="preserve"> </w:t>
      </w:r>
      <w:r>
        <w:t>government,</w:t>
      </w:r>
      <w:r>
        <w:rPr>
          <w:spacing w:val="55"/>
          <w:w w:val="150"/>
        </w:rPr>
        <w:t xml:space="preserve"> </w:t>
      </w:r>
      <w:r>
        <w:t>former</w:t>
      </w:r>
      <w:r>
        <w:rPr>
          <w:spacing w:val="55"/>
          <w:w w:val="150"/>
        </w:rPr>
        <w:t xml:space="preserve"> </w:t>
      </w:r>
      <w:r>
        <w:rPr>
          <w:spacing w:val="-2"/>
        </w:rPr>
        <w:t>presidents,</w:t>
      </w:r>
    </w:p>
    <w:p w:rsidR="009F63B0" w:rsidRDefault="009F63B0">
      <w:pPr>
        <w:spacing w:line="360" w:lineRule="auto"/>
        <w:sectPr w:rsidR="009F63B0">
          <w:pgSz w:w="11520" w:h="15120"/>
          <w:pgMar w:top="940" w:right="400" w:bottom="1240" w:left="1120" w:header="0" w:footer="1000" w:gutter="0"/>
          <w:cols w:space="720"/>
        </w:sectPr>
      </w:pPr>
    </w:p>
    <w:p w:rsidR="009F63B0" w:rsidRDefault="00E43D91">
      <w:pPr>
        <w:pStyle w:val="BodyText"/>
        <w:spacing w:before="62" w:line="360" w:lineRule="auto"/>
        <w:ind w:right="1033"/>
      </w:pPr>
      <w:r>
        <w:lastRenderedPageBreak/>
        <w:t>Ministers</w:t>
      </w:r>
      <w:r w:rsidR="008A712F">
        <w:t>,</w:t>
      </w:r>
      <w:r w:rsidR="008A712F">
        <w:rPr>
          <w:spacing w:val="-16"/>
        </w:rPr>
        <w:t xml:space="preserve"> </w:t>
      </w:r>
      <w:r w:rsidR="008A712F">
        <w:t>ambassadors,</w:t>
      </w:r>
      <w:r w:rsidR="008A712F">
        <w:rPr>
          <w:spacing w:val="-14"/>
        </w:rPr>
        <w:t xml:space="preserve"> </w:t>
      </w:r>
      <w:r w:rsidR="008A712F">
        <w:t>commissioners</w:t>
      </w:r>
      <w:r w:rsidR="008A712F">
        <w:rPr>
          <w:spacing w:val="-14"/>
        </w:rPr>
        <w:t xml:space="preserve"> </w:t>
      </w:r>
      <w:r w:rsidR="008A712F">
        <w:t>and</w:t>
      </w:r>
      <w:r w:rsidR="008A712F">
        <w:rPr>
          <w:spacing w:val="-13"/>
        </w:rPr>
        <w:t xml:space="preserve"> </w:t>
      </w:r>
      <w:r w:rsidR="008A712F">
        <w:t>other</w:t>
      </w:r>
      <w:r w:rsidR="008A712F">
        <w:rPr>
          <w:spacing w:val="-14"/>
        </w:rPr>
        <w:t xml:space="preserve"> </w:t>
      </w:r>
      <w:r w:rsidR="008A712F">
        <w:t>ex-government</w:t>
      </w:r>
      <w:r w:rsidR="008A712F">
        <w:rPr>
          <w:spacing w:val="-14"/>
        </w:rPr>
        <w:t xml:space="preserve"> </w:t>
      </w:r>
      <w:r w:rsidR="008A712F">
        <w:t>official,</w:t>
      </w:r>
      <w:r w:rsidR="008A712F">
        <w:rPr>
          <w:spacing w:val="-14"/>
        </w:rPr>
        <w:t xml:space="preserve"> </w:t>
      </w:r>
      <w:r w:rsidR="008A712F">
        <w:t>who</w:t>
      </w:r>
      <w:r w:rsidR="008A712F">
        <w:rPr>
          <w:spacing w:val="-13"/>
        </w:rPr>
        <w:t xml:space="preserve"> </w:t>
      </w:r>
      <w:r w:rsidR="008A712F">
        <w:t>one</w:t>
      </w:r>
      <w:r w:rsidR="008A712F">
        <w:rPr>
          <w:spacing w:val="-14"/>
        </w:rPr>
        <w:t xml:space="preserve"> </w:t>
      </w:r>
      <w:r w:rsidR="008A712F">
        <w:t>way</w:t>
      </w:r>
      <w:r w:rsidR="008A712F">
        <w:rPr>
          <w:spacing w:val="-14"/>
        </w:rPr>
        <w:t xml:space="preserve"> </w:t>
      </w:r>
      <w:r w:rsidR="008A712F">
        <w:t>or</w:t>
      </w:r>
      <w:r w:rsidR="008A712F">
        <w:rPr>
          <w:spacing w:val="-14"/>
        </w:rPr>
        <w:t xml:space="preserve"> </w:t>
      </w:r>
      <w:r w:rsidR="008A712F">
        <w:t>the</w:t>
      </w:r>
      <w:r w:rsidR="008A712F">
        <w:rPr>
          <w:spacing w:val="-13"/>
        </w:rPr>
        <w:t xml:space="preserve"> </w:t>
      </w:r>
      <w:r w:rsidR="008A712F">
        <w:t>other still maintain their loyalty to the government in power. Among these private ownership of media, radio</w:t>
      </w:r>
      <w:r w:rsidR="008A712F">
        <w:rPr>
          <w:spacing w:val="-3"/>
        </w:rPr>
        <w:t xml:space="preserve"> </w:t>
      </w:r>
      <w:r w:rsidR="008A712F">
        <w:t>and</w:t>
      </w:r>
      <w:r w:rsidR="008A712F">
        <w:rPr>
          <w:spacing w:val="-4"/>
        </w:rPr>
        <w:t xml:space="preserve"> </w:t>
      </w:r>
      <w:r w:rsidR="008A712F">
        <w:t>television</w:t>
      </w:r>
      <w:r w:rsidR="008A712F">
        <w:rPr>
          <w:spacing w:val="-3"/>
        </w:rPr>
        <w:t xml:space="preserve"> </w:t>
      </w:r>
      <w:r w:rsidR="008A712F">
        <w:t>stations</w:t>
      </w:r>
      <w:r w:rsidR="008A712F">
        <w:rPr>
          <w:spacing w:val="-3"/>
        </w:rPr>
        <w:t xml:space="preserve"> </w:t>
      </w:r>
      <w:r w:rsidR="008A712F">
        <w:t>often</w:t>
      </w:r>
      <w:r w:rsidR="008A712F">
        <w:rPr>
          <w:spacing w:val="-3"/>
        </w:rPr>
        <w:t xml:space="preserve"> </w:t>
      </w:r>
      <w:r w:rsidR="008A712F">
        <w:t>difficult for</w:t>
      </w:r>
      <w:r w:rsidR="008A712F">
        <w:rPr>
          <w:spacing w:val="-3"/>
        </w:rPr>
        <w:t xml:space="preserve"> </w:t>
      </w:r>
      <w:r w:rsidR="008A712F">
        <w:t>private</w:t>
      </w:r>
      <w:r w:rsidR="008A712F">
        <w:rPr>
          <w:spacing w:val="-5"/>
        </w:rPr>
        <w:t xml:space="preserve"> </w:t>
      </w:r>
      <w:r w:rsidR="008A712F">
        <w:t>radio</w:t>
      </w:r>
      <w:r w:rsidR="008A712F">
        <w:rPr>
          <w:spacing w:val="-3"/>
        </w:rPr>
        <w:t xml:space="preserve"> </w:t>
      </w:r>
      <w:r w:rsidR="008A712F">
        <w:t>stations</w:t>
      </w:r>
      <w:r w:rsidR="008A712F">
        <w:rPr>
          <w:spacing w:val="-3"/>
        </w:rPr>
        <w:t xml:space="preserve"> </w:t>
      </w:r>
      <w:r w:rsidR="008A712F">
        <w:t>to</w:t>
      </w:r>
      <w:r w:rsidR="008A712F">
        <w:rPr>
          <w:spacing w:val="-5"/>
        </w:rPr>
        <w:t xml:space="preserve"> </w:t>
      </w:r>
      <w:r w:rsidR="008A712F">
        <w:t>expose</w:t>
      </w:r>
      <w:r w:rsidR="008A712F">
        <w:rPr>
          <w:spacing w:val="-3"/>
        </w:rPr>
        <w:t xml:space="preserve"> </w:t>
      </w:r>
      <w:r w:rsidR="008A712F">
        <w:t>corruption</w:t>
      </w:r>
      <w:r w:rsidR="008A712F">
        <w:rPr>
          <w:spacing w:val="-5"/>
        </w:rPr>
        <w:t xml:space="preserve"> </w:t>
      </w:r>
      <w:r w:rsidR="008A712F">
        <w:t>in public offices and perform an accountability role in the country because of their reliance on government patronage for revenue and the closeness of their owners to the government. Newspapers and magazines,</w:t>
      </w:r>
      <w:r w:rsidR="008A712F">
        <w:rPr>
          <w:spacing w:val="-7"/>
        </w:rPr>
        <w:t xml:space="preserve"> </w:t>
      </w:r>
      <w:r w:rsidR="008A712F">
        <w:t>on</w:t>
      </w:r>
      <w:r w:rsidR="008A712F">
        <w:rPr>
          <w:spacing w:val="-7"/>
        </w:rPr>
        <w:t xml:space="preserve"> </w:t>
      </w:r>
      <w:r w:rsidR="008A712F">
        <w:t>the</w:t>
      </w:r>
      <w:r w:rsidR="008A712F">
        <w:rPr>
          <w:spacing w:val="-8"/>
        </w:rPr>
        <w:t xml:space="preserve"> </w:t>
      </w:r>
      <w:r w:rsidR="008A712F">
        <w:t>other</w:t>
      </w:r>
      <w:r w:rsidR="008A712F">
        <w:rPr>
          <w:spacing w:val="-6"/>
        </w:rPr>
        <w:t xml:space="preserve"> </w:t>
      </w:r>
      <w:r w:rsidR="008A712F">
        <w:t>hand,</w:t>
      </w:r>
      <w:r w:rsidR="008A712F">
        <w:rPr>
          <w:spacing w:val="-7"/>
        </w:rPr>
        <w:t xml:space="preserve"> </w:t>
      </w:r>
      <w:r w:rsidR="008A712F">
        <w:t>tend</w:t>
      </w:r>
      <w:r w:rsidR="008A712F">
        <w:rPr>
          <w:spacing w:val="-9"/>
        </w:rPr>
        <w:t xml:space="preserve"> </w:t>
      </w:r>
      <w:r w:rsidR="008A712F">
        <w:t>to</w:t>
      </w:r>
      <w:r w:rsidR="008A712F">
        <w:rPr>
          <w:spacing w:val="-7"/>
        </w:rPr>
        <w:t xml:space="preserve"> </w:t>
      </w:r>
      <w:r w:rsidR="008A712F">
        <w:t>be</w:t>
      </w:r>
      <w:r w:rsidR="008A712F">
        <w:rPr>
          <w:spacing w:val="-7"/>
        </w:rPr>
        <w:t xml:space="preserve"> </w:t>
      </w:r>
      <w:r w:rsidR="008A712F">
        <w:t>more</w:t>
      </w:r>
      <w:r w:rsidR="008A712F">
        <w:rPr>
          <w:spacing w:val="-7"/>
        </w:rPr>
        <w:t xml:space="preserve"> </w:t>
      </w:r>
      <w:r w:rsidR="008A712F">
        <w:t>financially</w:t>
      </w:r>
      <w:r w:rsidR="008A712F">
        <w:rPr>
          <w:spacing w:val="-10"/>
        </w:rPr>
        <w:t xml:space="preserve"> </w:t>
      </w:r>
      <w:r w:rsidR="008A712F">
        <w:t>independent</w:t>
      </w:r>
      <w:r w:rsidR="008A712F">
        <w:rPr>
          <w:spacing w:val="-6"/>
        </w:rPr>
        <w:t xml:space="preserve"> </w:t>
      </w:r>
      <w:r w:rsidR="008A712F">
        <w:t>since</w:t>
      </w:r>
      <w:r w:rsidR="008A712F">
        <w:rPr>
          <w:spacing w:val="-6"/>
        </w:rPr>
        <w:t xml:space="preserve"> </w:t>
      </w:r>
      <w:r w:rsidR="008A712F">
        <w:t>they</w:t>
      </w:r>
      <w:r w:rsidR="008A712F">
        <w:rPr>
          <w:spacing w:val="-9"/>
        </w:rPr>
        <w:t xml:space="preserve"> </w:t>
      </w:r>
      <w:r w:rsidR="008A712F">
        <w:t>can</w:t>
      </w:r>
      <w:r w:rsidR="008A712F">
        <w:rPr>
          <w:spacing w:val="-6"/>
        </w:rPr>
        <w:t xml:space="preserve"> </w:t>
      </w:r>
      <w:r w:rsidR="008A712F">
        <w:t>also</w:t>
      </w:r>
      <w:r w:rsidR="008A712F">
        <w:rPr>
          <w:spacing w:val="-6"/>
        </w:rPr>
        <w:t xml:space="preserve"> </w:t>
      </w:r>
      <w:r w:rsidR="008A712F">
        <w:t>count</w:t>
      </w:r>
      <w:r w:rsidR="008A712F">
        <w:rPr>
          <w:spacing w:val="-6"/>
        </w:rPr>
        <w:t xml:space="preserve"> </w:t>
      </w:r>
      <w:r w:rsidR="008A712F">
        <w:t>on revenue from sales. This often leaves them with more resources to finance investigative research and to survive court battles defending against sedition or libel charges.</w:t>
      </w:r>
    </w:p>
    <w:p w:rsidR="009F63B0" w:rsidRDefault="008A712F">
      <w:pPr>
        <w:pStyle w:val="BodyText"/>
        <w:spacing w:before="240" w:line="360" w:lineRule="auto"/>
        <w:ind w:right="1032"/>
      </w:pPr>
      <w:r>
        <w:rPr>
          <w:b/>
        </w:rPr>
        <w:t xml:space="preserve">Competition: </w:t>
      </w:r>
      <w:r>
        <w:t xml:space="preserve">Intense competition in the media industry can also be a strong determinant of its effectiveness to combat corruption. An empirical study carried out by </w:t>
      </w:r>
      <w:proofErr w:type="spellStart"/>
      <w:r>
        <w:t>Suphachol</w:t>
      </w:r>
      <w:proofErr w:type="spellEnd"/>
      <w:r>
        <w:t xml:space="preserve"> </w:t>
      </w:r>
      <w:proofErr w:type="spellStart"/>
      <w:r>
        <w:t>Suphachalasai</w:t>
      </w:r>
      <w:proofErr w:type="spellEnd"/>
      <w:r>
        <w:t>, [</w:t>
      </w:r>
      <w:proofErr w:type="spellStart"/>
      <w:r>
        <w:t>Suphachalasai</w:t>
      </w:r>
      <w:proofErr w:type="spellEnd"/>
      <w:r>
        <w:t>,</w:t>
      </w:r>
      <w:r>
        <w:rPr>
          <w:spacing w:val="-2"/>
        </w:rPr>
        <w:t xml:space="preserve"> </w:t>
      </w:r>
      <w:r>
        <w:t>2005],</w:t>
      </w:r>
      <w:r>
        <w:rPr>
          <w:spacing w:val="-4"/>
        </w:rPr>
        <w:t xml:space="preserve"> </w:t>
      </w:r>
      <w:r>
        <w:t>found</w:t>
      </w:r>
      <w:r>
        <w:rPr>
          <w:spacing w:val="-2"/>
        </w:rPr>
        <w:t xml:space="preserve"> </w:t>
      </w:r>
      <w:r>
        <w:t>strong</w:t>
      </w:r>
      <w:r>
        <w:rPr>
          <w:spacing w:val="-4"/>
        </w:rPr>
        <w:t xml:space="preserve"> </w:t>
      </w:r>
      <w:r>
        <w:t>evidence</w:t>
      </w:r>
      <w:r>
        <w:rPr>
          <w:spacing w:val="-4"/>
        </w:rPr>
        <w:t xml:space="preserve"> </w:t>
      </w:r>
      <w:r>
        <w:t>that</w:t>
      </w:r>
      <w:r>
        <w:rPr>
          <w:spacing w:val="-1"/>
        </w:rPr>
        <w:t xml:space="preserve"> </w:t>
      </w:r>
      <w:r>
        <w:t>competition</w:t>
      </w:r>
      <w:r>
        <w:rPr>
          <w:spacing w:val="-2"/>
        </w:rPr>
        <w:t xml:space="preserve"> </w:t>
      </w:r>
      <w:r>
        <w:t>in</w:t>
      </w:r>
      <w:r>
        <w:rPr>
          <w:spacing w:val="-5"/>
        </w:rPr>
        <w:t xml:space="preserve"> </w:t>
      </w:r>
      <w:r>
        <w:t>the</w:t>
      </w:r>
      <w:r>
        <w:rPr>
          <w:spacing w:val="-2"/>
        </w:rPr>
        <w:t xml:space="preserve"> </w:t>
      </w:r>
      <w:r>
        <w:t>media</w:t>
      </w:r>
      <w:r>
        <w:rPr>
          <w:spacing w:val="-4"/>
        </w:rPr>
        <w:t xml:space="preserve"> </w:t>
      </w:r>
      <w:r>
        <w:t>has</w:t>
      </w:r>
      <w:r>
        <w:rPr>
          <w:spacing w:val="-1"/>
        </w:rPr>
        <w:t xml:space="preserve"> </w:t>
      </w:r>
      <w:r>
        <w:t>significant</w:t>
      </w:r>
      <w:r>
        <w:rPr>
          <w:spacing w:val="-2"/>
        </w:rPr>
        <w:t xml:space="preserve"> </w:t>
      </w:r>
      <w:r>
        <w:t xml:space="preserve">impact on the reduction of corruption, and competition can even be a stronger determinant than freedom of expression. The assumption of </w:t>
      </w:r>
      <w:proofErr w:type="spellStart"/>
      <w:r>
        <w:t>Suphachalasai’s</w:t>
      </w:r>
      <w:proofErr w:type="spellEnd"/>
      <w:r>
        <w:t xml:space="preserve"> model is that profit-maximizing media houses seek to print and sell corruption news. The greater the freedom and competition in the media industry, the more media houses will seek to print corruption news, and the higher the probability that a corrupt bureaucrat will be caught by media. </w:t>
      </w:r>
      <w:proofErr w:type="spellStart"/>
      <w:r>
        <w:t>Suphachalasai’s</w:t>
      </w:r>
      <w:proofErr w:type="spellEnd"/>
      <w:r>
        <w:t xml:space="preserve"> study also found that greater freedom</w:t>
      </w:r>
      <w:r>
        <w:rPr>
          <w:spacing w:val="-6"/>
        </w:rPr>
        <w:t xml:space="preserve"> </w:t>
      </w:r>
      <w:r>
        <w:t>and</w:t>
      </w:r>
      <w:r>
        <w:rPr>
          <w:spacing w:val="-2"/>
        </w:rPr>
        <w:t xml:space="preserve"> </w:t>
      </w:r>
      <w:r>
        <w:t>competition</w:t>
      </w:r>
      <w:r>
        <w:rPr>
          <w:spacing w:val="-2"/>
        </w:rPr>
        <w:t xml:space="preserve"> </w:t>
      </w:r>
      <w:r>
        <w:t>in</w:t>
      </w:r>
      <w:r>
        <w:rPr>
          <w:spacing w:val="-5"/>
        </w:rPr>
        <w:t xml:space="preserve"> </w:t>
      </w:r>
      <w:r>
        <w:t>the</w:t>
      </w:r>
      <w:r>
        <w:rPr>
          <w:spacing w:val="-2"/>
        </w:rPr>
        <w:t xml:space="preserve"> </w:t>
      </w:r>
      <w:r>
        <w:t>media</w:t>
      </w:r>
      <w:r>
        <w:rPr>
          <w:spacing w:val="-2"/>
        </w:rPr>
        <w:t xml:space="preserve"> </w:t>
      </w:r>
      <w:r>
        <w:t>industry</w:t>
      </w:r>
      <w:r>
        <w:rPr>
          <w:spacing w:val="-5"/>
        </w:rPr>
        <w:t xml:space="preserve"> </w:t>
      </w:r>
      <w:r>
        <w:t>might also</w:t>
      </w:r>
      <w:r>
        <w:rPr>
          <w:spacing w:val="-2"/>
        </w:rPr>
        <w:t xml:space="preserve"> </w:t>
      </w:r>
      <w:r>
        <w:t>have</w:t>
      </w:r>
      <w:r>
        <w:rPr>
          <w:spacing w:val="-2"/>
        </w:rPr>
        <w:t xml:space="preserve"> </w:t>
      </w:r>
      <w:r>
        <w:t>an</w:t>
      </w:r>
      <w:r>
        <w:rPr>
          <w:spacing w:val="-5"/>
        </w:rPr>
        <w:t xml:space="preserve"> </w:t>
      </w:r>
      <w:r>
        <w:t>indirect</w:t>
      </w:r>
      <w:r>
        <w:rPr>
          <w:spacing w:val="-4"/>
        </w:rPr>
        <w:t xml:space="preserve"> </w:t>
      </w:r>
      <w:r>
        <w:t>effect</w:t>
      </w:r>
      <w:r>
        <w:rPr>
          <w:spacing w:val="-1"/>
        </w:rPr>
        <w:t xml:space="preserve"> </w:t>
      </w:r>
      <w:r>
        <w:t>on</w:t>
      </w:r>
      <w:r>
        <w:rPr>
          <w:spacing w:val="-2"/>
        </w:rPr>
        <w:t xml:space="preserve"> </w:t>
      </w:r>
      <w:r>
        <w:t>corruption</w:t>
      </w:r>
      <w:r>
        <w:rPr>
          <w:spacing w:val="-2"/>
        </w:rPr>
        <w:t xml:space="preserve"> </w:t>
      </w:r>
      <w:r>
        <w:t xml:space="preserve">by influencing government’s </w:t>
      </w:r>
      <w:proofErr w:type="spellStart"/>
      <w:r>
        <w:t>behaviour</w:t>
      </w:r>
      <w:proofErr w:type="spellEnd"/>
      <w:r>
        <w:t xml:space="preserve"> and affecting its decisions on the rules and regulations that ultimately determine the level of corruption. Consistent with </w:t>
      </w:r>
      <w:proofErr w:type="spellStart"/>
      <w:r>
        <w:t>Suphachalasai’s</w:t>
      </w:r>
      <w:proofErr w:type="spellEnd"/>
      <w:r>
        <w:t xml:space="preserve"> empirical evidence, Tell</w:t>
      </w:r>
      <w:r>
        <w:rPr>
          <w:spacing w:val="-1"/>
        </w:rPr>
        <w:t xml:space="preserve"> </w:t>
      </w:r>
      <w:r>
        <w:t>and</w:t>
      </w:r>
      <w:r>
        <w:rPr>
          <w:spacing w:val="-2"/>
        </w:rPr>
        <w:t xml:space="preserve"> </w:t>
      </w:r>
      <w:r>
        <w:t>The</w:t>
      </w:r>
      <w:r>
        <w:rPr>
          <w:spacing w:val="-2"/>
        </w:rPr>
        <w:t xml:space="preserve"> </w:t>
      </w:r>
      <w:r>
        <w:t>Newsmagazines</w:t>
      </w:r>
      <w:r>
        <w:rPr>
          <w:spacing w:val="-2"/>
        </w:rPr>
        <w:t xml:space="preserve"> </w:t>
      </w:r>
      <w:r>
        <w:t>have</w:t>
      </w:r>
      <w:r>
        <w:rPr>
          <w:spacing w:val="-2"/>
        </w:rPr>
        <w:t xml:space="preserve"> </w:t>
      </w:r>
      <w:r>
        <w:t>been</w:t>
      </w:r>
      <w:r>
        <w:rPr>
          <w:spacing w:val="-2"/>
        </w:rPr>
        <w:t xml:space="preserve"> </w:t>
      </w:r>
      <w:r>
        <w:t>in</w:t>
      </w:r>
      <w:r>
        <w:rPr>
          <w:spacing w:val="-5"/>
        </w:rPr>
        <w:t xml:space="preserve"> </w:t>
      </w:r>
      <w:r>
        <w:t>the</w:t>
      </w:r>
      <w:r>
        <w:rPr>
          <w:spacing w:val="-2"/>
        </w:rPr>
        <w:t xml:space="preserve"> </w:t>
      </w:r>
      <w:r>
        <w:t>forefront of</w:t>
      </w:r>
      <w:r>
        <w:rPr>
          <w:spacing w:val="-1"/>
        </w:rPr>
        <w:t xml:space="preserve"> </w:t>
      </w:r>
      <w:r>
        <w:t>reporting</w:t>
      </w:r>
      <w:r>
        <w:rPr>
          <w:spacing w:val="-5"/>
        </w:rPr>
        <w:t xml:space="preserve"> </w:t>
      </w:r>
      <w:r>
        <w:t>corruption</w:t>
      </w:r>
      <w:r>
        <w:rPr>
          <w:spacing w:val="-4"/>
        </w:rPr>
        <w:t xml:space="preserve"> </w:t>
      </w:r>
      <w:r>
        <w:t>in</w:t>
      </w:r>
      <w:r>
        <w:rPr>
          <w:spacing w:val="-2"/>
        </w:rPr>
        <w:t xml:space="preserve"> </w:t>
      </w:r>
      <w:r>
        <w:t>Nigeria.</w:t>
      </w:r>
      <w:r>
        <w:rPr>
          <w:spacing w:val="-2"/>
        </w:rPr>
        <w:t xml:space="preserve"> </w:t>
      </w:r>
      <w:r>
        <w:t>M</w:t>
      </w:r>
      <w:r>
        <w:rPr>
          <w:spacing w:val="-2"/>
        </w:rPr>
        <w:t xml:space="preserve"> </w:t>
      </w:r>
      <w:r>
        <w:t xml:space="preserve">any of the daily newspaper are fond of reporting corrupt act perpetrated by those they perceive, as enemies while corruption cases involving the close allied of their owner are not reported in the </w:t>
      </w:r>
      <w:r>
        <w:rPr>
          <w:spacing w:val="-2"/>
        </w:rPr>
        <w:t>dailies.</w:t>
      </w:r>
    </w:p>
    <w:p w:rsidR="009F63B0" w:rsidRDefault="008A712F">
      <w:pPr>
        <w:pStyle w:val="BodyText"/>
        <w:spacing w:before="242" w:line="360" w:lineRule="auto"/>
        <w:ind w:right="1033"/>
      </w:pPr>
      <w:r>
        <w:rPr>
          <w:b/>
        </w:rPr>
        <w:t xml:space="preserve">Outreach: </w:t>
      </w:r>
      <w:r>
        <w:t>Media outreach, the ability of media to reach and inform the public, is also critical to the effectiveness of media reporting on corruption. In African countries, the outreach of independent media is generally smaller than that of government-owned media, especially in rural areas.</w:t>
      </w:r>
      <w:r>
        <w:rPr>
          <w:spacing w:val="-10"/>
        </w:rPr>
        <w:t xml:space="preserve"> </w:t>
      </w:r>
      <w:r>
        <w:t>High</w:t>
      </w:r>
      <w:r>
        <w:rPr>
          <w:spacing w:val="-10"/>
        </w:rPr>
        <w:t xml:space="preserve"> </w:t>
      </w:r>
      <w:r>
        <w:t>publication</w:t>
      </w:r>
      <w:r>
        <w:rPr>
          <w:spacing w:val="-12"/>
        </w:rPr>
        <w:t xml:space="preserve"> </w:t>
      </w:r>
      <w:r>
        <w:t>and</w:t>
      </w:r>
      <w:r>
        <w:rPr>
          <w:spacing w:val="-14"/>
        </w:rPr>
        <w:t xml:space="preserve"> </w:t>
      </w:r>
      <w:r>
        <w:t>distribution</w:t>
      </w:r>
      <w:r>
        <w:rPr>
          <w:spacing w:val="-12"/>
        </w:rPr>
        <w:t xml:space="preserve"> </w:t>
      </w:r>
      <w:r>
        <w:t>costs</w:t>
      </w:r>
      <w:r>
        <w:rPr>
          <w:spacing w:val="-12"/>
        </w:rPr>
        <w:t xml:space="preserve"> </w:t>
      </w:r>
      <w:r>
        <w:t>and</w:t>
      </w:r>
      <w:r>
        <w:rPr>
          <w:spacing w:val="-10"/>
        </w:rPr>
        <w:t xml:space="preserve"> </w:t>
      </w:r>
      <w:r>
        <w:t>literacy</w:t>
      </w:r>
      <w:r>
        <w:rPr>
          <w:spacing w:val="-12"/>
        </w:rPr>
        <w:t xml:space="preserve"> </w:t>
      </w:r>
      <w:r>
        <w:t>barriers</w:t>
      </w:r>
      <w:r>
        <w:rPr>
          <w:spacing w:val="-10"/>
        </w:rPr>
        <w:t xml:space="preserve"> </w:t>
      </w:r>
      <w:r>
        <w:t>make</w:t>
      </w:r>
      <w:r>
        <w:rPr>
          <w:spacing w:val="-9"/>
        </w:rPr>
        <w:t xml:space="preserve"> </w:t>
      </w:r>
      <w:r>
        <w:t>it</w:t>
      </w:r>
      <w:r>
        <w:rPr>
          <w:spacing w:val="-9"/>
        </w:rPr>
        <w:t xml:space="preserve"> </w:t>
      </w:r>
      <w:r>
        <w:t>more</w:t>
      </w:r>
      <w:r>
        <w:rPr>
          <w:spacing w:val="-9"/>
        </w:rPr>
        <w:t xml:space="preserve"> </w:t>
      </w:r>
      <w:r>
        <w:t>difficult</w:t>
      </w:r>
      <w:r>
        <w:rPr>
          <w:spacing w:val="-9"/>
        </w:rPr>
        <w:t xml:space="preserve"> </w:t>
      </w:r>
      <w:r>
        <w:t>for</w:t>
      </w:r>
      <w:r>
        <w:rPr>
          <w:spacing w:val="-11"/>
        </w:rPr>
        <w:t xml:space="preserve"> </w:t>
      </w:r>
      <w:r>
        <w:t>private newspapers</w:t>
      </w:r>
      <w:r>
        <w:rPr>
          <w:spacing w:val="-7"/>
        </w:rPr>
        <w:t xml:space="preserve"> </w:t>
      </w:r>
      <w:r>
        <w:t>to</w:t>
      </w:r>
      <w:r>
        <w:rPr>
          <w:spacing w:val="-7"/>
        </w:rPr>
        <w:t xml:space="preserve"> </w:t>
      </w:r>
      <w:r>
        <w:t>circulate</w:t>
      </w:r>
      <w:r>
        <w:rPr>
          <w:spacing w:val="-4"/>
        </w:rPr>
        <w:t xml:space="preserve"> </w:t>
      </w:r>
      <w:r>
        <w:t>up-country.</w:t>
      </w:r>
      <w:r>
        <w:rPr>
          <w:spacing w:val="-6"/>
        </w:rPr>
        <w:t xml:space="preserve"> </w:t>
      </w:r>
      <w:r>
        <w:t>Newspaper</w:t>
      </w:r>
      <w:r>
        <w:rPr>
          <w:spacing w:val="-7"/>
        </w:rPr>
        <w:t xml:space="preserve"> </w:t>
      </w:r>
      <w:r>
        <w:t>readership,</w:t>
      </w:r>
      <w:r>
        <w:rPr>
          <w:spacing w:val="-7"/>
        </w:rPr>
        <w:t xml:space="preserve"> </w:t>
      </w:r>
      <w:r>
        <w:t>in</w:t>
      </w:r>
      <w:r>
        <w:rPr>
          <w:spacing w:val="-6"/>
        </w:rPr>
        <w:t xml:space="preserve"> </w:t>
      </w:r>
      <w:r>
        <w:t>general,</w:t>
      </w:r>
      <w:r>
        <w:rPr>
          <w:spacing w:val="-3"/>
        </w:rPr>
        <w:t xml:space="preserve"> </w:t>
      </w:r>
      <w:r>
        <w:t>is</w:t>
      </w:r>
      <w:r>
        <w:rPr>
          <w:spacing w:val="-5"/>
        </w:rPr>
        <w:t xml:space="preserve"> </w:t>
      </w:r>
      <w:r>
        <w:t>small</w:t>
      </w:r>
      <w:r>
        <w:rPr>
          <w:spacing w:val="-7"/>
        </w:rPr>
        <w:t xml:space="preserve"> </w:t>
      </w:r>
      <w:r>
        <w:t>and</w:t>
      </w:r>
      <w:r>
        <w:rPr>
          <w:spacing w:val="-6"/>
        </w:rPr>
        <w:t xml:space="preserve"> </w:t>
      </w:r>
      <w:r>
        <w:t>confined</w:t>
      </w:r>
      <w:r>
        <w:rPr>
          <w:spacing w:val="-6"/>
        </w:rPr>
        <w:t xml:space="preserve"> </w:t>
      </w:r>
      <w:r>
        <w:t>to</w:t>
      </w:r>
      <w:r>
        <w:rPr>
          <w:spacing w:val="-6"/>
        </w:rPr>
        <w:t xml:space="preserve"> </w:t>
      </w:r>
      <w:r>
        <w:t>the main urban areas. In Nigeria, only 10-25% of the population, mainly urban, reads newspapers. Radio has a hundred times wider penetration than newspapers, especially in remote areas, since nearly every home has access to a short wave radio set. Private radio outreach, however, tends to be</w:t>
      </w:r>
      <w:r>
        <w:rPr>
          <w:spacing w:val="-14"/>
        </w:rPr>
        <w:t xml:space="preserve"> </w:t>
      </w:r>
      <w:r>
        <w:t>local.</w:t>
      </w:r>
      <w:r>
        <w:rPr>
          <w:spacing w:val="-11"/>
        </w:rPr>
        <w:t xml:space="preserve"> </w:t>
      </w:r>
      <w:r>
        <w:t>In</w:t>
      </w:r>
      <w:r>
        <w:rPr>
          <w:spacing w:val="-11"/>
        </w:rPr>
        <w:t xml:space="preserve"> </w:t>
      </w:r>
      <w:r>
        <w:t>Nigeria,</w:t>
      </w:r>
      <w:r>
        <w:rPr>
          <w:spacing w:val="-11"/>
        </w:rPr>
        <w:t xml:space="preserve"> </w:t>
      </w:r>
      <w:r>
        <w:t>only</w:t>
      </w:r>
      <w:r>
        <w:rPr>
          <w:spacing w:val="-13"/>
        </w:rPr>
        <w:t xml:space="preserve"> </w:t>
      </w:r>
      <w:r>
        <w:t>government-owned</w:t>
      </w:r>
      <w:r>
        <w:rPr>
          <w:spacing w:val="-11"/>
        </w:rPr>
        <w:t xml:space="preserve"> </w:t>
      </w:r>
      <w:r>
        <w:t>Radio</w:t>
      </w:r>
      <w:r>
        <w:rPr>
          <w:spacing w:val="-12"/>
        </w:rPr>
        <w:t xml:space="preserve"> </w:t>
      </w:r>
      <w:r>
        <w:t>broadcasts</w:t>
      </w:r>
      <w:r>
        <w:rPr>
          <w:spacing w:val="-13"/>
        </w:rPr>
        <w:t xml:space="preserve"> </w:t>
      </w:r>
      <w:r>
        <w:t>nationwide.</w:t>
      </w:r>
      <w:r>
        <w:rPr>
          <w:spacing w:val="-14"/>
        </w:rPr>
        <w:t xml:space="preserve"> </w:t>
      </w:r>
      <w:r>
        <w:t>The</w:t>
      </w:r>
      <w:r>
        <w:rPr>
          <w:spacing w:val="-12"/>
        </w:rPr>
        <w:t xml:space="preserve"> </w:t>
      </w:r>
      <w:r>
        <w:t>outreach</w:t>
      </w:r>
      <w:r>
        <w:rPr>
          <w:spacing w:val="-12"/>
        </w:rPr>
        <w:t xml:space="preserve"> </w:t>
      </w:r>
      <w:r>
        <w:t>of</w:t>
      </w:r>
      <w:r>
        <w:rPr>
          <w:spacing w:val="-12"/>
        </w:rPr>
        <w:t xml:space="preserve"> </w:t>
      </w:r>
      <w:r>
        <w:rPr>
          <w:spacing w:val="-2"/>
        </w:rPr>
        <w:t>private</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line="360" w:lineRule="auto"/>
        <w:ind w:right="1033"/>
      </w:pPr>
      <w:proofErr w:type="gramStart"/>
      <w:r>
        <w:lastRenderedPageBreak/>
        <w:t>radio</w:t>
      </w:r>
      <w:proofErr w:type="gramEnd"/>
      <w:r>
        <w:t xml:space="preserve"> as a news provider is also limited by the type of programming. A majority of private radio </w:t>
      </w:r>
      <w:proofErr w:type="spellStart"/>
      <w:r>
        <w:t>programmes</w:t>
      </w:r>
      <w:proofErr w:type="spellEnd"/>
      <w:r>
        <w:t xml:space="preserve"> in Africa tends to focus on entertainment and religious contents rather than news, which</w:t>
      </w:r>
      <w:r>
        <w:rPr>
          <w:spacing w:val="-14"/>
        </w:rPr>
        <w:t xml:space="preserve"> </w:t>
      </w:r>
      <w:r>
        <w:t>limits</w:t>
      </w:r>
      <w:r>
        <w:rPr>
          <w:spacing w:val="-14"/>
        </w:rPr>
        <w:t xml:space="preserve"> </w:t>
      </w:r>
      <w:r>
        <w:t>the</w:t>
      </w:r>
      <w:r>
        <w:rPr>
          <w:spacing w:val="-14"/>
        </w:rPr>
        <w:t xml:space="preserve"> </w:t>
      </w:r>
      <w:r>
        <w:t>role</w:t>
      </w:r>
      <w:r>
        <w:rPr>
          <w:spacing w:val="-13"/>
        </w:rPr>
        <w:t xml:space="preserve"> </w:t>
      </w:r>
      <w:r>
        <w:t>of</w:t>
      </w:r>
      <w:r>
        <w:rPr>
          <w:spacing w:val="-14"/>
        </w:rPr>
        <w:t xml:space="preserve"> </w:t>
      </w:r>
      <w:r>
        <w:t>radio</w:t>
      </w:r>
      <w:r>
        <w:rPr>
          <w:spacing w:val="-12"/>
        </w:rPr>
        <w:t xml:space="preserve"> </w:t>
      </w:r>
      <w:r>
        <w:t>as</w:t>
      </w:r>
      <w:r>
        <w:rPr>
          <w:spacing w:val="-14"/>
        </w:rPr>
        <w:t xml:space="preserve"> </w:t>
      </w:r>
      <w:r>
        <w:t>instrument</w:t>
      </w:r>
      <w:r>
        <w:rPr>
          <w:spacing w:val="-7"/>
        </w:rPr>
        <w:t xml:space="preserve"> </w:t>
      </w:r>
      <w:r>
        <w:t>of</w:t>
      </w:r>
      <w:r>
        <w:rPr>
          <w:spacing w:val="-11"/>
        </w:rPr>
        <w:t xml:space="preserve"> </w:t>
      </w:r>
      <w:r>
        <w:t>public</w:t>
      </w:r>
      <w:r>
        <w:rPr>
          <w:spacing w:val="-11"/>
        </w:rPr>
        <w:t xml:space="preserve"> </w:t>
      </w:r>
      <w:r>
        <w:t>accountability.</w:t>
      </w:r>
      <w:r>
        <w:rPr>
          <w:spacing w:val="-12"/>
        </w:rPr>
        <w:t xml:space="preserve"> </w:t>
      </w:r>
      <w:r>
        <w:t>Recently</w:t>
      </w:r>
      <w:r>
        <w:rPr>
          <w:spacing w:val="-14"/>
        </w:rPr>
        <w:t xml:space="preserve"> </w:t>
      </w:r>
      <w:r>
        <w:t>in</w:t>
      </w:r>
      <w:r>
        <w:rPr>
          <w:spacing w:val="-14"/>
        </w:rPr>
        <w:t xml:space="preserve"> </w:t>
      </w:r>
      <w:r>
        <w:t>Nigeria,</w:t>
      </w:r>
      <w:r>
        <w:rPr>
          <w:spacing w:val="-12"/>
        </w:rPr>
        <w:t xml:space="preserve"> </w:t>
      </w:r>
      <w:r>
        <w:t>as</w:t>
      </w:r>
      <w:r>
        <w:rPr>
          <w:spacing w:val="-11"/>
        </w:rPr>
        <w:t xml:space="preserve"> </w:t>
      </w:r>
      <w:r>
        <w:t>in</w:t>
      </w:r>
      <w:r>
        <w:rPr>
          <w:spacing w:val="-9"/>
        </w:rPr>
        <w:t xml:space="preserve"> </w:t>
      </w:r>
      <w:r>
        <w:t xml:space="preserve">other African countries, call-in radio talk shows have become very popular. These </w:t>
      </w:r>
      <w:proofErr w:type="spellStart"/>
      <w:r>
        <w:t>programmes</w:t>
      </w:r>
      <w:proofErr w:type="spellEnd"/>
      <w:r>
        <w:t xml:space="preserve"> air discussions on abroad range of issues of public interest, including corruption, and have stirred unprecedented levels of public debate in the country. They have the potential to promote greater public accountability, but</w:t>
      </w:r>
      <w:r>
        <w:rPr>
          <w:spacing w:val="-1"/>
        </w:rPr>
        <w:t xml:space="preserve"> </w:t>
      </w:r>
      <w:r>
        <w:t>their</w:t>
      </w:r>
      <w:r>
        <w:rPr>
          <w:spacing w:val="-2"/>
        </w:rPr>
        <w:t xml:space="preserve"> </w:t>
      </w:r>
      <w:r>
        <w:t>format of free-flowing</w:t>
      </w:r>
      <w:r>
        <w:rPr>
          <w:spacing w:val="-5"/>
        </w:rPr>
        <w:t xml:space="preserve"> </w:t>
      </w:r>
      <w:r>
        <w:t>discussion</w:t>
      </w:r>
      <w:r>
        <w:rPr>
          <w:spacing w:val="-2"/>
        </w:rPr>
        <w:t xml:space="preserve"> </w:t>
      </w:r>
      <w:r>
        <w:t>is not conducive</w:t>
      </w:r>
      <w:r>
        <w:rPr>
          <w:spacing w:val="-2"/>
        </w:rPr>
        <w:t xml:space="preserve"> </w:t>
      </w:r>
      <w:r>
        <w:t xml:space="preserve">to investigative </w:t>
      </w:r>
      <w:r>
        <w:rPr>
          <w:spacing w:val="-2"/>
        </w:rPr>
        <w:t>reporting.</w:t>
      </w:r>
    </w:p>
    <w:p w:rsidR="009F63B0" w:rsidRDefault="008A712F">
      <w:pPr>
        <w:pStyle w:val="BodyText"/>
        <w:spacing w:before="240" w:line="360" w:lineRule="auto"/>
        <w:ind w:right="1032"/>
      </w:pPr>
      <w:r>
        <w:rPr>
          <w:b/>
        </w:rPr>
        <w:t xml:space="preserve">Credibility: </w:t>
      </w:r>
      <w:r>
        <w:t>People’s trust in independent media is essential to compel action against corruption from the authorities or the public. Media reputation in this regards hard to establish. Journalists need to earn public trust and confidence by demonstrating their independence, objectivity and professionalism each and every day. Private media have an especially hard time to establish their credibility</w:t>
      </w:r>
      <w:r>
        <w:rPr>
          <w:spacing w:val="-3"/>
        </w:rPr>
        <w:t xml:space="preserve"> </w:t>
      </w:r>
      <w:r>
        <w:t>in Africa where</w:t>
      </w:r>
      <w:r>
        <w:rPr>
          <w:spacing w:val="-2"/>
        </w:rPr>
        <w:t xml:space="preserve"> </w:t>
      </w:r>
      <w:r>
        <w:t>people are more reluctant</w:t>
      </w:r>
      <w:r>
        <w:rPr>
          <w:spacing w:val="-1"/>
        </w:rPr>
        <w:t xml:space="preserve"> </w:t>
      </w:r>
      <w:r>
        <w:t>to trust</w:t>
      </w:r>
      <w:r>
        <w:rPr>
          <w:spacing w:val="-1"/>
        </w:rPr>
        <w:t xml:space="preserve"> </w:t>
      </w:r>
      <w:r>
        <w:t>new</w:t>
      </w:r>
      <w:r>
        <w:rPr>
          <w:spacing w:val="-1"/>
        </w:rPr>
        <w:t xml:space="preserve"> </w:t>
      </w:r>
      <w:r>
        <w:t>sources of political information. Government</w:t>
      </w:r>
      <w:r>
        <w:rPr>
          <w:spacing w:val="-1"/>
        </w:rPr>
        <w:t xml:space="preserve"> </w:t>
      </w:r>
      <w:r>
        <w:t>owned</w:t>
      </w:r>
      <w:r>
        <w:rPr>
          <w:spacing w:val="-2"/>
        </w:rPr>
        <w:t xml:space="preserve"> </w:t>
      </w:r>
      <w:r>
        <w:t>media</w:t>
      </w:r>
      <w:r>
        <w:rPr>
          <w:spacing w:val="-3"/>
        </w:rPr>
        <w:t xml:space="preserve"> </w:t>
      </w:r>
      <w:r>
        <w:t>have</w:t>
      </w:r>
      <w:r>
        <w:rPr>
          <w:spacing w:val="-2"/>
        </w:rPr>
        <w:t xml:space="preserve"> </w:t>
      </w:r>
      <w:r>
        <w:t>historically</w:t>
      </w:r>
      <w:r>
        <w:rPr>
          <w:spacing w:val="-5"/>
        </w:rPr>
        <w:t xml:space="preserve"> </w:t>
      </w:r>
      <w:r>
        <w:t>a</w:t>
      </w:r>
      <w:r>
        <w:rPr>
          <w:spacing w:val="-2"/>
        </w:rPr>
        <w:t xml:space="preserve"> </w:t>
      </w:r>
      <w:r>
        <w:t>wider</w:t>
      </w:r>
      <w:r>
        <w:rPr>
          <w:spacing w:val="-3"/>
        </w:rPr>
        <w:t xml:space="preserve"> </w:t>
      </w:r>
      <w:r>
        <w:t>access,</w:t>
      </w:r>
      <w:r>
        <w:rPr>
          <w:spacing w:val="-5"/>
        </w:rPr>
        <w:t xml:space="preserve"> </w:t>
      </w:r>
      <w:r>
        <w:t>especially</w:t>
      </w:r>
      <w:r>
        <w:rPr>
          <w:spacing w:val="-2"/>
        </w:rPr>
        <w:t xml:space="preserve"> </w:t>
      </w:r>
      <w:r>
        <w:t>in</w:t>
      </w:r>
      <w:r>
        <w:rPr>
          <w:spacing w:val="-5"/>
        </w:rPr>
        <w:t xml:space="preserve"> </w:t>
      </w:r>
      <w:r>
        <w:t>remote</w:t>
      </w:r>
      <w:r>
        <w:rPr>
          <w:spacing w:val="-4"/>
        </w:rPr>
        <w:t xml:space="preserve"> </w:t>
      </w:r>
      <w:r>
        <w:t>areas,</w:t>
      </w:r>
      <w:r>
        <w:rPr>
          <w:spacing w:val="-4"/>
        </w:rPr>
        <w:t xml:space="preserve"> </w:t>
      </w:r>
      <w:r>
        <w:t>and</w:t>
      </w:r>
      <w:r>
        <w:rPr>
          <w:spacing w:val="-2"/>
        </w:rPr>
        <w:t xml:space="preserve"> </w:t>
      </w:r>
      <w:r>
        <w:t>a</w:t>
      </w:r>
      <w:r>
        <w:rPr>
          <w:spacing w:val="-4"/>
        </w:rPr>
        <w:t xml:space="preserve"> </w:t>
      </w:r>
      <w:r>
        <w:t>well- established reputation. Private media, on the other hand, struggle to access important and reliable political</w:t>
      </w:r>
      <w:r>
        <w:rPr>
          <w:spacing w:val="-1"/>
        </w:rPr>
        <w:t xml:space="preserve"> </w:t>
      </w:r>
      <w:r>
        <w:t>information</w:t>
      </w:r>
      <w:r>
        <w:rPr>
          <w:spacing w:val="-2"/>
        </w:rPr>
        <w:t xml:space="preserve"> </w:t>
      </w:r>
      <w:r>
        <w:t>and</w:t>
      </w:r>
      <w:r>
        <w:rPr>
          <w:spacing w:val="-2"/>
        </w:rPr>
        <w:t xml:space="preserve"> </w:t>
      </w:r>
      <w:r>
        <w:t>have</w:t>
      </w:r>
      <w:r>
        <w:rPr>
          <w:spacing w:val="-2"/>
        </w:rPr>
        <w:t xml:space="preserve"> </w:t>
      </w:r>
      <w:r>
        <w:t>not</w:t>
      </w:r>
      <w:r>
        <w:rPr>
          <w:spacing w:val="-1"/>
        </w:rPr>
        <w:t xml:space="preserve"> </w:t>
      </w:r>
      <w:r>
        <w:t>always</w:t>
      </w:r>
      <w:r>
        <w:rPr>
          <w:spacing w:val="-2"/>
        </w:rPr>
        <w:t xml:space="preserve"> </w:t>
      </w:r>
      <w:r>
        <w:t>the</w:t>
      </w:r>
      <w:r>
        <w:rPr>
          <w:spacing w:val="-1"/>
        </w:rPr>
        <w:t xml:space="preserve"> </w:t>
      </w:r>
      <w:r>
        <w:t>freedom</w:t>
      </w:r>
      <w:r>
        <w:rPr>
          <w:spacing w:val="-6"/>
        </w:rPr>
        <w:t xml:space="preserve"> </w:t>
      </w:r>
      <w:r>
        <w:t>to</w:t>
      </w:r>
      <w:r>
        <w:rPr>
          <w:spacing w:val="-2"/>
        </w:rPr>
        <w:t xml:space="preserve"> </w:t>
      </w:r>
      <w:r>
        <w:t>publish</w:t>
      </w:r>
      <w:r>
        <w:rPr>
          <w:spacing w:val="-1"/>
        </w:rPr>
        <w:t xml:space="preserve"> </w:t>
      </w:r>
      <w:r>
        <w:t>it.</w:t>
      </w:r>
      <w:r>
        <w:rPr>
          <w:spacing w:val="-5"/>
        </w:rPr>
        <w:t xml:space="preserve"> </w:t>
      </w:r>
      <w:r>
        <w:t>The</w:t>
      </w:r>
      <w:r>
        <w:rPr>
          <w:spacing w:val="-4"/>
        </w:rPr>
        <w:t xml:space="preserve"> </w:t>
      </w:r>
      <w:r>
        <w:t>reluctance</w:t>
      </w:r>
      <w:r>
        <w:rPr>
          <w:spacing w:val="-4"/>
        </w:rPr>
        <w:t xml:space="preserve"> </w:t>
      </w:r>
      <w:r>
        <w:t>of</w:t>
      </w:r>
      <w:r>
        <w:rPr>
          <w:spacing w:val="-2"/>
        </w:rPr>
        <w:t xml:space="preserve"> </w:t>
      </w:r>
      <w:r>
        <w:t>government officials to cooperate with independent journalists makes it difficult for media professionals to check the accuracy of their stories. This is often compounded by limited newsroom budgets and capacity of media houses to carryout thorough investigations. The low pay of journalists often discourages</w:t>
      </w:r>
      <w:r>
        <w:rPr>
          <w:spacing w:val="-14"/>
        </w:rPr>
        <w:t xml:space="preserve"> </w:t>
      </w:r>
      <w:r>
        <w:t>the</w:t>
      </w:r>
      <w:r>
        <w:rPr>
          <w:spacing w:val="-14"/>
        </w:rPr>
        <w:t xml:space="preserve"> </w:t>
      </w:r>
      <w:r>
        <w:t>best</w:t>
      </w:r>
      <w:r>
        <w:rPr>
          <w:spacing w:val="-14"/>
        </w:rPr>
        <w:t xml:space="preserve"> </w:t>
      </w:r>
      <w:r>
        <w:t>qualified</w:t>
      </w:r>
      <w:r>
        <w:rPr>
          <w:spacing w:val="-13"/>
        </w:rPr>
        <w:t xml:space="preserve"> </w:t>
      </w:r>
      <w:r>
        <w:t>professionals</w:t>
      </w:r>
      <w:r>
        <w:rPr>
          <w:spacing w:val="-14"/>
        </w:rPr>
        <w:t xml:space="preserve"> </w:t>
      </w:r>
      <w:r>
        <w:t>to</w:t>
      </w:r>
      <w:r>
        <w:rPr>
          <w:spacing w:val="-14"/>
        </w:rPr>
        <w:t xml:space="preserve"> </w:t>
      </w:r>
      <w:r>
        <w:t>stay</w:t>
      </w:r>
      <w:r>
        <w:rPr>
          <w:spacing w:val="-14"/>
        </w:rPr>
        <w:t xml:space="preserve"> </w:t>
      </w:r>
      <w:r>
        <w:t>in</w:t>
      </w:r>
      <w:r>
        <w:rPr>
          <w:spacing w:val="-13"/>
        </w:rPr>
        <w:t xml:space="preserve"> </w:t>
      </w:r>
      <w:r>
        <w:t>the</w:t>
      </w:r>
      <w:r>
        <w:rPr>
          <w:spacing w:val="-14"/>
        </w:rPr>
        <w:t xml:space="preserve"> </w:t>
      </w:r>
      <w:r>
        <w:t>media</w:t>
      </w:r>
      <w:r>
        <w:rPr>
          <w:spacing w:val="-14"/>
        </w:rPr>
        <w:t xml:space="preserve"> </w:t>
      </w:r>
      <w:r>
        <w:t>or</w:t>
      </w:r>
      <w:r>
        <w:rPr>
          <w:spacing w:val="-14"/>
        </w:rPr>
        <w:t xml:space="preserve"> </w:t>
      </w:r>
      <w:r>
        <w:t>tempts</w:t>
      </w:r>
      <w:r>
        <w:rPr>
          <w:spacing w:val="-13"/>
        </w:rPr>
        <w:t xml:space="preserve"> </w:t>
      </w:r>
      <w:r>
        <w:t>some</w:t>
      </w:r>
      <w:r>
        <w:rPr>
          <w:spacing w:val="-14"/>
        </w:rPr>
        <w:t xml:space="preserve"> </w:t>
      </w:r>
      <w:r>
        <w:t>journalists</w:t>
      </w:r>
      <w:r>
        <w:rPr>
          <w:spacing w:val="-14"/>
        </w:rPr>
        <w:t xml:space="preserve"> </w:t>
      </w:r>
      <w:r>
        <w:t>to</w:t>
      </w:r>
      <w:r>
        <w:rPr>
          <w:spacing w:val="-14"/>
        </w:rPr>
        <w:t xml:space="preserve"> </w:t>
      </w:r>
      <w:r>
        <w:t>accept bribes to supplement their extremely meagre salaries, significantly affecting the quality of their reporting [</w:t>
      </w:r>
      <w:proofErr w:type="spellStart"/>
      <w:r>
        <w:t>Balikova</w:t>
      </w:r>
      <w:proofErr w:type="spellEnd"/>
      <w:r>
        <w:t>, 1995</w:t>
      </w:r>
      <w:proofErr w:type="gramStart"/>
      <w:r>
        <w:t>;Vogl</w:t>
      </w:r>
      <w:proofErr w:type="gramEnd"/>
      <w:r>
        <w:t>, 1999].</w:t>
      </w:r>
    </w:p>
    <w:p w:rsidR="009F63B0" w:rsidRDefault="008A712F">
      <w:pPr>
        <w:pStyle w:val="BodyText"/>
        <w:spacing w:before="240" w:line="360" w:lineRule="auto"/>
        <w:ind w:right="1035" w:firstLine="719"/>
      </w:pPr>
      <w:r>
        <w:t>The</w:t>
      </w:r>
      <w:r>
        <w:rPr>
          <w:spacing w:val="-2"/>
        </w:rPr>
        <w:t xml:space="preserve"> </w:t>
      </w:r>
      <w:r>
        <w:t>private</w:t>
      </w:r>
      <w:r>
        <w:rPr>
          <w:spacing w:val="-2"/>
        </w:rPr>
        <w:t xml:space="preserve"> </w:t>
      </w:r>
      <w:r>
        <w:t>media’s</w:t>
      </w:r>
      <w:r>
        <w:rPr>
          <w:spacing w:val="-2"/>
        </w:rPr>
        <w:t xml:space="preserve"> </w:t>
      </w:r>
      <w:r>
        <w:t>primary</w:t>
      </w:r>
      <w:r>
        <w:rPr>
          <w:spacing w:val="-4"/>
        </w:rPr>
        <w:t xml:space="preserve"> </w:t>
      </w:r>
      <w:r>
        <w:t>aim</w:t>
      </w:r>
      <w:r>
        <w:rPr>
          <w:spacing w:val="-5"/>
        </w:rPr>
        <w:t xml:space="preserve"> </w:t>
      </w:r>
      <w:r>
        <w:t>to</w:t>
      </w:r>
      <w:r>
        <w:rPr>
          <w:spacing w:val="-2"/>
        </w:rPr>
        <w:t xml:space="preserve"> </w:t>
      </w:r>
      <w:r>
        <w:t>publish</w:t>
      </w:r>
      <w:r>
        <w:rPr>
          <w:spacing w:val="-2"/>
        </w:rPr>
        <w:t xml:space="preserve"> </w:t>
      </w:r>
      <w:r>
        <w:t>and</w:t>
      </w:r>
      <w:r>
        <w:rPr>
          <w:spacing w:val="-2"/>
        </w:rPr>
        <w:t xml:space="preserve"> </w:t>
      </w:r>
      <w:r>
        <w:t>sell news</w:t>
      </w:r>
      <w:r>
        <w:rPr>
          <w:spacing w:val="-2"/>
        </w:rPr>
        <w:t xml:space="preserve"> </w:t>
      </w:r>
      <w:r>
        <w:t>also</w:t>
      </w:r>
      <w:r>
        <w:rPr>
          <w:spacing w:val="-2"/>
        </w:rPr>
        <w:t xml:space="preserve"> </w:t>
      </w:r>
      <w:r>
        <w:t>feeds</w:t>
      </w:r>
      <w:r>
        <w:rPr>
          <w:spacing w:val="-4"/>
        </w:rPr>
        <w:t xml:space="preserve"> </w:t>
      </w:r>
      <w:r>
        <w:t>the</w:t>
      </w:r>
      <w:r>
        <w:rPr>
          <w:spacing w:val="-2"/>
        </w:rPr>
        <w:t xml:space="preserve"> </w:t>
      </w:r>
      <w:r>
        <w:t>public</w:t>
      </w:r>
      <w:r>
        <w:rPr>
          <w:spacing w:val="-2"/>
        </w:rPr>
        <w:t xml:space="preserve"> </w:t>
      </w:r>
      <w:r>
        <w:t>perception of a</w:t>
      </w:r>
      <w:r>
        <w:rPr>
          <w:spacing w:val="-2"/>
        </w:rPr>
        <w:t xml:space="preserve"> </w:t>
      </w:r>
      <w:r>
        <w:t>media</w:t>
      </w:r>
      <w:r>
        <w:rPr>
          <w:spacing w:val="-2"/>
        </w:rPr>
        <w:t xml:space="preserve"> </w:t>
      </w:r>
      <w:r>
        <w:t>bias against</w:t>
      </w:r>
      <w:r>
        <w:rPr>
          <w:spacing w:val="-1"/>
        </w:rPr>
        <w:t xml:space="preserve"> </w:t>
      </w:r>
      <w:r>
        <w:t>the</w:t>
      </w:r>
      <w:r>
        <w:rPr>
          <w:spacing w:val="-4"/>
        </w:rPr>
        <w:t xml:space="preserve"> </w:t>
      </w:r>
      <w:r>
        <w:t>government, especially</w:t>
      </w:r>
      <w:r>
        <w:rPr>
          <w:spacing w:val="-3"/>
        </w:rPr>
        <w:t xml:space="preserve"> </w:t>
      </w:r>
      <w:r>
        <w:t>in</w:t>
      </w:r>
      <w:r>
        <w:rPr>
          <w:spacing w:val="-3"/>
        </w:rPr>
        <w:t xml:space="preserve"> </w:t>
      </w:r>
      <w:r>
        <w:t>cases</w:t>
      </w:r>
      <w:r>
        <w:rPr>
          <w:spacing w:val="-2"/>
        </w:rPr>
        <w:t xml:space="preserve"> </w:t>
      </w:r>
      <w:r>
        <w:t>of</w:t>
      </w:r>
      <w:r>
        <w:rPr>
          <w:spacing w:val="-2"/>
        </w:rPr>
        <w:t xml:space="preserve"> </w:t>
      </w:r>
      <w:r>
        <w:t>corruption.</w:t>
      </w:r>
      <w:r>
        <w:rPr>
          <w:spacing w:val="-3"/>
        </w:rPr>
        <w:t xml:space="preserve"> </w:t>
      </w:r>
      <w:r>
        <w:t>In Nigeria,</w:t>
      </w:r>
      <w:r>
        <w:rPr>
          <w:spacing w:val="-2"/>
        </w:rPr>
        <w:t xml:space="preserve"> </w:t>
      </w:r>
      <w:r>
        <w:t>for example, private media have often been associated with the political opposition. A growing number of policymakers, officials and media practitioners are increasingly concerned that commercial and potentially</w:t>
      </w:r>
      <w:r>
        <w:rPr>
          <w:spacing w:val="-8"/>
        </w:rPr>
        <w:t xml:space="preserve"> </w:t>
      </w:r>
      <w:r>
        <w:t>corrupt</w:t>
      </w:r>
      <w:r>
        <w:rPr>
          <w:spacing w:val="-5"/>
        </w:rPr>
        <w:t xml:space="preserve"> </w:t>
      </w:r>
      <w:r>
        <w:t>media</w:t>
      </w:r>
      <w:r>
        <w:rPr>
          <w:spacing w:val="-5"/>
        </w:rPr>
        <w:t xml:space="preserve"> </w:t>
      </w:r>
      <w:r>
        <w:t>outlets</w:t>
      </w:r>
      <w:r>
        <w:rPr>
          <w:spacing w:val="-7"/>
        </w:rPr>
        <w:t xml:space="preserve"> </w:t>
      </w:r>
      <w:r>
        <w:t>in</w:t>
      </w:r>
      <w:r>
        <w:rPr>
          <w:spacing w:val="-6"/>
        </w:rPr>
        <w:t xml:space="preserve"> </w:t>
      </w:r>
      <w:r>
        <w:t>Africa</w:t>
      </w:r>
      <w:r>
        <w:rPr>
          <w:spacing w:val="-5"/>
        </w:rPr>
        <w:t xml:space="preserve"> </w:t>
      </w:r>
      <w:r>
        <w:t>might</w:t>
      </w:r>
      <w:r>
        <w:rPr>
          <w:spacing w:val="-5"/>
        </w:rPr>
        <w:t xml:space="preserve"> </w:t>
      </w:r>
      <w:r>
        <w:t>become</w:t>
      </w:r>
      <w:r>
        <w:rPr>
          <w:spacing w:val="-1"/>
        </w:rPr>
        <w:t xml:space="preserve"> </w:t>
      </w:r>
      <w:r>
        <w:t>a</w:t>
      </w:r>
      <w:r>
        <w:rPr>
          <w:spacing w:val="-5"/>
        </w:rPr>
        <w:t xml:space="preserve"> </w:t>
      </w:r>
      <w:r>
        <w:t>source</w:t>
      </w:r>
      <w:r>
        <w:rPr>
          <w:spacing w:val="-5"/>
        </w:rPr>
        <w:t xml:space="preserve"> </w:t>
      </w:r>
      <w:r>
        <w:t>of</w:t>
      </w:r>
      <w:r>
        <w:rPr>
          <w:spacing w:val="-5"/>
        </w:rPr>
        <w:t xml:space="preserve"> </w:t>
      </w:r>
      <w:r>
        <w:t>sensationalist,</w:t>
      </w:r>
      <w:r>
        <w:rPr>
          <w:spacing w:val="-4"/>
        </w:rPr>
        <w:t xml:space="preserve"> </w:t>
      </w:r>
      <w:r>
        <w:t>inaccurate</w:t>
      </w:r>
      <w:r>
        <w:rPr>
          <w:spacing w:val="-5"/>
        </w:rPr>
        <w:t xml:space="preserve"> </w:t>
      </w:r>
      <w:r>
        <w:t>and even false reporting, conducive to inflammatory sectarian or political tensions. A Afro barometer [2004] survey carried out in 15African countries [</w:t>
      </w:r>
      <w:proofErr w:type="spellStart"/>
      <w:r>
        <w:t>Afrobarometer</w:t>
      </w:r>
      <w:proofErr w:type="spellEnd"/>
      <w:r>
        <w:t>, 2004] shows that 53%of respondents expressed trust in the government broadcasting service and only 43% in private FM radio or television stations, while public and private newspapers scored 37 and 36% respectively.</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Heading2"/>
        <w:numPr>
          <w:ilvl w:val="2"/>
          <w:numId w:val="5"/>
        </w:numPr>
        <w:tabs>
          <w:tab w:val="left" w:pos="1037"/>
        </w:tabs>
        <w:spacing w:before="87"/>
        <w:ind w:left="1037" w:hanging="717"/>
      </w:pPr>
      <w:r>
        <w:lastRenderedPageBreak/>
        <w:t>Effects</w:t>
      </w:r>
      <w:r>
        <w:rPr>
          <w:spacing w:val="-6"/>
        </w:rPr>
        <w:t xml:space="preserve"> </w:t>
      </w:r>
      <w:r>
        <w:t>of</w:t>
      </w:r>
      <w:r>
        <w:rPr>
          <w:spacing w:val="-3"/>
        </w:rPr>
        <w:t xml:space="preserve"> </w:t>
      </w:r>
      <w:r>
        <w:t>corruption</w:t>
      </w:r>
      <w:r>
        <w:rPr>
          <w:spacing w:val="-3"/>
        </w:rPr>
        <w:t xml:space="preserve"> </w:t>
      </w:r>
      <w:r>
        <w:t>in</w:t>
      </w:r>
      <w:r>
        <w:rPr>
          <w:spacing w:val="-5"/>
        </w:rPr>
        <w:t xml:space="preserve"> </w:t>
      </w:r>
      <w:r>
        <w:t>Nigeria</w:t>
      </w:r>
      <w:r>
        <w:rPr>
          <w:spacing w:val="-4"/>
        </w:rPr>
        <w:t xml:space="preserve"> </w:t>
      </w:r>
      <w:r>
        <w:t>Public</w:t>
      </w:r>
      <w:r>
        <w:rPr>
          <w:spacing w:val="-4"/>
        </w:rPr>
        <w:t xml:space="preserve"> </w:t>
      </w:r>
      <w:r>
        <w:rPr>
          <w:spacing w:val="-2"/>
        </w:rPr>
        <w:t>Sectors</w:t>
      </w:r>
    </w:p>
    <w:p w:rsidR="009F63B0" w:rsidRDefault="008A712F">
      <w:pPr>
        <w:pStyle w:val="BodyText"/>
        <w:spacing w:before="34" w:line="360" w:lineRule="auto"/>
        <w:ind w:right="1035" w:firstLine="719"/>
      </w:pPr>
      <w:r>
        <w:t>Corruption</w:t>
      </w:r>
      <w:r>
        <w:rPr>
          <w:spacing w:val="-12"/>
        </w:rPr>
        <w:t xml:space="preserve"> </w:t>
      </w:r>
      <w:r>
        <w:t>has</w:t>
      </w:r>
      <w:r>
        <w:rPr>
          <w:spacing w:val="-11"/>
        </w:rPr>
        <w:t xml:space="preserve"> </w:t>
      </w:r>
      <w:r>
        <w:t>been</w:t>
      </w:r>
      <w:r>
        <w:rPr>
          <w:spacing w:val="-10"/>
        </w:rPr>
        <w:t xml:space="preserve"> </w:t>
      </w:r>
      <w:r>
        <w:t>and</w:t>
      </w:r>
      <w:r>
        <w:rPr>
          <w:spacing w:val="-12"/>
        </w:rPr>
        <w:t xml:space="preserve"> </w:t>
      </w:r>
      <w:r>
        <w:t>continues</w:t>
      </w:r>
      <w:r>
        <w:rPr>
          <w:spacing w:val="-11"/>
        </w:rPr>
        <w:t xml:space="preserve"> </w:t>
      </w:r>
      <w:r>
        <w:t>to</w:t>
      </w:r>
      <w:r>
        <w:rPr>
          <w:spacing w:val="-12"/>
        </w:rPr>
        <w:t xml:space="preserve"> </w:t>
      </w:r>
      <w:r>
        <w:t>be</w:t>
      </w:r>
      <w:r>
        <w:rPr>
          <w:spacing w:val="-12"/>
        </w:rPr>
        <w:t xml:space="preserve"> </w:t>
      </w:r>
      <w:r>
        <w:t>a</w:t>
      </w:r>
      <w:r>
        <w:rPr>
          <w:spacing w:val="-12"/>
        </w:rPr>
        <w:t xml:space="preserve"> </w:t>
      </w:r>
      <w:r>
        <w:t>destructive</w:t>
      </w:r>
      <w:r>
        <w:rPr>
          <w:spacing w:val="-12"/>
        </w:rPr>
        <w:t xml:space="preserve"> </w:t>
      </w:r>
      <w:r>
        <w:t>element</w:t>
      </w:r>
      <w:r>
        <w:rPr>
          <w:spacing w:val="-11"/>
        </w:rPr>
        <w:t xml:space="preserve"> </w:t>
      </w:r>
      <w:r>
        <w:t>in</w:t>
      </w:r>
      <w:r>
        <w:rPr>
          <w:spacing w:val="-10"/>
        </w:rPr>
        <w:t xml:space="preserve"> </w:t>
      </w:r>
      <w:r>
        <w:t>the</w:t>
      </w:r>
      <w:r>
        <w:rPr>
          <w:spacing w:val="-11"/>
        </w:rPr>
        <w:t xml:space="preserve"> </w:t>
      </w:r>
      <w:r>
        <w:t>governance</w:t>
      </w:r>
      <w:r>
        <w:rPr>
          <w:spacing w:val="-12"/>
        </w:rPr>
        <w:t xml:space="preserve"> </w:t>
      </w:r>
      <w:r>
        <w:t>of</w:t>
      </w:r>
      <w:r>
        <w:rPr>
          <w:spacing w:val="-13"/>
        </w:rPr>
        <w:t xml:space="preserve"> </w:t>
      </w:r>
      <w:r>
        <w:t>Nigeria and</w:t>
      </w:r>
      <w:r>
        <w:rPr>
          <w:spacing w:val="-14"/>
        </w:rPr>
        <w:t xml:space="preserve"> </w:t>
      </w:r>
      <w:r>
        <w:t>the</w:t>
      </w:r>
      <w:r>
        <w:rPr>
          <w:spacing w:val="-14"/>
        </w:rPr>
        <w:t xml:space="preserve"> </w:t>
      </w:r>
      <w:r>
        <w:t>perception</w:t>
      </w:r>
      <w:r>
        <w:rPr>
          <w:spacing w:val="-14"/>
        </w:rPr>
        <w:t xml:space="preserve"> </w:t>
      </w:r>
      <w:r>
        <w:t>of</w:t>
      </w:r>
      <w:r>
        <w:rPr>
          <w:spacing w:val="-13"/>
        </w:rPr>
        <w:t xml:space="preserve"> </w:t>
      </w:r>
      <w:r>
        <w:t>the</w:t>
      </w:r>
      <w:r>
        <w:rPr>
          <w:spacing w:val="-14"/>
        </w:rPr>
        <w:t xml:space="preserve"> </w:t>
      </w:r>
      <w:r>
        <w:t>country</w:t>
      </w:r>
      <w:r>
        <w:rPr>
          <w:spacing w:val="-14"/>
        </w:rPr>
        <w:t xml:space="preserve"> </w:t>
      </w:r>
      <w:r>
        <w:t>in</w:t>
      </w:r>
      <w:r>
        <w:rPr>
          <w:spacing w:val="-14"/>
        </w:rPr>
        <w:t xml:space="preserve"> </w:t>
      </w:r>
      <w:r>
        <w:t>the</w:t>
      </w:r>
      <w:r>
        <w:rPr>
          <w:spacing w:val="-13"/>
        </w:rPr>
        <w:t xml:space="preserve"> </w:t>
      </w:r>
      <w:r>
        <w:t>comity</w:t>
      </w:r>
      <w:r>
        <w:rPr>
          <w:spacing w:val="-14"/>
        </w:rPr>
        <w:t xml:space="preserve"> </w:t>
      </w:r>
      <w:r>
        <w:t>of</w:t>
      </w:r>
      <w:r>
        <w:rPr>
          <w:spacing w:val="-14"/>
        </w:rPr>
        <w:t xml:space="preserve"> </w:t>
      </w:r>
      <w:r>
        <w:t>nations.</w:t>
      </w:r>
      <w:r>
        <w:rPr>
          <w:spacing w:val="-14"/>
        </w:rPr>
        <w:t xml:space="preserve"> </w:t>
      </w:r>
      <w:r>
        <w:t>According</w:t>
      </w:r>
      <w:r>
        <w:rPr>
          <w:spacing w:val="-13"/>
        </w:rPr>
        <w:t xml:space="preserve"> </w:t>
      </w:r>
      <w:r>
        <w:t>to</w:t>
      </w:r>
      <w:r>
        <w:rPr>
          <w:spacing w:val="-14"/>
        </w:rPr>
        <w:t xml:space="preserve"> </w:t>
      </w:r>
      <w:proofErr w:type="spellStart"/>
      <w:r>
        <w:t>Maduegbuna</w:t>
      </w:r>
      <w:proofErr w:type="spellEnd"/>
      <w:r>
        <w:rPr>
          <w:spacing w:val="-13"/>
        </w:rPr>
        <w:t xml:space="preserve"> </w:t>
      </w:r>
      <w:r>
        <w:t>[2005]</w:t>
      </w:r>
      <w:r>
        <w:rPr>
          <w:spacing w:val="-13"/>
        </w:rPr>
        <w:t xml:space="preserve"> </w:t>
      </w:r>
      <w:r>
        <w:t>effects of corruption in Nigeria include loss of government revenue, negative national image, poor governance, brain drain, electoral malpractices, poor investment climate, business failure, unemployment and poverty.</w:t>
      </w:r>
    </w:p>
    <w:p w:rsidR="009F63B0" w:rsidRDefault="008A712F">
      <w:pPr>
        <w:pStyle w:val="BodyText"/>
        <w:spacing w:before="239" w:line="360" w:lineRule="auto"/>
        <w:ind w:right="1034" w:firstLine="719"/>
      </w:pPr>
      <w:proofErr w:type="spellStart"/>
      <w:r>
        <w:t>Dandago</w:t>
      </w:r>
      <w:proofErr w:type="spellEnd"/>
      <w:r>
        <w:t xml:space="preserve"> [2008] stated that corruption in Nigeria, just as in most other African countries, has currently become the greatest challenge to leaders and citizens, threatening to undermine effective</w:t>
      </w:r>
      <w:r>
        <w:rPr>
          <w:spacing w:val="-10"/>
        </w:rPr>
        <w:t xml:space="preserve"> </w:t>
      </w:r>
      <w:r>
        <w:t>governmental</w:t>
      </w:r>
      <w:r>
        <w:rPr>
          <w:spacing w:val="-12"/>
        </w:rPr>
        <w:t xml:space="preserve"> </w:t>
      </w:r>
      <w:r>
        <w:t>financial</w:t>
      </w:r>
      <w:r>
        <w:rPr>
          <w:spacing w:val="-8"/>
        </w:rPr>
        <w:t xml:space="preserve"> </w:t>
      </w:r>
      <w:r>
        <w:t>management.</w:t>
      </w:r>
      <w:r>
        <w:rPr>
          <w:spacing w:val="-11"/>
        </w:rPr>
        <w:t xml:space="preserve"> </w:t>
      </w:r>
      <w:r>
        <w:t>It</w:t>
      </w:r>
      <w:r>
        <w:rPr>
          <w:spacing w:val="-10"/>
        </w:rPr>
        <w:t xml:space="preserve"> </w:t>
      </w:r>
      <w:r>
        <w:t>is</w:t>
      </w:r>
      <w:r>
        <w:rPr>
          <w:spacing w:val="-13"/>
        </w:rPr>
        <w:t xml:space="preserve"> </w:t>
      </w:r>
      <w:r>
        <w:t>also</w:t>
      </w:r>
      <w:r>
        <w:rPr>
          <w:spacing w:val="-13"/>
        </w:rPr>
        <w:t xml:space="preserve"> </w:t>
      </w:r>
      <w:r>
        <w:t>a</w:t>
      </w:r>
      <w:r>
        <w:rPr>
          <w:spacing w:val="-13"/>
        </w:rPr>
        <w:t xml:space="preserve"> </w:t>
      </w:r>
      <w:r>
        <w:t>threat</w:t>
      </w:r>
      <w:r>
        <w:rPr>
          <w:spacing w:val="-12"/>
        </w:rPr>
        <w:t xml:space="preserve"> </w:t>
      </w:r>
      <w:r>
        <w:t>to</w:t>
      </w:r>
      <w:r>
        <w:rPr>
          <w:spacing w:val="-13"/>
        </w:rPr>
        <w:t xml:space="preserve"> </w:t>
      </w:r>
      <w:r>
        <w:t>both</w:t>
      </w:r>
      <w:r>
        <w:rPr>
          <w:spacing w:val="-13"/>
        </w:rPr>
        <w:t xml:space="preserve"> </w:t>
      </w:r>
      <w:r>
        <w:t>economic</w:t>
      </w:r>
      <w:r>
        <w:rPr>
          <w:spacing w:val="-8"/>
        </w:rPr>
        <w:t xml:space="preserve"> </w:t>
      </w:r>
      <w:r>
        <w:t>development</w:t>
      </w:r>
      <w:r>
        <w:rPr>
          <w:spacing w:val="-10"/>
        </w:rPr>
        <w:t xml:space="preserve"> </w:t>
      </w:r>
      <w:r>
        <w:t>and the</w:t>
      </w:r>
      <w:r>
        <w:rPr>
          <w:spacing w:val="-5"/>
        </w:rPr>
        <w:t xml:space="preserve"> </w:t>
      </w:r>
      <w:r>
        <w:t>process</w:t>
      </w:r>
      <w:r>
        <w:rPr>
          <w:spacing w:val="-3"/>
        </w:rPr>
        <w:t xml:space="preserve"> </w:t>
      </w:r>
      <w:r>
        <w:t>of</w:t>
      </w:r>
      <w:r>
        <w:rPr>
          <w:spacing w:val="-3"/>
        </w:rPr>
        <w:t xml:space="preserve"> </w:t>
      </w:r>
      <w:r>
        <w:t>establishing</w:t>
      </w:r>
      <w:r>
        <w:rPr>
          <w:spacing w:val="-8"/>
        </w:rPr>
        <w:t xml:space="preserve"> </w:t>
      </w:r>
      <w:r>
        <w:t>an</w:t>
      </w:r>
      <w:r>
        <w:rPr>
          <w:spacing w:val="-1"/>
        </w:rPr>
        <w:t xml:space="preserve"> </w:t>
      </w:r>
      <w:r>
        <w:t>enduring</w:t>
      </w:r>
      <w:r>
        <w:rPr>
          <w:spacing w:val="-6"/>
        </w:rPr>
        <w:t xml:space="preserve"> </w:t>
      </w:r>
      <w:r>
        <w:t>democracy</w:t>
      </w:r>
      <w:r>
        <w:rPr>
          <w:spacing w:val="-6"/>
        </w:rPr>
        <w:t xml:space="preserve"> </w:t>
      </w:r>
      <w:r>
        <w:t>in</w:t>
      </w:r>
      <w:r>
        <w:rPr>
          <w:spacing w:val="-3"/>
        </w:rPr>
        <w:t xml:space="preserve"> </w:t>
      </w:r>
      <w:r>
        <w:t>developing</w:t>
      </w:r>
      <w:r>
        <w:rPr>
          <w:spacing w:val="-6"/>
        </w:rPr>
        <w:t xml:space="preserve"> </w:t>
      </w:r>
      <w:r>
        <w:t>countries,</w:t>
      </w:r>
      <w:r>
        <w:rPr>
          <w:spacing w:val="-6"/>
        </w:rPr>
        <w:t xml:space="preserve"> </w:t>
      </w:r>
      <w:r>
        <w:t>like</w:t>
      </w:r>
      <w:r>
        <w:rPr>
          <w:spacing w:val="-3"/>
        </w:rPr>
        <w:t xml:space="preserve"> </w:t>
      </w:r>
      <w:r>
        <w:t>Nigeria. Nigeria’s widespread corruption has historical roots that we should critically reflect on if we are to succeed in</w:t>
      </w:r>
      <w:r>
        <w:rPr>
          <w:spacing w:val="-3"/>
        </w:rPr>
        <w:t xml:space="preserve"> </w:t>
      </w:r>
      <w:r>
        <w:t>controlling</w:t>
      </w:r>
      <w:r>
        <w:rPr>
          <w:spacing w:val="-5"/>
        </w:rPr>
        <w:t xml:space="preserve"> </w:t>
      </w:r>
      <w:r>
        <w:t>and</w:t>
      </w:r>
      <w:r>
        <w:rPr>
          <w:spacing w:val="-3"/>
        </w:rPr>
        <w:t xml:space="preserve"> </w:t>
      </w:r>
      <w:r>
        <w:t>gradually</w:t>
      </w:r>
      <w:r>
        <w:rPr>
          <w:spacing w:val="-5"/>
        </w:rPr>
        <w:t xml:space="preserve"> </w:t>
      </w:r>
      <w:r>
        <w:t>eliminating</w:t>
      </w:r>
      <w:r>
        <w:rPr>
          <w:spacing w:val="-6"/>
        </w:rPr>
        <w:t xml:space="preserve"> </w:t>
      </w:r>
      <w:r>
        <w:t>it.</w:t>
      </w:r>
      <w:r>
        <w:rPr>
          <w:spacing w:val="-3"/>
        </w:rPr>
        <w:t xml:space="preserve"> </w:t>
      </w:r>
      <w:proofErr w:type="spellStart"/>
      <w:r>
        <w:t>Ribadu</w:t>
      </w:r>
      <w:proofErr w:type="spellEnd"/>
      <w:r>
        <w:rPr>
          <w:spacing w:val="-5"/>
        </w:rPr>
        <w:t xml:space="preserve"> </w:t>
      </w:r>
      <w:r>
        <w:t>[2006] opined</w:t>
      </w:r>
      <w:r>
        <w:rPr>
          <w:spacing w:val="-5"/>
        </w:rPr>
        <w:t xml:space="preserve"> </w:t>
      </w:r>
      <w:r>
        <w:t>that</w:t>
      </w:r>
      <w:r>
        <w:rPr>
          <w:spacing w:val="-2"/>
        </w:rPr>
        <w:t xml:space="preserve"> </w:t>
      </w:r>
      <w:r>
        <w:t>corruption</w:t>
      </w:r>
      <w:r>
        <w:rPr>
          <w:spacing w:val="-5"/>
        </w:rPr>
        <w:t xml:space="preserve"> </w:t>
      </w:r>
      <w:r>
        <w:t>is</w:t>
      </w:r>
      <w:r>
        <w:rPr>
          <w:spacing w:val="-7"/>
        </w:rPr>
        <w:t xml:space="preserve"> </w:t>
      </w:r>
      <w:r>
        <w:t>responsible</w:t>
      </w:r>
      <w:r>
        <w:rPr>
          <w:spacing w:val="-5"/>
        </w:rPr>
        <w:t xml:space="preserve"> </w:t>
      </w:r>
      <w:r>
        <w:t>for perpetual</w:t>
      </w:r>
      <w:r>
        <w:rPr>
          <w:spacing w:val="-11"/>
        </w:rPr>
        <w:t xml:space="preserve"> </w:t>
      </w:r>
      <w:r>
        <w:t>collapse</w:t>
      </w:r>
      <w:r>
        <w:rPr>
          <w:spacing w:val="-12"/>
        </w:rPr>
        <w:t xml:space="preserve"> </w:t>
      </w:r>
      <w:r>
        <w:t>of</w:t>
      </w:r>
      <w:r>
        <w:rPr>
          <w:spacing w:val="-14"/>
        </w:rPr>
        <w:t xml:space="preserve"> </w:t>
      </w:r>
      <w:r>
        <w:t>infrastructure</w:t>
      </w:r>
      <w:r>
        <w:rPr>
          <w:spacing w:val="-14"/>
        </w:rPr>
        <w:t xml:space="preserve"> </w:t>
      </w:r>
      <w:r>
        <w:t>and</w:t>
      </w:r>
      <w:r>
        <w:rPr>
          <w:spacing w:val="-12"/>
        </w:rPr>
        <w:t xml:space="preserve"> </w:t>
      </w:r>
      <w:r>
        <w:t>institutions;</w:t>
      </w:r>
      <w:r>
        <w:rPr>
          <w:spacing w:val="-11"/>
        </w:rPr>
        <w:t xml:space="preserve"> </w:t>
      </w:r>
      <w:r>
        <w:t>it</w:t>
      </w:r>
      <w:r>
        <w:rPr>
          <w:spacing w:val="-11"/>
        </w:rPr>
        <w:t xml:space="preserve"> </w:t>
      </w:r>
      <w:r>
        <w:t>is</w:t>
      </w:r>
      <w:r>
        <w:rPr>
          <w:spacing w:val="-14"/>
        </w:rPr>
        <w:t xml:space="preserve"> </w:t>
      </w:r>
      <w:r>
        <w:t>the</w:t>
      </w:r>
      <w:r>
        <w:rPr>
          <w:spacing w:val="-12"/>
        </w:rPr>
        <w:t xml:space="preserve"> </w:t>
      </w:r>
      <w:r>
        <w:t>cause</w:t>
      </w:r>
      <w:r>
        <w:rPr>
          <w:spacing w:val="-8"/>
        </w:rPr>
        <w:t xml:space="preserve"> </w:t>
      </w:r>
      <w:r>
        <w:t>of</w:t>
      </w:r>
      <w:r>
        <w:rPr>
          <w:spacing w:val="-11"/>
        </w:rPr>
        <w:t xml:space="preserve"> </w:t>
      </w:r>
      <w:r>
        <w:t>the</w:t>
      </w:r>
      <w:r>
        <w:rPr>
          <w:spacing w:val="-12"/>
        </w:rPr>
        <w:t xml:space="preserve"> </w:t>
      </w:r>
      <w:r>
        <w:t>endemic</w:t>
      </w:r>
      <w:r>
        <w:rPr>
          <w:spacing w:val="-12"/>
        </w:rPr>
        <w:t xml:space="preserve"> </w:t>
      </w:r>
      <w:r>
        <w:t>poverty</w:t>
      </w:r>
      <w:r>
        <w:rPr>
          <w:spacing w:val="-14"/>
        </w:rPr>
        <w:t xml:space="preserve"> </w:t>
      </w:r>
      <w:r>
        <w:t>in</w:t>
      </w:r>
      <w:r>
        <w:rPr>
          <w:spacing w:val="-12"/>
        </w:rPr>
        <w:t xml:space="preserve"> </w:t>
      </w:r>
      <w:r>
        <w:t>Africa; it is behind the underdevelopment and cyclical failure of democracy to take root in Africa. Corruption</w:t>
      </w:r>
      <w:r>
        <w:rPr>
          <w:spacing w:val="-10"/>
        </w:rPr>
        <w:t xml:space="preserve"> </w:t>
      </w:r>
      <w:r>
        <w:t>is</w:t>
      </w:r>
      <w:r>
        <w:rPr>
          <w:spacing w:val="-9"/>
        </w:rPr>
        <w:t xml:space="preserve"> </w:t>
      </w:r>
      <w:r>
        <w:t>worse</w:t>
      </w:r>
      <w:r>
        <w:rPr>
          <w:spacing w:val="-11"/>
        </w:rPr>
        <w:t xml:space="preserve"> </w:t>
      </w:r>
      <w:r>
        <w:t>than</w:t>
      </w:r>
      <w:r>
        <w:rPr>
          <w:spacing w:val="-12"/>
        </w:rPr>
        <w:t xml:space="preserve"> </w:t>
      </w:r>
      <w:r>
        <w:t>terrorism.</w:t>
      </w:r>
      <w:r>
        <w:rPr>
          <w:spacing w:val="-7"/>
        </w:rPr>
        <w:t xml:space="preserve"> </w:t>
      </w:r>
      <w:r>
        <w:t>Public</w:t>
      </w:r>
      <w:r>
        <w:rPr>
          <w:spacing w:val="-9"/>
        </w:rPr>
        <w:t xml:space="preserve"> </w:t>
      </w:r>
      <w:r>
        <w:t>officials</w:t>
      </w:r>
      <w:r>
        <w:rPr>
          <w:spacing w:val="-12"/>
        </w:rPr>
        <w:t xml:space="preserve"> </w:t>
      </w:r>
      <w:r>
        <w:t>who</w:t>
      </w:r>
      <w:r>
        <w:rPr>
          <w:spacing w:val="-12"/>
        </w:rPr>
        <w:t xml:space="preserve"> </w:t>
      </w:r>
      <w:r>
        <w:t>are</w:t>
      </w:r>
      <w:r>
        <w:rPr>
          <w:spacing w:val="-12"/>
        </w:rPr>
        <w:t xml:space="preserve"> </w:t>
      </w:r>
      <w:r>
        <w:t>corrupt</w:t>
      </w:r>
      <w:r>
        <w:rPr>
          <w:spacing w:val="-9"/>
        </w:rPr>
        <w:t xml:space="preserve"> </w:t>
      </w:r>
      <w:r>
        <w:t>should</w:t>
      </w:r>
      <w:r>
        <w:rPr>
          <w:spacing w:val="-12"/>
        </w:rPr>
        <w:t xml:space="preserve"> </w:t>
      </w:r>
      <w:r>
        <w:t>receive</w:t>
      </w:r>
      <w:r>
        <w:rPr>
          <w:spacing w:val="-8"/>
        </w:rPr>
        <w:t xml:space="preserve"> </w:t>
      </w:r>
      <w:r>
        <w:t>worse</w:t>
      </w:r>
      <w:r>
        <w:rPr>
          <w:spacing w:val="-11"/>
        </w:rPr>
        <w:t xml:space="preserve"> </w:t>
      </w:r>
      <w:r>
        <w:t>treatment than that reserved for terrorists.</w:t>
      </w:r>
    </w:p>
    <w:p w:rsidR="009F63B0" w:rsidRDefault="008A712F">
      <w:pPr>
        <w:pStyle w:val="BodyText"/>
        <w:spacing w:before="241" w:line="360" w:lineRule="auto"/>
        <w:ind w:right="1035" w:firstLine="719"/>
      </w:pPr>
      <w:proofErr w:type="spellStart"/>
      <w:r>
        <w:t>Stople</w:t>
      </w:r>
      <w:proofErr w:type="spellEnd"/>
      <w:r>
        <w:t xml:space="preserve"> [2018] opined, “We need to pay attention to corruption because of its devastating effect on the economy”. The cost of corruption exceeds by far the damage caused by any other single crime." He stressed," Corruption worsens the investment climate, undermines competitiveness of national economies. Corruption’s impact on foreign investment is considered to</w:t>
      </w:r>
      <w:r>
        <w:rPr>
          <w:spacing w:val="-3"/>
        </w:rPr>
        <w:t xml:space="preserve"> </w:t>
      </w:r>
      <w:r>
        <w:t>be</w:t>
      </w:r>
      <w:r>
        <w:rPr>
          <w:spacing w:val="-3"/>
        </w:rPr>
        <w:t xml:space="preserve"> </w:t>
      </w:r>
      <w:r>
        <w:t>particularly</w:t>
      </w:r>
      <w:r>
        <w:rPr>
          <w:spacing w:val="-6"/>
        </w:rPr>
        <w:t xml:space="preserve"> </w:t>
      </w:r>
      <w:r>
        <w:t>harmful</w:t>
      </w:r>
      <w:r>
        <w:rPr>
          <w:spacing w:val="-5"/>
        </w:rPr>
        <w:t xml:space="preserve"> </w:t>
      </w:r>
      <w:r>
        <w:t>for</w:t>
      </w:r>
      <w:r>
        <w:rPr>
          <w:spacing w:val="-3"/>
        </w:rPr>
        <w:t xml:space="preserve"> </w:t>
      </w:r>
      <w:r>
        <w:t>a</w:t>
      </w:r>
      <w:r>
        <w:rPr>
          <w:spacing w:val="-5"/>
        </w:rPr>
        <w:t xml:space="preserve"> </w:t>
      </w:r>
      <w:r>
        <w:t>developing</w:t>
      </w:r>
      <w:r>
        <w:rPr>
          <w:spacing w:val="-6"/>
        </w:rPr>
        <w:t xml:space="preserve"> </w:t>
      </w:r>
      <w:r>
        <w:t>economy. Corruption</w:t>
      </w:r>
      <w:r>
        <w:rPr>
          <w:spacing w:val="-3"/>
        </w:rPr>
        <w:t xml:space="preserve"> </w:t>
      </w:r>
      <w:r>
        <w:t>not</w:t>
      </w:r>
      <w:r>
        <w:rPr>
          <w:spacing w:val="-2"/>
        </w:rPr>
        <w:t xml:space="preserve"> </w:t>
      </w:r>
      <w:r>
        <w:t>only</w:t>
      </w:r>
      <w:r>
        <w:rPr>
          <w:spacing w:val="-6"/>
        </w:rPr>
        <w:t xml:space="preserve"> </w:t>
      </w:r>
      <w:r>
        <w:t>raises</w:t>
      </w:r>
      <w:r>
        <w:rPr>
          <w:spacing w:val="-5"/>
        </w:rPr>
        <w:t xml:space="preserve"> </w:t>
      </w:r>
      <w:r>
        <w:t>the</w:t>
      </w:r>
      <w:r>
        <w:rPr>
          <w:spacing w:val="-3"/>
        </w:rPr>
        <w:t xml:space="preserve"> </w:t>
      </w:r>
      <w:r>
        <w:t>initial</w:t>
      </w:r>
      <w:r>
        <w:rPr>
          <w:spacing w:val="-5"/>
        </w:rPr>
        <w:t xml:space="preserve"> </w:t>
      </w:r>
      <w:r>
        <w:t>costs</w:t>
      </w:r>
      <w:r>
        <w:rPr>
          <w:spacing w:val="-5"/>
        </w:rPr>
        <w:t xml:space="preserve"> </w:t>
      </w:r>
      <w:r>
        <w:t>of investment</w:t>
      </w:r>
      <w:r>
        <w:rPr>
          <w:spacing w:val="-8"/>
        </w:rPr>
        <w:t xml:space="preserve"> </w:t>
      </w:r>
      <w:r>
        <w:t>but</w:t>
      </w:r>
      <w:r>
        <w:rPr>
          <w:spacing w:val="-9"/>
        </w:rPr>
        <w:t xml:space="preserve"> </w:t>
      </w:r>
      <w:r>
        <w:t>also,</w:t>
      </w:r>
      <w:r>
        <w:rPr>
          <w:spacing w:val="-10"/>
        </w:rPr>
        <w:t xml:space="preserve"> </w:t>
      </w:r>
      <w:r>
        <w:t>by</w:t>
      </w:r>
      <w:r>
        <w:rPr>
          <w:spacing w:val="-12"/>
        </w:rPr>
        <w:t xml:space="preserve"> </w:t>
      </w:r>
      <w:r>
        <w:t>increasing</w:t>
      </w:r>
      <w:r>
        <w:rPr>
          <w:spacing w:val="-12"/>
        </w:rPr>
        <w:t xml:space="preserve"> </w:t>
      </w:r>
      <w:r>
        <w:t>risks</w:t>
      </w:r>
      <w:r>
        <w:rPr>
          <w:spacing w:val="-9"/>
        </w:rPr>
        <w:t xml:space="preserve"> </w:t>
      </w:r>
      <w:r>
        <w:t>and</w:t>
      </w:r>
      <w:r>
        <w:rPr>
          <w:spacing w:val="-9"/>
        </w:rPr>
        <w:t xml:space="preserve"> </w:t>
      </w:r>
      <w:r>
        <w:t>uncertainty,</w:t>
      </w:r>
      <w:r>
        <w:rPr>
          <w:spacing w:val="-10"/>
        </w:rPr>
        <w:t xml:space="preserve"> </w:t>
      </w:r>
      <w:r>
        <w:t>can</w:t>
      </w:r>
      <w:r>
        <w:rPr>
          <w:spacing w:val="-10"/>
        </w:rPr>
        <w:t xml:space="preserve"> </w:t>
      </w:r>
      <w:r>
        <w:t>reduce</w:t>
      </w:r>
      <w:r>
        <w:rPr>
          <w:spacing w:val="-5"/>
        </w:rPr>
        <w:t xml:space="preserve"> </w:t>
      </w:r>
      <w:r>
        <w:t>the</w:t>
      </w:r>
      <w:r>
        <w:rPr>
          <w:spacing w:val="-9"/>
        </w:rPr>
        <w:t xml:space="preserve"> </w:t>
      </w:r>
      <w:r>
        <w:t>incentive</w:t>
      </w:r>
      <w:r>
        <w:rPr>
          <w:spacing w:val="-9"/>
        </w:rPr>
        <w:t xml:space="preserve"> </w:t>
      </w:r>
      <w:r>
        <w:t>to</w:t>
      </w:r>
      <w:r>
        <w:rPr>
          <w:spacing w:val="-12"/>
        </w:rPr>
        <w:t xml:space="preserve"> </w:t>
      </w:r>
      <w:r>
        <w:t>invest.</w:t>
      </w:r>
      <w:r>
        <w:rPr>
          <w:spacing w:val="-10"/>
        </w:rPr>
        <w:t xml:space="preserve"> </w:t>
      </w:r>
      <w:r>
        <w:t>Foreign direct investment is vital to a developing country and it is crucial to provide a climate for investments. Corruption makes it difficult fora low-income country to establish and maintain trustworthy and consistent economic conditions [Zero Tolerance Campaign, 2008].</w:t>
      </w:r>
    </w:p>
    <w:p w:rsidR="009F63B0" w:rsidRDefault="008A712F">
      <w:pPr>
        <w:pStyle w:val="BodyText"/>
        <w:spacing w:before="240" w:line="360" w:lineRule="auto"/>
        <w:ind w:right="1034" w:firstLine="719"/>
      </w:pPr>
      <w:r>
        <w:t>Corruption also reduces economic growth, enhances inequalities, and reduces the government's</w:t>
      </w:r>
      <w:r>
        <w:rPr>
          <w:spacing w:val="-5"/>
        </w:rPr>
        <w:t xml:space="preserve"> </w:t>
      </w:r>
      <w:r>
        <w:t>capacity</w:t>
      </w:r>
      <w:r>
        <w:rPr>
          <w:spacing w:val="-7"/>
        </w:rPr>
        <w:t xml:space="preserve"> </w:t>
      </w:r>
      <w:r>
        <w:t>to</w:t>
      </w:r>
      <w:r>
        <w:rPr>
          <w:spacing w:val="-6"/>
        </w:rPr>
        <w:t xml:space="preserve"> </w:t>
      </w:r>
      <w:r>
        <w:t>respond</w:t>
      </w:r>
      <w:r>
        <w:rPr>
          <w:spacing w:val="-7"/>
        </w:rPr>
        <w:t xml:space="preserve"> </w:t>
      </w:r>
      <w:r>
        <w:t>to</w:t>
      </w:r>
      <w:r>
        <w:rPr>
          <w:spacing w:val="-7"/>
        </w:rPr>
        <w:t xml:space="preserve"> </w:t>
      </w:r>
      <w:r>
        <w:t>people's</w:t>
      </w:r>
      <w:r>
        <w:rPr>
          <w:spacing w:val="-5"/>
        </w:rPr>
        <w:t xml:space="preserve"> </w:t>
      </w:r>
      <w:r>
        <w:t>needs.</w:t>
      </w:r>
      <w:r>
        <w:rPr>
          <w:spacing w:val="-7"/>
        </w:rPr>
        <w:t xml:space="preserve"> </w:t>
      </w:r>
      <w:r>
        <w:t>All</w:t>
      </w:r>
      <w:r>
        <w:rPr>
          <w:spacing w:val="-7"/>
        </w:rPr>
        <w:t xml:space="preserve"> </w:t>
      </w:r>
      <w:r>
        <w:t>these</w:t>
      </w:r>
      <w:r>
        <w:rPr>
          <w:spacing w:val="-7"/>
        </w:rPr>
        <w:t xml:space="preserve"> </w:t>
      </w:r>
      <w:r>
        <w:t>swerve</w:t>
      </w:r>
      <w:r>
        <w:rPr>
          <w:spacing w:val="-5"/>
        </w:rPr>
        <w:t xml:space="preserve"> </w:t>
      </w:r>
      <w:r>
        <w:t>down</w:t>
      </w:r>
      <w:r>
        <w:rPr>
          <w:spacing w:val="-7"/>
        </w:rPr>
        <w:t xml:space="preserve"> </w:t>
      </w:r>
      <w:r>
        <w:t>to</w:t>
      </w:r>
      <w:r>
        <w:rPr>
          <w:spacing w:val="-5"/>
        </w:rPr>
        <w:t xml:space="preserve"> </w:t>
      </w:r>
      <w:r>
        <w:t>create</w:t>
      </w:r>
      <w:r>
        <w:rPr>
          <w:spacing w:val="-5"/>
        </w:rPr>
        <w:t xml:space="preserve"> </w:t>
      </w:r>
      <w:r>
        <w:t>poverty</w:t>
      </w:r>
      <w:r>
        <w:rPr>
          <w:spacing w:val="-7"/>
        </w:rPr>
        <w:t xml:space="preserve"> </w:t>
      </w:r>
      <w:r>
        <w:t>in</w:t>
      </w:r>
      <w:r>
        <w:rPr>
          <w:spacing w:val="-7"/>
        </w:rPr>
        <w:t xml:space="preserve"> </w:t>
      </w:r>
      <w:r>
        <w:t>the society."</w:t>
      </w:r>
      <w:r>
        <w:rPr>
          <w:spacing w:val="-9"/>
        </w:rPr>
        <w:t xml:space="preserve"> </w:t>
      </w:r>
      <w:r>
        <w:t>Corruption</w:t>
      </w:r>
      <w:r>
        <w:rPr>
          <w:spacing w:val="-10"/>
        </w:rPr>
        <w:t xml:space="preserve"> </w:t>
      </w:r>
      <w:r>
        <w:t>distorts</w:t>
      </w:r>
      <w:r>
        <w:rPr>
          <w:spacing w:val="-8"/>
        </w:rPr>
        <w:t xml:space="preserve"> </w:t>
      </w:r>
      <w:r>
        <w:t>economic</w:t>
      </w:r>
      <w:r>
        <w:rPr>
          <w:spacing w:val="-9"/>
        </w:rPr>
        <w:t xml:space="preserve"> </w:t>
      </w:r>
      <w:r>
        <w:t>and</w:t>
      </w:r>
      <w:r>
        <w:rPr>
          <w:spacing w:val="-10"/>
        </w:rPr>
        <w:t xml:space="preserve"> </w:t>
      </w:r>
      <w:r>
        <w:t>social</w:t>
      </w:r>
      <w:r>
        <w:rPr>
          <w:spacing w:val="-9"/>
        </w:rPr>
        <w:t xml:space="preserve"> </w:t>
      </w:r>
      <w:r>
        <w:t>development,</w:t>
      </w:r>
      <w:r>
        <w:rPr>
          <w:spacing w:val="-10"/>
        </w:rPr>
        <w:t xml:space="preserve"> </w:t>
      </w:r>
      <w:r>
        <w:t>by</w:t>
      </w:r>
      <w:r>
        <w:rPr>
          <w:spacing w:val="-12"/>
        </w:rPr>
        <w:t xml:space="preserve"> </w:t>
      </w:r>
      <w:r>
        <w:t>engendering</w:t>
      </w:r>
      <w:r>
        <w:rPr>
          <w:spacing w:val="-12"/>
        </w:rPr>
        <w:t xml:space="preserve"> </w:t>
      </w:r>
      <w:r>
        <w:t>wrong</w:t>
      </w:r>
      <w:r>
        <w:rPr>
          <w:spacing w:val="-9"/>
        </w:rPr>
        <w:t xml:space="preserve"> </w:t>
      </w:r>
      <w:r>
        <w:t>choices</w:t>
      </w:r>
      <w:r>
        <w:rPr>
          <w:spacing w:val="-9"/>
        </w:rPr>
        <w:t xml:space="preserve"> </w:t>
      </w:r>
      <w:r>
        <w:t>and by encouraging competition in bribery rather than in the quality and price of goods and services and,</w:t>
      </w:r>
      <w:r>
        <w:rPr>
          <w:spacing w:val="-8"/>
        </w:rPr>
        <w:t xml:space="preserve"> </w:t>
      </w:r>
      <w:r>
        <w:t>all</w:t>
      </w:r>
      <w:r>
        <w:rPr>
          <w:spacing w:val="-10"/>
        </w:rPr>
        <w:t xml:space="preserve"> </w:t>
      </w:r>
      <w:r>
        <w:t>too</w:t>
      </w:r>
      <w:r>
        <w:rPr>
          <w:spacing w:val="-11"/>
        </w:rPr>
        <w:t xml:space="preserve"> </w:t>
      </w:r>
      <w:r>
        <w:t>often,</w:t>
      </w:r>
      <w:r>
        <w:rPr>
          <w:spacing w:val="-11"/>
        </w:rPr>
        <w:t xml:space="preserve"> </w:t>
      </w:r>
      <w:r>
        <w:t>it</w:t>
      </w:r>
      <w:r>
        <w:rPr>
          <w:spacing w:val="-10"/>
        </w:rPr>
        <w:t xml:space="preserve"> </w:t>
      </w:r>
      <w:r>
        <w:t>means</w:t>
      </w:r>
      <w:r>
        <w:rPr>
          <w:spacing w:val="-8"/>
        </w:rPr>
        <w:t xml:space="preserve"> </w:t>
      </w:r>
      <w:r>
        <w:t>that</w:t>
      </w:r>
      <w:r>
        <w:rPr>
          <w:spacing w:val="-10"/>
        </w:rPr>
        <w:t xml:space="preserve"> </w:t>
      </w:r>
      <w:r>
        <w:t>the</w:t>
      </w:r>
      <w:r>
        <w:rPr>
          <w:spacing w:val="-6"/>
        </w:rPr>
        <w:t xml:space="preserve"> </w:t>
      </w:r>
      <w:proofErr w:type="spellStart"/>
      <w:r>
        <w:t>worlds</w:t>
      </w:r>
      <w:proofErr w:type="spellEnd"/>
      <w:r>
        <w:rPr>
          <w:spacing w:val="-8"/>
        </w:rPr>
        <w:t xml:space="preserve"> </w:t>
      </w:r>
      <w:r>
        <w:t>poorest</w:t>
      </w:r>
      <w:r>
        <w:rPr>
          <w:spacing w:val="-7"/>
        </w:rPr>
        <w:t xml:space="preserve"> </w:t>
      </w:r>
      <w:r>
        <w:t>must</w:t>
      </w:r>
      <w:r>
        <w:rPr>
          <w:spacing w:val="-9"/>
        </w:rPr>
        <w:t xml:space="preserve"> </w:t>
      </w:r>
      <w:r>
        <w:t>pay</w:t>
      </w:r>
      <w:r>
        <w:rPr>
          <w:spacing w:val="-11"/>
        </w:rPr>
        <w:t xml:space="preserve"> </w:t>
      </w:r>
      <w:r>
        <w:t>for</w:t>
      </w:r>
      <w:r>
        <w:rPr>
          <w:spacing w:val="-9"/>
        </w:rPr>
        <w:t xml:space="preserve"> </w:t>
      </w:r>
      <w:r>
        <w:t>the</w:t>
      </w:r>
      <w:r>
        <w:rPr>
          <w:spacing w:val="-11"/>
        </w:rPr>
        <w:t xml:space="preserve"> </w:t>
      </w:r>
      <w:r>
        <w:t>corruption</w:t>
      </w:r>
      <w:r>
        <w:rPr>
          <w:spacing w:val="-11"/>
        </w:rPr>
        <w:t xml:space="preserve"> </w:t>
      </w:r>
      <w:r>
        <w:t>of</w:t>
      </w:r>
      <w:r>
        <w:rPr>
          <w:spacing w:val="-10"/>
        </w:rPr>
        <w:t xml:space="preserve"> </w:t>
      </w:r>
      <w:r>
        <w:t>their</w:t>
      </w:r>
      <w:r>
        <w:rPr>
          <w:spacing w:val="-8"/>
        </w:rPr>
        <w:t xml:space="preserve"> </w:t>
      </w:r>
      <w:r>
        <w:t>own</w:t>
      </w:r>
      <w:r>
        <w:rPr>
          <w:spacing w:val="-11"/>
        </w:rPr>
        <w:t xml:space="preserve"> </w:t>
      </w:r>
      <w:r>
        <w:t>officials and of multinationals’ agents [</w:t>
      </w:r>
      <w:proofErr w:type="spellStart"/>
      <w:r>
        <w:t>Langseth</w:t>
      </w:r>
      <w:proofErr w:type="spellEnd"/>
      <w:r>
        <w:t xml:space="preserve"> et al., 1997].</w:t>
      </w:r>
    </w:p>
    <w:p w:rsidR="009F63B0" w:rsidRDefault="009F63B0">
      <w:pPr>
        <w:spacing w:line="360" w:lineRule="auto"/>
        <w:sectPr w:rsidR="009F63B0">
          <w:pgSz w:w="11520" w:h="15120"/>
          <w:pgMar w:top="920" w:right="400" w:bottom="1240" w:left="1120" w:header="0" w:footer="1000" w:gutter="0"/>
          <w:cols w:space="720"/>
        </w:sectPr>
      </w:pPr>
    </w:p>
    <w:p w:rsidR="009F63B0" w:rsidRDefault="008A712F">
      <w:pPr>
        <w:pStyle w:val="BodyText"/>
        <w:spacing w:before="62" w:line="360" w:lineRule="auto"/>
        <w:ind w:right="1035" w:firstLine="719"/>
      </w:pPr>
      <w:r>
        <w:lastRenderedPageBreak/>
        <w:t>Corruption leads to a growing gap between the rich and the poor and deepens poverty by enriching a few at the expense of fellow</w:t>
      </w:r>
      <w:r>
        <w:rPr>
          <w:spacing w:val="-1"/>
        </w:rPr>
        <w:t xml:space="preserve"> </w:t>
      </w:r>
      <w:r>
        <w:t>citizens. Under a corrupt system, there is a concentration of wealth in the hands of a tiny minority of the population. Resultantly, income distribution becomes</w:t>
      </w:r>
      <w:r>
        <w:rPr>
          <w:spacing w:val="-5"/>
        </w:rPr>
        <w:t xml:space="preserve"> </w:t>
      </w:r>
      <w:r>
        <w:t>highly</w:t>
      </w:r>
      <w:r>
        <w:rPr>
          <w:spacing w:val="-8"/>
        </w:rPr>
        <w:t xml:space="preserve"> </w:t>
      </w:r>
      <w:r>
        <w:t>skewed.</w:t>
      </w:r>
      <w:r>
        <w:rPr>
          <w:spacing w:val="-6"/>
        </w:rPr>
        <w:t xml:space="preserve"> </w:t>
      </w:r>
      <w:r>
        <w:t>Closely</w:t>
      </w:r>
      <w:r>
        <w:rPr>
          <w:spacing w:val="-8"/>
        </w:rPr>
        <w:t xml:space="preserve"> </w:t>
      </w:r>
      <w:r>
        <w:t>associated</w:t>
      </w:r>
      <w:r>
        <w:rPr>
          <w:spacing w:val="-5"/>
        </w:rPr>
        <w:t xml:space="preserve"> </w:t>
      </w:r>
      <w:r>
        <w:t>with</w:t>
      </w:r>
      <w:r>
        <w:rPr>
          <w:spacing w:val="-8"/>
        </w:rPr>
        <w:t xml:space="preserve"> </w:t>
      </w:r>
      <w:r>
        <w:t>the</w:t>
      </w:r>
      <w:r>
        <w:rPr>
          <w:spacing w:val="-5"/>
        </w:rPr>
        <w:t xml:space="preserve"> </w:t>
      </w:r>
      <w:r>
        <w:t>concentration</w:t>
      </w:r>
      <w:r>
        <w:rPr>
          <w:spacing w:val="-6"/>
        </w:rPr>
        <w:t xml:space="preserve"> </w:t>
      </w:r>
      <w:r>
        <w:t>of</w:t>
      </w:r>
      <w:r>
        <w:rPr>
          <w:spacing w:val="-5"/>
        </w:rPr>
        <w:t xml:space="preserve"> </w:t>
      </w:r>
      <w:r>
        <w:t>wealth</w:t>
      </w:r>
      <w:r>
        <w:rPr>
          <w:spacing w:val="-8"/>
        </w:rPr>
        <w:t xml:space="preserve"> </w:t>
      </w:r>
      <w:r>
        <w:t>in</w:t>
      </w:r>
      <w:r>
        <w:rPr>
          <w:spacing w:val="-8"/>
        </w:rPr>
        <w:t xml:space="preserve"> </w:t>
      </w:r>
      <w:r>
        <w:t>the</w:t>
      </w:r>
      <w:r>
        <w:rPr>
          <w:spacing w:val="-8"/>
        </w:rPr>
        <w:t xml:space="preserve"> </w:t>
      </w:r>
      <w:r>
        <w:t>hands</w:t>
      </w:r>
      <w:r>
        <w:rPr>
          <w:spacing w:val="-5"/>
        </w:rPr>
        <w:t xml:space="preserve"> </w:t>
      </w:r>
      <w:r>
        <w:t>of</w:t>
      </w:r>
      <w:r>
        <w:rPr>
          <w:spacing w:val="-7"/>
        </w:rPr>
        <w:t xml:space="preserve"> </w:t>
      </w:r>
      <w:r>
        <w:t>a</w:t>
      </w:r>
      <w:r>
        <w:rPr>
          <w:spacing w:val="-8"/>
        </w:rPr>
        <w:t xml:space="preserve"> </w:t>
      </w:r>
      <w:r>
        <w:t>few, a</w:t>
      </w:r>
      <w:r>
        <w:rPr>
          <w:spacing w:val="-12"/>
        </w:rPr>
        <w:t xml:space="preserve"> </w:t>
      </w:r>
      <w:r>
        <w:t>distorted</w:t>
      </w:r>
      <w:r>
        <w:rPr>
          <w:spacing w:val="-11"/>
        </w:rPr>
        <w:t xml:space="preserve"> </w:t>
      </w:r>
      <w:r>
        <w:t>consumption</w:t>
      </w:r>
      <w:r>
        <w:rPr>
          <w:spacing w:val="-12"/>
        </w:rPr>
        <w:t xml:space="preserve"> </w:t>
      </w:r>
      <w:r>
        <w:t>pattern,</w:t>
      </w:r>
      <w:r>
        <w:rPr>
          <w:spacing w:val="-12"/>
        </w:rPr>
        <w:t xml:space="preserve"> </w:t>
      </w:r>
      <w:r>
        <w:t>aimed</w:t>
      </w:r>
      <w:r>
        <w:rPr>
          <w:spacing w:val="-12"/>
        </w:rPr>
        <w:t xml:space="preserve"> </w:t>
      </w:r>
      <w:r>
        <w:t>at</w:t>
      </w:r>
      <w:r>
        <w:rPr>
          <w:spacing w:val="-13"/>
        </w:rPr>
        <w:t xml:space="preserve"> </w:t>
      </w:r>
      <w:r>
        <w:t>meeting</w:t>
      </w:r>
      <w:r>
        <w:rPr>
          <w:spacing w:val="-12"/>
        </w:rPr>
        <w:t xml:space="preserve"> </w:t>
      </w:r>
      <w:r>
        <w:t>the</w:t>
      </w:r>
      <w:r>
        <w:rPr>
          <w:spacing w:val="-14"/>
        </w:rPr>
        <w:t xml:space="preserve"> </w:t>
      </w:r>
      <w:r>
        <w:t>luxurious</w:t>
      </w:r>
      <w:r>
        <w:rPr>
          <w:spacing w:val="-13"/>
        </w:rPr>
        <w:t xml:space="preserve"> </w:t>
      </w:r>
      <w:r>
        <w:t>lifestyle</w:t>
      </w:r>
      <w:r>
        <w:rPr>
          <w:spacing w:val="-12"/>
        </w:rPr>
        <w:t xml:space="preserve"> </w:t>
      </w:r>
      <w:r>
        <w:t>of</w:t>
      </w:r>
      <w:r>
        <w:rPr>
          <w:spacing w:val="-11"/>
        </w:rPr>
        <w:t xml:space="preserve"> </w:t>
      </w:r>
      <w:r>
        <w:t>the</w:t>
      </w:r>
      <w:r>
        <w:rPr>
          <w:spacing w:val="-12"/>
        </w:rPr>
        <w:t xml:space="preserve"> </w:t>
      </w:r>
      <w:r>
        <w:t>urban</w:t>
      </w:r>
      <w:r>
        <w:rPr>
          <w:spacing w:val="-12"/>
        </w:rPr>
        <w:t xml:space="preserve"> </w:t>
      </w:r>
      <w:r>
        <w:t>elite,</w:t>
      </w:r>
      <w:r>
        <w:rPr>
          <w:spacing w:val="-12"/>
        </w:rPr>
        <w:t xml:space="preserve"> </w:t>
      </w:r>
      <w:r>
        <w:t>emerges [Zero Tolerance Campaign, 2008].</w:t>
      </w:r>
    </w:p>
    <w:p w:rsidR="009F63B0" w:rsidRDefault="008A712F">
      <w:pPr>
        <w:pStyle w:val="Heading1"/>
        <w:numPr>
          <w:ilvl w:val="1"/>
          <w:numId w:val="5"/>
        </w:numPr>
        <w:tabs>
          <w:tab w:val="left" w:pos="1040"/>
        </w:tabs>
        <w:spacing w:before="247"/>
      </w:pPr>
      <w:r>
        <w:t>THEORETICAL</w:t>
      </w:r>
      <w:r>
        <w:rPr>
          <w:spacing w:val="-7"/>
        </w:rPr>
        <w:t xml:space="preserve"> </w:t>
      </w:r>
      <w:r>
        <w:rPr>
          <w:spacing w:val="-2"/>
        </w:rPr>
        <w:t>FRAMEWORK</w:t>
      </w:r>
    </w:p>
    <w:p w:rsidR="009F63B0" w:rsidRDefault="008A712F">
      <w:pPr>
        <w:pStyle w:val="BodyText"/>
        <w:spacing w:before="31"/>
        <w:jc w:val="left"/>
      </w:pPr>
      <w:r>
        <w:t>The</w:t>
      </w:r>
      <w:r>
        <w:rPr>
          <w:spacing w:val="-4"/>
        </w:rPr>
        <w:t xml:space="preserve"> </w:t>
      </w:r>
      <w:r>
        <w:t>study</w:t>
      </w:r>
      <w:r>
        <w:rPr>
          <w:spacing w:val="-5"/>
        </w:rPr>
        <w:t xml:space="preserve"> </w:t>
      </w:r>
      <w:r>
        <w:t>is</w:t>
      </w:r>
      <w:r>
        <w:rPr>
          <w:spacing w:val="-2"/>
        </w:rPr>
        <w:t xml:space="preserve"> </w:t>
      </w:r>
      <w:r>
        <w:t>espoused</w:t>
      </w:r>
      <w:r>
        <w:rPr>
          <w:spacing w:val="-2"/>
        </w:rPr>
        <w:t xml:space="preserve"> </w:t>
      </w:r>
      <w:r>
        <w:t>on</w:t>
      </w:r>
      <w:r>
        <w:rPr>
          <w:spacing w:val="-2"/>
        </w:rPr>
        <w:t xml:space="preserve"> </w:t>
      </w:r>
      <w:r>
        <w:t>Framing</w:t>
      </w:r>
      <w:r>
        <w:rPr>
          <w:spacing w:val="-4"/>
        </w:rPr>
        <w:t xml:space="preserve"> </w:t>
      </w:r>
      <w:r>
        <w:rPr>
          <w:spacing w:val="-2"/>
        </w:rPr>
        <w:t>Theory</w:t>
      </w:r>
    </w:p>
    <w:p w:rsidR="009F63B0" w:rsidRDefault="009F63B0">
      <w:pPr>
        <w:pStyle w:val="BodyText"/>
        <w:spacing w:before="119"/>
        <w:ind w:left="0"/>
        <w:jc w:val="left"/>
      </w:pPr>
    </w:p>
    <w:p w:rsidR="009F63B0" w:rsidRDefault="008A712F">
      <w:pPr>
        <w:pStyle w:val="Heading2"/>
        <w:numPr>
          <w:ilvl w:val="2"/>
          <w:numId w:val="5"/>
        </w:numPr>
        <w:tabs>
          <w:tab w:val="left" w:pos="1040"/>
        </w:tabs>
        <w:spacing w:before="0"/>
      </w:pPr>
      <w:r>
        <w:t>Framing</w:t>
      </w:r>
      <w:r>
        <w:rPr>
          <w:spacing w:val="-3"/>
        </w:rPr>
        <w:t xml:space="preserve"> </w:t>
      </w:r>
      <w:r>
        <w:rPr>
          <w:spacing w:val="-2"/>
        </w:rPr>
        <w:t>Theory</w:t>
      </w:r>
    </w:p>
    <w:p w:rsidR="009F63B0" w:rsidRDefault="008A712F">
      <w:pPr>
        <w:pStyle w:val="BodyText"/>
        <w:spacing w:before="35" w:line="360" w:lineRule="auto"/>
        <w:ind w:right="1034" w:firstLine="719"/>
      </w:pPr>
      <w:r>
        <w:t xml:space="preserve">Framing theory according to </w:t>
      </w:r>
      <w:proofErr w:type="spellStart"/>
      <w:r>
        <w:t>McQuail</w:t>
      </w:r>
      <w:proofErr w:type="spellEnd"/>
      <w:r>
        <w:t xml:space="preserve"> (2005, p. 555), is a philosophical postulation that explains “the way in which news content is typically shaped and contextualized by journalists.” Therefore, Framing Theory can be applied at both macro-level and a micro-level construct. The macro</w:t>
      </w:r>
      <w:r>
        <w:rPr>
          <w:spacing w:val="-7"/>
        </w:rPr>
        <w:t xml:space="preserve"> </w:t>
      </w:r>
      <w:r>
        <w:t>refers</w:t>
      </w:r>
      <w:r>
        <w:rPr>
          <w:spacing w:val="-9"/>
        </w:rPr>
        <w:t xml:space="preserve"> </w:t>
      </w:r>
      <w:r>
        <w:t>to</w:t>
      </w:r>
      <w:r>
        <w:rPr>
          <w:spacing w:val="-7"/>
        </w:rPr>
        <w:t xml:space="preserve"> </w:t>
      </w:r>
      <w:r>
        <w:t>the</w:t>
      </w:r>
      <w:r>
        <w:rPr>
          <w:spacing w:val="-7"/>
        </w:rPr>
        <w:t xml:space="preserve"> </w:t>
      </w:r>
      <w:r>
        <w:t>frame</w:t>
      </w:r>
      <w:r>
        <w:rPr>
          <w:spacing w:val="-7"/>
        </w:rPr>
        <w:t xml:space="preserve"> </w:t>
      </w:r>
      <w:r>
        <w:t>building</w:t>
      </w:r>
      <w:r>
        <w:rPr>
          <w:spacing w:val="-10"/>
        </w:rPr>
        <w:t xml:space="preserve"> </w:t>
      </w:r>
      <w:r>
        <w:t>and</w:t>
      </w:r>
      <w:r>
        <w:rPr>
          <w:spacing w:val="-7"/>
        </w:rPr>
        <w:t xml:space="preserve"> </w:t>
      </w:r>
      <w:r>
        <w:t>presentation</w:t>
      </w:r>
      <w:r>
        <w:rPr>
          <w:spacing w:val="-7"/>
        </w:rPr>
        <w:t xml:space="preserve"> </w:t>
      </w:r>
      <w:r>
        <w:t>of</w:t>
      </w:r>
      <w:r>
        <w:rPr>
          <w:spacing w:val="-9"/>
        </w:rPr>
        <w:t xml:space="preserve"> </w:t>
      </w:r>
      <w:r>
        <w:t>schemas</w:t>
      </w:r>
      <w:r>
        <w:rPr>
          <w:spacing w:val="-6"/>
        </w:rPr>
        <w:t xml:space="preserve"> </w:t>
      </w:r>
      <w:r>
        <w:t>which</w:t>
      </w:r>
      <w:r>
        <w:rPr>
          <w:spacing w:val="-9"/>
        </w:rPr>
        <w:t xml:space="preserve"> </w:t>
      </w:r>
      <w:r>
        <w:t>serve</w:t>
      </w:r>
      <w:r>
        <w:rPr>
          <w:spacing w:val="-7"/>
        </w:rPr>
        <w:t xml:space="preserve"> </w:t>
      </w:r>
      <w:r>
        <w:t>like</w:t>
      </w:r>
      <w:r>
        <w:rPr>
          <w:spacing w:val="-7"/>
        </w:rPr>
        <w:t xml:space="preserve"> </w:t>
      </w:r>
      <w:r>
        <w:t>a</w:t>
      </w:r>
      <w:r>
        <w:rPr>
          <w:spacing w:val="-7"/>
        </w:rPr>
        <w:t xml:space="preserve"> </w:t>
      </w:r>
      <w:r>
        <w:t>window</w:t>
      </w:r>
      <w:r>
        <w:rPr>
          <w:spacing w:val="-2"/>
        </w:rPr>
        <w:t xml:space="preserve"> </w:t>
      </w:r>
      <w:r>
        <w:t xml:space="preserve">through which readers can view issues such as corruption. </w:t>
      </w:r>
      <w:proofErr w:type="spellStart"/>
      <w:r>
        <w:t>Entman</w:t>
      </w:r>
      <w:proofErr w:type="spellEnd"/>
      <w:r>
        <w:t xml:space="preserve"> (1993, p. 52) further said that Framing Theory</w:t>
      </w:r>
      <w:r>
        <w:rPr>
          <w:spacing w:val="-5"/>
        </w:rPr>
        <w:t xml:space="preserve"> </w:t>
      </w:r>
      <w:r>
        <w:t>is</w:t>
      </w:r>
      <w:r>
        <w:rPr>
          <w:spacing w:val="-4"/>
        </w:rPr>
        <w:t xml:space="preserve"> </w:t>
      </w:r>
      <w:r>
        <w:t>talking</w:t>
      </w:r>
      <w:r>
        <w:rPr>
          <w:spacing w:val="-5"/>
        </w:rPr>
        <w:t xml:space="preserve"> </w:t>
      </w:r>
      <w:r>
        <w:t>about</w:t>
      </w:r>
      <w:r>
        <w:rPr>
          <w:spacing w:val="-3"/>
        </w:rPr>
        <w:t xml:space="preserve"> </w:t>
      </w:r>
      <w:r>
        <w:t>selecting</w:t>
      </w:r>
      <w:r>
        <w:rPr>
          <w:spacing w:val="-5"/>
        </w:rPr>
        <w:t xml:space="preserve"> </w:t>
      </w:r>
      <w:r>
        <w:t>“some</w:t>
      </w:r>
      <w:r>
        <w:rPr>
          <w:spacing w:val="-2"/>
        </w:rPr>
        <w:t xml:space="preserve"> </w:t>
      </w:r>
      <w:r>
        <w:t>aspects</w:t>
      </w:r>
      <w:r>
        <w:rPr>
          <w:spacing w:val="-4"/>
        </w:rPr>
        <w:t xml:space="preserve"> </w:t>
      </w:r>
      <w:r>
        <w:t>of</w:t>
      </w:r>
      <w:r>
        <w:rPr>
          <w:spacing w:val="-4"/>
        </w:rPr>
        <w:t xml:space="preserve"> </w:t>
      </w:r>
      <w:r>
        <w:t>a</w:t>
      </w:r>
      <w:r>
        <w:rPr>
          <w:spacing w:val="-2"/>
        </w:rPr>
        <w:t xml:space="preserve"> </w:t>
      </w:r>
      <w:r>
        <w:t>perceived</w:t>
      </w:r>
      <w:r>
        <w:rPr>
          <w:spacing w:val="-2"/>
        </w:rPr>
        <w:t xml:space="preserve"> </w:t>
      </w:r>
      <w:r>
        <w:t>reality</w:t>
      </w:r>
      <w:r>
        <w:rPr>
          <w:spacing w:val="-5"/>
        </w:rPr>
        <w:t xml:space="preserve"> </w:t>
      </w:r>
      <w:r>
        <w:t>and</w:t>
      </w:r>
      <w:r>
        <w:rPr>
          <w:spacing w:val="-2"/>
        </w:rPr>
        <w:t xml:space="preserve"> </w:t>
      </w:r>
      <w:r>
        <w:t>make</w:t>
      </w:r>
      <w:r>
        <w:rPr>
          <w:spacing w:val="-2"/>
        </w:rPr>
        <w:t xml:space="preserve"> </w:t>
      </w:r>
      <w:r>
        <w:t>them</w:t>
      </w:r>
      <w:r>
        <w:rPr>
          <w:spacing w:val="-3"/>
        </w:rPr>
        <w:t xml:space="preserve"> </w:t>
      </w:r>
      <w:r>
        <w:t>more</w:t>
      </w:r>
      <w:r>
        <w:rPr>
          <w:spacing w:val="-2"/>
        </w:rPr>
        <w:t xml:space="preserve"> </w:t>
      </w:r>
      <w:r>
        <w:t>salient in</w:t>
      </w:r>
      <w:r>
        <w:rPr>
          <w:spacing w:val="-14"/>
        </w:rPr>
        <w:t xml:space="preserve"> </w:t>
      </w:r>
      <w:r>
        <w:t>a</w:t>
      </w:r>
      <w:r>
        <w:rPr>
          <w:spacing w:val="-14"/>
        </w:rPr>
        <w:t xml:space="preserve"> </w:t>
      </w:r>
      <w:r>
        <w:t>communicating</w:t>
      </w:r>
      <w:r>
        <w:rPr>
          <w:spacing w:val="-14"/>
        </w:rPr>
        <w:t xml:space="preserve"> </w:t>
      </w:r>
      <w:r>
        <w:t>text,</w:t>
      </w:r>
      <w:r>
        <w:rPr>
          <w:spacing w:val="-13"/>
        </w:rPr>
        <w:t xml:space="preserve"> </w:t>
      </w:r>
      <w:r>
        <w:t>in</w:t>
      </w:r>
      <w:r>
        <w:rPr>
          <w:spacing w:val="-14"/>
        </w:rPr>
        <w:t xml:space="preserve"> </w:t>
      </w:r>
      <w:r>
        <w:t>such</w:t>
      </w:r>
      <w:r>
        <w:rPr>
          <w:spacing w:val="-14"/>
        </w:rPr>
        <w:t xml:space="preserve"> </w:t>
      </w:r>
      <w:r>
        <w:t>a</w:t>
      </w:r>
      <w:r>
        <w:rPr>
          <w:spacing w:val="-14"/>
        </w:rPr>
        <w:t xml:space="preserve"> </w:t>
      </w:r>
      <w:r>
        <w:t>way</w:t>
      </w:r>
      <w:r>
        <w:rPr>
          <w:spacing w:val="-13"/>
        </w:rPr>
        <w:t xml:space="preserve"> </w:t>
      </w:r>
      <w:r>
        <w:t>to</w:t>
      </w:r>
      <w:r>
        <w:rPr>
          <w:spacing w:val="-14"/>
        </w:rPr>
        <w:t xml:space="preserve"> </w:t>
      </w:r>
      <w:r>
        <w:t>promote</w:t>
      </w:r>
      <w:r>
        <w:rPr>
          <w:spacing w:val="-14"/>
        </w:rPr>
        <w:t xml:space="preserve"> </w:t>
      </w:r>
      <w:r>
        <w:t>a</w:t>
      </w:r>
      <w:r>
        <w:rPr>
          <w:spacing w:val="-14"/>
        </w:rPr>
        <w:t xml:space="preserve"> </w:t>
      </w:r>
      <w:r>
        <w:t>particular</w:t>
      </w:r>
      <w:r>
        <w:rPr>
          <w:spacing w:val="-13"/>
        </w:rPr>
        <w:t xml:space="preserve"> </w:t>
      </w:r>
      <w:r>
        <w:t>problem</w:t>
      </w:r>
      <w:r>
        <w:rPr>
          <w:spacing w:val="-14"/>
        </w:rPr>
        <w:t xml:space="preserve"> </w:t>
      </w:r>
      <w:r>
        <w:t>definition</w:t>
      </w:r>
      <w:r>
        <w:rPr>
          <w:spacing w:val="-14"/>
        </w:rPr>
        <w:t xml:space="preserve"> </w:t>
      </w:r>
      <w:r>
        <w:t>(regional,</w:t>
      </w:r>
      <w:r>
        <w:rPr>
          <w:spacing w:val="-14"/>
        </w:rPr>
        <w:t xml:space="preserve"> </w:t>
      </w:r>
      <w:r>
        <w:t xml:space="preserve">cultural or social), causal interpretation, moral evaluation or treatment recommendation for the item </w:t>
      </w:r>
      <w:r>
        <w:rPr>
          <w:spacing w:val="-2"/>
        </w:rPr>
        <w:t>described.”</w:t>
      </w:r>
    </w:p>
    <w:p w:rsidR="009F63B0" w:rsidRDefault="008A712F">
      <w:pPr>
        <w:pStyle w:val="BodyText"/>
        <w:spacing w:before="161" w:line="360" w:lineRule="auto"/>
        <w:ind w:right="1034" w:firstLine="719"/>
      </w:pPr>
      <w:r>
        <w:t>Concisely, the focus here is on media framing of corruption in public sector and its influence among the youth, which might contribute to regional, religious, cultural and social stereotype. Framing theory also takes salience into consideration. Salience is the act of making information more prominent, noticeable, meaningful or memorable in order to enhance the probability that the receivers of a message and process it and remember it (</w:t>
      </w:r>
      <w:proofErr w:type="spellStart"/>
      <w:r>
        <w:t>Entman</w:t>
      </w:r>
      <w:proofErr w:type="spellEnd"/>
      <w:r>
        <w:t>, 1993).</w:t>
      </w:r>
    </w:p>
    <w:p w:rsidR="009F63B0" w:rsidRDefault="008A712F">
      <w:pPr>
        <w:pStyle w:val="BodyText"/>
        <w:spacing w:before="159" w:line="360" w:lineRule="auto"/>
        <w:ind w:right="1034" w:firstLine="719"/>
      </w:pPr>
      <w:r>
        <w:t>Frames “introduce or raise salience or apparent importance of certain ideas, activating schemas that</w:t>
      </w:r>
      <w:r>
        <w:rPr>
          <w:spacing w:val="-1"/>
        </w:rPr>
        <w:t xml:space="preserve"> </w:t>
      </w:r>
      <w:r>
        <w:t>encourage target audiences</w:t>
      </w:r>
      <w:r>
        <w:rPr>
          <w:spacing w:val="-2"/>
        </w:rPr>
        <w:t xml:space="preserve"> </w:t>
      </w:r>
      <w:r>
        <w:t>to</w:t>
      </w:r>
      <w:r>
        <w:rPr>
          <w:spacing w:val="-2"/>
        </w:rPr>
        <w:t xml:space="preserve"> </w:t>
      </w:r>
      <w:r>
        <w:t>think, feel,</w:t>
      </w:r>
      <w:r>
        <w:rPr>
          <w:spacing w:val="-3"/>
        </w:rPr>
        <w:t xml:space="preserve"> </w:t>
      </w:r>
      <w:r>
        <w:t>and decide</w:t>
      </w:r>
      <w:r>
        <w:rPr>
          <w:spacing w:val="-2"/>
        </w:rPr>
        <w:t xml:space="preserve"> </w:t>
      </w:r>
      <w:r>
        <w:t>in a particular</w:t>
      </w:r>
      <w:r>
        <w:rPr>
          <w:spacing w:val="-2"/>
        </w:rPr>
        <w:t xml:space="preserve"> </w:t>
      </w:r>
      <w:r>
        <w:t>way.” The</w:t>
      </w:r>
      <w:r>
        <w:rPr>
          <w:spacing w:val="-2"/>
        </w:rPr>
        <w:t xml:space="preserve"> </w:t>
      </w:r>
      <w:r>
        <w:t xml:space="preserve">nexus between these theories and the study is that, issue-attention cycle theory contains crucial insight </w:t>
      </w:r>
      <w:r>
        <w:rPr>
          <w:spacing w:val="-2"/>
        </w:rPr>
        <w:t>into</w:t>
      </w:r>
      <w:r>
        <w:rPr>
          <w:spacing w:val="-3"/>
        </w:rPr>
        <w:t xml:space="preserve"> </w:t>
      </w:r>
      <w:r>
        <w:rPr>
          <w:spacing w:val="-2"/>
        </w:rPr>
        <w:t>what is currently</w:t>
      </w:r>
      <w:r>
        <w:rPr>
          <w:spacing w:val="-6"/>
        </w:rPr>
        <w:t xml:space="preserve"> </w:t>
      </w:r>
      <w:r>
        <w:rPr>
          <w:spacing w:val="-2"/>
        </w:rPr>
        <w:t>happening</w:t>
      </w:r>
      <w:r>
        <w:rPr>
          <w:spacing w:val="-6"/>
        </w:rPr>
        <w:t xml:space="preserve"> </w:t>
      </w:r>
      <w:r>
        <w:rPr>
          <w:spacing w:val="-2"/>
        </w:rPr>
        <w:t>in</w:t>
      </w:r>
      <w:r>
        <w:rPr>
          <w:spacing w:val="-3"/>
        </w:rPr>
        <w:t xml:space="preserve"> </w:t>
      </w:r>
      <w:r>
        <w:rPr>
          <w:spacing w:val="-2"/>
        </w:rPr>
        <w:t>Nigeria public sectors today.</w:t>
      </w:r>
      <w:r>
        <w:rPr>
          <w:spacing w:val="-3"/>
        </w:rPr>
        <w:t xml:space="preserve"> </w:t>
      </w:r>
      <w:r>
        <w:rPr>
          <w:spacing w:val="-2"/>
        </w:rPr>
        <w:t>Therefore,</w:t>
      </w:r>
      <w:r>
        <w:rPr>
          <w:spacing w:val="-6"/>
        </w:rPr>
        <w:t xml:space="preserve"> </w:t>
      </w:r>
      <w:r>
        <w:rPr>
          <w:spacing w:val="-2"/>
        </w:rPr>
        <w:t>the issue-attention</w:t>
      </w:r>
      <w:r>
        <w:rPr>
          <w:spacing w:val="-3"/>
        </w:rPr>
        <w:t xml:space="preserve"> </w:t>
      </w:r>
      <w:r>
        <w:rPr>
          <w:spacing w:val="-2"/>
        </w:rPr>
        <w:t xml:space="preserve">cycle </w:t>
      </w:r>
      <w:r>
        <w:t>as presented by Downs contains many practical uses such as understanding the media standpoint in corruption reportage.</w:t>
      </w:r>
    </w:p>
    <w:p w:rsidR="009F63B0" w:rsidRDefault="008A712F">
      <w:pPr>
        <w:pStyle w:val="BodyText"/>
        <w:spacing w:before="120" w:line="360" w:lineRule="auto"/>
        <w:ind w:right="1036" w:firstLine="719"/>
      </w:pPr>
      <w:r>
        <w:t>Over</w:t>
      </w:r>
      <w:r>
        <w:rPr>
          <w:spacing w:val="-8"/>
        </w:rPr>
        <w:t xml:space="preserve"> </w:t>
      </w:r>
      <w:r>
        <w:t>long</w:t>
      </w:r>
      <w:r>
        <w:rPr>
          <w:spacing w:val="-12"/>
        </w:rPr>
        <w:t xml:space="preserve"> </w:t>
      </w:r>
      <w:r>
        <w:t>periods</w:t>
      </w:r>
      <w:r>
        <w:rPr>
          <w:spacing w:val="-9"/>
        </w:rPr>
        <w:t xml:space="preserve"> </w:t>
      </w:r>
      <w:r>
        <w:t>of</w:t>
      </w:r>
      <w:r>
        <w:rPr>
          <w:spacing w:val="-11"/>
        </w:rPr>
        <w:t xml:space="preserve"> </w:t>
      </w:r>
      <w:r>
        <w:t>time,</w:t>
      </w:r>
      <w:r>
        <w:rPr>
          <w:spacing w:val="-9"/>
        </w:rPr>
        <w:t xml:space="preserve"> </w:t>
      </w:r>
      <w:r>
        <w:t>corruption</w:t>
      </w:r>
      <w:r>
        <w:rPr>
          <w:spacing w:val="-10"/>
        </w:rPr>
        <w:t xml:space="preserve"> </w:t>
      </w:r>
      <w:r>
        <w:t>in</w:t>
      </w:r>
      <w:r>
        <w:rPr>
          <w:spacing w:val="-10"/>
        </w:rPr>
        <w:t xml:space="preserve"> </w:t>
      </w:r>
      <w:r>
        <w:t>Nigeria</w:t>
      </w:r>
      <w:r>
        <w:rPr>
          <w:spacing w:val="-9"/>
        </w:rPr>
        <w:t xml:space="preserve"> </w:t>
      </w:r>
      <w:r>
        <w:t>has</w:t>
      </w:r>
      <w:r>
        <w:rPr>
          <w:spacing w:val="-9"/>
        </w:rPr>
        <w:t xml:space="preserve"> </w:t>
      </w:r>
      <w:r>
        <w:t>potentially</w:t>
      </w:r>
      <w:r>
        <w:rPr>
          <w:spacing w:val="-12"/>
        </w:rPr>
        <w:t xml:space="preserve"> </w:t>
      </w:r>
      <w:r>
        <w:t>pique</w:t>
      </w:r>
      <w:r>
        <w:rPr>
          <w:spacing w:val="-9"/>
        </w:rPr>
        <w:t xml:space="preserve"> </w:t>
      </w:r>
      <w:r>
        <w:t>and</w:t>
      </w:r>
      <w:r>
        <w:rPr>
          <w:spacing w:val="-12"/>
        </w:rPr>
        <w:t xml:space="preserve"> </w:t>
      </w:r>
      <w:r>
        <w:t>drop</w:t>
      </w:r>
      <w:r>
        <w:rPr>
          <w:spacing w:val="-12"/>
        </w:rPr>
        <w:t xml:space="preserve"> </w:t>
      </w:r>
      <w:r>
        <w:t>on</w:t>
      </w:r>
      <w:r>
        <w:rPr>
          <w:spacing w:val="-12"/>
        </w:rPr>
        <w:t xml:space="preserve"> </w:t>
      </w:r>
      <w:r>
        <w:t>multiple occasions,</w:t>
      </w:r>
      <w:r>
        <w:rPr>
          <w:spacing w:val="-2"/>
        </w:rPr>
        <w:t xml:space="preserve"> </w:t>
      </w:r>
      <w:r>
        <w:t>with</w:t>
      </w:r>
      <w:r>
        <w:rPr>
          <w:spacing w:val="-2"/>
        </w:rPr>
        <w:t xml:space="preserve"> </w:t>
      </w:r>
      <w:r>
        <w:t>the</w:t>
      </w:r>
      <w:r>
        <w:rPr>
          <w:spacing w:val="-2"/>
        </w:rPr>
        <w:t xml:space="preserve"> </w:t>
      </w:r>
      <w:r>
        <w:t>media</w:t>
      </w:r>
      <w:r>
        <w:rPr>
          <w:spacing w:val="-2"/>
        </w:rPr>
        <w:t xml:space="preserve"> </w:t>
      </w:r>
      <w:r>
        <w:t>playing</w:t>
      </w:r>
      <w:r>
        <w:rPr>
          <w:spacing w:val="-5"/>
        </w:rPr>
        <w:t xml:space="preserve"> </w:t>
      </w:r>
      <w:r>
        <w:t>an</w:t>
      </w:r>
      <w:r>
        <w:rPr>
          <w:spacing w:val="-2"/>
        </w:rPr>
        <w:t xml:space="preserve"> </w:t>
      </w:r>
      <w:r>
        <w:t>influential</w:t>
      </w:r>
      <w:r>
        <w:rPr>
          <w:spacing w:val="-4"/>
        </w:rPr>
        <w:t xml:space="preserve"> </w:t>
      </w:r>
      <w:r>
        <w:t>role</w:t>
      </w:r>
      <w:r>
        <w:rPr>
          <w:spacing w:val="-2"/>
        </w:rPr>
        <w:t xml:space="preserve"> </w:t>
      </w:r>
      <w:r>
        <w:t>in</w:t>
      </w:r>
      <w:r>
        <w:rPr>
          <w:spacing w:val="-5"/>
        </w:rPr>
        <w:t xml:space="preserve"> </w:t>
      </w:r>
      <w:r>
        <w:t>exploring</w:t>
      </w:r>
      <w:r>
        <w:rPr>
          <w:spacing w:val="-5"/>
        </w:rPr>
        <w:t xml:space="preserve"> </w:t>
      </w:r>
      <w:r>
        <w:t>how</w:t>
      </w:r>
      <w:r>
        <w:rPr>
          <w:spacing w:val="-3"/>
        </w:rPr>
        <w:t xml:space="preserve"> </w:t>
      </w:r>
      <w:r>
        <w:t>this</w:t>
      </w:r>
      <w:r>
        <w:rPr>
          <w:spacing w:val="-2"/>
        </w:rPr>
        <w:t xml:space="preserve"> </w:t>
      </w:r>
      <w:r>
        <w:t>occur</w:t>
      </w:r>
      <w:r>
        <w:rPr>
          <w:spacing w:val="-4"/>
        </w:rPr>
        <w:t xml:space="preserve"> </w:t>
      </w:r>
      <w:r>
        <w:t>and</w:t>
      </w:r>
      <w:r>
        <w:rPr>
          <w:spacing w:val="-2"/>
        </w:rPr>
        <w:t xml:space="preserve"> </w:t>
      </w:r>
      <w:r>
        <w:t>investigative report</w:t>
      </w:r>
      <w:r>
        <w:rPr>
          <w:spacing w:val="-1"/>
        </w:rPr>
        <w:t xml:space="preserve"> </w:t>
      </w:r>
      <w:r>
        <w:t>on</w:t>
      </w:r>
      <w:r>
        <w:rPr>
          <w:spacing w:val="-5"/>
        </w:rPr>
        <w:t xml:space="preserve"> </w:t>
      </w:r>
      <w:r>
        <w:t>the</w:t>
      </w:r>
      <w:r>
        <w:rPr>
          <w:spacing w:val="-2"/>
        </w:rPr>
        <w:t xml:space="preserve"> </w:t>
      </w:r>
      <w:r>
        <w:t>effect</w:t>
      </w:r>
      <w:r>
        <w:rPr>
          <w:spacing w:val="-1"/>
        </w:rPr>
        <w:t xml:space="preserve"> </w:t>
      </w:r>
      <w:r>
        <w:t>of</w:t>
      </w:r>
      <w:r>
        <w:rPr>
          <w:spacing w:val="-2"/>
        </w:rPr>
        <w:t xml:space="preserve"> </w:t>
      </w:r>
      <w:r>
        <w:t>the</w:t>
      </w:r>
      <w:r>
        <w:rPr>
          <w:spacing w:val="-2"/>
        </w:rPr>
        <w:t xml:space="preserve"> </w:t>
      </w:r>
      <w:r>
        <w:t>phenomenon</w:t>
      </w:r>
      <w:r>
        <w:rPr>
          <w:spacing w:val="-2"/>
        </w:rPr>
        <w:t xml:space="preserve"> </w:t>
      </w:r>
      <w:r>
        <w:t>on</w:t>
      </w:r>
      <w:r>
        <w:rPr>
          <w:spacing w:val="-2"/>
        </w:rPr>
        <w:t xml:space="preserve"> </w:t>
      </w:r>
      <w:r>
        <w:t>the</w:t>
      </w:r>
      <w:r>
        <w:rPr>
          <w:spacing w:val="-2"/>
        </w:rPr>
        <w:t xml:space="preserve"> </w:t>
      </w:r>
      <w:r>
        <w:t>public.</w:t>
      </w:r>
      <w:r>
        <w:rPr>
          <w:spacing w:val="-3"/>
        </w:rPr>
        <w:t xml:space="preserve"> </w:t>
      </w:r>
      <w:r>
        <w:t>Thus,</w:t>
      </w:r>
      <w:r>
        <w:rPr>
          <w:spacing w:val="-2"/>
        </w:rPr>
        <w:t xml:space="preserve"> </w:t>
      </w:r>
      <w:r>
        <w:t>the</w:t>
      </w:r>
      <w:r>
        <w:rPr>
          <w:spacing w:val="-2"/>
        </w:rPr>
        <w:t xml:space="preserve"> </w:t>
      </w:r>
      <w:r>
        <w:t>theory</w:t>
      </w:r>
      <w:r>
        <w:rPr>
          <w:spacing w:val="-5"/>
        </w:rPr>
        <w:t xml:space="preserve"> </w:t>
      </w:r>
      <w:r>
        <w:t>holds</w:t>
      </w:r>
      <w:r>
        <w:rPr>
          <w:spacing w:val="-2"/>
        </w:rPr>
        <w:t xml:space="preserve"> </w:t>
      </w:r>
      <w:r>
        <w:t>a</w:t>
      </w:r>
      <w:r>
        <w:rPr>
          <w:spacing w:val="-2"/>
        </w:rPr>
        <w:t xml:space="preserve"> </w:t>
      </w:r>
      <w:r>
        <w:t>vital</w:t>
      </w:r>
      <w:r>
        <w:rPr>
          <w:spacing w:val="-1"/>
        </w:rPr>
        <w:t xml:space="preserve"> </w:t>
      </w:r>
      <w:r>
        <w:t>position</w:t>
      </w:r>
      <w:r>
        <w:rPr>
          <w:spacing w:val="-2"/>
        </w:rPr>
        <w:t xml:space="preserve"> </w:t>
      </w:r>
      <w:r>
        <w:t>in</w:t>
      </w:r>
      <w:r>
        <w:rPr>
          <w:spacing w:val="-1"/>
        </w:rPr>
        <w:t xml:space="preserve"> </w:t>
      </w:r>
      <w:r>
        <w:rPr>
          <w:spacing w:val="-5"/>
        </w:rPr>
        <w:t>the</w:t>
      </w:r>
    </w:p>
    <w:p w:rsidR="009F63B0" w:rsidRDefault="009F63B0">
      <w:pPr>
        <w:spacing w:line="360" w:lineRule="auto"/>
        <w:sectPr w:rsidR="009F63B0">
          <w:pgSz w:w="11520" w:h="15120"/>
          <w:pgMar w:top="940" w:right="400" w:bottom="1220" w:left="1120" w:header="0" w:footer="1000" w:gutter="0"/>
          <w:cols w:space="720"/>
        </w:sectPr>
      </w:pPr>
    </w:p>
    <w:p w:rsidR="009F63B0" w:rsidRDefault="00E43D91">
      <w:pPr>
        <w:pStyle w:val="BodyText"/>
        <w:spacing w:before="62" w:line="357" w:lineRule="auto"/>
        <w:ind w:right="1042"/>
      </w:pPr>
      <w:r>
        <w:lastRenderedPageBreak/>
        <w:t>Understanding</w:t>
      </w:r>
      <w:r w:rsidR="008A712F">
        <w:t xml:space="preserve"> of how the media cover and report corruption in public sector in Nigeria. As such, media</w:t>
      </w:r>
      <w:r w:rsidR="008A712F">
        <w:rPr>
          <w:spacing w:val="-2"/>
        </w:rPr>
        <w:t xml:space="preserve"> </w:t>
      </w:r>
      <w:r w:rsidR="008A712F">
        <w:t>frames</w:t>
      </w:r>
      <w:r w:rsidR="008A712F">
        <w:rPr>
          <w:spacing w:val="-2"/>
        </w:rPr>
        <w:t xml:space="preserve"> </w:t>
      </w:r>
      <w:r w:rsidR="008A712F">
        <w:t>can</w:t>
      </w:r>
      <w:r w:rsidR="008A712F">
        <w:rPr>
          <w:spacing w:val="-2"/>
        </w:rPr>
        <w:t xml:space="preserve"> </w:t>
      </w:r>
      <w:r w:rsidR="008A712F">
        <w:t>also</w:t>
      </w:r>
      <w:r w:rsidR="008A712F">
        <w:rPr>
          <w:spacing w:val="-2"/>
        </w:rPr>
        <w:t xml:space="preserve"> </w:t>
      </w:r>
      <w:r w:rsidR="008A712F">
        <w:t>aid</w:t>
      </w:r>
      <w:r w:rsidR="008A712F">
        <w:rPr>
          <w:spacing w:val="-1"/>
        </w:rPr>
        <w:t xml:space="preserve"> </w:t>
      </w:r>
      <w:r w:rsidR="008A712F">
        <w:t>in</w:t>
      </w:r>
      <w:r w:rsidR="008A712F">
        <w:rPr>
          <w:spacing w:val="-2"/>
        </w:rPr>
        <w:t xml:space="preserve"> </w:t>
      </w:r>
      <w:r w:rsidR="008A712F">
        <w:t>changing</w:t>
      </w:r>
      <w:r w:rsidR="008A712F">
        <w:rPr>
          <w:spacing w:val="-5"/>
        </w:rPr>
        <w:t xml:space="preserve"> </w:t>
      </w:r>
      <w:r w:rsidR="008A712F">
        <w:t>the</w:t>
      </w:r>
      <w:r w:rsidR="008A712F">
        <w:rPr>
          <w:spacing w:val="-2"/>
        </w:rPr>
        <w:t xml:space="preserve"> </w:t>
      </w:r>
      <w:r w:rsidR="008A712F">
        <w:t>perception</w:t>
      </w:r>
      <w:r w:rsidR="008A712F">
        <w:rPr>
          <w:spacing w:val="-2"/>
        </w:rPr>
        <w:t xml:space="preserve"> </w:t>
      </w:r>
      <w:r w:rsidR="008A712F">
        <w:t>of</w:t>
      </w:r>
      <w:r w:rsidR="008A712F">
        <w:rPr>
          <w:spacing w:val="-2"/>
        </w:rPr>
        <w:t xml:space="preserve"> </w:t>
      </w:r>
      <w:r w:rsidR="008A712F">
        <w:t>the</w:t>
      </w:r>
      <w:r w:rsidR="008A712F">
        <w:rPr>
          <w:spacing w:val="-2"/>
        </w:rPr>
        <w:t xml:space="preserve"> </w:t>
      </w:r>
      <w:r w:rsidR="008A712F">
        <w:t>society</w:t>
      </w:r>
      <w:r w:rsidR="008A712F">
        <w:rPr>
          <w:spacing w:val="-5"/>
        </w:rPr>
        <w:t xml:space="preserve"> </w:t>
      </w:r>
      <w:r w:rsidR="008A712F">
        <w:t>on</w:t>
      </w:r>
      <w:r w:rsidR="008A712F">
        <w:rPr>
          <w:spacing w:val="-2"/>
        </w:rPr>
        <w:t xml:space="preserve"> </w:t>
      </w:r>
      <w:r w:rsidR="008A712F">
        <w:t>the</w:t>
      </w:r>
      <w:r w:rsidR="008A712F">
        <w:rPr>
          <w:spacing w:val="-2"/>
        </w:rPr>
        <w:t xml:space="preserve"> </w:t>
      </w:r>
      <w:r w:rsidR="008A712F">
        <w:t>coverage</w:t>
      </w:r>
      <w:r w:rsidR="008A712F">
        <w:rPr>
          <w:spacing w:val="-2"/>
        </w:rPr>
        <w:t xml:space="preserve"> </w:t>
      </w:r>
      <w:r w:rsidR="008A712F">
        <w:t>and</w:t>
      </w:r>
      <w:r w:rsidR="008A712F">
        <w:rPr>
          <w:spacing w:val="-2"/>
        </w:rPr>
        <w:t xml:space="preserve"> </w:t>
      </w:r>
      <w:r w:rsidR="008A712F">
        <w:t>reportage of corruption cases in Nigeria.</w:t>
      </w:r>
    </w:p>
    <w:p w:rsidR="009F63B0" w:rsidRDefault="008A712F">
      <w:pPr>
        <w:pStyle w:val="BodyText"/>
        <w:spacing w:before="167" w:line="360" w:lineRule="auto"/>
        <w:ind w:right="1038" w:firstLine="719"/>
      </w:pPr>
      <w:r>
        <w:t>The theory serves the research goal in the context of understanding the type of issue that attracts prominence by the media. This is because ‘Issue Attention Cycle Theory and Framing Theory’ interrogate how media tend to pay attention or frame stories that affect the society in the public domain and how attention is been shifted to such issues.</w:t>
      </w:r>
    </w:p>
    <w:p w:rsidR="009F63B0" w:rsidRDefault="008A712F">
      <w:pPr>
        <w:pStyle w:val="Heading1"/>
        <w:numPr>
          <w:ilvl w:val="1"/>
          <w:numId w:val="5"/>
        </w:numPr>
        <w:tabs>
          <w:tab w:val="left" w:pos="1040"/>
        </w:tabs>
        <w:spacing w:before="245"/>
      </w:pPr>
      <w:r>
        <w:t>EMPIRICAL</w:t>
      </w:r>
      <w:r>
        <w:rPr>
          <w:spacing w:val="-6"/>
        </w:rPr>
        <w:t xml:space="preserve"> </w:t>
      </w:r>
      <w:r>
        <w:rPr>
          <w:spacing w:val="-2"/>
        </w:rPr>
        <w:t>REVIEW</w:t>
      </w:r>
    </w:p>
    <w:p w:rsidR="009F63B0" w:rsidRDefault="008A712F">
      <w:pPr>
        <w:pStyle w:val="BodyText"/>
        <w:spacing w:before="34" w:line="360" w:lineRule="auto"/>
        <w:ind w:right="1038" w:firstLine="719"/>
      </w:pPr>
      <w:r>
        <w:t>There</w:t>
      </w:r>
      <w:r>
        <w:rPr>
          <w:spacing w:val="-7"/>
        </w:rPr>
        <w:t xml:space="preserve"> </w:t>
      </w:r>
      <w:r>
        <w:t>is</w:t>
      </w:r>
      <w:r>
        <w:rPr>
          <w:spacing w:val="-4"/>
        </w:rPr>
        <w:t xml:space="preserve"> </w:t>
      </w:r>
      <w:r>
        <w:t>a</w:t>
      </w:r>
      <w:r>
        <w:rPr>
          <w:spacing w:val="-4"/>
        </w:rPr>
        <w:t xml:space="preserve"> </w:t>
      </w:r>
      <w:r>
        <w:t>growing</w:t>
      </w:r>
      <w:r>
        <w:rPr>
          <w:spacing w:val="-7"/>
        </w:rPr>
        <w:t xml:space="preserve"> </w:t>
      </w:r>
      <w:r>
        <w:t>body</w:t>
      </w:r>
      <w:r>
        <w:rPr>
          <w:spacing w:val="-7"/>
        </w:rPr>
        <w:t xml:space="preserve"> </w:t>
      </w:r>
      <w:r>
        <w:t>of</w:t>
      </w:r>
      <w:r>
        <w:rPr>
          <w:spacing w:val="-2"/>
        </w:rPr>
        <w:t xml:space="preserve"> </w:t>
      </w:r>
      <w:r>
        <w:t>empirical</w:t>
      </w:r>
      <w:r>
        <w:rPr>
          <w:spacing w:val="-1"/>
        </w:rPr>
        <w:t xml:space="preserve"> </w:t>
      </w:r>
      <w:r>
        <w:t>research</w:t>
      </w:r>
      <w:r>
        <w:rPr>
          <w:spacing w:val="-4"/>
        </w:rPr>
        <w:t xml:space="preserve"> </w:t>
      </w:r>
      <w:r>
        <w:t>that</w:t>
      </w:r>
      <w:r>
        <w:rPr>
          <w:spacing w:val="-6"/>
        </w:rPr>
        <w:t xml:space="preserve"> </w:t>
      </w:r>
      <w:r>
        <w:t>explores</w:t>
      </w:r>
      <w:r>
        <w:rPr>
          <w:spacing w:val="-6"/>
        </w:rPr>
        <w:t xml:space="preserve"> </w:t>
      </w:r>
      <w:r>
        <w:t>the</w:t>
      </w:r>
      <w:r>
        <w:rPr>
          <w:spacing w:val="-4"/>
        </w:rPr>
        <w:t xml:space="preserve"> </w:t>
      </w:r>
      <w:r>
        <w:t>impact</w:t>
      </w:r>
      <w:r>
        <w:rPr>
          <w:spacing w:val="-4"/>
        </w:rPr>
        <w:t xml:space="preserve"> </w:t>
      </w:r>
      <w:r>
        <w:t>of</w:t>
      </w:r>
      <w:r>
        <w:rPr>
          <w:spacing w:val="-4"/>
        </w:rPr>
        <w:t xml:space="preserve"> </w:t>
      </w:r>
      <w:r>
        <w:t>media</w:t>
      </w:r>
      <w:r>
        <w:rPr>
          <w:spacing w:val="-4"/>
        </w:rPr>
        <w:t xml:space="preserve"> </w:t>
      </w:r>
      <w:r>
        <w:t>reportage of</w:t>
      </w:r>
      <w:r>
        <w:rPr>
          <w:spacing w:val="-11"/>
        </w:rPr>
        <w:t xml:space="preserve"> </w:t>
      </w:r>
      <w:r>
        <w:t>corruption</w:t>
      </w:r>
      <w:r>
        <w:rPr>
          <w:spacing w:val="-14"/>
        </w:rPr>
        <w:t xml:space="preserve"> </w:t>
      </w:r>
      <w:r>
        <w:t>in</w:t>
      </w:r>
      <w:r>
        <w:rPr>
          <w:spacing w:val="-14"/>
        </w:rPr>
        <w:t xml:space="preserve"> </w:t>
      </w:r>
      <w:r>
        <w:t>the</w:t>
      </w:r>
      <w:r>
        <w:rPr>
          <w:spacing w:val="-14"/>
        </w:rPr>
        <w:t xml:space="preserve"> </w:t>
      </w:r>
      <w:r>
        <w:t>public</w:t>
      </w:r>
      <w:r>
        <w:rPr>
          <w:spacing w:val="-13"/>
        </w:rPr>
        <w:t xml:space="preserve"> </w:t>
      </w:r>
      <w:r>
        <w:t>sector</w:t>
      </w:r>
      <w:r>
        <w:rPr>
          <w:spacing w:val="-11"/>
        </w:rPr>
        <w:t xml:space="preserve"> </w:t>
      </w:r>
      <w:r>
        <w:t>on</w:t>
      </w:r>
      <w:r>
        <w:rPr>
          <w:spacing w:val="-14"/>
        </w:rPr>
        <w:t xml:space="preserve"> </w:t>
      </w:r>
      <w:r>
        <w:t>Nigerian</w:t>
      </w:r>
      <w:r>
        <w:rPr>
          <w:spacing w:val="-12"/>
        </w:rPr>
        <w:t xml:space="preserve"> </w:t>
      </w:r>
      <w:r>
        <w:t>students.</w:t>
      </w:r>
      <w:r>
        <w:rPr>
          <w:spacing w:val="-14"/>
        </w:rPr>
        <w:t xml:space="preserve"> </w:t>
      </w:r>
      <w:r>
        <w:t>Several</w:t>
      </w:r>
      <w:r>
        <w:rPr>
          <w:spacing w:val="-13"/>
        </w:rPr>
        <w:t xml:space="preserve"> </w:t>
      </w:r>
      <w:r>
        <w:t>studies</w:t>
      </w:r>
      <w:r>
        <w:rPr>
          <w:spacing w:val="-11"/>
        </w:rPr>
        <w:t xml:space="preserve"> </w:t>
      </w:r>
      <w:r>
        <w:t>have</w:t>
      </w:r>
      <w:r>
        <w:rPr>
          <w:spacing w:val="-12"/>
        </w:rPr>
        <w:t xml:space="preserve"> </w:t>
      </w:r>
      <w:r>
        <w:t>examined</w:t>
      </w:r>
      <w:r>
        <w:rPr>
          <w:spacing w:val="-12"/>
        </w:rPr>
        <w:t xml:space="preserve"> </w:t>
      </w:r>
      <w:r>
        <w:t>the</w:t>
      </w:r>
      <w:r>
        <w:rPr>
          <w:spacing w:val="-14"/>
        </w:rPr>
        <w:t xml:space="preserve"> </w:t>
      </w:r>
      <w:r>
        <w:t>influence of media coverage on public perceptions of corruption, as well as its impact on attitudes, beliefs, and behaviors among Nigerian youth.</w:t>
      </w:r>
    </w:p>
    <w:p w:rsidR="009F63B0" w:rsidRDefault="008A712F">
      <w:pPr>
        <w:pStyle w:val="BodyText"/>
        <w:spacing w:before="201" w:line="360" w:lineRule="auto"/>
        <w:ind w:right="1038" w:firstLine="719"/>
      </w:pPr>
      <w:proofErr w:type="spellStart"/>
      <w:r>
        <w:t>Akinyele</w:t>
      </w:r>
      <w:proofErr w:type="spellEnd"/>
      <w:r>
        <w:t xml:space="preserve"> and </w:t>
      </w:r>
      <w:proofErr w:type="spellStart"/>
      <w:r>
        <w:t>Oladeji</w:t>
      </w:r>
      <w:proofErr w:type="spellEnd"/>
      <w:r>
        <w:t xml:space="preserve"> (2019) investigated the influence of media reportage of corruption on the attitudes of Nigerian students towards corruption. The study found that students who were exposed to more negative media coverage of corruption had a more negative attitude towards corruption than those who were exposed to less negative coverage. The study also found that students</w:t>
      </w:r>
      <w:r>
        <w:rPr>
          <w:spacing w:val="-1"/>
        </w:rPr>
        <w:t xml:space="preserve"> </w:t>
      </w:r>
      <w:r>
        <w:t>who</w:t>
      </w:r>
      <w:r>
        <w:rPr>
          <w:spacing w:val="-1"/>
        </w:rPr>
        <w:t xml:space="preserve"> </w:t>
      </w:r>
      <w:r>
        <w:t>had</w:t>
      </w:r>
      <w:r>
        <w:rPr>
          <w:spacing w:val="-1"/>
        </w:rPr>
        <w:t xml:space="preserve"> </w:t>
      </w:r>
      <w:r>
        <w:t>experienced</w:t>
      </w:r>
      <w:r>
        <w:rPr>
          <w:spacing w:val="-1"/>
        </w:rPr>
        <w:t xml:space="preserve"> </w:t>
      </w:r>
      <w:r>
        <w:t>corruption</w:t>
      </w:r>
      <w:r>
        <w:rPr>
          <w:spacing w:val="-1"/>
        </w:rPr>
        <w:t xml:space="preserve"> </w:t>
      </w:r>
      <w:r>
        <w:t>or had</w:t>
      </w:r>
      <w:r>
        <w:rPr>
          <w:spacing w:val="-3"/>
        </w:rPr>
        <w:t xml:space="preserve"> </w:t>
      </w:r>
      <w:r>
        <w:t>family</w:t>
      </w:r>
      <w:r>
        <w:rPr>
          <w:spacing w:val="-4"/>
        </w:rPr>
        <w:t xml:space="preserve"> </w:t>
      </w:r>
      <w:r>
        <w:t>members</w:t>
      </w:r>
      <w:r>
        <w:rPr>
          <w:spacing w:val="-1"/>
        </w:rPr>
        <w:t xml:space="preserve"> </w:t>
      </w:r>
      <w:r>
        <w:t>who</w:t>
      </w:r>
      <w:r>
        <w:rPr>
          <w:spacing w:val="-1"/>
        </w:rPr>
        <w:t xml:space="preserve"> </w:t>
      </w:r>
      <w:r>
        <w:t>had</w:t>
      </w:r>
      <w:r>
        <w:rPr>
          <w:spacing w:val="-3"/>
        </w:rPr>
        <w:t xml:space="preserve"> </w:t>
      </w:r>
      <w:r>
        <w:t>experienced</w:t>
      </w:r>
      <w:r>
        <w:rPr>
          <w:spacing w:val="-1"/>
        </w:rPr>
        <w:t xml:space="preserve"> </w:t>
      </w:r>
      <w:r>
        <w:t>corruption were more likely to have a negative attitude towards corruption.</w:t>
      </w:r>
    </w:p>
    <w:p w:rsidR="009F63B0" w:rsidRDefault="008A712F">
      <w:pPr>
        <w:pStyle w:val="BodyText"/>
        <w:spacing w:before="201" w:line="360" w:lineRule="auto"/>
        <w:ind w:right="1034" w:firstLine="719"/>
      </w:pPr>
      <w:r>
        <w:t xml:space="preserve">In contrast, a study by </w:t>
      </w:r>
      <w:proofErr w:type="spellStart"/>
      <w:r>
        <w:t>Idemudia</w:t>
      </w:r>
      <w:proofErr w:type="spellEnd"/>
      <w:r>
        <w:t xml:space="preserve"> and </w:t>
      </w:r>
      <w:proofErr w:type="spellStart"/>
      <w:r>
        <w:t>Ogunrinola</w:t>
      </w:r>
      <w:proofErr w:type="spellEnd"/>
      <w:r>
        <w:t xml:space="preserve"> (2019) found that media reportage of corruption</w:t>
      </w:r>
      <w:r>
        <w:rPr>
          <w:spacing w:val="-10"/>
        </w:rPr>
        <w:t xml:space="preserve"> </w:t>
      </w:r>
      <w:r>
        <w:t>in</w:t>
      </w:r>
      <w:r>
        <w:rPr>
          <w:spacing w:val="-10"/>
        </w:rPr>
        <w:t xml:space="preserve"> </w:t>
      </w:r>
      <w:r>
        <w:t>Nigeria</w:t>
      </w:r>
      <w:r>
        <w:rPr>
          <w:spacing w:val="-9"/>
        </w:rPr>
        <w:t xml:space="preserve"> </w:t>
      </w:r>
      <w:r>
        <w:t>had</w:t>
      </w:r>
      <w:r>
        <w:rPr>
          <w:spacing w:val="-9"/>
        </w:rPr>
        <w:t xml:space="preserve"> </w:t>
      </w:r>
      <w:r>
        <w:t>a</w:t>
      </w:r>
      <w:r>
        <w:rPr>
          <w:spacing w:val="-11"/>
        </w:rPr>
        <w:t xml:space="preserve"> </w:t>
      </w:r>
      <w:r>
        <w:t>limited</w:t>
      </w:r>
      <w:r>
        <w:rPr>
          <w:spacing w:val="-9"/>
        </w:rPr>
        <w:t xml:space="preserve"> </w:t>
      </w:r>
      <w:r>
        <w:t>impact</w:t>
      </w:r>
      <w:r>
        <w:rPr>
          <w:spacing w:val="-9"/>
        </w:rPr>
        <w:t xml:space="preserve"> </w:t>
      </w:r>
      <w:r>
        <w:t>on</w:t>
      </w:r>
      <w:r>
        <w:rPr>
          <w:spacing w:val="-10"/>
        </w:rPr>
        <w:t xml:space="preserve"> </w:t>
      </w:r>
      <w:r>
        <w:t>the</w:t>
      </w:r>
      <w:r>
        <w:rPr>
          <w:spacing w:val="-9"/>
        </w:rPr>
        <w:t xml:space="preserve"> </w:t>
      </w:r>
      <w:r>
        <w:t>attitudes</w:t>
      </w:r>
      <w:r>
        <w:rPr>
          <w:spacing w:val="-9"/>
        </w:rPr>
        <w:t xml:space="preserve"> </w:t>
      </w:r>
      <w:r>
        <w:t>and</w:t>
      </w:r>
      <w:r>
        <w:rPr>
          <w:spacing w:val="-9"/>
        </w:rPr>
        <w:t xml:space="preserve"> </w:t>
      </w:r>
      <w:r>
        <w:t>behaviors</w:t>
      </w:r>
      <w:r>
        <w:rPr>
          <w:spacing w:val="-9"/>
        </w:rPr>
        <w:t xml:space="preserve"> </w:t>
      </w:r>
      <w:r>
        <w:t>of</w:t>
      </w:r>
      <w:r>
        <w:rPr>
          <w:spacing w:val="-9"/>
        </w:rPr>
        <w:t xml:space="preserve"> </w:t>
      </w:r>
      <w:r>
        <w:t>undergraduate</w:t>
      </w:r>
      <w:r>
        <w:rPr>
          <w:spacing w:val="-9"/>
        </w:rPr>
        <w:t xml:space="preserve"> </w:t>
      </w:r>
      <w:r>
        <w:t>students towards corruption. The study suggested that the influence of media reportage on anti-corruption attitudes and behaviors was mediated by individual factors such as socio-economic status, family background, and personal values.</w:t>
      </w:r>
    </w:p>
    <w:p w:rsidR="009F63B0" w:rsidRDefault="008A712F">
      <w:pPr>
        <w:pStyle w:val="BodyText"/>
        <w:spacing w:before="200" w:line="360" w:lineRule="auto"/>
        <w:ind w:right="1035" w:firstLine="719"/>
      </w:pPr>
      <w:proofErr w:type="spellStart"/>
      <w:r>
        <w:t>Onabanjo</w:t>
      </w:r>
      <w:proofErr w:type="spellEnd"/>
      <w:r>
        <w:rPr>
          <w:spacing w:val="-6"/>
        </w:rPr>
        <w:t xml:space="preserve"> </w:t>
      </w:r>
      <w:r>
        <w:t>and</w:t>
      </w:r>
      <w:r>
        <w:rPr>
          <w:spacing w:val="-5"/>
        </w:rPr>
        <w:t xml:space="preserve"> </w:t>
      </w:r>
      <w:proofErr w:type="spellStart"/>
      <w:r>
        <w:t>Adewole</w:t>
      </w:r>
      <w:proofErr w:type="spellEnd"/>
      <w:r>
        <w:rPr>
          <w:spacing w:val="-5"/>
        </w:rPr>
        <w:t xml:space="preserve"> </w:t>
      </w:r>
      <w:r>
        <w:t>(2019)</w:t>
      </w:r>
      <w:r>
        <w:rPr>
          <w:spacing w:val="-5"/>
        </w:rPr>
        <w:t xml:space="preserve"> </w:t>
      </w:r>
      <w:r>
        <w:t>explored</w:t>
      </w:r>
      <w:r>
        <w:rPr>
          <w:spacing w:val="-5"/>
        </w:rPr>
        <w:t xml:space="preserve"> </w:t>
      </w:r>
      <w:r>
        <w:t>the</w:t>
      </w:r>
      <w:r>
        <w:rPr>
          <w:spacing w:val="-5"/>
        </w:rPr>
        <w:t xml:space="preserve"> </w:t>
      </w:r>
      <w:r>
        <w:t>influence</w:t>
      </w:r>
      <w:r>
        <w:rPr>
          <w:spacing w:val="-5"/>
        </w:rPr>
        <w:t xml:space="preserve"> </w:t>
      </w:r>
      <w:r>
        <w:t>of</w:t>
      </w:r>
      <w:r>
        <w:rPr>
          <w:spacing w:val="-5"/>
        </w:rPr>
        <w:t xml:space="preserve"> </w:t>
      </w:r>
      <w:r>
        <w:t>media</w:t>
      </w:r>
      <w:r>
        <w:rPr>
          <w:spacing w:val="-5"/>
        </w:rPr>
        <w:t xml:space="preserve"> </w:t>
      </w:r>
      <w:r>
        <w:t>reportage</w:t>
      </w:r>
      <w:r>
        <w:rPr>
          <w:spacing w:val="-5"/>
        </w:rPr>
        <w:t xml:space="preserve"> </w:t>
      </w:r>
      <w:r>
        <w:t>of</w:t>
      </w:r>
      <w:r>
        <w:rPr>
          <w:spacing w:val="-5"/>
        </w:rPr>
        <w:t xml:space="preserve"> </w:t>
      </w:r>
      <w:r>
        <w:t>corruption</w:t>
      </w:r>
      <w:r>
        <w:rPr>
          <w:spacing w:val="-6"/>
        </w:rPr>
        <w:t xml:space="preserve"> </w:t>
      </w:r>
      <w:r>
        <w:t>on the</w:t>
      </w:r>
      <w:r>
        <w:rPr>
          <w:spacing w:val="-2"/>
        </w:rPr>
        <w:t xml:space="preserve"> </w:t>
      </w:r>
      <w:r>
        <w:t>behavioral</w:t>
      </w:r>
      <w:r>
        <w:rPr>
          <w:spacing w:val="-4"/>
        </w:rPr>
        <w:t xml:space="preserve"> </w:t>
      </w:r>
      <w:r>
        <w:t>intentions</w:t>
      </w:r>
      <w:r>
        <w:rPr>
          <w:spacing w:val="-2"/>
        </w:rPr>
        <w:t xml:space="preserve"> </w:t>
      </w:r>
      <w:r>
        <w:t>of</w:t>
      </w:r>
      <w:r>
        <w:rPr>
          <w:spacing w:val="-3"/>
        </w:rPr>
        <w:t xml:space="preserve"> </w:t>
      </w:r>
      <w:r>
        <w:t>Nigerian</w:t>
      </w:r>
      <w:r>
        <w:rPr>
          <w:spacing w:val="-4"/>
        </w:rPr>
        <w:t xml:space="preserve"> </w:t>
      </w:r>
      <w:r>
        <w:t>students.</w:t>
      </w:r>
      <w:r>
        <w:rPr>
          <w:spacing w:val="-4"/>
        </w:rPr>
        <w:t xml:space="preserve"> </w:t>
      </w:r>
      <w:r>
        <w:t>The</w:t>
      </w:r>
      <w:r>
        <w:rPr>
          <w:spacing w:val="-4"/>
        </w:rPr>
        <w:t xml:space="preserve"> </w:t>
      </w:r>
      <w:r>
        <w:t>study</w:t>
      </w:r>
      <w:r>
        <w:rPr>
          <w:spacing w:val="-5"/>
        </w:rPr>
        <w:t xml:space="preserve"> </w:t>
      </w:r>
      <w:r>
        <w:t>found</w:t>
      </w:r>
      <w:r>
        <w:rPr>
          <w:spacing w:val="-2"/>
        </w:rPr>
        <w:t xml:space="preserve"> </w:t>
      </w:r>
      <w:r>
        <w:t>that</w:t>
      </w:r>
      <w:r>
        <w:rPr>
          <w:spacing w:val="-1"/>
        </w:rPr>
        <w:t xml:space="preserve"> </w:t>
      </w:r>
      <w:r>
        <w:t>media</w:t>
      </w:r>
      <w:r>
        <w:rPr>
          <w:spacing w:val="-4"/>
        </w:rPr>
        <w:t xml:space="preserve"> </w:t>
      </w:r>
      <w:r>
        <w:t>reportage</w:t>
      </w:r>
      <w:r>
        <w:rPr>
          <w:spacing w:val="-2"/>
        </w:rPr>
        <w:t xml:space="preserve"> </w:t>
      </w:r>
      <w:r>
        <w:t>of</w:t>
      </w:r>
      <w:r>
        <w:rPr>
          <w:spacing w:val="-1"/>
        </w:rPr>
        <w:t xml:space="preserve"> </w:t>
      </w:r>
      <w:r>
        <w:t>corruption had a significant influence on the behavioral intentions of Nigerian students, with the majority of the respondents indicating a reduced likelihood of engaging in corrupt practices as a result of exposure to media reportage of corruption.</w:t>
      </w:r>
    </w:p>
    <w:p w:rsidR="009F63B0" w:rsidRDefault="008A712F">
      <w:pPr>
        <w:pStyle w:val="BodyText"/>
        <w:spacing w:before="182" w:line="360" w:lineRule="auto"/>
        <w:ind w:right="1037" w:firstLine="719"/>
      </w:pPr>
      <w:r>
        <w:t>Another study</w:t>
      </w:r>
      <w:r>
        <w:rPr>
          <w:spacing w:val="-3"/>
        </w:rPr>
        <w:t xml:space="preserve"> </w:t>
      </w:r>
      <w:r>
        <w:t>conducted</w:t>
      </w:r>
      <w:r>
        <w:rPr>
          <w:spacing w:val="-1"/>
        </w:rPr>
        <w:t xml:space="preserve"> </w:t>
      </w:r>
      <w:r>
        <w:t>by</w:t>
      </w:r>
      <w:r>
        <w:rPr>
          <w:spacing w:val="-3"/>
        </w:rPr>
        <w:t xml:space="preserve"> </w:t>
      </w:r>
      <w:proofErr w:type="spellStart"/>
      <w:r>
        <w:t>Akpan</w:t>
      </w:r>
      <w:proofErr w:type="spellEnd"/>
      <w:r>
        <w:rPr>
          <w:spacing w:val="-1"/>
        </w:rPr>
        <w:t xml:space="preserve"> </w:t>
      </w:r>
      <w:r>
        <w:t>and</w:t>
      </w:r>
      <w:r>
        <w:rPr>
          <w:spacing w:val="-1"/>
        </w:rPr>
        <w:t xml:space="preserve"> </w:t>
      </w:r>
      <w:proofErr w:type="spellStart"/>
      <w:r>
        <w:t>Akpan</w:t>
      </w:r>
      <w:proofErr w:type="spellEnd"/>
      <w:r>
        <w:rPr>
          <w:spacing w:val="-3"/>
        </w:rPr>
        <w:t xml:space="preserve"> </w:t>
      </w:r>
      <w:r>
        <w:t>(2019)</w:t>
      </w:r>
      <w:r>
        <w:rPr>
          <w:spacing w:val="-3"/>
        </w:rPr>
        <w:t xml:space="preserve"> </w:t>
      </w:r>
      <w:r>
        <w:t>examined</w:t>
      </w:r>
      <w:r>
        <w:rPr>
          <w:spacing w:val="-3"/>
        </w:rPr>
        <w:t xml:space="preserve"> </w:t>
      </w:r>
      <w:r>
        <w:t>the</w:t>
      </w:r>
      <w:r>
        <w:rPr>
          <w:spacing w:val="-3"/>
        </w:rPr>
        <w:t xml:space="preserve"> </w:t>
      </w:r>
      <w:r>
        <w:t>relationship</w:t>
      </w:r>
      <w:r>
        <w:rPr>
          <w:spacing w:val="-3"/>
        </w:rPr>
        <w:t xml:space="preserve"> </w:t>
      </w:r>
      <w:r>
        <w:t>between media exposure and the perception of corruption among Nigerian university students. The study surveyed</w:t>
      </w:r>
      <w:r>
        <w:rPr>
          <w:spacing w:val="32"/>
        </w:rPr>
        <w:t xml:space="preserve"> </w:t>
      </w:r>
      <w:r>
        <w:t>400</w:t>
      </w:r>
      <w:r>
        <w:rPr>
          <w:spacing w:val="35"/>
        </w:rPr>
        <w:t xml:space="preserve"> </w:t>
      </w:r>
      <w:r>
        <w:t>undergraduate</w:t>
      </w:r>
      <w:r>
        <w:rPr>
          <w:spacing w:val="35"/>
        </w:rPr>
        <w:t xml:space="preserve"> </w:t>
      </w:r>
      <w:r>
        <w:t>students</w:t>
      </w:r>
      <w:r>
        <w:rPr>
          <w:spacing w:val="33"/>
        </w:rPr>
        <w:t xml:space="preserve"> </w:t>
      </w:r>
      <w:r>
        <w:t>from</w:t>
      </w:r>
      <w:r>
        <w:rPr>
          <w:spacing w:val="32"/>
        </w:rPr>
        <w:t xml:space="preserve"> </w:t>
      </w:r>
      <w:r>
        <w:t>three</w:t>
      </w:r>
      <w:r>
        <w:rPr>
          <w:spacing w:val="35"/>
        </w:rPr>
        <w:t xml:space="preserve"> </w:t>
      </w:r>
      <w:r>
        <w:t>universities</w:t>
      </w:r>
      <w:r>
        <w:rPr>
          <w:spacing w:val="33"/>
        </w:rPr>
        <w:t xml:space="preserve"> </w:t>
      </w:r>
      <w:r>
        <w:t>in</w:t>
      </w:r>
      <w:r>
        <w:rPr>
          <w:spacing w:val="35"/>
        </w:rPr>
        <w:t xml:space="preserve"> </w:t>
      </w:r>
      <w:r>
        <w:t>Nigeria</w:t>
      </w:r>
      <w:r>
        <w:rPr>
          <w:spacing w:val="35"/>
        </w:rPr>
        <w:t xml:space="preserve"> </w:t>
      </w:r>
      <w:r>
        <w:t>and</w:t>
      </w:r>
      <w:r>
        <w:rPr>
          <w:spacing w:val="35"/>
        </w:rPr>
        <w:t xml:space="preserve"> </w:t>
      </w:r>
      <w:r>
        <w:t>found</w:t>
      </w:r>
      <w:r>
        <w:rPr>
          <w:spacing w:val="35"/>
        </w:rPr>
        <w:t xml:space="preserve"> </w:t>
      </w:r>
      <w:r>
        <w:t>that</w:t>
      </w:r>
      <w:r>
        <w:rPr>
          <w:spacing w:val="36"/>
        </w:rPr>
        <w:t xml:space="preserve"> </w:t>
      </w:r>
      <w:r>
        <w:rPr>
          <w:spacing w:val="-2"/>
        </w:rPr>
        <w:t>media</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line="360" w:lineRule="auto"/>
        <w:ind w:right="1032"/>
      </w:pPr>
      <w:proofErr w:type="gramStart"/>
      <w:r>
        <w:lastRenderedPageBreak/>
        <w:t>exposure</w:t>
      </w:r>
      <w:proofErr w:type="gramEnd"/>
      <w:r>
        <w:rPr>
          <w:spacing w:val="-14"/>
        </w:rPr>
        <w:t xml:space="preserve"> </w:t>
      </w:r>
      <w:r>
        <w:t>was</w:t>
      </w:r>
      <w:r>
        <w:rPr>
          <w:spacing w:val="-14"/>
        </w:rPr>
        <w:t xml:space="preserve"> </w:t>
      </w:r>
      <w:r>
        <w:t>positively</w:t>
      </w:r>
      <w:r>
        <w:rPr>
          <w:spacing w:val="-14"/>
        </w:rPr>
        <w:t xml:space="preserve"> </w:t>
      </w:r>
      <w:r>
        <w:t>associated</w:t>
      </w:r>
      <w:r>
        <w:rPr>
          <w:spacing w:val="-13"/>
        </w:rPr>
        <w:t xml:space="preserve"> </w:t>
      </w:r>
      <w:r>
        <w:t>with</w:t>
      </w:r>
      <w:r>
        <w:rPr>
          <w:spacing w:val="-14"/>
        </w:rPr>
        <w:t xml:space="preserve"> </w:t>
      </w:r>
      <w:r>
        <w:t>the</w:t>
      </w:r>
      <w:r>
        <w:rPr>
          <w:spacing w:val="-14"/>
        </w:rPr>
        <w:t xml:space="preserve"> </w:t>
      </w:r>
      <w:r>
        <w:t>students'</w:t>
      </w:r>
      <w:r>
        <w:rPr>
          <w:spacing w:val="-14"/>
        </w:rPr>
        <w:t xml:space="preserve"> </w:t>
      </w:r>
      <w:r>
        <w:t>perception</w:t>
      </w:r>
      <w:r>
        <w:rPr>
          <w:spacing w:val="-13"/>
        </w:rPr>
        <w:t xml:space="preserve"> </w:t>
      </w:r>
      <w:r>
        <w:t>of</w:t>
      </w:r>
      <w:r>
        <w:rPr>
          <w:spacing w:val="-14"/>
        </w:rPr>
        <w:t xml:space="preserve"> </w:t>
      </w:r>
      <w:r>
        <w:t>corruption.</w:t>
      </w:r>
      <w:r>
        <w:rPr>
          <w:spacing w:val="-14"/>
        </w:rPr>
        <w:t xml:space="preserve"> </w:t>
      </w:r>
      <w:r>
        <w:t>The</w:t>
      </w:r>
      <w:r>
        <w:rPr>
          <w:spacing w:val="-14"/>
        </w:rPr>
        <w:t xml:space="preserve"> </w:t>
      </w:r>
      <w:r>
        <w:t>study</w:t>
      </w:r>
      <w:r>
        <w:rPr>
          <w:spacing w:val="-13"/>
        </w:rPr>
        <w:t xml:space="preserve"> </w:t>
      </w:r>
      <w:r>
        <w:t>also</w:t>
      </w:r>
      <w:r>
        <w:rPr>
          <w:spacing w:val="-14"/>
        </w:rPr>
        <w:t xml:space="preserve"> </w:t>
      </w:r>
      <w:r>
        <w:t>found that the more media exposure the students had, the more likely they were to engage in anti- corruption behaviors, such as reporting instances of corruption.</w:t>
      </w:r>
    </w:p>
    <w:p w:rsidR="009F63B0" w:rsidRDefault="008A712F">
      <w:pPr>
        <w:pStyle w:val="BodyText"/>
        <w:spacing w:before="201" w:line="360" w:lineRule="auto"/>
        <w:ind w:right="1038" w:firstLine="719"/>
      </w:pPr>
      <w:r>
        <w:t xml:space="preserve">Similarly, a study by </w:t>
      </w:r>
      <w:proofErr w:type="spellStart"/>
      <w:r>
        <w:t>Adepoju</w:t>
      </w:r>
      <w:proofErr w:type="spellEnd"/>
      <w:r>
        <w:t xml:space="preserve"> and Salami (2018) examined the influence of media reportage</w:t>
      </w:r>
      <w:r>
        <w:rPr>
          <w:spacing w:val="-12"/>
        </w:rPr>
        <w:t xml:space="preserve"> </w:t>
      </w:r>
      <w:r>
        <w:t>on</w:t>
      </w:r>
      <w:r>
        <w:rPr>
          <w:spacing w:val="-12"/>
        </w:rPr>
        <w:t xml:space="preserve"> </w:t>
      </w:r>
      <w:r>
        <w:t>the</w:t>
      </w:r>
      <w:r>
        <w:rPr>
          <w:spacing w:val="-12"/>
        </w:rPr>
        <w:t xml:space="preserve"> </w:t>
      </w:r>
      <w:r>
        <w:t>perception</w:t>
      </w:r>
      <w:r>
        <w:rPr>
          <w:spacing w:val="-14"/>
        </w:rPr>
        <w:t xml:space="preserve"> </w:t>
      </w:r>
      <w:r>
        <w:t>of</w:t>
      </w:r>
      <w:r>
        <w:rPr>
          <w:spacing w:val="-11"/>
        </w:rPr>
        <w:t xml:space="preserve"> </w:t>
      </w:r>
      <w:r>
        <w:t>corruption</w:t>
      </w:r>
      <w:r>
        <w:rPr>
          <w:spacing w:val="-12"/>
        </w:rPr>
        <w:t xml:space="preserve"> </w:t>
      </w:r>
      <w:r>
        <w:t>among</w:t>
      </w:r>
      <w:r>
        <w:rPr>
          <w:spacing w:val="-12"/>
        </w:rPr>
        <w:t xml:space="preserve"> </w:t>
      </w:r>
      <w:r>
        <w:t>Nigerian</w:t>
      </w:r>
      <w:r>
        <w:rPr>
          <w:spacing w:val="-9"/>
        </w:rPr>
        <w:t xml:space="preserve"> </w:t>
      </w:r>
      <w:r>
        <w:t>university</w:t>
      </w:r>
      <w:r>
        <w:rPr>
          <w:spacing w:val="-12"/>
        </w:rPr>
        <w:t xml:space="preserve"> </w:t>
      </w:r>
      <w:r>
        <w:t>students.</w:t>
      </w:r>
      <w:r>
        <w:rPr>
          <w:spacing w:val="-12"/>
        </w:rPr>
        <w:t xml:space="preserve"> </w:t>
      </w:r>
      <w:r>
        <w:t>The</w:t>
      </w:r>
      <w:r>
        <w:rPr>
          <w:spacing w:val="-12"/>
        </w:rPr>
        <w:t xml:space="preserve"> </w:t>
      </w:r>
      <w:r>
        <w:t>study</w:t>
      </w:r>
      <w:r>
        <w:rPr>
          <w:spacing w:val="-12"/>
        </w:rPr>
        <w:t xml:space="preserve"> </w:t>
      </w:r>
      <w:r>
        <w:t>found</w:t>
      </w:r>
      <w:r>
        <w:rPr>
          <w:spacing w:val="-12"/>
        </w:rPr>
        <w:t xml:space="preserve"> </w:t>
      </w:r>
      <w:r>
        <w:t>that students who were more</w:t>
      </w:r>
      <w:r>
        <w:rPr>
          <w:spacing w:val="-2"/>
        </w:rPr>
        <w:t xml:space="preserve"> </w:t>
      </w:r>
      <w:r>
        <w:t>exposed</w:t>
      </w:r>
      <w:r>
        <w:rPr>
          <w:spacing w:val="-2"/>
        </w:rPr>
        <w:t xml:space="preserve"> </w:t>
      </w:r>
      <w:r>
        <w:t>to media</w:t>
      </w:r>
      <w:r>
        <w:rPr>
          <w:spacing w:val="-2"/>
        </w:rPr>
        <w:t xml:space="preserve"> </w:t>
      </w:r>
      <w:r>
        <w:t>coverage of</w:t>
      </w:r>
      <w:r>
        <w:rPr>
          <w:spacing w:val="-2"/>
        </w:rPr>
        <w:t xml:space="preserve"> </w:t>
      </w:r>
      <w:r>
        <w:t>corruption</w:t>
      </w:r>
      <w:r>
        <w:rPr>
          <w:spacing w:val="-3"/>
        </w:rPr>
        <w:t xml:space="preserve"> </w:t>
      </w:r>
      <w:r>
        <w:t>had</w:t>
      </w:r>
      <w:r>
        <w:rPr>
          <w:spacing w:val="-2"/>
        </w:rPr>
        <w:t xml:space="preserve"> </w:t>
      </w:r>
      <w:r>
        <w:t>a more negative perception of the problem and were more likely to view it as a serious issue.</w:t>
      </w:r>
    </w:p>
    <w:p w:rsidR="009F63B0" w:rsidRDefault="008A712F">
      <w:pPr>
        <w:pStyle w:val="BodyText"/>
        <w:spacing w:before="198" w:line="360" w:lineRule="auto"/>
        <w:ind w:right="1039" w:firstLine="719"/>
      </w:pPr>
      <w:r>
        <w:t xml:space="preserve">A study by </w:t>
      </w:r>
      <w:proofErr w:type="spellStart"/>
      <w:r>
        <w:t>Ogundele</w:t>
      </w:r>
      <w:proofErr w:type="spellEnd"/>
      <w:r>
        <w:t xml:space="preserve"> and </w:t>
      </w:r>
      <w:proofErr w:type="spellStart"/>
      <w:r>
        <w:t>Oyesomi</w:t>
      </w:r>
      <w:proofErr w:type="spellEnd"/>
      <w:r>
        <w:t xml:space="preserve"> (2018) investigated the impact of media reportage of corruption on the attitudes of Nigerian students towards corruption. The study found that media reportage of corruption had a significant impact on the attitudes of Nigerian students towards corruption, with</w:t>
      </w:r>
      <w:r>
        <w:rPr>
          <w:spacing w:val="-1"/>
        </w:rPr>
        <w:t xml:space="preserve"> </w:t>
      </w:r>
      <w:r>
        <w:t>the majority</w:t>
      </w:r>
      <w:r>
        <w:rPr>
          <w:spacing w:val="-1"/>
        </w:rPr>
        <w:t xml:space="preserve"> </w:t>
      </w:r>
      <w:r>
        <w:t>of the respondents expressing</w:t>
      </w:r>
      <w:r>
        <w:rPr>
          <w:spacing w:val="-1"/>
        </w:rPr>
        <w:t xml:space="preserve"> </w:t>
      </w:r>
      <w:r>
        <w:t>negative attitudes towards</w:t>
      </w:r>
      <w:r>
        <w:rPr>
          <w:spacing w:val="-1"/>
        </w:rPr>
        <w:t xml:space="preserve"> </w:t>
      </w:r>
      <w:r>
        <w:t>corruption. The study also found that exposure to media reportage of corruption increased the level of awareness of corruption among Nigerian students.</w:t>
      </w:r>
    </w:p>
    <w:p w:rsidR="009F63B0" w:rsidRDefault="008A712F">
      <w:pPr>
        <w:pStyle w:val="BodyText"/>
        <w:spacing w:before="200" w:line="360" w:lineRule="auto"/>
        <w:ind w:right="1040" w:firstLine="719"/>
      </w:pPr>
      <w:r>
        <w:t xml:space="preserve">In a study conducted by </w:t>
      </w:r>
      <w:proofErr w:type="spellStart"/>
      <w:r>
        <w:t>Olorunnisola</w:t>
      </w:r>
      <w:proofErr w:type="spellEnd"/>
      <w:r>
        <w:t xml:space="preserve"> et al. (2018), it was found that media reportage of corruption</w:t>
      </w:r>
      <w:r>
        <w:rPr>
          <w:spacing w:val="-14"/>
        </w:rPr>
        <w:t xml:space="preserve"> </w:t>
      </w:r>
      <w:r>
        <w:t>in</w:t>
      </w:r>
      <w:r>
        <w:rPr>
          <w:spacing w:val="-14"/>
        </w:rPr>
        <w:t xml:space="preserve"> </w:t>
      </w:r>
      <w:r>
        <w:t>Nigeria</w:t>
      </w:r>
      <w:r>
        <w:rPr>
          <w:spacing w:val="-14"/>
        </w:rPr>
        <w:t xml:space="preserve"> </w:t>
      </w:r>
      <w:r>
        <w:t>had</w:t>
      </w:r>
      <w:r>
        <w:rPr>
          <w:spacing w:val="-13"/>
        </w:rPr>
        <w:t xml:space="preserve"> </w:t>
      </w:r>
      <w:r>
        <w:t>a</w:t>
      </w:r>
      <w:r>
        <w:rPr>
          <w:spacing w:val="-14"/>
        </w:rPr>
        <w:t xml:space="preserve"> </w:t>
      </w:r>
      <w:r>
        <w:t>significant</w:t>
      </w:r>
      <w:r>
        <w:rPr>
          <w:spacing w:val="-14"/>
        </w:rPr>
        <w:t xml:space="preserve"> </w:t>
      </w:r>
      <w:r>
        <w:t>impact</w:t>
      </w:r>
      <w:r>
        <w:rPr>
          <w:spacing w:val="-14"/>
        </w:rPr>
        <w:t xml:space="preserve"> </w:t>
      </w:r>
      <w:r>
        <w:t>on</w:t>
      </w:r>
      <w:r>
        <w:rPr>
          <w:spacing w:val="-13"/>
        </w:rPr>
        <w:t xml:space="preserve"> </w:t>
      </w:r>
      <w:r>
        <w:t>the</w:t>
      </w:r>
      <w:r>
        <w:rPr>
          <w:spacing w:val="-14"/>
        </w:rPr>
        <w:t xml:space="preserve"> </w:t>
      </w:r>
      <w:r>
        <w:t>attitudes</w:t>
      </w:r>
      <w:r>
        <w:rPr>
          <w:spacing w:val="-14"/>
        </w:rPr>
        <w:t xml:space="preserve"> </w:t>
      </w:r>
      <w:r>
        <w:t>and</w:t>
      </w:r>
      <w:r>
        <w:rPr>
          <w:spacing w:val="-14"/>
        </w:rPr>
        <w:t xml:space="preserve"> </w:t>
      </w:r>
      <w:r>
        <w:t>perceptions</w:t>
      </w:r>
      <w:r>
        <w:rPr>
          <w:spacing w:val="-13"/>
        </w:rPr>
        <w:t xml:space="preserve"> </w:t>
      </w:r>
      <w:r>
        <w:t>of</w:t>
      </w:r>
      <w:r>
        <w:rPr>
          <w:spacing w:val="-14"/>
        </w:rPr>
        <w:t xml:space="preserve"> </w:t>
      </w:r>
      <w:r>
        <w:t>university</w:t>
      </w:r>
      <w:r>
        <w:rPr>
          <w:spacing w:val="-14"/>
        </w:rPr>
        <w:t xml:space="preserve"> </w:t>
      </w:r>
      <w:r>
        <w:t>students towards corruption. The study revealed that exposure to media coverage of corruption led to increased awareness, understanding, and condemnation of corrupt practices among the students.</w:t>
      </w:r>
    </w:p>
    <w:p w:rsidR="009F63B0" w:rsidRDefault="008A712F">
      <w:pPr>
        <w:pStyle w:val="BodyText"/>
        <w:spacing w:before="201" w:line="360" w:lineRule="auto"/>
        <w:ind w:right="1034" w:firstLine="719"/>
      </w:pPr>
      <w:r>
        <w:t xml:space="preserve">Furthermore, a study by </w:t>
      </w:r>
      <w:proofErr w:type="spellStart"/>
      <w:r>
        <w:t>Ibeanu</w:t>
      </w:r>
      <w:proofErr w:type="spellEnd"/>
      <w:r>
        <w:t xml:space="preserve"> and </w:t>
      </w:r>
      <w:proofErr w:type="spellStart"/>
      <w:r>
        <w:t>Okoli</w:t>
      </w:r>
      <w:proofErr w:type="spellEnd"/>
      <w:r>
        <w:t xml:space="preserve"> (2017) investigated the impact of media coverage</w:t>
      </w:r>
      <w:r>
        <w:rPr>
          <w:spacing w:val="-14"/>
        </w:rPr>
        <w:t xml:space="preserve"> </w:t>
      </w:r>
      <w:r>
        <w:t>of</w:t>
      </w:r>
      <w:r>
        <w:rPr>
          <w:spacing w:val="-14"/>
        </w:rPr>
        <w:t xml:space="preserve"> </w:t>
      </w:r>
      <w:r>
        <w:t>corruption</w:t>
      </w:r>
      <w:r>
        <w:rPr>
          <w:spacing w:val="-14"/>
        </w:rPr>
        <w:t xml:space="preserve"> </w:t>
      </w:r>
      <w:r>
        <w:t>on</w:t>
      </w:r>
      <w:r>
        <w:rPr>
          <w:spacing w:val="-13"/>
        </w:rPr>
        <w:t xml:space="preserve"> </w:t>
      </w:r>
      <w:r>
        <w:t>the</w:t>
      </w:r>
      <w:r>
        <w:rPr>
          <w:spacing w:val="-14"/>
        </w:rPr>
        <w:t xml:space="preserve"> </w:t>
      </w:r>
      <w:r>
        <w:t>civic</w:t>
      </w:r>
      <w:r>
        <w:rPr>
          <w:spacing w:val="-14"/>
        </w:rPr>
        <w:t xml:space="preserve"> </w:t>
      </w:r>
      <w:r>
        <w:t>consciousness</w:t>
      </w:r>
      <w:r>
        <w:rPr>
          <w:spacing w:val="-14"/>
        </w:rPr>
        <w:t xml:space="preserve"> </w:t>
      </w:r>
      <w:r>
        <w:t>of</w:t>
      </w:r>
      <w:r>
        <w:rPr>
          <w:spacing w:val="-13"/>
        </w:rPr>
        <w:t xml:space="preserve"> </w:t>
      </w:r>
      <w:r>
        <w:t>Nigerian</w:t>
      </w:r>
      <w:r>
        <w:rPr>
          <w:spacing w:val="-14"/>
        </w:rPr>
        <w:t xml:space="preserve"> </w:t>
      </w:r>
      <w:r>
        <w:t>youth.</w:t>
      </w:r>
      <w:r>
        <w:rPr>
          <w:spacing w:val="-14"/>
        </w:rPr>
        <w:t xml:space="preserve"> </w:t>
      </w:r>
      <w:r>
        <w:t>The</w:t>
      </w:r>
      <w:r>
        <w:rPr>
          <w:spacing w:val="-14"/>
        </w:rPr>
        <w:t xml:space="preserve"> </w:t>
      </w:r>
      <w:r>
        <w:t>study</w:t>
      </w:r>
      <w:r>
        <w:rPr>
          <w:spacing w:val="-13"/>
        </w:rPr>
        <w:t xml:space="preserve"> </w:t>
      </w:r>
      <w:r>
        <w:t>found</w:t>
      </w:r>
      <w:r>
        <w:rPr>
          <w:spacing w:val="-14"/>
        </w:rPr>
        <w:t xml:space="preserve"> </w:t>
      </w:r>
      <w:r>
        <w:t>that</w:t>
      </w:r>
      <w:r>
        <w:rPr>
          <w:spacing w:val="-8"/>
        </w:rPr>
        <w:t xml:space="preserve"> </w:t>
      </w:r>
      <w:r>
        <w:t>exposure to</w:t>
      </w:r>
      <w:r>
        <w:rPr>
          <w:spacing w:val="-3"/>
        </w:rPr>
        <w:t xml:space="preserve"> </w:t>
      </w:r>
      <w:r>
        <w:t>media</w:t>
      </w:r>
      <w:r>
        <w:rPr>
          <w:spacing w:val="-4"/>
        </w:rPr>
        <w:t xml:space="preserve"> </w:t>
      </w:r>
      <w:r>
        <w:t>reports</w:t>
      </w:r>
      <w:r>
        <w:rPr>
          <w:spacing w:val="-3"/>
        </w:rPr>
        <w:t xml:space="preserve"> </w:t>
      </w:r>
      <w:r>
        <w:t>of</w:t>
      </w:r>
      <w:r>
        <w:rPr>
          <w:spacing w:val="-4"/>
        </w:rPr>
        <w:t xml:space="preserve"> </w:t>
      </w:r>
      <w:r>
        <w:t>corruption</w:t>
      </w:r>
      <w:r>
        <w:rPr>
          <w:spacing w:val="-3"/>
        </w:rPr>
        <w:t xml:space="preserve"> </w:t>
      </w:r>
      <w:r>
        <w:t>led</w:t>
      </w:r>
      <w:r>
        <w:rPr>
          <w:spacing w:val="-4"/>
        </w:rPr>
        <w:t xml:space="preserve"> </w:t>
      </w:r>
      <w:r>
        <w:t>to</w:t>
      </w:r>
      <w:r>
        <w:rPr>
          <w:spacing w:val="-5"/>
        </w:rPr>
        <w:t xml:space="preserve"> </w:t>
      </w:r>
      <w:r>
        <w:t>increased</w:t>
      </w:r>
      <w:r>
        <w:rPr>
          <w:spacing w:val="-5"/>
        </w:rPr>
        <w:t xml:space="preserve"> </w:t>
      </w:r>
      <w:r>
        <w:t>awareness</w:t>
      </w:r>
      <w:r>
        <w:rPr>
          <w:spacing w:val="-2"/>
        </w:rPr>
        <w:t xml:space="preserve"> </w:t>
      </w:r>
      <w:r>
        <w:t>and</w:t>
      </w:r>
      <w:r>
        <w:rPr>
          <w:spacing w:val="-3"/>
        </w:rPr>
        <w:t xml:space="preserve"> </w:t>
      </w:r>
      <w:r>
        <w:t>concern</w:t>
      </w:r>
      <w:r>
        <w:rPr>
          <w:spacing w:val="-5"/>
        </w:rPr>
        <w:t xml:space="preserve"> </w:t>
      </w:r>
      <w:r>
        <w:t>about</w:t>
      </w:r>
      <w:r>
        <w:rPr>
          <w:spacing w:val="-2"/>
        </w:rPr>
        <w:t xml:space="preserve"> </w:t>
      </w:r>
      <w:r>
        <w:t>corruption</w:t>
      </w:r>
      <w:r>
        <w:rPr>
          <w:spacing w:val="-3"/>
        </w:rPr>
        <w:t xml:space="preserve"> </w:t>
      </w:r>
      <w:r>
        <w:t>among</w:t>
      </w:r>
      <w:r>
        <w:rPr>
          <w:spacing w:val="-5"/>
        </w:rPr>
        <w:t xml:space="preserve"> </w:t>
      </w:r>
      <w:r>
        <w:t>the youth. The researchers also noted that the media played a crucial role in shaping the opinions and attitudes of Nigerian youth towards corruption.</w:t>
      </w:r>
    </w:p>
    <w:p w:rsidR="009F63B0" w:rsidRDefault="008A712F">
      <w:pPr>
        <w:pStyle w:val="BodyText"/>
        <w:spacing w:before="201" w:line="360" w:lineRule="auto"/>
        <w:ind w:right="1031" w:firstLine="719"/>
      </w:pPr>
      <w:r>
        <w:t xml:space="preserve">A study conducted by </w:t>
      </w:r>
      <w:proofErr w:type="spellStart"/>
      <w:r>
        <w:t>Ezeani</w:t>
      </w:r>
      <w:proofErr w:type="spellEnd"/>
      <w:r>
        <w:t xml:space="preserve"> and </w:t>
      </w:r>
      <w:proofErr w:type="spellStart"/>
      <w:r>
        <w:t>Odoemene</w:t>
      </w:r>
      <w:proofErr w:type="spellEnd"/>
      <w:r>
        <w:t xml:space="preserve"> (2017) explored the role of the media in the fight against corruption in Nigeria. The study surveyed 385 undergraduate students from three universities in Nigeria and found that the media had a significant influence on the students' perception of corruption. The students who were exposed to more media reportage of corruption had a stronger belief in the negative effects of corruption and were more likely to view it as a serious problem.</w:t>
      </w:r>
    </w:p>
    <w:p w:rsidR="009F63B0" w:rsidRDefault="008A712F">
      <w:pPr>
        <w:pStyle w:val="BodyText"/>
        <w:spacing w:before="160" w:line="360" w:lineRule="auto"/>
        <w:ind w:right="1039" w:firstLine="719"/>
      </w:pPr>
      <w:r>
        <w:t xml:space="preserve">One study by </w:t>
      </w:r>
      <w:proofErr w:type="spellStart"/>
      <w:r>
        <w:t>Onabajo</w:t>
      </w:r>
      <w:proofErr w:type="spellEnd"/>
      <w:r>
        <w:t xml:space="preserve">, </w:t>
      </w:r>
      <w:proofErr w:type="spellStart"/>
      <w:r>
        <w:t>Afolabi</w:t>
      </w:r>
      <w:proofErr w:type="spellEnd"/>
      <w:r>
        <w:t xml:space="preserve">, and </w:t>
      </w:r>
      <w:proofErr w:type="spellStart"/>
      <w:r>
        <w:t>Osho</w:t>
      </w:r>
      <w:proofErr w:type="spellEnd"/>
      <w:r>
        <w:t xml:space="preserve"> (2016) investigated the impact of media coverage on the attitudes and perceptions of Nigerian students towards corruption in the public sector.</w:t>
      </w:r>
      <w:r>
        <w:rPr>
          <w:spacing w:val="11"/>
        </w:rPr>
        <w:t xml:space="preserve"> </w:t>
      </w:r>
      <w:r>
        <w:t>The</w:t>
      </w:r>
      <w:r>
        <w:rPr>
          <w:spacing w:val="16"/>
        </w:rPr>
        <w:t xml:space="preserve"> </w:t>
      </w:r>
      <w:r>
        <w:t>study</w:t>
      </w:r>
      <w:r>
        <w:rPr>
          <w:spacing w:val="13"/>
        </w:rPr>
        <w:t xml:space="preserve"> </w:t>
      </w:r>
      <w:r>
        <w:t>found</w:t>
      </w:r>
      <w:r>
        <w:rPr>
          <w:spacing w:val="16"/>
        </w:rPr>
        <w:t xml:space="preserve"> </w:t>
      </w:r>
      <w:r>
        <w:t>that</w:t>
      </w:r>
      <w:r>
        <w:rPr>
          <w:spacing w:val="18"/>
        </w:rPr>
        <w:t xml:space="preserve"> </w:t>
      </w:r>
      <w:r>
        <w:t>exposure</w:t>
      </w:r>
      <w:r>
        <w:rPr>
          <w:spacing w:val="16"/>
        </w:rPr>
        <w:t xml:space="preserve"> </w:t>
      </w:r>
      <w:r>
        <w:t>to</w:t>
      </w:r>
      <w:r>
        <w:rPr>
          <w:spacing w:val="16"/>
        </w:rPr>
        <w:t xml:space="preserve"> </w:t>
      </w:r>
      <w:r>
        <w:t>media</w:t>
      </w:r>
      <w:r>
        <w:rPr>
          <w:spacing w:val="14"/>
        </w:rPr>
        <w:t xml:space="preserve"> </w:t>
      </w:r>
      <w:r>
        <w:t>reports</w:t>
      </w:r>
      <w:r>
        <w:rPr>
          <w:spacing w:val="16"/>
        </w:rPr>
        <w:t xml:space="preserve"> </w:t>
      </w:r>
      <w:r>
        <w:t>of</w:t>
      </w:r>
      <w:r>
        <w:rPr>
          <w:spacing w:val="15"/>
        </w:rPr>
        <w:t xml:space="preserve"> </w:t>
      </w:r>
      <w:r>
        <w:t>corruption</w:t>
      </w:r>
      <w:r>
        <w:rPr>
          <w:spacing w:val="16"/>
        </w:rPr>
        <w:t xml:space="preserve"> </w:t>
      </w:r>
      <w:r>
        <w:t>had</w:t>
      </w:r>
      <w:r>
        <w:rPr>
          <w:spacing w:val="16"/>
        </w:rPr>
        <w:t xml:space="preserve"> </w:t>
      </w:r>
      <w:r>
        <w:t>a</w:t>
      </w:r>
      <w:r>
        <w:rPr>
          <w:spacing w:val="16"/>
        </w:rPr>
        <w:t xml:space="preserve"> </w:t>
      </w:r>
      <w:r>
        <w:t>significant</w:t>
      </w:r>
      <w:r>
        <w:rPr>
          <w:spacing w:val="17"/>
        </w:rPr>
        <w:t xml:space="preserve"> </w:t>
      </w:r>
      <w:r>
        <w:t>effect</w:t>
      </w:r>
      <w:r>
        <w:rPr>
          <w:spacing w:val="18"/>
        </w:rPr>
        <w:t xml:space="preserve"> </w:t>
      </w:r>
      <w:r>
        <w:rPr>
          <w:spacing w:val="-5"/>
        </w:rPr>
        <w:t>on</w:t>
      </w:r>
    </w:p>
    <w:p w:rsidR="009F63B0" w:rsidRDefault="009F63B0">
      <w:pPr>
        <w:spacing w:line="360" w:lineRule="auto"/>
        <w:sectPr w:rsidR="009F63B0">
          <w:pgSz w:w="11520" w:h="15120"/>
          <w:pgMar w:top="940" w:right="400" w:bottom="1180" w:left="1120" w:header="0" w:footer="1000" w:gutter="0"/>
          <w:cols w:space="720"/>
        </w:sectPr>
      </w:pPr>
    </w:p>
    <w:p w:rsidR="009F63B0" w:rsidRDefault="008A712F">
      <w:pPr>
        <w:pStyle w:val="BodyText"/>
        <w:spacing w:before="62" w:line="360" w:lineRule="auto"/>
        <w:ind w:right="1016"/>
        <w:jc w:val="left"/>
      </w:pPr>
      <w:proofErr w:type="gramStart"/>
      <w:r>
        <w:lastRenderedPageBreak/>
        <w:t>students</w:t>
      </w:r>
      <w:proofErr w:type="gramEnd"/>
      <w:r>
        <w:t>' perceptions of corruption, with increased exposure leading to greater awareness of the</w:t>
      </w:r>
      <w:r>
        <w:rPr>
          <w:spacing w:val="40"/>
        </w:rPr>
        <w:t xml:space="preserve"> </w:t>
      </w:r>
      <w:r>
        <w:t>problem and a more negative attitude towards corrupt practices.</w:t>
      </w:r>
    </w:p>
    <w:p w:rsidR="009F63B0" w:rsidRDefault="008A712F">
      <w:pPr>
        <w:pStyle w:val="BodyText"/>
        <w:spacing w:before="201" w:line="360" w:lineRule="auto"/>
        <w:ind w:right="1032" w:firstLine="719"/>
      </w:pPr>
      <w:r>
        <w:t>In conclusion, the empirical evidence suggests that media reportage of corruption in the public sector can have a significant impact on the attitudes and perceptions of Nigerian students towards corruption. However, the influence of media reportage on anti-corruption attitudes and behaviors is complex and may be mediated by individual factors. Therefore, further research is needed to better understand the relationship between media reportage of corruption and anti- corruption attitudes and behaviors among Nigerian students.</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Heading1"/>
        <w:spacing w:line="501" w:lineRule="auto"/>
        <w:ind w:left="3261" w:right="3974" w:firstLine="518"/>
      </w:pPr>
      <w:r>
        <w:lastRenderedPageBreak/>
        <w:t>CHAPTER THREE RESEARCH</w:t>
      </w:r>
      <w:r>
        <w:rPr>
          <w:spacing w:val="-13"/>
        </w:rPr>
        <w:t xml:space="preserve"> </w:t>
      </w:r>
      <w:r>
        <w:t>METHODOLOGY</w:t>
      </w:r>
    </w:p>
    <w:p w:rsidR="009F63B0" w:rsidRDefault="008A712F">
      <w:pPr>
        <w:pStyle w:val="Heading2"/>
        <w:numPr>
          <w:ilvl w:val="1"/>
          <w:numId w:val="3"/>
        </w:numPr>
        <w:tabs>
          <w:tab w:val="left" w:pos="1040"/>
        </w:tabs>
        <w:spacing w:before="0" w:line="253" w:lineRule="exact"/>
      </w:pPr>
      <w:r>
        <w:rPr>
          <w:spacing w:val="-2"/>
        </w:rPr>
        <w:t>Introduction</w:t>
      </w:r>
    </w:p>
    <w:p w:rsidR="009F63B0" w:rsidRDefault="008A712F">
      <w:pPr>
        <w:pStyle w:val="BodyText"/>
        <w:spacing w:before="34" w:line="357" w:lineRule="auto"/>
        <w:ind w:right="1039" w:firstLine="719"/>
      </w:pPr>
      <w:r>
        <w:t>This section covers the methods used to address the objectives of the study. The section discusses</w:t>
      </w:r>
      <w:r>
        <w:rPr>
          <w:spacing w:val="-5"/>
        </w:rPr>
        <w:t xml:space="preserve"> </w:t>
      </w:r>
      <w:r>
        <w:t>the</w:t>
      </w:r>
      <w:r>
        <w:rPr>
          <w:spacing w:val="-5"/>
        </w:rPr>
        <w:t xml:space="preserve"> </w:t>
      </w:r>
      <w:r>
        <w:t>research</w:t>
      </w:r>
      <w:r>
        <w:rPr>
          <w:spacing w:val="-5"/>
        </w:rPr>
        <w:t xml:space="preserve"> </w:t>
      </w:r>
      <w:r>
        <w:t>design,</w:t>
      </w:r>
      <w:r>
        <w:rPr>
          <w:spacing w:val="-3"/>
        </w:rPr>
        <w:t xml:space="preserve"> </w:t>
      </w:r>
      <w:r>
        <w:t>research</w:t>
      </w:r>
      <w:r>
        <w:rPr>
          <w:spacing w:val="-5"/>
        </w:rPr>
        <w:t xml:space="preserve"> </w:t>
      </w:r>
      <w:r>
        <w:t>population</w:t>
      </w:r>
      <w:r>
        <w:rPr>
          <w:spacing w:val="-3"/>
        </w:rPr>
        <w:t xml:space="preserve"> </w:t>
      </w:r>
      <w:r>
        <w:t>and</w:t>
      </w:r>
      <w:r>
        <w:rPr>
          <w:spacing w:val="-6"/>
        </w:rPr>
        <w:t xml:space="preserve"> </w:t>
      </w:r>
      <w:r>
        <w:t>sampling</w:t>
      </w:r>
      <w:r>
        <w:rPr>
          <w:spacing w:val="-6"/>
        </w:rPr>
        <w:t xml:space="preserve"> </w:t>
      </w:r>
      <w:r>
        <w:t>technique,</w:t>
      </w:r>
      <w:r>
        <w:rPr>
          <w:spacing w:val="-5"/>
        </w:rPr>
        <w:t xml:space="preserve"> </w:t>
      </w:r>
      <w:r>
        <w:t>the</w:t>
      </w:r>
      <w:r>
        <w:rPr>
          <w:spacing w:val="-3"/>
        </w:rPr>
        <w:t xml:space="preserve"> </w:t>
      </w:r>
      <w:r>
        <w:t>instrument</w:t>
      </w:r>
      <w:r>
        <w:rPr>
          <w:spacing w:val="-5"/>
        </w:rPr>
        <w:t xml:space="preserve"> </w:t>
      </w:r>
      <w:r>
        <w:t>for</w:t>
      </w:r>
      <w:r>
        <w:rPr>
          <w:spacing w:val="-5"/>
        </w:rPr>
        <w:t xml:space="preserve"> </w:t>
      </w:r>
      <w:r>
        <w:t>data collection, the method of data analysis and the analytical software used for the study.</w:t>
      </w:r>
    </w:p>
    <w:p w:rsidR="009F63B0" w:rsidRDefault="009F63B0">
      <w:pPr>
        <w:pStyle w:val="BodyText"/>
        <w:ind w:left="0"/>
        <w:jc w:val="left"/>
      </w:pPr>
    </w:p>
    <w:p w:rsidR="009F63B0" w:rsidRDefault="008A712F">
      <w:pPr>
        <w:pStyle w:val="Heading2"/>
        <w:numPr>
          <w:ilvl w:val="1"/>
          <w:numId w:val="3"/>
        </w:numPr>
        <w:tabs>
          <w:tab w:val="left" w:pos="1040"/>
        </w:tabs>
        <w:spacing w:before="0"/>
      </w:pPr>
      <w:r>
        <w:t>Research</w:t>
      </w:r>
      <w:r>
        <w:rPr>
          <w:spacing w:val="-8"/>
        </w:rPr>
        <w:t xml:space="preserve"> </w:t>
      </w:r>
      <w:r>
        <w:rPr>
          <w:spacing w:val="-2"/>
        </w:rPr>
        <w:t>Design</w:t>
      </w:r>
    </w:p>
    <w:p w:rsidR="009F63B0" w:rsidRDefault="008A712F">
      <w:pPr>
        <w:pStyle w:val="BodyText"/>
        <w:spacing w:before="34" w:line="360" w:lineRule="auto"/>
        <w:ind w:right="1035" w:firstLine="719"/>
      </w:pPr>
      <w:r>
        <w:t xml:space="preserve">This study adopted a survey research design, this was chosen based on the objectives of the study. Survey method is one of the oldest research methods as averred by </w:t>
      </w:r>
      <w:proofErr w:type="spellStart"/>
      <w:r>
        <w:t>Kerlinger</w:t>
      </w:r>
      <w:proofErr w:type="spellEnd"/>
      <w:r>
        <w:t xml:space="preserve"> &amp; Lee [2000]. It is the process of</w:t>
      </w:r>
      <w:r>
        <w:rPr>
          <w:spacing w:val="-1"/>
        </w:rPr>
        <w:t xml:space="preserve"> </w:t>
      </w:r>
      <w:r>
        <w:t>collecting</w:t>
      </w:r>
      <w:r>
        <w:rPr>
          <w:spacing w:val="-2"/>
        </w:rPr>
        <w:t xml:space="preserve"> </w:t>
      </w:r>
      <w:r>
        <w:t>data from</w:t>
      </w:r>
      <w:r>
        <w:rPr>
          <w:spacing w:val="-3"/>
        </w:rPr>
        <w:t xml:space="preserve"> </w:t>
      </w:r>
      <w:r>
        <w:t>a population or a sample drawn from</w:t>
      </w:r>
      <w:r>
        <w:rPr>
          <w:spacing w:val="-3"/>
        </w:rPr>
        <w:t xml:space="preserve"> </w:t>
      </w:r>
      <w:r>
        <w:t>a population or with the purpose of investing relative incidence, occurrence or inter relationship among the variables of natural phenomenal.</w:t>
      </w:r>
    </w:p>
    <w:p w:rsidR="009F63B0" w:rsidRDefault="008A712F">
      <w:pPr>
        <w:pStyle w:val="Heading2"/>
        <w:numPr>
          <w:ilvl w:val="1"/>
          <w:numId w:val="3"/>
        </w:numPr>
        <w:tabs>
          <w:tab w:val="left" w:pos="1040"/>
        </w:tabs>
      </w:pPr>
      <w:r>
        <w:t>Population</w:t>
      </w:r>
      <w:r>
        <w:rPr>
          <w:spacing w:val="-4"/>
        </w:rPr>
        <w:t xml:space="preserve"> </w:t>
      </w:r>
      <w:r>
        <w:t>of</w:t>
      </w:r>
      <w:r>
        <w:rPr>
          <w:spacing w:val="-3"/>
        </w:rPr>
        <w:t xml:space="preserve"> </w:t>
      </w:r>
      <w:r>
        <w:t>the</w:t>
      </w:r>
      <w:r>
        <w:rPr>
          <w:spacing w:val="-3"/>
        </w:rPr>
        <w:t xml:space="preserve"> </w:t>
      </w:r>
      <w:r>
        <w:rPr>
          <w:spacing w:val="-4"/>
        </w:rPr>
        <w:t>Study</w:t>
      </w:r>
    </w:p>
    <w:p w:rsidR="009F63B0" w:rsidRDefault="008A712F">
      <w:pPr>
        <w:pStyle w:val="BodyText"/>
        <w:spacing w:before="34" w:line="360" w:lineRule="auto"/>
        <w:ind w:right="1034" w:firstLine="719"/>
      </w:pPr>
      <w:proofErr w:type="spellStart"/>
      <w:r>
        <w:t>Wimmer</w:t>
      </w:r>
      <w:proofErr w:type="spellEnd"/>
      <w:r>
        <w:t xml:space="preserve"> and Dominick [2006] posited that population of a research study is a list of collection of subjects, objects, variables or concept in a defined environment which could be a group or class of variables, concept or phenomenal in a given study. The population of this study covered</w:t>
      </w:r>
      <w:r>
        <w:rPr>
          <w:spacing w:val="-14"/>
        </w:rPr>
        <w:t xml:space="preserve"> </w:t>
      </w:r>
      <w:r>
        <w:t>students</w:t>
      </w:r>
      <w:r>
        <w:rPr>
          <w:spacing w:val="-14"/>
        </w:rPr>
        <w:t xml:space="preserve"> </w:t>
      </w:r>
      <w:r>
        <w:t>of</w:t>
      </w:r>
      <w:r>
        <w:rPr>
          <w:spacing w:val="-14"/>
        </w:rPr>
        <w:t xml:space="preserve"> </w:t>
      </w:r>
      <w:r>
        <w:t>tertiary</w:t>
      </w:r>
      <w:r>
        <w:rPr>
          <w:spacing w:val="-13"/>
        </w:rPr>
        <w:t xml:space="preserve"> </w:t>
      </w:r>
      <w:r>
        <w:t>institutions</w:t>
      </w:r>
      <w:r>
        <w:rPr>
          <w:spacing w:val="-14"/>
        </w:rPr>
        <w:t xml:space="preserve"> </w:t>
      </w:r>
      <w:r>
        <w:t>in</w:t>
      </w:r>
      <w:r>
        <w:rPr>
          <w:spacing w:val="-14"/>
        </w:rPr>
        <w:t xml:space="preserve"> </w:t>
      </w:r>
      <w:r>
        <w:t>Kwara</w:t>
      </w:r>
      <w:r>
        <w:rPr>
          <w:spacing w:val="-14"/>
        </w:rPr>
        <w:t xml:space="preserve"> </w:t>
      </w:r>
      <w:r>
        <w:t>State.</w:t>
      </w:r>
      <w:r>
        <w:rPr>
          <w:spacing w:val="-13"/>
        </w:rPr>
        <w:t xml:space="preserve"> </w:t>
      </w:r>
      <w:r>
        <w:t>The</w:t>
      </w:r>
      <w:r>
        <w:rPr>
          <w:spacing w:val="-14"/>
        </w:rPr>
        <w:t xml:space="preserve"> </w:t>
      </w:r>
      <w:r>
        <w:t>target</w:t>
      </w:r>
      <w:r>
        <w:rPr>
          <w:spacing w:val="-14"/>
        </w:rPr>
        <w:t xml:space="preserve"> </w:t>
      </w:r>
      <w:r>
        <w:t>population</w:t>
      </w:r>
      <w:r>
        <w:rPr>
          <w:spacing w:val="-14"/>
        </w:rPr>
        <w:t xml:space="preserve"> </w:t>
      </w:r>
      <w:r>
        <w:t>of</w:t>
      </w:r>
      <w:r>
        <w:rPr>
          <w:spacing w:val="-13"/>
        </w:rPr>
        <w:t xml:space="preserve"> </w:t>
      </w:r>
      <w:r>
        <w:t>this</w:t>
      </w:r>
      <w:r>
        <w:rPr>
          <w:spacing w:val="-14"/>
        </w:rPr>
        <w:t xml:space="preserve"> </w:t>
      </w:r>
      <w:r>
        <w:t>study</w:t>
      </w:r>
      <w:r>
        <w:rPr>
          <w:spacing w:val="-14"/>
        </w:rPr>
        <w:t xml:space="preserve"> </w:t>
      </w:r>
      <w:r>
        <w:t>is</w:t>
      </w:r>
      <w:r>
        <w:rPr>
          <w:spacing w:val="-14"/>
        </w:rPr>
        <w:t xml:space="preserve"> </w:t>
      </w:r>
      <w:r>
        <w:t>limited to</w:t>
      </w:r>
      <w:r>
        <w:rPr>
          <w:spacing w:val="-13"/>
        </w:rPr>
        <w:t xml:space="preserve"> </w:t>
      </w:r>
      <w:r>
        <w:t>students</w:t>
      </w:r>
      <w:r>
        <w:rPr>
          <w:spacing w:val="-6"/>
        </w:rPr>
        <w:t xml:space="preserve"> </w:t>
      </w:r>
      <w:r>
        <w:t>in</w:t>
      </w:r>
      <w:r>
        <w:rPr>
          <w:spacing w:val="-10"/>
        </w:rPr>
        <w:t xml:space="preserve"> </w:t>
      </w:r>
      <w:r>
        <w:t>Kwara</w:t>
      </w:r>
      <w:r>
        <w:rPr>
          <w:spacing w:val="-7"/>
        </w:rPr>
        <w:t xml:space="preserve"> </w:t>
      </w:r>
      <w:r>
        <w:t>State</w:t>
      </w:r>
      <w:r>
        <w:rPr>
          <w:spacing w:val="-7"/>
        </w:rPr>
        <w:t xml:space="preserve"> </w:t>
      </w:r>
      <w:r>
        <w:t>Polytechnic,</w:t>
      </w:r>
      <w:r>
        <w:rPr>
          <w:spacing w:val="-7"/>
        </w:rPr>
        <w:t xml:space="preserve"> </w:t>
      </w:r>
      <w:r>
        <w:t>Ilorin.</w:t>
      </w:r>
      <w:r>
        <w:rPr>
          <w:spacing w:val="-14"/>
        </w:rPr>
        <w:t xml:space="preserve"> </w:t>
      </w:r>
      <w:r>
        <w:t>According</w:t>
      </w:r>
      <w:r>
        <w:rPr>
          <w:spacing w:val="-10"/>
        </w:rPr>
        <w:t xml:space="preserve"> </w:t>
      </w:r>
      <w:r>
        <w:t>to</w:t>
      </w:r>
      <w:r>
        <w:rPr>
          <w:spacing w:val="-7"/>
        </w:rPr>
        <w:t xml:space="preserve"> </w:t>
      </w:r>
      <w:r>
        <w:t>the</w:t>
      </w:r>
      <w:r>
        <w:rPr>
          <w:spacing w:val="-7"/>
        </w:rPr>
        <w:t xml:space="preserve"> </w:t>
      </w:r>
      <w:r>
        <w:t>Director</w:t>
      </w:r>
      <w:r>
        <w:rPr>
          <w:spacing w:val="-6"/>
        </w:rPr>
        <w:t xml:space="preserve"> </w:t>
      </w:r>
      <w:r>
        <w:t>of</w:t>
      </w:r>
      <w:r>
        <w:rPr>
          <w:spacing w:val="-6"/>
        </w:rPr>
        <w:t xml:space="preserve"> </w:t>
      </w:r>
      <w:r>
        <w:t>Student</w:t>
      </w:r>
      <w:r>
        <w:rPr>
          <w:spacing w:val="-14"/>
        </w:rPr>
        <w:t xml:space="preserve"> </w:t>
      </w:r>
      <w:r>
        <w:t>Affairs,</w:t>
      </w:r>
      <w:r>
        <w:rPr>
          <w:spacing w:val="-6"/>
        </w:rPr>
        <w:t xml:space="preserve"> </w:t>
      </w:r>
      <w:r>
        <w:t>Kwara State</w:t>
      </w:r>
      <w:r>
        <w:rPr>
          <w:spacing w:val="-4"/>
        </w:rPr>
        <w:t xml:space="preserve"> </w:t>
      </w:r>
      <w:r>
        <w:t>Polytechnic</w:t>
      </w:r>
      <w:r>
        <w:rPr>
          <w:spacing w:val="-7"/>
        </w:rPr>
        <w:t xml:space="preserve"> </w:t>
      </w:r>
      <w:r>
        <w:t>(2022).</w:t>
      </w:r>
      <w:r>
        <w:rPr>
          <w:spacing w:val="-10"/>
        </w:rPr>
        <w:t xml:space="preserve"> </w:t>
      </w:r>
      <w:r>
        <w:t>The</w:t>
      </w:r>
      <w:r>
        <w:rPr>
          <w:spacing w:val="-5"/>
        </w:rPr>
        <w:t xml:space="preserve"> </w:t>
      </w:r>
      <w:r>
        <w:t>overall</w:t>
      </w:r>
      <w:r>
        <w:rPr>
          <w:spacing w:val="-4"/>
        </w:rPr>
        <w:t xml:space="preserve"> </w:t>
      </w:r>
      <w:r>
        <w:t>population</w:t>
      </w:r>
      <w:r>
        <w:rPr>
          <w:spacing w:val="-5"/>
        </w:rPr>
        <w:t xml:space="preserve"> </w:t>
      </w:r>
      <w:r>
        <w:t>of</w:t>
      </w:r>
      <w:r>
        <w:rPr>
          <w:spacing w:val="-4"/>
        </w:rPr>
        <w:t xml:space="preserve"> </w:t>
      </w:r>
      <w:r>
        <w:t>students</w:t>
      </w:r>
      <w:r>
        <w:rPr>
          <w:spacing w:val="-7"/>
        </w:rPr>
        <w:t xml:space="preserve"> </w:t>
      </w:r>
      <w:r>
        <w:t>in</w:t>
      </w:r>
      <w:r>
        <w:rPr>
          <w:spacing w:val="-7"/>
        </w:rPr>
        <w:t xml:space="preserve"> </w:t>
      </w:r>
      <w:r>
        <w:t>Kwara</w:t>
      </w:r>
      <w:r>
        <w:rPr>
          <w:spacing w:val="-4"/>
        </w:rPr>
        <w:t xml:space="preserve"> </w:t>
      </w:r>
      <w:r>
        <w:t>State</w:t>
      </w:r>
      <w:r>
        <w:rPr>
          <w:spacing w:val="-4"/>
        </w:rPr>
        <w:t xml:space="preserve"> </w:t>
      </w:r>
      <w:r>
        <w:t>Polytechnic</w:t>
      </w:r>
      <w:r>
        <w:rPr>
          <w:spacing w:val="-7"/>
        </w:rPr>
        <w:t xml:space="preserve"> </w:t>
      </w:r>
      <w:r>
        <w:t>is</w:t>
      </w:r>
      <w:r>
        <w:rPr>
          <w:spacing w:val="-7"/>
        </w:rPr>
        <w:t xml:space="preserve"> </w:t>
      </w:r>
      <w:r>
        <w:t>21,647. Hence, this figure forms the target population of this study.</w:t>
      </w:r>
    </w:p>
    <w:p w:rsidR="009F63B0" w:rsidRDefault="008A712F">
      <w:pPr>
        <w:pStyle w:val="Heading2"/>
        <w:numPr>
          <w:ilvl w:val="1"/>
          <w:numId w:val="3"/>
        </w:numPr>
        <w:tabs>
          <w:tab w:val="left" w:pos="1040"/>
        </w:tabs>
        <w:spacing w:before="246"/>
      </w:pPr>
      <w:r>
        <w:t>Sample</w:t>
      </w:r>
      <w:r>
        <w:rPr>
          <w:spacing w:val="-4"/>
        </w:rPr>
        <w:t xml:space="preserve"> </w:t>
      </w:r>
      <w:r>
        <w:t>Size</w:t>
      </w:r>
      <w:r>
        <w:rPr>
          <w:spacing w:val="-3"/>
        </w:rPr>
        <w:t xml:space="preserve"> </w:t>
      </w:r>
      <w:r>
        <w:t>and</w:t>
      </w:r>
      <w:r>
        <w:rPr>
          <w:spacing w:val="-4"/>
        </w:rPr>
        <w:t xml:space="preserve"> </w:t>
      </w:r>
      <w:r>
        <w:t>Sampling</w:t>
      </w:r>
      <w:r>
        <w:rPr>
          <w:spacing w:val="-3"/>
        </w:rPr>
        <w:t xml:space="preserve"> </w:t>
      </w:r>
      <w:r>
        <w:rPr>
          <w:spacing w:val="-2"/>
        </w:rPr>
        <w:t>Technique</w:t>
      </w:r>
    </w:p>
    <w:p w:rsidR="009F63B0" w:rsidRDefault="008A712F">
      <w:pPr>
        <w:pStyle w:val="BodyText"/>
        <w:spacing w:before="32" w:line="360" w:lineRule="auto"/>
        <w:ind w:right="1037" w:firstLine="719"/>
      </w:pPr>
      <w:r>
        <w:t>Sample</w:t>
      </w:r>
      <w:r>
        <w:rPr>
          <w:spacing w:val="-3"/>
        </w:rPr>
        <w:t xml:space="preserve"> </w:t>
      </w:r>
      <w:r>
        <w:t>size</w:t>
      </w:r>
      <w:r>
        <w:rPr>
          <w:spacing w:val="-3"/>
        </w:rPr>
        <w:t xml:space="preserve"> </w:t>
      </w:r>
      <w:r>
        <w:t>is</w:t>
      </w:r>
      <w:r>
        <w:rPr>
          <w:spacing w:val="-6"/>
        </w:rPr>
        <w:t xml:space="preserve"> </w:t>
      </w:r>
      <w:r>
        <w:t>the</w:t>
      </w:r>
      <w:r>
        <w:rPr>
          <w:spacing w:val="-3"/>
        </w:rPr>
        <w:t xml:space="preserve"> </w:t>
      </w:r>
      <w:r>
        <w:t>study</w:t>
      </w:r>
      <w:r>
        <w:rPr>
          <w:spacing w:val="-6"/>
        </w:rPr>
        <w:t xml:space="preserve"> </w:t>
      </w:r>
      <w:r>
        <w:t>of</w:t>
      </w:r>
      <w:r>
        <w:rPr>
          <w:spacing w:val="-5"/>
        </w:rPr>
        <w:t xml:space="preserve"> </w:t>
      </w:r>
      <w:r>
        <w:t>population</w:t>
      </w:r>
      <w:r>
        <w:rPr>
          <w:spacing w:val="-4"/>
        </w:rPr>
        <w:t xml:space="preserve"> </w:t>
      </w:r>
      <w:r>
        <w:t>from</w:t>
      </w:r>
      <w:r>
        <w:rPr>
          <w:spacing w:val="-7"/>
        </w:rPr>
        <w:t xml:space="preserve"> </w:t>
      </w:r>
      <w:r>
        <w:t>which</w:t>
      </w:r>
      <w:r>
        <w:rPr>
          <w:spacing w:val="-3"/>
        </w:rPr>
        <w:t xml:space="preserve"> </w:t>
      </w:r>
      <w:r>
        <w:t>necessary</w:t>
      </w:r>
      <w:r>
        <w:rPr>
          <w:spacing w:val="-6"/>
        </w:rPr>
        <w:t xml:space="preserve"> </w:t>
      </w:r>
      <w:r>
        <w:t>data</w:t>
      </w:r>
      <w:r>
        <w:rPr>
          <w:spacing w:val="-3"/>
        </w:rPr>
        <w:t xml:space="preserve"> </w:t>
      </w:r>
      <w:r>
        <w:t>for</w:t>
      </w:r>
      <w:r>
        <w:rPr>
          <w:spacing w:val="-3"/>
        </w:rPr>
        <w:t xml:space="preserve"> </w:t>
      </w:r>
      <w:r>
        <w:t>its</w:t>
      </w:r>
      <w:r>
        <w:rPr>
          <w:spacing w:val="-6"/>
        </w:rPr>
        <w:t xml:space="preserve"> </w:t>
      </w:r>
      <w:r>
        <w:t>conduct</w:t>
      </w:r>
      <w:r>
        <w:rPr>
          <w:spacing w:val="-5"/>
        </w:rPr>
        <w:t xml:space="preserve"> </w:t>
      </w:r>
      <w:r>
        <w:t>would</w:t>
      </w:r>
      <w:r>
        <w:rPr>
          <w:spacing w:val="-4"/>
        </w:rPr>
        <w:t xml:space="preserve"> </w:t>
      </w:r>
      <w:r>
        <w:t>be obtained. (</w:t>
      </w:r>
      <w:proofErr w:type="spellStart"/>
      <w:r>
        <w:t>Issa</w:t>
      </w:r>
      <w:proofErr w:type="spellEnd"/>
      <w:r>
        <w:t>, 2012). It can be reemphasized that, to study the entire population may be cumbersome, time consuming and of course very costly, hence a sample takes a fair portion as representative of the entire population. Hence, the sample size of this study is limited to two hundred (200) respondents.</w:t>
      </w:r>
    </w:p>
    <w:p w:rsidR="009F63B0" w:rsidRDefault="008A712F">
      <w:pPr>
        <w:pStyle w:val="BodyText"/>
        <w:spacing w:before="241" w:line="360" w:lineRule="auto"/>
        <w:ind w:right="1035" w:firstLine="719"/>
      </w:pPr>
      <w:r>
        <w:t>The</w:t>
      </w:r>
      <w:r>
        <w:rPr>
          <w:spacing w:val="-12"/>
        </w:rPr>
        <w:t xml:space="preserve"> </w:t>
      </w:r>
      <w:r>
        <w:t>researcher</w:t>
      </w:r>
      <w:r>
        <w:rPr>
          <w:spacing w:val="-9"/>
        </w:rPr>
        <w:t xml:space="preserve"> </w:t>
      </w:r>
      <w:r>
        <w:t>adopted</w:t>
      </w:r>
      <w:r>
        <w:rPr>
          <w:spacing w:val="-9"/>
        </w:rPr>
        <w:t xml:space="preserve"> </w:t>
      </w:r>
      <w:r>
        <w:t>purposive</w:t>
      </w:r>
      <w:r>
        <w:rPr>
          <w:spacing w:val="-9"/>
        </w:rPr>
        <w:t xml:space="preserve"> </w:t>
      </w:r>
      <w:r>
        <w:t>sampling</w:t>
      </w:r>
      <w:r>
        <w:rPr>
          <w:spacing w:val="-12"/>
        </w:rPr>
        <w:t xml:space="preserve"> </w:t>
      </w:r>
      <w:r>
        <w:t>technique</w:t>
      </w:r>
      <w:r>
        <w:rPr>
          <w:spacing w:val="-12"/>
        </w:rPr>
        <w:t xml:space="preserve"> </w:t>
      </w:r>
      <w:r>
        <w:t>to</w:t>
      </w:r>
      <w:r>
        <w:rPr>
          <w:spacing w:val="-10"/>
        </w:rPr>
        <w:t xml:space="preserve"> </w:t>
      </w:r>
      <w:r>
        <w:t>select</w:t>
      </w:r>
      <w:r>
        <w:rPr>
          <w:spacing w:val="-11"/>
        </w:rPr>
        <w:t xml:space="preserve"> </w:t>
      </w:r>
      <w:r>
        <w:t>the</w:t>
      </w:r>
      <w:r>
        <w:rPr>
          <w:spacing w:val="-12"/>
        </w:rPr>
        <w:t xml:space="preserve"> </w:t>
      </w:r>
      <w:r>
        <w:t>200</w:t>
      </w:r>
      <w:r>
        <w:rPr>
          <w:spacing w:val="-10"/>
        </w:rPr>
        <w:t xml:space="preserve"> </w:t>
      </w:r>
      <w:r>
        <w:t>respondents</w:t>
      </w:r>
      <w:r>
        <w:rPr>
          <w:spacing w:val="-7"/>
        </w:rPr>
        <w:t xml:space="preserve"> </w:t>
      </w:r>
      <w:r>
        <w:t>among students in the department of Mass Communication, Computer Science and Office Technology Management; being the major departments in the Institute of Information and Communication Technology (IICT), Kwara State Polytechnic, Ilorin. Respondents were evenly selected among HND</w:t>
      </w:r>
      <w:r>
        <w:rPr>
          <w:spacing w:val="63"/>
          <w:w w:val="150"/>
        </w:rPr>
        <w:t xml:space="preserve"> </w:t>
      </w:r>
      <w:r>
        <w:t>students</w:t>
      </w:r>
      <w:r>
        <w:rPr>
          <w:spacing w:val="65"/>
          <w:w w:val="150"/>
        </w:rPr>
        <w:t xml:space="preserve"> </w:t>
      </w:r>
      <w:r>
        <w:t>of</w:t>
      </w:r>
      <w:r>
        <w:rPr>
          <w:spacing w:val="63"/>
          <w:w w:val="150"/>
        </w:rPr>
        <w:t xml:space="preserve"> </w:t>
      </w:r>
      <w:r>
        <w:t>the</w:t>
      </w:r>
      <w:r>
        <w:rPr>
          <w:spacing w:val="65"/>
          <w:w w:val="150"/>
        </w:rPr>
        <w:t xml:space="preserve"> </w:t>
      </w:r>
      <w:r>
        <w:t>departments</w:t>
      </w:r>
      <w:r>
        <w:rPr>
          <w:spacing w:val="65"/>
          <w:w w:val="150"/>
        </w:rPr>
        <w:t xml:space="preserve"> </w:t>
      </w:r>
      <w:r>
        <w:t>as</w:t>
      </w:r>
      <w:r>
        <w:rPr>
          <w:spacing w:val="65"/>
          <w:w w:val="150"/>
        </w:rPr>
        <w:t xml:space="preserve"> </w:t>
      </w:r>
      <w:r>
        <w:t>follows:</w:t>
      </w:r>
      <w:r>
        <w:rPr>
          <w:spacing w:val="68"/>
          <w:w w:val="150"/>
        </w:rPr>
        <w:t xml:space="preserve"> </w:t>
      </w:r>
      <w:r>
        <w:t>one</w:t>
      </w:r>
      <w:r>
        <w:rPr>
          <w:spacing w:val="65"/>
          <w:w w:val="150"/>
        </w:rPr>
        <w:t xml:space="preserve"> </w:t>
      </w:r>
      <w:r>
        <w:t>hundred</w:t>
      </w:r>
      <w:r>
        <w:rPr>
          <w:spacing w:val="63"/>
          <w:w w:val="150"/>
        </w:rPr>
        <w:t xml:space="preserve"> </w:t>
      </w:r>
      <w:r>
        <w:t>(100)</w:t>
      </w:r>
      <w:r>
        <w:rPr>
          <w:spacing w:val="63"/>
          <w:w w:val="150"/>
        </w:rPr>
        <w:t xml:space="preserve"> </w:t>
      </w:r>
      <w:r>
        <w:t>respondents</w:t>
      </w:r>
      <w:r>
        <w:rPr>
          <w:spacing w:val="63"/>
          <w:w w:val="150"/>
        </w:rPr>
        <w:t xml:space="preserve"> </w:t>
      </w:r>
      <w:r>
        <w:t>in</w:t>
      </w:r>
      <w:r>
        <w:rPr>
          <w:spacing w:val="63"/>
          <w:w w:val="150"/>
        </w:rPr>
        <w:t xml:space="preserve"> </w:t>
      </w:r>
      <w:r>
        <w:rPr>
          <w:spacing w:val="-4"/>
        </w:rPr>
        <w:t>Mass</w:t>
      </w:r>
    </w:p>
    <w:p w:rsidR="009F63B0" w:rsidRDefault="009F63B0">
      <w:pPr>
        <w:spacing w:line="360" w:lineRule="auto"/>
        <w:sectPr w:rsidR="009F63B0">
          <w:pgSz w:w="11520" w:h="15120"/>
          <w:pgMar w:top="920" w:right="400" w:bottom="1240" w:left="1120" w:header="0" w:footer="1000" w:gutter="0"/>
          <w:cols w:space="720"/>
        </w:sectPr>
      </w:pPr>
    </w:p>
    <w:p w:rsidR="009F63B0" w:rsidRDefault="008A712F">
      <w:pPr>
        <w:pStyle w:val="BodyText"/>
        <w:spacing w:before="62" w:line="360" w:lineRule="auto"/>
        <w:ind w:right="1016"/>
        <w:jc w:val="left"/>
      </w:pPr>
      <w:r>
        <w:lastRenderedPageBreak/>
        <w:t>Communication department; fifty (50) in Computer Science department; and fifty (50) in Office and Technology Management department.</w:t>
      </w:r>
    </w:p>
    <w:p w:rsidR="009F63B0" w:rsidRDefault="008A712F">
      <w:pPr>
        <w:pStyle w:val="Heading2"/>
        <w:numPr>
          <w:ilvl w:val="1"/>
          <w:numId w:val="3"/>
        </w:numPr>
        <w:tabs>
          <w:tab w:val="left" w:pos="1040"/>
        </w:tabs>
      </w:pPr>
      <w:r>
        <w:t>Research</w:t>
      </w:r>
      <w:r>
        <w:rPr>
          <w:spacing w:val="-8"/>
        </w:rPr>
        <w:t xml:space="preserve"> </w:t>
      </w:r>
      <w:r>
        <w:rPr>
          <w:spacing w:val="-2"/>
        </w:rPr>
        <w:t>Instrument</w:t>
      </w:r>
    </w:p>
    <w:p w:rsidR="009F63B0" w:rsidRDefault="008A712F">
      <w:pPr>
        <w:pStyle w:val="BodyText"/>
        <w:spacing w:before="34" w:line="360" w:lineRule="auto"/>
        <w:ind w:right="1035" w:firstLine="719"/>
      </w:pPr>
      <w:r>
        <w:t>Questionnaire</w:t>
      </w:r>
      <w:r>
        <w:rPr>
          <w:spacing w:val="-9"/>
        </w:rPr>
        <w:t xml:space="preserve"> </w:t>
      </w:r>
      <w:r>
        <w:t>was</w:t>
      </w:r>
      <w:r>
        <w:rPr>
          <w:spacing w:val="-9"/>
        </w:rPr>
        <w:t xml:space="preserve"> </w:t>
      </w:r>
      <w:r>
        <w:t>used</w:t>
      </w:r>
      <w:r>
        <w:rPr>
          <w:spacing w:val="-12"/>
        </w:rPr>
        <w:t xml:space="preserve"> </w:t>
      </w:r>
      <w:r>
        <w:t>as</w:t>
      </w:r>
      <w:r>
        <w:rPr>
          <w:spacing w:val="-11"/>
        </w:rPr>
        <w:t xml:space="preserve"> </w:t>
      </w:r>
      <w:r>
        <w:t>the</w:t>
      </w:r>
      <w:r>
        <w:rPr>
          <w:spacing w:val="-9"/>
        </w:rPr>
        <w:t xml:space="preserve"> </w:t>
      </w:r>
      <w:r>
        <w:t>research</w:t>
      </w:r>
      <w:r>
        <w:rPr>
          <w:spacing w:val="-12"/>
        </w:rPr>
        <w:t xml:space="preserve"> </w:t>
      </w:r>
      <w:r>
        <w:t>instrument</w:t>
      </w:r>
      <w:r>
        <w:rPr>
          <w:spacing w:val="-11"/>
        </w:rPr>
        <w:t xml:space="preserve"> </w:t>
      </w:r>
      <w:r>
        <w:t>and</w:t>
      </w:r>
      <w:r>
        <w:rPr>
          <w:spacing w:val="-14"/>
        </w:rPr>
        <w:t xml:space="preserve"> </w:t>
      </w:r>
      <w:r>
        <w:t>primary</w:t>
      </w:r>
      <w:r>
        <w:rPr>
          <w:spacing w:val="-12"/>
        </w:rPr>
        <w:t xml:space="preserve"> </w:t>
      </w:r>
      <w:r>
        <w:t>source</w:t>
      </w:r>
      <w:r>
        <w:rPr>
          <w:spacing w:val="-11"/>
        </w:rPr>
        <w:t xml:space="preserve"> </w:t>
      </w:r>
      <w:r>
        <w:t>of</w:t>
      </w:r>
      <w:r>
        <w:rPr>
          <w:spacing w:val="-11"/>
        </w:rPr>
        <w:t xml:space="preserve"> </w:t>
      </w:r>
      <w:r>
        <w:t>data</w:t>
      </w:r>
      <w:r>
        <w:rPr>
          <w:spacing w:val="-12"/>
        </w:rPr>
        <w:t xml:space="preserve"> </w:t>
      </w:r>
      <w:r>
        <w:t>in</w:t>
      </w:r>
      <w:r>
        <w:rPr>
          <w:spacing w:val="-12"/>
        </w:rPr>
        <w:t xml:space="preserve"> </w:t>
      </w:r>
      <w:r>
        <w:t>this</w:t>
      </w:r>
      <w:r>
        <w:rPr>
          <w:spacing w:val="-11"/>
        </w:rPr>
        <w:t xml:space="preserve"> </w:t>
      </w:r>
      <w:r>
        <w:t xml:space="preserve">study. Saul </w:t>
      </w:r>
      <w:proofErr w:type="spellStart"/>
      <w:r>
        <w:t>Mcleod</w:t>
      </w:r>
      <w:proofErr w:type="spellEnd"/>
      <w:r>
        <w:t xml:space="preserve"> [2015] defined questionnaire as a research instrument consisting of a series of questions for the purpose of gathering information from respondents. The questionnaire was divided into three (3) parts. Part A conceptualized on introduction and familiarity of respondents to the topic understudy, part B contain items designed to obtain data on the research topic while part C sought the demographic profile of the respondents.</w:t>
      </w:r>
    </w:p>
    <w:p w:rsidR="009F63B0" w:rsidRDefault="008A712F">
      <w:pPr>
        <w:pStyle w:val="Heading2"/>
        <w:numPr>
          <w:ilvl w:val="1"/>
          <w:numId w:val="3"/>
        </w:numPr>
        <w:tabs>
          <w:tab w:val="left" w:pos="1040"/>
        </w:tabs>
      </w:pPr>
      <w:r>
        <w:t>Validity</w:t>
      </w:r>
      <w:r>
        <w:rPr>
          <w:spacing w:val="-5"/>
        </w:rPr>
        <w:t xml:space="preserve"> </w:t>
      </w:r>
      <w:r>
        <w:t>and</w:t>
      </w:r>
      <w:r>
        <w:rPr>
          <w:spacing w:val="-4"/>
        </w:rPr>
        <w:t xml:space="preserve"> </w:t>
      </w:r>
      <w:r>
        <w:t>Reliability</w:t>
      </w:r>
      <w:r>
        <w:rPr>
          <w:spacing w:val="-7"/>
        </w:rPr>
        <w:t xml:space="preserve"> </w:t>
      </w:r>
      <w:r>
        <w:t>of</w:t>
      </w:r>
      <w:r>
        <w:rPr>
          <w:spacing w:val="-4"/>
        </w:rPr>
        <w:t xml:space="preserve"> </w:t>
      </w:r>
      <w:r>
        <w:t>the</w:t>
      </w:r>
      <w:r>
        <w:rPr>
          <w:spacing w:val="-4"/>
        </w:rPr>
        <w:t xml:space="preserve"> </w:t>
      </w:r>
      <w:r>
        <w:rPr>
          <w:spacing w:val="-2"/>
        </w:rPr>
        <w:t>Instrument</w:t>
      </w:r>
    </w:p>
    <w:p w:rsidR="009F63B0" w:rsidRDefault="008A712F">
      <w:pPr>
        <w:pStyle w:val="BodyText"/>
        <w:spacing w:before="34" w:line="360" w:lineRule="auto"/>
        <w:ind w:right="1034" w:firstLine="719"/>
      </w:pPr>
      <w:r>
        <w:t>In order to ensure that relevant items were included in the questionnaires, extensive and relevant</w:t>
      </w:r>
      <w:r>
        <w:rPr>
          <w:spacing w:val="-14"/>
        </w:rPr>
        <w:t xml:space="preserve"> </w:t>
      </w:r>
      <w:r>
        <w:t>literature</w:t>
      </w:r>
      <w:r>
        <w:rPr>
          <w:spacing w:val="-14"/>
        </w:rPr>
        <w:t xml:space="preserve"> </w:t>
      </w:r>
      <w:r>
        <w:t>were</w:t>
      </w:r>
      <w:r>
        <w:rPr>
          <w:spacing w:val="-14"/>
        </w:rPr>
        <w:t xml:space="preserve"> </w:t>
      </w:r>
      <w:r>
        <w:t>consulted</w:t>
      </w:r>
      <w:r>
        <w:rPr>
          <w:spacing w:val="-13"/>
        </w:rPr>
        <w:t xml:space="preserve"> </w:t>
      </w:r>
      <w:r>
        <w:t>before</w:t>
      </w:r>
      <w:r>
        <w:rPr>
          <w:spacing w:val="-14"/>
        </w:rPr>
        <w:t xml:space="preserve"> </w:t>
      </w:r>
      <w:r>
        <w:t>instrument</w:t>
      </w:r>
      <w:r>
        <w:rPr>
          <w:spacing w:val="-14"/>
        </w:rPr>
        <w:t xml:space="preserve"> </w:t>
      </w:r>
      <w:r>
        <w:t>for</w:t>
      </w:r>
      <w:r>
        <w:rPr>
          <w:spacing w:val="-14"/>
        </w:rPr>
        <w:t xml:space="preserve"> </w:t>
      </w:r>
      <w:r>
        <w:t>data</w:t>
      </w:r>
      <w:r>
        <w:rPr>
          <w:spacing w:val="-13"/>
        </w:rPr>
        <w:t xml:space="preserve"> </w:t>
      </w:r>
      <w:r>
        <w:t>collection</w:t>
      </w:r>
      <w:r>
        <w:rPr>
          <w:spacing w:val="-14"/>
        </w:rPr>
        <w:t xml:space="preserve"> </w:t>
      </w:r>
      <w:r>
        <w:t>was</w:t>
      </w:r>
      <w:r>
        <w:rPr>
          <w:spacing w:val="-14"/>
        </w:rPr>
        <w:t xml:space="preserve"> </w:t>
      </w:r>
      <w:r>
        <w:t>constructed;</w:t>
      </w:r>
      <w:r>
        <w:rPr>
          <w:spacing w:val="-14"/>
        </w:rPr>
        <w:t xml:space="preserve"> </w:t>
      </w:r>
      <w:r>
        <w:t>this</w:t>
      </w:r>
      <w:r>
        <w:rPr>
          <w:spacing w:val="-13"/>
        </w:rPr>
        <w:t xml:space="preserve"> </w:t>
      </w:r>
      <w:r>
        <w:t>is</w:t>
      </w:r>
      <w:r>
        <w:rPr>
          <w:spacing w:val="-14"/>
        </w:rPr>
        <w:t xml:space="preserve"> </w:t>
      </w:r>
      <w:r>
        <w:t>done in</w:t>
      </w:r>
      <w:r>
        <w:rPr>
          <w:spacing w:val="-4"/>
        </w:rPr>
        <w:t xml:space="preserve"> </w:t>
      </w:r>
      <w:r>
        <w:t>other to</w:t>
      </w:r>
      <w:r>
        <w:rPr>
          <w:spacing w:val="-1"/>
        </w:rPr>
        <w:t xml:space="preserve"> </w:t>
      </w:r>
      <w:r>
        <w:t>ensure</w:t>
      </w:r>
      <w:r>
        <w:rPr>
          <w:spacing w:val="-1"/>
        </w:rPr>
        <w:t xml:space="preserve"> </w:t>
      </w:r>
      <w:r>
        <w:t>content validity</w:t>
      </w:r>
      <w:r>
        <w:rPr>
          <w:spacing w:val="-4"/>
        </w:rPr>
        <w:t xml:space="preserve"> </w:t>
      </w:r>
      <w:r>
        <w:t>of</w:t>
      </w:r>
      <w:r>
        <w:rPr>
          <w:spacing w:val="-1"/>
        </w:rPr>
        <w:t xml:space="preserve"> </w:t>
      </w:r>
      <w:r>
        <w:t>questionnaires.</w:t>
      </w:r>
      <w:r>
        <w:rPr>
          <w:spacing w:val="40"/>
        </w:rPr>
        <w:t xml:space="preserve"> </w:t>
      </w:r>
      <w:r>
        <w:t>A</w:t>
      </w:r>
      <w:r>
        <w:rPr>
          <w:spacing w:val="-14"/>
        </w:rPr>
        <w:t xml:space="preserve"> </w:t>
      </w:r>
      <w:r>
        <w:t>constructed</w:t>
      </w:r>
      <w:r>
        <w:rPr>
          <w:spacing w:val="-1"/>
        </w:rPr>
        <w:t xml:space="preserve"> </w:t>
      </w:r>
      <w:r>
        <w:t>questionnaire</w:t>
      </w:r>
      <w:r>
        <w:rPr>
          <w:spacing w:val="-3"/>
        </w:rPr>
        <w:t xml:space="preserve"> </w:t>
      </w:r>
      <w:r>
        <w:t>was</w:t>
      </w:r>
      <w:r>
        <w:rPr>
          <w:spacing w:val="-1"/>
        </w:rPr>
        <w:t xml:space="preserve"> </w:t>
      </w:r>
      <w:r>
        <w:t>given</w:t>
      </w:r>
      <w:r>
        <w:rPr>
          <w:spacing w:val="-1"/>
        </w:rPr>
        <w:t xml:space="preserve"> </w:t>
      </w:r>
      <w:r>
        <w:t>to</w:t>
      </w:r>
      <w:r>
        <w:rPr>
          <w:spacing w:val="-1"/>
        </w:rPr>
        <w:t xml:space="preserve"> </w:t>
      </w:r>
      <w:r>
        <w:t>the project</w:t>
      </w:r>
      <w:r>
        <w:rPr>
          <w:spacing w:val="-11"/>
        </w:rPr>
        <w:t xml:space="preserve"> </w:t>
      </w:r>
      <w:r>
        <w:t>supervisor</w:t>
      </w:r>
      <w:r>
        <w:rPr>
          <w:spacing w:val="-8"/>
        </w:rPr>
        <w:t xml:space="preserve"> </w:t>
      </w:r>
      <w:r>
        <w:t>for</w:t>
      </w:r>
      <w:r>
        <w:rPr>
          <w:spacing w:val="-8"/>
        </w:rPr>
        <w:t xml:space="preserve"> </w:t>
      </w:r>
      <w:r>
        <w:t>scrutiny.</w:t>
      </w:r>
      <w:r>
        <w:rPr>
          <w:spacing w:val="-12"/>
        </w:rPr>
        <w:t xml:space="preserve"> </w:t>
      </w:r>
      <w:r>
        <w:t>This</w:t>
      </w:r>
      <w:r>
        <w:rPr>
          <w:spacing w:val="-9"/>
        </w:rPr>
        <w:t xml:space="preserve"> </w:t>
      </w:r>
      <w:r>
        <w:t>was</w:t>
      </w:r>
      <w:r>
        <w:rPr>
          <w:spacing w:val="-9"/>
        </w:rPr>
        <w:t xml:space="preserve"> </w:t>
      </w:r>
      <w:r>
        <w:t>imperative</w:t>
      </w:r>
      <w:r>
        <w:rPr>
          <w:spacing w:val="-5"/>
        </w:rPr>
        <w:t xml:space="preserve"> </w:t>
      </w:r>
      <w:r>
        <w:t>in</w:t>
      </w:r>
      <w:r>
        <w:rPr>
          <w:spacing w:val="-9"/>
        </w:rPr>
        <w:t xml:space="preserve"> </w:t>
      </w:r>
      <w:r>
        <w:t>order</w:t>
      </w:r>
      <w:r>
        <w:rPr>
          <w:spacing w:val="-9"/>
        </w:rPr>
        <w:t xml:space="preserve"> </w:t>
      </w:r>
      <w:r>
        <w:t>to</w:t>
      </w:r>
      <w:r>
        <w:rPr>
          <w:spacing w:val="-7"/>
        </w:rPr>
        <w:t xml:space="preserve"> </w:t>
      </w:r>
      <w:r>
        <w:t>ensure</w:t>
      </w:r>
      <w:r>
        <w:rPr>
          <w:spacing w:val="-6"/>
        </w:rPr>
        <w:t xml:space="preserve"> </w:t>
      </w:r>
      <w:r>
        <w:t>validity</w:t>
      </w:r>
      <w:r>
        <w:rPr>
          <w:spacing w:val="-9"/>
        </w:rPr>
        <w:t xml:space="preserve"> </w:t>
      </w:r>
      <w:r>
        <w:t>of</w:t>
      </w:r>
      <w:r>
        <w:rPr>
          <w:spacing w:val="-9"/>
        </w:rPr>
        <w:t xml:space="preserve"> </w:t>
      </w:r>
      <w:r>
        <w:t>the</w:t>
      </w:r>
      <w:r>
        <w:rPr>
          <w:spacing w:val="-6"/>
        </w:rPr>
        <w:t xml:space="preserve"> </w:t>
      </w:r>
      <w:r>
        <w:t>research</w:t>
      </w:r>
      <w:r>
        <w:rPr>
          <w:spacing w:val="-7"/>
        </w:rPr>
        <w:t xml:space="preserve"> </w:t>
      </w:r>
      <w:r>
        <w:rPr>
          <w:spacing w:val="-2"/>
        </w:rPr>
        <w:t>data.</w:t>
      </w:r>
    </w:p>
    <w:p w:rsidR="009F63B0" w:rsidRDefault="008A712F">
      <w:pPr>
        <w:pStyle w:val="Heading2"/>
        <w:numPr>
          <w:ilvl w:val="1"/>
          <w:numId w:val="3"/>
        </w:numPr>
        <w:tabs>
          <w:tab w:val="left" w:pos="1040"/>
        </w:tabs>
        <w:spacing w:before="247"/>
      </w:pPr>
      <w:r>
        <w:t>Method</w:t>
      </w:r>
      <w:r>
        <w:rPr>
          <w:spacing w:val="-7"/>
        </w:rPr>
        <w:t xml:space="preserve"> </w:t>
      </w:r>
      <w:r>
        <w:t>of</w:t>
      </w:r>
      <w:r>
        <w:rPr>
          <w:spacing w:val="-4"/>
        </w:rPr>
        <w:t xml:space="preserve"> </w:t>
      </w:r>
      <w:r>
        <w:t>Administration</w:t>
      </w:r>
      <w:r>
        <w:rPr>
          <w:spacing w:val="-3"/>
        </w:rPr>
        <w:t xml:space="preserve"> </w:t>
      </w:r>
      <w:r>
        <w:t>of</w:t>
      </w:r>
      <w:r>
        <w:rPr>
          <w:spacing w:val="-4"/>
        </w:rPr>
        <w:t xml:space="preserve"> </w:t>
      </w:r>
      <w:r>
        <w:t>the</w:t>
      </w:r>
      <w:r>
        <w:rPr>
          <w:spacing w:val="-4"/>
        </w:rPr>
        <w:t xml:space="preserve"> </w:t>
      </w:r>
      <w:r>
        <w:rPr>
          <w:spacing w:val="-2"/>
        </w:rPr>
        <w:t>Instrument</w:t>
      </w:r>
    </w:p>
    <w:p w:rsidR="009F63B0" w:rsidRDefault="008A712F">
      <w:pPr>
        <w:pStyle w:val="BodyText"/>
        <w:spacing w:before="31" w:line="360" w:lineRule="auto"/>
        <w:ind w:right="1036" w:firstLine="719"/>
      </w:pPr>
      <w:r>
        <w:t>The</w:t>
      </w:r>
      <w:r>
        <w:rPr>
          <w:spacing w:val="-7"/>
        </w:rPr>
        <w:t xml:space="preserve"> </w:t>
      </w:r>
      <w:r>
        <w:t>data</w:t>
      </w:r>
      <w:r>
        <w:rPr>
          <w:spacing w:val="-7"/>
        </w:rPr>
        <w:t xml:space="preserve"> </w:t>
      </w:r>
      <w:r>
        <w:t>for</w:t>
      </w:r>
      <w:r>
        <w:rPr>
          <w:spacing w:val="-9"/>
        </w:rPr>
        <w:t xml:space="preserve"> </w:t>
      </w:r>
      <w:r>
        <w:t>this</w:t>
      </w:r>
      <w:r>
        <w:rPr>
          <w:spacing w:val="-7"/>
        </w:rPr>
        <w:t xml:space="preserve"> </w:t>
      </w:r>
      <w:r>
        <w:t>research</w:t>
      </w:r>
      <w:r>
        <w:rPr>
          <w:spacing w:val="-7"/>
        </w:rPr>
        <w:t xml:space="preserve"> </w:t>
      </w:r>
      <w:r>
        <w:t>work</w:t>
      </w:r>
      <w:r>
        <w:rPr>
          <w:spacing w:val="-10"/>
        </w:rPr>
        <w:t xml:space="preserve"> </w:t>
      </w:r>
      <w:r>
        <w:t>is</w:t>
      </w:r>
      <w:r>
        <w:rPr>
          <w:spacing w:val="-7"/>
        </w:rPr>
        <w:t xml:space="preserve"> </w:t>
      </w:r>
      <w:r>
        <w:t>collected</w:t>
      </w:r>
      <w:r>
        <w:rPr>
          <w:spacing w:val="-9"/>
        </w:rPr>
        <w:t xml:space="preserve"> </w:t>
      </w:r>
      <w:r>
        <w:t>through</w:t>
      </w:r>
      <w:r>
        <w:rPr>
          <w:spacing w:val="-7"/>
        </w:rPr>
        <w:t xml:space="preserve"> </w:t>
      </w:r>
      <w:r>
        <w:t>the</w:t>
      </w:r>
      <w:r>
        <w:rPr>
          <w:spacing w:val="-7"/>
        </w:rPr>
        <w:t xml:space="preserve"> </w:t>
      </w:r>
      <w:r>
        <w:t>administration</w:t>
      </w:r>
      <w:r>
        <w:rPr>
          <w:spacing w:val="-7"/>
        </w:rPr>
        <w:t xml:space="preserve"> </w:t>
      </w:r>
      <w:r>
        <w:t>of</w:t>
      </w:r>
      <w:r>
        <w:rPr>
          <w:spacing w:val="-6"/>
        </w:rPr>
        <w:t xml:space="preserve"> </w:t>
      </w:r>
      <w:r>
        <w:t>questionnaires</w:t>
      </w:r>
      <w:r>
        <w:rPr>
          <w:spacing w:val="-7"/>
        </w:rPr>
        <w:t xml:space="preserve"> </w:t>
      </w:r>
      <w:r>
        <w:t>to respondents in the study areas. This instrument was used to elicit demographic data for specific questions for the study. To ensure accurate data collection, questionnaires were administered by researcher to respondents in their various locations. The above instrument [questionnaire &amp; observation] used has helped in collecting an aggregate amount of data used for the study.</w:t>
      </w:r>
    </w:p>
    <w:p w:rsidR="009F63B0" w:rsidRDefault="008A712F">
      <w:pPr>
        <w:pStyle w:val="Heading2"/>
        <w:numPr>
          <w:ilvl w:val="1"/>
          <w:numId w:val="3"/>
        </w:numPr>
        <w:tabs>
          <w:tab w:val="left" w:pos="1040"/>
        </w:tabs>
        <w:spacing w:before="248"/>
      </w:pPr>
      <w:r>
        <w:t>Method</w:t>
      </w:r>
      <w:r>
        <w:rPr>
          <w:spacing w:val="-5"/>
        </w:rPr>
        <w:t xml:space="preserve"> </w:t>
      </w:r>
      <w:r>
        <w:t>of</w:t>
      </w:r>
      <w:r>
        <w:rPr>
          <w:spacing w:val="-2"/>
        </w:rPr>
        <w:t xml:space="preserve"> </w:t>
      </w:r>
      <w:r>
        <w:t>Data</w:t>
      </w:r>
      <w:r>
        <w:rPr>
          <w:spacing w:val="-3"/>
        </w:rPr>
        <w:t xml:space="preserve"> </w:t>
      </w:r>
      <w:r>
        <w:rPr>
          <w:spacing w:val="-2"/>
        </w:rPr>
        <w:t>Analysis</w:t>
      </w:r>
    </w:p>
    <w:p w:rsidR="009F63B0" w:rsidRDefault="008A712F">
      <w:pPr>
        <w:pStyle w:val="BodyText"/>
        <w:spacing w:before="31" w:line="357" w:lineRule="auto"/>
        <w:ind w:right="1034" w:firstLine="719"/>
      </w:pPr>
      <w:r>
        <w:t>The data obtained from the distributed questionnaires were retrieved and analyzed using an analytical software [IBM-SPSS21] and were shown by using simple percentage and cross tabulation table method of data presentation [chi-square -χ</w:t>
      </w:r>
      <w:r>
        <w:rPr>
          <w:vertAlign w:val="superscript"/>
        </w:rPr>
        <w:t>2</w:t>
      </w:r>
      <w:r>
        <w:t>].</w:t>
      </w:r>
    </w:p>
    <w:p w:rsidR="009F63B0" w:rsidRDefault="009F63B0">
      <w:pPr>
        <w:spacing w:line="357" w:lineRule="auto"/>
        <w:sectPr w:rsidR="009F63B0">
          <w:pgSz w:w="11520" w:h="15120"/>
          <w:pgMar w:top="940" w:right="400" w:bottom="1240" w:left="1120" w:header="0" w:footer="1000" w:gutter="0"/>
          <w:cols w:space="720"/>
        </w:sectPr>
      </w:pPr>
    </w:p>
    <w:p w:rsidR="009F63B0" w:rsidRDefault="008A712F">
      <w:pPr>
        <w:spacing w:before="87"/>
        <w:ind w:left="353" w:right="1066"/>
        <w:jc w:val="center"/>
        <w:rPr>
          <w:rFonts w:ascii="Cambria"/>
          <w:b/>
        </w:rPr>
      </w:pPr>
      <w:r>
        <w:rPr>
          <w:rFonts w:ascii="Cambria"/>
          <w:b/>
        </w:rPr>
        <w:lastRenderedPageBreak/>
        <w:t>CHAPTER</w:t>
      </w:r>
      <w:r>
        <w:rPr>
          <w:rFonts w:ascii="Cambria"/>
          <w:b/>
          <w:spacing w:val="-6"/>
        </w:rPr>
        <w:t xml:space="preserve"> </w:t>
      </w:r>
      <w:r>
        <w:rPr>
          <w:rFonts w:ascii="Cambria"/>
          <w:b/>
          <w:spacing w:val="-4"/>
        </w:rPr>
        <w:t>FOUR</w:t>
      </w:r>
    </w:p>
    <w:p w:rsidR="009F63B0" w:rsidRDefault="008A712F">
      <w:pPr>
        <w:spacing w:before="40"/>
        <w:ind w:left="349" w:right="1066"/>
        <w:jc w:val="center"/>
        <w:rPr>
          <w:rFonts w:ascii="Cambria"/>
          <w:b/>
        </w:rPr>
      </w:pPr>
      <w:r>
        <w:rPr>
          <w:rFonts w:ascii="Cambria"/>
          <w:b/>
        </w:rPr>
        <w:t>DATA</w:t>
      </w:r>
      <w:r>
        <w:rPr>
          <w:rFonts w:ascii="Cambria"/>
          <w:b/>
          <w:spacing w:val="-9"/>
        </w:rPr>
        <w:t xml:space="preserve"> </w:t>
      </w:r>
      <w:r>
        <w:rPr>
          <w:rFonts w:ascii="Cambria"/>
          <w:b/>
        </w:rPr>
        <w:t>PRESENTATION,</w:t>
      </w:r>
      <w:r>
        <w:rPr>
          <w:rFonts w:ascii="Cambria"/>
          <w:b/>
          <w:spacing w:val="-10"/>
        </w:rPr>
        <w:t xml:space="preserve"> </w:t>
      </w:r>
      <w:r>
        <w:rPr>
          <w:rFonts w:ascii="Cambria"/>
          <w:b/>
        </w:rPr>
        <w:t>ANALYSIS</w:t>
      </w:r>
      <w:r>
        <w:rPr>
          <w:rFonts w:ascii="Cambria"/>
          <w:b/>
          <w:spacing w:val="-8"/>
        </w:rPr>
        <w:t xml:space="preserve"> </w:t>
      </w:r>
      <w:r>
        <w:rPr>
          <w:rFonts w:ascii="Cambria"/>
          <w:b/>
        </w:rPr>
        <w:t>AND</w:t>
      </w:r>
      <w:r>
        <w:rPr>
          <w:rFonts w:ascii="Cambria"/>
          <w:b/>
          <w:spacing w:val="-9"/>
        </w:rPr>
        <w:t xml:space="preserve"> </w:t>
      </w:r>
      <w:r>
        <w:rPr>
          <w:rFonts w:ascii="Cambria"/>
          <w:b/>
          <w:spacing w:val="-2"/>
        </w:rPr>
        <w:t>DISCUSSION</w:t>
      </w:r>
    </w:p>
    <w:p w:rsidR="009F63B0" w:rsidRDefault="009F63B0">
      <w:pPr>
        <w:pStyle w:val="BodyText"/>
        <w:spacing w:before="20"/>
        <w:ind w:left="0"/>
        <w:jc w:val="left"/>
        <w:rPr>
          <w:rFonts w:ascii="Cambria"/>
          <w:b/>
        </w:rPr>
      </w:pPr>
    </w:p>
    <w:p w:rsidR="009F63B0" w:rsidRDefault="008A712F">
      <w:pPr>
        <w:pStyle w:val="ListParagraph"/>
        <w:numPr>
          <w:ilvl w:val="1"/>
          <w:numId w:val="2"/>
        </w:numPr>
        <w:tabs>
          <w:tab w:val="left" w:pos="1040"/>
        </w:tabs>
        <w:rPr>
          <w:rFonts w:ascii="Cambria"/>
          <w:b/>
        </w:rPr>
      </w:pPr>
      <w:r>
        <w:rPr>
          <w:rFonts w:ascii="Cambria"/>
          <w:b/>
          <w:spacing w:val="-2"/>
        </w:rPr>
        <w:t>INTRODUCTION</w:t>
      </w:r>
    </w:p>
    <w:p w:rsidR="009F63B0" w:rsidRDefault="008A712F">
      <w:pPr>
        <w:pStyle w:val="BodyText"/>
        <w:spacing w:before="34" w:line="360" w:lineRule="auto"/>
        <w:ind w:right="1033"/>
      </w:pPr>
      <w:r>
        <w:t>This</w:t>
      </w:r>
      <w:r>
        <w:rPr>
          <w:spacing w:val="-7"/>
        </w:rPr>
        <w:t xml:space="preserve"> </w:t>
      </w:r>
      <w:r>
        <w:t>chapter</w:t>
      </w:r>
      <w:r>
        <w:rPr>
          <w:spacing w:val="-6"/>
        </w:rPr>
        <w:t xml:space="preserve"> </w:t>
      </w:r>
      <w:r>
        <w:t>delves</w:t>
      </w:r>
      <w:r>
        <w:rPr>
          <w:spacing w:val="-6"/>
        </w:rPr>
        <w:t xml:space="preserve"> </w:t>
      </w:r>
      <w:r>
        <w:t>into</w:t>
      </w:r>
      <w:r>
        <w:rPr>
          <w:spacing w:val="-7"/>
        </w:rPr>
        <w:t xml:space="preserve"> </w:t>
      </w:r>
      <w:r>
        <w:t>the</w:t>
      </w:r>
      <w:r>
        <w:rPr>
          <w:spacing w:val="-7"/>
        </w:rPr>
        <w:t xml:space="preserve"> </w:t>
      </w:r>
      <w:r>
        <w:t>presentation</w:t>
      </w:r>
      <w:r>
        <w:rPr>
          <w:spacing w:val="-5"/>
        </w:rPr>
        <w:t xml:space="preserve"> </w:t>
      </w:r>
      <w:r>
        <w:t>and</w:t>
      </w:r>
      <w:r>
        <w:rPr>
          <w:spacing w:val="-7"/>
        </w:rPr>
        <w:t xml:space="preserve"> </w:t>
      </w:r>
      <w:r>
        <w:t>analysis</w:t>
      </w:r>
      <w:r>
        <w:rPr>
          <w:spacing w:val="-6"/>
        </w:rPr>
        <w:t xml:space="preserve"> </w:t>
      </w:r>
      <w:r>
        <w:t>of</w:t>
      </w:r>
      <w:r>
        <w:rPr>
          <w:spacing w:val="-6"/>
        </w:rPr>
        <w:t xml:space="preserve"> </w:t>
      </w:r>
      <w:r>
        <w:t>the</w:t>
      </w:r>
      <w:r>
        <w:rPr>
          <w:spacing w:val="-7"/>
        </w:rPr>
        <w:t xml:space="preserve"> </w:t>
      </w:r>
      <w:r>
        <w:t>data</w:t>
      </w:r>
      <w:r>
        <w:rPr>
          <w:spacing w:val="-7"/>
        </w:rPr>
        <w:t xml:space="preserve"> </w:t>
      </w:r>
      <w:r>
        <w:t>collected</w:t>
      </w:r>
      <w:r>
        <w:rPr>
          <w:spacing w:val="-7"/>
        </w:rPr>
        <w:t xml:space="preserve"> </w:t>
      </w:r>
      <w:r>
        <w:t>from</w:t>
      </w:r>
      <w:r>
        <w:rPr>
          <w:spacing w:val="-8"/>
        </w:rPr>
        <w:t xml:space="preserve"> </w:t>
      </w:r>
      <w:r>
        <w:t>the</w:t>
      </w:r>
      <w:r>
        <w:rPr>
          <w:spacing w:val="-7"/>
        </w:rPr>
        <w:t xml:space="preserve"> </w:t>
      </w:r>
      <w:r>
        <w:t>field</w:t>
      </w:r>
      <w:r>
        <w:rPr>
          <w:spacing w:val="-7"/>
        </w:rPr>
        <w:t xml:space="preserve"> </w:t>
      </w:r>
      <w:r>
        <w:t>regarding the “impact of media reportage rate of corruption in public sectors and its influence on Nigerian students. The purpose of this chapter is to systematically present the findings from the survey responses</w:t>
      </w:r>
      <w:r>
        <w:rPr>
          <w:spacing w:val="-4"/>
        </w:rPr>
        <w:t xml:space="preserve"> </w:t>
      </w:r>
      <w:r>
        <w:t>and</w:t>
      </w:r>
      <w:r>
        <w:rPr>
          <w:spacing w:val="-7"/>
        </w:rPr>
        <w:t xml:space="preserve"> </w:t>
      </w:r>
      <w:r>
        <w:t>to</w:t>
      </w:r>
      <w:r>
        <w:rPr>
          <w:spacing w:val="-7"/>
        </w:rPr>
        <w:t xml:space="preserve"> </w:t>
      </w:r>
      <w:r>
        <w:t>interpret</w:t>
      </w:r>
      <w:r>
        <w:rPr>
          <w:spacing w:val="-4"/>
        </w:rPr>
        <w:t xml:space="preserve"> </w:t>
      </w:r>
      <w:r>
        <w:t>these</w:t>
      </w:r>
      <w:r>
        <w:rPr>
          <w:spacing w:val="-7"/>
        </w:rPr>
        <w:t xml:space="preserve"> </w:t>
      </w:r>
      <w:r>
        <w:t>results</w:t>
      </w:r>
      <w:r>
        <w:rPr>
          <w:spacing w:val="-4"/>
        </w:rPr>
        <w:t xml:space="preserve"> </w:t>
      </w:r>
      <w:r>
        <w:t>in</w:t>
      </w:r>
      <w:r>
        <w:rPr>
          <w:spacing w:val="-5"/>
        </w:rPr>
        <w:t xml:space="preserve"> </w:t>
      </w:r>
      <w:r>
        <w:t>the</w:t>
      </w:r>
      <w:r>
        <w:rPr>
          <w:spacing w:val="-4"/>
        </w:rPr>
        <w:t xml:space="preserve"> </w:t>
      </w:r>
      <w:r>
        <w:t>context</w:t>
      </w:r>
      <w:r>
        <w:rPr>
          <w:spacing w:val="-4"/>
        </w:rPr>
        <w:t xml:space="preserve"> </w:t>
      </w:r>
      <w:r>
        <w:t>of</w:t>
      </w:r>
      <w:r>
        <w:rPr>
          <w:spacing w:val="-4"/>
        </w:rPr>
        <w:t xml:space="preserve"> </w:t>
      </w:r>
      <w:r>
        <w:t>the</w:t>
      </w:r>
      <w:r>
        <w:rPr>
          <w:spacing w:val="-4"/>
        </w:rPr>
        <w:t xml:space="preserve"> </w:t>
      </w:r>
      <w:r>
        <w:t>research</w:t>
      </w:r>
      <w:r>
        <w:rPr>
          <w:spacing w:val="-4"/>
        </w:rPr>
        <w:t xml:space="preserve"> </w:t>
      </w:r>
      <w:r>
        <w:t>questions.</w:t>
      </w:r>
      <w:r>
        <w:rPr>
          <w:spacing w:val="-6"/>
        </w:rPr>
        <w:t xml:space="preserve"> </w:t>
      </w:r>
      <w:r>
        <w:t>The</w:t>
      </w:r>
      <w:r>
        <w:rPr>
          <w:spacing w:val="-4"/>
        </w:rPr>
        <w:t xml:space="preserve"> </w:t>
      </w:r>
      <w:r>
        <w:t>data</w:t>
      </w:r>
      <w:r>
        <w:rPr>
          <w:spacing w:val="-4"/>
        </w:rPr>
        <w:t xml:space="preserve"> </w:t>
      </w:r>
      <w:r>
        <w:t>collection process involved administering</w:t>
      </w:r>
      <w:r>
        <w:rPr>
          <w:spacing w:val="-1"/>
        </w:rPr>
        <w:t xml:space="preserve"> </w:t>
      </w:r>
      <w:r>
        <w:t>structured</w:t>
      </w:r>
      <w:r>
        <w:rPr>
          <w:spacing w:val="-1"/>
        </w:rPr>
        <w:t xml:space="preserve"> </w:t>
      </w:r>
      <w:r>
        <w:t>questionnaires to a</w:t>
      </w:r>
      <w:r>
        <w:rPr>
          <w:spacing w:val="-1"/>
        </w:rPr>
        <w:t xml:space="preserve"> </w:t>
      </w:r>
      <w:r>
        <w:t>representative</w:t>
      </w:r>
      <w:r>
        <w:rPr>
          <w:spacing w:val="-1"/>
        </w:rPr>
        <w:t xml:space="preserve"> </w:t>
      </w:r>
      <w:r>
        <w:t xml:space="preserve">sample of students in Kwara State Polytechnic, Ilorin. This chapter begins with a detailed analysis of respondents’ demographic and other survey questions and </w:t>
      </w:r>
      <w:proofErr w:type="spellStart"/>
      <w:r>
        <w:t>Likert</w:t>
      </w:r>
      <w:proofErr w:type="spellEnd"/>
      <w:r>
        <w:t xml:space="preserve"> scale statements. To ensure clarity and comprehensibility, SPSS-21 was used for data analysis. The data is presented using descriptive statistics such as frequencies, percentages, cumulative percentage and standard deviation in table.</w:t>
      </w:r>
    </w:p>
    <w:p w:rsidR="009F63B0" w:rsidRDefault="008A712F">
      <w:pPr>
        <w:pStyle w:val="Heading2"/>
        <w:spacing w:before="204" w:after="3"/>
        <w:ind w:left="349" w:right="1066" w:firstLine="0"/>
        <w:jc w:val="center"/>
        <w:rPr>
          <w:rFonts w:ascii="Times New Roman"/>
        </w:rPr>
      </w:pPr>
      <w:r>
        <w:rPr>
          <w:rFonts w:ascii="Times New Roman"/>
        </w:rPr>
        <w:t>Summary</w:t>
      </w:r>
      <w:r>
        <w:rPr>
          <w:rFonts w:ascii="Times New Roman"/>
          <w:spacing w:val="-3"/>
        </w:rPr>
        <w:t xml:space="preserve"> </w:t>
      </w:r>
      <w:r>
        <w:rPr>
          <w:rFonts w:ascii="Times New Roman"/>
        </w:rPr>
        <w:t>of</w:t>
      </w:r>
      <w:r>
        <w:rPr>
          <w:rFonts w:ascii="Times New Roman"/>
          <w:spacing w:val="-3"/>
        </w:rPr>
        <w:t xml:space="preserve"> </w:t>
      </w:r>
      <w:r>
        <w:rPr>
          <w:rFonts w:ascii="Times New Roman"/>
        </w:rPr>
        <w:t>Data</w:t>
      </w:r>
      <w:r>
        <w:rPr>
          <w:rFonts w:ascii="Times New Roman"/>
          <w:spacing w:val="-2"/>
        </w:rPr>
        <w:t xml:space="preserve"> Analysis</w:t>
      </w: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621"/>
        <w:gridCol w:w="1712"/>
        <w:gridCol w:w="1431"/>
        <w:gridCol w:w="1799"/>
      </w:tblGrid>
      <w:tr w:rsidR="009F63B0">
        <w:trPr>
          <w:trHeight w:val="930"/>
        </w:trPr>
        <w:tc>
          <w:tcPr>
            <w:tcW w:w="1620" w:type="dxa"/>
          </w:tcPr>
          <w:p w:rsidR="009F63B0" w:rsidRDefault="008A712F">
            <w:pPr>
              <w:pStyle w:val="TableParagraph"/>
              <w:spacing w:line="360" w:lineRule="auto"/>
              <w:ind w:left="319" w:right="312" w:firstLine="155"/>
              <w:rPr>
                <w:b/>
                <w:sz w:val="18"/>
              </w:rPr>
            </w:pPr>
            <w:r>
              <w:rPr>
                <w:b/>
                <w:spacing w:val="-2"/>
                <w:sz w:val="18"/>
              </w:rPr>
              <w:t>Sampled Respondents</w:t>
            </w:r>
          </w:p>
        </w:tc>
        <w:tc>
          <w:tcPr>
            <w:tcW w:w="1621" w:type="dxa"/>
          </w:tcPr>
          <w:p w:rsidR="009F63B0" w:rsidRDefault="008A712F">
            <w:pPr>
              <w:pStyle w:val="TableParagraph"/>
              <w:spacing w:line="360" w:lineRule="auto"/>
              <w:ind w:left="107"/>
              <w:rPr>
                <w:b/>
                <w:sz w:val="18"/>
              </w:rPr>
            </w:pPr>
            <w:r>
              <w:rPr>
                <w:b/>
                <w:spacing w:val="-2"/>
                <w:sz w:val="18"/>
              </w:rPr>
              <w:t>Administered Questionnaire</w:t>
            </w:r>
          </w:p>
        </w:tc>
        <w:tc>
          <w:tcPr>
            <w:tcW w:w="1712" w:type="dxa"/>
          </w:tcPr>
          <w:p w:rsidR="009F63B0" w:rsidRDefault="008A712F">
            <w:pPr>
              <w:pStyle w:val="TableParagraph"/>
              <w:spacing w:line="360" w:lineRule="auto"/>
              <w:ind w:left="308" w:right="303" w:hanging="2"/>
              <w:jc w:val="center"/>
              <w:rPr>
                <w:b/>
                <w:sz w:val="18"/>
              </w:rPr>
            </w:pPr>
            <w:r>
              <w:rPr>
                <w:b/>
                <w:spacing w:val="-2"/>
                <w:sz w:val="18"/>
              </w:rPr>
              <w:t>Submitted Questionnaire</w:t>
            </w:r>
          </w:p>
          <w:p w:rsidR="009F63B0" w:rsidRDefault="008A712F">
            <w:pPr>
              <w:pStyle w:val="TableParagraph"/>
              <w:spacing w:line="205" w:lineRule="exact"/>
              <w:ind w:left="5" w:right="4"/>
              <w:jc w:val="center"/>
              <w:rPr>
                <w:b/>
                <w:sz w:val="18"/>
              </w:rPr>
            </w:pPr>
            <w:r>
              <w:rPr>
                <w:b/>
                <w:spacing w:val="-2"/>
                <w:sz w:val="18"/>
              </w:rPr>
              <w:t>Online</w:t>
            </w:r>
          </w:p>
        </w:tc>
        <w:tc>
          <w:tcPr>
            <w:tcW w:w="1431" w:type="dxa"/>
          </w:tcPr>
          <w:p w:rsidR="009F63B0" w:rsidRDefault="008A712F">
            <w:pPr>
              <w:pStyle w:val="TableParagraph"/>
              <w:spacing w:line="360" w:lineRule="auto"/>
              <w:ind w:left="334" w:right="291" w:hanging="36"/>
              <w:rPr>
                <w:b/>
                <w:sz w:val="18"/>
              </w:rPr>
            </w:pPr>
            <w:r>
              <w:rPr>
                <w:b/>
                <w:spacing w:val="-2"/>
                <w:sz w:val="18"/>
              </w:rPr>
              <w:t>Unattempt Questions</w:t>
            </w:r>
          </w:p>
        </w:tc>
        <w:tc>
          <w:tcPr>
            <w:tcW w:w="1799" w:type="dxa"/>
          </w:tcPr>
          <w:p w:rsidR="009F63B0" w:rsidRDefault="008A712F">
            <w:pPr>
              <w:pStyle w:val="TableParagraph"/>
              <w:spacing w:line="360" w:lineRule="auto"/>
              <w:ind w:left="106"/>
              <w:rPr>
                <w:b/>
                <w:sz w:val="18"/>
              </w:rPr>
            </w:pPr>
            <w:r>
              <w:rPr>
                <w:b/>
                <w:sz w:val="18"/>
              </w:rPr>
              <w:t>Total</w:t>
            </w:r>
            <w:r>
              <w:rPr>
                <w:b/>
                <w:spacing w:val="80"/>
                <w:sz w:val="18"/>
              </w:rPr>
              <w:t xml:space="preserve"> </w:t>
            </w:r>
            <w:r>
              <w:rPr>
                <w:b/>
                <w:sz w:val="18"/>
              </w:rPr>
              <w:t>Number</w:t>
            </w:r>
            <w:r>
              <w:rPr>
                <w:b/>
                <w:spacing w:val="80"/>
                <w:sz w:val="18"/>
              </w:rPr>
              <w:t xml:space="preserve"> </w:t>
            </w:r>
            <w:r>
              <w:rPr>
                <w:b/>
                <w:sz w:val="18"/>
              </w:rPr>
              <w:t xml:space="preserve">of </w:t>
            </w:r>
            <w:r>
              <w:rPr>
                <w:b/>
                <w:spacing w:val="-2"/>
                <w:sz w:val="18"/>
              </w:rPr>
              <w:t>Analyzed</w:t>
            </w:r>
          </w:p>
          <w:p w:rsidR="009F63B0" w:rsidRDefault="008A712F">
            <w:pPr>
              <w:pStyle w:val="TableParagraph"/>
              <w:spacing w:line="205" w:lineRule="exact"/>
              <w:ind w:left="106"/>
              <w:rPr>
                <w:b/>
                <w:sz w:val="18"/>
              </w:rPr>
            </w:pPr>
            <w:r>
              <w:rPr>
                <w:b/>
                <w:spacing w:val="-2"/>
                <w:sz w:val="18"/>
              </w:rPr>
              <w:t>Questionnaire</w:t>
            </w:r>
          </w:p>
        </w:tc>
      </w:tr>
      <w:tr w:rsidR="009F63B0">
        <w:trPr>
          <w:trHeight w:val="309"/>
        </w:trPr>
        <w:tc>
          <w:tcPr>
            <w:tcW w:w="1620" w:type="dxa"/>
          </w:tcPr>
          <w:p w:rsidR="009F63B0" w:rsidRDefault="008A712F">
            <w:pPr>
              <w:pStyle w:val="TableParagraph"/>
              <w:spacing w:line="207" w:lineRule="exact"/>
              <w:ind w:left="11"/>
              <w:jc w:val="center"/>
              <w:rPr>
                <w:b/>
                <w:sz w:val="18"/>
              </w:rPr>
            </w:pPr>
            <w:r>
              <w:rPr>
                <w:b/>
                <w:spacing w:val="-5"/>
                <w:sz w:val="18"/>
              </w:rPr>
              <w:t>200</w:t>
            </w:r>
          </w:p>
        </w:tc>
        <w:tc>
          <w:tcPr>
            <w:tcW w:w="1621" w:type="dxa"/>
          </w:tcPr>
          <w:p w:rsidR="009F63B0" w:rsidRDefault="008A712F">
            <w:pPr>
              <w:pStyle w:val="TableParagraph"/>
              <w:spacing w:line="207" w:lineRule="exact"/>
              <w:ind w:left="12"/>
              <w:jc w:val="center"/>
              <w:rPr>
                <w:b/>
                <w:sz w:val="18"/>
              </w:rPr>
            </w:pPr>
            <w:r>
              <w:rPr>
                <w:b/>
                <w:spacing w:val="-5"/>
                <w:sz w:val="18"/>
              </w:rPr>
              <w:t>200</w:t>
            </w:r>
          </w:p>
        </w:tc>
        <w:tc>
          <w:tcPr>
            <w:tcW w:w="1712" w:type="dxa"/>
          </w:tcPr>
          <w:p w:rsidR="009F63B0" w:rsidRDefault="008A712F">
            <w:pPr>
              <w:pStyle w:val="TableParagraph"/>
              <w:spacing w:line="207" w:lineRule="exact"/>
              <w:ind w:left="5"/>
              <w:jc w:val="center"/>
              <w:rPr>
                <w:b/>
                <w:sz w:val="18"/>
              </w:rPr>
            </w:pPr>
            <w:r>
              <w:rPr>
                <w:b/>
                <w:spacing w:val="-5"/>
                <w:sz w:val="18"/>
              </w:rPr>
              <w:t>200</w:t>
            </w:r>
          </w:p>
        </w:tc>
        <w:tc>
          <w:tcPr>
            <w:tcW w:w="1431" w:type="dxa"/>
          </w:tcPr>
          <w:p w:rsidR="009F63B0" w:rsidRDefault="008A712F">
            <w:pPr>
              <w:pStyle w:val="TableParagraph"/>
              <w:spacing w:line="207" w:lineRule="exact"/>
              <w:ind w:left="8"/>
              <w:jc w:val="center"/>
              <w:rPr>
                <w:b/>
                <w:sz w:val="18"/>
              </w:rPr>
            </w:pPr>
            <w:r>
              <w:rPr>
                <w:b/>
                <w:sz w:val="18"/>
              </w:rPr>
              <w:t>2-</w:t>
            </w:r>
            <w:r>
              <w:rPr>
                <w:b/>
                <w:spacing w:val="-10"/>
                <w:sz w:val="18"/>
              </w:rPr>
              <w:t>5</w:t>
            </w:r>
          </w:p>
        </w:tc>
        <w:tc>
          <w:tcPr>
            <w:tcW w:w="1799" w:type="dxa"/>
          </w:tcPr>
          <w:p w:rsidR="009F63B0" w:rsidRDefault="008A712F">
            <w:pPr>
              <w:pStyle w:val="TableParagraph"/>
              <w:spacing w:line="207" w:lineRule="exact"/>
              <w:ind w:left="595"/>
              <w:rPr>
                <w:b/>
                <w:sz w:val="18"/>
              </w:rPr>
            </w:pPr>
            <w:r>
              <w:rPr>
                <w:b/>
                <w:sz w:val="18"/>
              </w:rPr>
              <w:t>195-</w:t>
            </w:r>
            <w:r>
              <w:rPr>
                <w:b/>
                <w:spacing w:val="-5"/>
                <w:sz w:val="18"/>
              </w:rPr>
              <w:t>198</w:t>
            </w:r>
          </w:p>
        </w:tc>
      </w:tr>
    </w:tbl>
    <w:p w:rsidR="009F63B0" w:rsidRDefault="008A712F">
      <w:pPr>
        <w:pStyle w:val="BodyText"/>
        <w:spacing w:line="360" w:lineRule="auto"/>
        <w:ind w:right="1035"/>
      </w:pPr>
      <w:r>
        <w:t>The</w:t>
      </w:r>
      <w:r>
        <w:rPr>
          <w:spacing w:val="-14"/>
        </w:rPr>
        <w:t xml:space="preserve"> </w:t>
      </w:r>
      <w:r>
        <w:t>sample</w:t>
      </w:r>
      <w:r>
        <w:rPr>
          <w:spacing w:val="-12"/>
        </w:rPr>
        <w:t xml:space="preserve"> </w:t>
      </w:r>
      <w:r>
        <w:t>size</w:t>
      </w:r>
      <w:r>
        <w:rPr>
          <w:spacing w:val="-12"/>
        </w:rPr>
        <w:t xml:space="preserve"> </w:t>
      </w:r>
      <w:r>
        <w:t>of</w:t>
      </w:r>
      <w:r>
        <w:rPr>
          <w:spacing w:val="-13"/>
        </w:rPr>
        <w:t xml:space="preserve"> </w:t>
      </w:r>
      <w:r>
        <w:t>this</w:t>
      </w:r>
      <w:r>
        <w:rPr>
          <w:spacing w:val="-14"/>
        </w:rPr>
        <w:t xml:space="preserve"> </w:t>
      </w:r>
      <w:r>
        <w:t>study</w:t>
      </w:r>
      <w:r>
        <w:rPr>
          <w:spacing w:val="-14"/>
        </w:rPr>
        <w:t xml:space="preserve"> </w:t>
      </w:r>
      <w:r>
        <w:t>was</w:t>
      </w:r>
      <w:r>
        <w:rPr>
          <w:spacing w:val="-11"/>
        </w:rPr>
        <w:t xml:space="preserve"> </w:t>
      </w:r>
      <w:r>
        <w:t>limited</w:t>
      </w:r>
      <w:r>
        <w:rPr>
          <w:spacing w:val="-14"/>
        </w:rPr>
        <w:t xml:space="preserve"> </w:t>
      </w:r>
      <w:r>
        <w:t>to</w:t>
      </w:r>
      <w:r>
        <w:rPr>
          <w:spacing w:val="-14"/>
        </w:rPr>
        <w:t xml:space="preserve"> </w:t>
      </w:r>
      <w:r>
        <w:t>200</w:t>
      </w:r>
      <w:r>
        <w:rPr>
          <w:spacing w:val="-14"/>
        </w:rPr>
        <w:t xml:space="preserve"> </w:t>
      </w:r>
      <w:r>
        <w:t>respondents.</w:t>
      </w:r>
      <w:r>
        <w:rPr>
          <w:spacing w:val="-13"/>
        </w:rPr>
        <w:t xml:space="preserve"> </w:t>
      </w:r>
      <w:r>
        <w:t>The</w:t>
      </w:r>
      <w:r>
        <w:rPr>
          <w:spacing w:val="-12"/>
        </w:rPr>
        <w:t xml:space="preserve"> </w:t>
      </w:r>
      <w:r>
        <w:t>questionnaire</w:t>
      </w:r>
      <w:r>
        <w:rPr>
          <w:spacing w:val="-14"/>
        </w:rPr>
        <w:t xml:space="preserve"> </w:t>
      </w:r>
      <w:r>
        <w:t>was</w:t>
      </w:r>
      <w:r>
        <w:rPr>
          <w:spacing w:val="-11"/>
        </w:rPr>
        <w:t xml:space="preserve"> </w:t>
      </w:r>
      <w:r>
        <w:t>prepared</w:t>
      </w:r>
      <w:r>
        <w:rPr>
          <w:spacing w:val="-14"/>
        </w:rPr>
        <w:t xml:space="preserve"> </w:t>
      </w:r>
      <w:r>
        <w:t>using Google form (Online Method of Administration). The Google form link was sent to 200 respondents</w:t>
      </w:r>
      <w:r>
        <w:rPr>
          <w:spacing w:val="-12"/>
        </w:rPr>
        <w:t xml:space="preserve"> </w:t>
      </w:r>
      <w:r>
        <w:t>of</w:t>
      </w:r>
      <w:r>
        <w:rPr>
          <w:spacing w:val="-12"/>
        </w:rPr>
        <w:t xml:space="preserve"> </w:t>
      </w:r>
      <w:r>
        <w:t>which</w:t>
      </w:r>
      <w:r>
        <w:rPr>
          <w:spacing w:val="-13"/>
        </w:rPr>
        <w:t xml:space="preserve"> </w:t>
      </w:r>
      <w:r>
        <w:t>195-198</w:t>
      </w:r>
      <w:r>
        <w:rPr>
          <w:spacing w:val="-12"/>
        </w:rPr>
        <w:t xml:space="preserve"> </w:t>
      </w:r>
      <w:r>
        <w:t>questions</w:t>
      </w:r>
      <w:r>
        <w:rPr>
          <w:spacing w:val="-12"/>
        </w:rPr>
        <w:t xml:space="preserve"> </w:t>
      </w:r>
      <w:r>
        <w:t>were</w:t>
      </w:r>
      <w:r>
        <w:rPr>
          <w:spacing w:val="-13"/>
        </w:rPr>
        <w:t xml:space="preserve"> </w:t>
      </w:r>
      <w:r>
        <w:t>completely</w:t>
      </w:r>
      <w:r>
        <w:rPr>
          <w:spacing w:val="-14"/>
        </w:rPr>
        <w:t xml:space="preserve"> </w:t>
      </w:r>
      <w:r>
        <w:t>filled</w:t>
      </w:r>
      <w:r>
        <w:rPr>
          <w:spacing w:val="-12"/>
        </w:rPr>
        <w:t xml:space="preserve"> </w:t>
      </w:r>
      <w:r>
        <w:t>and</w:t>
      </w:r>
      <w:r>
        <w:rPr>
          <w:spacing w:val="-13"/>
        </w:rPr>
        <w:t xml:space="preserve"> </w:t>
      </w:r>
      <w:r>
        <w:t>submitted.</w:t>
      </w:r>
      <w:r>
        <w:rPr>
          <w:spacing w:val="-13"/>
        </w:rPr>
        <w:t xml:space="preserve"> </w:t>
      </w:r>
      <w:r>
        <w:t>Hence,</w:t>
      </w:r>
      <w:r>
        <w:rPr>
          <w:spacing w:val="-13"/>
        </w:rPr>
        <w:t xml:space="preserve"> </w:t>
      </w:r>
      <w:r>
        <w:t>analysis</w:t>
      </w:r>
      <w:r>
        <w:rPr>
          <w:spacing w:val="-12"/>
        </w:rPr>
        <w:t xml:space="preserve"> </w:t>
      </w:r>
      <w:r>
        <w:t>and discussion in this chapter is based on data collected in 195 -198 attempted questions.</w:t>
      </w:r>
    </w:p>
    <w:p w:rsidR="009F63B0" w:rsidRDefault="008A712F">
      <w:pPr>
        <w:pStyle w:val="Heading1"/>
        <w:numPr>
          <w:ilvl w:val="1"/>
          <w:numId w:val="2"/>
        </w:numPr>
        <w:tabs>
          <w:tab w:val="left" w:pos="1040"/>
        </w:tabs>
        <w:spacing w:before="163"/>
      </w:pPr>
      <w:r>
        <w:t>ANALYSIS</w:t>
      </w:r>
      <w:r>
        <w:rPr>
          <w:spacing w:val="-6"/>
        </w:rPr>
        <w:t xml:space="preserve"> </w:t>
      </w:r>
      <w:r>
        <w:t>OF</w:t>
      </w:r>
      <w:r>
        <w:rPr>
          <w:spacing w:val="-5"/>
        </w:rPr>
        <w:t xml:space="preserve"> </w:t>
      </w:r>
      <w:r>
        <w:t>RESEARCH</w:t>
      </w:r>
      <w:r>
        <w:rPr>
          <w:spacing w:val="-7"/>
        </w:rPr>
        <w:t xml:space="preserve"> </w:t>
      </w:r>
      <w:r>
        <w:rPr>
          <w:spacing w:val="-2"/>
        </w:rPr>
        <w:t>INSTRUMENT</w:t>
      </w:r>
    </w:p>
    <w:p w:rsidR="009F63B0" w:rsidRDefault="008A712F">
      <w:pPr>
        <w:pStyle w:val="Heading2"/>
        <w:numPr>
          <w:ilvl w:val="2"/>
          <w:numId w:val="2"/>
        </w:numPr>
        <w:tabs>
          <w:tab w:val="left" w:pos="1040"/>
        </w:tabs>
        <w:spacing w:before="128"/>
      </w:pPr>
      <w:r>
        <w:t>Analysis</w:t>
      </w:r>
      <w:r>
        <w:rPr>
          <w:spacing w:val="-7"/>
        </w:rPr>
        <w:t xml:space="preserve"> </w:t>
      </w:r>
      <w:r>
        <w:t>of</w:t>
      </w:r>
      <w:r>
        <w:rPr>
          <w:spacing w:val="-5"/>
        </w:rPr>
        <w:t xml:space="preserve"> </w:t>
      </w:r>
      <w:r>
        <w:t>Respondents’</w:t>
      </w:r>
      <w:r>
        <w:rPr>
          <w:spacing w:val="-5"/>
        </w:rPr>
        <w:t xml:space="preserve"> </w:t>
      </w:r>
      <w:r>
        <w:rPr>
          <w:spacing w:val="-2"/>
        </w:rPr>
        <w:t>Demographic</w:t>
      </w:r>
    </w:p>
    <w:p w:rsidR="009F63B0" w:rsidRDefault="009F63B0">
      <w:pPr>
        <w:pStyle w:val="BodyText"/>
        <w:spacing w:before="66"/>
        <w:ind w:left="0"/>
        <w:jc w:val="left"/>
        <w:rPr>
          <w:rFonts w:ascii="Cambria"/>
          <w:b/>
        </w:rPr>
      </w:pPr>
    </w:p>
    <w:p w:rsidR="009F63B0" w:rsidRDefault="008A712F">
      <w:pPr>
        <w:pStyle w:val="BodyText"/>
        <w:ind w:left="0" w:right="719"/>
        <w:jc w:val="center"/>
      </w:pPr>
      <w:r>
        <w:rPr>
          <w:b/>
        </w:rPr>
        <w:t>Table</w:t>
      </w:r>
      <w:r>
        <w:rPr>
          <w:b/>
          <w:spacing w:val="-5"/>
        </w:rPr>
        <w:t xml:space="preserve"> </w:t>
      </w:r>
      <w:r>
        <w:rPr>
          <w:b/>
        </w:rPr>
        <w:t>1:</w:t>
      </w:r>
      <w:r>
        <w:rPr>
          <w:b/>
          <w:spacing w:val="50"/>
        </w:rPr>
        <w:t xml:space="preserve"> </w:t>
      </w:r>
      <w:r>
        <w:t>Distribution</w:t>
      </w:r>
      <w:r>
        <w:rPr>
          <w:spacing w:val="-4"/>
        </w:rPr>
        <w:t xml:space="preserve"> </w:t>
      </w:r>
      <w:r>
        <w:t>of</w:t>
      </w:r>
      <w:r>
        <w:rPr>
          <w:spacing w:val="-3"/>
        </w:rPr>
        <w:t xml:space="preserve"> </w:t>
      </w:r>
      <w:r>
        <w:t>Respondents</w:t>
      </w:r>
      <w:r>
        <w:rPr>
          <w:spacing w:val="-4"/>
        </w:rPr>
        <w:t xml:space="preserve"> </w:t>
      </w:r>
      <w:r>
        <w:t>by</w:t>
      </w:r>
      <w:r>
        <w:rPr>
          <w:spacing w:val="-5"/>
        </w:rPr>
        <w:t xml:space="preserve"> </w:t>
      </w:r>
      <w:r>
        <w:rPr>
          <w:spacing w:val="-2"/>
        </w:rPr>
        <w:t>Gender</w:t>
      </w:r>
    </w:p>
    <w:p w:rsidR="009F63B0" w:rsidRDefault="009F63B0">
      <w:pPr>
        <w:pStyle w:val="BodyText"/>
        <w:spacing w:before="15" w:after="1"/>
        <w:ind w:left="0"/>
        <w:jc w:val="left"/>
        <w:rPr>
          <w:sz w:val="20"/>
        </w:rPr>
      </w:pPr>
    </w:p>
    <w:tbl>
      <w:tblPr>
        <w:tblW w:w="0" w:type="auto"/>
        <w:tblInd w:w="346" w:type="dxa"/>
        <w:tblLayout w:type="fixed"/>
        <w:tblCellMar>
          <w:left w:w="0" w:type="dxa"/>
          <w:right w:w="0" w:type="dxa"/>
        </w:tblCellMar>
        <w:tblLook w:val="01E0" w:firstRow="1" w:lastRow="1" w:firstColumn="1" w:lastColumn="1" w:noHBand="0" w:noVBand="0"/>
      </w:tblPr>
      <w:tblGrid>
        <w:gridCol w:w="658"/>
        <w:gridCol w:w="1142"/>
        <w:gridCol w:w="1071"/>
      </w:tblGrid>
      <w:tr w:rsidR="009F63B0">
        <w:trPr>
          <w:trHeight w:val="565"/>
        </w:trPr>
        <w:tc>
          <w:tcPr>
            <w:tcW w:w="658" w:type="dxa"/>
            <w:tcBorders>
              <w:bottom w:val="single" w:sz="18" w:space="0" w:color="000000"/>
            </w:tcBorders>
          </w:tcPr>
          <w:p w:rsidR="009F63B0" w:rsidRDefault="009F63B0">
            <w:pPr>
              <w:pStyle w:val="TableParagraph"/>
              <w:rPr>
                <w:sz w:val="20"/>
              </w:rPr>
            </w:pPr>
          </w:p>
        </w:tc>
        <w:tc>
          <w:tcPr>
            <w:tcW w:w="1142" w:type="dxa"/>
            <w:tcBorders>
              <w:bottom w:val="single" w:sz="18" w:space="0" w:color="000000"/>
            </w:tcBorders>
          </w:tcPr>
          <w:p w:rsidR="009F63B0" w:rsidRDefault="008A712F">
            <w:pPr>
              <w:pStyle w:val="TableParagraph"/>
              <w:spacing w:line="244" w:lineRule="exact"/>
              <w:ind w:left="345" w:right="-58"/>
              <w:rPr>
                <w:b/>
              </w:rPr>
            </w:pPr>
            <w:r>
              <w:rPr>
                <w:b/>
                <w:spacing w:val="-2"/>
              </w:rPr>
              <w:t>Statistics</w:t>
            </w:r>
          </w:p>
        </w:tc>
        <w:tc>
          <w:tcPr>
            <w:tcW w:w="1071" w:type="dxa"/>
            <w:tcBorders>
              <w:bottom w:val="single" w:sz="18" w:space="0" w:color="000000"/>
            </w:tcBorders>
          </w:tcPr>
          <w:p w:rsidR="009F63B0" w:rsidRDefault="009F63B0">
            <w:pPr>
              <w:pStyle w:val="TableParagraph"/>
              <w:rPr>
                <w:sz w:val="20"/>
              </w:rPr>
            </w:pPr>
          </w:p>
        </w:tc>
      </w:tr>
      <w:tr w:rsidR="009F63B0">
        <w:trPr>
          <w:trHeight w:val="288"/>
        </w:trPr>
        <w:tc>
          <w:tcPr>
            <w:tcW w:w="658" w:type="dxa"/>
            <w:vMerge w:val="restart"/>
            <w:tcBorders>
              <w:top w:val="single" w:sz="18" w:space="0" w:color="000000"/>
              <w:left w:val="single" w:sz="18" w:space="0" w:color="000000"/>
            </w:tcBorders>
          </w:tcPr>
          <w:p w:rsidR="009F63B0" w:rsidRDefault="008A712F">
            <w:pPr>
              <w:pStyle w:val="TableParagraph"/>
              <w:spacing w:before="185"/>
              <w:ind w:left="15"/>
            </w:pPr>
            <w:r>
              <w:rPr>
                <w:spacing w:val="-10"/>
              </w:rPr>
              <w:t>N</w:t>
            </w:r>
          </w:p>
        </w:tc>
        <w:tc>
          <w:tcPr>
            <w:tcW w:w="1142" w:type="dxa"/>
            <w:tcBorders>
              <w:top w:val="single" w:sz="18" w:space="0" w:color="000000"/>
              <w:right w:val="single" w:sz="18" w:space="0" w:color="000000"/>
            </w:tcBorders>
          </w:tcPr>
          <w:p w:rsidR="009F63B0" w:rsidRDefault="008A712F">
            <w:pPr>
              <w:pStyle w:val="TableParagraph"/>
              <w:spacing w:before="5"/>
              <w:ind w:left="153"/>
            </w:pPr>
            <w:r>
              <w:rPr>
                <w:spacing w:val="-2"/>
              </w:rPr>
              <w:t>Valid</w:t>
            </w:r>
          </w:p>
        </w:tc>
        <w:tc>
          <w:tcPr>
            <w:tcW w:w="1071" w:type="dxa"/>
            <w:tcBorders>
              <w:top w:val="single" w:sz="18" w:space="0" w:color="000000"/>
              <w:left w:val="single" w:sz="18" w:space="0" w:color="000000"/>
              <w:right w:val="single" w:sz="18" w:space="0" w:color="000000"/>
            </w:tcBorders>
          </w:tcPr>
          <w:p w:rsidR="009F63B0" w:rsidRDefault="008A712F">
            <w:pPr>
              <w:pStyle w:val="TableParagraph"/>
              <w:spacing w:line="246" w:lineRule="exact"/>
              <w:ind w:right="35"/>
              <w:jc w:val="right"/>
            </w:pPr>
            <w:r>
              <w:rPr>
                <w:spacing w:val="-5"/>
              </w:rPr>
              <w:t>197</w:t>
            </w:r>
          </w:p>
        </w:tc>
      </w:tr>
      <w:tr w:rsidR="009F63B0">
        <w:trPr>
          <w:trHeight w:val="332"/>
        </w:trPr>
        <w:tc>
          <w:tcPr>
            <w:tcW w:w="658" w:type="dxa"/>
            <w:vMerge/>
            <w:tcBorders>
              <w:top w:val="nil"/>
              <w:left w:val="single" w:sz="18" w:space="0" w:color="000000"/>
            </w:tcBorders>
          </w:tcPr>
          <w:p w:rsidR="009F63B0" w:rsidRDefault="009F63B0">
            <w:pPr>
              <w:rPr>
                <w:sz w:val="2"/>
                <w:szCs w:val="2"/>
              </w:rPr>
            </w:pPr>
          </w:p>
        </w:tc>
        <w:tc>
          <w:tcPr>
            <w:tcW w:w="1142" w:type="dxa"/>
            <w:tcBorders>
              <w:right w:val="single" w:sz="18" w:space="0" w:color="000000"/>
            </w:tcBorders>
          </w:tcPr>
          <w:p w:rsidR="009F63B0" w:rsidRDefault="008A712F">
            <w:pPr>
              <w:pStyle w:val="TableParagraph"/>
              <w:spacing w:before="58"/>
              <w:ind w:left="153"/>
            </w:pPr>
            <w:r>
              <w:rPr>
                <w:spacing w:val="-2"/>
              </w:rPr>
              <w:t>Missing</w:t>
            </w:r>
          </w:p>
        </w:tc>
        <w:tc>
          <w:tcPr>
            <w:tcW w:w="1071" w:type="dxa"/>
            <w:tcBorders>
              <w:left w:val="single" w:sz="18" w:space="0" w:color="000000"/>
              <w:right w:val="single" w:sz="18" w:space="0" w:color="000000"/>
            </w:tcBorders>
          </w:tcPr>
          <w:p w:rsidR="009F63B0" w:rsidRDefault="008A712F">
            <w:pPr>
              <w:pStyle w:val="TableParagraph"/>
              <w:spacing w:before="22"/>
              <w:ind w:right="35"/>
              <w:jc w:val="right"/>
            </w:pPr>
            <w:r>
              <w:rPr>
                <w:spacing w:val="-10"/>
              </w:rPr>
              <w:t>3</w:t>
            </w:r>
          </w:p>
        </w:tc>
      </w:tr>
      <w:tr w:rsidR="009F63B0">
        <w:trPr>
          <w:trHeight w:val="296"/>
        </w:trPr>
        <w:tc>
          <w:tcPr>
            <w:tcW w:w="658" w:type="dxa"/>
            <w:tcBorders>
              <w:left w:val="single" w:sz="18" w:space="0" w:color="000000"/>
            </w:tcBorders>
          </w:tcPr>
          <w:p w:rsidR="009F63B0" w:rsidRDefault="008A712F">
            <w:pPr>
              <w:pStyle w:val="TableParagraph"/>
              <w:spacing w:before="30" w:line="246" w:lineRule="exact"/>
              <w:ind w:left="15"/>
            </w:pPr>
            <w:r>
              <w:rPr>
                <w:spacing w:val="-4"/>
              </w:rPr>
              <w:t>Mean</w:t>
            </w:r>
          </w:p>
        </w:tc>
        <w:tc>
          <w:tcPr>
            <w:tcW w:w="1142" w:type="dxa"/>
            <w:tcBorders>
              <w:right w:val="single" w:sz="18" w:space="0" w:color="000000"/>
            </w:tcBorders>
          </w:tcPr>
          <w:p w:rsidR="009F63B0" w:rsidRDefault="009F63B0">
            <w:pPr>
              <w:pStyle w:val="TableParagraph"/>
              <w:rPr>
                <w:sz w:val="20"/>
              </w:rPr>
            </w:pPr>
          </w:p>
        </w:tc>
        <w:tc>
          <w:tcPr>
            <w:tcW w:w="1071" w:type="dxa"/>
            <w:tcBorders>
              <w:left w:val="single" w:sz="18" w:space="0" w:color="000000"/>
              <w:right w:val="single" w:sz="18" w:space="0" w:color="000000"/>
            </w:tcBorders>
          </w:tcPr>
          <w:p w:rsidR="009F63B0" w:rsidRDefault="008A712F">
            <w:pPr>
              <w:pStyle w:val="TableParagraph"/>
              <w:spacing w:before="13"/>
              <w:ind w:right="33"/>
              <w:jc w:val="right"/>
            </w:pPr>
            <w:r>
              <w:rPr>
                <w:spacing w:val="-2"/>
              </w:rPr>
              <w:t>1.3959</w:t>
            </w:r>
          </w:p>
        </w:tc>
      </w:tr>
      <w:tr w:rsidR="009F63B0">
        <w:trPr>
          <w:trHeight w:val="295"/>
        </w:trPr>
        <w:tc>
          <w:tcPr>
            <w:tcW w:w="1800" w:type="dxa"/>
            <w:gridSpan w:val="2"/>
            <w:tcBorders>
              <w:left w:val="single" w:sz="18" w:space="0" w:color="000000"/>
              <w:bottom w:val="single" w:sz="18" w:space="0" w:color="000000"/>
              <w:right w:val="single" w:sz="18" w:space="0" w:color="000000"/>
            </w:tcBorders>
          </w:tcPr>
          <w:p w:rsidR="009F63B0" w:rsidRDefault="008A712F">
            <w:pPr>
              <w:pStyle w:val="TableParagraph"/>
              <w:spacing w:before="21"/>
              <w:ind w:left="15"/>
            </w:pPr>
            <w:r>
              <w:t>Std.</w:t>
            </w:r>
            <w:r>
              <w:rPr>
                <w:spacing w:val="-2"/>
              </w:rPr>
              <w:t xml:space="preserve"> Deviation</w:t>
            </w:r>
          </w:p>
        </w:tc>
        <w:tc>
          <w:tcPr>
            <w:tcW w:w="1071" w:type="dxa"/>
            <w:tcBorders>
              <w:left w:val="single" w:sz="18" w:space="0" w:color="000000"/>
              <w:bottom w:val="single" w:sz="18" w:space="0" w:color="000000"/>
              <w:right w:val="single" w:sz="18" w:space="0" w:color="000000"/>
            </w:tcBorders>
          </w:tcPr>
          <w:p w:rsidR="009F63B0" w:rsidRDefault="008A712F">
            <w:pPr>
              <w:pStyle w:val="TableParagraph"/>
              <w:spacing w:before="4"/>
              <w:ind w:right="33"/>
              <w:jc w:val="right"/>
            </w:pPr>
            <w:r>
              <w:rPr>
                <w:spacing w:val="-2"/>
              </w:rPr>
              <w:t>.49030</w:t>
            </w:r>
          </w:p>
        </w:tc>
      </w:tr>
    </w:tbl>
    <w:p w:rsidR="009F63B0" w:rsidRDefault="009F63B0">
      <w:pPr>
        <w:jc w:val="right"/>
        <w:sectPr w:rsidR="009F63B0">
          <w:pgSz w:w="11520" w:h="15120"/>
          <w:pgMar w:top="920" w:right="400" w:bottom="2685" w:left="1120" w:header="0" w:footer="1000" w:gutter="0"/>
          <w:cols w:space="720"/>
        </w:sectPr>
      </w:pPr>
    </w:p>
    <w:tbl>
      <w:tblPr>
        <w:tblW w:w="0" w:type="auto"/>
        <w:tblInd w:w="3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45"/>
        <w:gridCol w:w="1943"/>
        <w:gridCol w:w="1916"/>
        <w:gridCol w:w="1659"/>
        <w:gridCol w:w="2454"/>
      </w:tblGrid>
      <w:tr w:rsidR="009F63B0">
        <w:trPr>
          <w:trHeight w:val="288"/>
        </w:trPr>
        <w:tc>
          <w:tcPr>
            <w:tcW w:w="3088" w:type="dxa"/>
            <w:gridSpan w:val="2"/>
          </w:tcPr>
          <w:p w:rsidR="009F63B0" w:rsidRDefault="008A712F">
            <w:pPr>
              <w:pStyle w:val="TableParagraph"/>
              <w:spacing w:line="246" w:lineRule="exact"/>
              <w:ind w:left="37"/>
              <w:jc w:val="center"/>
            </w:pPr>
            <w:r>
              <w:rPr>
                <w:spacing w:val="-2"/>
              </w:rPr>
              <w:lastRenderedPageBreak/>
              <w:t>Variable</w:t>
            </w:r>
          </w:p>
        </w:tc>
        <w:tc>
          <w:tcPr>
            <w:tcW w:w="1916" w:type="dxa"/>
            <w:tcBorders>
              <w:right w:val="single" w:sz="8" w:space="0" w:color="000000"/>
            </w:tcBorders>
          </w:tcPr>
          <w:p w:rsidR="009F63B0" w:rsidRDefault="008A712F">
            <w:pPr>
              <w:pStyle w:val="TableParagraph"/>
              <w:spacing w:line="246" w:lineRule="exact"/>
              <w:ind w:left="463"/>
            </w:pPr>
            <w:r>
              <w:rPr>
                <w:spacing w:val="-2"/>
              </w:rPr>
              <w:t>Frequency</w:t>
            </w:r>
          </w:p>
        </w:tc>
        <w:tc>
          <w:tcPr>
            <w:tcW w:w="1659" w:type="dxa"/>
            <w:tcBorders>
              <w:left w:val="single" w:sz="8" w:space="0" w:color="000000"/>
              <w:right w:val="single" w:sz="8" w:space="0" w:color="000000"/>
            </w:tcBorders>
          </w:tcPr>
          <w:p w:rsidR="009F63B0" w:rsidRDefault="008A712F">
            <w:pPr>
              <w:pStyle w:val="TableParagraph"/>
              <w:spacing w:line="246" w:lineRule="exact"/>
              <w:ind w:left="475"/>
            </w:pPr>
            <w:r>
              <w:rPr>
                <w:spacing w:val="-2"/>
              </w:rPr>
              <w:t>Percent</w:t>
            </w:r>
          </w:p>
        </w:tc>
        <w:tc>
          <w:tcPr>
            <w:tcW w:w="2454" w:type="dxa"/>
            <w:tcBorders>
              <w:left w:val="single" w:sz="8" w:space="0" w:color="000000"/>
            </w:tcBorders>
          </w:tcPr>
          <w:p w:rsidR="009F63B0" w:rsidRDefault="008A712F">
            <w:pPr>
              <w:pStyle w:val="TableParagraph"/>
              <w:spacing w:line="246" w:lineRule="exact"/>
              <w:ind w:left="326"/>
            </w:pPr>
            <w:r>
              <w:t>Cumulative</w:t>
            </w:r>
            <w:r>
              <w:rPr>
                <w:spacing w:val="-7"/>
              </w:rPr>
              <w:t xml:space="preserve"> </w:t>
            </w:r>
            <w:r>
              <w:rPr>
                <w:spacing w:val="-2"/>
              </w:rPr>
              <w:t>Percent</w:t>
            </w:r>
          </w:p>
        </w:tc>
      </w:tr>
      <w:tr w:rsidR="009F63B0">
        <w:trPr>
          <w:trHeight w:val="281"/>
        </w:trPr>
        <w:tc>
          <w:tcPr>
            <w:tcW w:w="1145" w:type="dxa"/>
            <w:tcBorders>
              <w:bottom w:val="nil"/>
              <w:right w:val="nil"/>
            </w:tcBorders>
          </w:tcPr>
          <w:p w:rsidR="009F63B0" w:rsidRDefault="009F63B0">
            <w:pPr>
              <w:pStyle w:val="TableParagraph"/>
              <w:rPr>
                <w:sz w:val="20"/>
              </w:rPr>
            </w:pPr>
          </w:p>
        </w:tc>
        <w:tc>
          <w:tcPr>
            <w:tcW w:w="1943" w:type="dxa"/>
            <w:tcBorders>
              <w:left w:val="nil"/>
              <w:bottom w:val="nil"/>
            </w:tcBorders>
          </w:tcPr>
          <w:p w:rsidR="009F63B0" w:rsidRDefault="008A712F">
            <w:pPr>
              <w:pStyle w:val="TableParagraph"/>
              <w:ind w:left="429"/>
            </w:pPr>
            <w:r>
              <w:rPr>
                <w:spacing w:val="-4"/>
              </w:rPr>
              <w:t>Male</w:t>
            </w:r>
          </w:p>
        </w:tc>
        <w:tc>
          <w:tcPr>
            <w:tcW w:w="1916" w:type="dxa"/>
            <w:tcBorders>
              <w:bottom w:val="nil"/>
              <w:right w:val="single" w:sz="8" w:space="0" w:color="000000"/>
            </w:tcBorders>
          </w:tcPr>
          <w:p w:rsidR="009F63B0" w:rsidRDefault="008A712F">
            <w:pPr>
              <w:pStyle w:val="TableParagraph"/>
              <w:spacing w:line="246" w:lineRule="exact"/>
              <w:ind w:right="40"/>
              <w:jc w:val="right"/>
            </w:pPr>
            <w:r>
              <w:rPr>
                <w:spacing w:val="-5"/>
              </w:rPr>
              <w:t>119</w:t>
            </w:r>
          </w:p>
        </w:tc>
        <w:tc>
          <w:tcPr>
            <w:tcW w:w="1659" w:type="dxa"/>
            <w:tcBorders>
              <w:left w:val="single" w:sz="8" w:space="0" w:color="000000"/>
              <w:bottom w:val="nil"/>
              <w:right w:val="single" w:sz="8" w:space="0" w:color="000000"/>
            </w:tcBorders>
          </w:tcPr>
          <w:p w:rsidR="009F63B0" w:rsidRDefault="008A712F">
            <w:pPr>
              <w:pStyle w:val="TableParagraph"/>
              <w:spacing w:line="246" w:lineRule="exact"/>
              <w:ind w:right="38"/>
              <w:jc w:val="right"/>
            </w:pPr>
            <w:r>
              <w:rPr>
                <w:spacing w:val="-4"/>
              </w:rPr>
              <w:t>59.5</w:t>
            </w:r>
          </w:p>
        </w:tc>
        <w:tc>
          <w:tcPr>
            <w:tcW w:w="2454" w:type="dxa"/>
            <w:tcBorders>
              <w:left w:val="single" w:sz="8" w:space="0" w:color="000000"/>
              <w:bottom w:val="nil"/>
            </w:tcBorders>
          </w:tcPr>
          <w:p w:rsidR="009F63B0" w:rsidRDefault="008A712F">
            <w:pPr>
              <w:pStyle w:val="TableParagraph"/>
              <w:spacing w:line="246" w:lineRule="exact"/>
              <w:ind w:right="35"/>
              <w:jc w:val="right"/>
            </w:pPr>
            <w:r>
              <w:rPr>
                <w:spacing w:val="-4"/>
              </w:rPr>
              <w:t>60.4</w:t>
            </w:r>
          </w:p>
        </w:tc>
      </w:tr>
      <w:tr w:rsidR="009F63B0">
        <w:trPr>
          <w:trHeight w:val="340"/>
        </w:trPr>
        <w:tc>
          <w:tcPr>
            <w:tcW w:w="1145" w:type="dxa"/>
            <w:tcBorders>
              <w:top w:val="nil"/>
              <w:bottom w:val="nil"/>
              <w:right w:val="nil"/>
            </w:tcBorders>
          </w:tcPr>
          <w:p w:rsidR="009F63B0" w:rsidRDefault="008A712F">
            <w:pPr>
              <w:pStyle w:val="TableParagraph"/>
              <w:spacing w:before="60"/>
              <w:ind w:left="18"/>
            </w:pPr>
            <w:r>
              <w:rPr>
                <w:spacing w:val="-2"/>
              </w:rPr>
              <w:t>Valid</w:t>
            </w:r>
          </w:p>
        </w:tc>
        <w:tc>
          <w:tcPr>
            <w:tcW w:w="1943" w:type="dxa"/>
            <w:tcBorders>
              <w:top w:val="nil"/>
              <w:left w:val="nil"/>
              <w:bottom w:val="nil"/>
            </w:tcBorders>
          </w:tcPr>
          <w:p w:rsidR="009F63B0" w:rsidRDefault="008A712F">
            <w:pPr>
              <w:pStyle w:val="TableParagraph"/>
              <w:spacing w:before="43"/>
              <w:ind w:left="429"/>
            </w:pPr>
            <w:r>
              <w:rPr>
                <w:spacing w:val="-2"/>
              </w:rPr>
              <w:t>Female</w:t>
            </w:r>
          </w:p>
        </w:tc>
        <w:tc>
          <w:tcPr>
            <w:tcW w:w="1916" w:type="dxa"/>
            <w:tcBorders>
              <w:top w:val="nil"/>
              <w:bottom w:val="nil"/>
              <w:right w:val="single" w:sz="8" w:space="0" w:color="000000"/>
            </w:tcBorders>
          </w:tcPr>
          <w:p w:rsidR="009F63B0" w:rsidRDefault="008A712F">
            <w:pPr>
              <w:pStyle w:val="TableParagraph"/>
              <w:spacing w:before="19"/>
              <w:ind w:right="40"/>
              <w:jc w:val="right"/>
            </w:pPr>
            <w:r>
              <w:rPr>
                <w:spacing w:val="-5"/>
              </w:rPr>
              <w:t>78</w:t>
            </w:r>
          </w:p>
        </w:tc>
        <w:tc>
          <w:tcPr>
            <w:tcW w:w="1659" w:type="dxa"/>
            <w:tcBorders>
              <w:top w:val="nil"/>
              <w:left w:val="single" w:sz="8" w:space="0" w:color="000000"/>
              <w:bottom w:val="nil"/>
              <w:right w:val="single" w:sz="8" w:space="0" w:color="000000"/>
            </w:tcBorders>
          </w:tcPr>
          <w:p w:rsidR="009F63B0" w:rsidRDefault="008A712F">
            <w:pPr>
              <w:pStyle w:val="TableParagraph"/>
              <w:spacing w:before="19"/>
              <w:ind w:right="38"/>
              <w:jc w:val="right"/>
            </w:pPr>
            <w:r>
              <w:rPr>
                <w:spacing w:val="-4"/>
              </w:rPr>
              <w:t>39.0</w:t>
            </w:r>
          </w:p>
        </w:tc>
        <w:tc>
          <w:tcPr>
            <w:tcW w:w="2454" w:type="dxa"/>
            <w:tcBorders>
              <w:top w:val="nil"/>
              <w:left w:val="single" w:sz="8" w:space="0" w:color="000000"/>
              <w:bottom w:val="nil"/>
            </w:tcBorders>
          </w:tcPr>
          <w:p w:rsidR="009F63B0" w:rsidRDefault="008A712F">
            <w:pPr>
              <w:pStyle w:val="TableParagraph"/>
              <w:spacing w:before="19"/>
              <w:ind w:right="35"/>
              <w:jc w:val="right"/>
            </w:pPr>
            <w:r>
              <w:rPr>
                <w:spacing w:val="-2"/>
              </w:rPr>
              <w:t>100.0</w:t>
            </w:r>
          </w:p>
        </w:tc>
      </w:tr>
      <w:tr w:rsidR="009F63B0">
        <w:trPr>
          <w:trHeight w:val="311"/>
        </w:trPr>
        <w:tc>
          <w:tcPr>
            <w:tcW w:w="1145" w:type="dxa"/>
            <w:tcBorders>
              <w:top w:val="nil"/>
              <w:bottom w:val="nil"/>
              <w:right w:val="nil"/>
            </w:tcBorders>
          </w:tcPr>
          <w:p w:rsidR="009F63B0" w:rsidRDefault="009F63B0">
            <w:pPr>
              <w:pStyle w:val="TableParagraph"/>
            </w:pPr>
          </w:p>
        </w:tc>
        <w:tc>
          <w:tcPr>
            <w:tcW w:w="1943" w:type="dxa"/>
            <w:tcBorders>
              <w:top w:val="nil"/>
              <w:left w:val="nil"/>
              <w:bottom w:val="nil"/>
            </w:tcBorders>
          </w:tcPr>
          <w:p w:rsidR="009F63B0" w:rsidRDefault="008A712F">
            <w:pPr>
              <w:pStyle w:val="TableParagraph"/>
              <w:spacing w:before="43" w:line="249" w:lineRule="exact"/>
              <w:ind w:left="429"/>
            </w:pPr>
            <w:r>
              <w:rPr>
                <w:spacing w:val="-2"/>
              </w:rPr>
              <w:t>Total</w:t>
            </w:r>
          </w:p>
        </w:tc>
        <w:tc>
          <w:tcPr>
            <w:tcW w:w="1916" w:type="dxa"/>
            <w:tcBorders>
              <w:top w:val="nil"/>
              <w:bottom w:val="nil"/>
              <w:right w:val="single" w:sz="8" w:space="0" w:color="000000"/>
            </w:tcBorders>
          </w:tcPr>
          <w:p w:rsidR="009F63B0" w:rsidRDefault="008A712F">
            <w:pPr>
              <w:pStyle w:val="TableParagraph"/>
              <w:spacing w:before="19"/>
              <w:ind w:right="40"/>
              <w:jc w:val="right"/>
            </w:pPr>
            <w:r>
              <w:rPr>
                <w:spacing w:val="-5"/>
              </w:rPr>
              <w:t>197</w:t>
            </w:r>
          </w:p>
        </w:tc>
        <w:tc>
          <w:tcPr>
            <w:tcW w:w="1659" w:type="dxa"/>
            <w:tcBorders>
              <w:top w:val="nil"/>
              <w:left w:val="single" w:sz="8" w:space="0" w:color="000000"/>
              <w:bottom w:val="nil"/>
              <w:right w:val="single" w:sz="8" w:space="0" w:color="000000"/>
            </w:tcBorders>
          </w:tcPr>
          <w:p w:rsidR="009F63B0" w:rsidRDefault="008A712F">
            <w:pPr>
              <w:pStyle w:val="TableParagraph"/>
              <w:spacing w:before="19"/>
              <w:ind w:right="38"/>
              <w:jc w:val="right"/>
            </w:pPr>
            <w:r>
              <w:rPr>
                <w:spacing w:val="-4"/>
              </w:rPr>
              <w:t>98.5</w:t>
            </w:r>
          </w:p>
        </w:tc>
        <w:tc>
          <w:tcPr>
            <w:tcW w:w="2454" w:type="dxa"/>
            <w:tcBorders>
              <w:top w:val="nil"/>
              <w:left w:val="single" w:sz="8" w:space="0" w:color="000000"/>
              <w:bottom w:val="nil"/>
            </w:tcBorders>
          </w:tcPr>
          <w:p w:rsidR="009F63B0" w:rsidRDefault="009F63B0">
            <w:pPr>
              <w:pStyle w:val="TableParagraph"/>
            </w:pPr>
          </w:p>
        </w:tc>
      </w:tr>
      <w:tr w:rsidR="009F63B0">
        <w:trPr>
          <w:trHeight w:val="274"/>
        </w:trPr>
        <w:tc>
          <w:tcPr>
            <w:tcW w:w="1145" w:type="dxa"/>
            <w:tcBorders>
              <w:top w:val="nil"/>
              <w:bottom w:val="nil"/>
              <w:right w:val="nil"/>
            </w:tcBorders>
          </w:tcPr>
          <w:p w:rsidR="009F63B0" w:rsidRDefault="008A712F">
            <w:pPr>
              <w:pStyle w:val="TableParagraph"/>
              <w:spacing w:before="14" w:line="240" w:lineRule="exact"/>
              <w:ind w:left="18"/>
            </w:pPr>
            <w:r>
              <w:rPr>
                <w:spacing w:val="-2"/>
              </w:rPr>
              <w:t>Missing</w:t>
            </w:r>
          </w:p>
        </w:tc>
        <w:tc>
          <w:tcPr>
            <w:tcW w:w="1943" w:type="dxa"/>
            <w:tcBorders>
              <w:top w:val="nil"/>
              <w:left w:val="nil"/>
              <w:bottom w:val="nil"/>
            </w:tcBorders>
          </w:tcPr>
          <w:p w:rsidR="009F63B0" w:rsidRDefault="009F63B0">
            <w:pPr>
              <w:pStyle w:val="TableParagraph"/>
              <w:rPr>
                <w:sz w:val="20"/>
              </w:rPr>
            </w:pPr>
          </w:p>
        </w:tc>
        <w:tc>
          <w:tcPr>
            <w:tcW w:w="1916" w:type="dxa"/>
            <w:tcBorders>
              <w:top w:val="nil"/>
              <w:bottom w:val="nil"/>
              <w:right w:val="single" w:sz="8" w:space="0" w:color="000000"/>
            </w:tcBorders>
          </w:tcPr>
          <w:p w:rsidR="009F63B0" w:rsidRDefault="008A712F">
            <w:pPr>
              <w:pStyle w:val="TableParagraph"/>
              <w:spacing w:before="7" w:line="248" w:lineRule="exact"/>
              <w:ind w:right="40"/>
              <w:jc w:val="right"/>
            </w:pPr>
            <w:r>
              <w:rPr>
                <w:spacing w:val="-10"/>
              </w:rPr>
              <w:t>3</w:t>
            </w:r>
          </w:p>
        </w:tc>
        <w:tc>
          <w:tcPr>
            <w:tcW w:w="1659" w:type="dxa"/>
            <w:tcBorders>
              <w:top w:val="nil"/>
              <w:left w:val="single" w:sz="8" w:space="0" w:color="000000"/>
              <w:bottom w:val="nil"/>
              <w:right w:val="single" w:sz="8" w:space="0" w:color="000000"/>
            </w:tcBorders>
          </w:tcPr>
          <w:p w:rsidR="009F63B0" w:rsidRDefault="008A712F">
            <w:pPr>
              <w:pStyle w:val="TableParagraph"/>
              <w:spacing w:before="7" w:line="248" w:lineRule="exact"/>
              <w:ind w:right="40"/>
              <w:jc w:val="right"/>
            </w:pPr>
            <w:r>
              <w:rPr>
                <w:spacing w:val="-5"/>
              </w:rPr>
              <w:t>1.5</w:t>
            </w:r>
          </w:p>
        </w:tc>
        <w:tc>
          <w:tcPr>
            <w:tcW w:w="2454" w:type="dxa"/>
            <w:tcBorders>
              <w:top w:val="nil"/>
              <w:left w:val="single" w:sz="8" w:space="0" w:color="000000"/>
              <w:bottom w:val="nil"/>
            </w:tcBorders>
          </w:tcPr>
          <w:p w:rsidR="009F63B0" w:rsidRDefault="009F63B0">
            <w:pPr>
              <w:pStyle w:val="TableParagraph"/>
              <w:rPr>
                <w:sz w:val="20"/>
              </w:rPr>
            </w:pPr>
          </w:p>
        </w:tc>
      </w:tr>
      <w:tr w:rsidR="009F63B0">
        <w:trPr>
          <w:trHeight w:val="270"/>
        </w:trPr>
        <w:tc>
          <w:tcPr>
            <w:tcW w:w="1145" w:type="dxa"/>
            <w:tcBorders>
              <w:top w:val="nil"/>
              <w:right w:val="nil"/>
            </w:tcBorders>
          </w:tcPr>
          <w:p w:rsidR="009F63B0" w:rsidRDefault="008A712F">
            <w:pPr>
              <w:pStyle w:val="TableParagraph"/>
              <w:spacing w:before="6" w:line="244" w:lineRule="exact"/>
              <w:ind w:left="18"/>
            </w:pPr>
            <w:r>
              <w:rPr>
                <w:spacing w:val="-2"/>
              </w:rPr>
              <w:t>Total</w:t>
            </w:r>
          </w:p>
        </w:tc>
        <w:tc>
          <w:tcPr>
            <w:tcW w:w="1943" w:type="dxa"/>
            <w:tcBorders>
              <w:top w:val="nil"/>
              <w:left w:val="nil"/>
            </w:tcBorders>
          </w:tcPr>
          <w:p w:rsidR="009F63B0" w:rsidRDefault="009F63B0">
            <w:pPr>
              <w:pStyle w:val="TableParagraph"/>
              <w:rPr>
                <w:sz w:val="20"/>
              </w:rPr>
            </w:pPr>
          </w:p>
        </w:tc>
        <w:tc>
          <w:tcPr>
            <w:tcW w:w="1916" w:type="dxa"/>
            <w:tcBorders>
              <w:top w:val="nil"/>
              <w:right w:val="single" w:sz="8" w:space="0" w:color="000000"/>
            </w:tcBorders>
          </w:tcPr>
          <w:p w:rsidR="009F63B0" w:rsidRDefault="008A712F">
            <w:pPr>
              <w:pStyle w:val="TableParagraph"/>
              <w:spacing w:line="250" w:lineRule="exact"/>
              <w:ind w:right="40"/>
              <w:jc w:val="right"/>
            </w:pPr>
            <w:r>
              <w:rPr>
                <w:spacing w:val="-5"/>
              </w:rPr>
              <w:t>200</w:t>
            </w:r>
          </w:p>
        </w:tc>
        <w:tc>
          <w:tcPr>
            <w:tcW w:w="1659" w:type="dxa"/>
            <w:tcBorders>
              <w:top w:val="nil"/>
              <w:left w:val="single" w:sz="8" w:space="0" w:color="000000"/>
              <w:right w:val="single" w:sz="8" w:space="0" w:color="000000"/>
            </w:tcBorders>
          </w:tcPr>
          <w:p w:rsidR="009F63B0" w:rsidRDefault="008A712F">
            <w:pPr>
              <w:pStyle w:val="TableParagraph"/>
              <w:spacing w:line="250" w:lineRule="exact"/>
              <w:ind w:right="38"/>
              <w:jc w:val="right"/>
            </w:pPr>
            <w:r>
              <w:rPr>
                <w:spacing w:val="-2"/>
              </w:rPr>
              <w:t>100.0</w:t>
            </w:r>
          </w:p>
        </w:tc>
        <w:tc>
          <w:tcPr>
            <w:tcW w:w="2454" w:type="dxa"/>
            <w:tcBorders>
              <w:top w:val="nil"/>
              <w:left w:val="single" w:sz="8" w:space="0" w:color="000000"/>
            </w:tcBorders>
          </w:tcPr>
          <w:p w:rsidR="009F63B0" w:rsidRDefault="009F63B0">
            <w:pPr>
              <w:pStyle w:val="TableParagraph"/>
              <w:rPr>
                <w:sz w:val="20"/>
              </w:rPr>
            </w:pPr>
          </w:p>
        </w:tc>
      </w:tr>
    </w:tbl>
    <w:p w:rsidR="009F63B0" w:rsidRDefault="008A712F">
      <w:pPr>
        <w:spacing w:before="5"/>
        <w:ind w:left="3412"/>
        <w:jc w:val="both"/>
      </w:pPr>
      <w:r>
        <w:rPr>
          <w:b/>
        </w:rPr>
        <w:t>Source:</w:t>
      </w:r>
      <w:r>
        <w:rPr>
          <w:b/>
          <w:spacing w:val="-4"/>
        </w:rPr>
        <w:t xml:space="preserve"> </w:t>
      </w:r>
      <w:r>
        <w:t>Field</w:t>
      </w:r>
      <w:r>
        <w:rPr>
          <w:spacing w:val="-4"/>
        </w:rPr>
        <w:t xml:space="preserve"> </w:t>
      </w:r>
      <w:r>
        <w:t>Survey,</w:t>
      </w:r>
      <w:r>
        <w:rPr>
          <w:spacing w:val="-3"/>
        </w:rPr>
        <w:t xml:space="preserve"> </w:t>
      </w:r>
      <w:r>
        <w:rPr>
          <w:spacing w:val="-4"/>
        </w:rPr>
        <w:t>2024</w:t>
      </w:r>
    </w:p>
    <w:p w:rsidR="009F63B0" w:rsidRDefault="008A712F">
      <w:pPr>
        <w:pStyle w:val="BodyText"/>
        <w:spacing w:before="38" w:line="360" w:lineRule="auto"/>
        <w:ind w:right="1036"/>
      </w:pPr>
      <w:r>
        <w:rPr>
          <w:b/>
        </w:rPr>
        <w:t>Analysis:</w:t>
      </w:r>
      <w:r>
        <w:rPr>
          <w:b/>
          <w:spacing w:val="-6"/>
        </w:rPr>
        <w:t xml:space="preserve"> </w:t>
      </w:r>
      <w:r>
        <w:t>From</w:t>
      </w:r>
      <w:r>
        <w:rPr>
          <w:spacing w:val="-11"/>
        </w:rPr>
        <w:t xml:space="preserve"> </w:t>
      </w:r>
      <w:r>
        <w:t>the</w:t>
      </w:r>
      <w:r>
        <w:rPr>
          <w:spacing w:val="-7"/>
        </w:rPr>
        <w:t xml:space="preserve"> </w:t>
      </w:r>
      <w:r>
        <w:t>table</w:t>
      </w:r>
      <w:r>
        <w:rPr>
          <w:spacing w:val="-7"/>
        </w:rPr>
        <w:t xml:space="preserve"> </w:t>
      </w:r>
      <w:r>
        <w:t>presented</w:t>
      </w:r>
      <w:r>
        <w:rPr>
          <w:spacing w:val="-7"/>
        </w:rPr>
        <w:t xml:space="preserve"> </w:t>
      </w:r>
      <w:r>
        <w:t>above,</w:t>
      </w:r>
      <w:r>
        <w:rPr>
          <w:spacing w:val="-7"/>
        </w:rPr>
        <w:t xml:space="preserve"> </w:t>
      </w:r>
      <w:r>
        <w:t>119</w:t>
      </w:r>
      <w:r>
        <w:rPr>
          <w:spacing w:val="-7"/>
        </w:rPr>
        <w:t xml:space="preserve"> </w:t>
      </w:r>
      <w:r>
        <w:t>(59.5%)</w:t>
      </w:r>
      <w:r>
        <w:rPr>
          <w:spacing w:val="-9"/>
        </w:rPr>
        <w:t xml:space="preserve"> </w:t>
      </w:r>
      <w:r>
        <w:t>of</w:t>
      </w:r>
      <w:r>
        <w:rPr>
          <w:spacing w:val="-6"/>
        </w:rPr>
        <w:t xml:space="preserve"> </w:t>
      </w:r>
      <w:r>
        <w:t>200</w:t>
      </w:r>
      <w:r>
        <w:rPr>
          <w:spacing w:val="-7"/>
        </w:rPr>
        <w:t xml:space="preserve"> </w:t>
      </w:r>
      <w:r>
        <w:t>respondents</w:t>
      </w:r>
      <w:r>
        <w:rPr>
          <w:spacing w:val="-6"/>
        </w:rPr>
        <w:t xml:space="preserve"> </w:t>
      </w:r>
      <w:r>
        <w:t>that</w:t>
      </w:r>
      <w:r>
        <w:rPr>
          <w:spacing w:val="-6"/>
        </w:rPr>
        <w:t xml:space="preserve"> </w:t>
      </w:r>
      <w:r>
        <w:t>participated</w:t>
      </w:r>
      <w:r>
        <w:rPr>
          <w:spacing w:val="-9"/>
        </w:rPr>
        <w:t xml:space="preserve"> </w:t>
      </w:r>
      <w:r>
        <w:t>in</w:t>
      </w:r>
      <w:r>
        <w:rPr>
          <w:spacing w:val="-7"/>
        </w:rPr>
        <w:t xml:space="preserve"> </w:t>
      </w:r>
      <w:r>
        <w:t>this field survey are Male, 78(39%) of the respondents are female while 3(1.5%) respondents did not pick any option to indicate their gender class. Hence, the data shows that a proportional representation of both genders participated in this study. The statistical inference of data supplied are: 1.3959 mean and .49030 standard deviation.</w:t>
      </w:r>
    </w:p>
    <w:p w:rsidR="009F63B0" w:rsidRDefault="009F63B0">
      <w:pPr>
        <w:pStyle w:val="BodyText"/>
        <w:spacing w:before="39"/>
        <w:ind w:left="0"/>
        <w:jc w:val="left"/>
      </w:pPr>
    </w:p>
    <w:p w:rsidR="009F63B0" w:rsidRDefault="008A712F">
      <w:pPr>
        <w:spacing w:after="32"/>
        <w:ind w:left="348" w:right="1069"/>
        <w:jc w:val="center"/>
      </w:pPr>
      <w:r>
        <w:rPr>
          <w:b/>
        </w:rPr>
        <w:t>Table</w:t>
      </w:r>
      <w:r>
        <w:rPr>
          <w:b/>
          <w:spacing w:val="-4"/>
        </w:rPr>
        <w:t xml:space="preserve"> </w:t>
      </w:r>
      <w:r>
        <w:rPr>
          <w:b/>
        </w:rPr>
        <w:t>2:</w:t>
      </w:r>
      <w:r>
        <w:rPr>
          <w:b/>
          <w:spacing w:val="-3"/>
        </w:rPr>
        <w:t xml:space="preserve"> </w:t>
      </w:r>
      <w:r>
        <w:t>Distribution</w:t>
      </w:r>
      <w:r>
        <w:rPr>
          <w:spacing w:val="-4"/>
        </w:rPr>
        <w:t xml:space="preserve"> </w:t>
      </w:r>
      <w:r>
        <w:t>of</w:t>
      </w:r>
      <w:r>
        <w:rPr>
          <w:spacing w:val="-4"/>
        </w:rPr>
        <w:t xml:space="preserve"> </w:t>
      </w:r>
      <w:r>
        <w:t>Respondents</w:t>
      </w:r>
      <w:r>
        <w:rPr>
          <w:spacing w:val="-7"/>
        </w:rPr>
        <w:t xml:space="preserve"> </w:t>
      </w:r>
      <w:r>
        <w:t>by</w:t>
      </w:r>
      <w:r>
        <w:rPr>
          <w:spacing w:val="-6"/>
        </w:rPr>
        <w:t xml:space="preserve"> </w:t>
      </w:r>
      <w:r>
        <w:rPr>
          <w:spacing w:val="-5"/>
        </w:rPr>
        <w:t>Age</w:t>
      </w:r>
    </w:p>
    <w:tbl>
      <w:tblPr>
        <w:tblW w:w="0" w:type="auto"/>
        <w:tblInd w:w="365" w:type="dxa"/>
        <w:tblLayout w:type="fixed"/>
        <w:tblCellMar>
          <w:left w:w="0" w:type="dxa"/>
          <w:right w:w="0" w:type="dxa"/>
        </w:tblCellMar>
        <w:tblLook w:val="01E0" w:firstRow="1" w:lastRow="1" w:firstColumn="1" w:lastColumn="1" w:noHBand="0" w:noVBand="0"/>
      </w:tblPr>
      <w:tblGrid>
        <w:gridCol w:w="638"/>
        <w:gridCol w:w="1064"/>
        <w:gridCol w:w="1013"/>
      </w:tblGrid>
      <w:tr w:rsidR="009F63B0">
        <w:trPr>
          <w:trHeight w:val="572"/>
        </w:trPr>
        <w:tc>
          <w:tcPr>
            <w:tcW w:w="638" w:type="dxa"/>
            <w:tcBorders>
              <w:bottom w:val="single" w:sz="18" w:space="0" w:color="000000"/>
            </w:tcBorders>
          </w:tcPr>
          <w:p w:rsidR="009F63B0" w:rsidRDefault="009F63B0">
            <w:pPr>
              <w:pStyle w:val="TableParagraph"/>
            </w:pPr>
          </w:p>
        </w:tc>
        <w:tc>
          <w:tcPr>
            <w:tcW w:w="1064" w:type="dxa"/>
            <w:tcBorders>
              <w:bottom w:val="single" w:sz="18" w:space="0" w:color="000000"/>
            </w:tcBorders>
          </w:tcPr>
          <w:p w:rsidR="009F63B0" w:rsidRDefault="008A712F">
            <w:pPr>
              <w:pStyle w:val="TableParagraph"/>
              <w:spacing w:line="244" w:lineRule="exact"/>
              <w:ind w:left="285"/>
              <w:rPr>
                <w:b/>
              </w:rPr>
            </w:pPr>
            <w:r>
              <w:rPr>
                <w:b/>
                <w:spacing w:val="-2"/>
              </w:rPr>
              <w:t>Statistic</w:t>
            </w:r>
          </w:p>
        </w:tc>
        <w:tc>
          <w:tcPr>
            <w:tcW w:w="1013" w:type="dxa"/>
            <w:tcBorders>
              <w:bottom w:val="single" w:sz="18" w:space="0" w:color="000000"/>
            </w:tcBorders>
          </w:tcPr>
          <w:p w:rsidR="009F63B0" w:rsidRDefault="008A712F">
            <w:pPr>
              <w:pStyle w:val="TableParagraph"/>
              <w:spacing w:line="244" w:lineRule="exact"/>
              <w:ind w:left="-21"/>
              <w:rPr>
                <w:b/>
              </w:rPr>
            </w:pPr>
            <w:r>
              <w:rPr>
                <w:b/>
                <w:spacing w:val="-10"/>
              </w:rPr>
              <w:t>s</w:t>
            </w:r>
          </w:p>
        </w:tc>
      </w:tr>
      <w:tr w:rsidR="009F63B0">
        <w:trPr>
          <w:trHeight w:val="288"/>
        </w:trPr>
        <w:tc>
          <w:tcPr>
            <w:tcW w:w="638" w:type="dxa"/>
            <w:vMerge w:val="restart"/>
            <w:tcBorders>
              <w:top w:val="single" w:sz="18" w:space="0" w:color="000000"/>
              <w:left w:val="single" w:sz="18" w:space="0" w:color="000000"/>
            </w:tcBorders>
          </w:tcPr>
          <w:p w:rsidR="009F63B0" w:rsidRDefault="008A712F">
            <w:pPr>
              <w:pStyle w:val="TableParagraph"/>
              <w:spacing w:before="158"/>
              <w:ind w:left="18"/>
            </w:pPr>
            <w:r>
              <w:rPr>
                <w:spacing w:val="-10"/>
              </w:rPr>
              <w:t>N</w:t>
            </w:r>
          </w:p>
        </w:tc>
        <w:tc>
          <w:tcPr>
            <w:tcW w:w="1064" w:type="dxa"/>
            <w:tcBorders>
              <w:top w:val="single" w:sz="18" w:space="0" w:color="000000"/>
              <w:right w:val="single" w:sz="18" w:space="0" w:color="000000"/>
            </w:tcBorders>
          </w:tcPr>
          <w:p w:rsidR="009F63B0" w:rsidRDefault="008A712F">
            <w:pPr>
              <w:pStyle w:val="TableParagraph"/>
              <w:spacing w:line="246" w:lineRule="exact"/>
              <w:ind w:left="129"/>
            </w:pPr>
            <w:r>
              <w:rPr>
                <w:spacing w:val="-2"/>
              </w:rPr>
              <w:t>Valid</w:t>
            </w:r>
          </w:p>
        </w:tc>
        <w:tc>
          <w:tcPr>
            <w:tcW w:w="1013" w:type="dxa"/>
            <w:tcBorders>
              <w:top w:val="single" w:sz="18" w:space="0" w:color="000000"/>
              <w:left w:val="single" w:sz="18" w:space="0" w:color="000000"/>
              <w:right w:val="single" w:sz="18" w:space="0" w:color="000000"/>
            </w:tcBorders>
          </w:tcPr>
          <w:p w:rsidR="009F63B0" w:rsidRDefault="008A712F">
            <w:pPr>
              <w:pStyle w:val="TableParagraph"/>
              <w:spacing w:line="246" w:lineRule="exact"/>
              <w:ind w:right="38"/>
              <w:jc w:val="right"/>
            </w:pPr>
            <w:r>
              <w:rPr>
                <w:spacing w:val="-5"/>
              </w:rPr>
              <w:t>197</w:t>
            </w:r>
          </w:p>
        </w:tc>
      </w:tr>
      <w:tr w:rsidR="009F63B0">
        <w:trPr>
          <w:trHeight w:val="310"/>
        </w:trPr>
        <w:tc>
          <w:tcPr>
            <w:tcW w:w="638" w:type="dxa"/>
            <w:vMerge/>
            <w:tcBorders>
              <w:top w:val="nil"/>
              <w:left w:val="single" w:sz="18" w:space="0" w:color="000000"/>
            </w:tcBorders>
          </w:tcPr>
          <w:p w:rsidR="009F63B0" w:rsidRDefault="009F63B0">
            <w:pPr>
              <w:rPr>
                <w:sz w:val="2"/>
                <w:szCs w:val="2"/>
              </w:rPr>
            </w:pPr>
          </w:p>
        </w:tc>
        <w:tc>
          <w:tcPr>
            <w:tcW w:w="1064" w:type="dxa"/>
            <w:tcBorders>
              <w:right w:val="single" w:sz="18" w:space="0" w:color="000000"/>
            </w:tcBorders>
          </w:tcPr>
          <w:p w:rsidR="009F63B0" w:rsidRDefault="008A712F">
            <w:pPr>
              <w:pStyle w:val="TableParagraph"/>
              <w:spacing w:before="33"/>
              <w:ind w:left="129"/>
            </w:pPr>
            <w:r>
              <w:rPr>
                <w:spacing w:val="-2"/>
              </w:rPr>
              <w:t>Missing</w:t>
            </w:r>
          </w:p>
        </w:tc>
        <w:tc>
          <w:tcPr>
            <w:tcW w:w="1013" w:type="dxa"/>
            <w:tcBorders>
              <w:left w:val="single" w:sz="18" w:space="0" w:color="000000"/>
              <w:right w:val="single" w:sz="18" w:space="0" w:color="000000"/>
            </w:tcBorders>
          </w:tcPr>
          <w:p w:rsidR="009F63B0" w:rsidRDefault="008A712F">
            <w:pPr>
              <w:pStyle w:val="TableParagraph"/>
              <w:spacing w:before="33"/>
              <w:ind w:right="37"/>
              <w:jc w:val="right"/>
            </w:pPr>
            <w:r>
              <w:rPr>
                <w:spacing w:val="-10"/>
              </w:rPr>
              <w:t>3</w:t>
            </w:r>
          </w:p>
        </w:tc>
      </w:tr>
      <w:tr w:rsidR="009F63B0">
        <w:trPr>
          <w:trHeight w:val="291"/>
        </w:trPr>
        <w:tc>
          <w:tcPr>
            <w:tcW w:w="638" w:type="dxa"/>
            <w:tcBorders>
              <w:left w:val="single" w:sz="18" w:space="0" w:color="000000"/>
            </w:tcBorders>
          </w:tcPr>
          <w:p w:rsidR="009F63B0" w:rsidRDefault="008A712F">
            <w:pPr>
              <w:pStyle w:val="TableParagraph"/>
              <w:spacing w:before="15"/>
              <w:ind w:left="18"/>
            </w:pPr>
            <w:r>
              <w:rPr>
                <w:spacing w:val="-4"/>
              </w:rPr>
              <w:t>Mean</w:t>
            </w:r>
          </w:p>
        </w:tc>
        <w:tc>
          <w:tcPr>
            <w:tcW w:w="1064" w:type="dxa"/>
            <w:tcBorders>
              <w:right w:val="single" w:sz="18" w:space="0" w:color="000000"/>
            </w:tcBorders>
          </w:tcPr>
          <w:p w:rsidR="009F63B0" w:rsidRDefault="009F63B0">
            <w:pPr>
              <w:pStyle w:val="TableParagraph"/>
              <w:rPr>
                <w:sz w:val="20"/>
              </w:rPr>
            </w:pPr>
          </w:p>
        </w:tc>
        <w:tc>
          <w:tcPr>
            <w:tcW w:w="1013" w:type="dxa"/>
            <w:tcBorders>
              <w:left w:val="single" w:sz="18" w:space="0" w:color="000000"/>
              <w:right w:val="single" w:sz="18" w:space="0" w:color="000000"/>
            </w:tcBorders>
          </w:tcPr>
          <w:p w:rsidR="009F63B0" w:rsidRDefault="008A712F">
            <w:pPr>
              <w:pStyle w:val="TableParagraph"/>
              <w:spacing w:before="15"/>
              <w:ind w:right="36"/>
              <w:jc w:val="right"/>
            </w:pPr>
            <w:r>
              <w:rPr>
                <w:spacing w:val="-2"/>
              </w:rPr>
              <w:t>1.3553</w:t>
            </w:r>
          </w:p>
        </w:tc>
      </w:tr>
      <w:tr w:rsidR="009F63B0">
        <w:trPr>
          <w:trHeight w:val="309"/>
        </w:trPr>
        <w:tc>
          <w:tcPr>
            <w:tcW w:w="1702" w:type="dxa"/>
            <w:gridSpan w:val="2"/>
            <w:tcBorders>
              <w:left w:val="single" w:sz="18" w:space="0" w:color="000000"/>
              <w:bottom w:val="single" w:sz="18" w:space="0" w:color="000000"/>
              <w:right w:val="single" w:sz="18" w:space="0" w:color="000000"/>
            </w:tcBorders>
          </w:tcPr>
          <w:p w:rsidR="009F63B0" w:rsidRDefault="008A712F">
            <w:pPr>
              <w:pStyle w:val="TableParagraph"/>
              <w:spacing w:before="14"/>
              <w:ind w:left="18"/>
            </w:pPr>
            <w:r>
              <w:t>Std.</w:t>
            </w:r>
            <w:r>
              <w:rPr>
                <w:spacing w:val="-2"/>
              </w:rPr>
              <w:t xml:space="preserve"> Deviation</w:t>
            </w:r>
          </w:p>
        </w:tc>
        <w:tc>
          <w:tcPr>
            <w:tcW w:w="1013" w:type="dxa"/>
            <w:tcBorders>
              <w:left w:val="single" w:sz="18" w:space="0" w:color="000000"/>
              <w:bottom w:val="single" w:sz="18" w:space="0" w:color="000000"/>
              <w:right w:val="single" w:sz="18" w:space="0" w:color="000000"/>
            </w:tcBorders>
          </w:tcPr>
          <w:p w:rsidR="009F63B0" w:rsidRDefault="008A712F">
            <w:pPr>
              <w:pStyle w:val="TableParagraph"/>
              <w:spacing w:before="14"/>
              <w:ind w:right="36"/>
              <w:jc w:val="right"/>
            </w:pPr>
            <w:r>
              <w:rPr>
                <w:spacing w:val="-2"/>
              </w:rPr>
              <w:t>.59388</w:t>
            </w:r>
          </w:p>
        </w:tc>
      </w:tr>
    </w:tbl>
    <w:p w:rsidR="009F63B0" w:rsidRDefault="009F63B0">
      <w:pPr>
        <w:pStyle w:val="BodyText"/>
        <w:ind w:left="0"/>
        <w:jc w:val="left"/>
        <w:rPr>
          <w:sz w:val="20"/>
        </w:rPr>
      </w:pPr>
    </w:p>
    <w:p w:rsidR="009F63B0" w:rsidRDefault="009F63B0">
      <w:pPr>
        <w:pStyle w:val="BodyText"/>
        <w:spacing w:before="70"/>
        <w:ind w:left="0"/>
        <w:jc w:val="left"/>
        <w:rPr>
          <w:sz w:val="20"/>
        </w:rPr>
      </w:pPr>
    </w:p>
    <w:tbl>
      <w:tblPr>
        <w:tblW w:w="0" w:type="auto"/>
        <w:tblInd w:w="3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88"/>
        <w:gridCol w:w="2231"/>
        <w:gridCol w:w="1776"/>
        <w:gridCol w:w="1543"/>
        <w:gridCol w:w="2283"/>
      </w:tblGrid>
      <w:tr w:rsidR="009F63B0">
        <w:trPr>
          <w:trHeight w:val="377"/>
        </w:trPr>
        <w:tc>
          <w:tcPr>
            <w:tcW w:w="3319" w:type="dxa"/>
            <w:gridSpan w:val="2"/>
          </w:tcPr>
          <w:p w:rsidR="009F63B0" w:rsidRDefault="008A712F">
            <w:pPr>
              <w:pStyle w:val="TableParagraph"/>
              <w:spacing w:line="246" w:lineRule="exact"/>
              <w:ind w:left="37"/>
              <w:jc w:val="center"/>
            </w:pPr>
            <w:r>
              <w:rPr>
                <w:spacing w:val="-2"/>
              </w:rPr>
              <w:t>Variable</w:t>
            </w:r>
          </w:p>
        </w:tc>
        <w:tc>
          <w:tcPr>
            <w:tcW w:w="1776" w:type="dxa"/>
            <w:tcBorders>
              <w:right w:val="single" w:sz="8" w:space="0" w:color="000000"/>
            </w:tcBorders>
          </w:tcPr>
          <w:p w:rsidR="009F63B0" w:rsidRDefault="008A712F">
            <w:pPr>
              <w:pStyle w:val="TableParagraph"/>
              <w:spacing w:line="246" w:lineRule="exact"/>
              <w:ind w:left="395"/>
            </w:pPr>
            <w:r>
              <w:rPr>
                <w:spacing w:val="-2"/>
              </w:rPr>
              <w:t>Frequency</w:t>
            </w:r>
          </w:p>
        </w:tc>
        <w:tc>
          <w:tcPr>
            <w:tcW w:w="1543" w:type="dxa"/>
            <w:tcBorders>
              <w:left w:val="single" w:sz="8" w:space="0" w:color="000000"/>
              <w:right w:val="single" w:sz="8" w:space="0" w:color="000000"/>
            </w:tcBorders>
          </w:tcPr>
          <w:p w:rsidR="009F63B0" w:rsidRDefault="008A712F">
            <w:pPr>
              <w:pStyle w:val="TableParagraph"/>
              <w:spacing w:line="246" w:lineRule="exact"/>
              <w:ind w:left="423"/>
            </w:pPr>
            <w:r>
              <w:rPr>
                <w:spacing w:val="-2"/>
              </w:rPr>
              <w:t>Percent</w:t>
            </w:r>
          </w:p>
        </w:tc>
        <w:tc>
          <w:tcPr>
            <w:tcW w:w="2283" w:type="dxa"/>
            <w:tcBorders>
              <w:left w:val="single" w:sz="8" w:space="0" w:color="000000"/>
            </w:tcBorders>
          </w:tcPr>
          <w:p w:rsidR="009F63B0" w:rsidRDefault="008A712F">
            <w:pPr>
              <w:pStyle w:val="TableParagraph"/>
              <w:spacing w:line="246" w:lineRule="exact"/>
              <w:ind w:left="243"/>
            </w:pPr>
            <w:r>
              <w:t>Cumulative</w:t>
            </w:r>
            <w:r>
              <w:rPr>
                <w:spacing w:val="-7"/>
              </w:rPr>
              <w:t xml:space="preserve"> </w:t>
            </w:r>
            <w:r>
              <w:rPr>
                <w:spacing w:val="-2"/>
              </w:rPr>
              <w:t>Percent</w:t>
            </w:r>
          </w:p>
        </w:tc>
      </w:tr>
      <w:tr w:rsidR="009F63B0">
        <w:trPr>
          <w:trHeight w:val="288"/>
        </w:trPr>
        <w:tc>
          <w:tcPr>
            <w:tcW w:w="1088" w:type="dxa"/>
            <w:tcBorders>
              <w:bottom w:val="nil"/>
              <w:right w:val="nil"/>
            </w:tcBorders>
          </w:tcPr>
          <w:p w:rsidR="009F63B0" w:rsidRDefault="009F63B0">
            <w:pPr>
              <w:pStyle w:val="TableParagraph"/>
              <w:rPr>
                <w:sz w:val="20"/>
              </w:rPr>
            </w:pPr>
          </w:p>
        </w:tc>
        <w:tc>
          <w:tcPr>
            <w:tcW w:w="2231" w:type="dxa"/>
            <w:tcBorders>
              <w:left w:val="nil"/>
              <w:bottom w:val="nil"/>
            </w:tcBorders>
          </w:tcPr>
          <w:p w:rsidR="009F63B0" w:rsidRDefault="008A712F">
            <w:pPr>
              <w:pStyle w:val="TableParagraph"/>
              <w:spacing w:line="246" w:lineRule="exact"/>
              <w:ind w:left="375"/>
            </w:pPr>
            <w:r>
              <w:rPr>
                <w:spacing w:val="-2"/>
              </w:rPr>
              <w:t>20-</w:t>
            </w:r>
            <w:r>
              <w:rPr>
                <w:spacing w:val="-7"/>
              </w:rPr>
              <w:t>35</w:t>
            </w:r>
          </w:p>
        </w:tc>
        <w:tc>
          <w:tcPr>
            <w:tcW w:w="1776" w:type="dxa"/>
            <w:tcBorders>
              <w:bottom w:val="nil"/>
              <w:right w:val="single" w:sz="8" w:space="0" w:color="000000"/>
            </w:tcBorders>
          </w:tcPr>
          <w:p w:rsidR="009F63B0" w:rsidRDefault="008A712F">
            <w:pPr>
              <w:pStyle w:val="TableParagraph"/>
              <w:spacing w:line="246" w:lineRule="exact"/>
              <w:ind w:right="37"/>
              <w:jc w:val="right"/>
            </w:pPr>
            <w:r>
              <w:rPr>
                <w:spacing w:val="-5"/>
              </w:rPr>
              <w:t>139</w:t>
            </w:r>
          </w:p>
        </w:tc>
        <w:tc>
          <w:tcPr>
            <w:tcW w:w="1543" w:type="dxa"/>
            <w:tcBorders>
              <w:left w:val="single" w:sz="8" w:space="0" w:color="000000"/>
              <w:bottom w:val="nil"/>
              <w:right w:val="single" w:sz="8" w:space="0" w:color="000000"/>
            </w:tcBorders>
          </w:tcPr>
          <w:p w:rsidR="009F63B0" w:rsidRDefault="008A712F">
            <w:pPr>
              <w:pStyle w:val="TableParagraph"/>
              <w:spacing w:line="246" w:lineRule="exact"/>
              <w:ind w:right="34"/>
              <w:jc w:val="right"/>
            </w:pPr>
            <w:r>
              <w:rPr>
                <w:spacing w:val="-4"/>
              </w:rPr>
              <w:t>69.5</w:t>
            </w:r>
          </w:p>
        </w:tc>
        <w:tc>
          <w:tcPr>
            <w:tcW w:w="2283" w:type="dxa"/>
            <w:tcBorders>
              <w:left w:val="single" w:sz="8" w:space="0" w:color="000000"/>
              <w:bottom w:val="nil"/>
            </w:tcBorders>
          </w:tcPr>
          <w:p w:rsidR="009F63B0" w:rsidRDefault="008A712F">
            <w:pPr>
              <w:pStyle w:val="TableParagraph"/>
              <w:spacing w:line="246" w:lineRule="exact"/>
              <w:ind w:right="34"/>
              <w:jc w:val="right"/>
            </w:pPr>
            <w:r>
              <w:rPr>
                <w:spacing w:val="-4"/>
              </w:rPr>
              <w:t>70.6</w:t>
            </w:r>
          </w:p>
        </w:tc>
      </w:tr>
      <w:tr w:rsidR="009F63B0">
        <w:trPr>
          <w:trHeight w:val="285"/>
        </w:trPr>
        <w:tc>
          <w:tcPr>
            <w:tcW w:w="1088" w:type="dxa"/>
            <w:tcBorders>
              <w:top w:val="nil"/>
              <w:bottom w:val="nil"/>
              <w:right w:val="nil"/>
            </w:tcBorders>
          </w:tcPr>
          <w:p w:rsidR="009F63B0" w:rsidRDefault="009F63B0">
            <w:pPr>
              <w:pStyle w:val="TableParagraph"/>
              <w:rPr>
                <w:sz w:val="20"/>
              </w:rPr>
            </w:pPr>
          </w:p>
        </w:tc>
        <w:tc>
          <w:tcPr>
            <w:tcW w:w="2231" w:type="dxa"/>
            <w:tcBorders>
              <w:top w:val="nil"/>
              <w:left w:val="nil"/>
              <w:bottom w:val="nil"/>
            </w:tcBorders>
          </w:tcPr>
          <w:p w:rsidR="009F63B0" w:rsidRDefault="008A712F">
            <w:pPr>
              <w:pStyle w:val="TableParagraph"/>
              <w:spacing w:before="33" w:line="232" w:lineRule="exact"/>
              <w:ind w:left="375"/>
            </w:pPr>
            <w:r>
              <w:rPr>
                <w:spacing w:val="-2"/>
              </w:rPr>
              <w:t>36-</w:t>
            </w:r>
            <w:r>
              <w:rPr>
                <w:spacing w:val="-7"/>
              </w:rPr>
              <w:t>45</w:t>
            </w:r>
          </w:p>
        </w:tc>
        <w:tc>
          <w:tcPr>
            <w:tcW w:w="1776" w:type="dxa"/>
            <w:tcBorders>
              <w:top w:val="nil"/>
              <w:bottom w:val="nil"/>
              <w:right w:val="single" w:sz="8" w:space="0" w:color="000000"/>
            </w:tcBorders>
          </w:tcPr>
          <w:p w:rsidR="009F63B0" w:rsidRDefault="008A712F">
            <w:pPr>
              <w:pStyle w:val="TableParagraph"/>
              <w:spacing w:before="33" w:line="232" w:lineRule="exact"/>
              <w:ind w:right="37"/>
              <w:jc w:val="right"/>
            </w:pPr>
            <w:r>
              <w:rPr>
                <w:spacing w:val="-5"/>
              </w:rPr>
              <w:t>46</w:t>
            </w:r>
          </w:p>
        </w:tc>
        <w:tc>
          <w:tcPr>
            <w:tcW w:w="1543" w:type="dxa"/>
            <w:tcBorders>
              <w:top w:val="nil"/>
              <w:left w:val="single" w:sz="8" w:space="0" w:color="000000"/>
              <w:bottom w:val="nil"/>
              <w:right w:val="single" w:sz="8" w:space="0" w:color="000000"/>
            </w:tcBorders>
          </w:tcPr>
          <w:p w:rsidR="009F63B0" w:rsidRDefault="008A712F">
            <w:pPr>
              <w:pStyle w:val="TableParagraph"/>
              <w:spacing w:before="33" w:line="232" w:lineRule="exact"/>
              <w:ind w:right="34"/>
              <w:jc w:val="right"/>
            </w:pPr>
            <w:r>
              <w:rPr>
                <w:spacing w:val="-4"/>
              </w:rPr>
              <w:t>23.0</w:t>
            </w:r>
          </w:p>
        </w:tc>
        <w:tc>
          <w:tcPr>
            <w:tcW w:w="2283" w:type="dxa"/>
            <w:tcBorders>
              <w:top w:val="nil"/>
              <w:left w:val="single" w:sz="8" w:space="0" w:color="000000"/>
              <w:bottom w:val="nil"/>
            </w:tcBorders>
          </w:tcPr>
          <w:p w:rsidR="009F63B0" w:rsidRDefault="008A712F">
            <w:pPr>
              <w:pStyle w:val="TableParagraph"/>
              <w:spacing w:before="33" w:line="232" w:lineRule="exact"/>
              <w:ind w:right="34"/>
              <w:jc w:val="right"/>
            </w:pPr>
            <w:r>
              <w:rPr>
                <w:spacing w:val="-4"/>
              </w:rPr>
              <w:t>93.9</w:t>
            </w:r>
          </w:p>
        </w:tc>
      </w:tr>
      <w:tr w:rsidR="009F63B0">
        <w:trPr>
          <w:trHeight w:val="464"/>
        </w:trPr>
        <w:tc>
          <w:tcPr>
            <w:tcW w:w="1088" w:type="dxa"/>
            <w:tcBorders>
              <w:top w:val="nil"/>
              <w:bottom w:val="nil"/>
              <w:right w:val="nil"/>
            </w:tcBorders>
          </w:tcPr>
          <w:p w:rsidR="009F63B0" w:rsidRDefault="008A712F">
            <w:pPr>
              <w:pStyle w:val="TableParagraph"/>
              <w:spacing w:line="227" w:lineRule="exact"/>
              <w:ind w:left="15"/>
            </w:pPr>
            <w:r>
              <w:rPr>
                <w:spacing w:val="-2"/>
              </w:rPr>
              <w:t>Valid</w:t>
            </w:r>
          </w:p>
        </w:tc>
        <w:tc>
          <w:tcPr>
            <w:tcW w:w="2231" w:type="dxa"/>
            <w:tcBorders>
              <w:top w:val="nil"/>
              <w:left w:val="nil"/>
              <w:bottom w:val="nil"/>
            </w:tcBorders>
          </w:tcPr>
          <w:p w:rsidR="009F63B0" w:rsidRDefault="008A712F">
            <w:pPr>
              <w:pStyle w:val="TableParagraph"/>
              <w:spacing w:before="139"/>
              <w:ind w:left="375"/>
            </w:pPr>
            <w:r>
              <w:t>46</w:t>
            </w:r>
            <w:r>
              <w:rPr>
                <w:spacing w:val="-2"/>
              </w:rPr>
              <w:t xml:space="preserve"> </w:t>
            </w:r>
            <w:r>
              <w:t>&amp;</w:t>
            </w:r>
            <w:r>
              <w:rPr>
                <w:spacing w:val="-2"/>
              </w:rPr>
              <w:t xml:space="preserve"> </w:t>
            </w:r>
            <w:r>
              <w:rPr>
                <w:spacing w:val="-4"/>
              </w:rPr>
              <w:t>above</w:t>
            </w:r>
          </w:p>
        </w:tc>
        <w:tc>
          <w:tcPr>
            <w:tcW w:w="1776" w:type="dxa"/>
            <w:tcBorders>
              <w:top w:val="nil"/>
              <w:bottom w:val="nil"/>
              <w:right w:val="single" w:sz="8" w:space="0" w:color="000000"/>
            </w:tcBorders>
          </w:tcPr>
          <w:p w:rsidR="009F63B0" w:rsidRDefault="008A712F">
            <w:pPr>
              <w:pStyle w:val="TableParagraph"/>
              <w:spacing w:before="79"/>
              <w:ind w:right="37"/>
              <w:jc w:val="right"/>
            </w:pPr>
            <w:r>
              <w:rPr>
                <w:spacing w:val="-5"/>
              </w:rPr>
              <w:t>12</w:t>
            </w:r>
          </w:p>
        </w:tc>
        <w:tc>
          <w:tcPr>
            <w:tcW w:w="1543" w:type="dxa"/>
            <w:tcBorders>
              <w:top w:val="nil"/>
              <w:left w:val="single" w:sz="8" w:space="0" w:color="000000"/>
              <w:bottom w:val="nil"/>
              <w:right w:val="single" w:sz="8" w:space="0" w:color="000000"/>
            </w:tcBorders>
          </w:tcPr>
          <w:p w:rsidR="009F63B0" w:rsidRDefault="008A712F">
            <w:pPr>
              <w:pStyle w:val="TableParagraph"/>
              <w:spacing w:before="79"/>
              <w:ind w:right="37"/>
              <w:jc w:val="right"/>
            </w:pPr>
            <w:r>
              <w:rPr>
                <w:spacing w:val="-5"/>
              </w:rPr>
              <w:t>6.0</w:t>
            </w:r>
          </w:p>
        </w:tc>
        <w:tc>
          <w:tcPr>
            <w:tcW w:w="2283" w:type="dxa"/>
            <w:tcBorders>
              <w:top w:val="nil"/>
              <w:left w:val="single" w:sz="8" w:space="0" w:color="000000"/>
              <w:bottom w:val="nil"/>
            </w:tcBorders>
          </w:tcPr>
          <w:p w:rsidR="009F63B0" w:rsidRDefault="008A712F">
            <w:pPr>
              <w:pStyle w:val="TableParagraph"/>
              <w:spacing w:before="79"/>
              <w:ind w:right="34"/>
              <w:jc w:val="right"/>
            </w:pPr>
            <w:r>
              <w:rPr>
                <w:spacing w:val="-2"/>
              </w:rPr>
              <w:t>100.0</w:t>
            </w:r>
          </w:p>
        </w:tc>
      </w:tr>
      <w:tr w:rsidR="009F63B0">
        <w:trPr>
          <w:trHeight w:val="339"/>
        </w:trPr>
        <w:tc>
          <w:tcPr>
            <w:tcW w:w="1088" w:type="dxa"/>
            <w:tcBorders>
              <w:top w:val="nil"/>
              <w:bottom w:val="nil"/>
              <w:right w:val="nil"/>
            </w:tcBorders>
          </w:tcPr>
          <w:p w:rsidR="009F63B0" w:rsidRDefault="009F63B0">
            <w:pPr>
              <w:pStyle w:val="TableParagraph"/>
            </w:pPr>
          </w:p>
        </w:tc>
        <w:tc>
          <w:tcPr>
            <w:tcW w:w="2231" w:type="dxa"/>
            <w:tcBorders>
              <w:top w:val="nil"/>
              <w:left w:val="nil"/>
              <w:bottom w:val="nil"/>
            </w:tcBorders>
          </w:tcPr>
          <w:p w:rsidR="009F63B0" w:rsidRDefault="008A712F">
            <w:pPr>
              <w:pStyle w:val="TableParagraph"/>
              <w:spacing w:before="63"/>
              <w:ind w:left="375"/>
            </w:pPr>
            <w:r>
              <w:rPr>
                <w:spacing w:val="-2"/>
              </w:rPr>
              <w:t>Total</w:t>
            </w:r>
          </w:p>
        </w:tc>
        <w:tc>
          <w:tcPr>
            <w:tcW w:w="1776" w:type="dxa"/>
            <w:tcBorders>
              <w:top w:val="nil"/>
              <w:bottom w:val="nil"/>
              <w:right w:val="single" w:sz="8" w:space="0" w:color="000000"/>
            </w:tcBorders>
          </w:tcPr>
          <w:p w:rsidR="009F63B0" w:rsidRDefault="008A712F">
            <w:pPr>
              <w:pStyle w:val="TableParagraph"/>
              <w:spacing w:before="63"/>
              <w:ind w:right="37"/>
              <w:jc w:val="right"/>
            </w:pPr>
            <w:r>
              <w:rPr>
                <w:spacing w:val="-5"/>
              </w:rPr>
              <w:t>197</w:t>
            </w:r>
          </w:p>
        </w:tc>
        <w:tc>
          <w:tcPr>
            <w:tcW w:w="1543" w:type="dxa"/>
            <w:tcBorders>
              <w:top w:val="nil"/>
              <w:left w:val="single" w:sz="8" w:space="0" w:color="000000"/>
              <w:bottom w:val="nil"/>
              <w:right w:val="single" w:sz="8" w:space="0" w:color="000000"/>
            </w:tcBorders>
          </w:tcPr>
          <w:p w:rsidR="009F63B0" w:rsidRDefault="008A712F">
            <w:pPr>
              <w:pStyle w:val="TableParagraph"/>
              <w:spacing w:before="63"/>
              <w:ind w:right="34"/>
              <w:jc w:val="right"/>
            </w:pPr>
            <w:r>
              <w:rPr>
                <w:spacing w:val="-4"/>
              </w:rPr>
              <w:t>98.5</w:t>
            </w:r>
          </w:p>
        </w:tc>
        <w:tc>
          <w:tcPr>
            <w:tcW w:w="2283" w:type="dxa"/>
            <w:tcBorders>
              <w:top w:val="nil"/>
              <w:left w:val="single" w:sz="8" w:space="0" w:color="000000"/>
              <w:bottom w:val="nil"/>
            </w:tcBorders>
          </w:tcPr>
          <w:p w:rsidR="009F63B0" w:rsidRDefault="009F63B0">
            <w:pPr>
              <w:pStyle w:val="TableParagraph"/>
            </w:pPr>
          </w:p>
        </w:tc>
      </w:tr>
      <w:tr w:rsidR="009F63B0">
        <w:trPr>
          <w:trHeight w:val="290"/>
        </w:trPr>
        <w:tc>
          <w:tcPr>
            <w:tcW w:w="1088" w:type="dxa"/>
            <w:tcBorders>
              <w:top w:val="nil"/>
              <w:bottom w:val="nil"/>
              <w:right w:val="nil"/>
            </w:tcBorders>
          </w:tcPr>
          <w:p w:rsidR="009F63B0" w:rsidRDefault="008A712F">
            <w:pPr>
              <w:pStyle w:val="TableParagraph"/>
              <w:spacing w:before="14"/>
              <w:ind w:left="15"/>
            </w:pPr>
            <w:r>
              <w:rPr>
                <w:spacing w:val="-2"/>
              </w:rPr>
              <w:t>Missing</w:t>
            </w:r>
          </w:p>
        </w:tc>
        <w:tc>
          <w:tcPr>
            <w:tcW w:w="2231" w:type="dxa"/>
            <w:tcBorders>
              <w:top w:val="nil"/>
              <w:left w:val="nil"/>
              <w:bottom w:val="nil"/>
            </w:tcBorders>
          </w:tcPr>
          <w:p w:rsidR="009F63B0" w:rsidRDefault="009F63B0">
            <w:pPr>
              <w:pStyle w:val="TableParagraph"/>
              <w:rPr>
                <w:sz w:val="20"/>
              </w:rPr>
            </w:pPr>
          </w:p>
        </w:tc>
        <w:tc>
          <w:tcPr>
            <w:tcW w:w="1776" w:type="dxa"/>
            <w:tcBorders>
              <w:top w:val="nil"/>
              <w:bottom w:val="nil"/>
              <w:right w:val="single" w:sz="8" w:space="0" w:color="000000"/>
            </w:tcBorders>
          </w:tcPr>
          <w:p w:rsidR="009F63B0" w:rsidRDefault="008A712F">
            <w:pPr>
              <w:pStyle w:val="TableParagraph"/>
              <w:spacing w:before="14"/>
              <w:ind w:right="37"/>
              <w:jc w:val="right"/>
            </w:pPr>
            <w:r>
              <w:rPr>
                <w:spacing w:val="-10"/>
              </w:rPr>
              <w:t>3</w:t>
            </w:r>
          </w:p>
        </w:tc>
        <w:tc>
          <w:tcPr>
            <w:tcW w:w="1543" w:type="dxa"/>
            <w:tcBorders>
              <w:top w:val="nil"/>
              <w:left w:val="single" w:sz="8" w:space="0" w:color="000000"/>
              <w:bottom w:val="nil"/>
              <w:right w:val="single" w:sz="8" w:space="0" w:color="000000"/>
            </w:tcBorders>
          </w:tcPr>
          <w:p w:rsidR="009F63B0" w:rsidRDefault="008A712F">
            <w:pPr>
              <w:pStyle w:val="TableParagraph"/>
              <w:spacing w:before="14"/>
              <w:ind w:right="37"/>
              <w:jc w:val="right"/>
            </w:pPr>
            <w:r>
              <w:rPr>
                <w:spacing w:val="-5"/>
              </w:rPr>
              <w:t>1.5</w:t>
            </w:r>
          </w:p>
        </w:tc>
        <w:tc>
          <w:tcPr>
            <w:tcW w:w="2283" w:type="dxa"/>
            <w:tcBorders>
              <w:top w:val="nil"/>
              <w:left w:val="single" w:sz="8" w:space="0" w:color="000000"/>
              <w:bottom w:val="nil"/>
            </w:tcBorders>
          </w:tcPr>
          <w:p w:rsidR="009F63B0" w:rsidRDefault="009F63B0">
            <w:pPr>
              <w:pStyle w:val="TableParagraph"/>
              <w:rPr>
                <w:sz w:val="20"/>
              </w:rPr>
            </w:pPr>
          </w:p>
        </w:tc>
      </w:tr>
      <w:tr w:rsidR="009F63B0">
        <w:trPr>
          <w:trHeight w:val="309"/>
        </w:trPr>
        <w:tc>
          <w:tcPr>
            <w:tcW w:w="1088" w:type="dxa"/>
            <w:tcBorders>
              <w:top w:val="nil"/>
              <w:right w:val="nil"/>
            </w:tcBorders>
          </w:tcPr>
          <w:p w:rsidR="009F63B0" w:rsidRDefault="008A712F">
            <w:pPr>
              <w:pStyle w:val="TableParagraph"/>
              <w:spacing w:before="14"/>
              <w:ind w:left="15"/>
            </w:pPr>
            <w:r>
              <w:rPr>
                <w:spacing w:val="-2"/>
              </w:rPr>
              <w:t>Total</w:t>
            </w:r>
          </w:p>
        </w:tc>
        <w:tc>
          <w:tcPr>
            <w:tcW w:w="2231" w:type="dxa"/>
            <w:tcBorders>
              <w:top w:val="nil"/>
              <w:left w:val="nil"/>
            </w:tcBorders>
          </w:tcPr>
          <w:p w:rsidR="009F63B0" w:rsidRDefault="009F63B0">
            <w:pPr>
              <w:pStyle w:val="TableParagraph"/>
            </w:pPr>
          </w:p>
        </w:tc>
        <w:tc>
          <w:tcPr>
            <w:tcW w:w="1776" w:type="dxa"/>
            <w:tcBorders>
              <w:top w:val="nil"/>
              <w:right w:val="single" w:sz="8" w:space="0" w:color="000000"/>
            </w:tcBorders>
          </w:tcPr>
          <w:p w:rsidR="009F63B0" w:rsidRDefault="008A712F">
            <w:pPr>
              <w:pStyle w:val="TableParagraph"/>
              <w:spacing w:before="14"/>
              <w:ind w:right="37"/>
              <w:jc w:val="right"/>
            </w:pPr>
            <w:r>
              <w:rPr>
                <w:spacing w:val="-5"/>
              </w:rPr>
              <w:t>200</w:t>
            </w:r>
          </w:p>
        </w:tc>
        <w:tc>
          <w:tcPr>
            <w:tcW w:w="1543" w:type="dxa"/>
            <w:tcBorders>
              <w:top w:val="nil"/>
              <w:left w:val="single" w:sz="8" w:space="0" w:color="000000"/>
              <w:right w:val="single" w:sz="8" w:space="0" w:color="000000"/>
            </w:tcBorders>
          </w:tcPr>
          <w:p w:rsidR="009F63B0" w:rsidRDefault="008A712F">
            <w:pPr>
              <w:pStyle w:val="TableParagraph"/>
              <w:spacing w:before="14"/>
              <w:ind w:right="34"/>
              <w:jc w:val="right"/>
            </w:pPr>
            <w:r>
              <w:rPr>
                <w:spacing w:val="-2"/>
              </w:rPr>
              <w:t>100.0</w:t>
            </w:r>
          </w:p>
        </w:tc>
        <w:tc>
          <w:tcPr>
            <w:tcW w:w="2283" w:type="dxa"/>
            <w:tcBorders>
              <w:top w:val="nil"/>
              <w:left w:val="single" w:sz="8" w:space="0" w:color="000000"/>
            </w:tcBorders>
          </w:tcPr>
          <w:p w:rsidR="009F63B0" w:rsidRDefault="009F63B0">
            <w:pPr>
              <w:pStyle w:val="TableParagraph"/>
            </w:pPr>
          </w:p>
        </w:tc>
      </w:tr>
    </w:tbl>
    <w:p w:rsidR="009F63B0" w:rsidRDefault="008A712F">
      <w:pPr>
        <w:ind w:left="350" w:right="1066"/>
        <w:jc w:val="center"/>
      </w:pPr>
      <w:r>
        <w:rPr>
          <w:b/>
        </w:rPr>
        <w:t>Source:</w:t>
      </w:r>
      <w:r>
        <w:rPr>
          <w:b/>
          <w:spacing w:val="-4"/>
        </w:rPr>
        <w:t xml:space="preserve"> </w:t>
      </w:r>
      <w:r>
        <w:t>Field</w:t>
      </w:r>
      <w:r>
        <w:rPr>
          <w:spacing w:val="-4"/>
        </w:rPr>
        <w:t xml:space="preserve"> </w:t>
      </w:r>
      <w:r>
        <w:t>Survey,</w:t>
      </w:r>
      <w:r>
        <w:rPr>
          <w:spacing w:val="-3"/>
        </w:rPr>
        <w:t xml:space="preserve"> </w:t>
      </w:r>
      <w:r>
        <w:rPr>
          <w:spacing w:val="-4"/>
        </w:rPr>
        <w:t>2024</w:t>
      </w:r>
    </w:p>
    <w:p w:rsidR="009F63B0" w:rsidRDefault="009F63B0">
      <w:pPr>
        <w:pStyle w:val="BodyText"/>
        <w:spacing w:before="25"/>
        <w:ind w:left="0"/>
        <w:jc w:val="left"/>
      </w:pPr>
    </w:p>
    <w:p w:rsidR="009F63B0" w:rsidRDefault="008A712F">
      <w:pPr>
        <w:pStyle w:val="BodyText"/>
        <w:spacing w:line="360" w:lineRule="auto"/>
        <w:ind w:right="1034"/>
      </w:pPr>
      <w:r>
        <w:rPr>
          <w:b/>
        </w:rPr>
        <w:t>Analysis:</w:t>
      </w:r>
      <w:r>
        <w:rPr>
          <w:b/>
          <w:spacing w:val="-8"/>
        </w:rPr>
        <w:t xml:space="preserve"> </w:t>
      </w:r>
      <w:r>
        <w:t>The</w:t>
      </w:r>
      <w:r>
        <w:rPr>
          <w:spacing w:val="-7"/>
        </w:rPr>
        <w:t xml:space="preserve"> </w:t>
      </w:r>
      <w:r>
        <w:t>table</w:t>
      </w:r>
      <w:r>
        <w:rPr>
          <w:spacing w:val="-6"/>
        </w:rPr>
        <w:t xml:space="preserve"> </w:t>
      </w:r>
      <w:r>
        <w:t>above</w:t>
      </w:r>
      <w:r>
        <w:rPr>
          <w:spacing w:val="-4"/>
        </w:rPr>
        <w:t xml:space="preserve"> </w:t>
      </w:r>
      <w:r>
        <w:t>shows</w:t>
      </w:r>
      <w:r>
        <w:rPr>
          <w:spacing w:val="-4"/>
        </w:rPr>
        <w:t xml:space="preserve"> </w:t>
      </w:r>
      <w:r>
        <w:t>that</w:t>
      </w:r>
      <w:r>
        <w:rPr>
          <w:spacing w:val="-6"/>
        </w:rPr>
        <w:t xml:space="preserve"> </w:t>
      </w:r>
      <w:r>
        <w:t>139</w:t>
      </w:r>
      <w:r>
        <w:rPr>
          <w:spacing w:val="-7"/>
        </w:rPr>
        <w:t xml:space="preserve"> </w:t>
      </w:r>
      <w:r>
        <w:t>(69.5%)</w:t>
      </w:r>
      <w:r>
        <w:rPr>
          <w:spacing w:val="-4"/>
        </w:rPr>
        <w:t xml:space="preserve"> </w:t>
      </w:r>
      <w:r>
        <w:t>of</w:t>
      </w:r>
      <w:r>
        <w:rPr>
          <w:spacing w:val="-6"/>
        </w:rPr>
        <w:t xml:space="preserve"> </w:t>
      </w:r>
      <w:r>
        <w:t>200</w:t>
      </w:r>
      <w:r>
        <w:rPr>
          <w:spacing w:val="-5"/>
        </w:rPr>
        <w:t xml:space="preserve"> </w:t>
      </w:r>
      <w:r>
        <w:t>respondents</w:t>
      </w:r>
      <w:r>
        <w:rPr>
          <w:spacing w:val="-6"/>
        </w:rPr>
        <w:t xml:space="preserve"> </w:t>
      </w:r>
      <w:r>
        <w:t>that</w:t>
      </w:r>
      <w:r>
        <w:rPr>
          <w:spacing w:val="-4"/>
        </w:rPr>
        <w:t xml:space="preserve"> </w:t>
      </w:r>
      <w:r>
        <w:t>participated</w:t>
      </w:r>
      <w:r>
        <w:rPr>
          <w:spacing w:val="-7"/>
        </w:rPr>
        <w:t xml:space="preserve"> </w:t>
      </w:r>
      <w:r>
        <w:t>in</w:t>
      </w:r>
      <w:r>
        <w:rPr>
          <w:spacing w:val="-7"/>
        </w:rPr>
        <w:t xml:space="preserve"> </w:t>
      </w:r>
      <w:r>
        <w:t>the</w:t>
      </w:r>
      <w:r>
        <w:rPr>
          <w:spacing w:val="-7"/>
        </w:rPr>
        <w:t xml:space="preserve"> </w:t>
      </w:r>
      <w:r>
        <w:t>field survey were within the age range of 20-35 years, 46(23%) of the respondents were within 36-45 years, 12(6%) respondents are 46 years and above while 3(1.5%) respondents did not pick any option.</w:t>
      </w:r>
      <w:r>
        <w:rPr>
          <w:spacing w:val="-7"/>
        </w:rPr>
        <w:t xml:space="preserve"> </w:t>
      </w:r>
      <w:r>
        <w:t>Thus,</w:t>
      </w:r>
      <w:r>
        <w:rPr>
          <w:spacing w:val="-6"/>
        </w:rPr>
        <w:t xml:space="preserve"> </w:t>
      </w:r>
      <w:r>
        <w:t>the</w:t>
      </w:r>
      <w:r>
        <w:rPr>
          <w:spacing w:val="-4"/>
        </w:rPr>
        <w:t xml:space="preserve"> </w:t>
      </w:r>
      <w:r>
        <w:t>highest</w:t>
      </w:r>
      <w:r>
        <w:rPr>
          <w:spacing w:val="-4"/>
        </w:rPr>
        <w:t xml:space="preserve"> </w:t>
      </w:r>
      <w:r>
        <w:t>population</w:t>
      </w:r>
      <w:r>
        <w:rPr>
          <w:spacing w:val="-5"/>
        </w:rPr>
        <w:t xml:space="preserve"> </w:t>
      </w:r>
      <w:r>
        <w:t>of</w:t>
      </w:r>
      <w:r>
        <w:rPr>
          <w:spacing w:val="-4"/>
        </w:rPr>
        <w:t xml:space="preserve"> </w:t>
      </w:r>
      <w:r>
        <w:t>respondents</w:t>
      </w:r>
      <w:r>
        <w:rPr>
          <w:spacing w:val="-4"/>
        </w:rPr>
        <w:t xml:space="preserve"> </w:t>
      </w:r>
      <w:r>
        <w:t>that</w:t>
      </w:r>
      <w:r>
        <w:rPr>
          <w:spacing w:val="-6"/>
        </w:rPr>
        <w:t xml:space="preserve"> </w:t>
      </w:r>
      <w:r>
        <w:t>participated</w:t>
      </w:r>
      <w:r>
        <w:rPr>
          <w:spacing w:val="-4"/>
        </w:rPr>
        <w:t xml:space="preserve"> </w:t>
      </w:r>
      <w:r>
        <w:t>in</w:t>
      </w:r>
      <w:r>
        <w:rPr>
          <w:spacing w:val="-5"/>
        </w:rPr>
        <w:t xml:space="preserve"> </w:t>
      </w:r>
      <w:r>
        <w:t>this</w:t>
      </w:r>
      <w:r>
        <w:rPr>
          <w:spacing w:val="-4"/>
        </w:rPr>
        <w:t xml:space="preserve"> </w:t>
      </w:r>
      <w:r>
        <w:t>survey</w:t>
      </w:r>
      <w:r>
        <w:rPr>
          <w:spacing w:val="-4"/>
        </w:rPr>
        <w:t xml:space="preserve"> </w:t>
      </w:r>
      <w:r>
        <w:t>were</w:t>
      </w:r>
      <w:r>
        <w:rPr>
          <w:spacing w:val="-4"/>
        </w:rPr>
        <w:t xml:space="preserve"> </w:t>
      </w:r>
      <w:r>
        <w:t>within</w:t>
      </w:r>
      <w:r>
        <w:rPr>
          <w:spacing w:val="-7"/>
        </w:rPr>
        <w:t xml:space="preserve"> </w:t>
      </w:r>
      <w:r>
        <w:t>the age</w:t>
      </w:r>
      <w:r>
        <w:rPr>
          <w:spacing w:val="-9"/>
        </w:rPr>
        <w:t xml:space="preserve"> </w:t>
      </w:r>
      <w:r>
        <w:t>of</w:t>
      </w:r>
      <w:r>
        <w:rPr>
          <w:spacing w:val="-9"/>
        </w:rPr>
        <w:t xml:space="preserve"> </w:t>
      </w:r>
      <w:r>
        <w:t>20</w:t>
      </w:r>
      <w:r>
        <w:rPr>
          <w:spacing w:val="-12"/>
        </w:rPr>
        <w:t xml:space="preserve"> </w:t>
      </w:r>
      <w:r>
        <w:t>-35</w:t>
      </w:r>
      <w:r>
        <w:rPr>
          <w:spacing w:val="-10"/>
        </w:rPr>
        <w:t xml:space="preserve"> </w:t>
      </w:r>
      <w:r>
        <w:t>years.</w:t>
      </w:r>
      <w:r>
        <w:rPr>
          <w:spacing w:val="-11"/>
        </w:rPr>
        <w:t xml:space="preserve"> </w:t>
      </w:r>
      <w:r>
        <w:t>The</w:t>
      </w:r>
      <w:r>
        <w:rPr>
          <w:spacing w:val="-9"/>
        </w:rPr>
        <w:t xml:space="preserve"> </w:t>
      </w:r>
      <w:r>
        <w:t>statistical</w:t>
      </w:r>
      <w:r>
        <w:rPr>
          <w:spacing w:val="-11"/>
        </w:rPr>
        <w:t xml:space="preserve"> </w:t>
      </w:r>
      <w:r>
        <w:t>inference</w:t>
      </w:r>
      <w:r>
        <w:rPr>
          <w:spacing w:val="-12"/>
        </w:rPr>
        <w:t xml:space="preserve"> </w:t>
      </w:r>
      <w:r>
        <w:t>of</w:t>
      </w:r>
      <w:r>
        <w:rPr>
          <w:spacing w:val="-11"/>
        </w:rPr>
        <w:t xml:space="preserve"> </w:t>
      </w:r>
      <w:r>
        <w:t>data</w:t>
      </w:r>
      <w:r>
        <w:rPr>
          <w:spacing w:val="-12"/>
        </w:rPr>
        <w:t xml:space="preserve"> </w:t>
      </w:r>
      <w:r>
        <w:t>supplied</w:t>
      </w:r>
      <w:r>
        <w:rPr>
          <w:spacing w:val="-9"/>
        </w:rPr>
        <w:t xml:space="preserve"> </w:t>
      </w:r>
      <w:r>
        <w:t>are:</w:t>
      </w:r>
      <w:r>
        <w:rPr>
          <w:spacing w:val="-9"/>
        </w:rPr>
        <w:t xml:space="preserve"> </w:t>
      </w:r>
      <w:r>
        <w:t>1.3553</w:t>
      </w:r>
      <w:r>
        <w:rPr>
          <w:spacing w:val="-10"/>
        </w:rPr>
        <w:t xml:space="preserve"> </w:t>
      </w:r>
      <w:r>
        <w:t>mean</w:t>
      </w:r>
      <w:r>
        <w:rPr>
          <w:spacing w:val="-10"/>
        </w:rPr>
        <w:t xml:space="preserve"> </w:t>
      </w:r>
      <w:r>
        <w:t>and</w:t>
      </w:r>
      <w:r>
        <w:rPr>
          <w:spacing w:val="-12"/>
        </w:rPr>
        <w:t xml:space="preserve"> </w:t>
      </w:r>
      <w:r>
        <w:t>.59388</w:t>
      </w:r>
      <w:r>
        <w:rPr>
          <w:spacing w:val="-12"/>
        </w:rPr>
        <w:t xml:space="preserve"> </w:t>
      </w:r>
      <w:r>
        <w:t xml:space="preserve">standard </w:t>
      </w:r>
      <w:r>
        <w:rPr>
          <w:spacing w:val="-2"/>
        </w:rPr>
        <w:t>deviation.</w:t>
      </w:r>
    </w:p>
    <w:p w:rsidR="009F63B0" w:rsidRDefault="009F63B0">
      <w:pPr>
        <w:spacing w:line="360" w:lineRule="auto"/>
        <w:sectPr w:rsidR="009F63B0">
          <w:type w:val="continuous"/>
          <w:pgSz w:w="11520" w:h="15120"/>
          <w:pgMar w:top="1260" w:right="400" w:bottom="1240" w:left="1120" w:header="0" w:footer="1000" w:gutter="0"/>
          <w:cols w:space="720"/>
        </w:sectPr>
      </w:pPr>
    </w:p>
    <w:p w:rsidR="009F63B0" w:rsidRDefault="008A712F">
      <w:pPr>
        <w:pStyle w:val="BodyText"/>
        <w:spacing w:before="62" w:after="31"/>
        <w:ind w:left="2096"/>
      </w:pPr>
      <w:r>
        <w:rPr>
          <w:b/>
        </w:rPr>
        <w:lastRenderedPageBreak/>
        <w:t>Table</w:t>
      </w:r>
      <w:r>
        <w:rPr>
          <w:b/>
          <w:spacing w:val="-4"/>
        </w:rPr>
        <w:t xml:space="preserve"> </w:t>
      </w:r>
      <w:r>
        <w:rPr>
          <w:b/>
        </w:rPr>
        <w:t>3:</w:t>
      </w:r>
      <w:r>
        <w:rPr>
          <w:b/>
          <w:spacing w:val="-3"/>
        </w:rPr>
        <w:t xml:space="preserve"> </w:t>
      </w:r>
      <w:r>
        <w:t>Distribution</w:t>
      </w:r>
      <w:r>
        <w:rPr>
          <w:spacing w:val="-4"/>
        </w:rPr>
        <w:t xml:space="preserve"> </w:t>
      </w:r>
      <w:r>
        <w:t>of</w:t>
      </w:r>
      <w:r>
        <w:rPr>
          <w:spacing w:val="-4"/>
        </w:rPr>
        <w:t xml:space="preserve"> </w:t>
      </w:r>
      <w:r>
        <w:t>Respondents</w:t>
      </w:r>
      <w:r>
        <w:rPr>
          <w:spacing w:val="-6"/>
        </w:rPr>
        <w:t xml:space="preserve"> </w:t>
      </w:r>
      <w:r>
        <w:t>by</w:t>
      </w:r>
      <w:r>
        <w:rPr>
          <w:spacing w:val="-7"/>
        </w:rPr>
        <w:t xml:space="preserve"> </w:t>
      </w:r>
      <w:r>
        <w:t>Academic</w:t>
      </w:r>
      <w:r>
        <w:rPr>
          <w:spacing w:val="-4"/>
        </w:rPr>
        <w:t xml:space="preserve"> Level</w:t>
      </w:r>
    </w:p>
    <w:tbl>
      <w:tblPr>
        <w:tblW w:w="0" w:type="auto"/>
        <w:tblInd w:w="346" w:type="dxa"/>
        <w:tblLayout w:type="fixed"/>
        <w:tblCellMar>
          <w:left w:w="0" w:type="dxa"/>
          <w:right w:w="0" w:type="dxa"/>
        </w:tblCellMar>
        <w:tblLook w:val="01E0" w:firstRow="1" w:lastRow="1" w:firstColumn="1" w:lastColumn="1" w:noHBand="0" w:noVBand="0"/>
      </w:tblPr>
      <w:tblGrid>
        <w:gridCol w:w="636"/>
        <w:gridCol w:w="1062"/>
        <w:gridCol w:w="1013"/>
      </w:tblGrid>
      <w:tr w:rsidR="009F63B0">
        <w:trPr>
          <w:trHeight w:val="573"/>
        </w:trPr>
        <w:tc>
          <w:tcPr>
            <w:tcW w:w="2711" w:type="dxa"/>
            <w:gridSpan w:val="3"/>
            <w:tcBorders>
              <w:bottom w:val="single" w:sz="18" w:space="0" w:color="000000"/>
            </w:tcBorders>
          </w:tcPr>
          <w:p w:rsidR="009F63B0" w:rsidRDefault="008A712F">
            <w:pPr>
              <w:pStyle w:val="TableParagraph"/>
              <w:spacing w:line="244" w:lineRule="exact"/>
              <w:ind w:right="17"/>
              <w:jc w:val="center"/>
              <w:rPr>
                <w:b/>
              </w:rPr>
            </w:pPr>
            <w:r>
              <w:rPr>
                <w:b/>
                <w:spacing w:val="-2"/>
              </w:rPr>
              <w:t>Statistics</w:t>
            </w:r>
          </w:p>
        </w:tc>
      </w:tr>
      <w:tr w:rsidR="009F63B0">
        <w:trPr>
          <w:trHeight w:val="287"/>
        </w:trPr>
        <w:tc>
          <w:tcPr>
            <w:tcW w:w="636" w:type="dxa"/>
            <w:vMerge w:val="restart"/>
            <w:tcBorders>
              <w:top w:val="single" w:sz="18" w:space="0" w:color="000000"/>
              <w:left w:val="single" w:sz="18" w:space="0" w:color="000000"/>
            </w:tcBorders>
          </w:tcPr>
          <w:p w:rsidR="009F63B0" w:rsidRDefault="008A712F">
            <w:pPr>
              <w:pStyle w:val="TableParagraph"/>
              <w:spacing w:before="156"/>
              <w:ind w:left="15"/>
            </w:pPr>
            <w:r>
              <w:rPr>
                <w:spacing w:val="-10"/>
              </w:rPr>
              <w:t>N</w:t>
            </w:r>
          </w:p>
        </w:tc>
        <w:tc>
          <w:tcPr>
            <w:tcW w:w="1062" w:type="dxa"/>
            <w:tcBorders>
              <w:top w:val="single" w:sz="18" w:space="0" w:color="000000"/>
              <w:right w:val="single" w:sz="18" w:space="0" w:color="000000"/>
            </w:tcBorders>
          </w:tcPr>
          <w:p w:rsidR="009F63B0" w:rsidRDefault="008A712F">
            <w:pPr>
              <w:pStyle w:val="TableParagraph"/>
              <w:spacing w:line="243" w:lineRule="exact"/>
              <w:ind w:left="131"/>
            </w:pPr>
            <w:r>
              <w:rPr>
                <w:spacing w:val="-2"/>
              </w:rPr>
              <w:t>Valid</w:t>
            </w:r>
          </w:p>
        </w:tc>
        <w:tc>
          <w:tcPr>
            <w:tcW w:w="1013" w:type="dxa"/>
            <w:tcBorders>
              <w:top w:val="single" w:sz="18" w:space="0" w:color="000000"/>
              <w:left w:val="single" w:sz="18" w:space="0" w:color="000000"/>
              <w:right w:val="single" w:sz="18" w:space="0" w:color="000000"/>
            </w:tcBorders>
          </w:tcPr>
          <w:p w:rsidR="009F63B0" w:rsidRDefault="008A712F">
            <w:pPr>
              <w:pStyle w:val="TableParagraph"/>
              <w:spacing w:line="243" w:lineRule="exact"/>
              <w:ind w:right="34"/>
              <w:jc w:val="right"/>
            </w:pPr>
            <w:r>
              <w:rPr>
                <w:spacing w:val="-5"/>
              </w:rPr>
              <w:t>198</w:t>
            </w:r>
          </w:p>
        </w:tc>
      </w:tr>
      <w:tr w:rsidR="009F63B0">
        <w:trPr>
          <w:trHeight w:val="310"/>
        </w:trPr>
        <w:tc>
          <w:tcPr>
            <w:tcW w:w="636" w:type="dxa"/>
            <w:vMerge/>
            <w:tcBorders>
              <w:top w:val="nil"/>
              <w:left w:val="single" w:sz="18" w:space="0" w:color="000000"/>
            </w:tcBorders>
          </w:tcPr>
          <w:p w:rsidR="009F63B0" w:rsidRDefault="009F63B0">
            <w:pPr>
              <w:rPr>
                <w:sz w:val="2"/>
                <w:szCs w:val="2"/>
              </w:rPr>
            </w:pPr>
          </w:p>
        </w:tc>
        <w:tc>
          <w:tcPr>
            <w:tcW w:w="1062" w:type="dxa"/>
            <w:tcBorders>
              <w:right w:val="single" w:sz="18" w:space="0" w:color="000000"/>
            </w:tcBorders>
          </w:tcPr>
          <w:p w:rsidR="009F63B0" w:rsidRDefault="008A712F">
            <w:pPr>
              <w:pStyle w:val="TableParagraph"/>
              <w:spacing w:before="34"/>
              <w:ind w:left="131"/>
            </w:pPr>
            <w:r>
              <w:rPr>
                <w:spacing w:val="-2"/>
              </w:rPr>
              <w:t>Missing</w:t>
            </w:r>
          </w:p>
        </w:tc>
        <w:tc>
          <w:tcPr>
            <w:tcW w:w="1013" w:type="dxa"/>
            <w:tcBorders>
              <w:left w:val="single" w:sz="18" w:space="0" w:color="000000"/>
              <w:right w:val="single" w:sz="18" w:space="0" w:color="000000"/>
            </w:tcBorders>
          </w:tcPr>
          <w:p w:rsidR="009F63B0" w:rsidRDefault="008A712F">
            <w:pPr>
              <w:pStyle w:val="TableParagraph"/>
              <w:spacing w:before="34"/>
              <w:ind w:right="33"/>
              <w:jc w:val="right"/>
            </w:pPr>
            <w:r>
              <w:rPr>
                <w:spacing w:val="-10"/>
              </w:rPr>
              <w:t>2</w:t>
            </w:r>
          </w:p>
        </w:tc>
      </w:tr>
      <w:tr w:rsidR="009F63B0">
        <w:trPr>
          <w:trHeight w:val="291"/>
        </w:trPr>
        <w:tc>
          <w:tcPr>
            <w:tcW w:w="636" w:type="dxa"/>
            <w:tcBorders>
              <w:left w:val="single" w:sz="18" w:space="0" w:color="000000"/>
            </w:tcBorders>
          </w:tcPr>
          <w:p w:rsidR="009F63B0" w:rsidRDefault="008A712F">
            <w:pPr>
              <w:pStyle w:val="TableParagraph"/>
              <w:spacing w:before="14"/>
              <w:ind w:left="15"/>
            </w:pPr>
            <w:r>
              <w:rPr>
                <w:spacing w:val="-4"/>
              </w:rPr>
              <w:t>Mean</w:t>
            </w:r>
          </w:p>
        </w:tc>
        <w:tc>
          <w:tcPr>
            <w:tcW w:w="1062" w:type="dxa"/>
            <w:tcBorders>
              <w:right w:val="single" w:sz="18" w:space="0" w:color="000000"/>
            </w:tcBorders>
          </w:tcPr>
          <w:p w:rsidR="009F63B0" w:rsidRDefault="009F63B0">
            <w:pPr>
              <w:pStyle w:val="TableParagraph"/>
              <w:rPr>
                <w:sz w:val="20"/>
              </w:rPr>
            </w:pPr>
          </w:p>
        </w:tc>
        <w:tc>
          <w:tcPr>
            <w:tcW w:w="1013" w:type="dxa"/>
            <w:tcBorders>
              <w:left w:val="single" w:sz="18" w:space="0" w:color="000000"/>
              <w:right w:val="single" w:sz="18" w:space="0" w:color="000000"/>
            </w:tcBorders>
          </w:tcPr>
          <w:p w:rsidR="009F63B0" w:rsidRDefault="008A712F">
            <w:pPr>
              <w:pStyle w:val="TableParagraph"/>
              <w:spacing w:before="14"/>
              <w:ind w:right="32"/>
              <w:jc w:val="right"/>
            </w:pPr>
            <w:r>
              <w:rPr>
                <w:spacing w:val="-2"/>
              </w:rPr>
              <w:t>2.7374</w:t>
            </w:r>
          </w:p>
        </w:tc>
      </w:tr>
      <w:tr w:rsidR="009F63B0">
        <w:trPr>
          <w:trHeight w:val="311"/>
        </w:trPr>
        <w:tc>
          <w:tcPr>
            <w:tcW w:w="1698" w:type="dxa"/>
            <w:gridSpan w:val="2"/>
            <w:tcBorders>
              <w:left w:val="single" w:sz="18" w:space="0" w:color="000000"/>
              <w:bottom w:val="single" w:sz="18" w:space="0" w:color="000000"/>
              <w:right w:val="single" w:sz="18" w:space="0" w:color="000000"/>
            </w:tcBorders>
          </w:tcPr>
          <w:p w:rsidR="009F63B0" w:rsidRDefault="008A712F">
            <w:pPr>
              <w:pStyle w:val="TableParagraph"/>
              <w:spacing w:before="15"/>
              <w:ind w:left="15"/>
            </w:pPr>
            <w:r>
              <w:t>Std.</w:t>
            </w:r>
            <w:r>
              <w:rPr>
                <w:spacing w:val="-2"/>
              </w:rPr>
              <w:t xml:space="preserve"> Deviation</w:t>
            </w:r>
          </w:p>
        </w:tc>
        <w:tc>
          <w:tcPr>
            <w:tcW w:w="1013" w:type="dxa"/>
            <w:tcBorders>
              <w:left w:val="single" w:sz="18" w:space="0" w:color="000000"/>
              <w:bottom w:val="single" w:sz="18" w:space="0" w:color="000000"/>
              <w:right w:val="single" w:sz="18" w:space="0" w:color="000000"/>
            </w:tcBorders>
          </w:tcPr>
          <w:p w:rsidR="009F63B0" w:rsidRDefault="008A712F">
            <w:pPr>
              <w:pStyle w:val="TableParagraph"/>
              <w:spacing w:before="15"/>
              <w:ind w:right="32"/>
              <w:jc w:val="right"/>
            </w:pPr>
            <w:r>
              <w:rPr>
                <w:spacing w:val="-2"/>
              </w:rPr>
              <w:t>1.11825</w:t>
            </w:r>
          </w:p>
        </w:tc>
      </w:tr>
    </w:tbl>
    <w:p w:rsidR="009F63B0" w:rsidRDefault="009F63B0">
      <w:pPr>
        <w:pStyle w:val="BodyText"/>
        <w:spacing w:before="173" w:after="1"/>
        <w:ind w:left="0"/>
        <w:jc w:val="left"/>
        <w:rPr>
          <w:sz w:val="20"/>
        </w:rPr>
      </w:pPr>
    </w:p>
    <w:tbl>
      <w:tblPr>
        <w:tblW w:w="0" w:type="auto"/>
        <w:tblInd w:w="3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2"/>
        <w:gridCol w:w="1826"/>
        <w:gridCol w:w="1836"/>
        <w:gridCol w:w="1565"/>
        <w:gridCol w:w="2355"/>
      </w:tblGrid>
      <w:tr w:rsidR="009F63B0">
        <w:trPr>
          <w:trHeight w:val="247"/>
        </w:trPr>
        <w:tc>
          <w:tcPr>
            <w:tcW w:w="2938" w:type="dxa"/>
            <w:gridSpan w:val="2"/>
          </w:tcPr>
          <w:p w:rsidR="009F63B0" w:rsidRDefault="008A712F">
            <w:pPr>
              <w:pStyle w:val="TableParagraph"/>
              <w:spacing w:line="228" w:lineRule="exact"/>
              <w:ind w:left="34"/>
              <w:jc w:val="center"/>
            </w:pPr>
            <w:r>
              <w:rPr>
                <w:spacing w:val="-2"/>
              </w:rPr>
              <w:t>Variable</w:t>
            </w:r>
          </w:p>
        </w:tc>
        <w:tc>
          <w:tcPr>
            <w:tcW w:w="1836" w:type="dxa"/>
            <w:tcBorders>
              <w:right w:val="single" w:sz="8" w:space="0" w:color="000000"/>
            </w:tcBorders>
          </w:tcPr>
          <w:p w:rsidR="009F63B0" w:rsidRDefault="008A712F">
            <w:pPr>
              <w:pStyle w:val="TableParagraph"/>
              <w:spacing w:line="228" w:lineRule="exact"/>
              <w:ind w:left="424"/>
            </w:pPr>
            <w:r>
              <w:rPr>
                <w:spacing w:val="-2"/>
              </w:rPr>
              <w:t>Frequency</w:t>
            </w:r>
          </w:p>
        </w:tc>
        <w:tc>
          <w:tcPr>
            <w:tcW w:w="1565" w:type="dxa"/>
            <w:tcBorders>
              <w:left w:val="single" w:sz="8" w:space="0" w:color="000000"/>
              <w:right w:val="single" w:sz="8" w:space="0" w:color="000000"/>
            </w:tcBorders>
          </w:tcPr>
          <w:p w:rsidR="009F63B0" w:rsidRDefault="008A712F">
            <w:pPr>
              <w:pStyle w:val="TableParagraph"/>
              <w:spacing w:line="228" w:lineRule="exact"/>
              <w:ind w:left="432"/>
            </w:pPr>
            <w:r>
              <w:rPr>
                <w:spacing w:val="-2"/>
              </w:rPr>
              <w:t>Percent</w:t>
            </w:r>
          </w:p>
        </w:tc>
        <w:tc>
          <w:tcPr>
            <w:tcW w:w="2355" w:type="dxa"/>
            <w:tcBorders>
              <w:left w:val="single" w:sz="8" w:space="0" w:color="000000"/>
            </w:tcBorders>
          </w:tcPr>
          <w:p w:rsidR="009F63B0" w:rsidRDefault="008A712F">
            <w:pPr>
              <w:pStyle w:val="TableParagraph"/>
              <w:spacing w:line="228" w:lineRule="exact"/>
              <w:ind w:left="278"/>
            </w:pPr>
            <w:r>
              <w:t>Cumulative</w:t>
            </w:r>
            <w:r>
              <w:rPr>
                <w:spacing w:val="-7"/>
              </w:rPr>
              <w:t xml:space="preserve"> </w:t>
            </w:r>
            <w:r>
              <w:rPr>
                <w:spacing w:val="-2"/>
              </w:rPr>
              <w:t>Percent</w:t>
            </w:r>
          </w:p>
        </w:tc>
      </w:tr>
      <w:tr w:rsidR="009F63B0">
        <w:trPr>
          <w:trHeight w:val="270"/>
        </w:trPr>
        <w:tc>
          <w:tcPr>
            <w:tcW w:w="1112" w:type="dxa"/>
            <w:tcBorders>
              <w:bottom w:val="nil"/>
              <w:right w:val="nil"/>
            </w:tcBorders>
          </w:tcPr>
          <w:p w:rsidR="009F63B0" w:rsidRDefault="009F63B0">
            <w:pPr>
              <w:pStyle w:val="TableParagraph"/>
              <w:rPr>
                <w:sz w:val="20"/>
              </w:rPr>
            </w:pPr>
          </w:p>
        </w:tc>
        <w:tc>
          <w:tcPr>
            <w:tcW w:w="1826" w:type="dxa"/>
            <w:tcBorders>
              <w:left w:val="nil"/>
              <w:bottom w:val="nil"/>
            </w:tcBorders>
          </w:tcPr>
          <w:p w:rsidR="009F63B0" w:rsidRDefault="008A712F">
            <w:pPr>
              <w:pStyle w:val="TableParagraph"/>
              <w:spacing w:line="246" w:lineRule="exact"/>
              <w:ind w:left="399"/>
            </w:pPr>
            <w:r>
              <w:t>ND</w:t>
            </w:r>
            <w:r>
              <w:rPr>
                <w:spacing w:val="-1"/>
              </w:rPr>
              <w:t xml:space="preserve"> </w:t>
            </w:r>
            <w:r>
              <w:rPr>
                <w:spacing w:val="-10"/>
              </w:rPr>
              <w:t>I</w:t>
            </w:r>
          </w:p>
        </w:tc>
        <w:tc>
          <w:tcPr>
            <w:tcW w:w="1836" w:type="dxa"/>
            <w:tcBorders>
              <w:bottom w:val="nil"/>
              <w:right w:val="single" w:sz="8" w:space="0" w:color="000000"/>
            </w:tcBorders>
          </w:tcPr>
          <w:p w:rsidR="009F63B0" w:rsidRDefault="008A712F">
            <w:pPr>
              <w:pStyle w:val="TableParagraph"/>
              <w:spacing w:line="246" w:lineRule="exact"/>
              <w:ind w:right="38"/>
              <w:jc w:val="right"/>
            </w:pPr>
            <w:r>
              <w:rPr>
                <w:spacing w:val="-5"/>
              </w:rPr>
              <w:t>30</w:t>
            </w:r>
          </w:p>
        </w:tc>
        <w:tc>
          <w:tcPr>
            <w:tcW w:w="1565" w:type="dxa"/>
            <w:tcBorders>
              <w:left w:val="single" w:sz="8" w:space="0" w:color="000000"/>
              <w:bottom w:val="nil"/>
              <w:right w:val="single" w:sz="8" w:space="0" w:color="000000"/>
            </w:tcBorders>
          </w:tcPr>
          <w:p w:rsidR="009F63B0" w:rsidRDefault="008A712F">
            <w:pPr>
              <w:pStyle w:val="TableParagraph"/>
              <w:spacing w:line="246" w:lineRule="exact"/>
              <w:ind w:right="35"/>
              <w:jc w:val="right"/>
            </w:pPr>
            <w:r>
              <w:rPr>
                <w:spacing w:val="-4"/>
              </w:rPr>
              <w:t>15.0</w:t>
            </w:r>
          </w:p>
        </w:tc>
        <w:tc>
          <w:tcPr>
            <w:tcW w:w="2355" w:type="dxa"/>
            <w:tcBorders>
              <w:left w:val="single" w:sz="8" w:space="0" w:color="000000"/>
              <w:bottom w:val="nil"/>
            </w:tcBorders>
          </w:tcPr>
          <w:p w:rsidR="009F63B0" w:rsidRDefault="008A712F">
            <w:pPr>
              <w:pStyle w:val="TableParagraph"/>
              <w:spacing w:line="246" w:lineRule="exact"/>
              <w:ind w:right="35"/>
              <w:jc w:val="right"/>
            </w:pPr>
            <w:r>
              <w:rPr>
                <w:spacing w:val="-4"/>
              </w:rPr>
              <w:t>15.2</w:t>
            </w:r>
          </w:p>
        </w:tc>
      </w:tr>
      <w:tr w:rsidR="009F63B0">
        <w:trPr>
          <w:trHeight w:val="292"/>
        </w:trPr>
        <w:tc>
          <w:tcPr>
            <w:tcW w:w="1112" w:type="dxa"/>
            <w:tcBorders>
              <w:top w:val="nil"/>
              <w:bottom w:val="nil"/>
              <w:right w:val="nil"/>
            </w:tcBorders>
          </w:tcPr>
          <w:p w:rsidR="009F63B0" w:rsidRDefault="009F63B0">
            <w:pPr>
              <w:pStyle w:val="TableParagraph"/>
              <w:rPr>
                <w:sz w:val="20"/>
              </w:rPr>
            </w:pPr>
          </w:p>
        </w:tc>
        <w:tc>
          <w:tcPr>
            <w:tcW w:w="1826" w:type="dxa"/>
            <w:tcBorders>
              <w:top w:val="nil"/>
              <w:left w:val="nil"/>
              <w:bottom w:val="nil"/>
            </w:tcBorders>
          </w:tcPr>
          <w:p w:rsidR="009F63B0" w:rsidRDefault="008A712F">
            <w:pPr>
              <w:pStyle w:val="TableParagraph"/>
              <w:spacing w:before="15"/>
              <w:ind w:left="399"/>
            </w:pPr>
            <w:r>
              <w:t>ND</w:t>
            </w:r>
            <w:r>
              <w:rPr>
                <w:spacing w:val="-1"/>
              </w:rPr>
              <w:t xml:space="preserve"> </w:t>
            </w:r>
            <w:r>
              <w:rPr>
                <w:spacing w:val="-5"/>
              </w:rPr>
              <w:t>II</w:t>
            </w:r>
          </w:p>
        </w:tc>
        <w:tc>
          <w:tcPr>
            <w:tcW w:w="1836" w:type="dxa"/>
            <w:tcBorders>
              <w:top w:val="nil"/>
              <w:bottom w:val="nil"/>
              <w:right w:val="single" w:sz="8" w:space="0" w:color="000000"/>
            </w:tcBorders>
          </w:tcPr>
          <w:p w:rsidR="009F63B0" w:rsidRDefault="008A712F">
            <w:pPr>
              <w:pStyle w:val="TableParagraph"/>
              <w:spacing w:before="15"/>
              <w:ind w:right="38"/>
              <w:jc w:val="right"/>
            </w:pPr>
            <w:r>
              <w:rPr>
                <w:spacing w:val="-5"/>
              </w:rPr>
              <w:t>66</w:t>
            </w:r>
          </w:p>
        </w:tc>
        <w:tc>
          <w:tcPr>
            <w:tcW w:w="1565" w:type="dxa"/>
            <w:tcBorders>
              <w:top w:val="nil"/>
              <w:left w:val="single" w:sz="8" w:space="0" w:color="000000"/>
              <w:bottom w:val="nil"/>
              <w:right w:val="single" w:sz="8" w:space="0" w:color="000000"/>
            </w:tcBorders>
          </w:tcPr>
          <w:p w:rsidR="009F63B0" w:rsidRDefault="008A712F">
            <w:pPr>
              <w:pStyle w:val="TableParagraph"/>
              <w:spacing w:before="15"/>
              <w:ind w:right="35"/>
              <w:jc w:val="right"/>
            </w:pPr>
            <w:r>
              <w:rPr>
                <w:spacing w:val="-4"/>
              </w:rPr>
              <w:t>33.0</w:t>
            </w:r>
          </w:p>
        </w:tc>
        <w:tc>
          <w:tcPr>
            <w:tcW w:w="2355" w:type="dxa"/>
            <w:tcBorders>
              <w:top w:val="nil"/>
              <w:left w:val="single" w:sz="8" w:space="0" w:color="000000"/>
              <w:bottom w:val="nil"/>
            </w:tcBorders>
          </w:tcPr>
          <w:p w:rsidR="009F63B0" w:rsidRDefault="008A712F">
            <w:pPr>
              <w:pStyle w:val="TableParagraph"/>
              <w:spacing w:before="15"/>
              <w:ind w:right="35"/>
              <w:jc w:val="right"/>
            </w:pPr>
            <w:r>
              <w:rPr>
                <w:spacing w:val="-4"/>
              </w:rPr>
              <w:t>48.5</w:t>
            </w:r>
          </w:p>
        </w:tc>
      </w:tr>
      <w:tr w:rsidR="009F63B0">
        <w:trPr>
          <w:trHeight w:val="293"/>
        </w:trPr>
        <w:tc>
          <w:tcPr>
            <w:tcW w:w="1112" w:type="dxa"/>
            <w:tcBorders>
              <w:top w:val="nil"/>
              <w:bottom w:val="nil"/>
              <w:right w:val="nil"/>
            </w:tcBorders>
          </w:tcPr>
          <w:p w:rsidR="009F63B0" w:rsidRDefault="008A712F">
            <w:pPr>
              <w:pStyle w:val="TableParagraph"/>
              <w:spacing w:before="15"/>
              <w:ind w:left="15"/>
            </w:pPr>
            <w:r>
              <w:rPr>
                <w:spacing w:val="-2"/>
              </w:rPr>
              <w:t>Valid</w:t>
            </w:r>
          </w:p>
        </w:tc>
        <w:tc>
          <w:tcPr>
            <w:tcW w:w="1826" w:type="dxa"/>
            <w:tcBorders>
              <w:top w:val="nil"/>
              <w:left w:val="nil"/>
              <w:bottom w:val="nil"/>
            </w:tcBorders>
          </w:tcPr>
          <w:p w:rsidR="009F63B0" w:rsidRDefault="008A712F">
            <w:pPr>
              <w:pStyle w:val="TableParagraph"/>
              <w:spacing w:before="15"/>
              <w:ind w:left="399"/>
            </w:pPr>
            <w:r>
              <w:t>HND</w:t>
            </w:r>
            <w:r>
              <w:rPr>
                <w:spacing w:val="-3"/>
              </w:rPr>
              <w:t xml:space="preserve"> </w:t>
            </w:r>
            <w:r>
              <w:rPr>
                <w:spacing w:val="-10"/>
              </w:rPr>
              <w:t>I</w:t>
            </w:r>
          </w:p>
        </w:tc>
        <w:tc>
          <w:tcPr>
            <w:tcW w:w="1836" w:type="dxa"/>
            <w:tcBorders>
              <w:top w:val="nil"/>
              <w:bottom w:val="nil"/>
              <w:right w:val="single" w:sz="8" w:space="0" w:color="000000"/>
            </w:tcBorders>
          </w:tcPr>
          <w:p w:rsidR="009F63B0" w:rsidRDefault="008A712F">
            <w:pPr>
              <w:pStyle w:val="TableParagraph"/>
              <w:spacing w:before="15"/>
              <w:ind w:right="38"/>
              <w:jc w:val="right"/>
            </w:pPr>
            <w:r>
              <w:rPr>
                <w:spacing w:val="-5"/>
              </w:rPr>
              <w:t>28</w:t>
            </w:r>
          </w:p>
        </w:tc>
        <w:tc>
          <w:tcPr>
            <w:tcW w:w="1565" w:type="dxa"/>
            <w:tcBorders>
              <w:top w:val="nil"/>
              <w:left w:val="single" w:sz="8" w:space="0" w:color="000000"/>
              <w:bottom w:val="nil"/>
              <w:right w:val="single" w:sz="8" w:space="0" w:color="000000"/>
            </w:tcBorders>
          </w:tcPr>
          <w:p w:rsidR="009F63B0" w:rsidRDefault="008A712F">
            <w:pPr>
              <w:pStyle w:val="TableParagraph"/>
              <w:spacing w:before="15"/>
              <w:ind w:right="35"/>
              <w:jc w:val="right"/>
            </w:pPr>
            <w:r>
              <w:rPr>
                <w:spacing w:val="-4"/>
              </w:rPr>
              <w:t>14.0</w:t>
            </w:r>
          </w:p>
        </w:tc>
        <w:tc>
          <w:tcPr>
            <w:tcW w:w="2355" w:type="dxa"/>
            <w:tcBorders>
              <w:top w:val="nil"/>
              <w:left w:val="single" w:sz="8" w:space="0" w:color="000000"/>
              <w:bottom w:val="nil"/>
            </w:tcBorders>
          </w:tcPr>
          <w:p w:rsidR="009F63B0" w:rsidRDefault="008A712F">
            <w:pPr>
              <w:pStyle w:val="TableParagraph"/>
              <w:spacing w:before="15"/>
              <w:ind w:right="35"/>
              <w:jc w:val="right"/>
            </w:pPr>
            <w:r>
              <w:rPr>
                <w:spacing w:val="-4"/>
              </w:rPr>
              <w:t>62.6</w:t>
            </w:r>
          </w:p>
        </w:tc>
      </w:tr>
      <w:tr w:rsidR="009F63B0">
        <w:trPr>
          <w:trHeight w:val="293"/>
        </w:trPr>
        <w:tc>
          <w:tcPr>
            <w:tcW w:w="1112" w:type="dxa"/>
            <w:tcBorders>
              <w:top w:val="nil"/>
              <w:bottom w:val="nil"/>
              <w:right w:val="nil"/>
            </w:tcBorders>
          </w:tcPr>
          <w:p w:rsidR="009F63B0" w:rsidRDefault="009F63B0">
            <w:pPr>
              <w:pStyle w:val="TableParagraph"/>
            </w:pPr>
          </w:p>
        </w:tc>
        <w:tc>
          <w:tcPr>
            <w:tcW w:w="1826" w:type="dxa"/>
            <w:tcBorders>
              <w:top w:val="nil"/>
              <w:left w:val="nil"/>
              <w:bottom w:val="nil"/>
            </w:tcBorders>
          </w:tcPr>
          <w:p w:rsidR="009F63B0" w:rsidRDefault="008A712F">
            <w:pPr>
              <w:pStyle w:val="TableParagraph"/>
              <w:spacing w:before="16"/>
              <w:ind w:left="399"/>
            </w:pPr>
            <w:r>
              <w:t>HND</w:t>
            </w:r>
            <w:r>
              <w:rPr>
                <w:spacing w:val="-3"/>
              </w:rPr>
              <w:t xml:space="preserve"> </w:t>
            </w:r>
            <w:r>
              <w:rPr>
                <w:spacing w:val="-5"/>
              </w:rPr>
              <w:t>II</w:t>
            </w:r>
          </w:p>
        </w:tc>
        <w:tc>
          <w:tcPr>
            <w:tcW w:w="1836" w:type="dxa"/>
            <w:tcBorders>
              <w:top w:val="nil"/>
              <w:bottom w:val="nil"/>
              <w:right w:val="single" w:sz="8" w:space="0" w:color="000000"/>
            </w:tcBorders>
          </w:tcPr>
          <w:p w:rsidR="009F63B0" w:rsidRDefault="008A712F">
            <w:pPr>
              <w:pStyle w:val="TableParagraph"/>
              <w:spacing w:before="16"/>
              <w:ind w:right="38"/>
              <w:jc w:val="right"/>
            </w:pPr>
            <w:r>
              <w:rPr>
                <w:spacing w:val="-5"/>
              </w:rPr>
              <w:t>74</w:t>
            </w:r>
          </w:p>
        </w:tc>
        <w:tc>
          <w:tcPr>
            <w:tcW w:w="1565" w:type="dxa"/>
            <w:tcBorders>
              <w:top w:val="nil"/>
              <w:left w:val="single" w:sz="8" w:space="0" w:color="000000"/>
              <w:bottom w:val="nil"/>
              <w:right w:val="single" w:sz="8" w:space="0" w:color="000000"/>
            </w:tcBorders>
          </w:tcPr>
          <w:p w:rsidR="009F63B0" w:rsidRDefault="008A712F">
            <w:pPr>
              <w:pStyle w:val="TableParagraph"/>
              <w:spacing w:before="16"/>
              <w:ind w:right="35"/>
              <w:jc w:val="right"/>
            </w:pPr>
            <w:r>
              <w:rPr>
                <w:spacing w:val="-4"/>
              </w:rPr>
              <w:t>37.0</w:t>
            </w:r>
          </w:p>
        </w:tc>
        <w:tc>
          <w:tcPr>
            <w:tcW w:w="2355" w:type="dxa"/>
            <w:tcBorders>
              <w:top w:val="nil"/>
              <w:left w:val="single" w:sz="8" w:space="0" w:color="000000"/>
              <w:bottom w:val="nil"/>
            </w:tcBorders>
          </w:tcPr>
          <w:p w:rsidR="009F63B0" w:rsidRDefault="008A712F">
            <w:pPr>
              <w:pStyle w:val="TableParagraph"/>
              <w:spacing w:before="16"/>
              <w:ind w:right="35"/>
              <w:jc w:val="right"/>
            </w:pPr>
            <w:r>
              <w:rPr>
                <w:spacing w:val="-2"/>
              </w:rPr>
              <w:t>100.0</w:t>
            </w:r>
          </w:p>
        </w:tc>
      </w:tr>
      <w:tr w:rsidR="009F63B0">
        <w:trPr>
          <w:trHeight w:val="273"/>
        </w:trPr>
        <w:tc>
          <w:tcPr>
            <w:tcW w:w="1112" w:type="dxa"/>
            <w:tcBorders>
              <w:top w:val="nil"/>
              <w:bottom w:val="nil"/>
              <w:right w:val="nil"/>
            </w:tcBorders>
          </w:tcPr>
          <w:p w:rsidR="009F63B0" w:rsidRDefault="009F63B0">
            <w:pPr>
              <w:pStyle w:val="TableParagraph"/>
              <w:rPr>
                <w:sz w:val="20"/>
              </w:rPr>
            </w:pPr>
          </w:p>
        </w:tc>
        <w:tc>
          <w:tcPr>
            <w:tcW w:w="1826" w:type="dxa"/>
            <w:tcBorders>
              <w:top w:val="nil"/>
              <w:left w:val="nil"/>
              <w:bottom w:val="nil"/>
            </w:tcBorders>
          </w:tcPr>
          <w:p w:rsidR="009F63B0" w:rsidRDefault="008A712F">
            <w:pPr>
              <w:pStyle w:val="TableParagraph"/>
              <w:spacing w:before="15" w:line="238" w:lineRule="exact"/>
              <w:ind w:left="399"/>
            </w:pPr>
            <w:r>
              <w:rPr>
                <w:spacing w:val="-2"/>
              </w:rPr>
              <w:t>Total</w:t>
            </w:r>
          </w:p>
        </w:tc>
        <w:tc>
          <w:tcPr>
            <w:tcW w:w="1836" w:type="dxa"/>
            <w:tcBorders>
              <w:top w:val="nil"/>
              <w:bottom w:val="nil"/>
              <w:right w:val="single" w:sz="8" w:space="0" w:color="000000"/>
            </w:tcBorders>
          </w:tcPr>
          <w:p w:rsidR="009F63B0" w:rsidRDefault="008A712F">
            <w:pPr>
              <w:pStyle w:val="TableParagraph"/>
              <w:spacing w:before="15" w:line="238" w:lineRule="exact"/>
              <w:ind w:right="38"/>
              <w:jc w:val="right"/>
            </w:pPr>
            <w:r>
              <w:rPr>
                <w:spacing w:val="-5"/>
              </w:rPr>
              <w:t>198</w:t>
            </w:r>
          </w:p>
        </w:tc>
        <w:tc>
          <w:tcPr>
            <w:tcW w:w="1565" w:type="dxa"/>
            <w:tcBorders>
              <w:top w:val="nil"/>
              <w:left w:val="single" w:sz="8" w:space="0" w:color="000000"/>
              <w:bottom w:val="nil"/>
              <w:right w:val="single" w:sz="8" w:space="0" w:color="000000"/>
            </w:tcBorders>
          </w:tcPr>
          <w:p w:rsidR="009F63B0" w:rsidRDefault="008A712F">
            <w:pPr>
              <w:pStyle w:val="TableParagraph"/>
              <w:spacing w:before="15" w:line="238" w:lineRule="exact"/>
              <w:ind w:right="35"/>
              <w:jc w:val="right"/>
            </w:pPr>
            <w:r>
              <w:rPr>
                <w:spacing w:val="-4"/>
              </w:rPr>
              <w:t>99.0</w:t>
            </w:r>
          </w:p>
        </w:tc>
        <w:tc>
          <w:tcPr>
            <w:tcW w:w="2355" w:type="dxa"/>
            <w:tcBorders>
              <w:top w:val="nil"/>
              <w:left w:val="single" w:sz="8" w:space="0" w:color="000000"/>
              <w:bottom w:val="nil"/>
            </w:tcBorders>
          </w:tcPr>
          <w:p w:rsidR="009F63B0" w:rsidRDefault="009F63B0">
            <w:pPr>
              <w:pStyle w:val="TableParagraph"/>
              <w:rPr>
                <w:sz w:val="20"/>
              </w:rPr>
            </w:pPr>
          </w:p>
        </w:tc>
      </w:tr>
      <w:tr w:rsidR="009F63B0">
        <w:trPr>
          <w:trHeight w:val="253"/>
        </w:trPr>
        <w:tc>
          <w:tcPr>
            <w:tcW w:w="1112" w:type="dxa"/>
            <w:tcBorders>
              <w:top w:val="nil"/>
              <w:bottom w:val="nil"/>
              <w:right w:val="nil"/>
            </w:tcBorders>
          </w:tcPr>
          <w:p w:rsidR="009F63B0" w:rsidRDefault="008A712F">
            <w:pPr>
              <w:pStyle w:val="TableParagraph"/>
              <w:spacing w:line="233" w:lineRule="exact"/>
              <w:ind w:left="15"/>
            </w:pPr>
            <w:r>
              <w:rPr>
                <w:spacing w:val="-2"/>
              </w:rPr>
              <w:t>Missing</w:t>
            </w:r>
          </w:p>
        </w:tc>
        <w:tc>
          <w:tcPr>
            <w:tcW w:w="1826" w:type="dxa"/>
            <w:tcBorders>
              <w:top w:val="nil"/>
              <w:left w:val="nil"/>
              <w:bottom w:val="nil"/>
            </w:tcBorders>
          </w:tcPr>
          <w:p w:rsidR="009F63B0" w:rsidRDefault="009F63B0">
            <w:pPr>
              <w:pStyle w:val="TableParagraph"/>
              <w:rPr>
                <w:sz w:val="18"/>
              </w:rPr>
            </w:pPr>
          </w:p>
        </w:tc>
        <w:tc>
          <w:tcPr>
            <w:tcW w:w="1836" w:type="dxa"/>
            <w:tcBorders>
              <w:top w:val="nil"/>
              <w:bottom w:val="nil"/>
              <w:right w:val="single" w:sz="8" w:space="0" w:color="000000"/>
            </w:tcBorders>
          </w:tcPr>
          <w:p w:rsidR="009F63B0" w:rsidRDefault="008A712F">
            <w:pPr>
              <w:pStyle w:val="TableParagraph"/>
              <w:spacing w:line="233" w:lineRule="exact"/>
              <w:ind w:right="38"/>
              <w:jc w:val="right"/>
            </w:pPr>
            <w:r>
              <w:rPr>
                <w:spacing w:val="-10"/>
              </w:rPr>
              <w:t>2</w:t>
            </w:r>
          </w:p>
        </w:tc>
        <w:tc>
          <w:tcPr>
            <w:tcW w:w="1565" w:type="dxa"/>
            <w:tcBorders>
              <w:top w:val="nil"/>
              <w:left w:val="single" w:sz="8" w:space="0" w:color="000000"/>
              <w:bottom w:val="nil"/>
              <w:right w:val="single" w:sz="8" w:space="0" w:color="000000"/>
            </w:tcBorders>
          </w:tcPr>
          <w:p w:rsidR="009F63B0" w:rsidRDefault="008A712F">
            <w:pPr>
              <w:pStyle w:val="TableParagraph"/>
              <w:spacing w:line="233" w:lineRule="exact"/>
              <w:ind w:right="38"/>
              <w:jc w:val="right"/>
            </w:pPr>
            <w:r>
              <w:rPr>
                <w:spacing w:val="-5"/>
              </w:rPr>
              <w:t>1.0</w:t>
            </w:r>
          </w:p>
        </w:tc>
        <w:tc>
          <w:tcPr>
            <w:tcW w:w="2355" w:type="dxa"/>
            <w:tcBorders>
              <w:top w:val="nil"/>
              <w:left w:val="single" w:sz="8" w:space="0" w:color="000000"/>
              <w:bottom w:val="nil"/>
            </w:tcBorders>
          </w:tcPr>
          <w:p w:rsidR="009F63B0" w:rsidRDefault="009F63B0">
            <w:pPr>
              <w:pStyle w:val="TableParagraph"/>
              <w:rPr>
                <w:sz w:val="18"/>
              </w:rPr>
            </w:pPr>
          </w:p>
        </w:tc>
      </w:tr>
      <w:tr w:rsidR="009F63B0">
        <w:trPr>
          <w:trHeight w:val="252"/>
        </w:trPr>
        <w:tc>
          <w:tcPr>
            <w:tcW w:w="1112" w:type="dxa"/>
            <w:tcBorders>
              <w:top w:val="nil"/>
              <w:right w:val="nil"/>
            </w:tcBorders>
          </w:tcPr>
          <w:p w:rsidR="009F63B0" w:rsidRDefault="008A712F">
            <w:pPr>
              <w:pStyle w:val="TableParagraph"/>
              <w:spacing w:line="232" w:lineRule="exact"/>
              <w:ind w:left="15"/>
            </w:pPr>
            <w:r>
              <w:rPr>
                <w:spacing w:val="-2"/>
              </w:rPr>
              <w:t>Total</w:t>
            </w:r>
          </w:p>
        </w:tc>
        <w:tc>
          <w:tcPr>
            <w:tcW w:w="1826" w:type="dxa"/>
            <w:tcBorders>
              <w:top w:val="nil"/>
              <w:left w:val="nil"/>
            </w:tcBorders>
          </w:tcPr>
          <w:p w:rsidR="009F63B0" w:rsidRDefault="009F63B0">
            <w:pPr>
              <w:pStyle w:val="TableParagraph"/>
              <w:rPr>
                <w:sz w:val="18"/>
              </w:rPr>
            </w:pPr>
          </w:p>
        </w:tc>
        <w:tc>
          <w:tcPr>
            <w:tcW w:w="1836" w:type="dxa"/>
            <w:tcBorders>
              <w:top w:val="nil"/>
              <w:right w:val="single" w:sz="8" w:space="0" w:color="000000"/>
            </w:tcBorders>
          </w:tcPr>
          <w:p w:rsidR="009F63B0" w:rsidRDefault="008A712F">
            <w:pPr>
              <w:pStyle w:val="TableParagraph"/>
              <w:spacing w:line="232" w:lineRule="exact"/>
              <w:ind w:right="38"/>
              <w:jc w:val="right"/>
            </w:pPr>
            <w:r>
              <w:rPr>
                <w:spacing w:val="-5"/>
              </w:rPr>
              <w:t>200</w:t>
            </w:r>
          </w:p>
        </w:tc>
        <w:tc>
          <w:tcPr>
            <w:tcW w:w="1565" w:type="dxa"/>
            <w:tcBorders>
              <w:top w:val="nil"/>
              <w:left w:val="single" w:sz="8" w:space="0" w:color="000000"/>
              <w:right w:val="single" w:sz="8" w:space="0" w:color="000000"/>
            </w:tcBorders>
          </w:tcPr>
          <w:p w:rsidR="009F63B0" w:rsidRDefault="008A712F">
            <w:pPr>
              <w:pStyle w:val="TableParagraph"/>
              <w:spacing w:line="232" w:lineRule="exact"/>
              <w:ind w:right="35"/>
              <w:jc w:val="right"/>
            </w:pPr>
            <w:r>
              <w:rPr>
                <w:spacing w:val="-2"/>
              </w:rPr>
              <w:t>100.0</w:t>
            </w:r>
          </w:p>
        </w:tc>
        <w:tc>
          <w:tcPr>
            <w:tcW w:w="2355" w:type="dxa"/>
            <w:tcBorders>
              <w:top w:val="nil"/>
              <w:left w:val="single" w:sz="8" w:space="0" w:color="000000"/>
            </w:tcBorders>
          </w:tcPr>
          <w:p w:rsidR="009F63B0" w:rsidRDefault="009F63B0">
            <w:pPr>
              <w:pStyle w:val="TableParagraph"/>
              <w:rPr>
                <w:sz w:val="18"/>
              </w:rPr>
            </w:pPr>
          </w:p>
        </w:tc>
      </w:tr>
    </w:tbl>
    <w:p w:rsidR="009F63B0" w:rsidRDefault="008A712F">
      <w:pPr>
        <w:ind w:left="3263"/>
        <w:jc w:val="both"/>
      </w:pPr>
      <w:r>
        <w:rPr>
          <w:b/>
        </w:rPr>
        <w:t>Source:</w:t>
      </w:r>
      <w:r>
        <w:rPr>
          <w:b/>
          <w:spacing w:val="-6"/>
        </w:rPr>
        <w:t xml:space="preserve"> </w:t>
      </w:r>
      <w:r>
        <w:t>Research</w:t>
      </w:r>
      <w:r>
        <w:rPr>
          <w:spacing w:val="-5"/>
        </w:rPr>
        <w:t xml:space="preserve"> </w:t>
      </w:r>
      <w:r>
        <w:t>Survey,</w:t>
      </w:r>
      <w:r>
        <w:rPr>
          <w:spacing w:val="-3"/>
        </w:rPr>
        <w:t xml:space="preserve"> </w:t>
      </w:r>
      <w:r>
        <w:rPr>
          <w:spacing w:val="-4"/>
        </w:rPr>
        <w:t>2024</w:t>
      </w:r>
    </w:p>
    <w:p w:rsidR="009F63B0" w:rsidRDefault="008A712F">
      <w:pPr>
        <w:pStyle w:val="BodyText"/>
        <w:spacing w:before="28" w:line="360" w:lineRule="auto"/>
        <w:ind w:right="1034"/>
      </w:pPr>
      <w:r>
        <w:rPr>
          <w:b/>
        </w:rPr>
        <w:t xml:space="preserve">Analysis: </w:t>
      </w:r>
      <w:r>
        <w:t>The table presented above shows that 30(15%) of 200 respondents that participated in the</w:t>
      </w:r>
      <w:r>
        <w:rPr>
          <w:spacing w:val="-14"/>
        </w:rPr>
        <w:t xml:space="preserve"> </w:t>
      </w:r>
      <w:r>
        <w:t>field</w:t>
      </w:r>
      <w:r>
        <w:rPr>
          <w:spacing w:val="-14"/>
        </w:rPr>
        <w:t xml:space="preserve"> </w:t>
      </w:r>
      <w:r>
        <w:t>survey</w:t>
      </w:r>
      <w:r>
        <w:rPr>
          <w:spacing w:val="-14"/>
        </w:rPr>
        <w:t xml:space="preserve"> </w:t>
      </w:r>
      <w:r>
        <w:t>are</w:t>
      </w:r>
      <w:r>
        <w:rPr>
          <w:spacing w:val="-13"/>
        </w:rPr>
        <w:t xml:space="preserve"> </w:t>
      </w:r>
      <w:r>
        <w:t>ND</w:t>
      </w:r>
      <w:r>
        <w:rPr>
          <w:spacing w:val="-13"/>
        </w:rPr>
        <w:t xml:space="preserve"> </w:t>
      </w:r>
      <w:r>
        <w:t>1</w:t>
      </w:r>
      <w:r>
        <w:rPr>
          <w:spacing w:val="-12"/>
        </w:rPr>
        <w:t xml:space="preserve"> </w:t>
      </w:r>
      <w:r>
        <w:t>students,</w:t>
      </w:r>
      <w:r>
        <w:rPr>
          <w:spacing w:val="-11"/>
        </w:rPr>
        <w:t xml:space="preserve"> </w:t>
      </w:r>
      <w:r>
        <w:t>66(33%)</w:t>
      </w:r>
      <w:r>
        <w:rPr>
          <w:spacing w:val="-13"/>
        </w:rPr>
        <w:t xml:space="preserve"> </w:t>
      </w:r>
      <w:r>
        <w:t>are</w:t>
      </w:r>
      <w:r>
        <w:rPr>
          <w:spacing w:val="-12"/>
        </w:rPr>
        <w:t xml:space="preserve"> </w:t>
      </w:r>
      <w:r>
        <w:t>ND</w:t>
      </w:r>
      <w:r>
        <w:rPr>
          <w:spacing w:val="-14"/>
        </w:rPr>
        <w:t xml:space="preserve"> </w:t>
      </w:r>
      <w:r>
        <w:t>2</w:t>
      </w:r>
      <w:r>
        <w:rPr>
          <w:spacing w:val="-12"/>
        </w:rPr>
        <w:t xml:space="preserve"> </w:t>
      </w:r>
      <w:r>
        <w:t>students,</w:t>
      </w:r>
      <w:r>
        <w:rPr>
          <w:spacing w:val="-14"/>
        </w:rPr>
        <w:t xml:space="preserve"> </w:t>
      </w:r>
      <w:r>
        <w:t>28(14)</w:t>
      </w:r>
      <w:r>
        <w:rPr>
          <w:spacing w:val="-13"/>
        </w:rPr>
        <w:t xml:space="preserve"> </w:t>
      </w:r>
      <w:r>
        <w:t>are</w:t>
      </w:r>
      <w:r>
        <w:rPr>
          <w:spacing w:val="-14"/>
        </w:rPr>
        <w:t xml:space="preserve"> </w:t>
      </w:r>
      <w:r>
        <w:t>in</w:t>
      </w:r>
      <w:r>
        <w:rPr>
          <w:spacing w:val="-12"/>
        </w:rPr>
        <w:t xml:space="preserve"> </w:t>
      </w:r>
      <w:r>
        <w:t>HND</w:t>
      </w:r>
      <w:r>
        <w:rPr>
          <w:spacing w:val="-14"/>
        </w:rPr>
        <w:t xml:space="preserve"> </w:t>
      </w:r>
      <w:r>
        <w:t>1</w:t>
      </w:r>
      <w:r>
        <w:rPr>
          <w:spacing w:val="-12"/>
        </w:rPr>
        <w:t xml:space="preserve"> </w:t>
      </w:r>
      <w:r>
        <w:t>level,</w:t>
      </w:r>
      <w:r>
        <w:rPr>
          <w:spacing w:val="-7"/>
        </w:rPr>
        <w:t xml:space="preserve"> </w:t>
      </w:r>
      <w:r>
        <w:t>74(37%) are</w:t>
      </w:r>
      <w:r>
        <w:rPr>
          <w:spacing w:val="-14"/>
        </w:rPr>
        <w:t xml:space="preserve"> </w:t>
      </w:r>
      <w:r>
        <w:t>HND</w:t>
      </w:r>
      <w:r>
        <w:rPr>
          <w:spacing w:val="-14"/>
        </w:rPr>
        <w:t xml:space="preserve"> </w:t>
      </w:r>
      <w:r>
        <w:t>2</w:t>
      </w:r>
      <w:r>
        <w:rPr>
          <w:spacing w:val="-14"/>
        </w:rPr>
        <w:t xml:space="preserve"> </w:t>
      </w:r>
      <w:r>
        <w:t>students</w:t>
      </w:r>
      <w:r>
        <w:rPr>
          <w:spacing w:val="-13"/>
        </w:rPr>
        <w:t xml:space="preserve"> </w:t>
      </w:r>
      <w:r>
        <w:t>while</w:t>
      </w:r>
      <w:r>
        <w:rPr>
          <w:spacing w:val="-13"/>
        </w:rPr>
        <w:t xml:space="preserve"> </w:t>
      </w:r>
      <w:r>
        <w:t>2</w:t>
      </w:r>
      <w:r>
        <w:rPr>
          <w:spacing w:val="-14"/>
        </w:rPr>
        <w:t xml:space="preserve"> </w:t>
      </w:r>
      <w:r>
        <w:t>(1%)</w:t>
      </w:r>
      <w:r>
        <w:rPr>
          <w:spacing w:val="-13"/>
        </w:rPr>
        <w:t xml:space="preserve"> </w:t>
      </w:r>
      <w:r>
        <w:t>options</w:t>
      </w:r>
      <w:r>
        <w:rPr>
          <w:spacing w:val="-13"/>
        </w:rPr>
        <w:t xml:space="preserve"> </w:t>
      </w:r>
      <w:r>
        <w:t>were</w:t>
      </w:r>
      <w:r>
        <w:rPr>
          <w:spacing w:val="-13"/>
        </w:rPr>
        <w:t xml:space="preserve"> </w:t>
      </w:r>
      <w:r>
        <w:t>missing.</w:t>
      </w:r>
      <w:r>
        <w:rPr>
          <w:spacing w:val="-13"/>
        </w:rPr>
        <w:t xml:space="preserve"> </w:t>
      </w:r>
      <w:r>
        <w:t>Hence,</w:t>
      </w:r>
      <w:r>
        <w:rPr>
          <w:spacing w:val="-13"/>
        </w:rPr>
        <w:t xml:space="preserve"> </w:t>
      </w:r>
      <w:r>
        <w:t>this</w:t>
      </w:r>
      <w:r>
        <w:rPr>
          <w:spacing w:val="-13"/>
        </w:rPr>
        <w:t xml:space="preserve"> </w:t>
      </w:r>
      <w:r>
        <w:t>data</w:t>
      </w:r>
      <w:r>
        <w:rPr>
          <w:spacing w:val="-13"/>
        </w:rPr>
        <w:t xml:space="preserve"> </w:t>
      </w:r>
      <w:r>
        <w:t>is</w:t>
      </w:r>
      <w:r>
        <w:rPr>
          <w:spacing w:val="-13"/>
        </w:rPr>
        <w:t xml:space="preserve"> </w:t>
      </w:r>
      <w:r>
        <w:t>acceptable</w:t>
      </w:r>
      <w:r>
        <w:rPr>
          <w:spacing w:val="-13"/>
        </w:rPr>
        <w:t xml:space="preserve"> </w:t>
      </w:r>
      <w:r>
        <w:t>as</w:t>
      </w:r>
      <w:r>
        <w:rPr>
          <w:spacing w:val="-13"/>
        </w:rPr>
        <w:t xml:space="preserve"> </w:t>
      </w:r>
      <w:r>
        <w:t>the</w:t>
      </w:r>
      <w:r>
        <w:rPr>
          <w:spacing w:val="-13"/>
        </w:rPr>
        <w:t xml:space="preserve"> </w:t>
      </w:r>
      <w:r>
        <w:t>highest respondents are HND 2 students and virtually all the respondents are literates who have in-depth knowledge of the phenomenon understudy. The statistical inference of data supplied are:</w:t>
      </w:r>
      <w:r>
        <w:rPr>
          <w:spacing w:val="40"/>
        </w:rPr>
        <w:t xml:space="preserve"> </w:t>
      </w:r>
      <w:r>
        <w:t>2.7374 mean and 1.11825 standard deviation</w:t>
      </w:r>
    </w:p>
    <w:p w:rsidR="009F63B0" w:rsidRDefault="008A712F">
      <w:pPr>
        <w:pStyle w:val="Heading2"/>
        <w:spacing w:before="6"/>
        <w:ind w:left="2050" w:firstLine="0"/>
        <w:jc w:val="both"/>
        <w:rPr>
          <w:rFonts w:ascii="Times New Roman"/>
        </w:rPr>
      </w:pPr>
      <w:r>
        <w:rPr>
          <w:rFonts w:ascii="Times New Roman"/>
        </w:rPr>
        <w:t>Table</w:t>
      </w:r>
      <w:r>
        <w:rPr>
          <w:rFonts w:ascii="Times New Roman"/>
          <w:spacing w:val="-3"/>
        </w:rPr>
        <w:t xml:space="preserve"> </w:t>
      </w:r>
      <w:r>
        <w:rPr>
          <w:rFonts w:ascii="Times New Roman"/>
        </w:rPr>
        <w:t>4:</w:t>
      </w:r>
      <w:r>
        <w:rPr>
          <w:rFonts w:ascii="Times New Roman"/>
          <w:spacing w:val="-4"/>
        </w:rPr>
        <w:t xml:space="preserve"> </w:t>
      </w:r>
      <w:r>
        <w:rPr>
          <w:rFonts w:ascii="Times New Roman"/>
        </w:rPr>
        <w:t>Distribution</w:t>
      </w:r>
      <w:r>
        <w:rPr>
          <w:rFonts w:ascii="Times New Roman"/>
          <w:spacing w:val="-4"/>
        </w:rPr>
        <w:t xml:space="preserve"> </w:t>
      </w:r>
      <w:r>
        <w:rPr>
          <w:rFonts w:ascii="Times New Roman"/>
        </w:rPr>
        <w:t>of</w:t>
      </w:r>
      <w:r>
        <w:rPr>
          <w:rFonts w:ascii="Times New Roman"/>
          <w:spacing w:val="-4"/>
        </w:rPr>
        <w:t xml:space="preserve"> </w:t>
      </w:r>
      <w:r>
        <w:rPr>
          <w:rFonts w:ascii="Times New Roman"/>
        </w:rPr>
        <w:t>Respondents</w:t>
      </w:r>
      <w:r>
        <w:rPr>
          <w:rFonts w:ascii="Times New Roman"/>
          <w:spacing w:val="-4"/>
        </w:rPr>
        <w:t xml:space="preserve"> </w:t>
      </w:r>
      <w:r>
        <w:rPr>
          <w:rFonts w:ascii="Times New Roman"/>
        </w:rPr>
        <w:t>by</w:t>
      </w:r>
      <w:r>
        <w:rPr>
          <w:rFonts w:ascii="Times New Roman"/>
          <w:spacing w:val="-6"/>
        </w:rPr>
        <w:t xml:space="preserve"> </w:t>
      </w:r>
      <w:r>
        <w:rPr>
          <w:rFonts w:ascii="Times New Roman"/>
        </w:rPr>
        <w:t>Marital</w:t>
      </w:r>
      <w:r>
        <w:rPr>
          <w:rFonts w:ascii="Times New Roman"/>
          <w:spacing w:val="-2"/>
        </w:rPr>
        <w:t xml:space="preserve"> Status</w:t>
      </w:r>
    </w:p>
    <w:p w:rsidR="009F63B0" w:rsidRDefault="009F63B0">
      <w:pPr>
        <w:pStyle w:val="BodyText"/>
        <w:spacing w:before="12"/>
        <w:ind w:left="0"/>
        <w:jc w:val="left"/>
        <w:rPr>
          <w:b/>
          <w:sz w:val="20"/>
        </w:rPr>
      </w:pPr>
    </w:p>
    <w:tbl>
      <w:tblPr>
        <w:tblW w:w="0" w:type="auto"/>
        <w:tblInd w:w="365" w:type="dxa"/>
        <w:tblLayout w:type="fixed"/>
        <w:tblCellMar>
          <w:left w:w="0" w:type="dxa"/>
          <w:right w:w="0" w:type="dxa"/>
        </w:tblCellMar>
        <w:tblLook w:val="01E0" w:firstRow="1" w:lastRow="1" w:firstColumn="1" w:lastColumn="1" w:noHBand="0" w:noVBand="0"/>
      </w:tblPr>
      <w:tblGrid>
        <w:gridCol w:w="633"/>
        <w:gridCol w:w="1043"/>
        <w:gridCol w:w="1000"/>
      </w:tblGrid>
      <w:tr w:rsidR="009F63B0">
        <w:trPr>
          <w:trHeight w:val="551"/>
        </w:trPr>
        <w:tc>
          <w:tcPr>
            <w:tcW w:w="633" w:type="dxa"/>
            <w:tcBorders>
              <w:bottom w:val="single" w:sz="18" w:space="0" w:color="000000"/>
            </w:tcBorders>
          </w:tcPr>
          <w:p w:rsidR="009F63B0" w:rsidRDefault="009F63B0">
            <w:pPr>
              <w:pStyle w:val="TableParagraph"/>
            </w:pPr>
          </w:p>
        </w:tc>
        <w:tc>
          <w:tcPr>
            <w:tcW w:w="1043" w:type="dxa"/>
            <w:tcBorders>
              <w:bottom w:val="single" w:sz="18" w:space="0" w:color="000000"/>
            </w:tcBorders>
          </w:tcPr>
          <w:p w:rsidR="009F63B0" w:rsidRDefault="008A712F">
            <w:pPr>
              <w:pStyle w:val="TableParagraph"/>
              <w:spacing w:line="244" w:lineRule="exact"/>
              <w:ind w:left="271"/>
              <w:rPr>
                <w:b/>
              </w:rPr>
            </w:pPr>
            <w:r>
              <w:rPr>
                <w:b/>
                <w:spacing w:val="-2"/>
              </w:rPr>
              <w:t>Statistic</w:t>
            </w:r>
          </w:p>
        </w:tc>
        <w:tc>
          <w:tcPr>
            <w:tcW w:w="1000" w:type="dxa"/>
            <w:tcBorders>
              <w:bottom w:val="single" w:sz="18" w:space="0" w:color="000000"/>
            </w:tcBorders>
          </w:tcPr>
          <w:p w:rsidR="009F63B0" w:rsidRDefault="00E306E2">
            <w:pPr>
              <w:pStyle w:val="TableParagraph"/>
              <w:spacing w:line="244" w:lineRule="exact"/>
              <w:ind w:left="-14"/>
              <w:rPr>
                <w:b/>
              </w:rPr>
            </w:pPr>
            <w:r>
              <w:rPr>
                <w:b/>
                <w:spacing w:val="-10"/>
              </w:rPr>
              <w:t>S</w:t>
            </w:r>
          </w:p>
        </w:tc>
      </w:tr>
      <w:tr w:rsidR="009F63B0">
        <w:trPr>
          <w:trHeight w:val="288"/>
        </w:trPr>
        <w:tc>
          <w:tcPr>
            <w:tcW w:w="633" w:type="dxa"/>
            <w:vMerge w:val="restart"/>
            <w:tcBorders>
              <w:top w:val="single" w:sz="18" w:space="0" w:color="000000"/>
              <w:left w:val="single" w:sz="18" w:space="0" w:color="000000"/>
            </w:tcBorders>
          </w:tcPr>
          <w:p w:rsidR="009F63B0" w:rsidRDefault="008A712F">
            <w:pPr>
              <w:pStyle w:val="TableParagraph"/>
              <w:spacing w:before="180"/>
              <w:ind w:left="18"/>
            </w:pPr>
            <w:r>
              <w:rPr>
                <w:spacing w:val="-10"/>
              </w:rPr>
              <w:t>N</w:t>
            </w:r>
          </w:p>
        </w:tc>
        <w:tc>
          <w:tcPr>
            <w:tcW w:w="1043" w:type="dxa"/>
            <w:tcBorders>
              <w:top w:val="single" w:sz="18" w:space="0" w:color="000000"/>
              <w:right w:val="single" w:sz="18" w:space="0" w:color="000000"/>
            </w:tcBorders>
          </w:tcPr>
          <w:p w:rsidR="009F63B0" w:rsidRDefault="008A712F">
            <w:pPr>
              <w:pStyle w:val="TableParagraph"/>
              <w:spacing w:before="5"/>
              <w:ind w:left="125"/>
            </w:pPr>
            <w:r>
              <w:rPr>
                <w:spacing w:val="-2"/>
              </w:rPr>
              <w:t>Valid</w:t>
            </w:r>
          </w:p>
        </w:tc>
        <w:tc>
          <w:tcPr>
            <w:tcW w:w="1000" w:type="dxa"/>
            <w:tcBorders>
              <w:top w:val="single" w:sz="18" w:space="0" w:color="000000"/>
              <w:left w:val="single" w:sz="18" w:space="0" w:color="000000"/>
              <w:right w:val="single" w:sz="18" w:space="0" w:color="000000"/>
            </w:tcBorders>
          </w:tcPr>
          <w:p w:rsidR="009F63B0" w:rsidRDefault="008A712F">
            <w:pPr>
              <w:pStyle w:val="TableParagraph"/>
              <w:spacing w:line="246" w:lineRule="exact"/>
              <w:ind w:right="37"/>
              <w:jc w:val="right"/>
            </w:pPr>
            <w:r>
              <w:rPr>
                <w:spacing w:val="-5"/>
              </w:rPr>
              <w:t>195</w:t>
            </w:r>
          </w:p>
        </w:tc>
      </w:tr>
      <w:tr w:rsidR="009F63B0">
        <w:trPr>
          <w:trHeight w:val="321"/>
        </w:trPr>
        <w:tc>
          <w:tcPr>
            <w:tcW w:w="633" w:type="dxa"/>
            <w:vMerge/>
            <w:tcBorders>
              <w:top w:val="nil"/>
              <w:left w:val="single" w:sz="18" w:space="0" w:color="000000"/>
            </w:tcBorders>
          </w:tcPr>
          <w:p w:rsidR="009F63B0" w:rsidRDefault="009F63B0">
            <w:pPr>
              <w:rPr>
                <w:sz w:val="2"/>
                <w:szCs w:val="2"/>
              </w:rPr>
            </w:pPr>
          </w:p>
        </w:tc>
        <w:tc>
          <w:tcPr>
            <w:tcW w:w="1043" w:type="dxa"/>
            <w:tcBorders>
              <w:right w:val="single" w:sz="18" w:space="0" w:color="000000"/>
            </w:tcBorders>
          </w:tcPr>
          <w:p w:rsidR="009F63B0" w:rsidRDefault="008A712F">
            <w:pPr>
              <w:pStyle w:val="TableParagraph"/>
              <w:spacing w:before="50" w:line="251" w:lineRule="exact"/>
              <w:ind w:left="125"/>
            </w:pPr>
            <w:r>
              <w:rPr>
                <w:spacing w:val="-2"/>
              </w:rPr>
              <w:t>Missing</w:t>
            </w:r>
          </w:p>
        </w:tc>
        <w:tc>
          <w:tcPr>
            <w:tcW w:w="1000" w:type="dxa"/>
            <w:tcBorders>
              <w:left w:val="single" w:sz="18" w:space="0" w:color="000000"/>
              <w:right w:val="single" w:sz="18" w:space="0" w:color="000000"/>
            </w:tcBorders>
          </w:tcPr>
          <w:p w:rsidR="009F63B0" w:rsidRDefault="008A712F">
            <w:pPr>
              <w:pStyle w:val="TableParagraph"/>
              <w:spacing w:before="21"/>
              <w:ind w:right="37"/>
              <w:jc w:val="right"/>
            </w:pPr>
            <w:r>
              <w:rPr>
                <w:spacing w:val="-10"/>
              </w:rPr>
              <w:t>5</w:t>
            </w:r>
          </w:p>
        </w:tc>
      </w:tr>
      <w:tr w:rsidR="009F63B0">
        <w:trPr>
          <w:trHeight w:val="284"/>
        </w:trPr>
        <w:tc>
          <w:tcPr>
            <w:tcW w:w="633" w:type="dxa"/>
            <w:tcBorders>
              <w:left w:val="single" w:sz="18" w:space="0" w:color="000000"/>
            </w:tcBorders>
          </w:tcPr>
          <w:p w:rsidR="009F63B0" w:rsidRDefault="008A712F">
            <w:pPr>
              <w:pStyle w:val="TableParagraph"/>
              <w:spacing w:before="21" w:line="243" w:lineRule="exact"/>
              <w:ind w:left="18"/>
            </w:pPr>
            <w:r>
              <w:rPr>
                <w:spacing w:val="-4"/>
              </w:rPr>
              <w:t>Mean</w:t>
            </w:r>
          </w:p>
        </w:tc>
        <w:tc>
          <w:tcPr>
            <w:tcW w:w="1043" w:type="dxa"/>
            <w:tcBorders>
              <w:right w:val="single" w:sz="18" w:space="0" w:color="000000"/>
            </w:tcBorders>
          </w:tcPr>
          <w:p w:rsidR="009F63B0" w:rsidRDefault="009F63B0">
            <w:pPr>
              <w:pStyle w:val="TableParagraph"/>
              <w:rPr>
                <w:sz w:val="20"/>
              </w:rPr>
            </w:pPr>
          </w:p>
        </w:tc>
        <w:tc>
          <w:tcPr>
            <w:tcW w:w="1000" w:type="dxa"/>
            <w:tcBorders>
              <w:left w:val="single" w:sz="18" w:space="0" w:color="000000"/>
              <w:right w:val="single" w:sz="18" w:space="0" w:color="000000"/>
            </w:tcBorders>
          </w:tcPr>
          <w:p w:rsidR="009F63B0" w:rsidRDefault="008A712F">
            <w:pPr>
              <w:pStyle w:val="TableParagraph"/>
              <w:spacing w:before="9"/>
              <w:ind w:right="35"/>
              <w:jc w:val="right"/>
            </w:pPr>
            <w:r>
              <w:rPr>
                <w:spacing w:val="-2"/>
              </w:rPr>
              <w:t>1.5487</w:t>
            </w:r>
          </w:p>
        </w:tc>
      </w:tr>
      <w:tr w:rsidR="009F63B0">
        <w:trPr>
          <w:trHeight w:val="282"/>
        </w:trPr>
        <w:tc>
          <w:tcPr>
            <w:tcW w:w="1676" w:type="dxa"/>
            <w:gridSpan w:val="2"/>
            <w:tcBorders>
              <w:left w:val="single" w:sz="18" w:space="0" w:color="000000"/>
              <w:bottom w:val="single" w:sz="18" w:space="0" w:color="000000"/>
              <w:right w:val="single" w:sz="18" w:space="0" w:color="000000"/>
            </w:tcBorders>
          </w:tcPr>
          <w:p w:rsidR="009F63B0" w:rsidRDefault="008A712F">
            <w:pPr>
              <w:pStyle w:val="TableParagraph"/>
              <w:spacing w:before="13" w:line="249" w:lineRule="exact"/>
              <w:ind w:left="18"/>
            </w:pPr>
            <w:r>
              <w:t>Std.</w:t>
            </w:r>
            <w:r>
              <w:rPr>
                <w:spacing w:val="-2"/>
              </w:rPr>
              <w:t xml:space="preserve"> Deviation</w:t>
            </w:r>
          </w:p>
        </w:tc>
        <w:tc>
          <w:tcPr>
            <w:tcW w:w="1000" w:type="dxa"/>
            <w:tcBorders>
              <w:left w:val="single" w:sz="18" w:space="0" w:color="000000"/>
              <w:bottom w:val="single" w:sz="18" w:space="0" w:color="000000"/>
              <w:right w:val="single" w:sz="18" w:space="0" w:color="000000"/>
            </w:tcBorders>
          </w:tcPr>
          <w:p w:rsidR="009F63B0" w:rsidRDefault="008A712F">
            <w:pPr>
              <w:pStyle w:val="TableParagraph"/>
              <w:spacing w:before="1"/>
              <w:ind w:right="35"/>
              <w:jc w:val="right"/>
            </w:pPr>
            <w:r>
              <w:rPr>
                <w:spacing w:val="-2"/>
              </w:rPr>
              <w:t>.71178</w:t>
            </w:r>
          </w:p>
        </w:tc>
      </w:tr>
    </w:tbl>
    <w:p w:rsidR="009F63B0" w:rsidRDefault="009F63B0">
      <w:pPr>
        <w:pStyle w:val="BodyText"/>
        <w:spacing w:before="154"/>
        <w:ind w:left="0"/>
        <w:jc w:val="left"/>
        <w:rPr>
          <w:b/>
          <w:sz w:val="20"/>
        </w:rPr>
      </w:pPr>
    </w:p>
    <w:tbl>
      <w:tblPr>
        <w:tblW w:w="0" w:type="auto"/>
        <w:tblInd w:w="6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59"/>
        <w:gridCol w:w="1667"/>
        <w:gridCol w:w="1706"/>
        <w:gridCol w:w="1454"/>
        <w:gridCol w:w="2184"/>
      </w:tblGrid>
      <w:tr w:rsidR="009F63B0">
        <w:trPr>
          <w:trHeight w:val="247"/>
        </w:trPr>
        <w:tc>
          <w:tcPr>
            <w:tcW w:w="2726" w:type="dxa"/>
            <w:gridSpan w:val="2"/>
          </w:tcPr>
          <w:p w:rsidR="009F63B0" w:rsidRDefault="008A712F">
            <w:pPr>
              <w:pStyle w:val="TableParagraph"/>
              <w:spacing w:line="228" w:lineRule="exact"/>
              <w:ind w:left="38"/>
              <w:jc w:val="center"/>
            </w:pPr>
            <w:r>
              <w:rPr>
                <w:spacing w:val="-2"/>
              </w:rPr>
              <w:t>Option</w:t>
            </w:r>
          </w:p>
        </w:tc>
        <w:tc>
          <w:tcPr>
            <w:tcW w:w="1706" w:type="dxa"/>
            <w:tcBorders>
              <w:right w:val="single" w:sz="8" w:space="0" w:color="000000"/>
            </w:tcBorders>
          </w:tcPr>
          <w:p w:rsidR="009F63B0" w:rsidRDefault="008A712F">
            <w:pPr>
              <w:pStyle w:val="TableParagraph"/>
              <w:spacing w:line="228" w:lineRule="exact"/>
              <w:ind w:left="362"/>
            </w:pPr>
            <w:r>
              <w:rPr>
                <w:spacing w:val="-2"/>
              </w:rPr>
              <w:t>Frequency</w:t>
            </w:r>
          </w:p>
        </w:tc>
        <w:tc>
          <w:tcPr>
            <w:tcW w:w="1454" w:type="dxa"/>
            <w:tcBorders>
              <w:left w:val="single" w:sz="8" w:space="0" w:color="000000"/>
              <w:right w:val="single" w:sz="8" w:space="0" w:color="000000"/>
            </w:tcBorders>
          </w:tcPr>
          <w:p w:rsidR="009F63B0" w:rsidRDefault="008A712F">
            <w:pPr>
              <w:pStyle w:val="TableParagraph"/>
              <w:spacing w:line="228" w:lineRule="exact"/>
              <w:ind w:left="375"/>
            </w:pPr>
            <w:r>
              <w:rPr>
                <w:spacing w:val="-2"/>
              </w:rPr>
              <w:t>Percent</w:t>
            </w:r>
          </w:p>
        </w:tc>
        <w:tc>
          <w:tcPr>
            <w:tcW w:w="2184" w:type="dxa"/>
            <w:tcBorders>
              <w:left w:val="single" w:sz="8" w:space="0" w:color="000000"/>
            </w:tcBorders>
          </w:tcPr>
          <w:p w:rsidR="009F63B0" w:rsidRDefault="008A712F">
            <w:pPr>
              <w:pStyle w:val="TableParagraph"/>
              <w:spacing w:line="228" w:lineRule="exact"/>
              <w:ind w:left="196"/>
            </w:pPr>
            <w:r>
              <w:t>Cumulative</w:t>
            </w:r>
            <w:r>
              <w:rPr>
                <w:spacing w:val="-6"/>
              </w:rPr>
              <w:t xml:space="preserve"> </w:t>
            </w:r>
            <w:r>
              <w:rPr>
                <w:spacing w:val="-2"/>
              </w:rPr>
              <w:t>Percent</w:t>
            </w:r>
          </w:p>
        </w:tc>
      </w:tr>
      <w:tr w:rsidR="009F63B0">
        <w:trPr>
          <w:trHeight w:val="270"/>
        </w:trPr>
        <w:tc>
          <w:tcPr>
            <w:tcW w:w="1059" w:type="dxa"/>
            <w:tcBorders>
              <w:bottom w:val="nil"/>
              <w:right w:val="nil"/>
            </w:tcBorders>
          </w:tcPr>
          <w:p w:rsidR="009F63B0" w:rsidRDefault="009F63B0">
            <w:pPr>
              <w:pStyle w:val="TableParagraph"/>
              <w:rPr>
                <w:sz w:val="20"/>
              </w:rPr>
            </w:pPr>
          </w:p>
        </w:tc>
        <w:tc>
          <w:tcPr>
            <w:tcW w:w="1667" w:type="dxa"/>
            <w:tcBorders>
              <w:left w:val="nil"/>
              <w:bottom w:val="nil"/>
            </w:tcBorders>
          </w:tcPr>
          <w:p w:rsidR="009F63B0" w:rsidRDefault="008A712F">
            <w:pPr>
              <w:pStyle w:val="TableParagraph"/>
              <w:spacing w:line="246" w:lineRule="exact"/>
              <w:ind w:left="347"/>
            </w:pPr>
            <w:r>
              <w:rPr>
                <w:spacing w:val="-2"/>
              </w:rPr>
              <w:t>Single</w:t>
            </w:r>
          </w:p>
        </w:tc>
        <w:tc>
          <w:tcPr>
            <w:tcW w:w="1706" w:type="dxa"/>
            <w:tcBorders>
              <w:bottom w:val="nil"/>
              <w:right w:val="single" w:sz="8" w:space="0" w:color="000000"/>
            </w:tcBorders>
          </w:tcPr>
          <w:p w:rsidR="009F63B0" w:rsidRDefault="008A712F">
            <w:pPr>
              <w:pStyle w:val="TableParagraph"/>
              <w:spacing w:line="246" w:lineRule="exact"/>
              <w:ind w:right="37"/>
              <w:jc w:val="right"/>
            </w:pPr>
            <w:r>
              <w:rPr>
                <w:spacing w:val="-5"/>
              </w:rPr>
              <w:t>113</w:t>
            </w:r>
          </w:p>
        </w:tc>
        <w:tc>
          <w:tcPr>
            <w:tcW w:w="1454" w:type="dxa"/>
            <w:tcBorders>
              <w:left w:val="single" w:sz="8" w:space="0" w:color="000000"/>
              <w:bottom w:val="nil"/>
              <w:right w:val="single" w:sz="8" w:space="0" w:color="000000"/>
            </w:tcBorders>
          </w:tcPr>
          <w:p w:rsidR="009F63B0" w:rsidRDefault="008A712F">
            <w:pPr>
              <w:pStyle w:val="TableParagraph"/>
              <w:spacing w:line="246" w:lineRule="exact"/>
              <w:ind w:right="36"/>
              <w:jc w:val="right"/>
            </w:pPr>
            <w:r>
              <w:rPr>
                <w:spacing w:val="-4"/>
              </w:rPr>
              <w:t>56.5</w:t>
            </w:r>
          </w:p>
        </w:tc>
        <w:tc>
          <w:tcPr>
            <w:tcW w:w="2184" w:type="dxa"/>
            <w:tcBorders>
              <w:left w:val="single" w:sz="8" w:space="0" w:color="000000"/>
              <w:bottom w:val="nil"/>
            </w:tcBorders>
          </w:tcPr>
          <w:p w:rsidR="009F63B0" w:rsidRDefault="008A712F">
            <w:pPr>
              <w:pStyle w:val="TableParagraph"/>
              <w:spacing w:line="246" w:lineRule="exact"/>
              <w:ind w:right="30"/>
              <w:jc w:val="right"/>
            </w:pPr>
            <w:r>
              <w:rPr>
                <w:spacing w:val="-4"/>
              </w:rPr>
              <w:t>57.9</w:t>
            </w:r>
          </w:p>
        </w:tc>
      </w:tr>
      <w:tr w:rsidR="009F63B0">
        <w:trPr>
          <w:trHeight w:val="535"/>
        </w:trPr>
        <w:tc>
          <w:tcPr>
            <w:tcW w:w="1059" w:type="dxa"/>
            <w:tcBorders>
              <w:top w:val="nil"/>
              <w:bottom w:val="nil"/>
              <w:right w:val="nil"/>
            </w:tcBorders>
          </w:tcPr>
          <w:p w:rsidR="009F63B0" w:rsidRDefault="009F63B0">
            <w:pPr>
              <w:pStyle w:val="TableParagraph"/>
              <w:spacing w:before="21"/>
              <w:rPr>
                <w:b/>
              </w:rPr>
            </w:pPr>
          </w:p>
          <w:p w:rsidR="009F63B0" w:rsidRDefault="008A712F">
            <w:pPr>
              <w:pStyle w:val="TableParagraph"/>
              <w:spacing w:line="240" w:lineRule="exact"/>
              <w:ind w:left="15"/>
            </w:pPr>
            <w:r>
              <w:rPr>
                <w:spacing w:val="-2"/>
              </w:rPr>
              <w:t>Valid</w:t>
            </w:r>
          </w:p>
        </w:tc>
        <w:tc>
          <w:tcPr>
            <w:tcW w:w="1667" w:type="dxa"/>
            <w:tcBorders>
              <w:top w:val="nil"/>
              <w:left w:val="nil"/>
              <w:bottom w:val="nil"/>
            </w:tcBorders>
          </w:tcPr>
          <w:p w:rsidR="009F63B0" w:rsidRDefault="008A712F">
            <w:pPr>
              <w:pStyle w:val="TableParagraph"/>
              <w:spacing w:before="128"/>
              <w:ind w:left="347"/>
            </w:pPr>
            <w:r>
              <w:rPr>
                <w:spacing w:val="-2"/>
              </w:rPr>
              <w:t>Married</w:t>
            </w:r>
          </w:p>
        </w:tc>
        <w:tc>
          <w:tcPr>
            <w:tcW w:w="1706" w:type="dxa"/>
            <w:tcBorders>
              <w:top w:val="nil"/>
              <w:bottom w:val="nil"/>
              <w:right w:val="single" w:sz="8" w:space="0" w:color="000000"/>
            </w:tcBorders>
          </w:tcPr>
          <w:p w:rsidR="009F63B0" w:rsidRDefault="008A712F">
            <w:pPr>
              <w:pStyle w:val="TableParagraph"/>
              <w:spacing w:before="15"/>
              <w:ind w:right="37"/>
              <w:jc w:val="right"/>
            </w:pPr>
            <w:r>
              <w:rPr>
                <w:spacing w:val="-5"/>
              </w:rPr>
              <w:t>57</w:t>
            </w:r>
          </w:p>
        </w:tc>
        <w:tc>
          <w:tcPr>
            <w:tcW w:w="1454" w:type="dxa"/>
            <w:tcBorders>
              <w:top w:val="nil"/>
              <w:left w:val="single" w:sz="8" w:space="0" w:color="000000"/>
              <w:bottom w:val="nil"/>
              <w:right w:val="single" w:sz="8" w:space="0" w:color="000000"/>
            </w:tcBorders>
          </w:tcPr>
          <w:p w:rsidR="009F63B0" w:rsidRDefault="008A712F">
            <w:pPr>
              <w:pStyle w:val="TableParagraph"/>
              <w:spacing w:before="15"/>
              <w:ind w:right="36"/>
              <w:jc w:val="right"/>
            </w:pPr>
            <w:r>
              <w:rPr>
                <w:spacing w:val="-4"/>
              </w:rPr>
              <w:t>28.5</w:t>
            </w:r>
          </w:p>
        </w:tc>
        <w:tc>
          <w:tcPr>
            <w:tcW w:w="2184" w:type="dxa"/>
            <w:tcBorders>
              <w:top w:val="nil"/>
              <w:left w:val="single" w:sz="8" w:space="0" w:color="000000"/>
              <w:bottom w:val="nil"/>
            </w:tcBorders>
          </w:tcPr>
          <w:p w:rsidR="009F63B0" w:rsidRDefault="008A712F">
            <w:pPr>
              <w:pStyle w:val="TableParagraph"/>
              <w:spacing w:before="15"/>
              <w:ind w:right="30"/>
              <w:jc w:val="right"/>
            </w:pPr>
            <w:r>
              <w:rPr>
                <w:spacing w:val="-4"/>
              </w:rPr>
              <w:t>87.2</w:t>
            </w:r>
          </w:p>
        </w:tc>
      </w:tr>
      <w:tr w:rsidR="009F63B0">
        <w:trPr>
          <w:trHeight w:val="275"/>
        </w:trPr>
        <w:tc>
          <w:tcPr>
            <w:tcW w:w="1059" w:type="dxa"/>
            <w:tcBorders>
              <w:top w:val="nil"/>
              <w:bottom w:val="nil"/>
              <w:right w:val="nil"/>
            </w:tcBorders>
          </w:tcPr>
          <w:p w:rsidR="009F63B0" w:rsidRDefault="009F63B0">
            <w:pPr>
              <w:pStyle w:val="TableParagraph"/>
              <w:rPr>
                <w:sz w:val="20"/>
              </w:rPr>
            </w:pPr>
          </w:p>
        </w:tc>
        <w:tc>
          <w:tcPr>
            <w:tcW w:w="1667" w:type="dxa"/>
            <w:tcBorders>
              <w:top w:val="nil"/>
              <w:left w:val="nil"/>
              <w:bottom w:val="nil"/>
            </w:tcBorders>
          </w:tcPr>
          <w:p w:rsidR="009F63B0" w:rsidRDefault="008A712F">
            <w:pPr>
              <w:pStyle w:val="TableParagraph"/>
              <w:spacing w:line="252" w:lineRule="exact"/>
              <w:ind w:left="347"/>
            </w:pPr>
            <w:r>
              <w:rPr>
                <w:spacing w:val="-2"/>
              </w:rPr>
              <w:t>Others</w:t>
            </w:r>
          </w:p>
        </w:tc>
        <w:tc>
          <w:tcPr>
            <w:tcW w:w="1706" w:type="dxa"/>
            <w:tcBorders>
              <w:top w:val="nil"/>
              <w:bottom w:val="nil"/>
              <w:right w:val="single" w:sz="8" w:space="0" w:color="000000"/>
            </w:tcBorders>
          </w:tcPr>
          <w:p w:rsidR="009F63B0" w:rsidRDefault="008A712F">
            <w:pPr>
              <w:pStyle w:val="TableParagraph"/>
              <w:spacing w:line="252" w:lineRule="exact"/>
              <w:ind w:right="37"/>
              <w:jc w:val="right"/>
            </w:pPr>
            <w:r>
              <w:rPr>
                <w:spacing w:val="-5"/>
              </w:rPr>
              <w:t>25</w:t>
            </w:r>
          </w:p>
        </w:tc>
        <w:tc>
          <w:tcPr>
            <w:tcW w:w="1454" w:type="dxa"/>
            <w:tcBorders>
              <w:top w:val="nil"/>
              <w:left w:val="single" w:sz="8" w:space="0" w:color="000000"/>
              <w:bottom w:val="nil"/>
              <w:right w:val="single" w:sz="8" w:space="0" w:color="000000"/>
            </w:tcBorders>
          </w:tcPr>
          <w:p w:rsidR="009F63B0" w:rsidRDefault="008A712F">
            <w:pPr>
              <w:pStyle w:val="TableParagraph"/>
              <w:spacing w:line="252" w:lineRule="exact"/>
              <w:ind w:right="36"/>
              <w:jc w:val="right"/>
            </w:pPr>
            <w:r>
              <w:rPr>
                <w:spacing w:val="-4"/>
              </w:rPr>
              <w:t>12.5</w:t>
            </w:r>
          </w:p>
        </w:tc>
        <w:tc>
          <w:tcPr>
            <w:tcW w:w="2184" w:type="dxa"/>
            <w:tcBorders>
              <w:top w:val="nil"/>
              <w:left w:val="single" w:sz="8" w:space="0" w:color="000000"/>
              <w:bottom w:val="nil"/>
            </w:tcBorders>
          </w:tcPr>
          <w:p w:rsidR="009F63B0" w:rsidRDefault="008A712F">
            <w:pPr>
              <w:pStyle w:val="TableParagraph"/>
              <w:spacing w:line="252" w:lineRule="exact"/>
              <w:ind w:right="30"/>
              <w:jc w:val="right"/>
            </w:pPr>
            <w:r>
              <w:rPr>
                <w:spacing w:val="-2"/>
              </w:rPr>
              <w:t>100.0</w:t>
            </w:r>
          </w:p>
        </w:tc>
      </w:tr>
      <w:tr w:rsidR="009F63B0">
        <w:trPr>
          <w:trHeight w:val="272"/>
        </w:trPr>
        <w:tc>
          <w:tcPr>
            <w:tcW w:w="1059" w:type="dxa"/>
            <w:tcBorders>
              <w:top w:val="nil"/>
              <w:bottom w:val="nil"/>
              <w:right w:val="nil"/>
            </w:tcBorders>
          </w:tcPr>
          <w:p w:rsidR="009F63B0" w:rsidRDefault="009F63B0">
            <w:pPr>
              <w:pStyle w:val="TableParagraph"/>
              <w:rPr>
                <w:sz w:val="20"/>
              </w:rPr>
            </w:pPr>
          </w:p>
        </w:tc>
        <w:tc>
          <w:tcPr>
            <w:tcW w:w="1667" w:type="dxa"/>
            <w:tcBorders>
              <w:top w:val="nil"/>
              <w:left w:val="nil"/>
              <w:bottom w:val="nil"/>
            </w:tcBorders>
          </w:tcPr>
          <w:p w:rsidR="009F63B0" w:rsidRDefault="008A712F">
            <w:pPr>
              <w:pStyle w:val="TableParagraph"/>
              <w:spacing w:before="15" w:line="237" w:lineRule="exact"/>
              <w:ind w:left="347"/>
            </w:pPr>
            <w:r>
              <w:rPr>
                <w:spacing w:val="-2"/>
              </w:rPr>
              <w:t>Total</w:t>
            </w:r>
          </w:p>
        </w:tc>
        <w:tc>
          <w:tcPr>
            <w:tcW w:w="1706" w:type="dxa"/>
            <w:tcBorders>
              <w:top w:val="nil"/>
              <w:bottom w:val="nil"/>
              <w:right w:val="single" w:sz="8" w:space="0" w:color="000000"/>
            </w:tcBorders>
          </w:tcPr>
          <w:p w:rsidR="009F63B0" w:rsidRDefault="008A712F">
            <w:pPr>
              <w:pStyle w:val="TableParagraph"/>
              <w:spacing w:before="15" w:line="237" w:lineRule="exact"/>
              <w:ind w:right="37"/>
              <w:jc w:val="right"/>
            </w:pPr>
            <w:r>
              <w:rPr>
                <w:spacing w:val="-5"/>
              </w:rPr>
              <w:t>195</w:t>
            </w:r>
          </w:p>
        </w:tc>
        <w:tc>
          <w:tcPr>
            <w:tcW w:w="1454" w:type="dxa"/>
            <w:tcBorders>
              <w:top w:val="nil"/>
              <w:left w:val="single" w:sz="8" w:space="0" w:color="000000"/>
              <w:bottom w:val="nil"/>
              <w:right w:val="single" w:sz="8" w:space="0" w:color="000000"/>
            </w:tcBorders>
          </w:tcPr>
          <w:p w:rsidR="009F63B0" w:rsidRDefault="008A712F">
            <w:pPr>
              <w:pStyle w:val="TableParagraph"/>
              <w:spacing w:before="15" w:line="237" w:lineRule="exact"/>
              <w:ind w:right="36"/>
              <w:jc w:val="right"/>
            </w:pPr>
            <w:r>
              <w:rPr>
                <w:spacing w:val="-4"/>
              </w:rPr>
              <w:t>97.5</w:t>
            </w:r>
          </w:p>
        </w:tc>
        <w:tc>
          <w:tcPr>
            <w:tcW w:w="2184" w:type="dxa"/>
            <w:tcBorders>
              <w:top w:val="nil"/>
              <w:left w:val="single" w:sz="8" w:space="0" w:color="000000"/>
              <w:bottom w:val="nil"/>
            </w:tcBorders>
          </w:tcPr>
          <w:p w:rsidR="009F63B0" w:rsidRDefault="009F63B0">
            <w:pPr>
              <w:pStyle w:val="TableParagraph"/>
              <w:rPr>
                <w:sz w:val="20"/>
              </w:rPr>
            </w:pPr>
          </w:p>
        </w:tc>
      </w:tr>
      <w:tr w:rsidR="009F63B0">
        <w:trPr>
          <w:trHeight w:val="251"/>
        </w:trPr>
        <w:tc>
          <w:tcPr>
            <w:tcW w:w="1059" w:type="dxa"/>
            <w:tcBorders>
              <w:top w:val="nil"/>
              <w:bottom w:val="nil"/>
              <w:right w:val="nil"/>
            </w:tcBorders>
          </w:tcPr>
          <w:p w:rsidR="009F63B0" w:rsidRDefault="008A712F">
            <w:pPr>
              <w:pStyle w:val="TableParagraph"/>
              <w:spacing w:line="232" w:lineRule="exact"/>
              <w:ind w:left="15"/>
            </w:pPr>
            <w:r>
              <w:rPr>
                <w:spacing w:val="-2"/>
              </w:rPr>
              <w:t>Missing</w:t>
            </w:r>
          </w:p>
        </w:tc>
        <w:tc>
          <w:tcPr>
            <w:tcW w:w="1667" w:type="dxa"/>
            <w:tcBorders>
              <w:top w:val="nil"/>
              <w:left w:val="nil"/>
              <w:bottom w:val="nil"/>
            </w:tcBorders>
          </w:tcPr>
          <w:p w:rsidR="009F63B0" w:rsidRDefault="009F63B0">
            <w:pPr>
              <w:pStyle w:val="TableParagraph"/>
              <w:rPr>
                <w:sz w:val="18"/>
              </w:rPr>
            </w:pPr>
          </w:p>
        </w:tc>
        <w:tc>
          <w:tcPr>
            <w:tcW w:w="1706" w:type="dxa"/>
            <w:tcBorders>
              <w:top w:val="nil"/>
              <w:bottom w:val="nil"/>
              <w:right w:val="single" w:sz="8" w:space="0" w:color="000000"/>
            </w:tcBorders>
          </w:tcPr>
          <w:p w:rsidR="009F63B0" w:rsidRDefault="008A712F">
            <w:pPr>
              <w:pStyle w:val="TableParagraph"/>
              <w:spacing w:line="232" w:lineRule="exact"/>
              <w:ind w:right="37"/>
              <w:jc w:val="right"/>
            </w:pPr>
            <w:r>
              <w:rPr>
                <w:spacing w:val="-10"/>
              </w:rPr>
              <w:t>5</w:t>
            </w:r>
          </w:p>
        </w:tc>
        <w:tc>
          <w:tcPr>
            <w:tcW w:w="1454" w:type="dxa"/>
            <w:tcBorders>
              <w:top w:val="nil"/>
              <w:left w:val="single" w:sz="8" w:space="0" w:color="000000"/>
              <w:bottom w:val="nil"/>
              <w:right w:val="single" w:sz="8" w:space="0" w:color="000000"/>
            </w:tcBorders>
          </w:tcPr>
          <w:p w:rsidR="009F63B0" w:rsidRDefault="008A712F">
            <w:pPr>
              <w:pStyle w:val="TableParagraph"/>
              <w:spacing w:line="232" w:lineRule="exact"/>
              <w:ind w:right="38"/>
              <w:jc w:val="right"/>
            </w:pPr>
            <w:r>
              <w:rPr>
                <w:spacing w:val="-5"/>
              </w:rPr>
              <w:t>2.5</w:t>
            </w:r>
          </w:p>
        </w:tc>
        <w:tc>
          <w:tcPr>
            <w:tcW w:w="2184" w:type="dxa"/>
            <w:tcBorders>
              <w:top w:val="nil"/>
              <w:left w:val="single" w:sz="8" w:space="0" w:color="000000"/>
              <w:bottom w:val="nil"/>
            </w:tcBorders>
          </w:tcPr>
          <w:p w:rsidR="009F63B0" w:rsidRDefault="009F63B0">
            <w:pPr>
              <w:pStyle w:val="TableParagraph"/>
              <w:rPr>
                <w:sz w:val="18"/>
              </w:rPr>
            </w:pPr>
          </w:p>
        </w:tc>
      </w:tr>
      <w:tr w:rsidR="009F63B0">
        <w:trPr>
          <w:trHeight w:val="254"/>
        </w:trPr>
        <w:tc>
          <w:tcPr>
            <w:tcW w:w="1059" w:type="dxa"/>
            <w:tcBorders>
              <w:top w:val="nil"/>
              <w:right w:val="nil"/>
            </w:tcBorders>
          </w:tcPr>
          <w:p w:rsidR="009F63B0" w:rsidRDefault="008A712F">
            <w:pPr>
              <w:pStyle w:val="TableParagraph"/>
              <w:spacing w:line="235" w:lineRule="exact"/>
              <w:ind w:left="15"/>
            </w:pPr>
            <w:r>
              <w:rPr>
                <w:spacing w:val="-2"/>
              </w:rPr>
              <w:t>Total</w:t>
            </w:r>
          </w:p>
        </w:tc>
        <w:tc>
          <w:tcPr>
            <w:tcW w:w="1667" w:type="dxa"/>
            <w:tcBorders>
              <w:top w:val="nil"/>
              <w:left w:val="nil"/>
            </w:tcBorders>
          </w:tcPr>
          <w:p w:rsidR="009F63B0" w:rsidRDefault="009F63B0">
            <w:pPr>
              <w:pStyle w:val="TableParagraph"/>
              <w:rPr>
                <w:sz w:val="18"/>
              </w:rPr>
            </w:pPr>
          </w:p>
        </w:tc>
        <w:tc>
          <w:tcPr>
            <w:tcW w:w="1706" w:type="dxa"/>
            <w:tcBorders>
              <w:top w:val="nil"/>
              <w:right w:val="single" w:sz="8" w:space="0" w:color="000000"/>
            </w:tcBorders>
          </w:tcPr>
          <w:p w:rsidR="009F63B0" w:rsidRDefault="008A712F">
            <w:pPr>
              <w:pStyle w:val="TableParagraph"/>
              <w:spacing w:line="235" w:lineRule="exact"/>
              <w:ind w:right="37"/>
              <w:jc w:val="right"/>
            </w:pPr>
            <w:r>
              <w:rPr>
                <w:spacing w:val="-5"/>
              </w:rPr>
              <w:t>200</w:t>
            </w:r>
          </w:p>
        </w:tc>
        <w:tc>
          <w:tcPr>
            <w:tcW w:w="1454" w:type="dxa"/>
            <w:tcBorders>
              <w:top w:val="nil"/>
              <w:left w:val="single" w:sz="8" w:space="0" w:color="000000"/>
              <w:right w:val="single" w:sz="8" w:space="0" w:color="000000"/>
            </w:tcBorders>
          </w:tcPr>
          <w:p w:rsidR="009F63B0" w:rsidRDefault="008A712F">
            <w:pPr>
              <w:pStyle w:val="TableParagraph"/>
              <w:spacing w:line="235" w:lineRule="exact"/>
              <w:ind w:right="36"/>
              <w:jc w:val="right"/>
            </w:pPr>
            <w:r>
              <w:rPr>
                <w:spacing w:val="-2"/>
              </w:rPr>
              <w:t>100.0</w:t>
            </w:r>
          </w:p>
        </w:tc>
        <w:tc>
          <w:tcPr>
            <w:tcW w:w="2184" w:type="dxa"/>
            <w:tcBorders>
              <w:top w:val="nil"/>
              <w:left w:val="single" w:sz="8" w:space="0" w:color="000000"/>
            </w:tcBorders>
          </w:tcPr>
          <w:p w:rsidR="009F63B0" w:rsidRDefault="009F63B0">
            <w:pPr>
              <w:pStyle w:val="TableParagraph"/>
              <w:rPr>
                <w:sz w:val="18"/>
              </w:rPr>
            </w:pPr>
          </w:p>
        </w:tc>
      </w:tr>
    </w:tbl>
    <w:p w:rsidR="009F63B0" w:rsidRDefault="008A712F">
      <w:pPr>
        <w:ind w:left="350" w:right="1066"/>
        <w:jc w:val="center"/>
      </w:pPr>
      <w:r>
        <w:rPr>
          <w:b/>
        </w:rPr>
        <w:t>Source:</w:t>
      </w:r>
      <w:r>
        <w:rPr>
          <w:b/>
          <w:spacing w:val="-4"/>
        </w:rPr>
        <w:t xml:space="preserve"> </w:t>
      </w:r>
      <w:r>
        <w:t>Field</w:t>
      </w:r>
      <w:r>
        <w:rPr>
          <w:spacing w:val="-4"/>
        </w:rPr>
        <w:t xml:space="preserve"> </w:t>
      </w:r>
      <w:r>
        <w:t>Survey,</w:t>
      </w:r>
      <w:r>
        <w:rPr>
          <w:spacing w:val="-3"/>
        </w:rPr>
        <w:t xml:space="preserve"> </w:t>
      </w:r>
      <w:r>
        <w:rPr>
          <w:spacing w:val="-4"/>
        </w:rPr>
        <w:t>2024</w:t>
      </w:r>
    </w:p>
    <w:p w:rsidR="009F63B0" w:rsidRDefault="009F63B0">
      <w:pPr>
        <w:jc w:val="center"/>
        <w:sectPr w:rsidR="009F63B0">
          <w:pgSz w:w="11520" w:h="15120"/>
          <w:pgMar w:top="940" w:right="400" w:bottom="1240" w:left="1120" w:header="0" w:footer="1000" w:gutter="0"/>
          <w:cols w:space="720"/>
        </w:sectPr>
      </w:pPr>
    </w:p>
    <w:p w:rsidR="009F63B0" w:rsidRDefault="008A712F">
      <w:pPr>
        <w:pStyle w:val="BodyText"/>
        <w:spacing w:before="62" w:line="360" w:lineRule="auto"/>
        <w:ind w:right="1033"/>
      </w:pPr>
      <w:r>
        <w:rPr>
          <w:b/>
        </w:rPr>
        <w:lastRenderedPageBreak/>
        <w:t>Analysis:</w:t>
      </w:r>
      <w:r>
        <w:rPr>
          <w:b/>
          <w:spacing w:val="-3"/>
        </w:rPr>
        <w:t xml:space="preserve"> </w:t>
      </w:r>
      <w:r>
        <w:t>From</w:t>
      </w:r>
      <w:r>
        <w:rPr>
          <w:spacing w:val="-6"/>
        </w:rPr>
        <w:t xml:space="preserve"> </w:t>
      </w:r>
      <w:r>
        <w:t>the</w:t>
      </w:r>
      <w:r>
        <w:rPr>
          <w:spacing w:val="-2"/>
        </w:rPr>
        <w:t xml:space="preserve"> </w:t>
      </w:r>
      <w:r>
        <w:t>table</w:t>
      </w:r>
      <w:r>
        <w:rPr>
          <w:spacing w:val="-2"/>
        </w:rPr>
        <w:t xml:space="preserve"> </w:t>
      </w:r>
      <w:r>
        <w:t>presented</w:t>
      </w:r>
      <w:r>
        <w:rPr>
          <w:spacing w:val="-4"/>
        </w:rPr>
        <w:t xml:space="preserve"> </w:t>
      </w:r>
      <w:r>
        <w:t>above,</w:t>
      </w:r>
      <w:r>
        <w:rPr>
          <w:spacing w:val="-2"/>
        </w:rPr>
        <w:t xml:space="preserve"> </w:t>
      </w:r>
      <w:r>
        <w:t>113</w:t>
      </w:r>
      <w:r>
        <w:rPr>
          <w:spacing w:val="-5"/>
        </w:rPr>
        <w:t xml:space="preserve"> </w:t>
      </w:r>
      <w:r>
        <w:t>(56.5%)</w:t>
      </w:r>
      <w:r>
        <w:rPr>
          <w:spacing w:val="-4"/>
        </w:rPr>
        <w:t xml:space="preserve"> </w:t>
      </w:r>
      <w:r>
        <w:t>of</w:t>
      </w:r>
      <w:r>
        <w:rPr>
          <w:spacing w:val="-4"/>
        </w:rPr>
        <w:t xml:space="preserve"> </w:t>
      </w:r>
      <w:r>
        <w:t>195</w:t>
      </w:r>
      <w:r>
        <w:rPr>
          <w:spacing w:val="-5"/>
        </w:rPr>
        <w:t xml:space="preserve"> </w:t>
      </w:r>
      <w:r>
        <w:t>respondents</w:t>
      </w:r>
      <w:r>
        <w:rPr>
          <w:spacing w:val="-4"/>
        </w:rPr>
        <w:t xml:space="preserve"> </w:t>
      </w:r>
      <w:r>
        <w:t>that</w:t>
      </w:r>
      <w:r>
        <w:rPr>
          <w:spacing w:val="-3"/>
        </w:rPr>
        <w:t xml:space="preserve"> </w:t>
      </w:r>
      <w:r>
        <w:t>participated</w:t>
      </w:r>
      <w:r>
        <w:rPr>
          <w:spacing w:val="-4"/>
        </w:rPr>
        <w:t xml:space="preserve"> </w:t>
      </w:r>
      <w:r>
        <w:t>in the field survey were single. 57 (28.5%) of the respondents were married, 25 (12.5%) chose others while 5(2.5%) options were missing. However, the highest population of respondents that participated in this survey were single. The statistical</w:t>
      </w:r>
      <w:r>
        <w:rPr>
          <w:spacing w:val="-1"/>
        </w:rPr>
        <w:t xml:space="preserve"> </w:t>
      </w:r>
      <w:r>
        <w:t>inference of data supplied are: 1.5487 mean and .71178 standard deviation.</w:t>
      </w:r>
    </w:p>
    <w:p w:rsidR="009F63B0" w:rsidRDefault="008A712F">
      <w:pPr>
        <w:pStyle w:val="Heading2"/>
        <w:numPr>
          <w:ilvl w:val="2"/>
          <w:numId w:val="2"/>
        </w:numPr>
        <w:tabs>
          <w:tab w:val="left" w:pos="1040"/>
        </w:tabs>
        <w:spacing w:before="7" w:line="360" w:lineRule="auto"/>
        <w:ind w:left="320" w:right="1038" w:firstLine="0"/>
      </w:pPr>
      <w:r>
        <w:t>Analysis</w:t>
      </w:r>
      <w:r>
        <w:rPr>
          <w:spacing w:val="40"/>
        </w:rPr>
        <w:t xml:space="preserve"> </w:t>
      </w:r>
      <w:r>
        <w:t>of</w:t>
      </w:r>
      <w:r>
        <w:rPr>
          <w:spacing w:val="40"/>
        </w:rPr>
        <w:t xml:space="preserve"> </w:t>
      </w:r>
      <w:r>
        <w:t>Respondents’</w:t>
      </w:r>
      <w:r>
        <w:rPr>
          <w:spacing w:val="40"/>
        </w:rPr>
        <w:t xml:space="preserve"> </w:t>
      </w:r>
      <w:r>
        <w:t>Familiarity</w:t>
      </w:r>
      <w:r>
        <w:rPr>
          <w:spacing w:val="40"/>
        </w:rPr>
        <w:t xml:space="preserve"> </w:t>
      </w:r>
      <w:r>
        <w:t>to</w:t>
      </w:r>
      <w:r>
        <w:rPr>
          <w:spacing w:val="40"/>
        </w:rPr>
        <w:t xml:space="preserve"> </w:t>
      </w:r>
      <w:r>
        <w:t>Media</w:t>
      </w:r>
      <w:r>
        <w:rPr>
          <w:spacing w:val="40"/>
        </w:rPr>
        <w:t xml:space="preserve"> </w:t>
      </w:r>
      <w:r>
        <w:t>Reportage</w:t>
      </w:r>
      <w:r>
        <w:rPr>
          <w:spacing w:val="40"/>
        </w:rPr>
        <w:t xml:space="preserve"> </w:t>
      </w:r>
      <w:r>
        <w:t>of</w:t>
      </w:r>
      <w:r>
        <w:rPr>
          <w:spacing w:val="40"/>
        </w:rPr>
        <w:t xml:space="preserve"> </w:t>
      </w:r>
      <w:r>
        <w:t>Corruption</w:t>
      </w:r>
      <w:r>
        <w:rPr>
          <w:spacing w:val="40"/>
        </w:rPr>
        <w:t xml:space="preserve"> </w:t>
      </w:r>
      <w:r>
        <w:t>in Nigeria Public Sectors</w:t>
      </w:r>
    </w:p>
    <w:p w:rsidR="009F63B0" w:rsidRDefault="009F63B0">
      <w:pPr>
        <w:pStyle w:val="BodyText"/>
        <w:spacing w:before="25"/>
        <w:ind w:left="0"/>
        <w:jc w:val="left"/>
        <w:rPr>
          <w:rFonts w:ascii="Cambria"/>
          <w:b/>
        </w:rPr>
      </w:pPr>
    </w:p>
    <w:p w:rsidR="009F63B0" w:rsidRDefault="008A712F">
      <w:pPr>
        <w:pStyle w:val="BodyText"/>
        <w:ind w:left="1040"/>
        <w:jc w:val="left"/>
      </w:pPr>
      <w:r>
        <w:rPr>
          <w:b/>
        </w:rPr>
        <w:t>Table</w:t>
      </w:r>
      <w:r>
        <w:rPr>
          <w:b/>
          <w:spacing w:val="-4"/>
        </w:rPr>
        <w:t xml:space="preserve"> </w:t>
      </w:r>
      <w:r>
        <w:rPr>
          <w:b/>
        </w:rPr>
        <w:t>5:</w:t>
      </w:r>
      <w:r>
        <w:rPr>
          <w:b/>
          <w:spacing w:val="-1"/>
        </w:rPr>
        <w:t xml:space="preserve"> </w:t>
      </w:r>
      <w:r>
        <w:t>How</w:t>
      </w:r>
      <w:r>
        <w:rPr>
          <w:spacing w:val="-3"/>
        </w:rPr>
        <w:t xml:space="preserve"> </w:t>
      </w:r>
      <w:r>
        <w:t>often</w:t>
      </w:r>
      <w:r>
        <w:rPr>
          <w:spacing w:val="-2"/>
        </w:rPr>
        <w:t xml:space="preserve"> </w:t>
      </w:r>
      <w:r>
        <w:t>do</w:t>
      </w:r>
      <w:r>
        <w:rPr>
          <w:spacing w:val="-3"/>
        </w:rPr>
        <w:t xml:space="preserve"> </w:t>
      </w:r>
      <w:r>
        <w:t>you</w:t>
      </w:r>
      <w:r>
        <w:rPr>
          <w:spacing w:val="-2"/>
        </w:rPr>
        <w:t xml:space="preserve"> </w:t>
      </w:r>
      <w:r>
        <w:t>consume</w:t>
      </w:r>
      <w:r>
        <w:rPr>
          <w:spacing w:val="-2"/>
        </w:rPr>
        <w:t xml:space="preserve"> </w:t>
      </w:r>
      <w:r>
        <w:t>news</w:t>
      </w:r>
      <w:r>
        <w:rPr>
          <w:spacing w:val="-2"/>
        </w:rPr>
        <w:t xml:space="preserve"> </w:t>
      </w:r>
      <w:r>
        <w:t>related</w:t>
      </w:r>
      <w:r>
        <w:rPr>
          <w:spacing w:val="-3"/>
        </w:rPr>
        <w:t xml:space="preserve"> </w:t>
      </w:r>
      <w:r>
        <w:t>to</w:t>
      </w:r>
      <w:r>
        <w:rPr>
          <w:spacing w:val="-5"/>
        </w:rPr>
        <w:t xml:space="preserve"> </w:t>
      </w:r>
      <w:r>
        <w:t>the</w:t>
      </w:r>
      <w:r>
        <w:rPr>
          <w:spacing w:val="-2"/>
        </w:rPr>
        <w:t xml:space="preserve"> </w:t>
      </w:r>
      <w:r>
        <w:t>public</w:t>
      </w:r>
      <w:r>
        <w:rPr>
          <w:spacing w:val="-4"/>
        </w:rPr>
        <w:t xml:space="preserve"> </w:t>
      </w:r>
      <w:r>
        <w:t>sector</w:t>
      </w:r>
      <w:r>
        <w:rPr>
          <w:spacing w:val="-4"/>
        </w:rPr>
        <w:t xml:space="preserve"> </w:t>
      </w:r>
      <w:r>
        <w:t>in</w:t>
      </w:r>
      <w:r>
        <w:rPr>
          <w:spacing w:val="-2"/>
        </w:rPr>
        <w:t xml:space="preserve"> Nigeria?</w:t>
      </w:r>
    </w:p>
    <w:p w:rsidR="009F63B0" w:rsidRDefault="009F63B0">
      <w:pPr>
        <w:pStyle w:val="BodyText"/>
        <w:spacing w:before="95"/>
        <w:ind w:left="0"/>
        <w:jc w:val="left"/>
        <w:rPr>
          <w:sz w:val="20"/>
        </w:rPr>
      </w:pPr>
    </w:p>
    <w:tbl>
      <w:tblPr>
        <w:tblW w:w="0" w:type="auto"/>
        <w:tblInd w:w="327" w:type="dxa"/>
        <w:tblLayout w:type="fixed"/>
        <w:tblCellMar>
          <w:left w:w="0" w:type="dxa"/>
          <w:right w:w="0" w:type="dxa"/>
        </w:tblCellMar>
        <w:tblLook w:val="01E0" w:firstRow="1" w:lastRow="1" w:firstColumn="1" w:lastColumn="1" w:noHBand="0" w:noVBand="0"/>
      </w:tblPr>
      <w:tblGrid>
        <w:gridCol w:w="636"/>
        <w:gridCol w:w="1062"/>
        <w:gridCol w:w="1013"/>
      </w:tblGrid>
      <w:tr w:rsidR="009F63B0">
        <w:trPr>
          <w:trHeight w:val="279"/>
        </w:trPr>
        <w:tc>
          <w:tcPr>
            <w:tcW w:w="2711" w:type="dxa"/>
            <w:gridSpan w:val="3"/>
            <w:tcBorders>
              <w:bottom w:val="single" w:sz="18" w:space="0" w:color="000000"/>
            </w:tcBorders>
          </w:tcPr>
          <w:p w:rsidR="009F63B0" w:rsidRDefault="008A712F">
            <w:pPr>
              <w:pStyle w:val="TableParagraph"/>
              <w:spacing w:line="244" w:lineRule="exact"/>
              <w:ind w:left="1" w:right="17"/>
              <w:jc w:val="center"/>
              <w:rPr>
                <w:b/>
              </w:rPr>
            </w:pPr>
            <w:r>
              <w:rPr>
                <w:b/>
                <w:spacing w:val="-2"/>
              </w:rPr>
              <w:t>Statistics</w:t>
            </w:r>
          </w:p>
        </w:tc>
      </w:tr>
      <w:tr w:rsidR="009F63B0">
        <w:trPr>
          <w:trHeight w:val="288"/>
        </w:trPr>
        <w:tc>
          <w:tcPr>
            <w:tcW w:w="636" w:type="dxa"/>
            <w:vMerge w:val="restart"/>
            <w:tcBorders>
              <w:top w:val="single" w:sz="18" w:space="0" w:color="000000"/>
              <w:left w:val="single" w:sz="18" w:space="0" w:color="000000"/>
            </w:tcBorders>
          </w:tcPr>
          <w:p w:rsidR="009F63B0" w:rsidRDefault="008A712F">
            <w:pPr>
              <w:pStyle w:val="TableParagraph"/>
              <w:spacing w:before="156"/>
              <w:ind w:left="15"/>
            </w:pPr>
            <w:r>
              <w:rPr>
                <w:spacing w:val="-10"/>
              </w:rPr>
              <w:t>N</w:t>
            </w:r>
          </w:p>
        </w:tc>
        <w:tc>
          <w:tcPr>
            <w:tcW w:w="1062" w:type="dxa"/>
            <w:tcBorders>
              <w:top w:val="single" w:sz="18" w:space="0" w:color="000000"/>
              <w:right w:val="single" w:sz="18" w:space="0" w:color="000000"/>
            </w:tcBorders>
          </w:tcPr>
          <w:p w:rsidR="009F63B0" w:rsidRDefault="008A712F">
            <w:pPr>
              <w:pStyle w:val="TableParagraph"/>
              <w:spacing w:line="246" w:lineRule="exact"/>
              <w:ind w:left="131"/>
            </w:pPr>
            <w:r>
              <w:rPr>
                <w:spacing w:val="-2"/>
              </w:rPr>
              <w:t>Valid</w:t>
            </w:r>
          </w:p>
        </w:tc>
        <w:tc>
          <w:tcPr>
            <w:tcW w:w="1013" w:type="dxa"/>
            <w:tcBorders>
              <w:top w:val="single" w:sz="18" w:space="0" w:color="000000"/>
              <w:left w:val="single" w:sz="18" w:space="0" w:color="000000"/>
              <w:right w:val="single" w:sz="18" w:space="0" w:color="000000"/>
            </w:tcBorders>
          </w:tcPr>
          <w:p w:rsidR="009F63B0" w:rsidRDefault="008A712F">
            <w:pPr>
              <w:pStyle w:val="TableParagraph"/>
              <w:spacing w:line="246" w:lineRule="exact"/>
              <w:ind w:right="36"/>
              <w:jc w:val="right"/>
            </w:pPr>
            <w:r>
              <w:rPr>
                <w:spacing w:val="-5"/>
              </w:rPr>
              <w:t>198</w:t>
            </w:r>
          </w:p>
        </w:tc>
      </w:tr>
      <w:tr w:rsidR="009F63B0">
        <w:trPr>
          <w:trHeight w:val="310"/>
        </w:trPr>
        <w:tc>
          <w:tcPr>
            <w:tcW w:w="636" w:type="dxa"/>
            <w:vMerge/>
            <w:tcBorders>
              <w:top w:val="nil"/>
              <w:left w:val="single" w:sz="18" w:space="0" w:color="000000"/>
            </w:tcBorders>
          </w:tcPr>
          <w:p w:rsidR="009F63B0" w:rsidRDefault="009F63B0">
            <w:pPr>
              <w:rPr>
                <w:sz w:val="2"/>
                <w:szCs w:val="2"/>
              </w:rPr>
            </w:pPr>
          </w:p>
        </w:tc>
        <w:tc>
          <w:tcPr>
            <w:tcW w:w="1062" w:type="dxa"/>
            <w:tcBorders>
              <w:right w:val="single" w:sz="18" w:space="0" w:color="000000"/>
            </w:tcBorders>
          </w:tcPr>
          <w:p w:rsidR="009F63B0" w:rsidRDefault="008A712F">
            <w:pPr>
              <w:pStyle w:val="TableParagraph"/>
              <w:spacing w:before="33"/>
              <w:ind w:left="131"/>
            </w:pPr>
            <w:r>
              <w:rPr>
                <w:spacing w:val="-2"/>
              </w:rPr>
              <w:t>Missing</w:t>
            </w:r>
          </w:p>
        </w:tc>
        <w:tc>
          <w:tcPr>
            <w:tcW w:w="1013" w:type="dxa"/>
            <w:tcBorders>
              <w:left w:val="single" w:sz="18" w:space="0" w:color="000000"/>
              <w:right w:val="single" w:sz="18" w:space="0" w:color="000000"/>
            </w:tcBorders>
          </w:tcPr>
          <w:p w:rsidR="009F63B0" w:rsidRDefault="008A712F">
            <w:pPr>
              <w:pStyle w:val="TableParagraph"/>
              <w:spacing w:before="33"/>
              <w:ind w:right="36"/>
              <w:jc w:val="right"/>
            </w:pPr>
            <w:r>
              <w:rPr>
                <w:spacing w:val="-10"/>
              </w:rPr>
              <w:t>2</w:t>
            </w:r>
          </w:p>
        </w:tc>
      </w:tr>
      <w:tr w:rsidR="009F63B0">
        <w:trPr>
          <w:trHeight w:val="291"/>
        </w:trPr>
        <w:tc>
          <w:tcPr>
            <w:tcW w:w="636" w:type="dxa"/>
            <w:tcBorders>
              <w:left w:val="single" w:sz="18" w:space="0" w:color="000000"/>
            </w:tcBorders>
          </w:tcPr>
          <w:p w:rsidR="009F63B0" w:rsidRDefault="008A712F">
            <w:pPr>
              <w:pStyle w:val="TableParagraph"/>
              <w:spacing w:before="15"/>
              <w:ind w:left="15"/>
            </w:pPr>
            <w:r>
              <w:rPr>
                <w:spacing w:val="-4"/>
              </w:rPr>
              <w:t>Mean</w:t>
            </w:r>
          </w:p>
        </w:tc>
        <w:tc>
          <w:tcPr>
            <w:tcW w:w="1062" w:type="dxa"/>
            <w:tcBorders>
              <w:right w:val="single" w:sz="18" w:space="0" w:color="000000"/>
            </w:tcBorders>
          </w:tcPr>
          <w:p w:rsidR="009F63B0" w:rsidRDefault="009F63B0">
            <w:pPr>
              <w:pStyle w:val="TableParagraph"/>
              <w:rPr>
                <w:sz w:val="20"/>
              </w:rPr>
            </w:pPr>
          </w:p>
        </w:tc>
        <w:tc>
          <w:tcPr>
            <w:tcW w:w="1013" w:type="dxa"/>
            <w:tcBorders>
              <w:left w:val="single" w:sz="18" w:space="0" w:color="000000"/>
              <w:right w:val="single" w:sz="18" w:space="0" w:color="000000"/>
            </w:tcBorders>
          </w:tcPr>
          <w:p w:rsidR="009F63B0" w:rsidRDefault="008A712F">
            <w:pPr>
              <w:pStyle w:val="TableParagraph"/>
              <w:spacing w:before="15"/>
              <w:ind w:right="34"/>
              <w:jc w:val="right"/>
            </w:pPr>
            <w:r>
              <w:rPr>
                <w:spacing w:val="-2"/>
              </w:rPr>
              <w:t>2.1313</w:t>
            </w:r>
          </w:p>
        </w:tc>
      </w:tr>
      <w:tr w:rsidR="009F63B0">
        <w:trPr>
          <w:trHeight w:val="309"/>
        </w:trPr>
        <w:tc>
          <w:tcPr>
            <w:tcW w:w="1698" w:type="dxa"/>
            <w:gridSpan w:val="2"/>
            <w:tcBorders>
              <w:left w:val="single" w:sz="18" w:space="0" w:color="000000"/>
              <w:bottom w:val="single" w:sz="18" w:space="0" w:color="000000"/>
              <w:right w:val="single" w:sz="18" w:space="0" w:color="000000"/>
            </w:tcBorders>
          </w:tcPr>
          <w:p w:rsidR="009F63B0" w:rsidRDefault="008A712F">
            <w:pPr>
              <w:pStyle w:val="TableParagraph"/>
              <w:spacing w:before="14"/>
              <w:ind w:left="15"/>
            </w:pPr>
            <w:r>
              <w:t>Std.</w:t>
            </w:r>
            <w:r>
              <w:rPr>
                <w:spacing w:val="-2"/>
              </w:rPr>
              <w:t xml:space="preserve"> Deviation</w:t>
            </w:r>
          </w:p>
        </w:tc>
        <w:tc>
          <w:tcPr>
            <w:tcW w:w="1013" w:type="dxa"/>
            <w:tcBorders>
              <w:left w:val="single" w:sz="18" w:space="0" w:color="000000"/>
              <w:bottom w:val="single" w:sz="18" w:space="0" w:color="000000"/>
              <w:right w:val="single" w:sz="18" w:space="0" w:color="000000"/>
            </w:tcBorders>
          </w:tcPr>
          <w:p w:rsidR="009F63B0" w:rsidRDefault="008A712F">
            <w:pPr>
              <w:pStyle w:val="TableParagraph"/>
              <w:spacing w:before="14"/>
              <w:ind w:right="34"/>
              <w:jc w:val="right"/>
            </w:pPr>
            <w:r>
              <w:rPr>
                <w:spacing w:val="-2"/>
              </w:rPr>
              <w:t>1.10050</w:t>
            </w:r>
          </w:p>
        </w:tc>
      </w:tr>
    </w:tbl>
    <w:p w:rsidR="009F63B0" w:rsidRDefault="009F63B0">
      <w:pPr>
        <w:pStyle w:val="BodyText"/>
        <w:ind w:left="0"/>
        <w:jc w:val="left"/>
        <w:rPr>
          <w:sz w:val="20"/>
        </w:rPr>
      </w:pPr>
    </w:p>
    <w:p w:rsidR="009F63B0" w:rsidRDefault="009F63B0">
      <w:pPr>
        <w:pStyle w:val="BodyText"/>
        <w:spacing w:before="59"/>
        <w:ind w:left="0"/>
        <w:jc w:val="left"/>
        <w:rPr>
          <w:sz w:val="20"/>
        </w:rPr>
      </w:pPr>
    </w:p>
    <w:tbl>
      <w:tblPr>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31"/>
        <w:gridCol w:w="2844"/>
        <w:gridCol w:w="1633"/>
        <w:gridCol w:w="1393"/>
        <w:gridCol w:w="2097"/>
      </w:tblGrid>
      <w:tr w:rsidR="009F63B0">
        <w:trPr>
          <w:trHeight w:val="307"/>
        </w:trPr>
        <w:tc>
          <w:tcPr>
            <w:tcW w:w="3875" w:type="dxa"/>
            <w:gridSpan w:val="2"/>
          </w:tcPr>
          <w:p w:rsidR="009F63B0" w:rsidRDefault="008A712F">
            <w:pPr>
              <w:pStyle w:val="TableParagraph"/>
              <w:spacing w:line="246" w:lineRule="exact"/>
              <w:ind w:left="39"/>
              <w:jc w:val="center"/>
            </w:pPr>
            <w:bookmarkStart w:id="0" w:name="_GoBack"/>
            <w:bookmarkEnd w:id="0"/>
            <w:r>
              <w:rPr>
                <w:spacing w:val="-2"/>
              </w:rPr>
              <w:t>Options</w:t>
            </w:r>
          </w:p>
        </w:tc>
        <w:tc>
          <w:tcPr>
            <w:tcW w:w="1633" w:type="dxa"/>
            <w:tcBorders>
              <w:right w:val="single" w:sz="8" w:space="0" w:color="000000"/>
            </w:tcBorders>
          </w:tcPr>
          <w:p w:rsidR="009F63B0" w:rsidRDefault="008A712F">
            <w:pPr>
              <w:pStyle w:val="TableParagraph"/>
              <w:spacing w:line="246" w:lineRule="exact"/>
              <w:ind w:left="325"/>
            </w:pPr>
            <w:r>
              <w:rPr>
                <w:spacing w:val="-2"/>
              </w:rPr>
              <w:t>Frequency</w:t>
            </w:r>
          </w:p>
        </w:tc>
        <w:tc>
          <w:tcPr>
            <w:tcW w:w="1393" w:type="dxa"/>
            <w:tcBorders>
              <w:left w:val="single" w:sz="8" w:space="0" w:color="000000"/>
              <w:right w:val="single" w:sz="8" w:space="0" w:color="000000"/>
            </w:tcBorders>
          </w:tcPr>
          <w:p w:rsidR="009F63B0" w:rsidRDefault="008A712F">
            <w:pPr>
              <w:pStyle w:val="TableParagraph"/>
              <w:spacing w:line="246" w:lineRule="exact"/>
              <w:ind w:left="346"/>
            </w:pPr>
            <w:r>
              <w:rPr>
                <w:spacing w:val="-2"/>
              </w:rPr>
              <w:t>Percent</w:t>
            </w:r>
          </w:p>
        </w:tc>
        <w:tc>
          <w:tcPr>
            <w:tcW w:w="2097" w:type="dxa"/>
            <w:tcBorders>
              <w:left w:val="single" w:sz="8" w:space="0" w:color="000000"/>
            </w:tcBorders>
          </w:tcPr>
          <w:p w:rsidR="009F63B0" w:rsidRDefault="008A712F">
            <w:pPr>
              <w:pStyle w:val="TableParagraph"/>
              <w:spacing w:line="246" w:lineRule="exact"/>
              <w:ind w:left="148"/>
            </w:pPr>
            <w:r>
              <w:t>Cumulative</w:t>
            </w:r>
            <w:r>
              <w:rPr>
                <w:spacing w:val="-7"/>
              </w:rPr>
              <w:t xml:space="preserve"> </w:t>
            </w:r>
            <w:r>
              <w:rPr>
                <w:spacing w:val="-2"/>
              </w:rPr>
              <w:t>Percent</w:t>
            </w:r>
          </w:p>
        </w:tc>
      </w:tr>
      <w:tr w:rsidR="009F63B0">
        <w:trPr>
          <w:trHeight w:val="289"/>
        </w:trPr>
        <w:tc>
          <w:tcPr>
            <w:tcW w:w="1031" w:type="dxa"/>
            <w:tcBorders>
              <w:bottom w:val="nil"/>
              <w:right w:val="nil"/>
            </w:tcBorders>
          </w:tcPr>
          <w:p w:rsidR="009F63B0" w:rsidRDefault="009F63B0">
            <w:pPr>
              <w:pStyle w:val="TableParagraph"/>
              <w:rPr>
                <w:sz w:val="20"/>
              </w:rPr>
            </w:pPr>
          </w:p>
        </w:tc>
        <w:tc>
          <w:tcPr>
            <w:tcW w:w="2844" w:type="dxa"/>
            <w:tcBorders>
              <w:left w:val="nil"/>
              <w:bottom w:val="nil"/>
            </w:tcBorders>
          </w:tcPr>
          <w:p w:rsidR="009F63B0" w:rsidRDefault="008A712F">
            <w:pPr>
              <w:pStyle w:val="TableParagraph"/>
              <w:spacing w:line="246" w:lineRule="exact"/>
              <w:ind w:left="315"/>
            </w:pPr>
            <w:r>
              <w:rPr>
                <w:spacing w:val="-2"/>
              </w:rPr>
              <w:t>Daily</w:t>
            </w:r>
          </w:p>
        </w:tc>
        <w:tc>
          <w:tcPr>
            <w:tcW w:w="1633" w:type="dxa"/>
            <w:tcBorders>
              <w:bottom w:val="nil"/>
              <w:right w:val="single" w:sz="8" w:space="0" w:color="000000"/>
            </w:tcBorders>
          </w:tcPr>
          <w:p w:rsidR="009F63B0" w:rsidRDefault="008A712F">
            <w:pPr>
              <w:pStyle w:val="TableParagraph"/>
              <w:spacing w:line="246" w:lineRule="exact"/>
              <w:ind w:right="38"/>
              <w:jc w:val="right"/>
            </w:pPr>
            <w:r>
              <w:rPr>
                <w:spacing w:val="-5"/>
              </w:rPr>
              <w:t>72</w:t>
            </w:r>
          </w:p>
        </w:tc>
        <w:tc>
          <w:tcPr>
            <w:tcW w:w="1393" w:type="dxa"/>
            <w:tcBorders>
              <w:left w:val="single" w:sz="8" w:space="0" w:color="000000"/>
              <w:bottom w:val="nil"/>
              <w:right w:val="single" w:sz="8" w:space="0" w:color="000000"/>
            </w:tcBorders>
          </w:tcPr>
          <w:p w:rsidR="009F63B0" w:rsidRDefault="008A712F">
            <w:pPr>
              <w:pStyle w:val="TableParagraph"/>
              <w:spacing w:line="246" w:lineRule="exact"/>
              <w:ind w:right="35"/>
              <w:jc w:val="right"/>
            </w:pPr>
            <w:r>
              <w:rPr>
                <w:spacing w:val="-4"/>
              </w:rPr>
              <w:t>36.0</w:t>
            </w:r>
          </w:p>
        </w:tc>
        <w:tc>
          <w:tcPr>
            <w:tcW w:w="2097" w:type="dxa"/>
            <w:tcBorders>
              <w:left w:val="single" w:sz="8" w:space="0" w:color="000000"/>
              <w:bottom w:val="nil"/>
            </w:tcBorders>
          </w:tcPr>
          <w:p w:rsidR="009F63B0" w:rsidRDefault="008A712F">
            <w:pPr>
              <w:pStyle w:val="TableParagraph"/>
              <w:spacing w:line="246" w:lineRule="exact"/>
              <w:ind w:right="36"/>
              <w:jc w:val="right"/>
            </w:pPr>
            <w:r>
              <w:rPr>
                <w:spacing w:val="-4"/>
              </w:rPr>
              <w:t>36.4</w:t>
            </w:r>
          </w:p>
        </w:tc>
      </w:tr>
      <w:tr w:rsidR="009F63B0">
        <w:trPr>
          <w:trHeight w:val="360"/>
        </w:trPr>
        <w:tc>
          <w:tcPr>
            <w:tcW w:w="1031" w:type="dxa"/>
            <w:tcBorders>
              <w:top w:val="nil"/>
              <w:bottom w:val="nil"/>
              <w:right w:val="nil"/>
            </w:tcBorders>
          </w:tcPr>
          <w:p w:rsidR="009F63B0" w:rsidRDefault="009F63B0">
            <w:pPr>
              <w:pStyle w:val="TableParagraph"/>
            </w:pPr>
          </w:p>
        </w:tc>
        <w:tc>
          <w:tcPr>
            <w:tcW w:w="2844" w:type="dxa"/>
            <w:tcBorders>
              <w:top w:val="nil"/>
              <w:left w:val="nil"/>
              <w:bottom w:val="nil"/>
            </w:tcBorders>
          </w:tcPr>
          <w:p w:rsidR="009F63B0" w:rsidRDefault="008A712F">
            <w:pPr>
              <w:pStyle w:val="TableParagraph"/>
              <w:spacing w:before="54"/>
              <w:ind w:left="315"/>
            </w:pPr>
            <w:r>
              <w:t>Few</w:t>
            </w:r>
            <w:r>
              <w:rPr>
                <w:spacing w:val="-3"/>
              </w:rPr>
              <w:t xml:space="preserve"> </w:t>
            </w:r>
            <w:r>
              <w:t>times</w:t>
            </w:r>
            <w:r>
              <w:rPr>
                <w:spacing w:val="-1"/>
              </w:rPr>
              <w:t xml:space="preserve"> </w:t>
            </w:r>
            <w:r>
              <w:t>a</w:t>
            </w:r>
            <w:r>
              <w:rPr>
                <w:spacing w:val="-1"/>
              </w:rPr>
              <w:t xml:space="preserve"> </w:t>
            </w:r>
            <w:r>
              <w:rPr>
                <w:spacing w:val="-4"/>
              </w:rPr>
              <w:t>week</w:t>
            </w:r>
          </w:p>
        </w:tc>
        <w:tc>
          <w:tcPr>
            <w:tcW w:w="1633" w:type="dxa"/>
            <w:tcBorders>
              <w:top w:val="nil"/>
              <w:bottom w:val="nil"/>
              <w:right w:val="single" w:sz="8" w:space="0" w:color="000000"/>
            </w:tcBorders>
          </w:tcPr>
          <w:p w:rsidR="009F63B0" w:rsidRDefault="008A712F">
            <w:pPr>
              <w:pStyle w:val="TableParagraph"/>
              <w:spacing w:before="34"/>
              <w:ind w:right="38"/>
              <w:jc w:val="right"/>
            </w:pPr>
            <w:r>
              <w:rPr>
                <w:spacing w:val="-5"/>
              </w:rPr>
              <w:t>60</w:t>
            </w:r>
          </w:p>
        </w:tc>
        <w:tc>
          <w:tcPr>
            <w:tcW w:w="1393" w:type="dxa"/>
            <w:tcBorders>
              <w:top w:val="nil"/>
              <w:left w:val="single" w:sz="8" w:space="0" w:color="000000"/>
              <w:bottom w:val="nil"/>
              <w:right w:val="single" w:sz="8" w:space="0" w:color="000000"/>
            </w:tcBorders>
          </w:tcPr>
          <w:p w:rsidR="009F63B0" w:rsidRDefault="008A712F">
            <w:pPr>
              <w:pStyle w:val="TableParagraph"/>
              <w:spacing w:before="34"/>
              <w:ind w:right="35"/>
              <w:jc w:val="right"/>
            </w:pPr>
            <w:r>
              <w:rPr>
                <w:spacing w:val="-4"/>
              </w:rPr>
              <w:t>30.0</w:t>
            </w:r>
          </w:p>
        </w:tc>
        <w:tc>
          <w:tcPr>
            <w:tcW w:w="2097" w:type="dxa"/>
            <w:tcBorders>
              <w:top w:val="nil"/>
              <w:left w:val="single" w:sz="8" w:space="0" w:color="000000"/>
              <w:bottom w:val="nil"/>
            </w:tcBorders>
          </w:tcPr>
          <w:p w:rsidR="009F63B0" w:rsidRDefault="008A712F">
            <w:pPr>
              <w:pStyle w:val="TableParagraph"/>
              <w:spacing w:before="34"/>
              <w:ind w:right="36"/>
              <w:jc w:val="right"/>
            </w:pPr>
            <w:r>
              <w:rPr>
                <w:spacing w:val="-4"/>
              </w:rPr>
              <w:t>66.7</w:t>
            </w:r>
          </w:p>
        </w:tc>
      </w:tr>
      <w:tr w:rsidR="009F63B0">
        <w:trPr>
          <w:trHeight w:val="340"/>
        </w:trPr>
        <w:tc>
          <w:tcPr>
            <w:tcW w:w="1031" w:type="dxa"/>
            <w:vMerge w:val="restart"/>
            <w:tcBorders>
              <w:top w:val="nil"/>
              <w:bottom w:val="nil"/>
              <w:right w:val="nil"/>
            </w:tcBorders>
          </w:tcPr>
          <w:p w:rsidR="009F63B0" w:rsidRDefault="008A712F">
            <w:pPr>
              <w:pStyle w:val="TableParagraph"/>
              <w:spacing w:before="190"/>
              <w:ind w:left="18"/>
            </w:pPr>
            <w:r>
              <w:rPr>
                <w:spacing w:val="-2"/>
              </w:rPr>
              <w:t>Valid</w:t>
            </w:r>
          </w:p>
        </w:tc>
        <w:tc>
          <w:tcPr>
            <w:tcW w:w="2844" w:type="dxa"/>
            <w:tcBorders>
              <w:top w:val="nil"/>
              <w:left w:val="nil"/>
              <w:bottom w:val="nil"/>
            </w:tcBorders>
          </w:tcPr>
          <w:p w:rsidR="009F63B0" w:rsidRDefault="008A712F">
            <w:pPr>
              <w:pStyle w:val="TableParagraph"/>
              <w:spacing w:before="44"/>
              <w:ind w:left="315"/>
            </w:pPr>
            <w:r>
              <w:t>Once</w:t>
            </w:r>
            <w:r>
              <w:rPr>
                <w:spacing w:val="-1"/>
              </w:rPr>
              <w:t xml:space="preserve"> </w:t>
            </w:r>
            <w:r>
              <w:t>a</w:t>
            </w:r>
            <w:r>
              <w:rPr>
                <w:spacing w:val="-1"/>
              </w:rPr>
              <w:t xml:space="preserve"> </w:t>
            </w:r>
            <w:r>
              <w:rPr>
                <w:spacing w:val="-4"/>
              </w:rPr>
              <w:t>week</w:t>
            </w:r>
          </w:p>
        </w:tc>
        <w:tc>
          <w:tcPr>
            <w:tcW w:w="1633" w:type="dxa"/>
            <w:tcBorders>
              <w:top w:val="nil"/>
              <w:bottom w:val="nil"/>
              <w:right w:val="single" w:sz="8" w:space="0" w:color="000000"/>
            </w:tcBorders>
          </w:tcPr>
          <w:p w:rsidR="009F63B0" w:rsidRDefault="008A712F">
            <w:pPr>
              <w:pStyle w:val="TableParagraph"/>
              <w:spacing w:before="44"/>
              <w:ind w:right="38"/>
              <w:jc w:val="right"/>
            </w:pPr>
            <w:r>
              <w:rPr>
                <w:spacing w:val="-5"/>
              </w:rPr>
              <w:t>38</w:t>
            </w:r>
          </w:p>
        </w:tc>
        <w:tc>
          <w:tcPr>
            <w:tcW w:w="1393" w:type="dxa"/>
            <w:tcBorders>
              <w:top w:val="nil"/>
              <w:left w:val="single" w:sz="8" w:space="0" w:color="000000"/>
              <w:bottom w:val="nil"/>
              <w:right w:val="single" w:sz="8" w:space="0" w:color="000000"/>
            </w:tcBorders>
          </w:tcPr>
          <w:p w:rsidR="009F63B0" w:rsidRDefault="008A712F">
            <w:pPr>
              <w:pStyle w:val="TableParagraph"/>
              <w:spacing w:before="44"/>
              <w:ind w:right="35"/>
              <w:jc w:val="right"/>
            </w:pPr>
            <w:r>
              <w:rPr>
                <w:spacing w:val="-4"/>
              </w:rPr>
              <w:t>19.0</w:t>
            </w:r>
          </w:p>
        </w:tc>
        <w:tc>
          <w:tcPr>
            <w:tcW w:w="2097" w:type="dxa"/>
            <w:tcBorders>
              <w:top w:val="nil"/>
              <w:left w:val="single" w:sz="8" w:space="0" w:color="000000"/>
              <w:bottom w:val="nil"/>
            </w:tcBorders>
          </w:tcPr>
          <w:p w:rsidR="009F63B0" w:rsidRDefault="008A712F">
            <w:pPr>
              <w:pStyle w:val="TableParagraph"/>
              <w:spacing w:before="44"/>
              <w:ind w:right="36"/>
              <w:jc w:val="right"/>
            </w:pPr>
            <w:r>
              <w:rPr>
                <w:spacing w:val="-4"/>
              </w:rPr>
              <w:t>85.9</w:t>
            </w:r>
          </w:p>
        </w:tc>
      </w:tr>
      <w:tr w:rsidR="009F63B0">
        <w:trPr>
          <w:trHeight w:val="331"/>
        </w:trPr>
        <w:tc>
          <w:tcPr>
            <w:tcW w:w="1031" w:type="dxa"/>
            <w:vMerge/>
            <w:tcBorders>
              <w:top w:val="nil"/>
              <w:bottom w:val="nil"/>
              <w:right w:val="nil"/>
            </w:tcBorders>
          </w:tcPr>
          <w:p w:rsidR="009F63B0" w:rsidRDefault="009F63B0">
            <w:pPr>
              <w:rPr>
                <w:sz w:val="2"/>
                <w:szCs w:val="2"/>
              </w:rPr>
            </w:pPr>
          </w:p>
        </w:tc>
        <w:tc>
          <w:tcPr>
            <w:tcW w:w="2844" w:type="dxa"/>
            <w:tcBorders>
              <w:top w:val="nil"/>
              <w:left w:val="nil"/>
              <w:bottom w:val="nil"/>
            </w:tcBorders>
          </w:tcPr>
          <w:p w:rsidR="009F63B0" w:rsidRDefault="008A712F">
            <w:pPr>
              <w:pStyle w:val="TableParagraph"/>
              <w:spacing w:before="35"/>
              <w:ind w:left="315"/>
            </w:pPr>
            <w:r>
              <w:rPr>
                <w:spacing w:val="-2"/>
              </w:rPr>
              <w:t>Rarely</w:t>
            </w:r>
          </w:p>
        </w:tc>
        <w:tc>
          <w:tcPr>
            <w:tcW w:w="1633" w:type="dxa"/>
            <w:tcBorders>
              <w:top w:val="nil"/>
              <w:bottom w:val="nil"/>
              <w:right w:val="single" w:sz="8" w:space="0" w:color="000000"/>
            </w:tcBorders>
          </w:tcPr>
          <w:p w:rsidR="009F63B0" w:rsidRDefault="008A712F">
            <w:pPr>
              <w:pStyle w:val="TableParagraph"/>
              <w:spacing w:before="35"/>
              <w:ind w:right="38"/>
              <w:jc w:val="right"/>
            </w:pPr>
            <w:r>
              <w:rPr>
                <w:spacing w:val="-5"/>
              </w:rPr>
              <w:t>24</w:t>
            </w:r>
          </w:p>
        </w:tc>
        <w:tc>
          <w:tcPr>
            <w:tcW w:w="1393" w:type="dxa"/>
            <w:tcBorders>
              <w:top w:val="nil"/>
              <w:left w:val="single" w:sz="8" w:space="0" w:color="000000"/>
              <w:bottom w:val="nil"/>
              <w:right w:val="single" w:sz="8" w:space="0" w:color="000000"/>
            </w:tcBorders>
          </w:tcPr>
          <w:p w:rsidR="009F63B0" w:rsidRDefault="008A712F">
            <w:pPr>
              <w:pStyle w:val="TableParagraph"/>
              <w:spacing w:before="35"/>
              <w:ind w:right="35"/>
              <w:jc w:val="right"/>
            </w:pPr>
            <w:r>
              <w:rPr>
                <w:spacing w:val="-4"/>
              </w:rPr>
              <w:t>12.0</w:t>
            </w:r>
          </w:p>
        </w:tc>
        <w:tc>
          <w:tcPr>
            <w:tcW w:w="2097" w:type="dxa"/>
            <w:tcBorders>
              <w:top w:val="nil"/>
              <w:left w:val="single" w:sz="8" w:space="0" w:color="000000"/>
              <w:bottom w:val="nil"/>
            </w:tcBorders>
          </w:tcPr>
          <w:p w:rsidR="009F63B0" w:rsidRDefault="008A712F">
            <w:pPr>
              <w:pStyle w:val="TableParagraph"/>
              <w:spacing w:before="35"/>
              <w:ind w:right="36"/>
              <w:jc w:val="right"/>
            </w:pPr>
            <w:r>
              <w:rPr>
                <w:spacing w:val="-4"/>
              </w:rPr>
              <w:t>98.0</w:t>
            </w:r>
          </w:p>
        </w:tc>
      </w:tr>
      <w:tr w:rsidR="009F63B0">
        <w:trPr>
          <w:trHeight w:val="331"/>
        </w:trPr>
        <w:tc>
          <w:tcPr>
            <w:tcW w:w="1031" w:type="dxa"/>
            <w:tcBorders>
              <w:top w:val="nil"/>
              <w:bottom w:val="nil"/>
              <w:right w:val="nil"/>
            </w:tcBorders>
          </w:tcPr>
          <w:p w:rsidR="009F63B0" w:rsidRDefault="009F63B0">
            <w:pPr>
              <w:pStyle w:val="TableParagraph"/>
            </w:pPr>
          </w:p>
        </w:tc>
        <w:tc>
          <w:tcPr>
            <w:tcW w:w="2844" w:type="dxa"/>
            <w:tcBorders>
              <w:top w:val="nil"/>
              <w:left w:val="nil"/>
              <w:bottom w:val="nil"/>
            </w:tcBorders>
          </w:tcPr>
          <w:p w:rsidR="009F63B0" w:rsidRDefault="008A712F">
            <w:pPr>
              <w:pStyle w:val="TableParagraph"/>
              <w:spacing w:before="34"/>
              <w:ind w:left="315"/>
            </w:pPr>
            <w:r>
              <w:rPr>
                <w:spacing w:val="-4"/>
              </w:rPr>
              <w:t>Never</w:t>
            </w:r>
          </w:p>
        </w:tc>
        <w:tc>
          <w:tcPr>
            <w:tcW w:w="1633" w:type="dxa"/>
            <w:tcBorders>
              <w:top w:val="nil"/>
              <w:bottom w:val="nil"/>
              <w:right w:val="single" w:sz="8" w:space="0" w:color="000000"/>
            </w:tcBorders>
          </w:tcPr>
          <w:p w:rsidR="009F63B0" w:rsidRDefault="008A712F">
            <w:pPr>
              <w:pStyle w:val="TableParagraph"/>
              <w:spacing w:before="34"/>
              <w:ind w:right="38"/>
              <w:jc w:val="right"/>
            </w:pPr>
            <w:r>
              <w:rPr>
                <w:spacing w:val="-10"/>
              </w:rPr>
              <w:t>4</w:t>
            </w:r>
          </w:p>
        </w:tc>
        <w:tc>
          <w:tcPr>
            <w:tcW w:w="1393" w:type="dxa"/>
            <w:tcBorders>
              <w:top w:val="nil"/>
              <w:left w:val="single" w:sz="8" w:space="0" w:color="000000"/>
              <w:bottom w:val="nil"/>
              <w:right w:val="single" w:sz="8" w:space="0" w:color="000000"/>
            </w:tcBorders>
          </w:tcPr>
          <w:p w:rsidR="009F63B0" w:rsidRDefault="008A712F">
            <w:pPr>
              <w:pStyle w:val="TableParagraph"/>
              <w:spacing w:before="34"/>
              <w:ind w:right="39"/>
              <w:jc w:val="right"/>
            </w:pPr>
            <w:r>
              <w:rPr>
                <w:spacing w:val="-5"/>
              </w:rPr>
              <w:t>2.0</w:t>
            </w:r>
          </w:p>
        </w:tc>
        <w:tc>
          <w:tcPr>
            <w:tcW w:w="2097" w:type="dxa"/>
            <w:tcBorders>
              <w:top w:val="nil"/>
              <w:left w:val="single" w:sz="8" w:space="0" w:color="000000"/>
              <w:bottom w:val="nil"/>
            </w:tcBorders>
          </w:tcPr>
          <w:p w:rsidR="009F63B0" w:rsidRDefault="008A712F">
            <w:pPr>
              <w:pStyle w:val="TableParagraph"/>
              <w:spacing w:before="34"/>
              <w:ind w:right="36"/>
              <w:jc w:val="right"/>
            </w:pPr>
            <w:r>
              <w:rPr>
                <w:spacing w:val="-2"/>
              </w:rPr>
              <w:t>100.0</w:t>
            </w:r>
          </w:p>
        </w:tc>
      </w:tr>
      <w:tr w:rsidR="009F63B0">
        <w:trPr>
          <w:trHeight w:val="310"/>
        </w:trPr>
        <w:tc>
          <w:tcPr>
            <w:tcW w:w="1031" w:type="dxa"/>
            <w:tcBorders>
              <w:top w:val="nil"/>
              <w:bottom w:val="nil"/>
              <w:right w:val="nil"/>
            </w:tcBorders>
          </w:tcPr>
          <w:p w:rsidR="009F63B0" w:rsidRDefault="009F63B0">
            <w:pPr>
              <w:pStyle w:val="TableParagraph"/>
            </w:pPr>
          </w:p>
        </w:tc>
        <w:tc>
          <w:tcPr>
            <w:tcW w:w="2844" w:type="dxa"/>
            <w:tcBorders>
              <w:top w:val="nil"/>
              <w:left w:val="nil"/>
              <w:bottom w:val="nil"/>
            </w:tcBorders>
          </w:tcPr>
          <w:p w:rsidR="009F63B0" w:rsidRDefault="008A712F">
            <w:pPr>
              <w:pStyle w:val="TableParagraph"/>
              <w:spacing w:before="34"/>
              <w:ind w:left="315"/>
            </w:pPr>
            <w:r>
              <w:rPr>
                <w:spacing w:val="-2"/>
              </w:rPr>
              <w:t>Total</w:t>
            </w:r>
          </w:p>
        </w:tc>
        <w:tc>
          <w:tcPr>
            <w:tcW w:w="1633" w:type="dxa"/>
            <w:tcBorders>
              <w:top w:val="nil"/>
              <w:bottom w:val="nil"/>
              <w:right w:val="single" w:sz="8" w:space="0" w:color="000000"/>
            </w:tcBorders>
          </w:tcPr>
          <w:p w:rsidR="009F63B0" w:rsidRDefault="008A712F">
            <w:pPr>
              <w:pStyle w:val="TableParagraph"/>
              <w:spacing w:before="34"/>
              <w:ind w:right="37"/>
              <w:jc w:val="right"/>
            </w:pPr>
            <w:r>
              <w:rPr>
                <w:spacing w:val="-5"/>
              </w:rPr>
              <w:t>198</w:t>
            </w:r>
          </w:p>
        </w:tc>
        <w:tc>
          <w:tcPr>
            <w:tcW w:w="1393" w:type="dxa"/>
            <w:tcBorders>
              <w:top w:val="nil"/>
              <w:left w:val="single" w:sz="8" w:space="0" w:color="000000"/>
              <w:bottom w:val="nil"/>
              <w:right w:val="single" w:sz="8" w:space="0" w:color="000000"/>
            </w:tcBorders>
          </w:tcPr>
          <w:p w:rsidR="009F63B0" w:rsidRDefault="008A712F">
            <w:pPr>
              <w:pStyle w:val="TableParagraph"/>
              <w:spacing w:before="34"/>
              <w:ind w:right="35"/>
              <w:jc w:val="right"/>
            </w:pPr>
            <w:r>
              <w:rPr>
                <w:spacing w:val="-4"/>
              </w:rPr>
              <w:t>99.0</w:t>
            </w:r>
          </w:p>
        </w:tc>
        <w:tc>
          <w:tcPr>
            <w:tcW w:w="2097" w:type="dxa"/>
            <w:tcBorders>
              <w:top w:val="nil"/>
              <w:left w:val="single" w:sz="8" w:space="0" w:color="000000"/>
              <w:bottom w:val="nil"/>
            </w:tcBorders>
          </w:tcPr>
          <w:p w:rsidR="009F63B0" w:rsidRDefault="009F63B0">
            <w:pPr>
              <w:pStyle w:val="TableParagraph"/>
            </w:pPr>
          </w:p>
        </w:tc>
      </w:tr>
      <w:tr w:rsidR="009F63B0">
        <w:trPr>
          <w:trHeight w:val="290"/>
        </w:trPr>
        <w:tc>
          <w:tcPr>
            <w:tcW w:w="1031" w:type="dxa"/>
            <w:tcBorders>
              <w:top w:val="nil"/>
              <w:bottom w:val="nil"/>
              <w:right w:val="nil"/>
            </w:tcBorders>
          </w:tcPr>
          <w:p w:rsidR="009F63B0" w:rsidRDefault="008A712F">
            <w:pPr>
              <w:pStyle w:val="TableParagraph"/>
              <w:spacing w:before="14"/>
              <w:ind w:left="18"/>
            </w:pPr>
            <w:r>
              <w:rPr>
                <w:spacing w:val="-2"/>
              </w:rPr>
              <w:t>Missing</w:t>
            </w:r>
          </w:p>
        </w:tc>
        <w:tc>
          <w:tcPr>
            <w:tcW w:w="2844" w:type="dxa"/>
            <w:tcBorders>
              <w:top w:val="nil"/>
              <w:left w:val="nil"/>
              <w:bottom w:val="nil"/>
            </w:tcBorders>
          </w:tcPr>
          <w:p w:rsidR="009F63B0" w:rsidRDefault="009F63B0">
            <w:pPr>
              <w:pStyle w:val="TableParagraph"/>
              <w:rPr>
                <w:sz w:val="20"/>
              </w:rPr>
            </w:pPr>
          </w:p>
        </w:tc>
        <w:tc>
          <w:tcPr>
            <w:tcW w:w="1633" w:type="dxa"/>
            <w:tcBorders>
              <w:top w:val="nil"/>
              <w:bottom w:val="nil"/>
              <w:right w:val="single" w:sz="8" w:space="0" w:color="000000"/>
            </w:tcBorders>
          </w:tcPr>
          <w:p w:rsidR="009F63B0" w:rsidRDefault="008A712F">
            <w:pPr>
              <w:pStyle w:val="TableParagraph"/>
              <w:spacing w:before="14"/>
              <w:ind w:right="38"/>
              <w:jc w:val="right"/>
            </w:pPr>
            <w:r>
              <w:rPr>
                <w:spacing w:val="-10"/>
              </w:rPr>
              <w:t>2</w:t>
            </w:r>
          </w:p>
        </w:tc>
        <w:tc>
          <w:tcPr>
            <w:tcW w:w="1393" w:type="dxa"/>
            <w:tcBorders>
              <w:top w:val="nil"/>
              <w:left w:val="single" w:sz="8" w:space="0" w:color="000000"/>
              <w:bottom w:val="nil"/>
              <w:right w:val="single" w:sz="8" w:space="0" w:color="000000"/>
            </w:tcBorders>
          </w:tcPr>
          <w:p w:rsidR="009F63B0" w:rsidRDefault="008A712F">
            <w:pPr>
              <w:pStyle w:val="TableParagraph"/>
              <w:spacing w:before="14"/>
              <w:ind w:right="39"/>
              <w:jc w:val="right"/>
            </w:pPr>
            <w:r>
              <w:rPr>
                <w:spacing w:val="-5"/>
              </w:rPr>
              <w:t>1.0</w:t>
            </w:r>
          </w:p>
        </w:tc>
        <w:tc>
          <w:tcPr>
            <w:tcW w:w="2097" w:type="dxa"/>
            <w:tcBorders>
              <w:top w:val="nil"/>
              <w:left w:val="single" w:sz="8" w:space="0" w:color="000000"/>
              <w:bottom w:val="nil"/>
            </w:tcBorders>
          </w:tcPr>
          <w:p w:rsidR="009F63B0" w:rsidRDefault="009F63B0">
            <w:pPr>
              <w:pStyle w:val="TableParagraph"/>
              <w:rPr>
                <w:sz w:val="20"/>
              </w:rPr>
            </w:pPr>
          </w:p>
        </w:tc>
      </w:tr>
      <w:tr w:rsidR="009F63B0">
        <w:trPr>
          <w:trHeight w:val="309"/>
        </w:trPr>
        <w:tc>
          <w:tcPr>
            <w:tcW w:w="1031" w:type="dxa"/>
            <w:tcBorders>
              <w:top w:val="nil"/>
              <w:right w:val="nil"/>
            </w:tcBorders>
          </w:tcPr>
          <w:p w:rsidR="009F63B0" w:rsidRDefault="008A712F">
            <w:pPr>
              <w:pStyle w:val="TableParagraph"/>
              <w:spacing w:before="14"/>
              <w:ind w:left="18"/>
            </w:pPr>
            <w:r>
              <w:rPr>
                <w:spacing w:val="-2"/>
              </w:rPr>
              <w:t>Total</w:t>
            </w:r>
          </w:p>
        </w:tc>
        <w:tc>
          <w:tcPr>
            <w:tcW w:w="2844" w:type="dxa"/>
            <w:tcBorders>
              <w:top w:val="nil"/>
              <w:left w:val="nil"/>
            </w:tcBorders>
          </w:tcPr>
          <w:p w:rsidR="009F63B0" w:rsidRDefault="009F63B0">
            <w:pPr>
              <w:pStyle w:val="TableParagraph"/>
            </w:pPr>
          </w:p>
        </w:tc>
        <w:tc>
          <w:tcPr>
            <w:tcW w:w="1633" w:type="dxa"/>
            <w:tcBorders>
              <w:top w:val="nil"/>
              <w:right w:val="single" w:sz="8" w:space="0" w:color="000000"/>
            </w:tcBorders>
          </w:tcPr>
          <w:p w:rsidR="009F63B0" w:rsidRDefault="008A712F">
            <w:pPr>
              <w:pStyle w:val="TableParagraph"/>
              <w:spacing w:before="14"/>
              <w:ind w:right="37"/>
              <w:jc w:val="right"/>
            </w:pPr>
            <w:r>
              <w:rPr>
                <w:spacing w:val="-5"/>
              </w:rPr>
              <w:t>200</w:t>
            </w:r>
          </w:p>
        </w:tc>
        <w:tc>
          <w:tcPr>
            <w:tcW w:w="1393" w:type="dxa"/>
            <w:tcBorders>
              <w:top w:val="nil"/>
              <w:left w:val="single" w:sz="8" w:space="0" w:color="000000"/>
              <w:right w:val="single" w:sz="8" w:space="0" w:color="000000"/>
            </w:tcBorders>
          </w:tcPr>
          <w:p w:rsidR="009F63B0" w:rsidRDefault="008A712F">
            <w:pPr>
              <w:pStyle w:val="TableParagraph"/>
              <w:spacing w:before="14"/>
              <w:ind w:right="35"/>
              <w:jc w:val="right"/>
            </w:pPr>
            <w:r>
              <w:rPr>
                <w:spacing w:val="-2"/>
              </w:rPr>
              <w:t>100.0</w:t>
            </w:r>
          </w:p>
        </w:tc>
        <w:tc>
          <w:tcPr>
            <w:tcW w:w="2097" w:type="dxa"/>
            <w:tcBorders>
              <w:top w:val="nil"/>
              <w:left w:val="single" w:sz="8" w:space="0" w:color="000000"/>
            </w:tcBorders>
          </w:tcPr>
          <w:p w:rsidR="009F63B0" w:rsidRDefault="009F63B0">
            <w:pPr>
              <w:pStyle w:val="TableParagraph"/>
            </w:pPr>
          </w:p>
        </w:tc>
      </w:tr>
    </w:tbl>
    <w:p w:rsidR="009F63B0" w:rsidRDefault="008A712F">
      <w:pPr>
        <w:pStyle w:val="BodyText"/>
        <w:ind w:left="3436"/>
      </w:pPr>
      <w:r>
        <w:t>Source:</w:t>
      </w:r>
      <w:r>
        <w:rPr>
          <w:spacing w:val="-3"/>
        </w:rPr>
        <w:t xml:space="preserve"> </w:t>
      </w:r>
      <w:r>
        <w:t>Field</w:t>
      </w:r>
      <w:r>
        <w:rPr>
          <w:spacing w:val="-4"/>
        </w:rPr>
        <w:t xml:space="preserve"> </w:t>
      </w:r>
      <w:r>
        <w:t>Survey,</w:t>
      </w:r>
      <w:r>
        <w:rPr>
          <w:spacing w:val="-3"/>
        </w:rPr>
        <w:t xml:space="preserve"> </w:t>
      </w:r>
      <w:r>
        <w:rPr>
          <w:spacing w:val="-4"/>
        </w:rPr>
        <w:t>2024</w:t>
      </w:r>
    </w:p>
    <w:p w:rsidR="009F63B0" w:rsidRDefault="008A712F">
      <w:pPr>
        <w:pStyle w:val="BodyText"/>
        <w:spacing w:before="29" w:line="360" w:lineRule="auto"/>
        <w:ind w:right="1037"/>
      </w:pPr>
      <w:r>
        <w:rPr>
          <w:b/>
        </w:rPr>
        <w:t>Analysis:</w:t>
      </w:r>
      <w:r>
        <w:rPr>
          <w:b/>
          <w:spacing w:val="-14"/>
        </w:rPr>
        <w:t xml:space="preserve"> </w:t>
      </w:r>
      <w:r>
        <w:t>From</w:t>
      </w:r>
      <w:r>
        <w:rPr>
          <w:spacing w:val="-14"/>
        </w:rPr>
        <w:t xml:space="preserve"> </w:t>
      </w:r>
      <w:r>
        <w:t>the</w:t>
      </w:r>
      <w:r>
        <w:rPr>
          <w:spacing w:val="-13"/>
        </w:rPr>
        <w:t xml:space="preserve"> </w:t>
      </w:r>
      <w:r>
        <w:t>table</w:t>
      </w:r>
      <w:r>
        <w:rPr>
          <w:spacing w:val="-14"/>
        </w:rPr>
        <w:t xml:space="preserve"> </w:t>
      </w:r>
      <w:r>
        <w:t>presented</w:t>
      </w:r>
      <w:r>
        <w:rPr>
          <w:spacing w:val="-14"/>
        </w:rPr>
        <w:t xml:space="preserve"> </w:t>
      </w:r>
      <w:r>
        <w:t>above,</w:t>
      </w:r>
      <w:r>
        <w:rPr>
          <w:spacing w:val="-12"/>
        </w:rPr>
        <w:t xml:space="preserve"> </w:t>
      </w:r>
      <w:r>
        <w:t>72(36%)</w:t>
      </w:r>
      <w:r>
        <w:rPr>
          <w:spacing w:val="-11"/>
        </w:rPr>
        <w:t xml:space="preserve"> </w:t>
      </w:r>
      <w:r>
        <w:t>of</w:t>
      </w:r>
      <w:r>
        <w:rPr>
          <w:spacing w:val="-14"/>
        </w:rPr>
        <w:t xml:space="preserve"> </w:t>
      </w:r>
      <w:r>
        <w:t>200</w:t>
      </w:r>
      <w:r>
        <w:rPr>
          <w:spacing w:val="-12"/>
        </w:rPr>
        <w:t xml:space="preserve"> </w:t>
      </w:r>
      <w:r>
        <w:t>respondents</w:t>
      </w:r>
      <w:r>
        <w:rPr>
          <w:spacing w:val="-14"/>
        </w:rPr>
        <w:t xml:space="preserve"> </w:t>
      </w:r>
      <w:r>
        <w:t>that</w:t>
      </w:r>
      <w:r>
        <w:rPr>
          <w:spacing w:val="-11"/>
        </w:rPr>
        <w:t xml:space="preserve"> </w:t>
      </w:r>
      <w:r>
        <w:t>participated</w:t>
      </w:r>
      <w:r>
        <w:rPr>
          <w:spacing w:val="-14"/>
        </w:rPr>
        <w:t xml:space="preserve"> </w:t>
      </w:r>
      <w:r>
        <w:t>in</w:t>
      </w:r>
      <w:r>
        <w:rPr>
          <w:spacing w:val="-14"/>
        </w:rPr>
        <w:t xml:space="preserve"> </w:t>
      </w:r>
      <w:r>
        <w:t>the</w:t>
      </w:r>
      <w:r>
        <w:rPr>
          <w:spacing w:val="-12"/>
        </w:rPr>
        <w:t xml:space="preserve"> </w:t>
      </w:r>
      <w:r>
        <w:t>field survey indicated that they consume news related to the public sector in Nigeria daily. 60 respondents</w:t>
      </w:r>
      <w:r>
        <w:rPr>
          <w:spacing w:val="-4"/>
        </w:rPr>
        <w:t xml:space="preserve"> </w:t>
      </w:r>
      <w:r>
        <w:t>representing</w:t>
      </w:r>
      <w:r>
        <w:rPr>
          <w:spacing w:val="-5"/>
        </w:rPr>
        <w:t xml:space="preserve"> </w:t>
      </w:r>
      <w:r>
        <w:t>30%</w:t>
      </w:r>
      <w:r>
        <w:rPr>
          <w:spacing w:val="-2"/>
        </w:rPr>
        <w:t xml:space="preserve"> </w:t>
      </w:r>
      <w:r>
        <w:t>of</w:t>
      </w:r>
      <w:r>
        <w:rPr>
          <w:spacing w:val="-2"/>
        </w:rPr>
        <w:t xml:space="preserve"> </w:t>
      </w:r>
      <w:r>
        <w:t>198</w:t>
      </w:r>
      <w:r>
        <w:rPr>
          <w:spacing w:val="-5"/>
        </w:rPr>
        <w:t xml:space="preserve"> </w:t>
      </w:r>
      <w:r>
        <w:t>respondents</w:t>
      </w:r>
      <w:r>
        <w:rPr>
          <w:spacing w:val="-2"/>
        </w:rPr>
        <w:t xml:space="preserve"> </w:t>
      </w:r>
      <w:r>
        <w:t>attested</w:t>
      </w:r>
      <w:r>
        <w:rPr>
          <w:spacing w:val="-4"/>
        </w:rPr>
        <w:t xml:space="preserve"> </w:t>
      </w:r>
      <w:r>
        <w:t>that</w:t>
      </w:r>
      <w:r>
        <w:rPr>
          <w:spacing w:val="-4"/>
        </w:rPr>
        <w:t xml:space="preserve"> </w:t>
      </w:r>
      <w:r>
        <w:t>consume</w:t>
      </w:r>
      <w:r>
        <w:rPr>
          <w:spacing w:val="-2"/>
        </w:rPr>
        <w:t xml:space="preserve"> </w:t>
      </w:r>
      <w:r>
        <w:t>news</w:t>
      </w:r>
      <w:r>
        <w:rPr>
          <w:spacing w:val="-4"/>
        </w:rPr>
        <w:t xml:space="preserve"> </w:t>
      </w:r>
      <w:r>
        <w:t>related</w:t>
      </w:r>
      <w:r>
        <w:rPr>
          <w:spacing w:val="-4"/>
        </w:rPr>
        <w:t xml:space="preserve"> </w:t>
      </w:r>
      <w:r>
        <w:t>to</w:t>
      </w:r>
      <w:r>
        <w:rPr>
          <w:spacing w:val="-5"/>
        </w:rPr>
        <w:t xml:space="preserve"> </w:t>
      </w:r>
      <w:r>
        <w:t>the</w:t>
      </w:r>
      <w:r>
        <w:rPr>
          <w:spacing w:val="-4"/>
        </w:rPr>
        <w:t xml:space="preserve"> </w:t>
      </w:r>
      <w:r>
        <w:t>public sector</w:t>
      </w:r>
      <w:r>
        <w:rPr>
          <w:spacing w:val="-11"/>
        </w:rPr>
        <w:t xml:space="preserve"> </w:t>
      </w:r>
      <w:r>
        <w:t>in</w:t>
      </w:r>
      <w:r>
        <w:rPr>
          <w:spacing w:val="-12"/>
        </w:rPr>
        <w:t xml:space="preserve"> </w:t>
      </w:r>
      <w:r>
        <w:t>Nigeria</w:t>
      </w:r>
      <w:r>
        <w:rPr>
          <w:spacing w:val="-14"/>
        </w:rPr>
        <w:t xml:space="preserve"> </w:t>
      </w:r>
      <w:r>
        <w:t>few</w:t>
      </w:r>
      <w:r>
        <w:rPr>
          <w:spacing w:val="-12"/>
        </w:rPr>
        <w:t xml:space="preserve"> </w:t>
      </w:r>
      <w:r>
        <w:t>times</w:t>
      </w:r>
      <w:r>
        <w:rPr>
          <w:spacing w:val="-11"/>
        </w:rPr>
        <w:t xml:space="preserve"> </w:t>
      </w:r>
      <w:r>
        <w:t>a</w:t>
      </w:r>
      <w:r>
        <w:rPr>
          <w:spacing w:val="-12"/>
        </w:rPr>
        <w:t xml:space="preserve"> </w:t>
      </w:r>
      <w:r>
        <w:t>week.</w:t>
      </w:r>
      <w:r>
        <w:rPr>
          <w:spacing w:val="-12"/>
        </w:rPr>
        <w:t xml:space="preserve"> </w:t>
      </w:r>
      <w:r>
        <w:t>38(19%)</w:t>
      </w:r>
      <w:r>
        <w:rPr>
          <w:spacing w:val="-11"/>
        </w:rPr>
        <w:t xml:space="preserve"> </w:t>
      </w:r>
      <w:r>
        <w:t>respondents</w:t>
      </w:r>
      <w:r>
        <w:rPr>
          <w:spacing w:val="-11"/>
        </w:rPr>
        <w:t xml:space="preserve"> </w:t>
      </w:r>
      <w:r>
        <w:t>consume</w:t>
      </w:r>
      <w:r>
        <w:rPr>
          <w:spacing w:val="-12"/>
        </w:rPr>
        <w:t xml:space="preserve"> </w:t>
      </w:r>
      <w:r>
        <w:t>news</w:t>
      </w:r>
      <w:r>
        <w:rPr>
          <w:spacing w:val="-12"/>
        </w:rPr>
        <w:t xml:space="preserve"> </w:t>
      </w:r>
      <w:r>
        <w:t>related</w:t>
      </w:r>
      <w:r>
        <w:rPr>
          <w:spacing w:val="-12"/>
        </w:rPr>
        <w:t xml:space="preserve"> </w:t>
      </w:r>
      <w:r>
        <w:t>to</w:t>
      </w:r>
      <w:r>
        <w:rPr>
          <w:spacing w:val="-12"/>
        </w:rPr>
        <w:t xml:space="preserve"> </w:t>
      </w:r>
      <w:r>
        <w:t>the</w:t>
      </w:r>
      <w:r>
        <w:rPr>
          <w:spacing w:val="-12"/>
        </w:rPr>
        <w:t xml:space="preserve"> </w:t>
      </w:r>
      <w:r>
        <w:t>public</w:t>
      </w:r>
      <w:r>
        <w:rPr>
          <w:spacing w:val="-12"/>
        </w:rPr>
        <w:t xml:space="preserve"> </w:t>
      </w:r>
      <w:r>
        <w:t>sector in Nigeria once a week, 24(12%) respondents rarely news related to the public sector in Nigeria while</w:t>
      </w:r>
      <w:r>
        <w:rPr>
          <w:spacing w:val="-14"/>
        </w:rPr>
        <w:t xml:space="preserve"> </w:t>
      </w:r>
      <w:r>
        <w:t>4(2%)</w:t>
      </w:r>
      <w:r>
        <w:rPr>
          <w:spacing w:val="-14"/>
        </w:rPr>
        <w:t xml:space="preserve"> </w:t>
      </w:r>
      <w:r>
        <w:t>respondents</w:t>
      </w:r>
      <w:r>
        <w:rPr>
          <w:spacing w:val="-14"/>
        </w:rPr>
        <w:t xml:space="preserve"> </w:t>
      </w:r>
      <w:r>
        <w:t>have</w:t>
      </w:r>
      <w:r>
        <w:rPr>
          <w:spacing w:val="-13"/>
        </w:rPr>
        <w:t xml:space="preserve"> </w:t>
      </w:r>
      <w:r>
        <w:t>never</w:t>
      </w:r>
      <w:r>
        <w:rPr>
          <w:spacing w:val="-14"/>
        </w:rPr>
        <w:t xml:space="preserve"> </w:t>
      </w:r>
      <w:r>
        <w:t>news</w:t>
      </w:r>
      <w:r>
        <w:rPr>
          <w:spacing w:val="-14"/>
        </w:rPr>
        <w:t xml:space="preserve"> </w:t>
      </w:r>
      <w:r>
        <w:t>related</w:t>
      </w:r>
      <w:r>
        <w:rPr>
          <w:spacing w:val="-14"/>
        </w:rPr>
        <w:t xml:space="preserve"> </w:t>
      </w:r>
      <w:r>
        <w:t>to</w:t>
      </w:r>
      <w:r>
        <w:rPr>
          <w:spacing w:val="-13"/>
        </w:rPr>
        <w:t xml:space="preserve"> </w:t>
      </w:r>
      <w:r>
        <w:t>the</w:t>
      </w:r>
      <w:r>
        <w:rPr>
          <w:spacing w:val="-14"/>
        </w:rPr>
        <w:t xml:space="preserve"> </w:t>
      </w:r>
      <w:r>
        <w:t>public</w:t>
      </w:r>
      <w:r>
        <w:rPr>
          <w:spacing w:val="-14"/>
        </w:rPr>
        <w:t xml:space="preserve"> </w:t>
      </w:r>
      <w:r>
        <w:t>sector</w:t>
      </w:r>
      <w:r>
        <w:rPr>
          <w:spacing w:val="-14"/>
        </w:rPr>
        <w:t xml:space="preserve"> </w:t>
      </w:r>
      <w:r>
        <w:t>in</w:t>
      </w:r>
      <w:r>
        <w:rPr>
          <w:spacing w:val="-13"/>
        </w:rPr>
        <w:t xml:space="preserve"> </w:t>
      </w:r>
      <w:r>
        <w:t>Nigeria.</w:t>
      </w:r>
      <w:r>
        <w:rPr>
          <w:spacing w:val="-14"/>
        </w:rPr>
        <w:t xml:space="preserve"> </w:t>
      </w:r>
      <w:r>
        <w:t>2(1%)</w:t>
      </w:r>
      <w:r>
        <w:rPr>
          <w:spacing w:val="-14"/>
        </w:rPr>
        <w:t xml:space="preserve"> </w:t>
      </w:r>
      <w:r>
        <w:t>respondents did not pick any option thereby it is considered missing. Hence, 97% of the respondents have consumed news related to the public sector in Nigeria. The statistical inference of data supplied are: 2.1313 mean and 1.10050 standard deviation.</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ind w:left="0" w:right="719"/>
        <w:jc w:val="center"/>
      </w:pPr>
      <w:r>
        <w:rPr>
          <w:b/>
        </w:rPr>
        <w:lastRenderedPageBreak/>
        <w:t>Table</w:t>
      </w:r>
      <w:r>
        <w:rPr>
          <w:b/>
          <w:spacing w:val="-4"/>
        </w:rPr>
        <w:t xml:space="preserve"> </w:t>
      </w:r>
      <w:r>
        <w:rPr>
          <w:b/>
        </w:rPr>
        <w:t>6:</w:t>
      </w:r>
      <w:r>
        <w:rPr>
          <w:b/>
          <w:spacing w:val="-2"/>
        </w:rPr>
        <w:t xml:space="preserve"> </w:t>
      </w:r>
      <w:r>
        <w:t>Which</w:t>
      </w:r>
      <w:r>
        <w:rPr>
          <w:spacing w:val="-5"/>
        </w:rPr>
        <w:t xml:space="preserve"> </w:t>
      </w:r>
      <w:r>
        <w:t>source</w:t>
      </w:r>
      <w:r>
        <w:rPr>
          <w:spacing w:val="-3"/>
        </w:rPr>
        <w:t xml:space="preserve"> </w:t>
      </w:r>
      <w:r>
        <w:t>do</w:t>
      </w:r>
      <w:r>
        <w:rPr>
          <w:spacing w:val="-5"/>
        </w:rPr>
        <w:t xml:space="preserve"> </w:t>
      </w:r>
      <w:r>
        <w:t>you</w:t>
      </w:r>
      <w:r>
        <w:rPr>
          <w:spacing w:val="-3"/>
        </w:rPr>
        <w:t xml:space="preserve"> </w:t>
      </w:r>
      <w:r>
        <w:t>primarily</w:t>
      </w:r>
      <w:r>
        <w:rPr>
          <w:spacing w:val="-6"/>
        </w:rPr>
        <w:t xml:space="preserve"> </w:t>
      </w:r>
      <w:r>
        <w:t>use</w:t>
      </w:r>
      <w:r>
        <w:rPr>
          <w:spacing w:val="-4"/>
        </w:rPr>
        <w:t xml:space="preserve"> </w:t>
      </w:r>
      <w:r>
        <w:t>to</w:t>
      </w:r>
      <w:r>
        <w:rPr>
          <w:spacing w:val="-3"/>
        </w:rPr>
        <w:t xml:space="preserve"> </w:t>
      </w:r>
      <w:r>
        <w:t>get</w:t>
      </w:r>
      <w:r>
        <w:rPr>
          <w:spacing w:val="-2"/>
        </w:rPr>
        <w:t xml:space="preserve"> </w:t>
      </w:r>
      <w:r>
        <w:t>news</w:t>
      </w:r>
      <w:r>
        <w:rPr>
          <w:spacing w:val="-3"/>
        </w:rPr>
        <w:t xml:space="preserve"> </w:t>
      </w:r>
      <w:r>
        <w:t>about</w:t>
      </w:r>
      <w:r>
        <w:rPr>
          <w:spacing w:val="-1"/>
        </w:rPr>
        <w:t xml:space="preserve"> </w:t>
      </w:r>
      <w:r>
        <w:t>corruption</w:t>
      </w:r>
      <w:r>
        <w:rPr>
          <w:spacing w:val="-3"/>
        </w:rPr>
        <w:t xml:space="preserve"> </w:t>
      </w:r>
      <w:r>
        <w:t>in</w:t>
      </w:r>
      <w:r>
        <w:rPr>
          <w:spacing w:val="-3"/>
        </w:rPr>
        <w:t xml:space="preserve"> </w:t>
      </w:r>
      <w:r>
        <w:t>the</w:t>
      </w:r>
      <w:r>
        <w:rPr>
          <w:spacing w:val="-5"/>
        </w:rPr>
        <w:t xml:space="preserve"> </w:t>
      </w:r>
      <w:r>
        <w:t>public</w:t>
      </w:r>
      <w:r>
        <w:rPr>
          <w:spacing w:val="-2"/>
        </w:rPr>
        <w:t xml:space="preserve"> sector?</w:t>
      </w:r>
    </w:p>
    <w:p w:rsidR="009F63B0" w:rsidRDefault="008A712F">
      <w:pPr>
        <w:spacing w:before="45"/>
        <w:ind w:right="719"/>
        <w:jc w:val="center"/>
        <w:rPr>
          <w:i/>
          <w:sz w:val="18"/>
        </w:rPr>
      </w:pPr>
      <w:r>
        <w:rPr>
          <w:i/>
          <w:color w:val="44536A"/>
          <w:sz w:val="18"/>
        </w:rPr>
        <w:t>Figure</w:t>
      </w:r>
      <w:r>
        <w:rPr>
          <w:i/>
          <w:color w:val="44536A"/>
          <w:spacing w:val="-1"/>
          <w:sz w:val="18"/>
        </w:rPr>
        <w:t xml:space="preserve"> </w:t>
      </w:r>
      <w:r>
        <w:rPr>
          <w:i/>
          <w:color w:val="44536A"/>
          <w:spacing w:val="-10"/>
          <w:sz w:val="18"/>
        </w:rPr>
        <w:t>1</w:t>
      </w:r>
    </w:p>
    <w:p w:rsidR="009F63B0" w:rsidRDefault="009F63B0">
      <w:pPr>
        <w:pStyle w:val="BodyText"/>
        <w:spacing w:before="1"/>
        <w:ind w:left="0"/>
        <w:jc w:val="left"/>
        <w:rPr>
          <w:i/>
          <w:sz w:val="6"/>
        </w:rPr>
      </w:pPr>
    </w:p>
    <w:tbl>
      <w:tblPr>
        <w:tblW w:w="0" w:type="auto"/>
        <w:tblInd w:w="346" w:type="dxa"/>
        <w:tblLayout w:type="fixed"/>
        <w:tblCellMar>
          <w:left w:w="0" w:type="dxa"/>
          <w:right w:w="0" w:type="dxa"/>
        </w:tblCellMar>
        <w:tblLook w:val="01E0" w:firstRow="1" w:lastRow="1" w:firstColumn="1" w:lastColumn="1" w:noHBand="0" w:noVBand="0"/>
      </w:tblPr>
      <w:tblGrid>
        <w:gridCol w:w="612"/>
        <w:gridCol w:w="978"/>
        <w:gridCol w:w="945"/>
      </w:tblGrid>
      <w:tr w:rsidR="009F63B0">
        <w:trPr>
          <w:trHeight w:val="572"/>
        </w:trPr>
        <w:tc>
          <w:tcPr>
            <w:tcW w:w="2535" w:type="dxa"/>
            <w:gridSpan w:val="3"/>
            <w:tcBorders>
              <w:bottom w:val="single" w:sz="18" w:space="0" w:color="000000"/>
            </w:tcBorders>
          </w:tcPr>
          <w:p w:rsidR="009F63B0" w:rsidRDefault="008A712F">
            <w:pPr>
              <w:pStyle w:val="TableParagraph"/>
              <w:spacing w:line="244" w:lineRule="exact"/>
              <w:ind w:left="835"/>
              <w:rPr>
                <w:b/>
              </w:rPr>
            </w:pPr>
            <w:r>
              <w:rPr>
                <w:b/>
                <w:spacing w:val="-2"/>
              </w:rPr>
              <w:t>Statistics</w:t>
            </w:r>
          </w:p>
        </w:tc>
      </w:tr>
      <w:tr w:rsidR="009F63B0">
        <w:trPr>
          <w:trHeight w:val="288"/>
        </w:trPr>
        <w:tc>
          <w:tcPr>
            <w:tcW w:w="612" w:type="dxa"/>
            <w:vMerge w:val="restart"/>
            <w:tcBorders>
              <w:top w:val="single" w:sz="18" w:space="0" w:color="000000"/>
              <w:left w:val="single" w:sz="18" w:space="0" w:color="000000"/>
            </w:tcBorders>
          </w:tcPr>
          <w:p w:rsidR="009F63B0" w:rsidRDefault="008A712F">
            <w:pPr>
              <w:pStyle w:val="TableParagraph"/>
              <w:spacing w:before="173"/>
              <w:ind w:left="15"/>
            </w:pPr>
            <w:r>
              <w:rPr>
                <w:spacing w:val="-10"/>
              </w:rPr>
              <w:t>N</w:t>
            </w:r>
          </w:p>
        </w:tc>
        <w:tc>
          <w:tcPr>
            <w:tcW w:w="978" w:type="dxa"/>
            <w:tcBorders>
              <w:top w:val="single" w:sz="18" w:space="0" w:color="000000"/>
              <w:right w:val="single" w:sz="18" w:space="0" w:color="000000"/>
            </w:tcBorders>
          </w:tcPr>
          <w:p w:rsidR="009F63B0" w:rsidRDefault="008A712F">
            <w:pPr>
              <w:pStyle w:val="TableParagraph"/>
              <w:spacing w:line="246" w:lineRule="exact"/>
              <w:ind w:left="107"/>
            </w:pPr>
            <w:r>
              <w:rPr>
                <w:spacing w:val="-2"/>
              </w:rPr>
              <w:t>Valid</w:t>
            </w:r>
          </w:p>
        </w:tc>
        <w:tc>
          <w:tcPr>
            <w:tcW w:w="945" w:type="dxa"/>
            <w:tcBorders>
              <w:top w:val="single" w:sz="18" w:space="0" w:color="000000"/>
              <w:left w:val="single" w:sz="18" w:space="0" w:color="000000"/>
              <w:right w:val="single" w:sz="18" w:space="0" w:color="000000"/>
            </w:tcBorders>
          </w:tcPr>
          <w:p w:rsidR="009F63B0" w:rsidRDefault="008A712F">
            <w:pPr>
              <w:pStyle w:val="TableParagraph"/>
              <w:spacing w:line="246" w:lineRule="exact"/>
              <w:ind w:right="33"/>
              <w:jc w:val="right"/>
            </w:pPr>
            <w:r>
              <w:rPr>
                <w:spacing w:val="-5"/>
              </w:rPr>
              <w:t>198</w:t>
            </w:r>
          </w:p>
        </w:tc>
      </w:tr>
      <w:tr w:rsidR="009F63B0">
        <w:trPr>
          <w:trHeight w:val="334"/>
        </w:trPr>
        <w:tc>
          <w:tcPr>
            <w:tcW w:w="612" w:type="dxa"/>
            <w:vMerge/>
            <w:tcBorders>
              <w:top w:val="nil"/>
              <w:left w:val="single" w:sz="18" w:space="0" w:color="000000"/>
            </w:tcBorders>
          </w:tcPr>
          <w:p w:rsidR="009F63B0" w:rsidRDefault="009F63B0">
            <w:pPr>
              <w:rPr>
                <w:sz w:val="2"/>
                <w:szCs w:val="2"/>
              </w:rPr>
            </w:pPr>
          </w:p>
        </w:tc>
        <w:tc>
          <w:tcPr>
            <w:tcW w:w="978" w:type="dxa"/>
            <w:tcBorders>
              <w:right w:val="single" w:sz="18" w:space="0" w:color="000000"/>
            </w:tcBorders>
          </w:tcPr>
          <w:p w:rsidR="009F63B0" w:rsidRDefault="008A712F">
            <w:pPr>
              <w:pStyle w:val="TableParagraph"/>
              <w:spacing w:before="50"/>
              <w:ind w:left="107"/>
            </w:pPr>
            <w:r>
              <w:rPr>
                <w:spacing w:val="-2"/>
              </w:rPr>
              <w:t>Missing</w:t>
            </w:r>
          </w:p>
        </w:tc>
        <w:tc>
          <w:tcPr>
            <w:tcW w:w="945" w:type="dxa"/>
            <w:tcBorders>
              <w:left w:val="single" w:sz="18" w:space="0" w:color="000000"/>
              <w:right w:val="single" w:sz="18" w:space="0" w:color="000000"/>
            </w:tcBorders>
          </w:tcPr>
          <w:p w:rsidR="009F63B0" w:rsidRDefault="008A712F">
            <w:pPr>
              <w:pStyle w:val="TableParagraph"/>
              <w:spacing w:before="33"/>
              <w:ind w:right="33"/>
              <w:jc w:val="right"/>
            </w:pPr>
            <w:r>
              <w:rPr>
                <w:spacing w:val="-10"/>
              </w:rPr>
              <w:t>2</w:t>
            </w:r>
          </w:p>
        </w:tc>
      </w:tr>
      <w:tr w:rsidR="009F63B0">
        <w:trPr>
          <w:trHeight w:val="300"/>
        </w:trPr>
        <w:tc>
          <w:tcPr>
            <w:tcW w:w="612" w:type="dxa"/>
            <w:tcBorders>
              <w:left w:val="single" w:sz="18" w:space="0" w:color="000000"/>
            </w:tcBorders>
          </w:tcPr>
          <w:p w:rsidR="009F63B0" w:rsidRDefault="008A712F">
            <w:pPr>
              <w:pStyle w:val="TableParagraph"/>
              <w:spacing w:before="22"/>
              <w:ind w:left="15"/>
            </w:pPr>
            <w:r>
              <w:rPr>
                <w:spacing w:val="-4"/>
              </w:rPr>
              <w:t>Mean</w:t>
            </w:r>
          </w:p>
        </w:tc>
        <w:tc>
          <w:tcPr>
            <w:tcW w:w="978" w:type="dxa"/>
            <w:tcBorders>
              <w:right w:val="single" w:sz="18" w:space="0" w:color="000000"/>
            </w:tcBorders>
          </w:tcPr>
          <w:p w:rsidR="009F63B0" w:rsidRDefault="009F63B0">
            <w:pPr>
              <w:pStyle w:val="TableParagraph"/>
            </w:pPr>
          </w:p>
        </w:tc>
        <w:tc>
          <w:tcPr>
            <w:tcW w:w="945" w:type="dxa"/>
            <w:tcBorders>
              <w:left w:val="single" w:sz="18" w:space="0" w:color="000000"/>
              <w:right w:val="single" w:sz="18" w:space="0" w:color="000000"/>
            </w:tcBorders>
          </w:tcPr>
          <w:p w:rsidR="009F63B0" w:rsidRDefault="008A712F">
            <w:pPr>
              <w:pStyle w:val="TableParagraph"/>
              <w:spacing w:before="22"/>
              <w:ind w:right="31"/>
              <w:jc w:val="right"/>
            </w:pPr>
            <w:r>
              <w:rPr>
                <w:spacing w:val="-2"/>
              </w:rPr>
              <w:t>2.6263</w:t>
            </w:r>
          </w:p>
        </w:tc>
      </w:tr>
      <w:tr w:rsidR="009F63B0">
        <w:trPr>
          <w:trHeight w:val="311"/>
        </w:trPr>
        <w:tc>
          <w:tcPr>
            <w:tcW w:w="1590" w:type="dxa"/>
            <w:gridSpan w:val="2"/>
            <w:tcBorders>
              <w:left w:val="single" w:sz="18" w:space="0" w:color="000000"/>
              <w:bottom w:val="single" w:sz="18" w:space="0" w:color="000000"/>
              <w:right w:val="single" w:sz="18" w:space="0" w:color="000000"/>
            </w:tcBorders>
          </w:tcPr>
          <w:p w:rsidR="009F63B0" w:rsidRDefault="008A712F">
            <w:pPr>
              <w:pStyle w:val="TableParagraph"/>
              <w:spacing w:before="15"/>
              <w:ind w:left="15"/>
            </w:pPr>
            <w:r>
              <w:t>Std.</w:t>
            </w:r>
            <w:r>
              <w:rPr>
                <w:spacing w:val="-2"/>
              </w:rPr>
              <w:t xml:space="preserve"> Deviation</w:t>
            </w:r>
          </w:p>
        </w:tc>
        <w:tc>
          <w:tcPr>
            <w:tcW w:w="945" w:type="dxa"/>
            <w:tcBorders>
              <w:left w:val="single" w:sz="18" w:space="0" w:color="000000"/>
              <w:bottom w:val="single" w:sz="18" w:space="0" w:color="000000"/>
              <w:right w:val="single" w:sz="18" w:space="0" w:color="000000"/>
            </w:tcBorders>
          </w:tcPr>
          <w:p w:rsidR="009F63B0" w:rsidRDefault="008A712F">
            <w:pPr>
              <w:pStyle w:val="TableParagraph"/>
              <w:spacing w:before="15"/>
              <w:ind w:right="31"/>
              <w:jc w:val="right"/>
            </w:pPr>
            <w:r>
              <w:rPr>
                <w:spacing w:val="-2"/>
              </w:rPr>
              <w:t>1.23885</w:t>
            </w:r>
          </w:p>
        </w:tc>
      </w:tr>
    </w:tbl>
    <w:p w:rsidR="009F63B0" w:rsidRDefault="009F63B0">
      <w:pPr>
        <w:pStyle w:val="BodyText"/>
        <w:spacing w:before="222"/>
        <w:ind w:left="0"/>
        <w:jc w:val="left"/>
        <w:rPr>
          <w:i/>
          <w:sz w:val="20"/>
        </w:rPr>
      </w:pPr>
    </w:p>
    <w:tbl>
      <w:tblPr>
        <w:tblW w:w="0" w:type="auto"/>
        <w:tblInd w:w="3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462"/>
        <w:gridCol w:w="1623"/>
        <w:gridCol w:w="1387"/>
        <w:gridCol w:w="2081"/>
      </w:tblGrid>
      <w:tr w:rsidR="009F63B0">
        <w:trPr>
          <w:trHeight w:val="365"/>
        </w:trPr>
        <w:tc>
          <w:tcPr>
            <w:tcW w:w="4462" w:type="dxa"/>
          </w:tcPr>
          <w:p w:rsidR="009F63B0" w:rsidRDefault="008A712F">
            <w:pPr>
              <w:pStyle w:val="TableParagraph"/>
              <w:spacing w:line="243" w:lineRule="exact"/>
              <w:ind w:left="39"/>
              <w:jc w:val="center"/>
            </w:pPr>
            <w:r>
              <w:rPr>
                <w:spacing w:val="-2"/>
              </w:rPr>
              <w:t>Option</w:t>
            </w:r>
          </w:p>
        </w:tc>
        <w:tc>
          <w:tcPr>
            <w:tcW w:w="1623" w:type="dxa"/>
            <w:tcBorders>
              <w:right w:val="single" w:sz="8" w:space="0" w:color="000000"/>
            </w:tcBorders>
          </w:tcPr>
          <w:p w:rsidR="009F63B0" w:rsidRDefault="008A712F">
            <w:pPr>
              <w:pStyle w:val="TableParagraph"/>
              <w:spacing w:line="243" w:lineRule="exact"/>
              <w:ind w:left="320"/>
            </w:pPr>
            <w:r>
              <w:rPr>
                <w:spacing w:val="-2"/>
              </w:rPr>
              <w:t>Frequency</w:t>
            </w:r>
          </w:p>
        </w:tc>
        <w:tc>
          <w:tcPr>
            <w:tcW w:w="1387" w:type="dxa"/>
            <w:tcBorders>
              <w:left w:val="single" w:sz="8" w:space="0" w:color="000000"/>
              <w:right w:val="single" w:sz="8" w:space="0" w:color="000000"/>
            </w:tcBorders>
          </w:tcPr>
          <w:p w:rsidR="009F63B0" w:rsidRDefault="008A712F">
            <w:pPr>
              <w:pStyle w:val="TableParagraph"/>
              <w:spacing w:line="243" w:lineRule="exact"/>
              <w:ind w:left="342"/>
            </w:pPr>
            <w:r>
              <w:rPr>
                <w:spacing w:val="-2"/>
              </w:rPr>
              <w:t>Percent</w:t>
            </w:r>
          </w:p>
        </w:tc>
        <w:tc>
          <w:tcPr>
            <w:tcW w:w="2081" w:type="dxa"/>
            <w:tcBorders>
              <w:left w:val="single" w:sz="8" w:space="0" w:color="000000"/>
            </w:tcBorders>
          </w:tcPr>
          <w:p w:rsidR="009F63B0" w:rsidRDefault="008A712F">
            <w:pPr>
              <w:pStyle w:val="TableParagraph"/>
              <w:spacing w:line="243" w:lineRule="exact"/>
              <w:ind w:left="144"/>
            </w:pPr>
            <w:r>
              <w:t>Cumulative</w:t>
            </w:r>
            <w:r>
              <w:rPr>
                <w:spacing w:val="-7"/>
              </w:rPr>
              <w:t xml:space="preserve"> </w:t>
            </w:r>
            <w:r>
              <w:rPr>
                <w:spacing w:val="-2"/>
              </w:rPr>
              <w:t>Percent</w:t>
            </w:r>
          </w:p>
        </w:tc>
      </w:tr>
      <w:tr w:rsidR="009F63B0">
        <w:trPr>
          <w:trHeight w:val="289"/>
        </w:trPr>
        <w:tc>
          <w:tcPr>
            <w:tcW w:w="4462" w:type="dxa"/>
            <w:tcBorders>
              <w:bottom w:val="nil"/>
            </w:tcBorders>
          </w:tcPr>
          <w:p w:rsidR="009F63B0" w:rsidRDefault="008A712F">
            <w:pPr>
              <w:pStyle w:val="TableParagraph"/>
              <w:spacing w:line="246" w:lineRule="exact"/>
              <w:ind w:left="1316"/>
            </w:pPr>
            <w:r>
              <w:rPr>
                <w:spacing w:val="-2"/>
              </w:rPr>
              <w:t>Television</w:t>
            </w:r>
          </w:p>
        </w:tc>
        <w:tc>
          <w:tcPr>
            <w:tcW w:w="1623" w:type="dxa"/>
            <w:tcBorders>
              <w:bottom w:val="nil"/>
              <w:right w:val="single" w:sz="8" w:space="0" w:color="000000"/>
            </w:tcBorders>
          </w:tcPr>
          <w:p w:rsidR="009F63B0" w:rsidRDefault="008A712F">
            <w:pPr>
              <w:pStyle w:val="TableParagraph"/>
              <w:spacing w:line="246" w:lineRule="exact"/>
              <w:ind w:right="36"/>
              <w:jc w:val="right"/>
            </w:pPr>
            <w:r>
              <w:rPr>
                <w:spacing w:val="-5"/>
              </w:rPr>
              <w:t>47</w:t>
            </w:r>
          </w:p>
        </w:tc>
        <w:tc>
          <w:tcPr>
            <w:tcW w:w="1387" w:type="dxa"/>
            <w:tcBorders>
              <w:left w:val="single" w:sz="8" w:space="0" w:color="000000"/>
              <w:bottom w:val="nil"/>
              <w:right w:val="single" w:sz="8" w:space="0" w:color="000000"/>
            </w:tcBorders>
          </w:tcPr>
          <w:p w:rsidR="009F63B0" w:rsidRDefault="008A712F">
            <w:pPr>
              <w:pStyle w:val="TableParagraph"/>
              <w:spacing w:line="246" w:lineRule="exact"/>
              <w:ind w:right="35"/>
              <w:jc w:val="right"/>
            </w:pPr>
            <w:r>
              <w:rPr>
                <w:spacing w:val="-4"/>
              </w:rPr>
              <w:t>23.5</w:t>
            </w:r>
          </w:p>
        </w:tc>
        <w:tc>
          <w:tcPr>
            <w:tcW w:w="2081" w:type="dxa"/>
            <w:tcBorders>
              <w:left w:val="single" w:sz="8" w:space="0" w:color="000000"/>
              <w:bottom w:val="nil"/>
            </w:tcBorders>
          </w:tcPr>
          <w:p w:rsidR="009F63B0" w:rsidRDefault="008A712F">
            <w:pPr>
              <w:pStyle w:val="TableParagraph"/>
              <w:spacing w:line="246" w:lineRule="exact"/>
              <w:ind w:right="32"/>
              <w:jc w:val="right"/>
            </w:pPr>
            <w:r>
              <w:rPr>
                <w:spacing w:val="-4"/>
              </w:rPr>
              <w:t>23.7</w:t>
            </w:r>
          </w:p>
        </w:tc>
      </w:tr>
      <w:tr w:rsidR="009F63B0">
        <w:trPr>
          <w:trHeight w:val="331"/>
        </w:trPr>
        <w:tc>
          <w:tcPr>
            <w:tcW w:w="4462" w:type="dxa"/>
            <w:tcBorders>
              <w:top w:val="nil"/>
              <w:bottom w:val="nil"/>
            </w:tcBorders>
          </w:tcPr>
          <w:p w:rsidR="009F63B0" w:rsidRDefault="008A712F">
            <w:pPr>
              <w:pStyle w:val="TableParagraph"/>
              <w:spacing w:before="34"/>
              <w:ind w:left="1316"/>
            </w:pPr>
            <w:r>
              <w:rPr>
                <w:spacing w:val="-2"/>
              </w:rPr>
              <w:t>Newspaper</w:t>
            </w:r>
          </w:p>
        </w:tc>
        <w:tc>
          <w:tcPr>
            <w:tcW w:w="1623" w:type="dxa"/>
            <w:tcBorders>
              <w:top w:val="nil"/>
              <w:bottom w:val="nil"/>
              <w:right w:val="single" w:sz="8" w:space="0" w:color="000000"/>
            </w:tcBorders>
          </w:tcPr>
          <w:p w:rsidR="009F63B0" w:rsidRDefault="008A712F">
            <w:pPr>
              <w:pStyle w:val="TableParagraph"/>
              <w:spacing w:before="34"/>
              <w:ind w:right="36"/>
              <w:jc w:val="right"/>
            </w:pPr>
            <w:r>
              <w:rPr>
                <w:spacing w:val="-5"/>
              </w:rPr>
              <w:t>48</w:t>
            </w:r>
          </w:p>
        </w:tc>
        <w:tc>
          <w:tcPr>
            <w:tcW w:w="1387" w:type="dxa"/>
            <w:tcBorders>
              <w:top w:val="nil"/>
              <w:left w:val="single" w:sz="8" w:space="0" w:color="000000"/>
              <w:bottom w:val="nil"/>
              <w:right w:val="single" w:sz="8" w:space="0" w:color="000000"/>
            </w:tcBorders>
          </w:tcPr>
          <w:p w:rsidR="009F63B0" w:rsidRDefault="008A712F">
            <w:pPr>
              <w:pStyle w:val="TableParagraph"/>
              <w:spacing w:before="34"/>
              <w:ind w:right="35"/>
              <w:jc w:val="right"/>
            </w:pPr>
            <w:r>
              <w:rPr>
                <w:spacing w:val="-4"/>
              </w:rPr>
              <w:t>24.0</w:t>
            </w:r>
          </w:p>
        </w:tc>
        <w:tc>
          <w:tcPr>
            <w:tcW w:w="2081" w:type="dxa"/>
            <w:tcBorders>
              <w:top w:val="nil"/>
              <w:left w:val="single" w:sz="8" w:space="0" w:color="000000"/>
              <w:bottom w:val="nil"/>
            </w:tcBorders>
          </w:tcPr>
          <w:p w:rsidR="009F63B0" w:rsidRDefault="008A712F">
            <w:pPr>
              <w:pStyle w:val="TableParagraph"/>
              <w:spacing w:before="34"/>
              <w:ind w:right="32"/>
              <w:jc w:val="right"/>
            </w:pPr>
            <w:r>
              <w:rPr>
                <w:spacing w:val="-4"/>
              </w:rPr>
              <w:t>48.0</w:t>
            </w:r>
          </w:p>
        </w:tc>
      </w:tr>
      <w:tr w:rsidR="009F63B0">
        <w:trPr>
          <w:trHeight w:val="329"/>
        </w:trPr>
        <w:tc>
          <w:tcPr>
            <w:tcW w:w="4462" w:type="dxa"/>
            <w:tcBorders>
              <w:top w:val="nil"/>
              <w:bottom w:val="nil"/>
            </w:tcBorders>
          </w:tcPr>
          <w:p w:rsidR="009F63B0" w:rsidRDefault="008A712F">
            <w:pPr>
              <w:pStyle w:val="TableParagraph"/>
              <w:spacing w:before="88" w:line="221" w:lineRule="exact"/>
              <w:ind w:left="1316"/>
            </w:pPr>
            <w:r>
              <w:t>Online</w:t>
            </w:r>
            <w:r>
              <w:rPr>
                <w:spacing w:val="-3"/>
              </w:rPr>
              <w:t xml:space="preserve"> </w:t>
            </w:r>
            <w:r>
              <w:t>news</w:t>
            </w:r>
            <w:r>
              <w:rPr>
                <w:spacing w:val="-1"/>
              </w:rPr>
              <w:t xml:space="preserve"> </w:t>
            </w:r>
            <w:r>
              <w:rPr>
                <w:spacing w:val="-2"/>
              </w:rPr>
              <w:t>websites</w:t>
            </w:r>
          </w:p>
        </w:tc>
        <w:tc>
          <w:tcPr>
            <w:tcW w:w="1623" w:type="dxa"/>
            <w:tcBorders>
              <w:top w:val="nil"/>
              <w:bottom w:val="nil"/>
              <w:right w:val="single" w:sz="8" w:space="0" w:color="000000"/>
            </w:tcBorders>
          </w:tcPr>
          <w:p w:rsidR="009F63B0" w:rsidRDefault="008A712F">
            <w:pPr>
              <w:pStyle w:val="TableParagraph"/>
              <w:spacing w:before="35"/>
              <w:ind w:right="36"/>
              <w:jc w:val="right"/>
            </w:pPr>
            <w:r>
              <w:rPr>
                <w:spacing w:val="-5"/>
              </w:rPr>
              <w:t>48</w:t>
            </w:r>
          </w:p>
        </w:tc>
        <w:tc>
          <w:tcPr>
            <w:tcW w:w="1387" w:type="dxa"/>
            <w:tcBorders>
              <w:top w:val="nil"/>
              <w:left w:val="single" w:sz="8" w:space="0" w:color="000000"/>
              <w:bottom w:val="nil"/>
              <w:right w:val="single" w:sz="8" w:space="0" w:color="000000"/>
            </w:tcBorders>
          </w:tcPr>
          <w:p w:rsidR="009F63B0" w:rsidRDefault="008A712F">
            <w:pPr>
              <w:pStyle w:val="TableParagraph"/>
              <w:spacing w:before="35"/>
              <w:ind w:right="35"/>
              <w:jc w:val="right"/>
            </w:pPr>
            <w:r>
              <w:rPr>
                <w:spacing w:val="-4"/>
              </w:rPr>
              <w:t>24.0</w:t>
            </w:r>
          </w:p>
        </w:tc>
        <w:tc>
          <w:tcPr>
            <w:tcW w:w="2081" w:type="dxa"/>
            <w:tcBorders>
              <w:top w:val="nil"/>
              <w:left w:val="single" w:sz="8" w:space="0" w:color="000000"/>
              <w:bottom w:val="nil"/>
            </w:tcBorders>
          </w:tcPr>
          <w:p w:rsidR="009F63B0" w:rsidRDefault="008A712F">
            <w:pPr>
              <w:pStyle w:val="TableParagraph"/>
              <w:spacing w:before="35"/>
              <w:ind w:right="32"/>
              <w:jc w:val="right"/>
            </w:pPr>
            <w:r>
              <w:rPr>
                <w:spacing w:val="-4"/>
              </w:rPr>
              <w:t>72.2</w:t>
            </w:r>
          </w:p>
        </w:tc>
      </w:tr>
      <w:tr w:rsidR="009F63B0">
        <w:trPr>
          <w:trHeight w:val="219"/>
        </w:trPr>
        <w:tc>
          <w:tcPr>
            <w:tcW w:w="4462" w:type="dxa"/>
            <w:tcBorders>
              <w:top w:val="nil"/>
              <w:bottom w:val="nil"/>
            </w:tcBorders>
          </w:tcPr>
          <w:p w:rsidR="009F63B0" w:rsidRDefault="008A712F">
            <w:pPr>
              <w:pStyle w:val="TableParagraph"/>
              <w:spacing w:line="200" w:lineRule="exact"/>
              <w:ind w:left="15"/>
            </w:pPr>
            <w:r>
              <w:rPr>
                <w:spacing w:val="-2"/>
              </w:rPr>
              <w:t>Valid</w:t>
            </w:r>
          </w:p>
        </w:tc>
        <w:tc>
          <w:tcPr>
            <w:tcW w:w="1623" w:type="dxa"/>
            <w:vMerge w:val="restart"/>
            <w:tcBorders>
              <w:top w:val="nil"/>
              <w:bottom w:val="nil"/>
              <w:right w:val="single" w:sz="8" w:space="0" w:color="000000"/>
            </w:tcBorders>
          </w:tcPr>
          <w:p w:rsidR="009F63B0" w:rsidRDefault="008A712F">
            <w:pPr>
              <w:pStyle w:val="TableParagraph"/>
              <w:spacing w:before="142"/>
              <w:ind w:right="23"/>
              <w:jc w:val="right"/>
            </w:pPr>
            <w:r>
              <w:rPr>
                <w:spacing w:val="-5"/>
              </w:rPr>
              <w:t>42</w:t>
            </w:r>
          </w:p>
        </w:tc>
        <w:tc>
          <w:tcPr>
            <w:tcW w:w="1387" w:type="dxa"/>
            <w:vMerge w:val="restart"/>
            <w:tcBorders>
              <w:top w:val="nil"/>
              <w:left w:val="single" w:sz="8" w:space="0" w:color="000000"/>
              <w:bottom w:val="nil"/>
              <w:right w:val="single" w:sz="8" w:space="0" w:color="000000"/>
            </w:tcBorders>
          </w:tcPr>
          <w:p w:rsidR="009F63B0" w:rsidRDefault="008A712F">
            <w:pPr>
              <w:pStyle w:val="TableParagraph"/>
              <w:spacing w:before="142"/>
              <w:ind w:right="35"/>
              <w:jc w:val="right"/>
            </w:pPr>
            <w:r>
              <w:rPr>
                <w:spacing w:val="-4"/>
              </w:rPr>
              <w:t>21.0</w:t>
            </w:r>
          </w:p>
        </w:tc>
        <w:tc>
          <w:tcPr>
            <w:tcW w:w="2081" w:type="dxa"/>
            <w:vMerge w:val="restart"/>
            <w:tcBorders>
              <w:top w:val="nil"/>
              <w:left w:val="single" w:sz="8" w:space="0" w:color="000000"/>
              <w:bottom w:val="nil"/>
            </w:tcBorders>
          </w:tcPr>
          <w:p w:rsidR="009F63B0" w:rsidRDefault="008A712F">
            <w:pPr>
              <w:pStyle w:val="TableParagraph"/>
              <w:spacing w:before="142"/>
              <w:ind w:right="32"/>
              <w:jc w:val="right"/>
            </w:pPr>
            <w:r>
              <w:rPr>
                <w:spacing w:val="-4"/>
              </w:rPr>
              <w:t>93.4</w:t>
            </w:r>
          </w:p>
        </w:tc>
      </w:tr>
      <w:tr w:rsidR="009F63B0">
        <w:trPr>
          <w:trHeight w:val="303"/>
        </w:trPr>
        <w:tc>
          <w:tcPr>
            <w:tcW w:w="4462" w:type="dxa"/>
            <w:tcBorders>
              <w:top w:val="nil"/>
              <w:bottom w:val="nil"/>
            </w:tcBorders>
          </w:tcPr>
          <w:p w:rsidR="009F63B0" w:rsidRDefault="008A712F">
            <w:pPr>
              <w:pStyle w:val="TableParagraph"/>
              <w:spacing w:line="231" w:lineRule="exact"/>
              <w:ind w:left="1316"/>
            </w:pPr>
            <w:r>
              <w:t>Social</w:t>
            </w:r>
            <w:r>
              <w:rPr>
                <w:spacing w:val="-2"/>
              </w:rPr>
              <w:t xml:space="preserve"> </w:t>
            </w:r>
            <w:r>
              <w:t>media</w:t>
            </w:r>
            <w:r>
              <w:rPr>
                <w:spacing w:val="-2"/>
              </w:rPr>
              <w:t xml:space="preserve"> platforms</w:t>
            </w:r>
          </w:p>
        </w:tc>
        <w:tc>
          <w:tcPr>
            <w:tcW w:w="1623" w:type="dxa"/>
            <w:vMerge/>
            <w:tcBorders>
              <w:top w:val="nil"/>
              <w:bottom w:val="nil"/>
              <w:right w:val="single" w:sz="8" w:space="0" w:color="000000"/>
            </w:tcBorders>
          </w:tcPr>
          <w:p w:rsidR="009F63B0" w:rsidRDefault="009F63B0">
            <w:pPr>
              <w:rPr>
                <w:sz w:val="2"/>
                <w:szCs w:val="2"/>
              </w:rPr>
            </w:pPr>
          </w:p>
        </w:tc>
        <w:tc>
          <w:tcPr>
            <w:tcW w:w="1387" w:type="dxa"/>
            <w:vMerge/>
            <w:tcBorders>
              <w:top w:val="nil"/>
              <w:left w:val="single" w:sz="8" w:space="0" w:color="000000"/>
              <w:bottom w:val="nil"/>
              <w:right w:val="single" w:sz="8" w:space="0" w:color="000000"/>
            </w:tcBorders>
          </w:tcPr>
          <w:p w:rsidR="009F63B0" w:rsidRDefault="009F63B0">
            <w:pPr>
              <w:rPr>
                <w:sz w:val="2"/>
                <w:szCs w:val="2"/>
              </w:rPr>
            </w:pPr>
          </w:p>
        </w:tc>
        <w:tc>
          <w:tcPr>
            <w:tcW w:w="2081" w:type="dxa"/>
            <w:vMerge/>
            <w:tcBorders>
              <w:top w:val="nil"/>
              <w:left w:val="single" w:sz="8" w:space="0" w:color="000000"/>
              <w:bottom w:val="nil"/>
            </w:tcBorders>
          </w:tcPr>
          <w:p w:rsidR="009F63B0" w:rsidRDefault="009F63B0">
            <w:pPr>
              <w:rPr>
                <w:sz w:val="2"/>
                <w:szCs w:val="2"/>
              </w:rPr>
            </w:pPr>
          </w:p>
        </w:tc>
      </w:tr>
      <w:tr w:rsidR="009F63B0">
        <w:trPr>
          <w:trHeight w:val="358"/>
        </w:trPr>
        <w:tc>
          <w:tcPr>
            <w:tcW w:w="4462" w:type="dxa"/>
            <w:tcBorders>
              <w:top w:val="nil"/>
              <w:bottom w:val="nil"/>
            </w:tcBorders>
          </w:tcPr>
          <w:p w:rsidR="009F63B0" w:rsidRDefault="008A712F">
            <w:pPr>
              <w:pStyle w:val="TableParagraph"/>
              <w:spacing w:before="63"/>
              <w:ind w:left="1316"/>
            </w:pPr>
            <w:r>
              <w:rPr>
                <w:spacing w:val="-2"/>
              </w:rPr>
              <w:t>Radio</w:t>
            </w:r>
          </w:p>
        </w:tc>
        <w:tc>
          <w:tcPr>
            <w:tcW w:w="1623" w:type="dxa"/>
            <w:tcBorders>
              <w:top w:val="nil"/>
              <w:bottom w:val="nil"/>
              <w:right w:val="single" w:sz="8" w:space="0" w:color="000000"/>
            </w:tcBorders>
          </w:tcPr>
          <w:p w:rsidR="009F63B0" w:rsidRDefault="008A712F">
            <w:pPr>
              <w:pStyle w:val="TableParagraph"/>
              <w:spacing w:before="63"/>
              <w:ind w:right="36"/>
              <w:jc w:val="right"/>
            </w:pPr>
            <w:r>
              <w:rPr>
                <w:spacing w:val="-5"/>
              </w:rPr>
              <w:t>13</w:t>
            </w:r>
          </w:p>
        </w:tc>
        <w:tc>
          <w:tcPr>
            <w:tcW w:w="1387" w:type="dxa"/>
            <w:tcBorders>
              <w:top w:val="nil"/>
              <w:left w:val="single" w:sz="8" w:space="0" w:color="000000"/>
              <w:bottom w:val="nil"/>
              <w:right w:val="single" w:sz="8" w:space="0" w:color="000000"/>
            </w:tcBorders>
          </w:tcPr>
          <w:p w:rsidR="009F63B0" w:rsidRDefault="008A712F">
            <w:pPr>
              <w:pStyle w:val="TableParagraph"/>
              <w:spacing w:before="63"/>
              <w:ind w:right="38"/>
              <w:jc w:val="right"/>
            </w:pPr>
            <w:r>
              <w:rPr>
                <w:spacing w:val="-5"/>
              </w:rPr>
              <w:t>6.5</w:t>
            </w:r>
          </w:p>
        </w:tc>
        <w:tc>
          <w:tcPr>
            <w:tcW w:w="2081" w:type="dxa"/>
            <w:tcBorders>
              <w:top w:val="nil"/>
              <w:left w:val="single" w:sz="8" w:space="0" w:color="000000"/>
              <w:bottom w:val="nil"/>
            </w:tcBorders>
          </w:tcPr>
          <w:p w:rsidR="009F63B0" w:rsidRDefault="008A712F">
            <w:pPr>
              <w:pStyle w:val="TableParagraph"/>
              <w:spacing w:before="63"/>
              <w:ind w:right="32"/>
              <w:jc w:val="right"/>
            </w:pPr>
            <w:r>
              <w:rPr>
                <w:spacing w:val="-2"/>
              </w:rPr>
              <w:t>100.0</w:t>
            </w:r>
          </w:p>
        </w:tc>
      </w:tr>
      <w:tr w:rsidR="009F63B0">
        <w:trPr>
          <w:trHeight w:val="310"/>
        </w:trPr>
        <w:tc>
          <w:tcPr>
            <w:tcW w:w="4462" w:type="dxa"/>
            <w:tcBorders>
              <w:top w:val="nil"/>
              <w:bottom w:val="nil"/>
            </w:tcBorders>
          </w:tcPr>
          <w:p w:rsidR="009F63B0" w:rsidRDefault="008A712F">
            <w:pPr>
              <w:pStyle w:val="TableParagraph"/>
              <w:spacing w:before="33"/>
              <w:ind w:left="1316"/>
            </w:pPr>
            <w:r>
              <w:rPr>
                <w:spacing w:val="-2"/>
              </w:rPr>
              <w:t>Total</w:t>
            </w:r>
          </w:p>
        </w:tc>
        <w:tc>
          <w:tcPr>
            <w:tcW w:w="1623" w:type="dxa"/>
            <w:tcBorders>
              <w:top w:val="nil"/>
              <w:bottom w:val="nil"/>
              <w:right w:val="single" w:sz="8" w:space="0" w:color="000000"/>
            </w:tcBorders>
          </w:tcPr>
          <w:p w:rsidR="009F63B0" w:rsidRDefault="008A712F">
            <w:pPr>
              <w:pStyle w:val="TableParagraph"/>
              <w:spacing w:before="33"/>
              <w:ind w:right="36"/>
              <w:jc w:val="right"/>
            </w:pPr>
            <w:r>
              <w:rPr>
                <w:spacing w:val="-5"/>
              </w:rPr>
              <w:t>198</w:t>
            </w:r>
          </w:p>
        </w:tc>
        <w:tc>
          <w:tcPr>
            <w:tcW w:w="1387" w:type="dxa"/>
            <w:tcBorders>
              <w:top w:val="nil"/>
              <w:left w:val="single" w:sz="8" w:space="0" w:color="000000"/>
              <w:bottom w:val="nil"/>
              <w:right w:val="single" w:sz="8" w:space="0" w:color="000000"/>
            </w:tcBorders>
          </w:tcPr>
          <w:p w:rsidR="009F63B0" w:rsidRDefault="008A712F">
            <w:pPr>
              <w:pStyle w:val="TableParagraph"/>
              <w:spacing w:before="33"/>
              <w:ind w:right="35"/>
              <w:jc w:val="right"/>
            </w:pPr>
            <w:r>
              <w:rPr>
                <w:spacing w:val="-4"/>
              </w:rPr>
              <w:t>99.0</w:t>
            </w:r>
          </w:p>
        </w:tc>
        <w:tc>
          <w:tcPr>
            <w:tcW w:w="2081" w:type="dxa"/>
            <w:tcBorders>
              <w:top w:val="nil"/>
              <w:left w:val="single" w:sz="8" w:space="0" w:color="000000"/>
              <w:bottom w:val="nil"/>
            </w:tcBorders>
          </w:tcPr>
          <w:p w:rsidR="009F63B0" w:rsidRDefault="009F63B0">
            <w:pPr>
              <w:pStyle w:val="TableParagraph"/>
            </w:pPr>
          </w:p>
        </w:tc>
      </w:tr>
      <w:tr w:rsidR="009F63B0">
        <w:trPr>
          <w:trHeight w:val="291"/>
        </w:trPr>
        <w:tc>
          <w:tcPr>
            <w:tcW w:w="4462" w:type="dxa"/>
            <w:tcBorders>
              <w:top w:val="nil"/>
              <w:bottom w:val="nil"/>
            </w:tcBorders>
          </w:tcPr>
          <w:p w:rsidR="009F63B0" w:rsidRDefault="008A712F">
            <w:pPr>
              <w:pStyle w:val="TableParagraph"/>
              <w:spacing w:before="15"/>
              <w:ind w:left="15"/>
            </w:pPr>
            <w:r>
              <w:rPr>
                <w:spacing w:val="-2"/>
              </w:rPr>
              <w:t>Missing</w:t>
            </w:r>
          </w:p>
        </w:tc>
        <w:tc>
          <w:tcPr>
            <w:tcW w:w="1623" w:type="dxa"/>
            <w:tcBorders>
              <w:top w:val="nil"/>
              <w:bottom w:val="nil"/>
              <w:right w:val="single" w:sz="8" w:space="0" w:color="000000"/>
            </w:tcBorders>
          </w:tcPr>
          <w:p w:rsidR="009F63B0" w:rsidRDefault="008A712F">
            <w:pPr>
              <w:pStyle w:val="TableParagraph"/>
              <w:spacing w:before="15"/>
              <w:ind w:right="36"/>
              <w:jc w:val="right"/>
            </w:pPr>
            <w:r>
              <w:rPr>
                <w:spacing w:val="-10"/>
              </w:rPr>
              <w:t>2</w:t>
            </w:r>
          </w:p>
        </w:tc>
        <w:tc>
          <w:tcPr>
            <w:tcW w:w="1387" w:type="dxa"/>
            <w:tcBorders>
              <w:top w:val="nil"/>
              <w:left w:val="single" w:sz="8" w:space="0" w:color="000000"/>
              <w:bottom w:val="nil"/>
              <w:right w:val="single" w:sz="8" w:space="0" w:color="000000"/>
            </w:tcBorders>
          </w:tcPr>
          <w:p w:rsidR="009F63B0" w:rsidRDefault="008A712F">
            <w:pPr>
              <w:pStyle w:val="TableParagraph"/>
              <w:spacing w:before="15"/>
              <w:ind w:right="38"/>
              <w:jc w:val="right"/>
            </w:pPr>
            <w:r>
              <w:rPr>
                <w:spacing w:val="-5"/>
              </w:rPr>
              <w:t>1.0</w:t>
            </w:r>
          </w:p>
        </w:tc>
        <w:tc>
          <w:tcPr>
            <w:tcW w:w="2081" w:type="dxa"/>
            <w:tcBorders>
              <w:top w:val="nil"/>
              <w:left w:val="single" w:sz="8" w:space="0" w:color="000000"/>
              <w:bottom w:val="nil"/>
            </w:tcBorders>
          </w:tcPr>
          <w:p w:rsidR="009F63B0" w:rsidRDefault="009F63B0">
            <w:pPr>
              <w:pStyle w:val="TableParagraph"/>
              <w:rPr>
                <w:sz w:val="20"/>
              </w:rPr>
            </w:pPr>
          </w:p>
        </w:tc>
      </w:tr>
      <w:tr w:rsidR="009F63B0">
        <w:trPr>
          <w:trHeight w:val="309"/>
        </w:trPr>
        <w:tc>
          <w:tcPr>
            <w:tcW w:w="4462" w:type="dxa"/>
            <w:tcBorders>
              <w:top w:val="nil"/>
            </w:tcBorders>
          </w:tcPr>
          <w:p w:rsidR="009F63B0" w:rsidRDefault="008A712F">
            <w:pPr>
              <w:pStyle w:val="TableParagraph"/>
              <w:spacing w:before="14"/>
              <w:ind w:left="15"/>
            </w:pPr>
            <w:r>
              <w:rPr>
                <w:spacing w:val="-2"/>
              </w:rPr>
              <w:t>Total</w:t>
            </w:r>
          </w:p>
        </w:tc>
        <w:tc>
          <w:tcPr>
            <w:tcW w:w="1623" w:type="dxa"/>
            <w:tcBorders>
              <w:top w:val="nil"/>
              <w:right w:val="single" w:sz="8" w:space="0" w:color="000000"/>
            </w:tcBorders>
          </w:tcPr>
          <w:p w:rsidR="009F63B0" w:rsidRDefault="008A712F">
            <w:pPr>
              <w:pStyle w:val="TableParagraph"/>
              <w:spacing w:before="14"/>
              <w:ind w:right="36"/>
              <w:jc w:val="right"/>
            </w:pPr>
            <w:r>
              <w:rPr>
                <w:spacing w:val="-5"/>
              </w:rPr>
              <w:t>200</w:t>
            </w:r>
          </w:p>
        </w:tc>
        <w:tc>
          <w:tcPr>
            <w:tcW w:w="1387" w:type="dxa"/>
            <w:tcBorders>
              <w:top w:val="nil"/>
              <w:left w:val="single" w:sz="8" w:space="0" w:color="000000"/>
              <w:right w:val="single" w:sz="8" w:space="0" w:color="000000"/>
            </w:tcBorders>
          </w:tcPr>
          <w:p w:rsidR="009F63B0" w:rsidRDefault="008A712F">
            <w:pPr>
              <w:pStyle w:val="TableParagraph"/>
              <w:spacing w:before="14"/>
              <w:ind w:right="35"/>
              <w:jc w:val="right"/>
            </w:pPr>
            <w:r>
              <w:rPr>
                <w:spacing w:val="-2"/>
              </w:rPr>
              <w:t>100.0</w:t>
            </w:r>
          </w:p>
        </w:tc>
        <w:tc>
          <w:tcPr>
            <w:tcW w:w="2081" w:type="dxa"/>
            <w:tcBorders>
              <w:top w:val="nil"/>
              <w:left w:val="single" w:sz="8" w:space="0" w:color="000000"/>
            </w:tcBorders>
          </w:tcPr>
          <w:p w:rsidR="009F63B0" w:rsidRDefault="009F63B0">
            <w:pPr>
              <w:pStyle w:val="TableParagraph"/>
            </w:pPr>
          </w:p>
        </w:tc>
      </w:tr>
    </w:tbl>
    <w:p w:rsidR="009F63B0" w:rsidRDefault="008A712F">
      <w:pPr>
        <w:ind w:left="3412"/>
        <w:jc w:val="both"/>
      </w:pPr>
      <w:r>
        <w:rPr>
          <w:b/>
        </w:rPr>
        <w:t>Source:</w:t>
      </w:r>
      <w:r>
        <w:rPr>
          <w:b/>
          <w:spacing w:val="-4"/>
        </w:rPr>
        <w:t xml:space="preserve"> </w:t>
      </w:r>
      <w:r>
        <w:t>Field</w:t>
      </w:r>
      <w:r>
        <w:rPr>
          <w:spacing w:val="-4"/>
        </w:rPr>
        <w:t xml:space="preserve"> </w:t>
      </w:r>
      <w:r>
        <w:t>Survey,</w:t>
      </w:r>
      <w:r>
        <w:rPr>
          <w:spacing w:val="-3"/>
        </w:rPr>
        <w:t xml:space="preserve"> </w:t>
      </w:r>
      <w:r>
        <w:rPr>
          <w:spacing w:val="-4"/>
        </w:rPr>
        <w:t>2024</w:t>
      </w:r>
    </w:p>
    <w:p w:rsidR="009F63B0" w:rsidRDefault="008A712F">
      <w:pPr>
        <w:pStyle w:val="BodyText"/>
        <w:spacing w:before="30" w:line="360" w:lineRule="auto"/>
        <w:ind w:right="1034"/>
      </w:pPr>
      <w:r>
        <w:rPr>
          <w:b/>
        </w:rPr>
        <w:t xml:space="preserve">Analysis: </w:t>
      </w:r>
      <w:r>
        <w:t>Table 6 above shows that 47 (23.5%) of 200 respondents that participated in the field survey indicated that they primarily use to get news about corruption in the public sector on television. 48 (24%) respondents get their through newspaper, another 48(24%) respondents get news about corruption in the public sector via online news websites, 42(21%) of the respondents on</w:t>
      </w:r>
      <w:r>
        <w:rPr>
          <w:spacing w:val="-2"/>
        </w:rPr>
        <w:t xml:space="preserve"> </w:t>
      </w:r>
      <w:r>
        <w:t>social</w:t>
      </w:r>
      <w:r>
        <w:rPr>
          <w:spacing w:val="-1"/>
        </w:rPr>
        <w:t xml:space="preserve"> </w:t>
      </w:r>
      <w:r>
        <w:t>media</w:t>
      </w:r>
      <w:r>
        <w:rPr>
          <w:spacing w:val="-4"/>
        </w:rPr>
        <w:t xml:space="preserve"> </w:t>
      </w:r>
      <w:r>
        <w:t>platforms</w:t>
      </w:r>
      <w:r>
        <w:rPr>
          <w:spacing w:val="-4"/>
        </w:rPr>
        <w:t xml:space="preserve"> </w:t>
      </w:r>
      <w:r>
        <w:t>while</w:t>
      </w:r>
      <w:r>
        <w:rPr>
          <w:spacing w:val="-2"/>
        </w:rPr>
        <w:t xml:space="preserve"> </w:t>
      </w:r>
      <w:r>
        <w:t>13(6.5%)</w:t>
      </w:r>
      <w:r>
        <w:rPr>
          <w:spacing w:val="-4"/>
        </w:rPr>
        <w:t xml:space="preserve"> </w:t>
      </w:r>
      <w:r>
        <w:t>primarily</w:t>
      </w:r>
      <w:r>
        <w:rPr>
          <w:spacing w:val="-5"/>
        </w:rPr>
        <w:t xml:space="preserve"> </w:t>
      </w:r>
      <w:r>
        <w:t>use</w:t>
      </w:r>
      <w:r>
        <w:rPr>
          <w:spacing w:val="-4"/>
        </w:rPr>
        <w:t xml:space="preserve"> </w:t>
      </w:r>
      <w:r>
        <w:t>to</w:t>
      </w:r>
      <w:r>
        <w:rPr>
          <w:spacing w:val="-2"/>
        </w:rPr>
        <w:t xml:space="preserve"> </w:t>
      </w:r>
      <w:r>
        <w:t>get</w:t>
      </w:r>
      <w:r>
        <w:rPr>
          <w:spacing w:val="-3"/>
        </w:rPr>
        <w:t xml:space="preserve"> </w:t>
      </w:r>
      <w:r>
        <w:t>news</w:t>
      </w:r>
      <w:r>
        <w:rPr>
          <w:spacing w:val="-5"/>
        </w:rPr>
        <w:t xml:space="preserve"> </w:t>
      </w:r>
      <w:r>
        <w:t>about</w:t>
      </w:r>
      <w:r>
        <w:rPr>
          <w:spacing w:val="-4"/>
        </w:rPr>
        <w:t xml:space="preserve"> </w:t>
      </w:r>
      <w:r>
        <w:t>corruption</w:t>
      </w:r>
      <w:r>
        <w:rPr>
          <w:spacing w:val="-5"/>
        </w:rPr>
        <w:t xml:space="preserve"> </w:t>
      </w:r>
      <w:r>
        <w:t>in</w:t>
      </w:r>
      <w:r>
        <w:rPr>
          <w:spacing w:val="-5"/>
        </w:rPr>
        <w:t xml:space="preserve"> </w:t>
      </w:r>
      <w:r>
        <w:t>the</w:t>
      </w:r>
      <w:r>
        <w:rPr>
          <w:spacing w:val="-2"/>
        </w:rPr>
        <w:t xml:space="preserve"> </w:t>
      </w:r>
      <w:r>
        <w:t>public sector on radio. Hence, majority of the respondents primarily use to get news about corruption in the public sector on television, newspaper, online websites and social media. The statistical inference of data supplied are: 2.6263 mean and 1.23885 standard deviation.</w:t>
      </w:r>
    </w:p>
    <w:p w:rsidR="009F63B0" w:rsidRDefault="008A712F">
      <w:pPr>
        <w:pStyle w:val="BodyText"/>
        <w:spacing w:before="1"/>
        <w:ind w:left="1150"/>
      </w:pPr>
      <w:r>
        <w:rPr>
          <w:b/>
        </w:rPr>
        <w:t>Table</w:t>
      </w:r>
      <w:r>
        <w:rPr>
          <w:b/>
          <w:spacing w:val="-4"/>
        </w:rPr>
        <w:t xml:space="preserve"> </w:t>
      </w:r>
      <w:r>
        <w:rPr>
          <w:b/>
        </w:rPr>
        <w:t>7:</w:t>
      </w:r>
      <w:r>
        <w:rPr>
          <w:b/>
          <w:spacing w:val="-1"/>
        </w:rPr>
        <w:t xml:space="preserve"> </w:t>
      </w:r>
      <w:r>
        <w:t>How</w:t>
      </w:r>
      <w:r>
        <w:rPr>
          <w:spacing w:val="-4"/>
        </w:rPr>
        <w:t xml:space="preserve"> </w:t>
      </w:r>
      <w:r>
        <w:t>accurately</w:t>
      </w:r>
      <w:r>
        <w:rPr>
          <w:spacing w:val="-5"/>
        </w:rPr>
        <w:t xml:space="preserve"> </w:t>
      </w:r>
      <w:r>
        <w:t>does</w:t>
      </w:r>
      <w:r>
        <w:rPr>
          <w:spacing w:val="-2"/>
        </w:rPr>
        <w:t xml:space="preserve"> </w:t>
      </w:r>
      <w:r>
        <w:t>the</w:t>
      </w:r>
      <w:r>
        <w:rPr>
          <w:spacing w:val="-3"/>
        </w:rPr>
        <w:t xml:space="preserve"> </w:t>
      </w:r>
      <w:r>
        <w:t>media</w:t>
      </w:r>
      <w:r>
        <w:rPr>
          <w:spacing w:val="-4"/>
        </w:rPr>
        <w:t xml:space="preserve"> </w:t>
      </w:r>
      <w:r>
        <w:t>report</w:t>
      </w:r>
      <w:r>
        <w:rPr>
          <w:spacing w:val="-4"/>
        </w:rPr>
        <w:t xml:space="preserve"> </w:t>
      </w:r>
      <w:r>
        <w:t>corruption</w:t>
      </w:r>
      <w:r>
        <w:rPr>
          <w:spacing w:val="-6"/>
        </w:rPr>
        <w:t xml:space="preserve"> </w:t>
      </w:r>
      <w:r>
        <w:t>in</w:t>
      </w:r>
      <w:r>
        <w:rPr>
          <w:spacing w:val="-5"/>
        </w:rPr>
        <w:t xml:space="preserve"> </w:t>
      </w:r>
      <w:r>
        <w:t>the</w:t>
      </w:r>
      <w:r>
        <w:rPr>
          <w:spacing w:val="-2"/>
        </w:rPr>
        <w:t xml:space="preserve"> </w:t>
      </w:r>
      <w:r>
        <w:t>public</w:t>
      </w:r>
      <w:r>
        <w:rPr>
          <w:spacing w:val="-4"/>
        </w:rPr>
        <w:t xml:space="preserve"> </w:t>
      </w:r>
      <w:r>
        <w:rPr>
          <w:spacing w:val="-2"/>
        </w:rPr>
        <w:t>sector?</w:t>
      </w:r>
    </w:p>
    <w:p w:rsidR="009F63B0" w:rsidRDefault="009F63B0">
      <w:pPr>
        <w:pStyle w:val="BodyText"/>
        <w:spacing w:before="92"/>
        <w:ind w:left="0"/>
        <w:jc w:val="left"/>
        <w:rPr>
          <w:sz w:val="20"/>
        </w:rPr>
      </w:pPr>
    </w:p>
    <w:tbl>
      <w:tblPr>
        <w:tblW w:w="0" w:type="auto"/>
        <w:tblInd w:w="406" w:type="dxa"/>
        <w:tblLayout w:type="fixed"/>
        <w:tblCellMar>
          <w:left w:w="0" w:type="dxa"/>
          <w:right w:w="0" w:type="dxa"/>
        </w:tblCellMar>
        <w:tblLook w:val="01E0" w:firstRow="1" w:lastRow="1" w:firstColumn="1" w:lastColumn="1" w:noHBand="0" w:noVBand="0"/>
      </w:tblPr>
      <w:tblGrid>
        <w:gridCol w:w="633"/>
        <w:gridCol w:w="1047"/>
        <w:gridCol w:w="1004"/>
      </w:tblGrid>
      <w:tr w:rsidR="009F63B0">
        <w:trPr>
          <w:trHeight w:val="573"/>
        </w:trPr>
        <w:tc>
          <w:tcPr>
            <w:tcW w:w="2684" w:type="dxa"/>
            <w:gridSpan w:val="3"/>
            <w:tcBorders>
              <w:bottom w:val="single" w:sz="18" w:space="0" w:color="000000"/>
            </w:tcBorders>
          </w:tcPr>
          <w:p w:rsidR="009F63B0" w:rsidRDefault="008A712F">
            <w:pPr>
              <w:pStyle w:val="TableParagraph"/>
              <w:spacing w:line="244" w:lineRule="exact"/>
              <w:ind w:right="19"/>
              <w:jc w:val="center"/>
              <w:rPr>
                <w:b/>
              </w:rPr>
            </w:pPr>
            <w:r>
              <w:rPr>
                <w:b/>
                <w:spacing w:val="-2"/>
              </w:rPr>
              <w:t>Statistics</w:t>
            </w:r>
          </w:p>
        </w:tc>
      </w:tr>
      <w:tr w:rsidR="009F63B0">
        <w:trPr>
          <w:trHeight w:val="287"/>
        </w:trPr>
        <w:tc>
          <w:tcPr>
            <w:tcW w:w="633" w:type="dxa"/>
            <w:vMerge w:val="restart"/>
            <w:tcBorders>
              <w:top w:val="single" w:sz="18" w:space="0" w:color="000000"/>
              <w:left w:val="single" w:sz="18" w:space="0" w:color="000000"/>
            </w:tcBorders>
          </w:tcPr>
          <w:p w:rsidR="009F63B0" w:rsidRDefault="008A712F">
            <w:pPr>
              <w:pStyle w:val="TableParagraph"/>
              <w:spacing w:before="173"/>
              <w:ind w:left="15"/>
            </w:pPr>
            <w:r>
              <w:rPr>
                <w:spacing w:val="-10"/>
              </w:rPr>
              <w:t>N</w:t>
            </w:r>
          </w:p>
        </w:tc>
        <w:tc>
          <w:tcPr>
            <w:tcW w:w="1047" w:type="dxa"/>
            <w:tcBorders>
              <w:top w:val="single" w:sz="18" w:space="0" w:color="000000"/>
              <w:right w:val="single" w:sz="18" w:space="0" w:color="000000"/>
            </w:tcBorders>
          </w:tcPr>
          <w:p w:rsidR="009F63B0" w:rsidRDefault="008A712F">
            <w:pPr>
              <w:pStyle w:val="TableParagraph"/>
              <w:spacing w:line="243" w:lineRule="exact"/>
              <w:ind w:left="127"/>
            </w:pPr>
            <w:r>
              <w:rPr>
                <w:spacing w:val="-2"/>
              </w:rPr>
              <w:t>Valid</w:t>
            </w:r>
          </w:p>
        </w:tc>
        <w:tc>
          <w:tcPr>
            <w:tcW w:w="1004" w:type="dxa"/>
            <w:tcBorders>
              <w:top w:val="single" w:sz="18" w:space="0" w:color="000000"/>
              <w:left w:val="single" w:sz="18" w:space="0" w:color="000000"/>
              <w:right w:val="single" w:sz="18" w:space="0" w:color="000000"/>
            </w:tcBorders>
          </w:tcPr>
          <w:p w:rsidR="009F63B0" w:rsidRDefault="008A712F">
            <w:pPr>
              <w:pStyle w:val="TableParagraph"/>
              <w:spacing w:line="243" w:lineRule="exact"/>
              <w:ind w:right="36"/>
              <w:jc w:val="right"/>
            </w:pPr>
            <w:r>
              <w:rPr>
                <w:spacing w:val="-5"/>
              </w:rPr>
              <w:t>198</w:t>
            </w:r>
          </w:p>
        </w:tc>
      </w:tr>
      <w:tr w:rsidR="009F63B0">
        <w:trPr>
          <w:trHeight w:val="335"/>
        </w:trPr>
        <w:tc>
          <w:tcPr>
            <w:tcW w:w="633" w:type="dxa"/>
            <w:vMerge/>
            <w:tcBorders>
              <w:top w:val="nil"/>
              <w:left w:val="single" w:sz="18" w:space="0" w:color="000000"/>
            </w:tcBorders>
          </w:tcPr>
          <w:p w:rsidR="009F63B0" w:rsidRDefault="009F63B0">
            <w:pPr>
              <w:rPr>
                <w:sz w:val="2"/>
                <w:szCs w:val="2"/>
              </w:rPr>
            </w:pPr>
          </w:p>
        </w:tc>
        <w:tc>
          <w:tcPr>
            <w:tcW w:w="1047" w:type="dxa"/>
            <w:tcBorders>
              <w:right w:val="single" w:sz="18" w:space="0" w:color="000000"/>
            </w:tcBorders>
          </w:tcPr>
          <w:p w:rsidR="009F63B0" w:rsidRDefault="008A712F">
            <w:pPr>
              <w:pStyle w:val="TableParagraph"/>
              <w:spacing w:before="51"/>
              <w:ind w:left="127"/>
            </w:pPr>
            <w:r>
              <w:rPr>
                <w:spacing w:val="-2"/>
              </w:rPr>
              <w:t>Missing</w:t>
            </w:r>
          </w:p>
        </w:tc>
        <w:tc>
          <w:tcPr>
            <w:tcW w:w="1004" w:type="dxa"/>
            <w:tcBorders>
              <w:left w:val="single" w:sz="18" w:space="0" w:color="000000"/>
              <w:right w:val="single" w:sz="18" w:space="0" w:color="000000"/>
            </w:tcBorders>
          </w:tcPr>
          <w:p w:rsidR="009F63B0" w:rsidRDefault="008A712F">
            <w:pPr>
              <w:pStyle w:val="TableParagraph"/>
              <w:spacing w:before="34"/>
              <w:ind w:right="35"/>
              <w:jc w:val="right"/>
            </w:pPr>
            <w:r>
              <w:rPr>
                <w:spacing w:val="-10"/>
              </w:rPr>
              <w:t>2</w:t>
            </w:r>
          </w:p>
        </w:tc>
      </w:tr>
      <w:tr w:rsidR="009F63B0">
        <w:trPr>
          <w:trHeight w:val="300"/>
        </w:trPr>
        <w:tc>
          <w:tcPr>
            <w:tcW w:w="633" w:type="dxa"/>
            <w:tcBorders>
              <w:left w:val="single" w:sz="18" w:space="0" w:color="000000"/>
            </w:tcBorders>
          </w:tcPr>
          <w:p w:rsidR="009F63B0" w:rsidRDefault="008A712F">
            <w:pPr>
              <w:pStyle w:val="TableParagraph"/>
              <w:spacing w:before="22"/>
              <w:ind w:left="15"/>
            </w:pPr>
            <w:r>
              <w:rPr>
                <w:spacing w:val="-4"/>
              </w:rPr>
              <w:t>Mean</w:t>
            </w:r>
          </w:p>
        </w:tc>
        <w:tc>
          <w:tcPr>
            <w:tcW w:w="1047" w:type="dxa"/>
            <w:tcBorders>
              <w:right w:val="single" w:sz="18" w:space="0" w:color="000000"/>
            </w:tcBorders>
          </w:tcPr>
          <w:p w:rsidR="009F63B0" w:rsidRDefault="009F63B0">
            <w:pPr>
              <w:pStyle w:val="TableParagraph"/>
            </w:pPr>
          </w:p>
        </w:tc>
        <w:tc>
          <w:tcPr>
            <w:tcW w:w="1004" w:type="dxa"/>
            <w:tcBorders>
              <w:left w:val="single" w:sz="18" w:space="0" w:color="000000"/>
              <w:right w:val="single" w:sz="18" w:space="0" w:color="000000"/>
            </w:tcBorders>
          </w:tcPr>
          <w:p w:rsidR="009F63B0" w:rsidRDefault="008A712F">
            <w:pPr>
              <w:pStyle w:val="TableParagraph"/>
              <w:spacing w:before="22"/>
              <w:ind w:right="33"/>
              <w:jc w:val="right"/>
            </w:pPr>
            <w:r>
              <w:rPr>
                <w:spacing w:val="-2"/>
              </w:rPr>
              <w:t>2.4495</w:t>
            </w:r>
          </w:p>
        </w:tc>
      </w:tr>
      <w:tr w:rsidR="009F63B0">
        <w:trPr>
          <w:trHeight w:val="308"/>
        </w:trPr>
        <w:tc>
          <w:tcPr>
            <w:tcW w:w="1680" w:type="dxa"/>
            <w:gridSpan w:val="2"/>
            <w:tcBorders>
              <w:left w:val="single" w:sz="18" w:space="0" w:color="000000"/>
              <w:bottom w:val="single" w:sz="18" w:space="0" w:color="000000"/>
              <w:right w:val="single" w:sz="18" w:space="0" w:color="000000"/>
            </w:tcBorders>
          </w:tcPr>
          <w:p w:rsidR="009F63B0" w:rsidRDefault="008A712F">
            <w:pPr>
              <w:pStyle w:val="TableParagraph"/>
              <w:spacing w:before="15"/>
              <w:ind w:left="15"/>
            </w:pPr>
            <w:r>
              <w:t>Std.</w:t>
            </w:r>
            <w:r>
              <w:rPr>
                <w:spacing w:val="-2"/>
              </w:rPr>
              <w:t xml:space="preserve"> Deviation</w:t>
            </w:r>
          </w:p>
        </w:tc>
        <w:tc>
          <w:tcPr>
            <w:tcW w:w="1004" w:type="dxa"/>
            <w:tcBorders>
              <w:left w:val="single" w:sz="18" w:space="0" w:color="000000"/>
              <w:bottom w:val="single" w:sz="18" w:space="0" w:color="000000"/>
              <w:right w:val="single" w:sz="18" w:space="0" w:color="000000"/>
            </w:tcBorders>
          </w:tcPr>
          <w:p w:rsidR="009F63B0" w:rsidRDefault="008A712F">
            <w:pPr>
              <w:pStyle w:val="TableParagraph"/>
              <w:spacing w:before="15"/>
              <w:ind w:right="33"/>
              <w:jc w:val="right"/>
            </w:pPr>
            <w:r>
              <w:rPr>
                <w:spacing w:val="-2"/>
              </w:rPr>
              <w:t>1.15981</w:t>
            </w:r>
          </w:p>
        </w:tc>
      </w:tr>
    </w:tbl>
    <w:p w:rsidR="009F63B0" w:rsidRDefault="009F63B0">
      <w:pPr>
        <w:jc w:val="right"/>
        <w:sectPr w:rsidR="009F63B0">
          <w:pgSz w:w="11520" w:h="15120"/>
          <w:pgMar w:top="940" w:right="400" w:bottom="1982" w:left="1120" w:header="0" w:footer="1000" w:gutter="0"/>
          <w:cols w:space="720"/>
        </w:sectPr>
      </w:pPr>
    </w:p>
    <w:tbl>
      <w:tblPr>
        <w:tblW w:w="0" w:type="auto"/>
        <w:tblInd w:w="1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68"/>
        <w:gridCol w:w="2540"/>
        <w:gridCol w:w="1723"/>
        <w:gridCol w:w="1468"/>
        <w:gridCol w:w="2208"/>
      </w:tblGrid>
      <w:tr w:rsidR="009F63B0">
        <w:trPr>
          <w:trHeight w:val="372"/>
        </w:trPr>
        <w:tc>
          <w:tcPr>
            <w:tcW w:w="3608" w:type="dxa"/>
            <w:gridSpan w:val="2"/>
          </w:tcPr>
          <w:p w:rsidR="009F63B0" w:rsidRDefault="008A712F">
            <w:pPr>
              <w:pStyle w:val="TableParagraph"/>
              <w:spacing w:line="246" w:lineRule="exact"/>
              <w:ind w:left="42"/>
              <w:jc w:val="center"/>
            </w:pPr>
            <w:r>
              <w:rPr>
                <w:spacing w:val="-2"/>
              </w:rPr>
              <w:lastRenderedPageBreak/>
              <w:t>Options</w:t>
            </w:r>
          </w:p>
        </w:tc>
        <w:tc>
          <w:tcPr>
            <w:tcW w:w="1723" w:type="dxa"/>
            <w:tcBorders>
              <w:right w:val="single" w:sz="8" w:space="0" w:color="000000"/>
            </w:tcBorders>
          </w:tcPr>
          <w:p w:rsidR="009F63B0" w:rsidRDefault="008A712F">
            <w:pPr>
              <w:pStyle w:val="TableParagraph"/>
              <w:spacing w:line="246" w:lineRule="exact"/>
              <w:ind w:left="368"/>
            </w:pPr>
            <w:r>
              <w:rPr>
                <w:spacing w:val="-2"/>
              </w:rPr>
              <w:t>Frequency</w:t>
            </w:r>
          </w:p>
        </w:tc>
        <w:tc>
          <w:tcPr>
            <w:tcW w:w="1468" w:type="dxa"/>
            <w:tcBorders>
              <w:left w:val="single" w:sz="8" w:space="0" w:color="000000"/>
              <w:right w:val="single" w:sz="8" w:space="0" w:color="000000"/>
            </w:tcBorders>
          </w:tcPr>
          <w:p w:rsidR="009F63B0" w:rsidRDefault="008A712F">
            <w:pPr>
              <w:pStyle w:val="TableParagraph"/>
              <w:spacing w:line="246" w:lineRule="exact"/>
              <w:ind w:left="384"/>
            </w:pPr>
            <w:r>
              <w:rPr>
                <w:spacing w:val="-2"/>
              </w:rPr>
              <w:t>Percent</w:t>
            </w:r>
          </w:p>
        </w:tc>
        <w:tc>
          <w:tcPr>
            <w:tcW w:w="2208" w:type="dxa"/>
            <w:tcBorders>
              <w:left w:val="single" w:sz="8" w:space="0" w:color="000000"/>
            </w:tcBorders>
          </w:tcPr>
          <w:p w:rsidR="009F63B0" w:rsidRDefault="008A712F">
            <w:pPr>
              <w:pStyle w:val="TableParagraph"/>
              <w:spacing w:line="246" w:lineRule="exact"/>
              <w:ind w:left="210"/>
            </w:pPr>
            <w:r>
              <w:t>Cumulative</w:t>
            </w:r>
            <w:r>
              <w:rPr>
                <w:spacing w:val="-7"/>
              </w:rPr>
              <w:t xml:space="preserve"> </w:t>
            </w:r>
            <w:r>
              <w:rPr>
                <w:spacing w:val="-2"/>
              </w:rPr>
              <w:t>Percent</w:t>
            </w:r>
          </w:p>
        </w:tc>
      </w:tr>
      <w:tr w:rsidR="009F63B0">
        <w:trPr>
          <w:trHeight w:val="347"/>
        </w:trPr>
        <w:tc>
          <w:tcPr>
            <w:tcW w:w="1068" w:type="dxa"/>
            <w:tcBorders>
              <w:bottom w:val="nil"/>
              <w:right w:val="nil"/>
            </w:tcBorders>
          </w:tcPr>
          <w:p w:rsidR="009F63B0" w:rsidRDefault="009F63B0">
            <w:pPr>
              <w:pStyle w:val="TableParagraph"/>
            </w:pPr>
          </w:p>
        </w:tc>
        <w:tc>
          <w:tcPr>
            <w:tcW w:w="2540" w:type="dxa"/>
            <w:tcBorders>
              <w:left w:val="nil"/>
              <w:bottom w:val="nil"/>
            </w:tcBorders>
          </w:tcPr>
          <w:p w:rsidR="009F63B0" w:rsidRDefault="008A712F">
            <w:pPr>
              <w:pStyle w:val="TableParagraph"/>
              <w:spacing w:before="31"/>
              <w:ind w:left="353"/>
            </w:pPr>
            <w:r>
              <w:t>Very</w:t>
            </w:r>
            <w:r>
              <w:rPr>
                <w:spacing w:val="-4"/>
              </w:rPr>
              <w:t xml:space="preserve"> </w:t>
            </w:r>
            <w:r>
              <w:rPr>
                <w:spacing w:val="-2"/>
              </w:rPr>
              <w:t>accurate</w:t>
            </w:r>
          </w:p>
        </w:tc>
        <w:tc>
          <w:tcPr>
            <w:tcW w:w="1723" w:type="dxa"/>
            <w:tcBorders>
              <w:bottom w:val="nil"/>
              <w:right w:val="single" w:sz="8" w:space="0" w:color="000000"/>
            </w:tcBorders>
          </w:tcPr>
          <w:p w:rsidR="009F63B0" w:rsidRDefault="008A712F">
            <w:pPr>
              <w:pStyle w:val="TableParagraph"/>
              <w:spacing w:line="246" w:lineRule="exact"/>
              <w:ind w:right="39"/>
              <w:jc w:val="right"/>
            </w:pPr>
            <w:r>
              <w:rPr>
                <w:spacing w:val="-5"/>
              </w:rPr>
              <w:t>39</w:t>
            </w:r>
          </w:p>
        </w:tc>
        <w:tc>
          <w:tcPr>
            <w:tcW w:w="1468" w:type="dxa"/>
            <w:tcBorders>
              <w:left w:val="single" w:sz="8" w:space="0" w:color="000000"/>
              <w:bottom w:val="nil"/>
              <w:right w:val="single" w:sz="8" w:space="0" w:color="000000"/>
            </w:tcBorders>
          </w:tcPr>
          <w:p w:rsidR="009F63B0" w:rsidRDefault="008A712F">
            <w:pPr>
              <w:pStyle w:val="TableParagraph"/>
              <w:spacing w:line="246" w:lineRule="exact"/>
              <w:ind w:right="34"/>
              <w:jc w:val="right"/>
            </w:pPr>
            <w:r>
              <w:rPr>
                <w:spacing w:val="-4"/>
              </w:rPr>
              <w:t>19.5</w:t>
            </w:r>
          </w:p>
        </w:tc>
        <w:tc>
          <w:tcPr>
            <w:tcW w:w="2208" w:type="dxa"/>
            <w:tcBorders>
              <w:left w:val="single" w:sz="8" w:space="0" w:color="000000"/>
              <w:bottom w:val="nil"/>
            </w:tcBorders>
          </w:tcPr>
          <w:p w:rsidR="009F63B0" w:rsidRDefault="008A712F">
            <w:pPr>
              <w:pStyle w:val="TableParagraph"/>
              <w:spacing w:line="246" w:lineRule="exact"/>
              <w:ind w:right="30"/>
              <w:jc w:val="right"/>
            </w:pPr>
            <w:r>
              <w:rPr>
                <w:spacing w:val="-4"/>
              </w:rPr>
              <w:t>19.7</w:t>
            </w:r>
          </w:p>
        </w:tc>
      </w:tr>
      <w:tr w:rsidR="009F63B0">
        <w:trPr>
          <w:trHeight w:val="350"/>
        </w:trPr>
        <w:tc>
          <w:tcPr>
            <w:tcW w:w="1068" w:type="dxa"/>
            <w:tcBorders>
              <w:top w:val="nil"/>
              <w:bottom w:val="nil"/>
              <w:right w:val="nil"/>
            </w:tcBorders>
          </w:tcPr>
          <w:p w:rsidR="009F63B0" w:rsidRDefault="009F63B0">
            <w:pPr>
              <w:pStyle w:val="TableParagraph"/>
            </w:pPr>
          </w:p>
        </w:tc>
        <w:tc>
          <w:tcPr>
            <w:tcW w:w="2540" w:type="dxa"/>
            <w:tcBorders>
              <w:top w:val="nil"/>
              <w:left w:val="nil"/>
              <w:bottom w:val="nil"/>
            </w:tcBorders>
          </w:tcPr>
          <w:p w:rsidR="009F63B0" w:rsidRDefault="008A712F">
            <w:pPr>
              <w:pStyle w:val="TableParagraph"/>
              <w:spacing w:before="54"/>
              <w:ind w:left="353"/>
            </w:pPr>
            <w:r>
              <w:rPr>
                <w:spacing w:val="-2"/>
              </w:rPr>
              <w:t>Accurate</w:t>
            </w:r>
          </w:p>
        </w:tc>
        <w:tc>
          <w:tcPr>
            <w:tcW w:w="1723" w:type="dxa"/>
            <w:tcBorders>
              <w:top w:val="nil"/>
              <w:bottom w:val="nil"/>
              <w:right w:val="single" w:sz="8" w:space="0" w:color="000000"/>
            </w:tcBorders>
          </w:tcPr>
          <w:p w:rsidR="009F63B0" w:rsidRDefault="008A712F">
            <w:pPr>
              <w:pStyle w:val="TableParagraph"/>
              <w:spacing w:before="54"/>
              <w:ind w:right="39"/>
              <w:jc w:val="right"/>
            </w:pPr>
            <w:r>
              <w:rPr>
                <w:spacing w:val="-5"/>
              </w:rPr>
              <w:t>85</w:t>
            </w:r>
          </w:p>
        </w:tc>
        <w:tc>
          <w:tcPr>
            <w:tcW w:w="1468" w:type="dxa"/>
            <w:tcBorders>
              <w:top w:val="nil"/>
              <w:left w:val="single" w:sz="8" w:space="0" w:color="000000"/>
              <w:bottom w:val="nil"/>
              <w:right w:val="single" w:sz="8" w:space="0" w:color="000000"/>
            </w:tcBorders>
          </w:tcPr>
          <w:p w:rsidR="009F63B0" w:rsidRDefault="008A712F">
            <w:pPr>
              <w:pStyle w:val="TableParagraph"/>
              <w:spacing w:before="54"/>
              <w:ind w:right="34"/>
              <w:jc w:val="right"/>
            </w:pPr>
            <w:r>
              <w:rPr>
                <w:spacing w:val="-4"/>
              </w:rPr>
              <w:t>42.5</w:t>
            </w:r>
          </w:p>
        </w:tc>
        <w:tc>
          <w:tcPr>
            <w:tcW w:w="2208" w:type="dxa"/>
            <w:tcBorders>
              <w:top w:val="nil"/>
              <w:left w:val="single" w:sz="8" w:space="0" w:color="000000"/>
              <w:bottom w:val="nil"/>
            </w:tcBorders>
          </w:tcPr>
          <w:p w:rsidR="009F63B0" w:rsidRDefault="008A712F">
            <w:pPr>
              <w:pStyle w:val="TableParagraph"/>
              <w:spacing w:before="54"/>
              <w:ind w:right="30"/>
              <w:jc w:val="right"/>
            </w:pPr>
            <w:r>
              <w:rPr>
                <w:spacing w:val="-4"/>
              </w:rPr>
              <w:t>62.6</w:t>
            </w:r>
          </w:p>
        </w:tc>
      </w:tr>
      <w:tr w:rsidR="009F63B0">
        <w:trPr>
          <w:trHeight w:val="375"/>
        </w:trPr>
        <w:tc>
          <w:tcPr>
            <w:tcW w:w="1068" w:type="dxa"/>
            <w:tcBorders>
              <w:top w:val="nil"/>
              <w:bottom w:val="nil"/>
              <w:right w:val="nil"/>
            </w:tcBorders>
          </w:tcPr>
          <w:p w:rsidR="009F63B0" w:rsidRDefault="008A712F">
            <w:pPr>
              <w:pStyle w:val="TableParagraph"/>
              <w:spacing w:before="162" w:line="194" w:lineRule="exact"/>
              <w:ind w:left="18"/>
            </w:pPr>
            <w:r>
              <w:rPr>
                <w:spacing w:val="-2"/>
              </w:rPr>
              <w:t>Valid</w:t>
            </w:r>
          </w:p>
        </w:tc>
        <w:tc>
          <w:tcPr>
            <w:tcW w:w="2540" w:type="dxa"/>
            <w:tcBorders>
              <w:top w:val="nil"/>
              <w:left w:val="nil"/>
              <w:bottom w:val="nil"/>
            </w:tcBorders>
          </w:tcPr>
          <w:p w:rsidR="009F63B0" w:rsidRDefault="008A712F">
            <w:pPr>
              <w:pStyle w:val="TableParagraph"/>
              <w:spacing w:before="34"/>
              <w:ind w:left="353"/>
            </w:pPr>
            <w:r>
              <w:rPr>
                <w:spacing w:val="-2"/>
              </w:rPr>
              <w:t>Neutral</w:t>
            </w:r>
          </w:p>
        </w:tc>
        <w:tc>
          <w:tcPr>
            <w:tcW w:w="1723" w:type="dxa"/>
            <w:tcBorders>
              <w:top w:val="nil"/>
              <w:bottom w:val="nil"/>
              <w:right w:val="single" w:sz="8" w:space="0" w:color="000000"/>
            </w:tcBorders>
          </w:tcPr>
          <w:p w:rsidR="009F63B0" w:rsidRDefault="008A712F">
            <w:pPr>
              <w:pStyle w:val="TableParagraph"/>
              <w:spacing w:before="34"/>
              <w:ind w:right="39"/>
              <w:jc w:val="right"/>
            </w:pPr>
            <w:r>
              <w:rPr>
                <w:spacing w:val="-5"/>
              </w:rPr>
              <w:t>35</w:t>
            </w:r>
          </w:p>
        </w:tc>
        <w:tc>
          <w:tcPr>
            <w:tcW w:w="1468" w:type="dxa"/>
            <w:tcBorders>
              <w:top w:val="nil"/>
              <w:left w:val="single" w:sz="8" w:space="0" w:color="000000"/>
              <w:bottom w:val="nil"/>
              <w:right w:val="single" w:sz="8" w:space="0" w:color="000000"/>
            </w:tcBorders>
          </w:tcPr>
          <w:p w:rsidR="009F63B0" w:rsidRDefault="008A712F">
            <w:pPr>
              <w:pStyle w:val="TableParagraph"/>
              <w:spacing w:before="34"/>
              <w:ind w:right="34"/>
              <w:jc w:val="right"/>
            </w:pPr>
            <w:r>
              <w:rPr>
                <w:spacing w:val="-4"/>
              </w:rPr>
              <w:t>17.5</w:t>
            </w:r>
          </w:p>
        </w:tc>
        <w:tc>
          <w:tcPr>
            <w:tcW w:w="2208" w:type="dxa"/>
            <w:tcBorders>
              <w:top w:val="nil"/>
              <w:left w:val="single" w:sz="8" w:space="0" w:color="000000"/>
              <w:bottom w:val="nil"/>
            </w:tcBorders>
          </w:tcPr>
          <w:p w:rsidR="009F63B0" w:rsidRDefault="008A712F">
            <w:pPr>
              <w:pStyle w:val="TableParagraph"/>
              <w:spacing w:before="34"/>
              <w:ind w:right="30"/>
              <w:jc w:val="right"/>
            </w:pPr>
            <w:r>
              <w:rPr>
                <w:spacing w:val="-4"/>
              </w:rPr>
              <w:t>80.3</w:t>
            </w:r>
          </w:p>
        </w:tc>
      </w:tr>
      <w:tr w:rsidR="009F63B0">
        <w:trPr>
          <w:trHeight w:val="286"/>
        </w:trPr>
        <w:tc>
          <w:tcPr>
            <w:tcW w:w="1068" w:type="dxa"/>
            <w:tcBorders>
              <w:top w:val="nil"/>
              <w:bottom w:val="nil"/>
              <w:right w:val="nil"/>
            </w:tcBorders>
          </w:tcPr>
          <w:p w:rsidR="009F63B0" w:rsidRDefault="009F63B0">
            <w:pPr>
              <w:pStyle w:val="TableParagraph"/>
              <w:rPr>
                <w:sz w:val="20"/>
              </w:rPr>
            </w:pPr>
          </w:p>
        </w:tc>
        <w:tc>
          <w:tcPr>
            <w:tcW w:w="2540" w:type="dxa"/>
            <w:tcBorders>
              <w:top w:val="nil"/>
              <w:left w:val="nil"/>
              <w:bottom w:val="nil"/>
            </w:tcBorders>
          </w:tcPr>
          <w:p w:rsidR="009F63B0" w:rsidRDefault="008A712F">
            <w:pPr>
              <w:pStyle w:val="TableParagraph"/>
              <w:spacing w:line="243" w:lineRule="exact"/>
              <w:ind w:left="353"/>
            </w:pPr>
            <w:r>
              <w:t xml:space="preserve">Less </w:t>
            </w:r>
            <w:r>
              <w:rPr>
                <w:spacing w:val="-2"/>
              </w:rPr>
              <w:t>accurate</w:t>
            </w:r>
          </w:p>
        </w:tc>
        <w:tc>
          <w:tcPr>
            <w:tcW w:w="1723" w:type="dxa"/>
            <w:tcBorders>
              <w:top w:val="nil"/>
              <w:bottom w:val="nil"/>
              <w:right w:val="single" w:sz="8" w:space="0" w:color="000000"/>
            </w:tcBorders>
          </w:tcPr>
          <w:p w:rsidR="009F63B0" w:rsidRDefault="008A712F">
            <w:pPr>
              <w:pStyle w:val="TableParagraph"/>
              <w:spacing w:line="243" w:lineRule="exact"/>
              <w:ind w:right="39"/>
              <w:jc w:val="right"/>
            </w:pPr>
            <w:r>
              <w:rPr>
                <w:spacing w:val="-5"/>
              </w:rPr>
              <w:t>24</w:t>
            </w:r>
          </w:p>
        </w:tc>
        <w:tc>
          <w:tcPr>
            <w:tcW w:w="1468" w:type="dxa"/>
            <w:tcBorders>
              <w:top w:val="nil"/>
              <w:left w:val="single" w:sz="8" w:space="0" w:color="000000"/>
              <w:bottom w:val="nil"/>
              <w:right w:val="single" w:sz="8" w:space="0" w:color="000000"/>
            </w:tcBorders>
          </w:tcPr>
          <w:p w:rsidR="009F63B0" w:rsidRDefault="008A712F">
            <w:pPr>
              <w:pStyle w:val="TableParagraph"/>
              <w:spacing w:line="243" w:lineRule="exact"/>
              <w:ind w:right="34"/>
              <w:jc w:val="right"/>
            </w:pPr>
            <w:r>
              <w:rPr>
                <w:spacing w:val="-4"/>
              </w:rPr>
              <w:t>12.0</w:t>
            </w:r>
          </w:p>
        </w:tc>
        <w:tc>
          <w:tcPr>
            <w:tcW w:w="2208" w:type="dxa"/>
            <w:tcBorders>
              <w:top w:val="nil"/>
              <w:left w:val="single" w:sz="8" w:space="0" w:color="000000"/>
              <w:bottom w:val="nil"/>
            </w:tcBorders>
          </w:tcPr>
          <w:p w:rsidR="009F63B0" w:rsidRDefault="008A712F">
            <w:pPr>
              <w:pStyle w:val="TableParagraph"/>
              <w:spacing w:line="243" w:lineRule="exact"/>
              <w:ind w:right="30"/>
              <w:jc w:val="right"/>
            </w:pPr>
            <w:r>
              <w:rPr>
                <w:spacing w:val="-4"/>
              </w:rPr>
              <w:t>92.4</w:t>
            </w:r>
          </w:p>
        </w:tc>
      </w:tr>
      <w:tr w:rsidR="009F63B0">
        <w:trPr>
          <w:trHeight w:val="331"/>
        </w:trPr>
        <w:tc>
          <w:tcPr>
            <w:tcW w:w="1068" w:type="dxa"/>
            <w:tcBorders>
              <w:top w:val="nil"/>
              <w:bottom w:val="nil"/>
              <w:right w:val="nil"/>
            </w:tcBorders>
          </w:tcPr>
          <w:p w:rsidR="009F63B0" w:rsidRDefault="009F63B0">
            <w:pPr>
              <w:pStyle w:val="TableParagraph"/>
            </w:pPr>
          </w:p>
        </w:tc>
        <w:tc>
          <w:tcPr>
            <w:tcW w:w="2540" w:type="dxa"/>
            <w:tcBorders>
              <w:top w:val="nil"/>
              <w:left w:val="nil"/>
              <w:bottom w:val="nil"/>
            </w:tcBorders>
          </w:tcPr>
          <w:p w:rsidR="009F63B0" w:rsidRDefault="008A712F">
            <w:pPr>
              <w:pStyle w:val="TableParagraph"/>
              <w:spacing w:before="34"/>
              <w:ind w:left="353"/>
            </w:pPr>
            <w:r>
              <w:t>Not</w:t>
            </w:r>
            <w:r>
              <w:rPr>
                <w:spacing w:val="-3"/>
              </w:rPr>
              <w:t xml:space="preserve"> </w:t>
            </w:r>
            <w:r>
              <w:rPr>
                <w:spacing w:val="-2"/>
              </w:rPr>
              <w:t>accurate</w:t>
            </w:r>
          </w:p>
        </w:tc>
        <w:tc>
          <w:tcPr>
            <w:tcW w:w="1723" w:type="dxa"/>
            <w:tcBorders>
              <w:top w:val="nil"/>
              <w:bottom w:val="nil"/>
              <w:right w:val="single" w:sz="8" w:space="0" w:color="000000"/>
            </w:tcBorders>
          </w:tcPr>
          <w:p w:rsidR="009F63B0" w:rsidRDefault="008A712F">
            <w:pPr>
              <w:pStyle w:val="TableParagraph"/>
              <w:spacing w:before="34"/>
              <w:ind w:right="39"/>
              <w:jc w:val="right"/>
            </w:pPr>
            <w:r>
              <w:rPr>
                <w:spacing w:val="-5"/>
              </w:rPr>
              <w:t>15</w:t>
            </w:r>
          </w:p>
        </w:tc>
        <w:tc>
          <w:tcPr>
            <w:tcW w:w="1468" w:type="dxa"/>
            <w:tcBorders>
              <w:top w:val="nil"/>
              <w:left w:val="single" w:sz="8" w:space="0" w:color="000000"/>
              <w:bottom w:val="nil"/>
              <w:right w:val="single" w:sz="8" w:space="0" w:color="000000"/>
            </w:tcBorders>
          </w:tcPr>
          <w:p w:rsidR="009F63B0" w:rsidRDefault="008A712F">
            <w:pPr>
              <w:pStyle w:val="TableParagraph"/>
              <w:spacing w:before="34"/>
              <w:ind w:right="36"/>
              <w:jc w:val="right"/>
            </w:pPr>
            <w:r>
              <w:rPr>
                <w:spacing w:val="-5"/>
              </w:rPr>
              <w:t>7.5</w:t>
            </w:r>
          </w:p>
        </w:tc>
        <w:tc>
          <w:tcPr>
            <w:tcW w:w="2208" w:type="dxa"/>
            <w:tcBorders>
              <w:top w:val="nil"/>
              <w:left w:val="single" w:sz="8" w:space="0" w:color="000000"/>
              <w:bottom w:val="nil"/>
            </w:tcBorders>
          </w:tcPr>
          <w:p w:rsidR="009F63B0" w:rsidRDefault="008A712F">
            <w:pPr>
              <w:pStyle w:val="TableParagraph"/>
              <w:spacing w:before="34"/>
              <w:ind w:right="30"/>
              <w:jc w:val="right"/>
            </w:pPr>
            <w:r>
              <w:rPr>
                <w:spacing w:val="-2"/>
              </w:rPr>
              <w:t>100.0</w:t>
            </w:r>
          </w:p>
        </w:tc>
      </w:tr>
      <w:tr w:rsidR="009F63B0">
        <w:trPr>
          <w:trHeight w:val="310"/>
        </w:trPr>
        <w:tc>
          <w:tcPr>
            <w:tcW w:w="1068" w:type="dxa"/>
            <w:tcBorders>
              <w:top w:val="nil"/>
              <w:bottom w:val="nil"/>
              <w:right w:val="nil"/>
            </w:tcBorders>
          </w:tcPr>
          <w:p w:rsidR="009F63B0" w:rsidRDefault="009F63B0">
            <w:pPr>
              <w:pStyle w:val="TableParagraph"/>
            </w:pPr>
          </w:p>
        </w:tc>
        <w:tc>
          <w:tcPr>
            <w:tcW w:w="2540" w:type="dxa"/>
            <w:tcBorders>
              <w:top w:val="nil"/>
              <w:left w:val="nil"/>
              <w:bottom w:val="nil"/>
            </w:tcBorders>
          </w:tcPr>
          <w:p w:rsidR="009F63B0" w:rsidRDefault="008A712F">
            <w:pPr>
              <w:pStyle w:val="TableParagraph"/>
              <w:spacing w:before="34"/>
              <w:ind w:left="353"/>
            </w:pPr>
            <w:r>
              <w:rPr>
                <w:spacing w:val="-2"/>
              </w:rPr>
              <w:t>Total</w:t>
            </w:r>
          </w:p>
        </w:tc>
        <w:tc>
          <w:tcPr>
            <w:tcW w:w="1723" w:type="dxa"/>
            <w:tcBorders>
              <w:top w:val="nil"/>
              <w:bottom w:val="nil"/>
              <w:right w:val="single" w:sz="8" w:space="0" w:color="000000"/>
            </w:tcBorders>
          </w:tcPr>
          <w:p w:rsidR="009F63B0" w:rsidRDefault="008A712F">
            <w:pPr>
              <w:pStyle w:val="TableParagraph"/>
              <w:spacing w:before="34"/>
              <w:ind w:right="39"/>
              <w:jc w:val="right"/>
            </w:pPr>
            <w:r>
              <w:rPr>
                <w:spacing w:val="-5"/>
              </w:rPr>
              <w:t>198</w:t>
            </w:r>
          </w:p>
        </w:tc>
        <w:tc>
          <w:tcPr>
            <w:tcW w:w="1468" w:type="dxa"/>
            <w:tcBorders>
              <w:top w:val="nil"/>
              <w:left w:val="single" w:sz="8" w:space="0" w:color="000000"/>
              <w:bottom w:val="nil"/>
              <w:right w:val="single" w:sz="8" w:space="0" w:color="000000"/>
            </w:tcBorders>
          </w:tcPr>
          <w:p w:rsidR="009F63B0" w:rsidRDefault="008A712F">
            <w:pPr>
              <w:pStyle w:val="TableParagraph"/>
              <w:spacing w:before="34"/>
              <w:ind w:right="34"/>
              <w:jc w:val="right"/>
            </w:pPr>
            <w:r>
              <w:rPr>
                <w:spacing w:val="-4"/>
              </w:rPr>
              <w:t>99.0</w:t>
            </w:r>
          </w:p>
        </w:tc>
        <w:tc>
          <w:tcPr>
            <w:tcW w:w="2208" w:type="dxa"/>
            <w:tcBorders>
              <w:top w:val="nil"/>
              <w:left w:val="single" w:sz="8" w:space="0" w:color="000000"/>
              <w:bottom w:val="nil"/>
            </w:tcBorders>
          </w:tcPr>
          <w:p w:rsidR="009F63B0" w:rsidRDefault="009F63B0">
            <w:pPr>
              <w:pStyle w:val="TableParagraph"/>
            </w:pPr>
          </w:p>
        </w:tc>
      </w:tr>
      <w:tr w:rsidR="009F63B0">
        <w:trPr>
          <w:trHeight w:val="290"/>
        </w:trPr>
        <w:tc>
          <w:tcPr>
            <w:tcW w:w="1068" w:type="dxa"/>
            <w:tcBorders>
              <w:top w:val="nil"/>
              <w:bottom w:val="nil"/>
              <w:right w:val="nil"/>
            </w:tcBorders>
          </w:tcPr>
          <w:p w:rsidR="009F63B0" w:rsidRDefault="008A712F">
            <w:pPr>
              <w:pStyle w:val="TableParagraph"/>
              <w:spacing w:before="14"/>
              <w:ind w:left="18"/>
            </w:pPr>
            <w:r>
              <w:rPr>
                <w:spacing w:val="-2"/>
              </w:rPr>
              <w:t>Missing</w:t>
            </w:r>
          </w:p>
        </w:tc>
        <w:tc>
          <w:tcPr>
            <w:tcW w:w="2540" w:type="dxa"/>
            <w:tcBorders>
              <w:top w:val="nil"/>
              <w:left w:val="nil"/>
              <w:bottom w:val="nil"/>
            </w:tcBorders>
          </w:tcPr>
          <w:p w:rsidR="009F63B0" w:rsidRDefault="009F63B0">
            <w:pPr>
              <w:pStyle w:val="TableParagraph"/>
              <w:rPr>
                <w:sz w:val="20"/>
              </w:rPr>
            </w:pPr>
          </w:p>
        </w:tc>
        <w:tc>
          <w:tcPr>
            <w:tcW w:w="1723" w:type="dxa"/>
            <w:tcBorders>
              <w:top w:val="nil"/>
              <w:bottom w:val="nil"/>
              <w:right w:val="single" w:sz="8" w:space="0" w:color="000000"/>
            </w:tcBorders>
          </w:tcPr>
          <w:p w:rsidR="009F63B0" w:rsidRDefault="008A712F">
            <w:pPr>
              <w:pStyle w:val="TableParagraph"/>
              <w:spacing w:before="14"/>
              <w:ind w:right="37"/>
              <w:jc w:val="right"/>
            </w:pPr>
            <w:r>
              <w:rPr>
                <w:spacing w:val="-10"/>
              </w:rPr>
              <w:t>2</w:t>
            </w:r>
          </w:p>
        </w:tc>
        <w:tc>
          <w:tcPr>
            <w:tcW w:w="1468" w:type="dxa"/>
            <w:tcBorders>
              <w:top w:val="nil"/>
              <w:left w:val="single" w:sz="8" w:space="0" w:color="000000"/>
              <w:bottom w:val="nil"/>
              <w:right w:val="single" w:sz="8" w:space="0" w:color="000000"/>
            </w:tcBorders>
          </w:tcPr>
          <w:p w:rsidR="009F63B0" w:rsidRDefault="008A712F">
            <w:pPr>
              <w:pStyle w:val="TableParagraph"/>
              <w:spacing w:before="14"/>
              <w:ind w:right="36"/>
              <w:jc w:val="right"/>
            </w:pPr>
            <w:r>
              <w:rPr>
                <w:spacing w:val="-5"/>
              </w:rPr>
              <w:t>1.0</w:t>
            </w:r>
          </w:p>
        </w:tc>
        <w:tc>
          <w:tcPr>
            <w:tcW w:w="2208" w:type="dxa"/>
            <w:tcBorders>
              <w:top w:val="nil"/>
              <w:left w:val="single" w:sz="8" w:space="0" w:color="000000"/>
              <w:bottom w:val="nil"/>
            </w:tcBorders>
          </w:tcPr>
          <w:p w:rsidR="009F63B0" w:rsidRDefault="009F63B0">
            <w:pPr>
              <w:pStyle w:val="TableParagraph"/>
              <w:rPr>
                <w:sz w:val="20"/>
              </w:rPr>
            </w:pPr>
          </w:p>
        </w:tc>
      </w:tr>
      <w:tr w:rsidR="009F63B0">
        <w:trPr>
          <w:trHeight w:val="309"/>
        </w:trPr>
        <w:tc>
          <w:tcPr>
            <w:tcW w:w="1068" w:type="dxa"/>
            <w:tcBorders>
              <w:top w:val="nil"/>
              <w:right w:val="nil"/>
            </w:tcBorders>
          </w:tcPr>
          <w:p w:rsidR="009F63B0" w:rsidRDefault="008A712F">
            <w:pPr>
              <w:pStyle w:val="TableParagraph"/>
              <w:spacing w:before="14"/>
              <w:ind w:left="18"/>
            </w:pPr>
            <w:r>
              <w:rPr>
                <w:spacing w:val="-2"/>
              </w:rPr>
              <w:t>Total</w:t>
            </w:r>
          </w:p>
        </w:tc>
        <w:tc>
          <w:tcPr>
            <w:tcW w:w="2540" w:type="dxa"/>
            <w:tcBorders>
              <w:top w:val="nil"/>
              <w:left w:val="nil"/>
            </w:tcBorders>
          </w:tcPr>
          <w:p w:rsidR="009F63B0" w:rsidRDefault="009F63B0">
            <w:pPr>
              <w:pStyle w:val="TableParagraph"/>
            </w:pPr>
          </w:p>
        </w:tc>
        <w:tc>
          <w:tcPr>
            <w:tcW w:w="1723" w:type="dxa"/>
            <w:tcBorders>
              <w:top w:val="nil"/>
              <w:right w:val="single" w:sz="8" w:space="0" w:color="000000"/>
            </w:tcBorders>
          </w:tcPr>
          <w:p w:rsidR="009F63B0" w:rsidRDefault="008A712F">
            <w:pPr>
              <w:pStyle w:val="TableParagraph"/>
              <w:spacing w:before="14"/>
              <w:ind w:right="39"/>
              <w:jc w:val="right"/>
            </w:pPr>
            <w:r>
              <w:rPr>
                <w:spacing w:val="-5"/>
              </w:rPr>
              <w:t>200</w:t>
            </w:r>
          </w:p>
        </w:tc>
        <w:tc>
          <w:tcPr>
            <w:tcW w:w="1468" w:type="dxa"/>
            <w:tcBorders>
              <w:top w:val="nil"/>
              <w:left w:val="single" w:sz="8" w:space="0" w:color="000000"/>
              <w:right w:val="single" w:sz="8" w:space="0" w:color="000000"/>
            </w:tcBorders>
          </w:tcPr>
          <w:p w:rsidR="009F63B0" w:rsidRDefault="008A712F">
            <w:pPr>
              <w:pStyle w:val="TableParagraph"/>
              <w:spacing w:before="14"/>
              <w:ind w:right="34"/>
              <w:jc w:val="right"/>
            </w:pPr>
            <w:r>
              <w:rPr>
                <w:spacing w:val="-2"/>
              </w:rPr>
              <w:t>100.0</w:t>
            </w:r>
          </w:p>
        </w:tc>
        <w:tc>
          <w:tcPr>
            <w:tcW w:w="2208" w:type="dxa"/>
            <w:tcBorders>
              <w:top w:val="nil"/>
              <w:left w:val="single" w:sz="8" w:space="0" w:color="000000"/>
            </w:tcBorders>
          </w:tcPr>
          <w:p w:rsidR="009F63B0" w:rsidRDefault="009F63B0">
            <w:pPr>
              <w:pStyle w:val="TableParagraph"/>
            </w:pPr>
          </w:p>
        </w:tc>
      </w:tr>
    </w:tbl>
    <w:p w:rsidR="009F63B0" w:rsidRDefault="008A712F">
      <w:pPr>
        <w:pStyle w:val="BodyText"/>
        <w:spacing w:before="11"/>
        <w:ind w:left="3436"/>
      </w:pPr>
      <w:r>
        <w:t>Source:</w:t>
      </w:r>
      <w:r>
        <w:rPr>
          <w:spacing w:val="-3"/>
        </w:rPr>
        <w:t xml:space="preserve"> </w:t>
      </w:r>
      <w:r>
        <w:t>Field</w:t>
      </w:r>
      <w:r>
        <w:rPr>
          <w:spacing w:val="-4"/>
        </w:rPr>
        <w:t xml:space="preserve"> </w:t>
      </w:r>
      <w:r>
        <w:t>Survey,</w:t>
      </w:r>
      <w:r>
        <w:rPr>
          <w:spacing w:val="-3"/>
        </w:rPr>
        <w:t xml:space="preserve"> </w:t>
      </w:r>
      <w:r>
        <w:rPr>
          <w:spacing w:val="-4"/>
        </w:rPr>
        <w:t>2024</w:t>
      </w:r>
    </w:p>
    <w:p w:rsidR="009F63B0" w:rsidRDefault="008A712F">
      <w:pPr>
        <w:pStyle w:val="BodyText"/>
        <w:spacing w:before="39" w:line="360" w:lineRule="auto"/>
        <w:ind w:right="1037"/>
      </w:pPr>
      <w:r>
        <w:rPr>
          <w:b/>
        </w:rPr>
        <w:t>Analysis:</w:t>
      </w:r>
      <w:r>
        <w:rPr>
          <w:b/>
          <w:spacing w:val="-4"/>
        </w:rPr>
        <w:t xml:space="preserve"> </w:t>
      </w:r>
      <w:r>
        <w:t>The</w:t>
      </w:r>
      <w:r>
        <w:rPr>
          <w:spacing w:val="-3"/>
        </w:rPr>
        <w:t xml:space="preserve"> </w:t>
      </w:r>
      <w:r>
        <w:t>table</w:t>
      </w:r>
      <w:r>
        <w:rPr>
          <w:spacing w:val="-3"/>
        </w:rPr>
        <w:t xml:space="preserve"> </w:t>
      </w:r>
      <w:r>
        <w:t>presented</w:t>
      </w:r>
      <w:r>
        <w:rPr>
          <w:spacing w:val="-3"/>
        </w:rPr>
        <w:t xml:space="preserve"> </w:t>
      </w:r>
      <w:r>
        <w:t>above</w:t>
      </w:r>
      <w:r>
        <w:rPr>
          <w:spacing w:val="-3"/>
        </w:rPr>
        <w:t xml:space="preserve"> </w:t>
      </w:r>
      <w:r>
        <w:t>shows</w:t>
      </w:r>
      <w:r>
        <w:rPr>
          <w:spacing w:val="-5"/>
        </w:rPr>
        <w:t xml:space="preserve"> </w:t>
      </w:r>
      <w:r>
        <w:t>that</w:t>
      </w:r>
      <w:r>
        <w:rPr>
          <w:spacing w:val="-2"/>
        </w:rPr>
        <w:t xml:space="preserve"> </w:t>
      </w:r>
      <w:r>
        <w:t>85(42.5%)</w:t>
      </w:r>
      <w:r>
        <w:rPr>
          <w:spacing w:val="-3"/>
        </w:rPr>
        <w:t xml:space="preserve"> </w:t>
      </w:r>
      <w:r>
        <w:t>of</w:t>
      </w:r>
      <w:r>
        <w:rPr>
          <w:spacing w:val="-3"/>
        </w:rPr>
        <w:t xml:space="preserve"> </w:t>
      </w:r>
      <w:r>
        <w:t>200</w:t>
      </w:r>
      <w:r>
        <w:rPr>
          <w:spacing w:val="-6"/>
        </w:rPr>
        <w:t xml:space="preserve"> </w:t>
      </w:r>
      <w:r>
        <w:t>respondents</w:t>
      </w:r>
      <w:r>
        <w:rPr>
          <w:spacing w:val="-3"/>
        </w:rPr>
        <w:t xml:space="preserve"> </w:t>
      </w:r>
      <w:r>
        <w:t>that</w:t>
      </w:r>
      <w:r>
        <w:rPr>
          <w:spacing w:val="-2"/>
        </w:rPr>
        <w:t xml:space="preserve"> </w:t>
      </w:r>
      <w:r>
        <w:t>participated</w:t>
      </w:r>
      <w:r>
        <w:rPr>
          <w:spacing w:val="-3"/>
        </w:rPr>
        <w:t xml:space="preserve"> </w:t>
      </w:r>
      <w:r>
        <w:t>in the</w:t>
      </w:r>
      <w:r>
        <w:rPr>
          <w:spacing w:val="-2"/>
        </w:rPr>
        <w:t xml:space="preserve"> </w:t>
      </w:r>
      <w:r>
        <w:t>field</w:t>
      </w:r>
      <w:r>
        <w:rPr>
          <w:spacing w:val="-2"/>
        </w:rPr>
        <w:t xml:space="preserve"> </w:t>
      </w:r>
      <w:r>
        <w:t>survey</w:t>
      </w:r>
      <w:r>
        <w:rPr>
          <w:spacing w:val="-4"/>
        </w:rPr>
        <w:t xml:space="preserve"> </w:t>
      </w:r>
      <w:r>
        <w:t>claimed</w:t>
      </w:r>
      <w:r>
        <w:rPr>
          <w:spacing w:val="-2"/>
        </w:rPr>
        <w:t xml:space="preserve"> </w:t>
      </w:r>
      <w:r>
        <w:t>that media</w:t>
      </w:r>
      <w:r>
        <w:rPr>
          <w:spacing w:val="-2"/>
        </w:rPr>
        <w:t xml:space="preserve"> </w:t>
      </w:r>
      <w:r>
        <w:t>report</w:t>
      </w:r>
      <w:r>
        <w:rPr>
          <w:spacing w:val="-1"/>
        </w:rPr>
        <w:t xml:space="preserve"> </w:t>
      </w:r>
      <w:r>
        <w:t>corruption</w:t>
      </w:r>
      <w:r>
        <w:rPr>
          <w:spacing w:val="-2"/>
        </w:rPr>
        <w:t xml:space="preserve"> </w:t>
      </w:r>
      <w:r>
        <w:t>in</w:t>
      </w:r>
      <w:r>
        <w:rPr>
          <w:spacing w:val="-5"/>
        </w:rPr>
        <w:t xml:space="preserve"> </w:t>
      </w:r>
      <w:r>
        <w:t>the</w:t>
      </w:r>
      <w:r>
        <w:rPr>
          <w:spacing w:val="-2"/>
        </w:rPr>
        <w:t xml:space="preserve"> </w:t>
      </w:r>
      <w:r>
        <w:t>public</w:t>
      </w:r>
      <w:r>
        <w:rPr>
          <w:spacing w:val="-2"/>
        </w:rPr>
        <w:t xml:space="preserve"> </w:t>
      </w:r>
      <w:r>
        <w:t>sector</w:t>
      </w:r>
      <w:r>
        <w:rPr>
          <w:spacing w:val="-2"/>
        </w:rPr>
        <w:t xml:space="preserve"> </w:t>
      </w:r>
      <w:r>
        <w:t>accurately.</w:t>
      </w:r>
      <w:r>
        <w:rPr>
          <w:spacing w:val="-2"/>
        </w:rPr>
        <w:t xml:space="preserve"> </w:t>
      </w:r>
      <w:r>
        <w:t>39(19.5%)</w:t>
      </w:r>
      <w:r>
        <w:rPr>
          <w:spacing w:val="-2"/>
        </w:rPr>
        <w:t xml:space="preserve"> </w:t>
      </w:r>
      <w:r>
        <w:t>of the</w:t>
      </w:r>
      <w:r>
        <w:rPr>
          <w:spacing w:val="-13"/>
        </w:rPr>
        <w:t xml:space="preserve"> </w:t>
      </w:r>
      <w:r>
        <w:t>respondents</w:t>
      </w:r>
      <w:r>
        <w:rPr>
          <w:spacing w:val="-10"/>
        </w:rPr>
        <w:t xml:space="preserve"> </w:t>
      </w:r>
      <w:r>
        <w:t>admitted</w:t>
      </w:r>
      <w:r>
        <w:rPr>
          <w:spacing w:val="-13"/>
        </w:rPr>
        <w:t xml:space="preserve"> </w:t>
      </w:r>
      <w:r>
        <w:t>that</w:t>
      </w:r>
      <w:r>
        <w:rPr>
          <w:spacing w:val="-9"/>
        </w:rPr>
        <w:t xml:space="preserve"> </w:t>
      </w:r>
      <w:r>
        <w:t>media</w:t>
      </w:r>
      <w:r>
        <w:rPr>
          <w:spacing w:val="-13"/>
        </w:rPr>
        <w:t xml:space="preserve"> </w:t>
      </w:r>
      <w:r>
        <w:t>report</w:t>
      </w:r>
      <w:r>
        <w:rPr>
          <w:spacing w:val="-12"/>
        </w:rPr>
        <w:t xml:space="preserve"> </w:t>
      </w:r>
      <w:r>
        <w:t>corruption</w:t>
      </w:r>
      <w:r>
        <w:rPr>
          <w:spacing w:val="-13"/>
        </w:rPr>
        <w:t xml:space="preserve"> </w:t>
      </w:r>
      <w:r>
        <w:t>in</w:t>
      </w:r>
      <w:r>
        <w:rPr>
          <w:spacing w:val="-11"/>
        </w:rPr>
        <w:t xml:space="preserve"> </w:t>
      </w:r>
      <w:r>
        <w:t>the</w:t>
      </w:r>
      <w:r>
        <w:rPr>
          <w:spacing w:val="-10"/>
        </w:rPr>
        <w:t xml:space="preserve"> </w:t>
      </w:r>
      <w:r>
        <w:t>public</w:t>
      </w:r>
      <w:r>
        <w:rPr>
          <w:spacing w:val="-13"/>
        </w:rPr>
        <w:t xml:space="preserve"> </w:t>
      </w:r>
      <w:r>
        <w:t>sector</w:t>
      </w:r>
      <w:r>
        <w:rPr>
          <w:spacing w:val="-10"/>
        </w:rPr>
        <w:t xml:space="preserve"> </w:t>
      </w:r>
      <w:r>
        <w:t>very</w:t>
      </w:r>
      <w:r>
        <w:rPr>
          <w:spacing w:val="-13"/>
        </w:rPr>
        <w:t xml:space="preserve"> </w:t>
      </w:r>
      <w:r>
        <w:t>accurately.</w:t>
      </w:r>
      <w:r>
        <w:rPr>
          <w:spacing w:val="-11"/>
        </w:rPr>
        <w:t xml:space="preserve"> </w:t>
      </w:r>
      <w:r>
        <w:t>24(12%) respondents</w:t>
      </w:r>
      <w:r>
        <w:rPr>
          <w:spacing w:val="-16"/>
        </w:rPr>
        <w:t xml:space="preserve"> </w:t>
      </w:r>
      <w:r>
        <w:t>claimed</w:t>
      </w:r>
      <w:r>
        <w:rPr>
          <w:spacing w:val="-14"/>
        </w:rPr>
        <w:t xml:space="preserve"> </w:t>
      </w:r>
      <w:r>
        <w:t>media</w:t>
      </w:r>
      <w:r>
        <w:rPr>
          <w:spacing w:val="-14"/>
        </w:rPr>
        <w:t xml:space="preserve"> </w:t>
      </w:r>
      <w:r>
        <w:t>report</w:t>
      </w:r>
      <w:r>
        <w:rPr>
          <w:spacing w:val="-13"/>
        </w:rPr>
        <w:t xml:space="preserve"> </w:t>
      </w:r>
      <w:r>
        <w:t>corruption</w:t>
      </w:r>
      <w:r>
        <w:rPr>
          <w:spacing w:val="-14"/>
        </w:rPr>
        <w:t xml:space="preserve"> </w:t>
      </w:r>
      <w:r>
        <w:t>in</w:t>
      </w:r>
      <w:r>
        <w:rPr>
          <w:spacing w:val="-14"/>
        </w:rPr>
        <w:t xml:space="preserve"> </w:t>
      </w:r>
      <w:r>
        <w:t>the</w:t>
      </w:r>
      <w:r>
        <w:rPr>
          <w:spacing w:val="-14"/>
        </w:rPr>
        <w:t xml:space="preserve"> </w:t>
      </w:r>
      <w:r>
        <w:t>public</w:t>
      </w:r>
      <w:r>
        <w:rPr>
          <w:spacing w:val="-13"/>
        </w:rPr>
        <w:t xml:space="preserve"> </w:t>
      </w:r>
      <w:r>
        <w:t>sector</w:t>
      </w:r>
      <w:r>
        <w:rPr>
          <w:spacing w:val="-14"/>
        </w:rPr>
        <w:t xml:space="preserve"> </w:t>
      </w:r>
      <w:r>
        <w:t>less</w:t>
      </w:r>
      <w:r>
        <w:rPr>
          <w:spacing w:val="-14"/>
        </w:rPr>
        <w:t xml:space="preserve"> </w:t>
      </w:r>
      <w:r>
        <w:t>accurately,</w:t>
      </w:r>
      <w:r>
        <w:rPr>
          <w:spacing w:val="-14"/>
        </w:rPr>
        <w:t xml:space="preserve"> </w:t>
      </w:r>
      <w:r>
        <w:t>15(7.5%)</w:t>
      </w:r>
      <w:r>
        <w:rPr>
          <w:spacing w:val="-13"/>
        </w:rPr>
        <w:t xml:space="preserve"> </w:t>
      </w:r>
      <w:r>
        <w:t>admitted it is not accurate while 35(17.5%) of the respondents were neutral.</w:t>
      </w:r>
    </w:p>
    <w:p w:rsidR="009F63B0" w:rsidRDefault="008A712F">
      <w:pPr>
        <w:pStyle w:val="BodyText"/>
        <w:spacing w:line="276" w:lineRule="auto"/>
        <w:ind w:left="4091" w:right="1131" w:hanging="3680"/>
      </w:pPr>
      <w:r>
        <w:rPr>
          <w:b/>
        </w:rPr>
        <w:t>Table</w:t>
      </w:r>
      <w:r>
        <w:rPr>
          <w:b/>
          <w:spacing w:val="-1"/>
        </w:rPr>
        <w:t xml:space="preserve"> </w:t>
      </w:r>
      <w:r>
        <w:rPr>
          <w:b/>
        </w:rPr>
        <w:t>8:</w:t>
      </w:r>
      <w:r>
        <w:rPr>
          <w:b/>
          <w:spacing w:val="-1"/>
        </w:rPr>
        <w:t xml:space="preserve"> </w:t>
      </w:r>
      <w:r>
        <w:t>How</w:t>
      </w:r>
      <w:r>
        <w:rPr>
          <w:spacing w:val="-3"/>
        </w:rPr>
        <w:t xml:space="preserve"> </w:t>
      </w:r>
      <w:r>
        <w:t>does</w:t>
      </w:r>
      <w:r>
        <w:rPr>
          <w:spacing w:val="-4"/>
        </w:rPr>
        <w:t xml:space="preserve"> </w:t>
      </w:r>
      <w:r>
        <w:t>media</w:t>
      </w:r>
      <w:r>
        <w:rPr>
          <w:spacing w:val="-2"/>
        </w:rPr>
        <w:t xml:space="preserve"> </w:t>
      </w:r>
      <w:r>
        <w:t>reportage</w:t>
      </w:r>
      <w:r>
        <w:rPr>
          <w:spacing w:val="-2"/>
        </w:rPr>
        <w:t xml:space="preserve"> </w:t>
      </w:r>
      <w:r>
        <w:t>of</w:t>
      </w:r>
      <w:r>
        <w:rPr>
          <w:spacing w:val="-4"/>
        </w:rPr>
        <w:t xml:space="preserve"> </w:t>
      </w:r>
      <w:r>
        <w:t>corruption</w:t>
      </w:r>
      <w:r>
        <w:rPr>
          <w:spacing w:val="-5"/>
        </w:rPr>
        <w:t xml:space="preserve"> </w:t>
      </w:r>
      <w:r>
        <w:t>in</w:t>
      </w:r>
      <w:r>
        <w:rPr>
          <w:spacing w:val="-5"/>
        </w:rPr>
        <w:t xml:space="preserve"> </w:t>
      </w:r>
      <w:r>
        <w:t>the</w:t>
      </w:r>
      <w:r>
        <w:rPr>
          <w:spacing w:val="-2"/>
        </w:rPr>
        <w:t xml:space="preserve"> </w:t>
      </w:r>
      <w:r>
        <w:t>public</w:t>
      </w:r>
      <w:r>
        <w:rPr>
          <w:spacing w:val="-4"/>
        </w:rPr>
        <w:t xml:space="preserve"> </w:t>
      </w:r>
      <w:r>
        <w:t>sector</w:t>
      </w:r>
      <w:r>
        <w:rPr>
          <w:spacing w:val="-4"/>
        </w:rPr>
        <w:t xml:space="preserve"> </w:t>
      </w:r>
      <w:r>
        <w:t>influence</w:t>
      </w:r>
      <w:r>
        <w:rPr>
          <w:spacing w:val="-4"/>
        </w:rPr>
        <w:t xml:space="preserve"> </w:t>
      </w:r>
      <w:r>
        <w:t>your</w:t>
      </w:r>
      <w:r>
        <w:rPr>
          <w:spacing w:val="-2"/>
        </w:rPr>
        <w:t xml:space="preserve"> </w:t>
      </w:r>
      <w:r>
        <w:t>perception of the issue?</w:t>
      </w:r>
    </w:p>
    <w:tbl>
      <w:tblPr>
        <w:tblW w:w="0" w:type="auto"/>
        <w:tblInd w:w="365" w:type="dxa"/>
        <w:tblLayout w:type="fixed"/>
        <w:tblCellMar>
          <w:left w:w="0" w:type="dxa"/>
          <w:right w:w="0" w:type="dxa"/>
        </w:tblCellMar>
        <w:tblLook w:val="01E0" w:firstRow="1" w:lastRow="1" w:firstColumn="1" w:lastColumn="1" w:noHBand="0" w:noVBand="0"/>
      </w:tblPr>
      <w:tblGrid>
        <w:gridCol w:w="682"/>
        <w:gridCol w:w="1216"/>
        <w:gridCol w:w="1131"/>
      </w:tblGrid>
      <w:tr w:rsidR="009F63B0">
        <w:trPr>
          <w:trHeight w:val="565"/>
        </w:trPr>
        <w:tc>
          <w:tcPr>
            <w:tcW w:w="682" w:type="dxa"/>
            <w:tcBorders>
              <w:bottom w:val="single" w:sz="18" w:space="0" w:color="000000"/>
            </w:tcBorders>
          </w:tcPr>
          <w:p w:rsidR="009F63B0" w:rsidRDefault="009F63B0">
            <w:pPr>
              <w:pStyle w:val="TableParagraph"/>
            </w:pPr>
          </w:p>
        </w:tc>
        <w:tc>
          <w:tcPr>
            <w:tcW w:w="1216" w:type="dxa"/>
            <w:tcBorders>
              <w:bottom w:val="single" w:sz="18" w:space="0" w:color="000000"/>
            </w:tcBorders>
          </w:tcPr>
          <w:p w:rsidR="009F63B0" w:rsidRDefault="008A712F">
            <w:pPr>
              <w:pStyle w:val="TableParagraph"/>
              <w:spacing w:line="240" w:lineRule="exact"/>
              <w:ind w:left="400" w:right="-29"/>
              <w:rPr>
                <w:b/>
              </w:rPr>
            </w:pPr>
            <w:r>
              <w:rPr>
                <w:b/>
                <w:spacing w:val="-2"/>
              </w:rPr>
              <w:t>Statistics</w:t>
            </w:r>
          </w:p>
        </w:tc>
        <w:tc>
          <w:tcPr>
            <w:tcW w:w="1131" w:type="dxa"/>
            <w:tcBorders>
              <w:bottom w:val="single" w:sz="18" w:space="0" w:color="000000"/>
            </w:tcBorders>
          </w:tcPr>
          <w:p w:rsidR="009F63B0" w:rsidRDefault="009F63B0">
            <w:pPr>
              <w:pStyle w:val="TableParagraph"/>
            </w:pPr>
          </w:p>
        </w:tc>
      </w:tr>
      <w:tr w:rsidR="009F63B0">
        <w:trPr>
          <w:trHeight w:val="286"/>
        </w:trPr>
        <w:tc>
          <w:tcPr>
            <w:tcW w:w="682" w:type="dxa"/>
            <w:vMerge w:val="restart"/>
            <w:tcBorders>
              <w:top w:val="single" w:sz="18" w:space="0" w:color="000000"/>
              <w:left w:val="single" w:sz="18" w:space="0" w:color="000000"/>
            </w:tcBorders>
          </w:tcPr>
          <w:p w:rsidR="009F63B0" w:rsidRDefault="008A712F">
            <w:pPr>
              <w:pStyle w:val="TableParagraph"/>
              <w:spacing w:before="180"/>
              <w:ind w:left="18"/>
            </w:pPr>
            <w:r>
              <w:rPr>
                <w:spacing w:val="-10"/>
              </w:rPr>
              <w:t>N</w:t>
            </w:r>
          </w:p>
        </w:tc>
        <w:tc>
          <w:tcPr>
            <w:tcW w:w="1216" w:type="dxa"/>
            <w:tcBorders>
              <w:top w:val="single" w:sz="18" w:space="0" w:color="000000"/>
              <w:right w:val="single" w:sz="18" w:space="0" w:color="000000"/>
            </w:tcBorders>
          </w:tcPr>
          <w:p w:rsidR="009F63B0" w:rsidRDefault="008A712F">
            <w:pPr>
              <w:pStyle w:val="TableParagraph"/>
              <w:spacing w:line="251" w:lineRule="exact"/>
              <w:ind w:left="174"/>
            </w:pPr>
            <w:r>
              <w:rPr>
                <w:spacing w:val="-2"/>
              </w:rPr>
              <w:t>Valid</w:t>
            </w:r>
          </w:p>
        </w:tc>
        <w:tc>
          <w:tcPr>
            <w:tcW w:w="1131" w:type="dxa"/>
            <w:tcBorders>
              <w:top w:val="single" w:sz="18" w:space="0" w:color="000000"/>
              <w:left w:val="single" w:sz="18" w:space="0" w:color="000000"/>
              <w:right w:val="single" w:sz="18" w:space="0" w:color="000000"/>
            </w:tcBorders>
          </w:tcPr>
          <w:p w:rsidR="009F63B0" w:rsidRDefault="008A712F">
            <w:pPr>
              <w:pStyle w:val="TableParagraph"/>
              <w:spacing w:line="239" w:lineRule="exact"/>
              <w:ind w:right="35"/>
              <w:jc w:val="right"/>
            </w:pPr>
            <w:r>
              <w:rPr>
                <w:spacing w:val="-5"/>
              </w:rPr>
              <w:t>197</w:t>
            </w:r>
          </w:p>
        </w:tc>
      </w:tr>
      <w:tr w:rsidR="009F63B0">
        <w:trPr>
          <w:trHeight w:val="332"/>
        </w:trPr>
        <w:tc>
          <w:tcPr>
            <w:tcW w:w="682" w:type="dxa"/>
            <w:vMerge/>
            <w:tcBorders>
              <w:top w:val="nil"/>
              <w:left w:val="single" w:sz="18" w:space="0" w:color="000000"/>
            </w:tcBorders>
          </w:tcPr>
          <w:p w:rsidR="009F63B0" w:rsidRDefault="009F63B0">
            <w:pPr>
              <w:rPr>
                <w:sz w:val="2"/>
                <w:szCs w:val="2"/>
              </w:rPr>
            </w:pPr>
          </w:p>
        </w:tc>
        <w:tc>
          <w:tcPr>
            <w:tcW w:w="1216" w:type="dxa"/>
            <w:tcBorders>
              <w:right w:val="single" w:sz="18" w:space="0" w:color="000000"/>
            </w:tcBorders>
          </w:tcPr>
          <w:p w:rsidR="009F63B0" w:rsidRDefault="008A712F">
            <w:pPr>
              <w:pStyle w:val="TableParagraph"/>
              <w:spacing w:before="53"/>
              <w:ind w:left="174"/>
            </w:pPr>
            <w:r>
              <w:rPr>
                <w:spacing w:val="-2"/>
              </w:rPr>
              <w:t>Missing</w:t>
            </w:r>
          </w:p>
        </w:tc>
        <w:tc>
          <w:tcPr>
            <w:tcW w:w="1131" w:type="dxa"/>
            <w:tcBorders>
              <w:left w:val="single" w:sz="18" w:space="0" w:color="000000"/>
              <w:right w:val="single" w:sz="18" w:space="0" w:color="000000"/>
            </w:tcBorders>
          </w:tcPr>
          <w:p w:rsidR="009F63B0" w:rsidRDefault="008A712F">
            <w:pPr>
              <w:pStyle w:val="TableParagraph"/>
              <w:spacing w:before="17"/>
              <w:ind w:right="35"/>
              <w:jc w:val="right"/>
            </w:pPr>
            <w:r>
              <w:rPr>
                <w:spacing w:val="-10"/>
              </w:rPr>
              <w:t>3</w:t>
            </w:r>
          </w:p>
        </w:tc>
      </w:tr>
      <w:tr w:rsidR="009F63B0">
        <w:trPr>
          <w:trHeight w:val="297"/>
        </w:trPr>
        <w:tc>
          <w:tcPr>
            <w:tcW w:w="682" w:type="dxa"/>
            <w:tcBorders>
              <w:left w:val="single" w:sz="18" w:space="0" w:color="000000"/>
            </w:tcBorders>
          </w:tcPr>
          <w:p w:rsidR="009F63B0" w:rsidRDefault="008A712F">
            <w:pPr>
              <w:pStyle w:val="TableParagraph"/>
              <w:spacing w:before="27" w:line="250" w:lineRule="exact"/>
              <w:ind w:left="18"/>
            </w:pPr>
            <w:r>
              <w:rPr>
                <w:spacing w:val="-4"/>
              </w:rPr>
              <w:t>Mean</w:t>
            </w:r>
          </w:p>
        </w:tc>
        <w:tc>
          <w:tcPr>
            <w:tcW w:w="1216" w:type="dxa"/>
            <w:tcBorders>
              <w:right w:val="single" w:sz="18" w:space="0" w:color="000000"/>
            </w:tcBorders>
          </w:tcPr>
          <w:p w:rsidR="009F63B0" w:rsidRDefault="009F63B0">
            <w:pPr>
              <w:pStyle w:val="TableParagraph"/>
            </w:pPr>
          </w:p>
        </w:tc>
        <w:tc>
          <w:tcPr>
            <w:tcW w:w="1131" w:type="dxa"/>
            <w:tcBorders>
              <w:left w:val="single" w:sz="18" w:space="0" w:color="000000"/>
              <w:right w:val="single" w:sz="18" w:space="0" w:color="000000"/>
            </w:tcBorders>
          </w:tcPr>
          <w:p w:rsidR="009F63B0" w:rsidRDefault="008A712F">
            <w:pPr>
              <w:pStyle w:val="TableParagraph"/>
              <w:spacing w:before="8"/>
              <w:ind w:right="33"/>
              <w:jc w:val="right"/>
            </w:pPr>
            <w:r>
              <w:rPr>
                <w:spacing w:val="-2"/>
              </w:rPr>
              <w:t>2.2132</w:t>
            </w:r>
          </w:p>
        </w:tc>
      </w:tr>
      <w:tr w:rsidR="009F63B0">
        <w:trPr>
          <w:trHeight w:val="296"/>
        </w:trPr>
        <w:tc>
          <w:tcPr>
            <w:tcW w:w="1898" w:type="dxa"/>
            <w:gridSpan w:val="2"/>
            <w:tcBorders>
              <w:left w:val="single" w:sz="18" w:space="0" w:color="000000"/>
              <w:bottom w:val="single" w:sz="18" w:space="0" w:color="000000"/>
              <w:right w:val="single" w:sz="18" w:space="0" w:color="000000"/>
            </w:tcBorders>
          </w:tcPr>
          <w:p w:rsidR="009F63B0" w:rsidRDefault="008A712F">
            <w:pPr>
              <w:pStyle w:val="TableParagraph"/>
              <w:spacing w:before="18"/>
              <w:ind w:left="18"/>
            </w:pPr>
            <w:r>
              <w:t>Std.</w:t>
            </w:r>
            <w:r>
              <w:rPr>
                <w:spacing w:val="-2"/>
              </w:rPr>
              <w:t xml:space="preserve"> Deviation</w:t>
            </w:r>
          </w:p>
        </w:tc>
        <w:tc>
          <w:tcPr>
            <w:tcW w:w="1131" w:type="dxa"/>
            <w:tcBorders>
              <w:left w:val="single" w:sz="18" w:space="0" w:color="000000"/>
              <w:bottom w:val="single" w:sz="18" w:space="0" w:color="000000"/>
              <w:right w:val="single" w:sz="18" w:space="0" w:color="000000"/>
            </w:tcBorders>
          </w:tcPr>
          <w:p w:rsidR="009F63B0" w:rsidRDefault="008A712F">
            <w:pPr>
              <w:pStyle w:val="TableParagraph"/>
              <w:spacing w:line="252" w:lineRule="exact"/>
              <w:ind w:right="33"/>
              <w:jc w:val="right"/>
            </w:pPr>
            <w:r>
              <w:rPr>
                <w:spacing w:val="-2"/>
              </w:rPr>
              <w:t>1.25569</w:t>
            </w:r>
          </w:p>
        </w:tc>
      </w:tr>
    </w:tbl>
    <w:p w:rsidR="009F63B0" w:rsidRDefault="009F63B0">
      <w:pPr>
        <w:pStyle w:val="BodyText"/>
        <w:ind w:left="0"/>
        <w:jc w:val="left"/>
        <w:rPr>
          <w:sz w:val="20"/>
        </w:rPr>
      </w:pPr>
    </w:p>
    <w:p w:rsidR="009F63B0" w:rsidRDefault="009F63B0">
      <w:pPr>
        <w:pStyle w:val="BodyText"/>
        <w:spacing w:before="19"/>
        <w:ind w:left="0"/>
        <w:jc w:val="left"/>
        <w:rPr>
          <w:sz w:val="20"/>
        </w:rPr>
      </w:pPr>
    </w:p>
    <w:tbl>
      <w:tblPr>
        <w:tblW w:w="0" w:type="auto"/>
        <w:tblInd w:w="3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64"/>
        <w:gridCol w:w="4629"/>
        <w:gridCol w:w="1412"/>
        <w:gridCol w:w="1045"/>
        <w:gridCol w:w="1577"/>
      </w:tblGrid>
      <w:tr w:rsidR="009F63B0">
        <w:trPr>
          <w:trHeight w:val="576"/>
        </w:trPr>
        <w:tc>
          <w:tcPr>
            <w:tcW w:w="5493" w:type="dxa"/>
            <w:gridSpan w:val="2"/>
          </w:tcPr>
          <w:p w:rsidR="009F63B0" w:rsidRDefault="008A712F">
            <w:pPr>
              <w:pStyle w:val="TableParagraph"/>
              <w:spacing w:line="246" w:lineRule="exact"/>
              <w:ind w:left="37"/>
              <w:jc w:val="center"/>
            </w:pPr>
            <w:r>
              <w:rPr>
                <w:spacing w:val="-2"/>
              </w:rPr>
              <w:t>Option</w:t>
            </w:r>
          </w:p>
        </w:tc>
        <w:tc>
          <w:tcPr>
            <w:tcW w:w="1412" w:type="dxa"/>
            <w:tcBorders>
              <w:right w:val="single" w:sz="8" w:space="0" w:color="000000"/>
            </w:tcBorders>
          </w:tcPr>
          <w:p w:rsidR="009F63B0" w:rsidRDefault="008A712F">
            <w:pPr>
              <w:pStyle w:val="TableParagraph"/>
              <w:spacing w:line="246" w:lineRule="exact"/>
              <w:ind w:left="211"/>
            </w:pPr>
            <w:r>
              <w:rPr>
                <w:spacing w:val="-2"/>
              </w:rPr>
              <w:t>Frequency</w:t>
            </w:r>
          </w:p>
        </w:tc>
        <w:tc>
          <w:tcPr>
            <w:tcW w:w="1045" w:type="dxa"/>
            <w:tcBorders>
              <w:left w:val="single" w:sz="8" w:space="0" w:color="000000"/>
              <w:right w:val="single" w:sz="8" w:space="0" w:color="000000"/>
            </w:tcBorders>
          </w:tcPr>
          <w:p w:rsidR="009F63B0" w:rsidRDefault="008A712F">
            <w:pPr>
              <w:pStyle w:val="TableParagraph"/>
              <w:spacing w:line="246" w:lineRule="exact"/>
              <w:ind w:left="168"/>
            </w:pPr>
            <w:r>
              <w:rPr>
                <w:spacing w:val="-2"/>
              </w:rPr>
              <w:t>Percent</w:t>
            </w:r>
          </w:p>
        </w:tc>
        <w:tc>
          <w:tcPr>
            <w:tcW w:w="1577" w:type="dxa"/>
            <w:tcBorders>
              <w:left w:val="single" w:sz="8" w:space="0" w:color="000000"/>
            </w:tcBorders>
          </w:tcPr>
          <w:p w:rsidR="009F63B0" w:rsidRDefault="008A712F">
            <w:pPr>
              <w:pStyle w:val="TableParagraph"/>
              <w:spacing w:line="246" w:lineRule="exact"/>
              <w:ind w:left="244"/>
            </w:pPr>
            <w:r>
              <w:rPr>
                <w:spacing w:val="-2"/>
              </w:rPr>
              <w:t>Cumulative</w:t>
            </w:r>
          </w:p>
          <w:p w:rsidR="009F63B0" w:rsidRDefault="008A712F">
            <w:pPr>
              <w:pStyle w:val="TableParagraph"/>
              <w:spacing w:before="37"/>
              <w:ind w:left="283"/>
            </w:pPr>
            <w:r>
              <w:rPr>
                <w:spacing w:val="-2"/>
              </w:rPr>
              <w:t>percentage</w:t>
            </w:r>
          </w:p>
        </w:tc>
      </w:tr>
      <w:tr w:rsidR="009F63B0">
        <w:trPr>
          <w:trHeight w:val="289"/>
        </w:trPr>
        <w:tc>
          <w:tcPr>
            <w:tcW w:w="864" w:type="dxa"/>
            <w:tcBorders>
              <w:bottom w:val="nil"/>
              <w:right w:val="nil"/>
            </w:tcBorders>
          </w:tcPr>
          <w:p w:rsidR="009F63B0" w:rsidRDefault="009F63B0">
            <w:pPr>
              <w:pStyle w:val="TableParagraph"/>
              <w:rPr>
                <w:sz w:val="20"/>
              </w:rPr>
            </w:pPr>
          </w:p>
        </w:tc>
        <w:tc>
          <w:tcPr>
            <w:tcW w:w="4629" w:type="dxa"/>
            <w:tcBorders>
              <w:left w:val="nil"/>
              <w:bottom w:val="nil"/>
            </w:tcBorders>
          </w:tcPr>
          <w:p w:rsidR="009F63B0" w:rsidRDefault="008A712F">
            <w:pPr>
              <w:pStyle w:val="TableParagraph"/>
              <w:spacing w:line="246" w:lineRule="exact"/>
              <w:ind w:left="151"/>
            </w:pPr>
            <w:r>
              <w:t>Increases</w:t>
            </w:r>
            <w:r>
              <w:rPr>
                <w:spacing w:val="-3"/>
              </w:rPr>
              <w:t xml:space="preserve"> </w:t>
            </w:r>
            <w:r>
              <w:t>my</w:t>
            </w:r>
            <w:r>
              <w:rPr>
                <w:spacing w:val="-5"/>
              </w:rPr>
              <w:t xml:space="preserve"> </w:t>
            </w:r>
            <w:r>
              <w:t>awareness</w:t>
            </w:r>
            <w:r>
              <w:rPr>
                <w:spacing w:val="-4"/>
              </w:rPr>
              <w:t xml:space="preserve"> </w:t>
            </w:r>
            <w:r>
              <w:t>about</w:t>
            </w:r>
            <w:r>
              <w:rPr>
                <w:spacing w:val="-1"/>
              </w:rPr>
              <w:t xml:space="preserve"> </w:t>
            </w:r>
            <w:r>
              <w:rPr>
                <w:spacing w:val="-2"/>
              </w:rPr>
              <w:t>corruption</w:t>
            </w:r>
          </w:p>
        </w:tc>
        <w:tc>
          <w:tcPr>
            <w:tcW w:w="1412" w:type="dxa"/>
            <w:tcBorders>
              <w:bottom w:val="nil"/>
              <w:right w:val="single" w:sz="8" w:space="0" w:color="000000"/>
            </w:tcBorders>
          </w:tcPr>
          <w:p w:rsidR="009F63B0" w:rsidRDefault="008A712F">
            <w:pPr>
              <w:pStyle w:val="TableParagraph"/>
              <w:spacing w:line="246" w:lineRule="exact"/>
              <w:ind w:right="40"/>
              <w:jc w:val="right"/>
            </w:pPr>
            <w:r>
              <w:rPr>
                <w:spacing w:val="-5"/>
              </w:rPr>
              <w:t>75</w:t>
            </w:r>
          </w:p>
        </w:tc>
        <w:tc>
          <w:tcPr>
            <w:tcW w:w="1045" w:type="dxa"/>
            <w:tcBorders>
              <w:left w:val="single" w:sz="8" w:space="0" w:color="000000"/>
              <w:bottom w:val="nil"/>
              <w:right w:val="single" w:sz="8" w:space="0" w:color="000000"/>
            </w:tcBorders>
          </w:tcPr>
          <w:p w:rsidR="009F63B0" w:rsidRDefault="008A712F">
            <w:pPr>
              <w:pStyle w:val="TableParagraph"/>
              <w:spacing w:line="246" w:lineRule="exact"/>
              <w:ind w:right="38"/>
              <w:jc w:val="right"/>
            </w:pPr>
            <w:r>
              <w:rPr>
                <w:spacing w:val="-4"/>
              </w:rPr>
              <w:t>37.5</w:t>
            </w:r>
          </w:p>
        </w:tc>
        <w:tc>
          <w:tcPr>
            <w:tcW w:w="1577" w:type="dxa"/>
            <w:tcBorders>
              <w:left w:val="single" w:sz="8" w:space="0" w:color="000000"/>
              <w:bottom w:val="nil"/>
            </w:tcBorders>
          </w:tcPr>
          <w:p w:rsidR="009F63B0" w:rsidRDefault="008A712F">
            <w:pPr>
              <w:pStyle w:val="TableParagraph"/>
              <w:spacing w:line="246" w:lineRule="exact"/>
              <w:ind w:right="37"/>
              <w:jc w:val="right"/>
            </w:pPr>
            <w:r>
              <w:rPr>
                <w:spacing w:val="-4"/>
              </w:rPr>
              <w:t>38.1</w:t>
            </w:r>
          </w:p>
        </w:tc>
      </w:tr>
      <w:tr w:rsidR="009F63B0">
        <w:trPr>
          <w:trHeight w:val="331"/>
        </w:trPr>
        <w:tc>
          <w:tcPr>
            <w:tcW w:w="864" w:type="dxa"/>
            <w:tcBorders>
              <w:top w:val="nil"/>
              <w:bottom w:val="nil"/>
              <w:right w:val="nil"/>
            </w:tcBorders>
          </w:tcPr>
          <w:p w:rsidR="009F63B0" w:rsidRDefault="009F63B0">
            <w:pPr>
              <w:pStyle w:val="TableParagraph"/>
            </w:pPr>
          </w:p>
        </w:tc>
        <w:tc>
          <w:tcPr>
            <w:tcW w:w="4629" w:type="dxa"/>
            <w:tcBorders>
              <w:top w:val="nil"/>
              <w:left w:val="nil"/>
              <w:bottom w:val="nil"/>
            </w:tcBorders>
          </w:tcPr>
          <w:p w:rsidR="009F63B0" w:rsidRDefault="008A712F">
            <w:pPr>
              <w:pStyle w:val="TableParagraph"/>
              <w:spacing w:before="34"/>
              <w:ind w:left="151"/>
            </w:pPr>
            <w:r>
              <w:t>Makes</w:t>
            </w:r>
            <w:r>
              <w:rPr>
                <w:spacing w:val="-3"/>
              </w:rPr>
              <w:t xml:space="preserve"> </w:t>
            </w:r>
            <w:r>
              <w:t>me</w:t>
            </w:r>
            <w:r>
              <w:rPr>
                <w:spacing w:val="-1"/>
              </w:rPr>
              <w:t xml:space="preserve"> </w:t>
            </w:r>
            <w:r>
              <w:t>more</w:t>
            </w:r>
            <w:r>
              <w:rPr>
                <w:spacing w:val="-4"/>
              </w:rPr>
              <w:t xml:space="preserve"> </w:t>
            </w:r>
            <w:r>
              <w:t>skeptical</w:t>
            </w:r>
            <w:r>
              <w:rPr>
                <w:spacing w:val="-2"/>
              </w:rPr>
              <w:t xml:space="preserve"> </w:t>
            </w:r>
            <w:r>
              <w:t>about</w:t>
            </w:r>
            <w:r>
              <w:rPr>
                <w:spacing w:val="-6"/>
              </w:rPr>
              <w:t xml:space="preserve"> </w:t>
            </w:r>
            <w:r>
              <w:t>the</w:t>
            </w:r>
            <w:r>
              <w:rPr>
                <w:spacing w:val="-3"/>
              </w:rPr>
              <w:t xml:space="preserve"> </w:t>
            </w:r>
            <w:r>
              <w:t>public</w:t>
            </w:r>
            <w:r>
              <w:rPr>
                <w:spacing w:val="-3"/>
              </w:rPr>
              <w:t xml:space="preserve"> </w:t>
            </w:r>
            <w:r>
              <w:rPr>
                <w:spacing w:val="-2"/>
              </w:rPr>
              <w:t>sector</w:t>
            </w:r>
          </w:p>
        </w:tc>
        <w:tc>
          <w:tcPr>
            <w:tcW w:w="1412" w:type="dxa"/>
            <w:tcBorders>
              <w:top w:val="nil"/>
              <w:bottom w:val="nil"/>
              <w:right w:val="single" w:sz="8" w:space="0" w:color="000000"/>
            </w:tcBorders>
          </w:tcPr>
          <w:p w:rsidR="009F63B0" w:rsidRDefault="008A712F">
            <w:pPr>
              <w:pStyle w:val="TableParagraph"/>
              <w:spacing w:before="34"/>
              <w:ind w:right="40"/>
              <w:jc w:val="right"/>
            </w:pPr>
            <w:r>
              <w:rPr>
                <w:spacing w:val="-5"/>
              </w:rPr>
              <w:t>51</w:t>
            </w:r>
          </w:p>
        </w:tc>
        <w:tc>
          <w:tcPr>
            <w:tcW w:w="1045" w:type="dxa"/>
            <w:tcBorders>
              <w:top w:val="nil"/>
              <w:left w:val="single" w:sz="8" w:space="0" w:color="000000"/>
              <w:bottom w:val="nil"/>
              <w:right w:val="single" w:sz="8" w:space="0" w:color="000000"/>
            </w:tcBorders>
          </w:tcPr>
          <w:p w:rsidR="009F63B0" w:rsidRDefault="008A712F">
            <w:pPr>
              <w:pStyle w:val="TableParagraph"/>
              <w:spacing w:before="34"/>
              <w:ind w:right="38"/>
              <w:jc w:val="right"/>
            </w:pPr>
            <w:r>
              <w:rPr>
                <w:spacing w:val="-4"/>
              </w:rPr>
              <w:t>25.5</w:t>
            </w:r>
          </w:p>
        </w:tc>
        <w:tc>
          <w:tcPr>
            <w:tcW w:w="1577" w:type="dxa"/>
            <w:tcBorders>
              <w:top w:val="nil"/>
              <w:left w:val="single" w:sz="8" w:space="0" w:color="000000"/>
              <w:bottom w:val="nil"/>
            </w:tcBorders>
          </w:tcPr>
          <w:p w:rsidR="009F63B0" w:rsidRDefault="008A712F">
            <w:pPr>
              <w:pStyle w:val="TableParagraph"/>
              <w:spacing w:before="34"/>
              <w:ind w:right="37"/>
              <w:jc w:val="right"/>
            </w:pPr>
            <w:r>
              <w:rPr>
                <w:spacing w:val="-4"/>
              </w:rPr>
              <w:t>64.0</w:t>
            </w:r>
          </w:p>
        </w:tc>
      </w:tr>
      <w:tr w:rsidR="009F63B0">
        <w:trPr>
          <w:trHeight w:val="331"/>
        </w:trPr>
        <w:tc>
          <w:tcPr>
            <w:tcW w:w="864" w:type="dxa"/>
            <w:vMerge w:val="restart"/>
            <w:tcBorders>
              <w:top w:val="nil"/>
              <w:bottom w:val="nil"/>
              <w:right w:val="nil"/>
            </w:tcBorders>
          </w:tcPr>
          <w:p w:rsidR="009F63B0" w:rsidRDefault="008A712F">
            <w:pPr>
              <w:pStyle w:val="TableParagraph"/>
              <w:spacing w:before="200"/>
              <w:ind w:left="15"/>
            </w:pPr>
            <w:r>
              <w:rPr>
                <w:spacing w:val="-2"/>
              </w:rPr>
              <w:t>Valid</w:t>
            </w:r>
          </w:p>
        </w:tc>
        <w:tc>
          <w:tcPr>
            <w:tcW w:w="4629" w:type="dxa"/>
            <w:tcBorders>
              <w:top w:val="nil"/>
              <w:left w:val="nil"/>
              <w:bottom w:val="nil"/>
            </w:tcBorders>
          </w:tcPr>
          <w:p w:rsidR="009F63B0" w:rsidRDefault="008A712F">
            <w:pPr>
              <w:pStyle w:val="TableParagraph"/>
              <w:spacing w:before="34"/>
              <w:ind w:left="151"/>
            </w:pPr>
            <w:r>
              <w:t>Motivates</w:t>
            </w:r>
            <w:r>
              <w:rPr>
                <w:spacing w:val="-3"/>
              </w:rPr>
              <w:t xml:space="preserve"> </w:t>
            </w:r>
            <w:r>
              <w:t>me</w:t>
            </w:r>
            <w:r>
              <w:rPr>
                <w:spacing w:val="-2"/>
              </w:rPr>
              <w:t xml:space="preserve"> </w:t>
            </w:r>
            <w:r>
              <w:t>to</w:t>
            </w:r>
            <w:r>
              <w:rPr>
                <w:spacing w:val="-5"/>
              </w:rPr>
              <w:t xml:space="preserve"> </w:t>
            </w:r>
            <w:r>
              <w:t>take</w:t>
            </w:r>
            <w:r>
              <w:rPr>
                <w:spacing w:val="-2"/>
              </w:rPr>
              <w:t xml:space="preserve"> </w:t>
            </w:r>
            <w:r>
              <w:t>action</w:t>
            </w:r>
            <w:r>
              <w:rPr>
                <w:spacing w:val="-5"/>
              </w:rPr>
              <w:t xml:space="preserve"> </w:t>
            </w:r>
            <w:r>
              <w:t>against</w:t>
            </w:r>
            <w:r>
              <w:rPr>
                <w:spacing w:val="-3"/>
              </w:rPr>
              <w:t xml:space="preserve"> </w:t>
            </w:r>
            <w:r>
              <w:rPr>
                <w:spacing w:val="-2"/>
              </w:rPr>
              <w:t>corruption</w:t>
            </w:r>
          </w:p>
        </w:tc>
        <w:tc>
          <w:tcPr>
            <w:tcW w:w="1412" w:type="dxa"/>
            <w:tcBorders>
              <w:top w:val="nil"/>
              <w:bottom w:val="nil"/>
              <w:right w:val="single" w:sz="8" w:space="0" w:color="000000"/>
            </w:tcBorders>
          </w:tcPr>
          <w:p w:rsidR="009F63B0" w:rsidRDefault="008A712F">
            <w:pPr>
              <w:pStyle w:val="TableParagraph"/>
              <w:spacing w:before="34"/>
              <w:ind w:right="40"/>
              <w:jc w:val="right"/>
            </w:pPr>
            <w:r>
              <w:rPr>
                <w:spacing w:val="-5"/>
              </w:rPr>
              <w:t>42</w:t>
            </w:r>
          </w:p>
        </w:tc>
        <w:tc>
          <w:tcPr>
            <w:tcW w:w="1045" w:type="dxa"/>
            <w:tcBorders>
              <w:top w:val="nil"/>
              <w:left w:val="single" w:sz="8" w:space="0" w:color="000000"/>
              <w:bottom w:val="nil"/>
              <w:right w:val="single" w:sz="8" w:space="0" w:color="000000"/>
            </w:tcBorders>
          </w:tcPr>
          <w:p w:rsidR="009F63B0" w:rsidRDefault="008A712F">
            <w:pPr>
              <w:pStyle w:val="TableParagraph"/>
              <w:spacing w:before="34"/>
              <w:ind w:right="38"/>
              <w:jc w:val="right"/>
            </w:pPr>
            <w:r>
              <w:rPr>
                <w:spacing w:val="-4"/>
              </w:rPr>
              <w:t>21.0</w:t>
            </w:r>
          </w:p>
        </w:tc>
        <w:tc>
          <w:tcPr>
            <w:tcW w:w="1577" w:type="dxa"/>
            <w:tcBorders>
              <w:top w:val="nil"/>
              <w:left w:val="single" w:sz="8" w:space="0" w:color="000000"/>
              <w:bottom w:val="nil"/>
            </w:tcBorders>
          </w:tcPr>
          <w:p w:rsidR="009F63B0" w:rsidRDefault="008A712F">
            <w:pPr>
              <w:pStyle w:val="TableParagraph"/>
              <w:spacing w:before="34"/>
              <w:ind w:right="37"/>
              <w:jc w:val="right"/>
            </w:pPr>
            <w:r>
              <w:rPr>
                <w:spacing w:val="-4"/>
              </w:rPr>
              <w:t>85.3</w:t>
            </w:r>
          </w:p>
        </w:tc>
      </w:tr>
      <w:tr w:rsidR="009F63B0">
        <w:trPr>
          <w:trHeight w:val="330"/>
        </w:trPr>
        <w:tc>
          <w:tcPr>
            <w:tcW w:w="864" w:type="dxa"/>
            <w:vMerge/>
            <w:tcBorders>
              <w:top w:val="nil"/>
              <w:bottom w:val="nil"/>
              <w:right w:val="nil"/>
            </w:tcBorders>
          </w:tcPr>
          <w:p w:rsidR="009F63B0" w:rsidRDefault="009F63B0">
            <w:pPr>
              <w:rPr>
                <w:sz w:val="2"/>
                <w:szCs w:val="2"/>
              </w:rPr>
            </w:pPr>
          </w:p>
        </w:tc>
        <w:tc>
          <w:tcPr>
            <w:tcW w:w="4629" w:type="dxa"/>
            <w:tcBorders>
              <w:top w:val="nil"/>
              <w:left w:val="nil"/>
              <w:bottom w:val="nil"/>
            </w:tcBorders>
          </w:tcPr>
          <w:p w:rsidR="009F63B0" w:rsidRDefault="008A712F">
            <w:pPr>
              <w:pStyle w:val="TableParagraph"/>
              <w:spacing w:before="34"/>
              <w:ind w:left="151"/>
            </w:pPr>
            <w:r>
              <w:t>Makes</w:t>
            </w:r>
            <w:r>
              <w:rPr>
                <w:spacing w:val="-3"/>
              </w:rPr>
              <w:t xml:space="preserve"> </w:t>
            </w:r>
            <w:r>
              <w:t>me</w:t>
            </w:r>
            <w:r>
              <w:rPr>
                <w:spacing w:val="-2"/>
              </w:rPr>
              <w:t xml:space="preserve"> </w:t>
            </w:r>
            <w:r>
              <w:t>feel</w:t>
            </w:r>
            <w:r>
              <w:rPr>
                <w:spacing w:val="-4"/>
              </w:rPr>
              <w:t xml:space="preserve"> </w:t>
            </w:r>
            <w:r>
              <w:t>helpless</w:t>
            </w:r>
            <w:r>
              <w:rPr>
                <w:spacing w:val="-4"/>
              </w:rPr>
              <w:t xml:space="preserve"> </w:t>
            </w:r>
            <w:r>
              <w:t>and</w:t>
            </w:r>
            <w:r>
              <w:rPr>
                <w:spacing w:val="-3"/>
              </w:rPr>
              <w:t xml:space="preserve"> </w:t>
            </w:r>
            <w:r>
              <w:rPr>
                <w:spacing w:val="-2"/>
              </w:rPr>
              <w:t>hopeless</w:t>
            </w:r>
          </w:p>
        </w:tc>
        <w:tc>
          <w:tcPr>
            <w:tcW w:w="1412" w:type="dxa"/>
            <w:tcBorders>
              <w:top w:val="nil"/>
              <w:bottom w:val="nil"/>
              <w:right w:val="single" w:sz="8" w:space="0" w:color="000000"/>
            </w:tcBorders>
          </w:tcPr>
          <w:p w:rsidR="009F63B0" w:rsidRDefault="008A712F">
            <w:pPr>
              <w:pStyle w:val="TableParagraph"/>
              <w:spacing w:before="34"/>
              <w:ind w:right="40"/>
              <w:jc w:val="right"/>
            </w:pPr>
            <w:r>
              <w:rPr>
                <w:spacing w:val="-5"/>
              </w:rPr>
              <w:t>12</w:t>
            </w:r>
          </w:p>
        </w:tc>
        <w:tc>
          <w:tcPr>
            <w:tcW w:w="1045" w:type="dxa"/>
            <w:tcBorders>
              <w:top w:val="nil"/>
              <w:left w:val="single" w:sz="8" w:space="0" w:color="000000"/>
              <w:bottom w:val="nil"/>
              <w:right w:val="single" w:sz="8" w:space="0" w:color="000000"/>
            </w:tcBorders>
          </w:tcPr>
          <w:p w:rsidR="009F63B0" w:rsidRDefault="008A712F">
            <w:pPr>
              <w:pStyle w:val="TableParagraph"/>
              <w:spacing w:before="34"/>
              <w:ind w:right="40"/>
              <w:jc w:val="right"/>
            </w:pPr>
            <w:r>
              <w:rPr>
                <w:spacing w:val="-5"/>
              </w:rPr>
              <w:t>6.0</w:t>
            </w:r>
          </w:p>
        </w:tc>
        <w:tc>
          <w:tcPr>
            <w:tcW w:w="1577" w:type="dxa"/>
            <w:tcBorders>
              <w:top w:val="nil"/>
              <w:left w:val="single" w:sz="8" w:space="0" w:color="000000"/>
              <w:bottom w:val="nil"/>
            </w:tcBorders>
          </w:tcPr>
          <w:p w:rsidR="009F63B0" w:rsidRDefault="008A712F">
            <w:pPr>
              <w:pStyle w:val="TableParagraph"/>
              <w:spacing w:before="34"/>
              <w:ind w:right="37"/>
              <w:jc w:val="right"/>
            </w:pPr>
            <w:r>
              <w:rPr>
                <w:spacing w:val="-4"/>
              </w:rPr>
              <w:t>91.4</w:t>
            </w:r>
          </w:p>
        </w:tc>
      </w:tr>
      <w:tr w:rsidR="009F63B0">
        <w:trPr>
          <w:trHeight w:val="330"/>
        </w:trPr>
        <w:tc>
          <w:tcPr>
            <w:tcW w:w="864" w:type="dxa"/>
            <w:tcBorders>
              <w:top w:val="nil"/>
              <w:bottom w:val="nil"/>
              <w:right w:val="nil"/>
            </w:tcBorders>
          </w:tcPr>
          <w:p w:rsidR="009F63B0" w:rsidRDefault="009F63B0">
            <w:pPr>
              <w:pStyle w:val="TableParagraph"/>
            </w:pPr>
          </w:p>
        </w:tc>
        <w:tc>
          <w:tcPr>
            <w:tcW w:w="4629" w:type="dxa"/>
            <w:tcBorders>
              <w:top w:val="nil"/>
              <w:left w:val="nil"/>
              <w:bottom w:val="nil"/>
            </w:tcBorders>
          </w:tcPr>
          <w:p w:rsidR="009F63B0" w:rsidRDefault="008A712F">
            <w:pPr>
              <w:pStyle w:val="TableParagraph"/>
              <w:spacing w:before="34"/>
              <w:ind w:left="151"/>
            </w:pPr>
            <w:r>
              <w:t>Doesn't</w:t>
            </w:r>
            <w:r>
              <w:rPr>
                <w:spacing w:val="-4"/>
              </w:rPr>
              <w:t xml:space="preserve"> </w:t>
            </w:r>
            <w:r>
              <w:t>influence</w:t>
            </w:r>
            <w:r>
              <w:rPr>
                <w:spacing w:val="-5"/>
              </w:rPr>
              <w:t xml:space="preserve"> </w:t>
            </w:r>
            <w:r>
              <w:t>my</w:t>
            </w:r>
            <w:r>
              <w:rPr>
                <w:spacing w:val="-7"/>
              </w:rPr>
              <w:t xml:space="preserve"> </w:t>
            </w:r>
            <w:r>
              <w:rPr>
                <w:spacing w:val="-2"/>
              </w:rPr>
              <w:t>perception</w:t>
            </w:r>
          </w:p>
        </w:tc>
        <w:tc>
          <w:tcPr>
            <w:tcW w:w="1412" w:type="dxa"/>
            <w:tcBorders>
              <w:top w:val="nil"/>
              <w:bottom w:val="nil"/>
              <w:right w:val="single" w:sz="8" w:space="0" w:color="000000"/>
            </w:tcBorders>
          </w:tcPr>
          <w:p w:rsidR="009F63B0" w:rsidRDefault="008A712F">
            <w:pPr>
              <w:pStyle w:val="TableParagraph"/>
              <w:spacing w:before="34"/>
              <w:ind w:right="40"/>
              <w:jc w:val="right"/>
            </w:pPr>
            <w:r>
              <w:rPr>
                <w:spacing w:val="-5"/>
              </w:rPr>
              <w:t>17</w:t>
            </w:r>
          </w:p>
        </w:tc>
        <w:tc>
          <w:tcPr>
            <w:tcW w:w="1045" w:type="dxa"/>
            <w:tcBorders>
              <w:top w:val="nil"/>
              <w:left w:val="single" w:sz="8" w:space="0" w:color="000000"/>
              <w:bottom w:val="nil"/>
              <w:right w:val="single" w:sz="8" w:space="0" w:color="000000"/>
            </w:tcBorders>
          </w:tcPr>
          <w:p w:rsidR="009F63B0" w:rsidRDefault="008A712F">
            <w:pPr>
              <w:pStyle w:val="TableParagraph"/>
              <w:spacing w:before="34"/>
              <w:ind w:right="40"/>
              <w:jc w:val="right"/>
            </w:pPr>
            <w:r>
              <w:rPr>
                <w:spacing w:val="-5"/>
              </w:rPr>
              <w:t>8.5</w:t>
            </w:r>
          </w:p>
        </w:tc>
        <w:tc>
          <w:tcPr>
            <w:tcW w:w="1577" w:type="dxa"/>
            <w:tcBorders>
              <w:top w:val="nil"/>
              <w:left w:val="single" w:sz="8" w:space="0" w:color="000000"/>
              <w:bottom w:val="nil"/>
            </w:tcBorders>
          </w:tcPr>
          <w:p w:rsidR="009F63B0" w:rsidRDefault="008A712F">
            <w:pPr>
              <w:pStyle w:val="TableParagraph"/>
              <w:spacing w:before="34"/>
              <w:ind w:right="37"/>
              <w:jc w:val="right"/>
            </w:pPr>
            <w:r>
              <w:rPr>
                <w:spacing w:val="-2"/>
              </w:rPr>
              <w:t>100.0</w:t>
            </w:r>
          </w:p>
        </w:tc>
      </w:tr>
      <w:tr w:rsidR="009F63B0">
        <w:trPr>
          <w:trHeight w:val="312"/>
        </w:trPr>
        <w:tc>
          <w:tcPr>
            <w:tcW w:w="864" w:type="dxa"/>
            <w:tcBorders>
              <w:top w:val="nil"/>
              <w:bottom w:val="nil"/>
              <w:right w:val="nil"/>
            </w:tcBorders>
          </w:tcPr>
          <w:p w:rsidR="009F63B0" w:rsidRDefault="009F63B0">
            <w:pPr>
              <w:pStyle w:val="TableParagraph"/>
            </w:pPr>
          </w:p>
        </w:tc>
        <w:tc>
          <w:tcPr>
            <w:tcW w:w="4629" w:type="dxa"/>
            <w:tcBorders>
              <w:top w:val="nil"/>
              <w:left w:val="nil"/>
              <w:bottom w:val="nil"/>
            </w:tcBorders>
          </w:tcPr>
          <w:p w:rsidR="009F63B0" w:rsidRDefault="008A712F">
            <w:pPr>
              <w:pStyle w:val="TableParagraph"/>
              <w:spacing w:before="34"/>
              <w:ind w:left="151"/>
            </w:pPr>
            <w:r>
              <w:rPr>
                <w:spacing w:val="-2"/>
              </w:rPr>
              <w:t>Total</w:t>
            </w:r>
          </w:p>
        </w:tc>
        <w:tc>
          <w:tcPr>
            <w:tcW w:w="1412" w:type="dxa"/>
            <w:tcBorders>
              <w:top w:val="nil"/>
              <w:bottom w:val="nil"/>
              <w:right w:val="single" w:sz="8" w:space="0" w:color="000000"/>
            </w:tcBorders>
          </w:tcPr>
          <w:p w:rsidR="009F63B0" w:rsidRDefault="008A712F">
            <w:pPr>
              <w:pStyle w:val="TableParagraph"/>
              <w:spacing w:before="34"/>
              <w:ind w:right="40"/>
              <w:jc w:val="right"/>
            </w:pPr>
            <w:r>
              <w:rPr>
                <w:spacing w:val="-5"/>
              </w:rPr>
              <w:t>197</w:t>
            </w:r>
          </w:p>
        </w:tc>
        <w:tc>
          <w:tcPr>
            <w:tcW w:w="1045" w:type="dxa"/>
            <w:tcBorders>
              <w:top w:val="nil"/>
              <w:left w:val="single" w:sz="8" w:space="0" w:color="000000"/>
              <w:bottom w:val="nil"/>
              <w:right w:val="single" w:sz="8" w:space="0" w:color="000000"/>
            </w:tcBorders>
          </w:tcPr>
          <w:p w:rsidR="009F63B0" w:rsidRDefault="008A712F">
            <w:pPr>
              <w:pStyle w:val="TableParagraph"/>
              <w:spacing w:before="34"/>
              <w:ind w:right="38"/>
              <w:jc w:val="right"/>
            </w:pPr>
            <w:r>
              <w:rPr>
                <w:spacing w:val="-4"/>
              </w:rPr>
              <w:t>98.5</w:t>
            </w:r>
          </w:p>
        </w:tc>
        <w:tc>
          <w:tcPr>
            <w:tcW w:w="1577" w:type="dxa"/>
            <w:tcBorders>
              <w:top w:val="nil"/>
              <w:left w:val="single" w:sz="8" w:space="0" w:color="000000"/>
              <w:bottom w:val="nil"/>
            </w:tcBorders>
          </w:tcPr>
          <w:p w:rsidR="009F63B0" w:rsidRDefault="009F63B0">
            <w:pPr>
              <w:pStyle w:val="TableParagraph"/>
            </w:pPr>
          </w:p>
        </w:tc>
      </w:tr>
      <w:tr w:rsidR="009F63B0">
        <w:trPr>
          <w:trHeight w:val="291"/>
        </w:trPr>
        <w:tc>
          <w:tcPr>
            <w:tcW w:w="864" w:type="dxa"/>
            <w:tcBorders>
              <w:top w:val="nil"/>
              <w:bottom w:val="nil"/>
              <w:right w:val="nil"/>
            </w:tcBorders>
          </w:tcPr>
          <w:p w:rsidR="009F63B0" w:rsidRDefault="008A712F">
            <w:pPr>
              <w:pStyle w:val="TableParagraph"/>
              <w:spacing w:before="15"/>
              <w:ind w:left="15"/>
            </w:pPr>
            <w:r>
              <w:rPr>
                <w:spacing w:val="-2"/>
              </w:rPr>
              <w:t>Missing</w:t>
            </w:r>
          </w:p>
        </w:tc>
        <w:tc>
          <w:tcPr>
            <w:tcW w:w="4629" w:type="dxa"/>
            <w:tcBorders>
              <w:top w:val="nil"/>
              <w:left w:val="nil"/>
              <w:bottom w:val="nil"/>
            </w:tcBorders>
          </w:tcPr>
          <w:p w:rsidR="009F63B0" w:rsidRDefault="009F63B0">
            <w:pPr>
              <w:pStyle w:val="TableParagraph"/>
              <w:rPr>
                <w:sz w:val="20"/>
              </w:rPr>
            </w:pPr>
          </w:p>
        </w:tc>
        <w:tc>
          <w:tcPr>
            <w:tcW w:w="1412" w:type="dxa"/>
            <w:tcBorders>
              <w:top w:val="nil"/>
              <w:bottom w:val="nil"/>
              <w:right w:val="single" w:sz="8" w:space="0" w:color="000000"/>
            </w:tcBorders>
          </w:tcPr>
          <w:p w:rsidR="009F63B0" w:rsidRDefault="008A712F">
            <w:pPr>
              <w:pStyle w:val="TableParagraph"/>
              <w:spacing w:before="15"/>
              <w:ind w:right="40"/>
              <w:jc w:val="right"/>
            </w:pPr>
            <w:r>
              <w:rPr>
                <w:spacing w:val="-10"/>
              </w:rPr>
              <w:t>3</w:t>
            </w:r>
          </w:p>
        </w:tc>
        <w:tc>
          <w:tcPr>
            <w:tcW w:w="1045" w:type="dxa"/>
            <w:tcBorders>
              <w:top w:val="nil"/>
              <w:left w:val="single" w:sz="8" w:space="0" w:color="000000"/>
              <w:bottom w:val="nil"/>
              <w:right w:val="single" w:sz="8" w:space="0" w:color="000000"/>
            </w:tcBorders>
          </w:tcPr>
          <w:p w:rsidR="009F63B0" w:rsidRDefault="008A712F">
            <w:pPr>
              <w:pStyle w:val="TableParagraph"/>
              <w:spacing w:before="15"/>
              <w:ind w:right="40"/>
              <w:jc w:val="right"/>
            </w:pPr>
            <w:r>
              <w:rPr>
                <w:spacing w:val="-5"/>
              </w:rPr>
              <w:t>1.5</w:t>
            </w:r>
          </w:p>
        </w:tc>
        <w:tc>
          <w:tcPr>
            <w:tcW w:w="1577" w:type="dxa"/>
            <w:tcBorders>
              <w:top w:val="nil"/>
              <w:left w:val="single" w:sz="8" w:space="0" w:color="000000"/>
              <w:bottom w:val="nil"/>
            </w:tcBorders>
          </w:tcPr>
          <w:p w:rsidR="009F63B0" w:rsidRDefault="009F63B0">
            <w:pPr>
              <w:pStyle w:val="TableParagraph"/>
              <w:rPr>
                <w:sz w:val="20"/>
              </w:rPr>
            </w:pPr>
          </w:p>
        </w:tc>
      </w:tr>
      <w:tr w:rsidR="009F63B0">
        <w:trPr>
          <w:trHeight w:val="309"/>
        </w:trPr>
        <w:tc>
          <w:tcPr>
            <w:tcW w:w="864" w:type="dxa"/>
            <w:tcBorders>
              <w:top w:val="nil"/>
              <w:right w:val="nil"/>
            </w:tcBorders>
          </w:tcPr>
          <w:p w:rsidR="009F63B0" w:rsidRDefault="008A712F">
            <w:pPr>
              <w:pStyle w:val="TableParagraph"/>
              <w:spacing w:before="14"/>
              <w:ind w:left="15"/>
            </w:pPr>
            <w:r>
              <w:rPr>
                <w:spacing w:val="-2"/>
              </w:rPr>
              <w:t>Total</w:t>
            </w:r>
          </w:p>
        </w:tc>
        <w:tc>
          <w:tcPr>
            <w:tcW w:w="4629" w:type="dxa"/>
            <w:tcBorders>
              <w:top w:val="nil"/>
              <w:left w:val="nil"/>
            </w:tcBorders>
          </w:tcPr>
          <w:p w:rsidR="009F63B0" w:rsidRDefault="009F63B0">
            <w:pPr>
              <w:pStyle w:val="TableParagraph"/>
            </w:pPr>
          </w:p>
        </w:tc>
        <w:tc>
          <w:tcPr>
            <w:tcW w:w="1412" w:type="dxa"/>
            <w:tcBorders>
              <w:top w:val="nil"/>
              <w:right w:val="single" w:sz="8" w:space="0" w:color="000000"/>
            </w:tcBorders>
          </w:tcPr>
          <w:p w:rsidR="009F63B0" w:rsidRDefault="008A712F">
            <w:pPr>
              <w:pStyle w:val="TableParagraph"/>
              <w:spacing w:before="14"/>
              <w:ind w:right="40"/>
              <w:jc w:val="right"/>
            </w:pPr>
            <w:r>
              <w:rPr>
                <w:spacing w:val="-5"/>
              </w:rPr>
              <w:t>200</w:t>
            </w:r>
          </w:p>
        </w:tc>
        <w:tc>
          <w:tcPr>
            <w:tcW w:w="1045" w:type="dxa"/>
            <w:tcBorders>
              <w:top w:val="nil"/>
              <w:left w:val="single" w:sz="8" w:space="0" w:color="000000"/>
              <w:right w:val="single" w:sz="8" w:space="0" w:color="000000"/>
            </w:tcBorders>
          </w:tcPr>
          <w:p w:rsidR="009F63B0" w:rsidRDefault="008A712F">
            <w:pPr>
              <w:pStyle w:val="TableParagraph"/>
              <w:spacing w:before="14"/>
              <w:ind w:right="38"/>
              <w:jc w:val="right"/>
            </w:pPr>
            <w:r>
              <w:rPr>
                <w:spacing w:val="-2"/>
              </w:rPr>
              <w:t>100.0</w:t>
            </w:r>
          </w:p>
        </w:tc>
        <w:tc>
          <w:tcPr>
            <w:tcW w:w="1577" w:type="dxa"/>
            <w:tcBorders>
              <w:top w:val="nil"/>
              <w:left w:val="single" w:sz="8" w:space="0" w:color="000000"/>
            </w:tcBorders>
          </w:tcPr>
          <w:p w:rsidR="009F63B0" w:rsidRDefault="009F63B0">
            <w:pPr>
              <w:pStyle w:val="TableParagraph"/>
            </w:pPr>
          </w:p>
        </w:tc>
      </w:tr>
    </w:tbl>
    <w:p w:rsidR="009F63B0" w:rsidRDefault="008A712F">
      <w:pPr>
        <w:ind w:left="350" w:right="1066"/>
        <w:jc w:val="center"/>
      </w:pPr>
      <w:r>
        <w:rPr>
          <w:b/>
        </w:rPr>
        <w:t>Source:</w:t>
      </w:r>
      <w:r>
        <w:rPr>
          <w:b/>
          <w:spacing w:val="-4"/>
        </w:rPr>
        <w:t xml:space="preserve"> </w:t>
      </w:r>
      <w:r>
        <w:t>Field</w:t>
      </w:r>
      <w:r>
        <w:rPr>
          <w:spacing w:val="-4"/>
        </w:rPr>
        <w:t xml:space="preserve"> </w:t>
      </w:r>
      <w:r>
        <w:t>Survey,</w:t>
      </w:r>
      <w:r>
        <w:rPr>
          <w:spacing w:val="-3"/>
        </w:rPr>
        <w:t xml:space="preserve"> </w:t>
      </w:r>
      <w:r>
        <w:rPr>
          <w:spacing w:val="-4"/>
        </w:rPr>
        <w:t>2024</w:t>
      </w:r>
    </w:p>
    <w:p w:rsidR="009F63B0" w:rsidRDefault="008A712F">
      <w:pPr>
        <w:pStyle w:val="BodyText"/>
        <w:spacing w:before="28" w:line="360" w:lineRule="auto"/>
        <w:ind w:right="1037" w:hanging="6"/>
        <w:jc w:val="center"/>
      </w:pPr>
      <w:r>
        <w:rPr>
          <w:b/>
        </w:rPr>
        <w:t>Analysis:</w:t>
      </w:r>
      <w:r>
        <w:rPr>
          <w:b/>
          <w:spacing w:val="28"/>
        </w:rPr>
        <w:t xml:space="preserve"> </w:t>
      </w:r>
      <w:r>
        <w:t>In</w:t>
      </w:r>
      <w:r>
        <w:rPr>
          <w:spacing w:val="26"/>
        </w:rPr>
        <w:t xml:space="preserve"> </w:t>
      </w:r>
      <w:r>
        <w:t>table</w:t>
      </w:r>
      <w:r>
        <w:rPr>
          <w:spacing w:val="27"/>
        </w:rPr>
        <w:t xml:space="preserve"> </w:t>
      </w:r>
      <w:r>
        <w:t>8</w:t>
      </w:r>
      <w:r>
        <w:rPr>
          <w:spacing w:val="26"/>
        </w:rPr>
        <w:t xml:space="preserve"> </w:t>
      </w:r>
      <w:r>
        <w:t>above,</w:t>
      </w:r>
      <w:r>
        <w:rPr>
          <w:spacing w:val="27"/>
        </w:rPr>
        <w:t xml:space="preserve"> </w:t>
      </w:r>
      <w:r>
        <w:t>75(37.5%)</w:t>
      </w:r>
      <w:r>
        <w:rPr>
          <w:spacing w:val="27"/>
        </w:rPr>
        <w:t xml:space="preserve"> </w:t>
      </w:r>
      <w:r>
        <w:t>of</w:t>
      </w:r>
      <w:r>
        <w:rPr>
          <w:spacing w:val="25"/>
        </w:rPr>
        <w:t xml:space="preserve"> </w:t>
      </w:r>
      <w:r>
        <w:t>200</w:t>
      </w:r>
      <w:r>
        <w:rPr>
          <w:spacing w:val="26"/>
        </w:rPr>
        <w:t xml:space="preserve"> </w:t>
      </w:r>
      <w:r>
        <w:t>respondents</w:t>
      </w:r>
      <w:r>
        <w:rPr>
          <w:spacing w:val="24"/>
        </w:rPr>
        <w:t xml:space="preserve"> </w:t>
      </w:r>
      <w:r>
        <w:t>that</w:t>
      </w:r>
      <w:r>
        <w:rPr>
          <w:spacing w:val="27"/>
        </w:rPr>
        <w:t xml:space="preserve"> </w:t>
      </w:r>
      <w:r>
        <w:t>participated</w:t>
      </w:r>
      <w:r>
        <w:rPr>
          <w:spacing w:val="24"/>
        </w:rPr>
        <w:t xml:space="preserve"> </w:t>
      </w:r>
      <w:r>
        <w:t>in</w:t>
      </w:r>
      <w:r>
        <w:rPr>
          <w:spacing w:val="24"/>
        </w:rPr>
        <w:t xml:space="preserve"> </w:t>
      </w:r>
      <w:r>
        <w:t>the</w:t>
      </w:r>
      <w:r>
        <w:rPr>
          <w:spacing w:val="27"/>
        </w:rPr>
        <w:t xml:space="preserve"> </w:t>
      </w:r>
      <w:r>
        <w:t>field</w:t>
      </w:r>
      <w:r>
        <w:rPr>
          <w:spacing w:val="26"/>
        </w:rPr>
        <w:t xml:space="preserve"> </w:t>
      </w:r>
      <w:r>
        <w:t>survey alluded</w:t>
      </w:r>
      <w:r>
        <w:rPr>
          <w:spacing w:val="27"/>
        </w:rPr>
        <w:t xml:space="preserve"> </w:t>
      </w:r>
      <w:r>
        <w:t>that</w:t>
      </w:r>
      <w:r>
        <w:rPr>
          <w:spacing w:val="32"/>
        </w:rPr>
        <w:t xml:space="preserve"> </w:t>
      </w:r>
      <w:r>
        <w:t>media</w:t>
      </w:r>
      <w:r>
        <w:rPr>
          <w:spacing w:val="30"/>
        </w:rPr>
        <w:t xml:space="preserve"> </w:t>
      </w:r>
      <w:r>
        <w:t>reportage</w:t>
      </w:r>
      <w:r>
        <w:rPr>
          <w:spacing w:val="32"/>
        </w:rPr>
        <w:t xml:space="preserve"> </w:t>
      </w:r>
      <w:r>
        <w:t>of</w:t>
      </w:r>
      <w:r>
        <w:rPr>
          <w:spacing w:val="31"/>
        </w:rPr>
        <w:t xml:space="preserve"> </w:t>
      </w:r>
      <w:r>
        <w:t>corruption</w:t>
      </w:r>
      <w:r>
        <w:rPr>
          <w:spacing w:val="28"/>
        </w:rPr>
        <w:t xml:space="preserve"> </w:t>
      </w:r>
      <w:r>
        <w:t>in</w:t>
      </w:r>
      <w:r>
        <w:rPr>
          <w:spacing w:val="29"/>
        </w:rPr>
        <w:t xml:space="preserve"> </w:t>
      </w:r>
      <w:r>
        <w:t>the</w:t>
      </w:r>
      <w:r>
        <w:rPr>
          <w:spacing w:val="30"/>
        </w:rPr>
        <w:t xml:space="preserve"> </w:t>
      </w:r>
      <w:r>
        <w:t>public</w:t>
      </w:r>
      <w:r>
        <w:rPr>
          <w:spacing w:val="33"/>
        </w:rPr>
        <w:t xml:space="preserve"> </w:t>
      </w:r>
      <w:proofErr w:type="spellStart"/>
      <w:r>
        <w:t>sectorincreases</w:t>
      </w:r>
      <w:proofErr w:type="spellEnd"/>
      <w:r>
        <w:rPr>
          <w:spacing w:val="29"/>
        </w:rPr>
        <w:t xml:space="preserve"> </w:t>
      </w:r>
      <w:r>
        <w:t>their</w:t>
      </w:r>
      <w:r>
        <w:rPr>
          <w:spacing w:val="31"/>
        </w:rPr>
        <w:t xml:space="preserve"> </w:t>
      </w:r>
      <w:r>
        <w:t>awareness</w:t>
      </w:r>
      <w:r>
        <w:rPr>
          <w:spacing w:val="31"/>
        </w:rPr>
        <w:t xml:space="preserve"> </w:t>
      </w:r>
      <w:r>
        <w:rPr>
          <w:spacing w:val="-2"/>
        </w:rPr>
        <w:t>about</w:t>
      </w:r>
    </w:p>
    <w:p w:rsidR="009F63B0" w:rsidRDefault="009F63B0">
      <w:pPr>
        <w:spacing w:line="360" w:lineRule="auto"/>
        <w:jc w:val="center"/>
        <w:sectPr w:rsidR="009F63B0">
          <w:type w:val="continuous"/>
          <w:pgSz w:w="11520" w:h="15120"/>
          <w:pgMar w:top="1280" w:right="400" w:bottom="1240" w:left="1120" w:header="0" w:footer="1000" w:gutter="0"/>
          <w:cols w:space="720"/>
        </w:sectPr>
      </w:pPr>
    </w:p>
    <w:p w:rsidR="009F63B0" w:rsidRDefault="008A712F">
      <w:pPr>
        <w:pStyle w:val="BodyText"/>
        <w:spacing w:before="62" w:line="360" w:lineRule="auto"/>
        <w:ind w:right="1036"/>
      </w:pPr>
      <w:proofErr w:type="gramStart"/>
      <w:r>
        <w:lastRenderedPageBreak/>
        <w:t>corruption</w:t>
      </w:r>
      <w:proofErr w:type="gramEnd"/>
      <w:r>
        <w:t xml:space="preserve">. 51(25.5%) respondents said it makes them more skeptical about the public sector, 42(21%) admitted that it motivates them to take action against corruption, 12(6%) respondents stated that it makes </w:t>
      </w:r>
      <w:proofErr w:type="spellStart"/>
      <w:r>
        <w:t>themfeel</w:t>
      </w:r>
      <w:proofErr w:type="spellEnd"/>
      <w:r>
        <w:t xml:space="preserve"> helpless and hopeless while 17 (8.5%) respondents said it doesn't influence their perception. Highest populations of the respondents stated that media reportage of corruption in the public </w:t>
      </w:r>
      <w:proofErr w:type="spellStart"/>
      <w:r>
        <w:t>sectorincreases</w:t>
      </w:r>
      <w:proofErr w:type="spellEnd"/>
      <w:r>
        <w:t xml:space="preserve"> their awareness about corruption, motivates them to take action against corruption and makes them more skeptical about the public sector</w:t>
      </w:r>
    </w:p>
    <w:p w:rsidR="009F63B0" w:rsidRDefault="008A712F">
      <w:pPr>
        <w:pStyle w:val="BodyText"/>
        <w:spacing w:before="1" w:line="276" w:lineRule="auto"/>
        <w:ind w:left="3402" w:right="1248" w:hanging="2876"/>
      </w:pPr>
      <w:r>
        <w:rPr>
          <w:b/>
        </w:rPr>
        <w:t>Table</w:t>
      </w:r>
      <w:r>
        <w:rPr>
          <w:b/>
          <w:spacing w:val="-2"/>
        </w:rPr>
        <w:t xml:space="preserve"> </w:t>
      </w:r>
      <w:r>
        <w:rPr>
          <w:b/>
        </w:rPr>
        <w:t>9:</w:t>
      </w:r>
      <w:r>
        <w:rPr>
          <w:b/>
          <w:spacing w:val="-2"/>
        </w:rPr>
        <w:t xml:space="preserve"> </w:t>
      </w:r>
      <w:r>
        <w:t>Do</w:t>
      </w:r>
      <w:r>
        <w:rPr>
          <w:spacing w:val="-3"/>
        </w:rPr>
        <w:t xml:space="preserve"> </w:t>
      </w:r>
      <w:r>
        <w:t>media</w:t>
      </w:r>
      <w:r>
        <w:rPr>
          <w:spacing w:val="-3"/>
        </w:rPr>
        <w:t xml:space="preserve"> </w:t>
      </w:r>
      <w:r>
        <w:t>reports</w:t>
      </w:r>
      <w:r>
        <w:rPr>
          <w:spacing w:val="-5"/>
        </w:rPr>
        <w:t xml:space="preserve"> </w:t>
      </w:r>
      <w:r>
        <w:t>about</w:t>
      </w:r>
      <w:r>
        <w:rPr>
          <w:spacing w:val="-5"/>
        </w:rPr>
        <w:t xml:space="preserve"> </w:t>
      </w:r>
      <w:r>
        <w:t>corruption</w:t>
      </w:r>
      <w:r>
        <w:rPr>
          <w:spacing w:val="-3"/>
        </w:rPr>
        <w:t xml:space="preserve"> </w:t>
      </w:r>
      <w:r>
        <w:t>in</w:t>
      </w:r>
      <w:r>
        <w:rPr>
          <w:spacing w:val="-5"/>
        </w:rPr>
        <w:t xml:space="preserve"> </w:t>
      </w:r>
      <w:r>
        <w:t>the</w:t>
      </w:r>
      <w:r>
        <w:rPr>
          <w:spacing w:val="-5"/>
        </w:rPr>
        <w:t xml:space="preserve"> </w:t>
      </w:r>
      <w:r>
        <w:t>public</w:t>
      </w:r>
      <w:r>
        <w:rPr>
          <w:spacing w:val="-3"/>
        </w:rPr>
        <w:t xml:space="preserve"> </w:t>
      </w:r>
      <w:r>
        <w:t>sector</w:t>
      </w:r>
      <w:r>
        <w:rPr>
          <w:spacing w:val="-5"/>
        </w:rPr>
        <w:t xml:space="preserve"> </w:t>
      </w:r>
      <w:r>
        <w:t>influence</w:t>
      </w:r>
      <w:r>
        <w:rPr>
          <w:spacing w:val="-3"/>
        </w:rPr>
        <w:t xml:space="preserve"> </w:t>
      </w:r>
      <w:r>
        <w:t>your</w:t>
      </w:r>
      <w:r>
        <w:rPr>
          <w:spacing w:val="-3"/>
        </w:rPr>
        <w:t xml:space="preserve"> </w:t>
      </w:r>
      <w:r>
        <w:t>willingness</w:t>
      </w:r>
      <w:r>
        <w:rPr>
          <w:spacing w:val="-3"/>
        </w:rPr>
        <w:t xml:space="preserve"> </w:t>
      </w:r>
      <w:r>
        <w:t>to engage in corrupt practices?</w:t>
      </w:r>
    </w:p>
    <w:p w:rsidR="009F63B0" w:rsidRDefault="009F63B0">
      <w:pPr>
        <w:pStyle w:val="BodyText"/>
        <w:spacing w:before="53"/>
        <w:ind w:left="0"/>
        <w:jc w:val="left"/>
        <w:rPr>
          <w:sz w:val="20"/>
        </w:rPr>
      </w:pPr>
    </w:p>
    <w:tbl>
      <w:tblPr>
        <w:tblW w:w="0" w:type="auto"/>
        <w:tblInd w:w="346" w:type="dxa"/>
        <w:tblLayout w:type="fixed"/>
        <w:tblCellMar>
          <w:left w:w="0" w:type="dxa"/>
          <w:right w:w="0" w:type="dxa"/>
        </w:tblCellMar>
        <w:tblLook w:val="01E0" w:firstRow="1" w:lastRow="1" w:firstColumn="1" w:lastColumn="1" w:noHBand="0" w:noVBand="0"/>
      </w:tblPr>
      <w:tblGrid>
        <w:gridCol w:w="636"/>
        <w:gridCol w:w="1062"/>
        <w:gridCol w:w="1013"/>
      </w:tblGrid>
      <w:tr w:rsidR="009F63B0">
        <w:trPr>
          <w:trHeight w:val="572"/>
        </w:trPr>
        <w:tc>
          <w:tcPr>
            <w:tcW w:w="636" w:type="dxa"/>
            <w:tcBorders>
              <w:bottom w:val="single" w:sz="18" w:space="0" w:color="000000"/>
            </w:tcBorders>
          </w:tcPr>
          <w:p w:rsidR="009F63B0" w:rsidRDefault="009F63B0">
            <w:pPr>
              <w:pStyle w:val="TableParagraph"/>
            </w:pPr>
          </w:p>
        </w:tc>
        <w:tc>
          <w:tcPr>
            <w:tcW w:w="1062" w:type="dxa"/>
            <w:tcBorders>
              <w:bottom w:val="single" w:sz="18" w:space="0" w:color="000000"/>
            </w:tcBorders>
          </w:tcPr>
          <w:p w:rsidR="009F63B0" w:rsidRDefault="008A712F">
            <w:pPr>
              <w:pStyle w:val="TableParagraph"/>
              <w:spacing w:line="244" w:lineRule="exact"/>
              <w:ind w:left="287"/>
              <w:rPr>
                <w:b/>
              </w:rPr>
            </w:pPr>
            <w:r>
              <w:rPr>
                <w:b/>
                <w:spacing w:val="-2"/>
              </w:rPr>
              <w:t>Statistic</w:t>
            </w:r>
          </w:p>
        </w:tc>
        <w:tc>
          <w:tcPr>
            <w:tcW w:w="1013" w:type="dxa"/>
            <w:tcBorders>
              <w:bottom w:val="single" w:sz="18" w:space="0" w:color="000000"/>
            </w:tcBorders>
          </w:tcPr>
          <w:p w:rsidR="009F63B0" w:rsidRDefault="008A712F">
            <w:pPr>
              <w:pStyle w:val="TableParagraph"/>
              <w:spacing w:line="244" w:lineRule="exact"/>
              <w:ind w:left="-17"/>
              <w:rPr>
                <w:b/>
              </w:rPr>
            </w:pPr>
            <w:r>
              <w:rPr>
                <w:b/>
                <w:spacing w:val="-10"/>
              </w:rPr>
              <w:t>s</w:t>
            </w:r>
          </w:p>
        </w:tc>
      </w:tr>
      <w:tr w:rsidR="009F63B0">
        <w:trPr>
          <w:trHeight w:val="287"/>
        </w:trPr>
        <w:tc>
          <w:tcPr>
            <w:tcW w:w="636" w:type="dxa"/>
            <w:vMerge w:val="restart"/>
            <w:tcBorders>
              <w:top w:val="single" w:sz="18" w:space="0" w:color="000000"/>
              <w:left w:val="single" w:sz="18" w:space="0" w:color="000000"/>
            </w:tcBorders>
          </w:tcPr>
          <w:p w:rsidR="009F63B0" w:rsidRDefault="008A712F">
            <w:pPr>
              <w:pStyle w:val="TableParagraph"/>
              <w:spacing w:before="156"/>
              <w:ind w:left="15"/>
            </w:pPr>
            <w:r>
              <w:rPr>
                <w:spacing w:val="-10"/>
              </w:rPr>
              <w:t>N</w:t>
            </w:r>
          </w:p>
        </w:tc>
        <w:tc>
          <w:tcPr>
            <w:tcW w:w="1062" w:type="dxa"/>
            <w:tcBorders>
              <w:top w:val="single" w:sz="18" w:space="0" w:color="000000"/>
              <w:right w:val="single" w:sz="18" w:space="0" w:color="000000"/>
            </w:tcBorders>
          </w:tcPr>
          <w:p w:rsidR="009F63B0" w:rsidRDefault="008A712F">
            <w:pPr>
              <w:pStyle w:val="TableParagraph"/>
              <w:spacing w:line="244" w:lineRule="exact"/>
              <w:ind w:left="131"/>
            </w:pPr>
            <w:r>
              <w:rPr>
                <w:spacing w:val="-2"/>
              </w:rPr>
              <w:t>Valid</w:t>
            </w:r>
          </w:p>
        </w:tc>
        <w:tc>
          <w:tcPr>
            <w:tcW w:w="1013" w:type="dxa"/>
            <w:tcBorders>
              <w:top w:val="single" w:sz="18" w:space="0" w:color="000000"/>
              <w:left w:val="single" w:sz="18" w:space="0" w:color="000000"/>
              <w:right w:val="single" w:sz="18" w:space="0" w:color="000000"/>
            </w:tcBorders>
          </w:tcPr>
          <w:p w:rsidR="009F63B0" w:rsidRDefault="008A712F">
            <w:pPr>
              <w:pStyle w:val="TableParagraph"/>
              <w:spacing w:line="244" w:lineRule="exact"/>
              <w:ind w:right="34"/>
              <w:jc w:val="right"/>
            </w:pPr>
            <w:r>
              <w:rPr>
                <w:spacing w:val="-5"/>
              </w:rPr>
              <w:t>196</w:t>
            </w:r>
          </w:p>
        </w:tc>
      </w:tr>
      <w:tr w:rsidR="009F63B0">
        <w:trPr>
          <w:trHeight w:val="312"/>
        </w:trPr>
        <w:tc>
          <w:tcPr>
            <w:tcW w:w="636" w:type="dxa"/>
            <w:vMerge/>
            <w:tcBorders>
              <w:top w:val="nil"/>
              <w:left w:val="single" w:sz="18" w:space="0" w:color="000000"/>
            </w:tcBorders>
          </w:tcPr>
          <w:p w:rsidR="009F63B0" w:rsidRDefault="009F63B0">
            <w:pPr>
              <w:rPr>
                <w:sz w:val="2"/>
                <w:szCs w:val="2"/>
              </w:rPr>
            </w:pPr>
          </w:p>
        </w:tc>
        <w:tc>
          <w:tcPr>
            <w:tcW w:w="1062" w:type="dxa"/>
            <w:tcBorders>
              <w:right w:val="single" w:sz="18" w:space="0" w:color="000000"/>
            </w:tcBorders>
          </w:tcPr>
          <w:p w:rsidR="009F63B0" w:rsidRDefault="008A712F">
            <w:pPr>
              <w:pStyle w:val="TableParagraph"/>
              <w:spacing w:before="34"/>
              <w:ind w:left="131"/>
            </w:pPr>
            <w:r>
              <w:rPr>
                <w:spacing w:val="-2"/>
              </w:rPr>
              <w:t>Missing</w:t>
            </w:r>
          </w:p>
        </w:tc>
        <w:tc>
          <w:tcPr>
            <w:tcW w:w="1013" w:type="dxa"/>
            <w:tcBorders>
              <w:left w:val="single" w:sz="18" w:space="0" w:color="000000"/>
              <w:right w:val="single" w:sz="18" w:space="0" w:color="000000"/>
            </w:tcBorders>
          </w:tcPr>
          <w:p w:rsidR="009F63B0" w:rsidRDefault="008A712F">
            <w:pPr>
              <w:pStyle w:val="TableParagraph"/>
              <w:spacing w:before="34"/>
              <w:ind w:right="33"/>
              <w:jc w:val="right"/>
            </w:pPr>
            <w:r>
              <w:rPr>
                <w:spacing w:val="-10"/>
              </w:rPr>
              <w:t>4</w:t>
            </w:r>
          </w:p>
        </w:tc>
      </w:tr>
      <w:tr w:rsidR="009F63B0">
        <w:trPr>
          <w:trHeight w:val="291"/>
        </w:trPr>
        <w:tc>
          <w:tcPr>
            <w:tcW w:w="636" w:type="dxa"/>
            <w:tcBorders>
              <w:left w:val="single" w:sz="18" w:space="0" w:color="000000"/>
            </w:tcBorders>
          </w:tcPr>
          <w:p w:rsidR="009F63B0" w:rsidRDefault="008A712F">
            <w:pPr>
              <w:pStyle w:val="TableParagraph"/>
              <w:spacing w:before="15"/>
              <w:ind w:left="15"/>
            </w:pPr>
            <w:r>
              <w:rPr>
                <w:spacing w:val="-4"/>
              </w:rPr>
              <w:t>Mean</w:t>
            </w:r>
          </w:p>
        </w:tc>
        <w:tc>
          <w:tcPr>
            <w:tcW w:w="1062" w:type="dxa"/>
            <w:tcBorders>
              <w:right w:val="single" w:sz="18" w:space="0" w:color="000000"/>
            </w:tcBorders>
          </w:tcPr>
          <w:p w:rsidR="009F63B0" w:rsidRDefault="009F63B0">
            <w:pPr>
              <w:pStyle w:val="TableParagraph"/>
              <w:rPr>
                <w:sz w:val="20"/>
              </w:rPr>
            </w:pPr>
          </w:p>
        </w:tc>
        <w:tc>
          <w:tcPr>
            <w:tcW w:w="1013" w:type="dxa"/>
            <w:tcBorders>
              <w:left w:val="single" w:sz="18" w:space="0" w:color="000000"/>
              <w:right w:val="single" w:sz="18" w:space="0" w:color="000000"/>
            </w:tcBorders>
          </w:tcPr>
          <w:p w:rsidR="009F63B0" w:rsidRDefault="008A712F">
            <w:pPr>
              <w:pStyle w:val="TableParagraph"/>
              <w:spacing w:before="15"/>
              <w:ind w:right="32"/>
              <w:jc w:val="right"/>
            </w:pPr>
            <w:r>
              <w:rPr>
                <w:spacing w:val="-2"/>
              </w:rPr>
              <w:t>1.9337</w:t>
            </w:r>
          </w:p>
        </w:tc>
      </w:tr>
      <w:tr w:rsidR="009F63B0">
        <w:trPr>
          <w:trHeight w:val="309"/>
        </w:trPr>
        <w:tc>
          <w:tcPr>
            <w:tcW w:w="1698" w:type="dxa"/>
            <w:gridSpan w:val="2"/>
            <w:tcBorders>
              <w:left w:val="single" w:sz="18" w:space="0" w:color="000000"/>
              <w:bottom w:val="single" w:sz="18" w:space="0" w:color="000000"/>
              <w:right w:val="single" w:sz="18" w:space="0" w:color="000000"/>
            </w:tcBorders>
          </w:tcPr>
          <w:p w:rsidR="009F63B0" w:rsidRDefault="008A712F">
            <w:pPr>
              <w:pStyle w:val="TableParagraph"/>
              <w:spacing w:before="14"/>
              <w:ind w:left="15"/>
            </w:pPr>
            <w:r>
              <w:t>Std.</w:t>
            </w:r>
            <w:r>
              <w:rPr>
                <w:spacing w:val="-2"/>
              </w:rPr>
              <w:t xml:space="preserve"> Deviation</w:t>
            </w:r>
          </w:p>
        </w:tc>
        <w:tc>
          <w:tcPr>
            <w:tcW w:w="1013" w:type="dxa"/>
            <w:tcBorders>
              <w:left w:val="single" w:sz="18" w:space="0" w:color="000000"/>
              <w:bottom w:val="single" w:sz="18" w:space="0" w:color="000000"/>
              <w:right w:val="single" w:sz="18" w:space="0" w:color="000000"/>
            </w:tcBorders>
          </w:tcPr>
          <w:p w:rsidR="009F63B0" w:rsidRDefault="008A712F">
            <w:pPr>
              <w:pStyle w:val="TableParagraph"/>
              <w:spacing w:before="14"/>
              <w:ind w:right="32"/>
              <w:jc w:val="right"/>
            </w:pPr>
            <w:r>
              <w:rPr>
                <w:spacing w:val="-2"/>
              </w:rPr>
              <w:t>.73078</w:t>
            </w:r>
          </w:p>
        </w:tc>
      </w:tr>
    </w:tbl>
    <w:p w:rsidR="009F63B0" w:rsidRDefault="009F63B0">
      <w:pPr>
        <w:pStyle w:val="BodyText"/>
        <w:spacing w:before="79"/>
        <w:ind w:left="0"/>
        <w:jc w:val="left"/>
        <w:rPr>
          <w:sz w:val="20"/>
        </w:rPr>
      </w:pPr>
    </w:p>
    <w:tbl>
      <w:tblPr>
        <w:tblW w:w="0" w:type="auto"/>
        <w:tblInd w:w="3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58"/>
        <w:gridCol w:w="4363"/>
        <w:gridCol w:w="1080"/>
        <w:gridCol w:w="811"/>
        <w:gridCol w:w="1932"/>
      </w:tblGrid>
      <w:tr w:rsidR="009F63B0">
        <w:trPr>
          <w:trHeight w:val="375"/>
        </w:trPr>
        <w:tc>
          <w:tcPr>
            <w:tcW w:w="5221" w:type="dxa"/>
            <w:gridSpan w:val="2"/>
          </w:tcPr>
          <w:p w:rsidR="009F63B0" w:rsidRDefault="008A712F">
            <w:pPr>
              <w:pStyle w:val="TableParagraph"/>
              <w:spacing w:line="246" w:lineRule="exact"/>
              <w:ind w:left="36"/>
              <w:jc w:val="center"/>
            </w:pPr>
            <w:r>
              <w:rPr>
                <w:spacing w:val="-2"/>
              </w:rPr>
              <w:t>Options</w:t>
            </w:r>
          </w:p>
        </w:tc>
        <w:tc>
          <w:tcPr>
            <w:tcW w:w="1080" w:type="dxa"/>
            <w:tcBorders>
              <w:right w:val="single" w:sz="8" w:space="0" w:color="000000"/>
            </w:tcBorders>
          </w:tcPr>
          <w:p w:rsidR="009F63B0" w:rsidRDefault="008A712F">
            <w:pPr>
              <w:pStyle w:val="TableParagraph"/>
              <w:spacing w:line="246" w:lineRule="exact"/>
              <w:ind w:right="67"/>
              <w:jc w:val="right"/>
            </w:pPr>
            <w:r>
              <w:rPr>
                <w:spacing w:val="-2"/>
              </w:rPr>
              <w:t>Frequency</w:t>
            </w:r>
          </w:p>
        </w:tc>
        <w:tc>
          <w:tcPr>
            <w:tcW w:w="811" w:type="dxa"/>
            <w:tcBorders>
              <w:left w:val="single" w:sz="8" w:space="0" w:color="000000"/>
              <w:right w:val="single" w:sz="8" w:space="0" w:color="000000"/>
            </w:tcBorders>
          </w:tcPr>
          <w:p w:rsidR="009F63B0" w:rsidRDefault="008A712F">
            <w:pPr>
              <w:pStyle w:val="TableParagraph"/>
              <w:spacing w:line="246" w:lineRule="exact"/>
              <w:ind w:right="75"/>
              <w:jc w:val="right"/>
            </w:pPr>
            <w:r>
              <w:rPr>
                <w:spacing w:val="-2"/>
              </w:rPr>
              <w:t>Percent</w:t>
            </w:r>
          </w:p>
        </w:tc>
        <w:tc>
          <w:tcPr>
            <w:tcW w:w="1932" w:type="dxa"/>
            <w:tcBorders>
              <w:left w:val="single" w:sz="8" w:space="0" w:color="000000"/>
            </w:tcBorders>
          </w:tcPr>
          <w:p w:rsidR="009F63B0" w:rsidRDefault="008A712F">
            <w:pPr>
              <w:pStyle w:val="TableParagraph"/>
              <w:spacing w:line="246" w:lineRule="exact"/>
              <w:ind w:left="69"/>
            </w:pPr>
            <w:r>
              <w:t>Cumulative</w:t>
            </w:r>
            <w:r>
              <w:rPr>
                <w:spacing w:val="-7"/>
              </w:rPr>
              <w:t xml:space="preserve"> </w:t>
            </w:r>
            <w:r>
              <w:rPr>
                <w:spacing w:val="-2"/>
              </w:rPr>
              <w:t>Percent</w:t>
            </w:r>
          </w:p>
        </w:tc>
      </w:tr>
      <w:tr w:rsidR="009F63B0">
        <w:trPr>
          <w:trHeight w:val="301"/>
        </w:trPr>
        <w:tc>
          <w:tcPr>
            <w:tcW w:w="858" w:type="dxa"/>
            <w:tcBorders>
              <w:bottom w:val="nil"/>
              <w:right w:val="nil"/>
            </w:tcBorders>
          </w:tcPr>
          <w:p w:rsidR="009F63B0" w:rsidRDefault="009F63B0">
            <w:pPr>
              <w:pStyle w:val="TableParagraph"/>
            </w:pPr>
          </w:p>
        </w:tc>
        <w:tc>
          <w:tcPr>
            <w:tcW w:w="4363" w:type="dxa"/>
            <w:tcBorders>
              <w:left w:val="nil"/>
              <w:bottom w:val="nil"/>
            </w:tcBorders>
          </w:tcPr>
          <w:p w:rsidR="009F63B0" w:rsidRDefault="008A712F">
            <w:pPr>
              <w:pStyle w:val="TableParagraph"/>
              <w:ind w:left="145"/>
            </w:pPr>
            <w:r>
              <w:t>Yes,</w:t>
            </w:r>
            <w:r>
              <w:rPr>
                <w:spacing w:val="-2"/>
              </w:rPr>
              <w:t xml:space="preserve"> </w:t>
            </w:r>
            <w:r>
              <w:t>I</w:t>
            </w:r>
            <w:r>
              <w:rPr>
                <w:spacing w:val="-5"/>
              </w:rPr>
              <w:t xml:space="preserve"> </w:t>
            </w:r>
            <w:r>
              <w:t>am</w:t>
            </w:r>
            <w:r>
              <w:rPr>
                <w:spacing w:val="-5"/>
              </w:rPr>
              <w:t xml:space="preserve"> </w:t>
            </w:r>
            <w:r>
              <w:t>likely</w:t>
            </w:r>
            <w:r>
              <w:rPr>
                <w:spacing w:val="-4"/>
              </w:rPr>
              <w:t xml:space="preserve"> </w:t>
            </w:r>
            <w:r>
              <w:t>to</w:t>
            </w:r>
            <w:r>
              <w:rPr>
                <w:spacing w:val="-2"/>
              </w:rPr>
              <w:t xml:space="preserve"> </w:t>
            </w:r>
            <w:r>
              <w:t>engage</w:t>
            </w:r>
            <w:r>
              <w:rPr>
                <w:spacing w:val="-1"/>
              </w:rPr>
              <w:t xml:space="preserve"> </w:t>
            </w:r>
            <w:r>
              <w:t>in</w:t>
            </w:r>
            <w:r>
              <w:rPr>
                <w:spacing w:val="-1"/>
              </w:rPr>
              <w:t xml:space="preserve"> </w:t>
            </w:r>
            <w:r>
              <w:t xml:space="preserve">corrupt </w:t>
            </w:r>
            <w:r>
              <w:rPr>
                <w:spacing w:val="-2"/>
              </w:rPr>
              <w:t>practices</w:t>
            </w:r>
          </w:p>
        </w:tc>
        <w:tc>
          <w:tcPr>
            <w:tcW w:w="1080" w:type="dxa"/>
            <w:tcBorders>
              <w:bottom w:val="nil"/>
              <w:right w:val="single" w:sz="8" w:space="0" w:color="000000"/>
            </w:tcBorders>
          </w:tcPr>
          <w:p w:rsidR="009F63B0" w:rsidRDefault="008A712F">
            <w:pPr>
              <w:pStyle w:val="TableParagraph"/>
              <w:spacing w:line="243" w:lineRule="exact"/>
              <w:ind w:right="38"/>
              <w:jc w:val="right"/>
            </w:pPr>
            <w:r>
              <w:rPr>
                <w:spacing w:val="-5"/>
              </w:rPr>
              <w:t>59</w:t>
            </w:r>
          </w:p>
        </w:tc>
        <w:tc>
          <w:tcPr>
            <w:tcW w:w="811" w:type="dxa"/>
            <w:tcBorders>
              <w:left w:val="single" w:sz="8" w:space="0" w:color="000000"/>
              <w:bottom w:val="nil"/>
              <w:right w:val="single" w:sz="8" w:space="0" w:color="000000"/>
            </w:tcBorders>
          </w:tcPr>
          <w:p w:rsidR="009F63B0" w:rsidRDefault="008A712F">
            <w:pPr>
              <w:pStyle w:val="TableParagraph"/>
              <w:spacing w:line="243" w:lineRule="exact"/>
              <w:ind w:right="38"/>
              <w:jc w:val="right"/>
            </w:pPr>
            <w:r>
              <w:rPr>
                <w:spacing w:val="-4"/>
              </w:rPr>
              <w:t>29.5</w:t>
            </w:r>
          </w:p>
        </w:tc>
        <w:tc>
          <w:tcPr>
            <w:tcW w:w="1932" w:type="dxa"/>
            <w:tcBorders>
              <w:left w:val="single" w:sz="8" w:space="0" w:color="000000"/>
              <w:bottom w:val="nil"/>
            </w:tcBorders>
          </w:tcPr>
          <w:p w:rsidR="009F63B0" w:rsidRDefault="008A712F">
            <w:pPr>
              <w:pStyle w:val="TableParagraph"/>
              <w:spacing w:line="243" w:lineRule="exact"/>
              <w:ind w:right="32"/>
              <w:jc w:val="right"/>
            </w:pPr>
            <w:r>
              <w:rPr>
                <w:spacing w:val="-4"/>
              </w:rPr>
              <w:t>30.1</w:t>
            </w:r>
          </w:p>
        </w:tc>
      </w:tr>
      <w:tr w:rsidR="009F63B0">
        <w:trPr>
          <w:trHeight w:val="335"/>
        </w:trPr>
        <w:tc>
          <w:tcPr>
            <w:tcW w:w="858" w:type="dxa"/>
            <w:vMerge w:val="restart"/>
            <w:tcBorders>
              <w:top w:val="nil"/>
              <w:bottom w:val="nil"/>
              <w:right w:val="nil"/>
            </w:tcBorders>
          </w:tcPr>
          <w:p w:rsidR="009F63B0" w:rsidRDefault="008A712F">
            <w:pPr>
              <w:pStyle w:val="TableParagraph"/>
              <w:spacing w:before="195"/>
              <w:ind w:left="15"/>
            </w:pPr>
            <w:r>
              <w:rPr>
                <w:spacing w:val="-2"/>
              </w:rPr>
              <w:t>Valid</w:t>
            </w:r>
          </w:p>
        </w:tc>
        <w:tc>
          <w:tcPr>
            <w:tcW w:w="4363" w:type="dxa"/>
            <w:tcBorders>
              <w:top w:val="nil"/>
              <w:left w:val="nil"/>
              <w:bottom w:val="nil"/>
            </w:tcBorders>
          </w:tcPr>
          <w:p w:rsidR="009F63B0" w:rsidRDefault="008A712F">
            <w:pPr>
              <w:pStyle w:val="TableParagraph"/>
              <w:spacing w:before="39"/>
              <w:ind w:left="145"/>
            </w:pPr>
            <w:r>
              <w:t>No,</w:t>
            </w:r>
            <w:r>
              <w:rPr>
                <w:spacing w:val="-6"/>
              </w:rPr>
              <w:t xml:space="preserve"> </w:t>
            </w:r>
            <w:r>
              <w:t>it</w:t>
            </w:r>
            <w:r>
              <w:rPr>
                <w:spacing w:val="-2"/>
              </w:rPr>
              <w:t xml:space="preserve"> </w:t>
            </w:r>
            <w:r>
              <w:t>doesn't</w:t>
            </w:r>
            <w:r>
              <w:rPr>
                <w:spacing w:val="-3"/>
              </w:rPr>
              <w:t xml:space="preserve"> </w:t>
            </w:r>
            <w:r>
              <w:t>affect</w:t>
            </w:r>
            <w:r>
              <w:rPr>
                <w:spacing w:val="-2"/>
              </w:rPr>
              <w:t xml:space="preserve"> </w:t>
            </w:r>
            <w:r>
              <w:t>my</w:t>
            </w:r>
            <w:r>
              <w:rPr>
                <w:spacing w:val="-6"/>
              </w:rPr>
              <w:t xml:space="preserve"> </w:t>
            </w:r>
            <w:r>
              <w:rPr>
                <w:spacing w:val="-2"/>
              </w:rPr>
              <w:t>behavior</w:t>
            </w:r>
          </w:p>
        </w:tc>
        <w:tc>
          <w:tcPr>
            <w:tcW w:w="1080" w:type="dxa"/>
            <w:tcBorders>
              <w:top w:val="nil"/>
              <w:bottom w:val="nil"/>
              <w:right w:val="single" w:sz="8" w:space="0" w:color="000000"/>
            </w:tcBorders>
          </w:tcPr>
          <w:p w:rsidR="009F63B0" w:rsidRDefault="008A712F">
            <w:pPr>
              <w:pStyle w:val="TableParagraph"/>
              <w:spacing w:before="39"/>
              <w:ind w:right="38"/>
              <w:jc w:val="right"/>
            </w:pPr>
            <w:r>
              <w:rPr>
                <w:spacing w:val="-5"/>
              </w:rPr>
              <w:t>91</w:t>
            </w:r>
          </w:p>
        </w:tc>
        <w:tc>
          <w:tcPr>
            <w:tcW w:w="811" w:type="dxa"/>
            <w:tcBorders>
              <w:top w:val="nil"/>
              <w:left w:val="single" w:sz="8" w:space="0" w:color="000000"/>
              <w:bottom w:val="nil"/>
              <w:right w:val="single" w:sz="8" w:space="0" w:color="000000"/>
            </w:tcBorders>
          </w:tcPr>
          <w:p w:rsidR="009F63B0" w:rsidRDefault="008A712F">
            <w:pPr>
              <w:pStyle w:val="TableParagraph"/>
              <w:spacing w:before="39"/>
              <w:ind w:right="38"/>
              <w:jc w:val="right"/>
            </w:pPr>
            <w:r>
              <w:rPr>
                <w:spacing w:val="-4"/>
              </w:rPr>
              <w:t>45.5</w:t>
            </w:r>
          </w:p>
        </w:tc>
        <w:tc>
          <w:tcPr>
            <w:tcW w:w="1932" w:type="dxa"/>
            <w:tcBorders>
              <w:top w:val="nil"/>
              <w:left w:val="single" w:sz="8" w:space="0" w:color="000000"/>
              <w:bottom w:val="nil"/>
            </w:tcBorders>
          </w:tcPr>
          <w:p w:rsidR="009F63B0" w:rsidRDefault="008A712F">
            <w:pPr>
              <w:pStyle w:val="TableParagraph"/>
              <w:spacing w:before="39"/>
              <w:ind w:right="32"/>
              <w:jc w:val="right"/>
            </w:pPr>
            <w:r>
              <w:rPr>
                <w:spacing w:val="-4"/>
              </w:rPr>
              <w:t>76.5</w:t>
            </w:r>
          </w:p>
        </w:tc>
      </w:tr>
      <w:tr w:rsidR="009F63B0">
        <w:trPr>
          <w:trHeight w:val="331"/>
        </w:trPr>
        <w:tc>
          <w:tcPr>
            <w:tcW w:w="858" w:type="dxa"/>
            <w:vMerge/>
            <w:tcBorders>
              <w:top w:val="nil"/>
              <w:bottom w:val="nil"/>
              <w:right w:val="nil"/>
            </w:tcBorders>
          </w:tcPr>
          <w:p w:rsidR="009F63B0" w:rsidRDefault="009F63B0">
            <w:pPr>
              <w:rPr>
                <w:sz w:val="2"/>
                <w:szCs w:val="2"/>
              </w:rPr>
            </w:pPr>
          </w:p>
        </w:tc>
        <w:tc>
          <w:tcPr>
            <w:tcW w:w="4363" w:type="dxa"/>
            <w:tcBorders>
              <w:top w:val="nil"/>
              <w:left w:val="nil"/>
              <w:bottom w:val="nil"/>
            </w:tcBorders>
          </w:tcPr>
          <w:p w:rsidR="009F63B0" w:rsidRDefault="008A712F">
            <w:pPr>
              <w:pStyle w:val="TableParagraph"/>
              <w:spacing w:before="34"/>
              <w:ind w:left="145"/>
            </w:pPr>
            <w:r>
              <w:t>I</w:t>
            </w:r>
            <w:r>
              <w:rPr>
                <w:spacing w:val="-6"/>
              </w:rPr>
              <w:t xml:space="preserve"> </w:t>
            </w:r>
            <w:r>
              <w:t>am</w:t>
            </w:r>
            <w:r>
              <w:rPr>
                <w:spacing w:val="-3"/>
              </w:rPr>
              <w:t xml:space="preserve"> </w:t>
            </w:r>
            <w:r>
              <w:t>not</w:t>
            </w:r>
            <w:r>
              <w:rPr>
                <w:spacing w:val="2"/>
              </w:rPr>
              <w:t xml:space="preserve"> </w:t>
            </w:r>
            <w:r>
              <w:rPr>
                <w:spacing w:val="-4"/>
              </w:rPr>
              <w:t>sure</w:t>
            </w:r>
          </w:p>
        </w:tc>
        <w:tc>
          <w:tcPr>
            <w:tcW w:w="1080" w:type="dxa"/>
            <w:tcBorders>
              <w:top w:val="nil"/>
              <w:bottom w:val="nil"/>
              <w:right w:val="single" w:sz="8" w:space="0" w:color="000000"/>
            </w:tcBorders>
          </w:tcPr>
          <w:p w:rsidR="009F63B0" w:rsidRDefault="008A712F">
            <w:pPr>
              <w:pStyle w:val="TableParagraph"/>
              <w:spacing w:before="34"/>
              <w:ind w:right="38"/>
              <w:jc w:val="right"/>
            </w:pPr>
            <w:r>
              <w:rPr>
                <w:spacing w:val="-5"/>
              </w:rPr>
              <w:t>46</w:t>
            </w:r>
          </w:p>
        </w:tc>
        <w:tc>
          <w:tcPr>
            <w:tcW w:w="811" w:type="dxa"/>
            <w:tcBorders>
              <w:top w:val="nil"/>
              <w:left w:val="single" w:sz="8" w:space="0" w:color="000000"/>
              <w:bottom w:val="nil"/>
              <w:right w:val="single" w:sz="8" w:space="0" w:color="000000"/>
            </w:tcBorders>
          </w:tcPr>
          <w:p w:rsidR="009F63B0" w:rsidRDefault="008A712F">
            <w:pPr>
              <w:pStyle w:val="TableParagraph"/>
              <w:spacing w:before="34"/>
              <w:ind w:right="38"/>
              <w:jc w:val="right"/>
            </w:pPr>
            <w:r>
              <w:rPr>
                <w:spacing w:val="-4"/>
              </w:rPr>
              <w:t>23.0</w:t>
            </w:r>
          </w:p>
        </w:tc>
        <w:tc>
          <w:tcPr>
            <w:tcW w:w="1932" w:type="dxa"/>
            <w:tcBorders>
              <w:top w:val="nil"/>
              <w:left w:val="single" w:sz="8" w:space="0" w:color="000000"/>
              <w:bottom w:val="nil"/>
            </w:tcBorders>
          </w:tcPr>
          <w:p w:rsidR="009F63B0" w:rsidRDefault="008A712F">
            <w:pPr>
              <w:pStyle w:val="TableParagraph"/>
              <w:spacing w:before="34"/>
              <w:ind w:right="32"/>
              <w:jc w:val="right"/>
            </w:pPr>
            <w:r>
              <w:rPr>
                <w:spacing w:val="-2"/>
              </w:rPr>
              <w:t>100.0</w:t>
            </w:r>
          </w:p>
        </w:tc>
      </w:tr>
      <w:tr w:rsidR="009F63B0">
        <w:trPr>
          <w:trHeight w:val="310"/>
        </w:trPr>
        <w:tc>
          <w:tcPr>
            <w:tcW w:w="858" w:type="dxa"/>
            <w:tcBorders>
              <w:top w:val="nil"/>
              <w:bottom w:val="nil"/>
              <w:right w:val="nil"/>
            </w:tcBorders>
          </w:tcPr>
          <w:p w:rsidR="009F63B0" w:rsidRDefault="009F63B0">
            <w:pPr>
              <w:pStyle w:val="TableParagraph"/>
            </w:pPr>
          </w:p>
        </w:tc>
        <w:tc>
          <w:tcPr>
            <w:tcW w:w="4363" w:type="dxa"/>
            <w:tcBorders>
              <w:top w:val="nil"/>
              <w:left w:val="nil"/>
              <w:bottom w:val="nil"/>
            </w:tcBorders>
          </w:tcPr>
          <w:p w:rsidR="009F63B0" w:rsidRDefault="008A712F">
            <w:pPr>
              <w:pStyle w:val="TableParagraph"/>
              <w:spacing w:before="34"/>
              <w:ind w:left="145"/>
            </w:pPr>
            <w:r>
              <w:rPr>
                <w:spacing w:val="-2"/>
              </w:rPr>
              <w:t>Total</w:t>
            </w:r>
          </w:p>
        </w:tc>
        <w:tc>
          <w:tcPr>
            <w:tcW w:w="1080" w:type="dxa"/>
            <w:tcBorders>
              <w:top w:val="nil"/>
              <w:bottom w:val="nil"/>
              <w:right w:val="single" w:sz="8" w:space="0" w:color="000000"/>
            </w:tcBorders>
          </w:tcPr>
          <w:p w:rsidR="009F63B0" w:rsidRDefault="008A712F">
            <w:pPr>
              <w:pStyle w:val="TableParagraph"/>
              <w:spacing w:before="34"/>
              <w:ind w:right="38"/>
              <w:jc w:val="right"/>
            </w:pPr>
            <w:r>
              <w:rPr>
                <w:spacing w:val="-5"/>
              </w:rPr>
              <w:t>196</w:t>
            </w:r>
          </w:p>
        </w:tc>
        <w:tc>
          <w:tcPr>
            <w:tcW w:w="811" w:type="dxa"/>
            <w:tcBorders>
              <w:top w:val="nil"/>
              <w:left w:val="single" w:sz="8" w:space="0" w:color="000000"/>
              <w:bottom w:val="nil"/>
              <w:right w:val="single" w:sz="8" w:space="0" w:color="000000"/>
            </w:tcBorders>
          </w:tcPr>
          <w:p w:rsidR="009F63B0" w:rsidRDefault="008A712F">
            <w:pPr>
              <w:pStyle w:val="TableParagraph"/>
              <w:spacing w:before="34"/>
              <w:ind w:right="38"/>
              <w:jc w:val="right"/>
            </w:pPr>
            <w:r>
              <w:rPr>
                <w:spacing w:val="-4"/>
              </w:rPr>
              <w:t>98.0</w:t>
            </w:r>
          </w:p>
        </w:tc>
        <w:tc>
          <w:tcPr>
            <w:tcW w:w="1932" w:type="dxa"/>
            <w:tcBorders>
              <w:top w:val="nil"/>
              <w:left w:val="single" w:sz="8" w:space="0" w:color="000000"/>
              <w:bottom w:val="nil"/>
            </w:tcBorders>
          </w:tcPr>
          <w:p w:rsidR="009F63B0" w:rsidRDefault="009F63B0">
            <w:pPr>
              <w:pStyle w:val="TableParagraph"/>
            </w:pPr>
          </w:p>
        </w:tc>
      </w:tr>
      <w:tr w:rsidR="009F63B0">
        <w:trPr>
          <w:trHeight w:val="290"/>
        </w:trPr>
        <w:tc>
          <w:tcPr>
            <w:tcW w:w="858" w:type="dxa"/>
            <w:tcBorders>
              <w:top w:val="nil"/>
              <w:bottom w:val="nil"/>
              <w:right w:val="nil"/>
            </w:tcBorders>
          </w:tcPr>
          <w:p w:rsidR="009F63B0" w:rsidRDefault="008A712F">
            <w:pPr>
              <w:pStyle w:val="TableParagraph"/>
              <w:spacing w:before="14"/>
              <w:ind w:left="15"/>
            </w:pPr>
            <w:r>
              <w:rPr>
                <w:spacing w:val="-2"/>
              </w:rPr>
              <w:t>Missing</w:t>
            </w:r>
          </w:p>
        </w:tc>
        <w:tc>
          <w:tcPr>
            <w:tcW w:w="4363" w:type="dxa"/>
            <w:tcBorders>
              <w:top w:val="nil"/>
              <w:left w:val="nil"/>
              <w:bottom w:val="nil"/>
            </w:tcBorders>
          </w:tcPr>
          <w:p w:rsidR="009F63B0" w:rsidRDefault="009F63B0">
            <w:pPr>
              <w:pStyle w:val="TableParagraph"/>
              <w:rPr>
                <w:sz w:val="20"/>
              </w:rPr>
            </w:pPr>
          </w:p>
        </w:tc>
        <w:tc>
          <w:tcPr>
            <w:tcW w:w="1080" w:type="dxa"/>
            <w:tcBorders>
              <w:top w:val="nil"/>
              <w:bottom w:val="nil"/>
              <w:right w:val="single" w:sz="8" w:space="0" w:color="000000"/>
            </w:tcBorders>
          </w:tcPr>
          <w:p w:rsidR="009F63B0" w:rsidRDefault="008A712F">
            <w:pPr>
              <w:pStyle w:val="TableParagraph"/>
              <w:spacing w:before="14"/>
              <w:ind w:right="38"/>
              <w:jc w:val="right"/>
            </w:pPr>
            <w:r>
              <w:rPr>
                <w:spacing w:val="-10"/>
              </w:rPr>
              <w:t>4</w:t>
            </w:r>
          </w:p>
        </w:tc>
        <w:tc>
          <w:tcPr>
            <w:tcW w:w="811" w:type="dxa"/>
            <w:tcBorders>
              <w:top w:val="nil"/>
              <w:left w:val="single" w:sz="8" w:space="0" w:color="000000"/>
              <w:bottom w:val="nil"/>
              <w:right w:val="single" w:sz="8" w:space="0" w:color="000000"/>
            </w:tcBorders>
          </w:tcPr>
          <w:p w:rsidR="009F63B0" w:rsidRDefault="008A712F">
            <w:pPr>
              <w:pStyle w:val="TableParagraph"/>
              <w:spacing w:before="14"/>
              <w:ind w:right="40"/>
              <w:jc w:val="right"/>
            </w:pPr>
            <w:r>
              <w:rPr>
                <w:spacing w:val="-5"/>
              </w:rPr>
              <w:t>2.0</w:t>
            </w:r>
          </w:p>
        </w:tc>
        <w:tc>
          <w:tcPr>
            <w:tcW w:w="1932" w:type="dxa"/>
            <w:tcBorders>
              <w:top w:val="nil"/>
              <w:left w:val="single" w:sz="8" w:space="0" w:color="000000"/>
              <w:bottom w:val="nil"/>
            </w:tcBorders>
          </w:tcPr>
          <w:p w:rsidR="009F63B0" w:rsidRDefault="009F63B0">
            <w:pPr>
              <w:pStyle w:val="TableParagraph"/>
              <w:rPr>
                <w:sz w:val="20"/>
              </w:rPr>
            </w:pPr>
          </w:p>
        </w:tc>
      </w:tr>
      <w:tr w:rsidR="009F63B0">
        <w:trPr>
          <w:trHeight w:val="309"/>
        </w:trPr>
        <w:tc>
          <w:tcPr>
            <w:tcW w:w="858" w:type="dxa"/>
            <w:tcBorders>
              <w:top w:val="nil"/>
              <w:right w:val="nil"/>
            </w:tcBorders>
          </w:tcPr>
          <w:p w:rsidR="009F63B0" w:rsidRDefault="008A712F">
            <w:pPr>
              <w:pStyle w:val="TableParagraph"/>
              <w:spacing w:before="14"/>
              <w:ind w:left="15"/>
            </w:pPr>
            <w:r>
              <w:rPr>
                <w:spacing w:val="-2"/>
              </w:rPr>
              <w:t>Total</w:t>
            </w:r>
          </w:p>
        </w:tc>
        <w:tc>
          <w:tcPr>
            <w:tcW w:w="4363" w:type="dxa"/>
            <w:tcBorders>
              <w:top w:val="nil"/>
              <w:left w:val="nil"/>
            </w:tcBorders>
          </w:tcPr>
          <w:p w:rsidR="009F63B0" w:rsidRDefault="009F63B0">
            <w:pPr>
              <w:pStyle w:val="TableParagraph"/>
            </w:pPr>
          </w:p>
        </w:tc>
        <w:tc>
          <w:tcPr>
            <w:tcW w:w="1080" w:type="dxa"/>
            <w:tcBorders>
              <w:top w:val="nil"/>
              <w:right w:val="single" w:sz="8" w:space="0" w:color="000000"/>
            </w:tcBorders>
          </w:tcPr>
          <w:p w:rsidR="009F63B0" w:rsidRDefault="008A712F">
            <w:pPr>
              <w:pStyle w:val="TableParagraph"/>
              <w:spacing w:before="14"/>
              <w:ind w:right="38"/>
              <w:jc w:val="right"/>
            </w:pPr>
            <w:r>
              <w:rPr>
                <w:spacing w:val="-5"/>
              </w:rPr>
              <w:t>200</w:t>
            </w:r>
          </w:p>
        </w:tc>
        <w:tc>
          <w:tcPr>
            <w:tcW w:w="811" w:type="dxa"/>
            <w:tcBorders>
              <w:top w:val="nil"/>
              <w:left w:val="single" w:sz="8" w:space="0" w:color="000000"/>
              <w:right w:val="single" w:sz="8" w:space="0" w:color="000000"/>
            </w:tcBorders>
          </w:tcPr>
          <w:p w:rsidR="009F63B0" w:rsidRDefault="008A712F">
            <w:pPr>
              <w:pStyle w:val="TableParagraph"/>
              <w:spacing w:before="14"/>
              <w:ind w:right="38"/>
              <w:jc w:val="right"/>
            </w:pPr>
            <w:r>
              <w:rPr>
                <w:spacing w:val="-2"/>
              </w:rPr>
              <w:t>100.0</w:t>
            </w:r>
          </w:p>
        </w:tc>
        <w:tc>
          <w:tcPr>
            <w:tcW w:w="1932" w:type="dxa"/>
            <w:tcBorders>
              <w:top w:val="nil"/>
              <w:left w:val="single" w:sz="8" w:space="0" w:color="000000"/>
            </w:tcBorders>
          </w:tcPr>
          <w:p w:rsidR="009F63B0" w:rsidRDefault="009F63B0">
            <w:pPr>
              <w:pStyle w:val="TableParagraph"/>
            </w:pPr>
          </w:p>
        </w:tc>
      </w:tr>
    </w:tbl>
    <w:p w:rsidR="009F63B0" w:rsidRDefault="008A712F">
      <w:pPr>
        <w:pStyle w:val="BodyText"/>
        <w:ind w:left="3436"/>
      </w:pPr>
      <w:r>
        <w:t>Source:</w:t>
      </w:r>
      <w:r>
        <w:rPr>
          <w:spacing w:val="-3"/>
        </w:rPr>
        <w:t xml:space="preserve"> </w:t>
      </w:r>
      <w:r>
        <w:t>Field</w:t>
      </w:r>
      <w:r>
        <w:rPr>
          <w:spacing w:val="-4"/>
        </w:rPr>
        <w:t xml:space="preserve"> </w:t>
      </w:r>
      <w:r>
        <w:t>Survey,</w:t>
      </w:r>
      <w:r>
        <w:rPr>
          <w:spacing w:val="-3"/>
        </w:rPr>
        <w:t xml:space="preserve"> </w:t>
      </w:r>
      <w:r>
        <w:rPr>
          <w:spacing w:val="-4"/>
        </w:rPr>
        <w:t>2024</w:t>
      </w:r>
    </w:p>
    <w:p w:rsidR="009F63B0" w:rsidRDefault="008A712F">
      <w:pPr>
        <w:pStyle w:val="BodyText"/>
        <w:spacing w:before="29" w:line="360" w:lineRule="auto"/>
        <w:ind w:right="1036"/>
      </w:pPr>
      <w:r>
        <w:rPr>
          <w:b/>
        </w:rPr>
        <w:t xml:space="preserve">Analysis: </w:t>
      </w:r>
      <w:r>
        <w:t>The table above shows that 59(29.5%) of 200 respondents that participated in the field survey claimed that they are likely to engage in corrupt practices due to media reports about corruption</w:t>
      </w:r>
      <w:r>
        <w:rPr>
          <w:spacing w:val="-14"/>
        </w:rPr>
        <w:t xml:space="preserve"> </w:t>
      </w:r>
      <w:r>
        <w:t>in</w:t>
      </w:r>
      <w:r>
        <w:rPr>
          <w:spacing w:val="-14"/>
        </w:rPr>
        <w:t xml:space="preserve"> </w:t>
      </w:r>
      <w:r>
        <w:t>the</w:t>
      </w:r>
      <w:r>
        <w:rPr>
          <w:spacing w:val="-14"/>
        </w:rPr>
        <w:t xml:space="preserve"> </w:t>
      </w:r>
      <w:r>
        <w:t>public</w:t>
      </w:r>
      <w:r>
        <w:rPr>
          <w:spacing w:val="-13"/>
        </w:rPr>
        <w:t xml:space="preserve"> </w:t>
      </w:r>
      <w:r>
        <w:t>sector.</w:t>
      </w:r>
      <w:r>
        <w:rPr>
          <w:spacing w:val="-14"/>
        </w:rPr>
        <w:t xml:space="preserve"> </w:t>
      </w:r>
      <w:r>
        <w:t>91(45.5%)</w:t>
      </w:r>
      <w:r>
        <w:rPr>
          <w:spacing w:val="-14"/>
        </w:rPr>
        <w:t xml:space="preserve"> </w:t>
      </w:r>
      <w:r>
        <w:t>affirmed</w:t>
      </w:r>
      <w:r>
        <w:rPr>
          <w:spacing w:val="-14"/>
        </w:rPr>
        <w:t xml:space="preserve"> </w:t>
      </w:r>
      <w:r>
        <w:t>that</w:t>
      </w:r>
      <w:r>
        <w:rPr>
          <w:spacing w:val="-13"/>
        </w:rPr>
        <w:t xml:space="preserve"> </w:t>
      </w:r>
      <w:r>
        <w:t>media</w:t>
      </w:r>
      <w:r>
        <w:rPr>
          <w:spacing w:val="-14"/>
        </w:rPr>
        <w:t xml:space="preserve"> </w:t>
      </w:r>
      <w:r>
        <w:t>reports</w:t>
      </w:r>
      <w:r>
        <w:rPr>
          <w:spacing w:val="-14"/>
        </w:rPr>
        <w:t xml:space="preserve"> </w:t>
      </w:r>
      <w:r>
        <w:t>about</w:t>
      </w:r>
      <w:r>
        <w:rPr>
          <w:spacing w:val="-14"/>
        </w:rPr>
        <w:t xml:space="preserve"> </w:t>
      </w:r>
      <w:r>
        <w:t>corruption</w:t>
      </w:r>
      <w:r>
        <w:rPr>
          <w:spacing w:val="-13"/>
        </w:rPr>
        <w:t xml:space="preserve"> </w:t>
      </w:r>
      <w:r>
        <w:t>in</w:t>
      </w:r>
      <w:r>
        <w:rPr>
          <w:spacing w:val="-14"/>
        </w:rPr>
        <w:t xml:space="preserve"> </w:t>
      </w:r>
      <w:r>
        <w:t>the</w:t>
      </w:r>
      <w:r>
        <w:rPr>
          <w:spacing w:val="-14"/>
        </w:rPr>
        <w:t xml:space="preserve"> </w:t>
      </w:r>
      <w:r>
        <w:t xml:space="preserve">public sector will influence their </w:t>
      </w:r>
      <w:proofErr w:type="spellStart"/>
      <w:r>
        <w:t>behaviour</w:t>
      </w:r>
      <w:proofErr w:type="spellEnd"/>
      <w:r>
        <w:t xml:space="preserve"> or willingness to engage in corrupt practices. 46 (32%) respondents posed a neutral standpoint to this question.</w:t>
      </w:r>
    </w:p>
    <w:p w:rsidR="009F63B0" w:rsidRDefault="008A712F">
      <w:pPr>
        <w:pStyle w:val="BodyText"/>
        <w:spacing w:before="1" w:line="276" w:lineRule="auto"/>
        <w:ind w:left="4194" w:right="1501" w:hanging="3411"/>
      </w:pPr>
      <w:r>
        <w:rPr>
          <w:b/>
        </w:rPr>
        <w:t>Table</w:t>
      </w:r>
      <w:r>
        <w:rPr>
          <w:b/>
          <w:spacing w:val="-1"/>
        </w:rPr>
        <w:t xml:space="preserve"> </w:t>
      </w:r>
      <w:r>
        <w:rPr>
          <w:b/>
        </w:rPr>
        <w:t>10:</w:t>
      </w:r>
      <w:r>
        <w:rPr>
          <w:b/>
          <w:spacing w:val="-1"/>
        </w:rPr>
        <w:t xml:space="preserve"> </w:t>
      </w:r>
      <w:r>
        <w:t>How</w:t>
      </w:r>
      <w:r>
        <w:rPr>
          <w:spacing w:val="-3"/>
        </w:rPr>
        <w:t xml:space="preserve"> </w:t>
      </w:r>
      <w:r>
        <w:t>possibly</w:t>
      </w:r>
      <w:r>
        <w:rPr>
          <w:spacing w:val="-5"/>
        </w:rPr>
        <w:t xml:space="preserve"> </w:t>
      </w:r>
      <w:r>
        <w:t>are</w:t>
      </w:r>
      <w:r>
        <w:rPr>
          <w:spacing w:val="-2"/>
        </w:rPr>
        <w:t xml:space="preserve"> </w:t>
      </w:r>
      <w:r>
        <w:t>you</w:t>
      </w:r>
      <w:r>
        <w:rPr>
          <w:spacing w:val="-2"/>
        </w:rPr>
        <w:t xml:space="preserve"> </w:t>
      </w:r>
      <w:r>
        <w:t>to</w:t>
      </w:r>
      <w:r>
        <w:rPr>
          <w:spacing w:val="-2"/>
        </w:rPr>
        <w:t xml:space="preserve"> </w:t>
      </w:r>
      <w:r>
        <w:t>report</w:t>
      </w:r>
      <w:r>
        <w:rPr>
          <w:spacing w:val="-1"/>
        </w:rPr>
        <w:t xml:space="preserve"> </w:t>
      </w:r>
      <w:r>
        <w:t>corruption</w:t>
      </w:r>
      <w:r>
        <w:rPr>
          <w:spacing w:val="-5"/>
        </w:rPr>
        <w:t xml:space="preserve"> </w:t>
      </w:r>
      <w:r>
        <w:t>if</w:t>
      </w:r>
      <w:r>
        <w:rPr>
          <w:spacing w:val="-1"/>
        </w:rPr>
        <w:t xml:space="preserve"> </w:t>
      </w:r>
      <w:r>
        <w:t>you</w:t>
      </w:r>
      <w:r>
        <w:rPr>
          <w:spacing w:val="-2"/>
        </w:rPr>
        <w:t xml:space="preserve"> </w:t>
      </w:r>
      <w:r>
        <w:t>come</w:t>
      </w:r>
      <w:r>
        <w:rPr>
          <w:spacing w:val="-2"/>
        </w:rPr>
        <w:t xml:space="preserve"> </w:t>
      </w:r>
      <w:r>
        <w:t>across</w:t>
      </w:r>
      <w:r>
        <w:rPr>
          <w:spacing w:val="-4"/>
        </w:rPr>
        <w:t xml:space="preserve"> </w:t>
      </w:r>
      <w:r>
        <w:t>it</w:t>
      </w:r>
      <w:r>
        <w:rPr>
          <w:spacing w:val="-4"/>
        </w:rPr>
        <w:t xml:space="preserve"> </w:t>
      </w:r>
      <w:r>
        <w:t>in</w:t>
      </w:r>
      <w:r>
        <w:rPr>
          <w:spacing w:val="-2"/>
        </w:rPr>
        <w:t xml:space="preserve"> </w:t>
      </w:r>
      <w:r>
        <w:t>your</w:t>
      </w:r>
      <w:r>
        <w:rPr>
          <w:spacing w:val="-4"/>
        </w:rPr>
        <w:t xml:space="preserve"> </w:t>
      </w:r>
      <w:r>
        <w:t xml:space="preserve">daily </w:t>
      </w:r>
      <w:r>
        <w:rPr>
          <w:spacing w:val="-2"/>
        </w:rPr>
        <w:t>activities?</w:t>
      </w:r>
    </w:p>
    <w:p w:rsidR="009F63B0" w:rsidRDefault="009F63B0">
      <w:pPr>
        <w:pStyle w:val="BodyText"/>
        <w:spacing w:before="15"/>
        <w:ind w:left="0"/>
        <w:jc w:val="left"/>
        <w:rPr>
          <w:sz w:val="20"/>
        </w:rPr>
      </w:pPr>
    </w:p>
    <w:tbl>
      <w:tblPr>
        <w:tblW w:w="0" w:type="auto"/>
        <w:tblInd w:w="346" w:type="dxa"/>
        <w:tblLayout w:type="fixed"/>
        <w:tblCellMar>
          <w:left w:w="0" w:type="dxa"/>
          <w:right w:w="0" w:type="dxa"/>
        </w:tblCellMar>
        <w:tblLook w:val="01E0" w:firstRow="1" w:lastRow="1" w:firstColumn="1" w:lastColumn="1" w:noHBand="0" w:noVBand="0"/>
      </w:tblPr>
      <w:tblGrid>
        <w:gridCol w:w="636"/>
        <w:gridCol w:w="1062"/>
        <w:gridCol w:w="1013"/>
      </w:tblGrid>
      <w:tr w:rsidR="009F63B0">
        <w:trPr>
          <w:trHeight w:val="534"/>
        </w:trPr>
        <w:tc>
          <w:tcPr>
            <w:tcW w:w="2711" w:type="dxa"/>
            <w:gridSpan w:val="3"/>
            <w:tcBorders>
              <w:bottom w:val="single" w:sz="18" w:space="0" w:color="000000"/>
            </w:tcBorders>
          </w:tcPr>
          <w:p w:rsidR="009F63B0" w:rsidRDefault="008A712F">
            <w:pPr>
              <w:pStyle w:val="TableParagraph"/>
              <w:spacing w:line="244" w:lineRule="exact"/>
              <w:ind w:right="17"/>
              <w:jc w:val="center"/>
              <w:rPr>
                <w:b/>
              </w:rPr>
            </w:pPr>
            <w:r>
              <w:rPr>
                <w:b/>
                <w:spacing w:val="-2"/>
              </w:rPr>
              <w:t>Statistics</w:t>
            </w:r>
          </w:p>
        </w:tc>
      </w:tr>
      <w:tr w:rsidR="009F63B0">
        <w:trPr>
          <w:trHeight w:val="289"/>
        </w:trPr>
        <w:tc>
          <w:tcPr>
            <w:tcW w:w="636" w:type="dxa"/>
            <w:vMerge w:val="restart"/>
            <w:tcBorders>
              <w:top w:val="single" w:sz="18" w:space="0" w:color="000000"/>
              <w:left w:val="single" w:sz="18" w:space="0" w:color="000000"/>
            </w:tcBorders>
          </w:tcPr>
          <w:p w:rsidR="009F63B0" w:rsidRDefault="008A712F">
            <w:pPr>
              <w:pStyle w:val="TableParagraph"/>
              <w:spacing w:before="158"/>
              <w:ind w:left="15"/>
            </w:pPr>
            <w:r>
              <w:rPr>
                <w:spacing w:val="-10"/>
              </w:rPr>
              <w:t>N</w:t>
            </w:r>
          </w:p>
        </w:tc>
        <w:tc>
          <w:tcPr>
            <w:tcW w:w="1062" w:type="dxa"/>
            <w:tcBorders>
              <w:top w:val="single" w:sz="18" w:space="0" w:color="000000"/>
              <w:right w:val="single" w:sz="18" w:space="0" w:color="000000"/>
            </w:tcBorders>
          </w:tcPr>
          <w:p w:rsidR="009F63B0" w:rsidRDefault="008A712F">
            <w:pPr>
              <w:pStyle w:val="TableParagraph"/>
              <w:spacing w:line="246" w:lineRule="exact"/>
              <w:ind w:left="131"/>
            </w:pPr>
            <w:r>
              <w:rPr>
                <w:spacing w:val="-2"/>
              </w:rPr>
              <w:t>Valid</w:t>
            </w:r>
          </w:p>
        </w:tc>
        <w:tc>
          <w:tcPr>
            <w:tcW w:w="1013" w:type="dxa"/>
            <w:tcBorders>
              <w:top w:val="single" w:sz="18" w:space="0" w:color="000000"/>
              <w:left w:val="single" w:sz="18" w:space="0" w:color="000000"/>
              <w:right w:val="single" w:sz="18" w:space="0" w:color="000000"/>
            </w:tcBorders>
          </w:tcPr>
          <w:p w:rsidR="009F63B0" w:rsidRDefault="008A712F">
            <w:pPr>
              <w:pStyle w:val="TableParagraph"/>
              <w:spacing w:line="246" w:lineRule="exact"/>
              <w:ind w:right="34"/>
              <w:jc w:val="right"/>
            </w:pPr>
            <w:r>
              <w:rPr>
                <w:spacing w:val="-5"/>
              </w:rPr>
              <w:t>197</w:t>
            </w:r>
          </w:p>
        </w:tc>
      </w:tr>
      <w:tr w:rsidR="009F63B0">
        <w:trPr>
          <w:trHeight w:val="310"/>
        </w:trPr>
        <w:tc>
          <w:tcPr>
            <w:tcW w:w="636" w:type="dxa"/>
            <w:vMerge/>
            <w:tcBorders>
              <w:top w:val="nil"/>
              <w:left w:val="single" w:sz="18" w:space="0" w:color="000000"/>
            </w:tcBorders>
          </w:tcPr>
          <w:p w:rsidR="009F63B0" w:rsidRDefault="009F63B0">
            <w:pPr>
              <w:rPr>
                <w:sz w:val="2"/>
                <w:szCs w:val="2"/>
              </w:rPr>
            </w:pPr>
          </w:p>
        </w:tc>
        <w:tc>
          <w:tcPr>
            <w:tcW w:w="1062" w:type="dxa"/>
            <w:tcBorders>
              <w:right w:val="single" w:sz="18" w:space="0" w:color="000000"/>
            </w:tcBorders>
          </w:tcPr>
          <w:p w:rsidR="009F63B0" w:rsidRDefault="008A712F">
            <w:pPr>
              <w:pStyle w:val="TableParagraph"/>
              <w:spacing w:before="34"/>
              <w:ind w:left="131"/>
            </w:pPr>
            <w:r>
              <w:rPr>
                <w:spacing w:val="-2"/>
              </w:rPr>
              <w:t>Missing</w:t>
            </w:r>
          </w:p>
        </w:tc>
        <w:tc>
          <w:tcPr>
            <w:tcW w:w="1013" w:type="dxa"/>
            <w:tcBorders>
              <w:left w:val="single" w:sz="18" w:space="0" w:color="000000"/>
              <w:right w:val="single" w:sz="18" w:space="0" w:color="000000"/>
            </w:tcBorders>
          </w:tcPr>
          <w:p w:rsidR="009F63B0" w:rsidRDefault="008A712F">
            <w:pPr>
              <w:pStyle w:val="TableParagraph"/>
              <w:spacing w:before="34"/>
              <w:ind w:right="33"/>
              <w:jc w:val="right"/>
            </w:pPr>
            <w:r>
              <w:rPr>
                <w:spacing w:val="-10"/>
              </w:rPr>
              <w:t>3</w:t>
            </w:r>
          </w:p>
        </w:tc>
      </w:tr>
      <w:tr w:rsidR="009F63B0">
        <w:trPr>
          <w:trHeight w:val="290"/>
        </w:trPr>
        <w:tc>
          <w:tcPr>
            <w:tcW w:w="636" w:type="dxa"/>
            <w:tcBorders>
              <w:left w:val="single" w:sz="18" w:space="0" w:color="000000"/>
            </w:tcBorders>
          </w:tcPr>
          <w:p w:rsidR="009F63B0" w:rsidRDefault="008A712F">
            <w:pPr>
              <w:pStyle w:val="TableParagraph"/>
              <w:spacing w:before="14"/>
              <w:ind w:left="15"/>
            </w:pPr>
            <w:r>
              <w:rPr>
                <w:spacing w:val="-4"/>
              </w:rPr>
              <w:t>Mean</w:t>
            </w:r>
          </w:p>
        </w:tc>
        <w:tc>
          <w:tcPr>
            <w:tcW w:w="1062" w:type="dxa"/>
            <w:tcBorders>
              <w:right w:val="single" w:sz="18" w:space="0" w:color="000000"/>
            </w:tcBorders>
          </w:tcPr>
          <w:p w:rsidR="009F63B0" w:rsidRDefault="009F63B0">
            <w:pPr>
              <w:pStyle w:val="TableParagraph"/>
              <w:rPr>
                <w:sz w:val="20"/>
              </w:rPr>
            </w:pPr>
          </w:p>
        </w:tc>
        <w:tc>
          <w:tcPr>
            <w:tcW w:w="1013" w:type="dxa"/>
            <w:tcBorders>
              <w:left w:val="single" w:sz="18" w:space="0" w:color="000000"/>
              <w:right w:val="single" w:sz="18" w:space="0" w:color="000000"/>
            </w:tcBorders>
          </w:tcPr>
          <w:p w:rsidR="009F63B0" w:rsidRDefault="008A712F">
            <w:pPr>
              <w:pStyle w:val="TableParagraph"/>
              <w:spacing w:before="14"/>
              <w:ind w:right="32"/>
              <w:jc w:val="right"/>
            </w:pPr>
            <w:r>
              <w:rPr>
                <w:spacing w:val="-2"/>
              </w:rPr>
              <w:t>2.3249</w:t>
            </w:r>
          </w:p>
        </w:tc>
      </w:tr>
      <w:tr w:rsidR="009F63B0">
        <w:trPr>
          <w:trHeight w:val="309"/>
        </w:trPr>
        <w:tc>
          <w:tcPr>
            <w:tcW w:w="1698" w:type="dxa"/>
            <w:gridSpan w:val="2"/>
            <w:tcBorders>
              <w:left w:val="single" w:sz="18" w:space="0" w:color="000000"/>
              <w:bottom w:val="single" w:sz="18" w:space="0" w:color="000000"/>
              <w:right w:val="single" w:sz="18" w:space="0" w:color="000000"/>
            </w:tcBorders>
          </w:tcPr>
          <w:p w:rsidR="009F63B0" w:rsidRDefault="008A712F">
            <w:pPr>
              <w:pStyle w:val="TableParagraph"/>
              <w:spacing w:before="14"/>
              <w:ind w:left="15"/>
            </w:pPr>
            <w:r>
              <w:t>Std.</w:t>
            </w:r>
            <w:r>
              <w:rPr>
                <w:spacing w:val="-2"/>
              </w:rPr>
              <w:t xml:space="preserve"> Deviation</w:t>
            </w:r>
          </w:p>
        </w:tc>
        <w:tc>
          <w:tcPr>
            <w:tcW w:w="1013" w:type="dxa"/>
            <w:tcBorders>
              <w:left w:val="single" w:sz="18" w:space="0" w:color="000000"/>
              <w:bottom w:val="single" w:sz="18" w:space="0" w:color="000000"/>
              <w:right w:val="single" w:sz="18" w:space="0" w:color="000000"/>
            </w:tcBorders>
          </w:tcPr>
          <w:p w:rsidR="009F63B0" w:rsidRDefault="008A712F">
            <w:pPr>
              <w:pStyle w:val="TableParagraph"/>
              <w:spacing w:before="14"/>
              <w:ind w:right="32"/>
              <w:jc w:val="right"/>
            </w:pPr>
            <w:r>
              <w:rPr>
                <w:spacing w:val="-2"/>
              </w:rPr>
              <w:t>1.19780</w:t>
            </w:r>
          </w:p>
        </w:tc>
      </w:tr>
    </w:tbl>
    <w:p w:rsidR="009F63B0" w:rsidRDefault="009F63B0">
      <w:pPr>
        <w:jc w:val="right"/>
        <w:sectPr w:rsidR="009F63B0">
          <w:pgSz w:w="11520" w:h="15120"/>
          <w:pgMar w:top="940" w:right="400" w:bottom="1240" w:left="1120" w:header="0" w:footer="1000" w:gutter="0"/>
          <w:cols w:space="720"/>
        </w:sectPr>
      </w:pPr>
    </w:p>
    <w:p w:rsidR="009F63B0" w:rsidRDefault="009F63B0">
      <w:pPr>
        <w:pStyle w:val="BodyText"/>
        <w:spacing w:before="5"/>
        <w:ind w:left="0"/>
        <w:jc w:val="left"/>
        <w:rPr>
          <w:sz w:val="2"/>
        </w:rPr>
      </w:pPr>
    </w:p>
    <w:tbl>
      <w:tblPr>
        <w:tblW w:w="0" w:type="auto"/>
        <w:tblInd w:w="3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89"/>
        <w:gridCol w:w="2607"/>
        <w:gridCol w:w="1771"/>
        <w:gridCol w:w="1511"/>
        <w:gridCol w:w="2272"/>
      </w:tblGrid>
      <w:tr w:rsidR="009F63B0">
        <w:trPr>
          <w:trHeight w:val="375"/>
        </w:trPr>
        <w:tc>
          <w:tcPr>
            <w:tcW w:w="3696" w:type="dxa"/>
            <w:gridSpan w:val="2"/>
          </w:tcPr>
          <w:p w:rsidR="009F63B0" w:rsidRDefault="008A712F">
            <w:pPr>
              <w:pStyle w:val="TableParagraph"/>
              <w:spacing w:line="246" w:lineRule="exact"/>
              <w:ind w:left="37"/>
              <w:jc w:val="center"/>
            </w:pPr>
            <w:r>
              <w:rPr>
                <w:spacing w:val="-2"/>
              </w:rPr>
              <w:t>Option</w:t>
            </w:r>
          </w:p>
        </w:tc>
        <w:tc>
          <w:tcPr>
            <w:tcW w:w="1771" w:type="dxa"/>
            <w:tcBorders>
              <w:right w:val="single" w:sz="8" w:space="0" w:color="000000"/>
            </w:tcBorders>
          </w:tcPr>
          <w:p w:rsidR="009F63B0" w:rsidRDefault="008A712F">
            <w:pPr>
              <w:pStyle w:val="TableParagraph"/>
              <w:spacing w:line="246" w:lineRule="exact"/>
              <w:ind w:left="393"/>
            </w:pPr>
            <w:r>
              <w:rPr>
                <w:spacing w:val="-2"/>
              </w:rPr>
              <w:t>Frequency</w:t>
            </w:r>
          </w:p>
        </w:tc>
        <w:tc>
          <w:tcPr>
            <w:tcW w:w="1511" w:type="dxa"/>
            <w:tcBorders>
              <w:left w:val="single" w:sz="8" w:space="0" w:color="000000"/>
              <w:right w:val="single" w:sz="8" w:space="0" w:color="000000"/>
            </w:tcBorders>
          </w:tcPr>
          <w:p w:rsidR="009F63B0" w:rsidRDefault="008A712F">
            <w:pPr>
              <w:pStyle w:val="TableParagraph"/>
              <w:spacing w:line="246" w:lineRule="exact"/>
              <w:ind w:left="406"/>
            </w:pPr>
            <w:r>
              <w:rPr>
                <w:spacing w:val="-2"/>
              </w:rPr>
              <w:t>Percent</w:t>
            </w:r>
          </w:p>
        </w:tc>
        <w:tc>
          <w:tcPr>
            <w:tcW w:w="2272" w:type="dxa"/>
            <w:tcBorders>
              <w:left w:val="single" w:sz="8" w:space="0" w:color="000000"/>
            </w:tcBorders>
          </w:tcPr>
          <w:p w:rsidR="009F63B0" w:rsidRDefault="008A712F">
            <w:pPr>
              <w:pStyle w:val="TableParagraph"/>
              <w:spacing w:line="246" w:lineRule="exact"/>
              <w:ind w:left="239"/>
            </w:pPr>
            <w:r>
              <w:t>Cumulative</w:t>
            </w:r>
            <w:r>
              <w:rPr>
                <w:spacing w:val="-7"/>
              </w:rPr>
              <w:t xml:space="preserve"> </w:t>
            </w:r>
            <w:r>
              <w:rPr>
                <w:spacing w:val="-2"/>
              </w:rPr>
              <w:t>Percent</w:t>
            </w:r>
          </w:p>
        </w:tc>
      </w:tr>
      <w:tr w:rsidR="009F63B0">
        <w:trPr>
          <w:trHeight w:val="309"/>
        </w:trPr>
        <w:tc>
          <w:tcPr>
            <w:tcW w:w="1089" w:type="dxa"/>
            <w:tcBorders>
              <w:bottom w:val="nil"/>
              <w:right w:val="nil"/>
            </w:tcBorders>
          </w:tcPr>
          <w:p w:rsidR="009F63B0" w:rsidRDefault="009F63B0">
            <w:pPr>
              <w:pStyle w:val="TableParagraph"/>
            </w:pPr>
          </w:p>
        </w:tc>
        <w:tc>
          <w:tcPr>
            <w:tcW w:w="2607" w:type="dxa"/>
            <w:tcBorders>
              <w:left w:val="nil"/>
              <w:bottom w:val="nil"/>
            </w:tcBorders>
          </w:tcPr>
          <w:p w:rsidR="009F63B0" w:rsidRDefault="008A712F">
            <w:pPr>
              <w:pStyle w:val="TableParagraph"/>
              <w:spacing w:before="5"/>
              <w:ind w:left="374"/>
            </w:pPr>
            <w:r>
              <w:t>Very</w:t>
            </w:r>
            <w:r>
              <w:rPr>
                <w:spacing w:val="-4"/>
              </w:rPr>
              <w:t xml:space="preserve"> </w:t>
            </w:r>
            <w:r>
              <w:rPr>
                <w:spacing w:val="-2"/>
              </w:rPr>
              <w:t>possibly</w:t>
            </w:r>
          </w:p>
        </w:tc>
        <w:tc>
          <w:tcPr>
            <w:tcW w:w="1771" w:type="dxa"/>
            <w:tcBorders>
              <w:bottom w:val="nil"/>
              <w:right w:val="single" w:sz="8" w:space="0" w:color="000000"/>
            </w:tcBorders>
          </w:tcPr>
          <w:p w:rsidR="009F63B0" w:rsidRDefault="008A712F">
            <w:pPr>
              <w:pStyle w:val="TableParagraph"/>
              <w:spacing w:line="244" w:lineRule="exact"/>
              <w:ind w:right="37"/>
              <w:jc w:val="right"/>
            </w:pPr>
            <w:r>
              <w:rPr>
                <w:spacing w:val="-5"/>
              </w:rPr>
              <w:t>58</w:t>
            </w:r>
          </w:p>
        </w:tc>
        <w:tc>
          <w:tcPr>
            <w:tcW w:w="1511" w:type="dxa"/>
            <w:tcBorders>
              <w:left w:val="single" w:sz="8" w:space="0" w:color="000000"/>
              <w:bottom w:val="nil"/>
              <w:right w:val="single" w:sz="8" w:space="0" w:color="000000"/>
            </w:tcBorders>
          </w:tcPr>
          <w:p w:rsidR="009F63B0" w:rsidRDefault="008A712F">
            <w:pPr>
              <w:pStyle w:val="TableParagraph"/>
              <w:spacing w:line="244" w:lineRule="exact"/>
              <w:ind w:right="33"/>
              <w:jc w:val="right"/>
            </w:pPr>
            <w:r>
              <w:rPr>
                <w:spacing w:val="-4"/>
              </w:rPr>
              <w:t>29.0</w:t>
            </w:r>
          </w:p>
        </w:tc>
        <w:tc>
          <w:tcPr>
            <w:tcW w:w="2272" w:type="dxa"/>
            <w:tcBorders>
              <w:left w:val="single" w:sz="8" w:space="0" w:color="000000"/>
              <w:bottom w:val="nil"/>
            </w:tcBorders>
          </w:tcPr>
          <w:p w:rsidR="009F63B0" w:rsidRDefault="008A712F">
            <w:pPr>
              <w:pStyle w:val="TableParagraph"/>
              <w:spacing w:line="244" w:lineRule="exact"/>
              <w:ind w:right="31"/>
              <w:jc w:val="right"/>
            </w:pPr>
            <w:r>
              <w:rPr>
                <w:spacing w:val="-4"/>
              </w:rPr>
              <w:t>29.4</w:t>
            </w:r>
          </w:p>
        </w:tc>
      </w:tr>
      <w:tr w:rsidR="009F63B0">
        <w:trPr>
          <w:trHeight w:val="338"/>
        </w:trPr>
        <w:tc>
          <w:tcPr>
            <w:tcW w:w="1089" w:type="dxa"/>
            <w:tcBorders>
              <w:top w:val="nil"/>
              <w:bottom w:val="nil"/>
              <w:right w:val="nil"/>
            </w:tcBorders>
          </w:tcPr>
          <w:p w:rsidR="009F63B0" w:rsidRDefault="009F63B0">
            <w:pPr>
              <w:pStyle w:val="TableParagraph"/>
            </w:pPr>
          </w:p>
        </w:tc>
        <w:tc>
          <w:tcPr>
            <w:tcW w:w="2607" w:type="dxa"/>
            <w:tcBorders>
              <w:top w:val="nil"/>
              <w:left w:val="nil"/>
              <w:bottom w:val="nil"/>
            </w:tcBorders>
          </w:tcPr>
          <w:p w:rsidR="009F63B0" w:rsidRDefault="008A712F">
            <w:pPr>
              <w:pStyle w:val="TableParagraph"/>
              <w:spacing w:before="42"/>
              <w:ind w:left="374"/>
            </w:pPr>
            <w:r>
              <w:rPr>
                <w:spacing w:val="-2"/>
              </w:rPr>
              <w:t>Possibly</w:t>
            </w:r>
          </w:p>
        </w:tc>
        <w:tc>
          <w:tcPr>
            <w:tcW w:w="1771" w:type="dxa"/>
            <w:tcBorders>
              <w:top w:val="nil"/>
              <w:bottom w:val="nil"/>
              <w:right w:val="single" w:sz="8" w:space="0" w:color="000000"/>
            </w:tcBorders>
          </w:tcPr>
          <w:p w:rsidR="009F63B0" w:rsidRDefault="008A712F">
            <w:pPr>
              <w:pStyle w:val="TableParagraph"/>
              <w:spacing w:before="42"/>
              <w:ind w:right="37"/>
              <w:jc w:val="right"/>
            </w:pPr>
            <w:r>
              <w:rPr>
                <w:spacing w:val="-5"/>
              </w:rPr>
              <w:t>64</w:t>
            </w:r>
          </w:p>
        </w:tc>
        <w:tc>
          <w:tcPr>
            <w:tcW w:w="1511" w:type="dxa"/>
            <w:tcBorders>
              <w:top w:val="nil"/>
              <w:left w:val="single" w:sz="8" w:space="0" w:color="000000"/>
              <w:bottom w:val="nil"/>
              <w:right w:val="single" w:sz="8" w:space="0" w:color="000000"/>
            </w:tcBorders>
          </w:tcPr>
          <w:p w:rsidR="009F63B0" w:rsidRDefault="008A712F">
            <w:pPr>
              <w:pStyle w:val="TableParagraph"/>
              <w:spacing w:before="42"/>
              <w:ind w:right="33"/>
              <w:jc w:val="right"/>
            </w:pPr>
            <w:r>
              <w:rPr>
                <w:spacing w:val="-4"/>
              </w:rPr>
              <w:t>32.0</w:t>
            </w:r>
          </w:p>
        </w:tc>
        <w:tc>
          <w:tcPr>
            <w:tcW w:w="2272" w:type="dxa"/>
            <w:tcBorders>
              <w:top w:val="nil"/>
              <w:left w:val="single" w:sz="8" w:space="0" w:color="000000"/>
              <w:bottom w:val="nil"/>
            </w:tcBorders>
          </w:tcPr>
          <w:p w:rsidR="009F63B0" w:rsidRDefault="008A712F">
            <w:pPr>
              <w:pStyle w:val="TableParagraph"/>
              <w:spacing w:before="42"/>
              <w:ind w:right="31"/>
              <w:jc w:val="right"/>
            </w:pPr>
            <w:r>
              <w:rPr>
                <w:spacing w:val="-4"/>
              </w:rPr>
              <w:t>61.9</w:t>
            </w:r>
          </w:p>
        </w:tc>
      </w:tr>
      <w:tr w:rsidR="009F63B0">
        <w:trPr>
          <w:trHeight w:val="331"/>
        </w:trPr>
        <w:tc>
          <w:tcPr>
            <w:tcW w:w="1089" w:type="dxa"/>
            <w:vMerge w:val="restart"/>
            <w:tcBorders>
              <w:top w:val="nil"/>
              <w:bottom w:val="nil"/>
              <w:right w:val="nil"/>
            </w:tcBorders>
          </w:tcPr>
          <w:p w:rsidR="009F63B0" w:rsidRDefault="008A712F">
            <w:pPr>
              <w:pStyle w:val="TableParagraph"/>
              <w:spacing w:before="186"/>
              <w:ind w:left="18"/>
            </w:pPr>
            <w:r>
              <w:rPr>
                <w:spacing w:val="-2"/>
              </w:rPr>
              <w:t>Valid</w:t>
            </w:r>
          </w:p>
        </w:tc>
        <w:tc>
          <w:tcPr>
            <w:tcW w:w="2607" w:type="dxa"/>
            <w:tcBorders>
              <w:top w:val="nil"/>
              <w:left w:val="nil"/>
              <w:bottom w:val="nil"/>
            </w:tcBorders>
          </w:tcPr>
          <w:p w:rsidR="009F63B0" w:rsidRDefault="008A712F">
            <w:pPr>
              <w:pStyle w:val="TableParagraph"/>
              <w:spacing w:before="34"/>
              <w:ind w:left="374"/>
            </w:pPr>
            <w:r>
              <w:rPr>
                <w:spacing w:val="-2"/>
              </w:rPr>
              <w:t>Neutral</w:t>
            </w:r>
          </w:p>
        </w:tc>
        <w:tc>
          <w:tcPr>
            <w:tcW w:w="1771" w:type="dxa"/>
            <w:tcBorders>
              <w:top w:val="nil"/>
              <w:bottom w:val="nil"/>
              <w:right w:val="single" w:sz="8" w:space="0" w:color="000000"/>
            </w:tcBorders>
          </w:tcPr>
          <w:p w:rsidR="009F63B0" w:rsidRDefault="008A712F">
            <w:pPr>
              <w:pStyle w:val="TableParagraph"/>
              <w:spacing w:before="34"/>
              <w:ind w:right="37"/>
              <w:jc w:val="right"/>
            </w:pPr>
            <w:r>
              <w:rPr>
                <w:spacing w:val="-5"/>
              </w:rPr>
              <w:t>42</w:t>
            </w:r>
          </w:p>
        </w:tc>
        <w:tc>
          <w:tcPr>
            <w:tcW w:w="1511" w:type="dxa"/>
            <w:tcBorders>
              <w:top w:val="nil"/>
              <w:left w:val="single" w:sz="8" w:space="0" w:color="000000"/>
              <w:bottom w:val="nil"/>
              <w:right w:val="single" w:sz="8" w:space="0" w:color="000000"/>
            </w:tcBorders>
          </w:tcPr>
          <w:p w:rsidR="009F63B0" w:rsidRDefault="008A712F">
            <w:pPr>
              <w:pStyle w:val="TableParagraph"/>
              <w:spacing w:before="34"/>
              <w:ind w:right="33"/>
              <w:jc w:val="right"/>
            </w:pPr>
            <w:r>
              <w:rPr>
                <w:spacing w:val="-4"/>
              </w:rPr>
              <w:t>21.0</w:t>
            </w:r>
          </w:p>
        </w:tc>
        <w:tc>
          <w:tcPr>
            <w:tcW w:w="2272" w:type="dxa"/>
            <w:tcBorders>
              <w:top w:val="nil"/>
              <w:left w:val="single" w:sz="8" w:space="0" w:color="000000"/>
              <w:bottom w:val="nil"/>
            </w:tcBorders>
          </w:tcPr>
          <w:p w:rsidR="009F63B0" w:rsidRDefault="008A712F">
            <w:pPr>
              <w:pStyle w:val="TableParagraph"/>
              <w:spacing w:before="34"/>
              <w:ind w:right="31"/>
              <w:jc w:val="right"/>
            </w:pPr>
            <w:r>
              <w:rPr>
                <w:spacing w:val="-4"/>
              </w:rPr>
              <w:t>83.2</w:t>
            </w:r>
          </w:p>
        </w:tc>
      </w:tr>
      <w:tr w:rsidR="009F63B0">
        <w:trPr>
          <w:trHeight w:val="331"/>
        </w:trPr>
        <w:tc>
          <w:tcPr>
            <w:tcW w:w="1089" w:type="dxa"/>
            <w:vMerge/>
            <w:tcBorders>
              <w:top w:val="nil"/>
              <w:bottom w:val="nil"/>
              <w:right w:val="nil"/>
            </w:tcBorders>
          </w:tcPr>
          <w:p w:rsidR="009F63B0" w:rsidRDefault="009F63B0">
            <w:pPr>
              <w:rPr>
                <w:sz w:val="2"/>
                <w:szCs w:val="2"/>
              </w:rPr>
            </w:pPr>
          </w:p>
        </w:tc>
        <w:tc>
          <w:tcPr>
            <w:tcW w:w="2607" w:type="dxa"/>
            <w:tcBorders>
              <w:top w:val="nil"/>
              <w:left w:val="nil"/>
              <w:bottom w:val="nil"/>
            </w:tcBorders>
          </w:tcPr>
          <w:p w:rsidR="009F63B0" w:rsidRDefault="008A712F">
            <w:pPr>
              <w:pStyle w:val="TableParagraph"/>
              <w:spacing w:before="34"/>
              <w:ind w:left="374"/>
            </w:pPr>
            <w:r>
              <w:t>Less</w:t>
            </w:r>
            <w:r>
              <w:rPr>
                <w:spacing w:val="1"/>
              </w:rPr>
              <w:t xml:space="preserve"> </w:t>
            </w:r>
            <w:r>
              <w:rPr>
                <w:spacing w:val="-2"/>
              </w:rPr>
              <w:t>possibly</w:t>
            </w:r>
          </w:p>
        </w:tc>
        <w:tc>
          <w:tcPr>
            <w:tcW w:w="1771" w:type="dxa"/>
            <w:tcBorders>
              <w:top w:val="nil"/>
              <w:bottom w:val="nil"/>
              <w:right w:val="single" w:sz="8" w:space="0" w:color="000000"/>
            </w:tcBorders>
          </w:tcPr>
          <w:p w:rsidR="009F63B0" w:rsidRDefault="008A712F">
            <w:pPr>
              <w:pStyle w:val="TableParagraph"/>
              <w:spacing w:before="34"/>
              <w:ind w:right="37"/>
              <w:jc w:val="right"/>
            </w:pPr>
            <w:r>
              <w:rPr>
                <w:spacing w:val="-5"/>
              </w:rPr>
              <w:t>19</w:t>
            </w:r>
          </w:p>
        </w:tc>
        <w:tc>
          <w:tcPr>
            <w:tcW w:w="1511" w:type="dxa"/>
            <w:tcBorders>
              <w:top w:val="nil"/>
              <w:left w:val="single" w:sz="8" w:space="0" w:color="000000"/>
              <w:bottom w:val="nil"/>
              <w:right w:val="single" w:sz="8" w:space="0" w:color="000000"/>
            </w:tcBorders>
          </w:tcPr>
          <w:p w:rsidR="009F63B0" w:rsidRDefault="008A712F">
            <w:pPr>
              <w:pStyle w:val="TableParagraph"/>
              <w:spacing w:before="34"/>
              <w:ind w:right="36"/>
              <w:jc w:val="right"/>
            </w:pPr>
            <w:r>
              <w:rPr>
                <w:spacing w:val="-5"/>
              </w:rPr>
              <w:t>9.5</w:t>
            </w:r>
          </w:p>
        </w:tc>
        <w:tc>
          <w:tcPr>
            <w:tcW w:w="2272" w:type="dxa"/>
            <w:tcBorders>
              <w:top w:val="nil"/>
              <w:left w:val="single" w:sz="8" w:space="0" w:color="000000"/>
              <w:bottom w:val="nil"/>
            </w:tcBorders>
          </w:tcPr>
          <w:p w:rsidR="009F63B0" w:rsidRDefault="008A712F">
            <w:pPr>
              <w:pStyle w:val="TableParagraph"/>
              <w:spacing w:before="34"/>
              <w:ind w:right="31"/>
              <w:jc w:val="right"/>
            </w:pPr>
            <w:r>
              <w:rPr>
                <w:spacing w:val="-4"/>
              </w:rPr>
              <w:t>92.9</w:t>
            </w:r>
          </w:p>
        </w:tc>
      </w:tr>
      <w:tr w:rsidR="009F63B0">
        <w:trPr>
          <w:trHeight w:val="331"/>
        </w:trPr>
        <w:tc>
          <w:tcPr>
            <w:tcW w:w="1089" w:type="dxa"/>
            <w:tcBorders>
              <w:top w:val="nil"/>
              <w:bottom w:val="nil"/>
              <w:right w:val="nil"/>
            </w:tcBorders>
          </w:tcPr>
          <w:p w:rsidR="009F63B0" w:rsidRDefault="009F63B0">
            <w:pPr>
              <w:pStyle w:val="TableParagraph"/>
            </w:pPr>
          </w:p>
        </w:tc>
        <w:tc>
          <w:tcPr>
            <w:tcW w:w="2607" w:type="dxa"/>
            <w:tcBorders>
              <w:top w:val="nil"/>
              <w:left w:val="nil"/>
              <w:bottom w:val="nil"/>
            </w:tcBorders>
          </w:tcPr>
          <w:p w:rsidR="009F63B0" w:rsidRDefault="008A712F">
            <w:pPr>
              <w:pStyle w:val="TableParagraph"/>
              <w:spacing w:before="34"/>
              <w:ind w:left="374"/>
            </w:pPr>
            <w:r>
              <w:t>Not</w:t>
            </w:r>
            <w:r>
              <w:rPr>
                <w:spacing w:val="-1"/>
              </w:rPr>
              <w:t xml:space="preserve"> </w:t>
            </w:r>
            <w:r>
              <w:t>at</w:t>
            </w:r>
            <w:r>
              <w:rPr>
                <w:spacing w:val="-2"/>
              </w:rPr>
              <w:t xml:space="preserve"> </w:t>
            </w:r>
            <w:r>
              <w:rPr>
                <w:spacing w:val="-5"/>
              </w:rPr>
              <w:t>all</w:t>
            </w:r>
          </w:p>
        </w:tc>
        <w:tc>
          <w:tcPr>
            <w:tcW w:w="1771" w:type="dxa"/>
            <w:tcBorders>
              <w:top w:val="nil"/>
              <w:bottom w:val="nil"/>
              <w:right w:val="single" w:sz="8" w:space="0" w:color="000000"/>
            </w:tcBorders>
          </w:tcPr>
          <w:p w:rsidR="009F63B0" w:rsidRDefault="008A712F">
            <w:pPr>
              <w:pStyle w:val="TableParagraph"/>
              <w:spacing w:before="34"/>
              <w:ind w:right="37"/>
              <w:jc w:val="right"/>
            </w:pPr>
            <w:r>
              <w:rPr>
                <w:spacing w:val="-5"/>
              </w:rPr>
              <w:t>14</w:t>
            </w:r>
          </w:p>
        </w:tc>
        <w:tc>
          <w:tcPr>
            <w:tcW w:w="1511" w:type="dxa"/>
            <w:tcBorders>
              <w:top w:val="nil"/>
              <w:left w:val="single" w:sz="8" w:space="0" w:color="000000"/>
              <w:bottom w:val="nil"/>
              <w:right w:val="single" w:sz="8" w:space="0" w:color="000000"/>
            </w:tcBorders>
          </w:tcPr>
          <w:p w:rsidR="009F63B0" w:rsidRDefault="008A712F">
            <w:pPr>
              <w:pStyle w:val="TableParagraph"/>
              <w:spacing w:before="34"/>
              <w:ind w:right="36"/>
              <w:jc w:val="right"/>
            </w:pPr>
            <w:r>
              <w:rPr>
                <w:spacing w:val="-5"/>
              </w:rPr>
              <w:t>7.0</w:t>
            </w:r>
          </w:p>
        </w:tc>
        <w:tc>
          <w:tcPr>
            <w:tcW w:w="2272" w:type="dxa"/>
            <w:tcBorders>
              <w:top w:val="nil"/>
              <w:left w:val="single" w:sz="8" w:space="0" w:color="000000"/>
              <w:bottom w:val="nil"/>
            </w:tcBorders>
          </w:tcPr>
          <w:p w:rsidR="009F63B0" w:rsidRDefault="008A712F">
            <w:pPr>
              <w:pStyle w:val="TableParagraph"/>
              <w:spacing w:before="34"/>
              <w:ind w:right="31"/>
              <w:jc w:val="right"/>
            </w:pPr>
            <w:r>
              <w:rPr>
                <w:spacing w:val="-2"/>
              </w:rPr>
              <w:t>100.0</w:t>
            </w:r>
          </w:p>
        </w:tc>
      </w:tr>
      <w:tr w:rsidR="009F63B0">
        <w:trPr>
          <w:trHeight w:val="310"/>
        </w:trPr>
        <w:tc>
          <w:tcPr>
            <w:tcW w:w="1089" w:type="dxa"/>
            <w:tcBorders>
              <w:top w:val="nil"/>
              <w:bottom w:val="nil"/>
              <w:right w:val="nil"/>
            </w:tcBorders>
          </w:tcPr>
          <w:p w:rsidR="009F63B0" w:rsidRDefault="009F63B0">
            <w:pPr>
              <w:pStyle w:val="TableParagraph"/>
            </w:pPr>
          </w:p>
        </w:tc>
        <w:tc>
          <w:tcPr>
            <w:tcW w:w="2607" w:type="dxa"/>
            <w:tcBorders>
              <w:top w:val="nil"/>
              <w:left w:val="nil"/>
              <w:bottom w:val="nil"/>
            </w:tcBorders>
          </w:tcPr>
          <w:p w:rsidR="009F63B0" w:rsidRDefault="008A712F">
            <w:pPr>
              <w:pStyle w:val="TableParagraph"/>
              <w:spacing w:before="34"/>
              <w:ind w:left="374"/>
            </w:pPr>
            <w:r>
              <w:rPr>
                <w:spacing w:val="-2"/>
              </w:rPr>
              <w:t>Total</w:t>
            </w:r>
          </w:p>
        </w:tc>
        <w:tc>
          <w:tcPr>
            <w:tcW w:w="1771" w:type="dxa"/>
            <w:tcBorders>
              <w:top w:val="nil"/>
              <w:bottom w:val="nil"/>
              <w:right w:val="single" w:sz="8" w:space="0" w:color="000000"/>
            </w:tcBorders>
          </w:tcPr>
          <w:p w:rsidR="009F63B0" w:rsidRDefault="008A712F">
            <w:pPr>
              <w:pStyle w:val="TableParagraph"/>
              <w:spacing w:before="34"/>
              <w:ind w:right="37"/>
              <w:jc w:val="right"/>
            </w:pPr>
            <w:r>
              <w:rPr>
                <w:spacing w:val="-5"/>
              </w:rPr>
              <w:t>197</w:t>
            </w:r>
          </w:p>
        </w:tc>
        <w:tc>
          <w:tcPr>
            <w:tcW w:w="1511" w:type="dxa"/>
            <w:tcBorders>
              <w:top w:val="nil"/>
              <w:left w:val="single" w:sz="8" w:space="0" w:color="000000"/>
              <w:bottom w:val="nil"/>
              <w:right w:val="single" w:sz="8" w:space="0" w:color="000000"/>
            </w:tcBorders>
          </w:tcPr>
          <w:p w:rsidR="009F63B0" w:rsidRDefault="008A712F">
            <w:pPr>
              <w:pStyle w:val="TableParagraph"/>
              <w:spacing w:before="34"/>
              <w:ind w:right="33"/>
              <w:jc w:val="right"/>
            </w:pPr>
            <w:r>
              <w:rPr>
                <w:spacing w:val="-4"/>
              </w:rPr>
              <w:t>98.5</w:t>
            </w:r>
          </w:p>
        </w:tc>
        <w:tc>
          <w:tcPr>
            <w:tcW w:w="2272" w:type="dxa"/>
            <w:tcBorders>
              <w:top w:val="nil"/>
              <w:left w:val="single" w:sz="8" w:space="0" w:color="000000"/>
              <w:bottom w:val="nil"/>
            </w:tcBorders>
          </w:tcPr>
          <w:p w:rsidR="009F63B0" w:rsidRDefault="009F63B0">
            <w:pPr>
              <w:pStyle w:val="TableParagraph"/>
            </w:pPr>
          </w:p>
        </w:tc>
      </w:tr>
      <w:tr w:rsidR="009F63B0">
        <w:trPr>
          <w:trHeight w:val="290"/>
        </w:trPr>
        <w:tc>
          <w:tcPr>
            <w:tcW w:w="1089" w:type="dxa"/>
            <w:tcBorders>
              <w:top w:val="nil"/>
              <w:bottom w:val="nil"/>
              <w:right w:val="nil"/>
            </w:tcBorders>
          </w:tcPr>
          <w:p w:rsidR="009F63B0" w:rsidRDefault="008A712F">
            <w:pPr>
              <w:pStyle w:val="TableParagraph"/>
              <w:spacing w:before="14"/>
              <w:ind w:left="18"/>
            </w:pPr>
            <w:r>
              <w:rPr>
                <w:spacing w:val="-2"/>
              </w:rPr>
              <w:t>Missing</w:t>
            </w:r>
          </w:p>
        </w:tc>
        <w:tc>
          <w:tcPr>
            <w:tcW w:w="2607" w:type="dxa"/>
            <w:tcBorders>
              <w:top w:val="nil"/>
              <w:left w:val="nil"/>
              <w:bottom w:val="nil"/>
            </w:tcBorders>
          </w:tcPr>
          <w:p w:rsidR="009F63B0" w:rsidRDefault="009F63B0">
            <w:pPr>
              <w:pStyle w:val="TableParagraph"/>
              <w:rPr>
                <w:sz w:val="20"/>
              </w:rPr>
            </w:pPr>
          </w:p>
        </w:tc>
        <w:tc>
          <w:tcPr>
            <w:tcW w:w="1771" w:type="dxa"/>
            <w:tcBorders>
              <w:top w:val="nil"/>
              <w:bottom w:val="nil"/>
              <w:right w:val="single" w:sz="8" w:space="0" w:color="000000"/>
            </w:tcBorders>
          </w:tcPr>
          <w:p w:rsidR="009F63B0" w:rsidRDefault="008A712F">
            <w:pPr>
              <w:pStyle w:val="TableParagraph"/>
              <w:spacing w:before="14"/>
              <w:ind w:right="37"/>
              <w:jc w:val="right"/>
            </w:pPr>
            <w:r>
              <w:rPr>
                <w:spacing w:val="-10"/>
              </w:rPr>
              <w:t>3</w:t>
            </w:r>
          </w:p>
        </w:tc>
        <w:tc>
          <w:tcPr>
            <w:tcW w:w="1511" w:type="dxa"/>
            <w:tcBorders>
              <w:top w:val="nil"/>
              <w:left w:val="single" w:sz="8" w:space="0" w:color="000000"/>
              <w:bottom w:val="nil"/>
              <w:right w:val="single" w:sz="8" w:space="0" w:color="000000"/>
            </w:tcBorders>
          </w:tcPr>
          <w:p w:rsidR="009F63B0" w:rsidRDefault="008A712F">
            <w:pPr>
              <w:pStyle w:val="TableParagraph"/>
              <w:spacing w:before="14"/>
              <w:ind w:right="36"/>
              <w:jc w:val="right"/>
            </w:pPr>
            <w:r>
              <w:rPr>
                <w:spacing w:val="-5"/>
              </w:rPr>
              <w:t>1.5</w:t>
            </w:r>
          </w:p>
        </w:tc>
        <w:tc>
          <w:tcPr>
            <w:tcW w:w="2272" w:type="dxa"/>
            <w:tcBorders>
              <w:top w:val="nil"/>
              <w:left w:val="single" w:sz="8" w:space="0" w:color="000000"/>
              <w:bottom w:val="nil"/>
            </w:tcBorders>
          </w:tcPr>
          <w:p w:rsidR="009F63B0" w:rsidRDefault="009F63B0">
            <w:pPr>
              <w:pStyle w:val="TableParagraph"/>
              <w:rPr>
                <w:sz w:val="20"/>
              </w:rPr>
            </w:pPr>
          </w:p>
        </w:tc>
      </w:tr>
      <w:tr w:rsidR="009F63B0">
        <w:trPr>
          <w:trHeight w:val="309"/>
        </w:trPr>
        <w:tc>
          <w:tcPr>
            <w:tcW w:w="1089" w:type="dxa"/>
            <w:tcBorders>
              <w:top w:val="nil"/>
              <w:right w:val="nil"/>
            </w:tcBorders>
          </w:tcPr>
          <w:p w:rsidR="009F63B0" w:rsidRDefault="008A712F">
            <w:pPr>
              <w:pStyle w:val="TableParagraph"/>
              <w:spacing w:before="14"/>
              <w:ind w:left="18"/>
            </w:pPr>
            <w:r>
              <w:rPr>
                <w:spacing w:val="-2"/>
              </w:rPr>
              <w:t>Total</w:t>
            </w:r>
          </w:p>
        </w:tc>
        <w:tc>
          <w:tcPr>
            <w:tcW w:w="2607" w:type="dxa"/>
            <w:tcBorders>
              <w:top w:val="nil"/>
              <w:left w:val="nil"/>
            </w:tcBorders>
          </w:tcPr>
          <w:p w:rsidR="009F63B0" w:rsidRDefault="009F63B0">
            <w:pPr>
              <w:pStyle w:val="TableParagraph"/>
            </w:pPr>
          </w:p>
        </w:tc>
        <w:tc>
          <w:tcPr>
            <w:tcW w:w="1771" w:type="dxa"/>
            <w:tcBorders>
              <w:top w:val="nil"/>
              <w:right w:val="single" w:sz="8" w:space="0" w:color="000000"/>
            </w:tcBorders>
          </w:tcPr>
          <w:p w:rsidR="009F63B0" w:rsidRDefault="008A712F">
            <w:pPr>
              <w:pStyle w:val="TableParagraph"/>
              <w:spacing w:before="14"/>
              <w:ind w:right="37"/>
              <w:jc w:val="right"/>
            </w:pPr>
            <w:r>
              <w:rPr>
                <w:spacing w:val="-5"/>
              </w:rPr>
              <w:t>200</w:t>
            </w:r>
          </w:p>
        </w:tc>
        <w:tc>
          <w:tcPr>
            <w:tcW w:w="1511" w:type="dxa"/>
            <w:tcBorders>
              <w:top w:val="nil"/>
              <w:left w:val="single" w:sz="8" w:space="0" w:color="000000"/>
              <w:right w:val="single" w:sz="8" w:space="0" w:color="000000"/>
            </w:tcBorders>
          </w:tcPr>
          <w:p w:rsidR="009F63B0" w:rsidRDefault="008A712F">
            <w:pPr>
              <w:pStyle w:val="TableParagraph"/>
              <w:spacing w:before="14"/>
              <w:ind w:right="33"/>
              <w:jc w:val="right"/>
            </w:pPr>
            <w:r>
              <w:rPr>
                <w:spacing w:val="-2"/>
              </w:rPr>
              <w:t>100.0</w:t>
            </w:r>
          </w:p>
        </w:tc>
        <w:tc>
          <w:tcPr>
            <w:tcW w:w="2272" w:type="dxa"/>
            <w:tcBorders>
              <w:top w:val="nil"/>
              <w:left w:val="single" w:sz="8" w:space="0" w:color="000000"/>
            </w:tcBorders>
          </w:tcPr>
          <w:p w:rsidR="009F63B0" w:rsidRDefault="009F63B0">
            <w:pPr>
              <w:pStyle w:val="TableParagraph"/>
            </w:pPr>
          </w:p>
        </w:tc>
      </w:tr>
    </w:tbl>
    <w:p w:rsidR="009F63B0" w:rsidRDefault="008A712F">
      <w:pPr>
        <w:pStyle w:val="BodyText"/>
        <w:ind w:left="3436"/>
      </w:pPr>
      <w:r>
        <w:t>Source:</w:t>
      </w:r>
      <w:r>
        <w:rPr>
          <w:spacing w:val="-3"/>
        </w:rPr>
        <w:t xml:space="preserve"> </w:t>
      </w:r>
      <w:r>
        <w:t>Field</w:t>
      </w:r>
      <w:r>
        <w:rPr>
          <w:spacing w:val="-4"/>
        </w:rPr>
        <w:t xml:space="preserve"> </w:t>
      </w:r>
      <w:r>
        <w:t>Survey,</w:t>
      </w:r>
      <w:r>
        <w:rPr>
          <w:spacing w:val="-3"/>
        </w:rPr>
        <w:t xml:space="preserve"> </w:t>
      </w:r>
      <w:r>
        <w:rPr>
          <w:spacing w:val="-4"/>
        </w:rPr>
        <w:t>2024</w:t>
      </w:r>
    </w:p>
    <w:p w:rsidR="009F63B0" w:rsidRDefault="008A712F">
      <w:pPr>
        <w:pStyle w:val="BodyText"/>
        <w:spacing w:before="28" w:line="360" w:lineRule="auto"/>
        <w:ind w:right="1037"/>
      </w:pPr>
      <w:r>
        <w:rPr>
          <w:b/>
        </w:rPr>
        <w:t>Analysis:</w:t>
      </w:r>
      <w:r>
        <w:rPr>
          <w:b/>
          <w:spacing w:val="-13"/>
        </w:rPr>
        <w:t xml:space="preserve"> </w:t>
      </w:r>
      <w:r>
        <w:t>The</w:t>
      </w:r>
      <w:r>
        <w:rPr>
          <w:spacing w:val="-12"/>
        </w:rPr>
        <w:t xml:space="preserve"> </w:t>
      </w:r>
      <w:r>
        <w:t>table</w:t>
      </w:r>
      <w:r>
        <w:rPr>
          <w:spacing w:val="-12"/>
        </w:rPr>
        <w:t xml:space="preserve"> </w:t>
      </w:r>
      <w:r>
        <w:t>presented</w:t>
      </w:r>
      <w:r>
        <w:rPr>
          <w:spacing w:val="-9"/>
        </w:rPr>
        <w:t xml:space="preserve"> </w:t>
      </w:r>
      <w:r>
        <w:t>above</w:t>
      </w:r>
      <w:r>
        <w:rPr>
          <w:spacing w:val="-12"/>
        </w:rPr>
        <w:t xml:space="preserve"> </w:t>
      </w:r>
      <w:r>
        <w:t>shows</w:t>
      </w:r>
      <w:r>
        <w:rPr>
          <w:spacing w:val="-12"/>
        </w:rPr>
        <w:t xml:space="preserve"> </w:t>
      </w:r>
      <w:r>
        <w:t>that</w:t>
      </w:r>
      <w:r>
        <w:rPr>
          <w:spacing w:val="-11"/>
        </w:rPr>
        <w:t xml:space="preserve"> </w:t>
      </w:r>
      <w:r>
        <w:t>58(29%)</w:t>
      </w:r>
      <w:r>
        <w:rPr>
          <w:spacing w:val="-11"/>
        </w:rPr>
        <w:t xml:space="preserve"> </w:t>
      </w:r>
      <w:r>
        <w:t>respondents</w:t>
      </w:r>
      <w:r>
        <w:rPr>
          <w:spacing w:val="-9"/>
        </w:rPr>
        <w:t xml:space="preserve"> </w:t>
      </w:r>
      <w:r>
        <w:t>of</w:t>
      </w:r>
      <w:r>
        <w:rPr>
          <w:spacing w:val="-9"/>
        </w:rPr>
        <w:t xml:space="preserve"> </w:t>
      </w:r>
      <w:r>
        <w:t>200that</w:t>
      </w:r>
      <w:r>
        <w:rPr>
          <w:spacing w:val="-11"/>
        </w:rPr>
        <w:t xml:space="preserve"> </w:t>
      </w:r>
      <w:r>
        <w:t>participated</w:t>
      </w:r>
      <w:r>
        <w:rPr>
          <w:spacing w:val="-12"/>
        </w:rPr>
        <w:t xml:space="preserve"> </w:t>
      </w:r>
      <w:r>
        <w:t>in</w:t>
      </w:r>
      <w:r>
        <w:rPr>
          <w:spacing w:val="-12"/>
        </w:rPr>
        <w:t xml:space="preserve"> </w:t>
      </w:r>
      <w:r>
        <w:t>the field survey affirmed that they can very possibly report corruption if they come across it in their daily</w:t>
      </w:r>
      <w:r>
        <w:rPr>
          <w:spacing w:val="-4"/>
        </w:rPr>
        <w:t xml:space="preserve"> </w:t>
      </w:r>
      <w:r>
        <w:t>activities.</w:t>
      </w:r>
      <w:r>
        <w:rPr>
          <w:spacing w:val="-4"/>
        </w:rPr>
        <w:t xml:space="preserve"> </w:t>
      </w:r>
      <w:r>
        <w:t>64(32%)</w:t>
      </w:r>
      <w:r>
        <w:rPr>
          <w:spacing w:val="-3"/>
        </w:rPr>
        <w:t xml:space="preserve"> </w:t>
      </w:r>
      <w:r>
        <w:t>respondents</w:t>
      </w:r>
      <w:r>
        <w:rPr>
          <w:spacing w:val="-3"/>
        </w:rPr>
        <w:t xml:space="preserve"> </w:t>
      </w:r>
      <w:r>
        <w:t>said</w:t>
      </w:r>
      <w:r>
        <w:rPr>
          <w:spacing w:val="-4"/>
        </w:rPr>
        <w:t xml:space="preserve"> </w:t>
      </w:r>
      <w:r>
        <w:t>they</w:t>
      </w:r>
      <w:r>
        <w:rPr>
          <w:spacing w:val="-3"/>
        </w:rPr>
        <w:t xml:space="preserve"> </w:t>
      </w:r>
      <w:r>
        <w:t>can</w:t>
      </w:r>
      <w:r>
        <w:rPr>
          <w:spacing w:val="-3"/>
        </w:rPr>
        <w:t xml:space="preserve"> </w:t>
      </w:r>
      <w:r>
        <w:t>report</w:t>
      </w:r>
      <w:r>
        <w:rPr>
          <w:spacing w:val="-3"/>
        </w:rPr>
        <w:t xml:space="preserve"> </w:t>
      </w:r>
      <w:r>
        <w:t>corruption</w:t>
      </w:r>
      <w:r>
        <w:rPr>
          <w:spacing w:val="-4"/>
        </w:rPr>
        <w:t xml:space="preserve"> </w:t>
      </w:r>
      <w:r>
        <w:t>if</w:t>
      </w:r>
      <w:r>
        <w:rPr>
          <w:spacing w:val="-3"/>
        </w:rPr>
        <w:t xml:space="preserve"> </w:t>
      </w:r>
      <w:r>
        <w:t>they</w:t>
      </w:r>
      <w:r>
        <w:rPr>
          <w:spacing w:val="-3"/>
        </w:rPr>
        <w:t xml:space="preserve"> </w:t>
      </w:r>
      <w:r>
        <w:t>come</w:t>
      </w:r>
      <w:r>
        <w:rPr>
          <w:spacing w:val="-3"/>
        </w:rPr>
        <w:t xml:space="preserve"> </w:t>
      </w:r>
      <w:r>
        <w:t>across</w:t>
      </w:r>
      <w:r>
        <w:rPr>
          <w:spacing w:val="-3"/>
        </w:rPr>
        <w:t xml:space="preserve"> </w:t>
      </w:r>
      <w:r>
        <w:t>it</w:t>
      </w:r>
      <w:r>
        <w:rPr>
          <w:spacing w:val="-3"/>
        </w:rPr>
        <w:t xml:space="preserve"> </w:t>
      </w:r>
      <w:r>
        <w:t>in</w:t>
      </w:r>
      <w:r>
        <w:rPr>
          <w:spacing w:val="-4"/>
        </w:rPr>
        <w:t xml:space="preserve"> </w:t>
      </w:r>
      <w:r>
        <w:t>their daily activities. 42(21%) were neutral. 19(9.5%) of the respondents claimed that they are less possibly</w:t>
      </w:r>
      <w:r>
        <w:rPr>
          <w:spacing w:val="-10"/>
        </w:rPr>
        <w:t xml:space="preserve"> </w:t>
      </w:r>
      <w:r>
        <w:t>to</w:t>
      </w:r>
      <w:r>
        <w:rPr>
          <w:spacing w:val="-7"/>
        </w:rPr>
        <w:t xml:space="preserve"> </w:t>
      </w:r>
      <w:r>
        <w:t>report</w:t>
      </w:r>
      <w:r>
        <w:rPr>
          <w:spacing w:val="-6"/>
        </w:rPr>
        <w:t xml:space="preserve"> </w:t>
      </w:r>
      <w:r>
        <w:t>corruption</w:t>
      </w:r>
      <w:r>
        <w:rPr>
          <w:spacing w:val="-7"/>
        </w:rPr>
        <w:t xml:space="preserve"> </w:t>
      </w:r>
      <w:r>
        <w:t>if</w:t>
      </w:r>
      <w:r>
        <w:rPr>
          <w:spacing w:val="-9"/>
        </w:rPr>
        <w:t xml:space="preserve"> </w:t>
      </w:r>
      <w:r>
        <w:t>they</w:t>
      </w:r>
      <w:r>
        <w:rPr>
          <w:spacing w:val="-9"/>
        </w:rPr>
        <w:t xml:space="preserve"> </w:t>
      </w:r>
      <w:r>
        <w:t>come</w:t>
      </w:r>
      <w:r>
        <w:rPr>
          <w:spacing w:val="-7"/>
        </w:rPr>
        <w:t xml:space="preserve"> </w:t>
      </w:r>
      <w:r>
        <w:t>across</w:t>
      </w:r>
      <w:r>
        <w:rPr>
          <w:spacing w:val="-6"/>
        </w:rPr>
        <w:t xml:space="preserve"> </w:t>
      </w:r>
      <w:r>
        <w:t>it</w:t>
      </w:r>
      <w:r>
        <w:rPr>
          <w:spacing w:val="-6"/>
        </w:rPr>
        <w:t xml:space="preserve"> </w:t>
      </w:r>
      <w:r>
        <w:t>in</w:t>
      </w:r>
      <w:r>
        <w:rPr>
          <w:spacing w:val="-10"/>
        </w:rPr>
        <w:t xml:space="preserve"> </w:t>
      </w:r>
      <w:r>
        <w:t>their</w:t>
      </w:r>
      <w:r>
        <w:rPr>
          <w:spacing w:val="-9"/>
        </w:rPr>
        <w:t xml:space="preserve"> </w:t>
      </w:r>
      <w:r>
        <w:t>daily</w:t>
      </w:r>
      <w:r>
        <w:rPr>
          <w:spacing w:val="-10"/>
        </w:rPr>
        <w:t xml:space="preserve"> </w:t>
      </w:r>
      <w:r>
        <w:t>activities</w:t>
      </w:r>
      <w:r>
        <w:rPr>
          <w:spacing w:val="-6"/>
        </w:rPr>
        <w:t xml:space="preserve"> </w:t>
      </w:r>
      <w:r>
        <w:t>while</w:t>
      </w:r>
      <w:r>
        <w:rPr>
          <w:spacing w:val="-9"/>
        </w:rPr>
        <w:t xml:space="preserve"> </w:t>
      </w:r>
      <w:r>
        <w:t>14(7%)</w:t>
      </w:r>
      <w:r>
        <w:rPr>
          <w:spacing w:val="-6"/>
        </w:rPr>
        <w:t xml:space="preserve"> </w:t>
      </w:r>
      <w:r>
        <w:t>picked</w:t>
      </w:r>
      <w:r>
        <w:rPr>
          <w:spacing w:val="-7"/>
        </w:rPr>
        <w:t xml:space="preserve"> </w:t>
      </w:r>
      <w:r>
        <w:t>not at all. From the table, over 60% of the respondents are likely to report corruption if they come across it in their daily activities.</w:t>
      </w:r>
    </w:p>
    <w:p w:rsidR="009F63B0" w:rsidRDefault="008A712F">
      <w:pPr>
        <w:pStyle w:val="Heading2"/>
        <w:numPr>
          <w:ilvl w:val="2"/>
          <w:numId w:val="2"/>
        </w:numPr>
        <w:tabs>
          <w:tab w:val="left" w:pos="1040"/>
        </w:tabs>
        <w:spacing w:before="7"/>
      </w:pPr>
      <w:r>
        <w:t>Analysis</w:t>
      </w:r>
      <w:r>
        <w:rPr>
          <w:spacing w:val="-6"/>
        </w:rPr>
        <w:t xml:space="preserve"> </w:t>
      </w:r>
      <w:r>
        <w:t>of</w:t>
      </w:r>
      <w:r>
        <w:rPr>
          <w:spacing w:val="-4"/>
        </w:rPr>
        <w:t xml:space="preserve"> </w:t>
      </w:r>
      <w:r>
        <w:t>Statements</w:t>
      </w:r>
      <w:r>
        <w:rPr>
          <w:spacing w:val="-5"/>
        </w:rPr>
        <w:t xml:space="preserve"> </w:t>
      </w:r>
      <w:r>
        <w:t>in</w:t>
      </w:r>
      <w:r>
        <w:rPr>
          <w:spacing w:val="-3"/>
        </w:rPr>
        <w:t xml:space="preserve"> </w:t>
      </w:r>
      <w:r>
        <w:t>the</w:t>
      </w:r>
      <w:r>
        <w:rPr>
          <w:spacing w:val="-4"/>
        </w:rPr>
        <w:t xml:space="preserve"> </w:t>
      </w:r>
      <w:r>
        <w:t>Research</w:t>
      </w:r>
      <w:r>
        <w:rPr>
          <w:spacing w:val="-5"/>
        </w:rPr>
        <w:t xml:space="preserve"> </w:t>
      </w:r>
      <w:r>
        <w:rPr>
          <w:spacing w:val="-2"/>
        </w:rPr>
        <w:t>Instrument</w:t>
      </w:r>
    </w:p>
    <w:p w:rsidR="009F63B0" w:rsidRDefault="009F63B0">
      <w:pPr>
        <w:pStyle w:val="BodyText"/>
        <w:spacing w:before="66"/>
        <w:ind w:left="0"/>
        <w:jc w:val="left"/>
        <w:rPr>
          <w:rFonts w:ascii="Cambria"/>
          <w:b/>
        </w:rPr>
      </w:pPr>
    </w:p>
    <w:p w:rsidR="009F63B0" w:rsidRDefault="008A712F">
      <w:pPr>
        <w:pStyle w:val="BodyText"/>
        <w:ind w:left="348" w:right="1069"/>
        <w:jc w:val="center"/>
      </w:pPr>
      <w:r>
        <w:rPr>
          <w:b/>
        </w:rPr>
        <w:t>Table</w:t>
      </w:r>
      <w:r>
        <w:rPr>
          <w:b/>
          <w:spacing w:val="-5"/>
        </w:rPr>
        <w:t xml:space="preserve"> </w:t>
      </w:r>
      <w:r>
        <w:rPr>
          <w:b/>
        </w:rPr>
        <w:t>11:</w:t>
      </w:r>
      <w:r>
        <w:rPr>
          <w:b/>
          <w:spacing w:val="-5"/>
        </w:rPr>
        <w:t xml:space="preserve"> </w:t>
      </w:r>
      <w:r>
        <w:t>The</w:t>
      </w:r>
      <w:r>
        <w:rPr>
          <w:spacing w:val="-3"/>
        </w:rPr>
        <w:t xml:space="preserve"> </w:t>
      </w:r>
      <w:r>
        <w:t>media</w:t>
      </w:r>
      <w:r>
        <w:rPr>
          <w:spacing w:val="-5"/>
        </w:rPr>
        <w:t xml:space="preserve"> </w:t>
      </w:r>
      <w:r>
        <w:t>effectively</w:t>
      </w:r>
      <w:r>
        <w:rPr>
          <w:spacing w:val="-6"/>
        </w:rPr>
        <w:t xml:space="preserve"> </w:t>
      </w:r>
      <w:r>
        <w:t>informs</w:t>
      </w:r>
      <w:r>
        <w:rPr>
          <w:spacing w:val="-3"/>
        </w:rPr>
        <w:t xml:space="preserve"> </w:t>
      </w:r>
      <w:r>
        <w:t>the</w:t>
      </w:r>
      <w:r>
        <w:rPr>
          <w:spacing w:val="-4"/>
        </w:rPr>
        <w:t xml:space="preserve"> </w:t>
      </w:r>
      <w:r>
        <w:t>public</w:t>
      </w:r>
      <w:r>
        <w:rPr>
          <w:spacing w:val="-3"/>
        </w:rPr>
        <w:t xml:space="preserve"> </w:t>
      </w:r>
      <w:r>
        <w:t>about</w:t>
      </w:r>
      <w:r>
        <w:rPr>
          <w:spacing w:val="-2"/>
        </w:rPr>
        <w:t xml:space="preserve"> </w:t>
      </w:r>
      <w:r>
        <w:t>corruption</w:t>
      </w:r>
      <w:r>
        <w:rPr>
          <w:spacing w:val="-6"/>
        </w:rPr>
        <w:t xml:space="preserve"> </w:t>
      </w:r>
      <w:r>
        <w:t>in</w:t>
      </w:r>
      <w:r>
        <w:rPr>
          <w:spacing w:val="-3"/>
        </w:rPr>
        <w:t xml:space="preserve"> </w:t>
      </w:r>
      <w:r>
        <w:t>public</w:t>
      </w:r>
      <w:r>
        <w:rPr>
          <w:spacing w:val="-3"/>
        </w:rPr>
        <w:t xml:space="preserve"> </w:t>
      </w:r>
      <w:r>
        <w:rPr>
          <w:spacing w:val="-2"/>
        </w:rPr>
        <w:t>sectors.</w:t>
      </w:r>
    </w:p>
    <w:p w:rsidR="009F63B0" w:rsidRDefault="009F63B0">
      <w:pPr>
        <w:pStyle w:val="BodyText"/>
        <w:spacing w:before="92"/>
        <w:ind w:left="0"/>
        <w:jc w:val="left"/>
        <w:rPr>
          <w:sz w:val="20"/>
        </w:rPr>
      </w:pPr>
    </w:p>
    <w:tbl>
      <w:tblPr>
        <w:tblW w:w="0" w:type="auto"/>
        <w:tblInd w:w="346" w:type="dxa"/>
        <w:tblLayout w:type="fixed"/>
        <w:tblCellMar>
          <w:left w:w="0" w:type="dxa"/>
          <w:right w:w="0" w:type="dxa"/>
        </w:tblCellMar>
        <w:tblLook w:val="01E0" w:firstRow="1" w:lastRow="1" w:firstColumn="1" w:lastColumn="1" w:noHBand="0" w:noVBand="0"/>
      </w:tblPr>
      <w:tblGrid>
        <w:gridCol w:w="636"/>
        <w:gridCol w:w="1062"/>
        <w:gridCol w:w="1013"/>
      </w:tblGrid>
      <w:tr w:rsidR="009F63B0">
        <w:trPr>
          <w:trHeight w:val="572"/>
        </w:trPr>
        <w:tc>
          <w:tcPr>
            <w:tcW w:w="636" w:type="dxa"/>
            <w:tcBorders>
              <w:bottom w:val="single" w:sz="18" w:space="0" w:color="000000"/>
            </w:tcBorders>
          </w:tcPr>
          <w:p w:rsidR="009F63B0" w:rsidRDefault="009F63B0">
            <w:pPr>
              <w:pStyle w:val="TableParagraph"/>
            </w:pPr>
          </w:p>
        </w:tc>
        <w:tc>
          <w:tcPr>
            <w:tcW w:w="1062" w:type="dxa"/>
            <w:tcBorders>
              <w:bottom w:val="single" w:sz="18" w:space="0" w:color="000000"/>
            </w:tcBorders>
          </w:tcPr>
          <w:p w:rsidR="009F63B0" w:rsidRDefault="008A712F">
            <w:pPr>
              <w:pStyle w:val="TableParagraph"/>
              <w:spacing w:line="244" w:lineRule="exact"/>
              <w:ind w:left="287"/>
              <w:rPr>
                <w:b/>
              </w:rPr>
            </w:pPr>
            <w:r>
              <w:rPr>
                <w:b/>
                <w:spacing w:val="-2"/>
              </w:rPr>
              <w:t>Statistic</w:t>
            </w:r>
          </w:p>
        </w:tc>
        <w:tc>
          <w:tcPr>
            <w:tcW w:w="1013" w:type="dxa"/>
            <w:tcBorders>
              <w:bottom w:val="single" w:sz="18" w:space="0" w:color="000000"/>
            </w:tcBorders>
          </w:tcPr>
          <w:p w:rsidR="009F63B0" w:rsidRDefault="008A712F">
            <w:pPr>
              <w:pStyle w:val="TableParagraph"/>
              <w:spacing w:line="244" w:lineRule="exact"/>
              <w:ind w:left="-17"/>
              <w:rPr>
                <w:b/>
              </w:rPr>
            </w:pPr>
            <w:r>
              <w:rPr>
                <w:b/>
                <w:spacing w:val="-10"/>
              </w:rPr>
              <w:t>s</w:t>
            </w:r>
          </w:p>
        </w:tc>
      </w:tr>
      <w:tr w:rsidR="009F63B0">
        <w:trPr>
          <w:trHeight w:val="287"/>
        </w:trPr>
        <w:tc>
          <w:tcPr>
            <w:tcW w:w="636" w:type="dxa"/>
            <w:vMerge w:val="restart"/>
            <w:tcBorders>
              <w:top w:val="single" w:sz="18" w:space="0" w:color="000000"/>
              <w:left w:val="single" w:sz="18" w:space="0" w:color="000000"/>
            </w:tcBorders>
          </w:tcPr>
          <w:p w:rsidR="009F63B0" w:rsidRDefault="008A712F">
            <w:pPr>
              <w:pStyle w:val="TableParagraph"/>
              <w:spacing w:before="156"/>
              <w:ind w:left="15"/>
            </w:pPr>
            <w:r>
              <w:rPr>
                <w:spacing w:val="-10"/>
              </w:rPr>
              <w:t>N</w:t>
            </w:r>
          </w:p>
        </w:tc>
        <w:tc>
          <w:tcPr>
            <w:tcW w:w="1062" w:type="dxa"/>
            <w:tcBorders>
              <w:top w:val="single" w:sz="18" w:space="0" w:color="000000"/>
              <w:right w:val="single" w:sz="18" w:space="0" w:color="000000"/>
            </w:tcBorders>
          </w:tcPr>
          <w:p w:rsidR="009F63B0" w:rsidRDefault="008A712F">
            <w:pPr>
              <w:pStyle w:val="TableParagraph"/>
              <w:spacing w:line="243" w:lineRule="exact"/>
              <w:ind w:left="131"/>
            </w:pPr>
            <w:r>
              <w:rPr>
                <w:spacing w:val="-2"/>
              </w:rPr>
              <w:t>Valid</w:t>
            </w:r>
          </w:p>
        </w:tc>
        <w:tc>
          <w:tcPr>
            <w:tcW w:w="1013" w:type="dxa"/>
            <w:tcBorders>
              <w:top w:val="single" w:sz="18" w:space="0" w:color="000000"/>
              <w:left w:val="single" w:sz="18" w:space="0" w:color="000000"/>
              <w:right w:val="single" w:sz="18" w:space="0" w:color="000000"/>
            </w:tcBorders>
          </w:tcPr>
          <w:p w:rsidR="009F63B0" w:rsidRDefault="008A712F">
            <w:pPr>
              <w:pStyle w:val="TableParagraph"/>
              <w:spacing w:line="243" w:lineRule="exact"/>
              <w:ind w:right="34"/>
              <w:jc w:val="right"/>
            </w:pPr>
            <w:r>
              <w:rPr>
                <w:spacing w:val="-5"/>
              </w:rPr>
              <w:t>198</w:t>
            </w:r>
          </w:p>
        </w:tc>
      </w:tr>
      <w:tr w:rsidR="009F63B0">
        <w:trPr>
          <w:trHeight w:val="310"/>
        </w:trPr>
        <w:tc>
          <w:tcPr>
            <w:tcW w:w="636" w:type="dxa"/>
            <w:vMerge/>
            <w:tcBorders>
              <w:top w:val="nil"/>
              <w:left w:val="single" w:sz="18" w:space="0" w:color="000000"/>
            </w:tcBorders>
          </w:tcPr>
          <w:p w:rsidR="009F63B0" w:rsidRDefault="009F63B0">
            <w:pPr>
              <w:rPr>
                <w:sz w:val="2"/>
                <w:szCs w:val="2"/>
              </w:rPr>
            </w:pPr>
          </w:p>
        </w:tc>
        <w:tc>
          <w:tcPr>
            <w:tcW w:w="1062" w:type="dxa"/>
            <w:tcBorders>
              <w:right w:val="single" w:sz="18" w:space="0" w:color="000000"/>
            </w:tcBorders>
          </w:tcPr>
          <w:p w:rsidR="009F63B0" w:rsidRDefault="008A712F">
            <w:pPr>
              <w:pStyle w:val="TableParagraph"/>
              <w:spacing w:before="34"/>
              <w:ind w:left="131"/>
            </w:pPr>
            <w:r>
              <w:rPr>
                <w:spacing w:val="-2"/>
              </w:rPr>
              <w:t>Missing</w:t>
            </w:r>
          </w:p>
        </w:tc>
        <w:tc>
          <w:tcPr>
            <w:tcW w:w="1013" w:type="dxa"/>
            <w:tcBorders>
              <w:left w:val="single" w:sz="18" w:space="0" w:color="000000"/>
              <w:right w:val="single" w:sz="18" w:space="0" w:color="000000"/>
            </w:tcBorders>
          </w:tcPr>
          <w:p w:rsidR="009F63B0" w:rsidRDefault="008A712F">
            <w:pPr>
              <w:pStyle w:val="TableParagraph"/>
              <w:spacing w:before="34"/>
              <w:ind w:right="33"/>
              <w:jc w:val="right"/>
            </w:pPr>
            <w:r>
              <w:rPr>
                <w:spacing w:val="-10"/>
              </w:rPr>
              <w:t>2</w:t>
            </w:r>
          </w:p>
        </w:tc>
      </w:tr>
      <w:tr w:rsidR="009F63B0">
        <w:trPr>
          <w:trHeight w:val="291"/>
        </w:trPr>
        <w:tc>
          <w:tcPr>
            <w:tcW w:w="636" w:type="dxa"/>
            <w:tcBorders>
              <w:left w:val="single" w:sz="18" w:space="0" w:color="000000"/>
            </w:tcBorders>
          </w:tcPr>
          <w:p w:rsidR="009F63B0" w:rsidRDefault="008A712F">
            <w:pPr>
              <w:pStyle w:val="TableParagraph"/>
              <w:spacing w:before="14"/>
              <w:ind w:left="15"/>
            </w:pPr>
            <w:r>
              <w:rPr>
                <w:spacing w:val="-4"/>
              </w:rPr>
              <w:t>Mean</w:t>
            </w:r>
          </w:p>
        </w:tc>
        <w:tc>
          <w:tcPr>
            <w:tcW w:w="1062" w:type="dxa"/>
            <w:tcBorders>
              <w:right w:val="single" w:sz="18" w:space="0" w:color="000000"/>
            </w:tcBorders>
          </w:tcPr>
          <w:p w:rsidR="009F63B0" w:rsidRDefault="009F63B0">
            <w:pPr>
              <w:pStyle w:val="TableParagraph"/>
              <w:rPr>
                <w:sz w:val="20"/>
              </w:rPr>
            </w:pPr>
          </w:p>
        </w:tc>
        <w:tc>
          <w:tcPr>
            <w:tcW w:w="1013" w:type="dxa"/>
            <w:tcBorders>
              <w:left w:val="single" w:sz="18" w:space="0" w:color="000000"/>
              <w:right w:val="single" w:sz="18" w:space="0" w:color="000000"/>
            </w:tcBorders>
          </w:tcPr>
          <w:p w:rsidR="009F63B0" w:rsidRDefault="008A712F">
            <w:pPr>
              <w:pStyle w:val="TableParagraph"/>
              <w:spacing w:before="14"/>
              <w:ind w:right="32"/>
              <w:jc w:val="right"/>
            </w:pPr>
            <w:r>
              <w:rPr>
                <w:spacing w:val="-2"/>
              </w:rPr>
              <w:t>1.6162</w:t>
            </w:r>
          </w:p>
        </w:tc>
      </w:tr>
      <w:tr w:rsidR="009F63B0">
        <w:trPr>
          <w:trHeight w:val="308"/>
        </w:trPr>
        <w:tc>
          <w:tcPr>
            <w:tcW w:w="1698" w:type="dxa"/>
            <w:gridSpan w:val="2"/>
            <w:tcBorders>
              <w:left w:val="single" w:sz="18" w:space="0" w:color="000000"/>
              <w:bottom w:val="single" w:sz="18" w:space="0" w:color="000000"/>
              <w:right w:val="single" w:sz="18" w:space="0" w:color="000000"/>
            </w:tcBorders>
          </w:tcPr>
          <w:p w:rsidR="009F63B0" w:rsidRDefault="008A712F">
            <w:pPr>
              <w:pStyle w:val="TableParagraph"/>
              <w:spacing w:before="15"/>
              <w:ind w:left="15"/>
            </w:pPr>
            <w:r>
              <w:t>Std.</w:t>
            </w:r>
            <w:r>
              <w:rPr>
                <w:spacing w:val="-2"/>
              </w:rPr>
              <w:t xml:space="preserve"> Deviation</w:t>
            </w:r>
          </w:p>
        </w:tc>
        <w:tc>
          <w:tcPr>
            <w:tcW w:w="1013" w:type="dxa"/>
            <w:tcBorders>
              <w:left w:val="single" w:sz="18" w:space="0" w:color="000000"/>
              <w:bottom w:val="single" w:sz="18" w:space="0" w:color="000000"/>
              <w:right w:val="single" w:sz="18" w:space="0" w:color="000000"/>
            </w:tcBorders>
          </w:tcPr>
          <w:p w:rsidR="009F63B0" w:rsidRDefault="008A712F">
            <w:pPr>
              <w:pStyle w:val="TableParagraph"/>
              <w:spacing w:before="15"/>
              <w:ind w:right="32"/>
              <w:jc w:val="right"/>
            </w:pPr>
            <w:r>
              <w:rPr>
                <w:spacing w:val="-2"/>
              </w:rPr>
              <w:t>.78316</w:t>
            </w:r>
          </w:p>
        </w:tc>
      </w:tr>
    </w:tbl>
    <w:p w:rsidR="009F63B0" w:rsidRDefault="009F63B0">
      <w:pPr>
        <w:pStyle w:val="BodyText"/>
        <w:spacing w:before="81"/>
        <w:ind w:left="0"/>
        <w:jc w:val="left"/>
        <w:rPr>
          <w:sz w:val="20"/>
        </w:rPr>
      </w:pPr>
    </w:p>
    <w:tbl>
      <w:tblPr>
        <w:tblW w:w="0" w:type="auto"/>
        <w:tblInd w:w="3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58"/>
        <w:gridCol w:w="2909"/>
        <w:gridCol w:w="1699"/>
        <w:gridCol w:w="1449"/>
        <w:gridCol w:w="2172"/>
      </w:tblGrid>
      <w:tr w:rsidR="009F63B0">
        <w:trPr>
          <w:trHeight w:val="420"/>
        </w:trPr>
        <w:tc>
          <w:tcPr>
            <w:tcW w:w="3967" w:type="dxa"/>
            <w:gridSpan w:val="2"/>
          </w:tcPr>
          <w:p w:rsidR="009F63B0" w:rsidRDefault="008A712F">
            <w:pPr>
              <w:pStyle w:val="TableParagraph"/>
              <w:spacing w:line="243" w:lineRule="exact"/>
              <w:ind w:left="40"/>
              <w:jc w:val="center"/>
            </w:pPr>
            <w:r>
              <w:rPr>
                <w:spacing w:val="-2"/>
              </w:rPr>
              <w:t>Option</w:t>
            </w:r>
          </w:p>
        </w:tc>
        <w:tc>
          <w:tcPr>
            <w:tcW w:w="1699" w:type="dxa"/>
            <w:tcBorders>
              <w:right w:val="single" w:sz="8" w:space="0" w:color="000000"/>
            </w:tcBorders>
          </w:tcPr>
          <w:p w:rsidR="009F63B0" w:rsidRDefault="008A712F">
            <w:pPr>
              <w:pStyle w:val="TableParagraph"/>
              <w:spacing w:line="243" w:lineRule="exact"/>
              <w:ind w:left="355"/>
            </w:pPr>
            <w:r>
              <w:rPr>
                <w:spacing w:val="-2"/>
              </w:rPr>
              <w:t>Frequency</w:t>
            </w:r>
          </w:p>
        </w:tc>
        <w:tc>
          <w:tcPr>
            <w:tcW w:w="1449" w:type="dxa"/>
            <w:tcBorders>
              <w:left w:val="single" w:sz="8" w:space="0" w:color="000000"/>
              <w:right w:val="single" w:sz="8" w:space="0" w:color="000000"/>
            </w:tcBorders>
          </w:tcPr>
          <w:p w:rsidR="009F63B0" w:rsidRDefault="008A712F">
            <w:pPr>
              <w:pStyle w:val="TableParagraph"/>
              <w:spacing w:line="243" w:lineRule="exact"/>
              <w:ind w:left="372"/>
            </w:pPr>
            <w:r>
              <w:rPr>
                <w:spacing w:val="-2"/>
              </w:rPr>
              <w:t>Percent</w:t>
            </w:r>
          </w:p>
        </w:tc>
        <w:tc>
          <w:tcPr>
            <w:tcW w:w="2172" w:type="dxa"/>
            <w:tcBorders>
              <w:left w:val="single" w:sz="8" w:space="0" w:color="000000"/>
            </w:tcBorders>
          </w:tcPr>
          <w:p w:rsidR="009F63B0" w:rsidRDefault="008A712F">
            <w:pPr>
              <w:pStyle w:val="TableParagraph"/>
              <w:spacing w:line="243" w:lineRule="exact"/>
              <w:ind w:left="191"/>
            </w:pPr>
            <w:r>
              <w:t>Cumulative</w:t>
            </w:r>
            <w:r>
              <w:rPr>
                <w:spacing w:val="-7"/>
              </w:rPr>
              <w:t xml:space="preserve"> </w:t>
            </w:r>
            <w:r>
              <w:rPr>
                <w:spacing w:val="-2"/>
              </w:rPr>
              <w:t>Percent</w:t>
            </w:r>
          </w:p>
        </w:tc>
      </w:tr>
      <w:tr w:rsidR="009F63B0">
        <w:trPr>
          <w:trHeight w:val="288"/>
        </w:trPr>
        <w:tc>
          <w:tcPr>
            <w:tcW w:w="1058" w:type="dxa"/>
            <w:tcBorders>
              <w:bottom w:val="nil"/>
              <w:right w:val="nil"/>
            </w:tcBorders>
          </w:tcPr>
          <w:p w:rsidR="009F63B0" w:rsidRDefault="009F63B0">
            <w:pPr>
              <w:pStyle w:val="TableParagraph"/>
              <w:rPr>
                <w:sz w:val="20"/>
              </w:rPr>
            </w:pPr>
          </w:p>
        </w:tc>
        <w:tc>
          <w:tcPr>
            <w:tcW w:w="2909" w:type="dxa"/>
            <w:tcBorders>
              <w:left w:val="nil"/>
              <w:bottom w:val="nil"/>
            </w:tcBorders>
          </w:tcPr>
          <w:p w:rsidR="009F63B0" w:rsidRDefault="008A712F">
            <w:pPr>
              <w:pStyle w:val="TableParagraph"/>
              <w:spacing w:line="246" w:lineRule="exact"/>
              <w:ind w:left="343"/>
            </w:pPr>
            <w:r>
              <w:t>Strongly</w:t>
            </w:r>
            <w:r>
              <w:rPr>
                <w:spacing w:val="-5"/>
              </w:rPr>
              <w:t xml:space="preserve"> </w:t>
            </w:r>
            <w:r>
              <w:rPr>
                <w:spacing w:val="-2"/>
              </w:rPr>
              <w:t>agree</w:t>
            </w:r>
          </w:p>
        </w:tc>
        <w:tc>
          <w:tcPr>
            <w:tcW w:w="1699" w:type="dxa"/>
            <w:tcBorders>
              <w:bottom w:val="nil"/>
              <w:right w:val="single" w:sz="8" w:space="0" w:color="000000"/>
            </w:tcBorders>
          </w:tcPr>
          <w:p w:rsidR="009F63B0" w:rsidRDefault="008A712F">
            <w:pPr>
              <w:pStyle w:val="TableParagraph"/>
              <w:spacing w:line="246" w:lineRule="exact"/>
              <w:ind w:right="39"/>
              <w:jc w:val="right"/>
            </w:pPr>
            <w:r>
              <w:rPr>
                <w:spacing w:val="-5"/>
              </w:rPr>
              <w:t>106</w:t>
            </w:r>
          </w:p>
        </w:tc>
        <w:tc>
          <w:tcPr>
            <w:tcW w:w="1449" w:type="dxa"/>
            <w:tcBorders>
              <w:left w:val="single" w:sz="8" w:space="0" w:color="000000"/>
              <w:bottom w:val="nil"/>
              <w:right w:val="single" w:sz="8" w:space="0" w:color="000000"/>
            </w:tcBorders>
          </w:tcPr>
          <w:p w:rsidR="009F63B0" w:rsidRDefault="008A712F">
            <w:pPr>
              <w:pStyle w:val="TableParagraph"/>
              <w:spacing w:line="246" w:lineRule="exact"/>
              <w:ind w:right="36"/>
              <w:jc w:val="right"/>
            </w:pPr>
            <w:r>
              <w:rPr>
                <w:spacing w:val="-4"/>
              </w:rPr>
              <w:t>53.0</w:t>
            </w:r>
          </w:p>
        </w:tc>
        <w:tc>
          <w:tcPr>
            <w:tcW w:w="2172" w:type="dxa"/>
            <w:tcBorders>
              <w:left w:val="single" w:sz="8" w:space="0" w:color="000000"/>
              <w:bottom w:val="nil"/>
            </w:tcBorders>
          </w:tcPr>
          <w:p w:rsidR="009F63B0" w:rsidRDefault="008A712F">
            <w:pPr>
              <w:pStyle w:val="TableParagraph"/>
              <w:spacing w:line="246" w:lineRule="exact"/>
              <w:ind w:right="30"/>
              <w:jc w:val="right"/>
            </w:pPr>
            <w:r>
              <w:rPr>
                <w:spacing w:val="-4"/>
              </w:rPr>
              <w:t>53.5</w:t>
            </w:r>
          </w:p>
        </w:tc>
      </w:tr>
      <w:tr w:rsidR="009F63B0">
        <w:trPr>
          <w:trHeight w:val="330"/>
        </w:trPr>
        <w:tc>
          <w:tcPr>
            <w:tcW w:w="1058" w:type="dxa"/>
            <w:tcBorders>
              <w:top w:val="nil"/>
              <w:bottom w:val="nil"/>
              <w:right w:val="nil"/>
            </w:tcBorders>
          </w:tcPr>
          <w:p w:rsidR="009F63B0" w:rsidRDefault="009F63B0">
            <w:pPr>
              <w:pStyle w:val="TableParagraph"/>
            </w:pPr>
          </w:p>
        </w:tc>
        <w:tc>
          <w:tcPr>
            <w:tcW w:w="2909" w:type="dxa"/>
            <w:tcBorders>
              <w:top w:val="nil"/>
              <w:left w:val="nil"/>
              <w:bottom w:val="nil"/>
            </w:tcBorders>
          </w:tcPr>
          <w:p w:rsidR="009F63B0" w:rsidRDefault="008A712F">
            <w:pPr>
              <w:pStyle w:val="TableParagraph"/>
              <w:spacing w:before="33"/>
              <w:ind w:left="343"/>
            </w:pPr>
            <w:r>
              <w:rPr>
                <w:spacing w:val="-2"/>
              </w:rPr>
              <w:t>Agree</w:t>
            </w:r>
          </w:p>
        </w:tc>
        <w:tc>
          <w:tcPr>
            <w:tcW w:w="1699" w:type="dxa"/>
            <w:tcBorders>
              <w:top w:val="nil"/>
              <w:bottom w:val="nil"/>
              <w:right w:val="single" w:sz="8" w:space="0" w:color="000000"/>
            </w:tcBorders>
          </w:tcPr>
          <w:p w:rsidR="009F63B0" w:rsidRDefault="008A712F">
            <w:pPr>
              <w:pStyle w:val="TableParagraph"/>
              <w:spacing w:before="33"/>
              <w:ind w:right="39"/>
              <w:jc w:val="right"/>
            </w:pPr>
            <w:r>
              <w:rPr>
                <w:spacing w:val="-5"/>
              </w:rPr>
              <w:t>68</w:t>
            </w:r>
          </w:p>
        </w:tc>
        <w:tc>
          <w:tcPr>
            <w:tcW w:w="1449" w:type="dxa"/>
            <w:tcBorders>
              <w:top w:val="nil"/>
              <w:left w:val="single" w:sz="8" w:space="0" w:color="000000"/>
              <w:bottom w:val="nil"/>
              <w:right w:val="single" w:sz="8" w:space="0" w:color="000000"/>
            </w:tcBorders>
          </w:tcPr>
          <w:p w:rsidR="009F63B0" w:rsidRDefault="008A712F">
            <w:pPr>
              <w:pStyle w:val="TableParagraph"/>
              <w:spacing w:before="33"/>
              <w:ind w:right="36"/>
              <w:jc w:val="right"/>
            </w:pPr>
            <w:r>
              <w:rPr>
                <w:spacing w:val="-4"/>
              </w:rPr>
              <w:t>34.0</w:t>
            </w:r>
          </w:p>
        </w:tc>
        <w:tc>
          <w:tcPr>
            <w:tcW w:w="2172" w:type="dxa"/>
            <w:tcBorders>
              <w:top w:val="nil"/>
              <w:left w:val="single" w:sz="8" w:space="0" w:color="000000"/>
              <w:bottom w:val="nil"/>
            </w:tcBorders>
          </w:tcPr>
          <w:p w:rsidR="009F63B0" w:rsidRDefault="008A712F">
            <w:pPr>
              <w:pStyle w:val="TableParagraph"/>
              <w:spacing w:before="33"/>
              <w:ind w:right="30"/>
              <w:jc w:val="right"/>
            </w:pPr>
            <w:r>
              <w:rPr>
                <w:spacing w:val="-4"/>
              </w:rPr>
              <w:t>87.9</w:t>
            </w:r>
          </w:p>
        </w:tc>
      </w:tr>
      <w:tr w:rsidR="009F63B0">
        <w:trPr>
          <w:trHeight w:val="291"/>
        </w:trPr>
        <w:tc>
          <w:tcPr>
            <w:tcW w:w="1058" w:type="dxa"/>
            <w:tcBorders>
              <w:top w:val="nil"/>
              <w:bottom w:val="nil"/>
              <w:right w:val="nil"/>
            </w:tcBorders>
          </w:tcPr>
          <w:p w:rsidR="009F63B0" w:rsidRDefault="009F63B0">
            <w:pPr>
              <w:pStyle w:val="TableParagraph"/>
              <w:rPr>
                <w:sz w:val="20"/>
              </w:rPr>
            </w:pPr>
          </w:p>
        </w:tc>
        <w:tc>
          <w:tcPr>
            <w:tcW w:w="2909" w:type="dxa"/>
            <w:tcBorders>
              <w:top w:val="nil"/>
              <w:left w:val="nil"/>
              <w:bottom w:val="nil"/>
            </w:tcBorders>
          </w:tcPr>
          <w:p w:rsidR="009F63B0" w:rsidRDefault="008A712F">
            <w:pPr>
              <w:pStyle w:val="TableParagraph"/>
              <w:spacing w:before="35" w:line="237" w:lineRule="exact"/>
              <w:ind w:left="343"/>
            </w:pPr>
            <w:r>
              <w:rPr>
                <w:spacing w:val="-2"/>
              </w:rPr>
              <w:t>Undecided</w:t>
            </w:r>
          </w:p>
        </w:tc>
        <w:tc>
          <w:tcPr>
            <w:tcW w:w="1699" w:type="dxa"/>
            <w:tcBorders>
              <w:top w:val="nil"/>
              <w:bottom w:val="nil"/>
              <w:right w:val="single" w:sz="8" w:space="0" w:color="000000"/>
            </w:tcBorders>
          </w:tcPr>
          <w:p w:rsidR="009F63B0" w:rsidRDefault="008A712F">
            <w:pPr>
              <w:pStyle w:val="TableParagraph"/>
              <w:spacing w:before="35" w:line="237" w:lineRule="exact"/>
              <w:ind w:right="39"/>
              <w:jc w:val="right"/>
            </w:pPr>
            <w:r>
              <w:rPr>
                <w:spacing w:val="-5"/>
              </w:rPr>
              <w:t>19</w:t>
            </w:r>
          </w:p>
        </w:tc>
        <w:tc>
          <w:tcPr>
            <w:tcW w:w="1449" w:type="dxa"/>
            <w:tcBorders>
              <w:top w:val="nil"/>
              <w:left w:val="single" w:sz="8" w:space="0" w:color="000000"/>
              <w:bottom w:val="nil"/>
              <w:right w:val="single" w:sz="8" w:space="0" w:color="000000"/>
            </w:tcBorders>
          </w:tcPr>
          <w:p w:rsidR="009F63B0" w:rsidRDefault="008A712F">
            <w:pPr>
              <w:pStyle w:val="TableParagraph"/>
              <w:spacing w:before="35" w:line="237" w:lineRule="exact"/>
              <w:ind w:right="38"/>
              <w:jc w:val="right"/>
            </w:pPr>
            <w:r>
              <w:rPr>
                <w:spacing w:val="-5"/>
              </w:rPr>
              <w:t>9.5</w:t>
            </w:r>
          </w:p>
        </w:tc>
        <w:tc>
          <w:tcPr>
            <w:tcW w:w="2172" w:type="dxa"/>
            <w:tcBorders>
              <w:top w:val="nil"/>
              <w:left w:val="single" w:sz="8" w:space="0" w:color="000000"/>
              <w:bottom w:val="nil"/>
            </w:tcBorders>
          </w:tcPr>
          <w:p w:rsidR="009F63B0" w:rsidRDefault="008A712F">
            <w:pPr>
              <w:pStyle w:val="TableParagraph"/>
              <w:spacing w:before="35" w:line="237" w:lineRule="exact"/>
              <w:ind w:right="30"/>
              <w:jc w:val="right"/>
            </w:pPr>
            <w:r>
              <w:rPr>
                <w:spacing w:val="-4"/>
              </w:rPr>
              <w:t>97.5</w:t>
            </w:r>
          </w:p>
        </w:tc>
      </w:tr>
      <w:tr w:rsidR="009F63B0">
        <w:trPr>
          <w:trHeight w:val="370"/>
        </w:trPr>
        <w:tc>
          <w:tcPr>
            <w:tcW w:w="1058" w:type="dxa"/>
            <w:tcBorders>
              <w:top w:val="nil"/>
              <w:bottom w:val="nil"/>
              <w:right w:val="nil"/>
            </w:tcBorders>
          </w:tcPr>
          <w:p w:rsidR="009F63B0" w:rsidRDefault="008A712F">
            <w:pPr>
              <w:pStyle w:val="TableParagraph"/>
              <w:spacing w:line="248" w:lineRule="exact"/>
              <w:ind w:left="18"/>
            </w:pPr>
            <w:r>
              <w:rPr>
                <w:spacing w:val="-2"/>
              </w:rPr>
              <w:t>Valid</w:t>
            </w:r>
          </w:p>
        </w:tc>
        <w:tc>
          <w:tcPr>
            <w:tcW w:w="2909" w:type="dxa"/>
            <w:tcBorders>
              <w:top w:val="nil"/>
              <w:left w:val="nil"/>
              <w:bottom w:val="nil"/>
            </w:tcBorders>
          </w:tcPr>
          <w:p w:rsidR="009F63B0" w:rsidRDefault="008A712F">
            <w:pPr>
              <w:pStyle w:val="TableParagraph"/>
              <w:spacing w:before="74"/>
              <w:ind w:left="343"/>
            </w:pPr>
            <w:r>
              <w:rPr>
                <w:spacing w:val="-2"/>
              </w:rPr>
              <w:t>Disagree</w:t>
            </w:r>
          </w:p>
        </w:tc>
        <w:tc>
          <w:tcPr>
            <w:tcW w:w="1699" w:type="dxa"/>
            <w:tcBorders>
              <w:top w:val="nil"/>
              <w:bottom w:val="nil"/>
              <w:right w:val="single" w:sz="8" w:space="0" w:color="000000"/>
            </w:tcBorders>
          </w:tcPr>
          <w:p w:rsidR="009F63B0" w:rsidRDefault="008A712F">
            <w:pPr>
              <w:pStyle w:val="TableParagraph"/>
              <w:spacing w:before="74"/>
              <w:ind w:right="39"/>
              <w:jc w:val="right"/>
            </w:pPr>
            <w:r>
              <w:rPr>
                <w:spacing w:val="-10"/>
              </w:rPr>
              <w:t>4</w:t>
            </w:r>
          </w:p>
        </w:tc>
        <w:tc>
          <w:tcPr>
            <w:tcW w:w="1449" w:type="dxa"/>
            <w:tcBorders>
              <w:top w:val="nil"/>
              <w:left w:val="single" w:sz="8" w:space="0" w:color="000000"/>
              <w:bottom w:val="nil"/>
              <w:right w:val="single" w:sz="8" w:space="0" w:color="000000"/>
            </w:tcBorders>
          </w:tcPr>
          <w:p w:rsidR="009F63B0" w:rsidRDefault="008A712F">
            <w:pPr>
              <w:pStyle w:val="TableParagraph"/>
              <w:spacing w:before="74"/>
              <w:ind w:right="38"/>
              <w:jc w:val="right"/>
            </w:pPr>
            <w:r>
              <w:rPr>
                <w:spacing w:val="-5"/>
              </w:rPr>
              <w:t>2.0</w:t>
            </w:r>
          </w:p>
        </w:tc>
        <w:tc>
          <w:tcPr>
            <w:tcW w:w="2172" w:type="dxa"/>
            <w:tcBorders>
              <w:top w:val="nil"/>
              <w:left w:val="single" w:sz="8" w:space="0" w:color="000000"/>
              <w:bottom w:val="nil"/>
            </w:tcBorders>
          </w:tcPr>
          <w:p w:rsidR="009F63B0" w:rsidRDefault="008A712F">
            <w:pPr>
              <w:pStyle w:val="TableParagraph"/>
              <w:spacing w:before="74"/>
              <w:ind w:right="30"/>
              <w:jc w:val="right"/>
            </w:pPr>
            <w:r>
              <w:rPr>
                <w:spacing w:val="-4"/>
              </w:rPr>
              <w:t>99.5</w:t>
            </w:r>
          </w:p>
        </w:tc>
      </w:tr>
      <w:tr w:rsidR="009F63B0">
        <w:trPr>
          <w:trHeight w:val="459"/>
        </w:trPr>
        <w:tc>
          <w:tcPr>
            <w:tcW w:w="1058" w:type="dxa"/>
            <w:tcBorders>
              <w:top w:val="nil"/>
              <w:bottom w:val="nil"/>
              <w:right w:val="nil"/>
            </w:tcBorders>
          </w:tcPr>
          <w:p w:rsidR="009F63B0" w:rsidRDefault="009F63B0">
            <w:pPr>
              <w:pStyle w:val="TableParagraph"/>
            </w:pPr>
          </w:p>
        </w:tc>
        <w:tc>
          <w:tcPr>
            <w:tcW w:w="2909" w:type="dxa"/>
            <w:tcBorders>
              <w:top w:val="nil"/>
              <w:left w:val="nil"/>
              <w:bottom w:val="nil"/>
            </w:tcBorders>
          </w:tcPr>
          <w:p w:rsidR="009F63B0" w:rsidRDefault="008A712F">
            <w:pPr>
              <w:pStyle w:val="TableParagraph"/>
              <w:spacing w:before="121"/>
              <w:ind w:left="343"/>
            </w:pPr>
            <w:r>
              <w:t>Strongly</w:t>
            </w:r>
            <w:r>
              <w:rPr>
                <w:spacing w:val="-7"/>
              </w:rPr>
              <w:t xml:space="preserve"> </w:t>
            </w:r>
            <w:r>
              <w:rPr>
                <w:spacing w:val="-2"/>
              </w:rPr>
              <w:t>disagree</w:t>
            </w:r>
          </w:p>
        </w:tc>
        <w:tc>
          <w:tcPr>
            <w:tcW w:w="1699" w:type="dxa"/>
            <w:tcBorders>
              <w:top w:val="nil"/>
              <w:bottom w:val="nil"/>
              <w:right w:val="single" w:sz="8" w:space="0" w:color="000000"/>
            </w:tcBorders>
          </w:tcPr>
          <w:p w:rsidR="009F63B0" w:rsidRDefault="008A712F">
            <w:pPr>
              <w:pStyle w:val="TableParagraph"/>
              <w:spacing w:before="34"/>
              <w:ind w:right="39"/>
              <w:jc w:val="right"/>
            </w:pPr>
            <w:r>
              <w:rPr>
                <w:spacing w:val="-10"/>
              </w:rPr>
              <w:t>1</w:t>
            </w:r>
          </w:p>
        </w:tc>
        <w:tc>
          <w:tcPr>
            <w:tcW w:w="1449" w:type="dxa"/>
            <w:tcBorders>
              <w:top w:val="nil"/>
              <w:left w:val="single" w:sz="8" w:space="0" w:color="000000"/>
              <w:bottom w:val="nil"/>
              <w:right w:val="single" w:sz="8" w:space="0" w:color="000000"/>
            </w:tcBorders>
          </w:tcPr>
          <w:p w:rsidR="009F63B0" w:rsidRDefault="008A712F">
            <w:pPr>
              <w:pStyle w:val="TableParagraph"/>
              <w:spacing w:before="34"/>
              <w:ind w:right="38"/>
              <w:jc w:val="right"/>
            </w:pPr>
            <w:r>
              <w:rPr>
                <w:spacing w:val="-5"/>
              </w:rPr>
              <w:t>0.5</w:t>
            </w:r>
          </w:p>
        </w:tc>
        <w:tc>
          <w:tcPr>
            <w:tcW w:w="2172" w:type="dxa"/>
            <w:tcBorders>
              <w:top w:val="nil"/>
              <w:left w:val="single" w:sz="8" w:space="0" w:color="000000"/>
              <w:bottom w:val="nil"/>
            </w:tcBorders>
          </w:tcPr>
          <w:p w:rsidR="009F63B0" w:rsidRDefault="008A712F">
            <w:pPr>
              <w:pStyle w:val="TableParagraph"/>
              <w:spacing w:before="34"/>
              <w:ind w:right="30"/>
              <w:jc w:val="right"/>
            </w:pPr>
            <w:r>
              <w:rPr>
                <w:spacing w:val="-2"/>
              </w:rPr>
              <w:t>100.0</w:t>
            </w:r>
          </w:p>
        </w:tc>
      </w:tr>
      <w:tr w:rsidR="009F63B0">
        <w:trPr>
          <w:trHeight w:val="352"/>
        </w:trPr>
        <w:tc>
          <w:tcPr>
            <w:tcW w:w="1058" w:type="dxa"/>
            <w:tcBorders>
              <w:top w:val="nil"/>
              <w:bottom w:val="nil"/>
              <w:right w:val="nil"/>
            </w:tcBorders>
          </w:tcPr>
          <w:p w:rsidR="009F63B0" w:rsidRDefault="009F63B0">
            <w:pPr>
              <w:pStyle w:val="TableParagraph"/>
            </w:pPr>
          </w:p>
        </w:tc>
        <w:tc>
          <w:tcPr>
            <w:tcW w:w="2909" w:type="dxa"/>
            <w:tcBorders>
              <w:top w:val="nil"/>
              <w:left w:val="nil"/>
              <w:bottom w:val="nil"/>
            </w:tcBorders>
          </w:tcPr>
          <w:p w:rsidR="009F63B0" w:rsidRDefault="008A712F">
            <w:pPr>
              <w:pStyle w:val="TableParagraph"/>
              <w:spacing w:before="76"/>
              <w:ind w:left="343"/>
            </w:pPr>
            <w:r>
              <w:rPr>
                <w:spacing w:val="-2"/>
              </w:rPr>
              <w:t>Total</w:t>
            </w:r>
          </w:p>
        </w:tc>
        <w:tc>
          <w:tcPr>
            <w:tcW w:w="1699" w:type="dxa"/>
            <w:tcBorders>
              <w:top w:val="nil"/>
              <w:bottom w:val="nil"/>
              <w:right w:val="single" w:sz="8" w:space="0" w:color="000000"/>
            </w:tcBorders>
          </w:tcPr>
          <w:p w:rsidR="009F63B0" w:rsidRDefault="008A712F">
            <w:pPr>
              <w:pStyle w:val="TableParagraph"/>
              <w:spacing w:before="76"/>
              <w:ind w:right="39"/>
              <w:jc w:val="right"/>
            </w:pPr>
            <w:r>
              <w:rPr>
                <w:spacing w:val="-5"/>
              </w:rPr>
              <w:t>198</w:t>
            </w:r>
          </w:p>
        </w:tc>
        <w:tc>
          <w:tcPr>
            <w:tcW w:w="1449" w:type="dxa"/>
            <w:tcBorders>
              <w:top w:val="nil"/>
              <w:left w:val="single" w:sz="8" w:space="0" w:color="000000"/>
              <w:bottom w:val="nil"/>
              <w:right w:val="single" w:sz="8" w:space="0" w:color="000000"/>
            </w:tcBorders>
          </w:tcPr>
          <w:p w:rsidR="009F63B0" w:rsidRDefault="008A712F">
            <w:pPr>
              <w:pStyle w:val="TableParagraph"/>
              <w:spacing w:before="76"/>
              <w:ind w:right="36"/>
              <w:jc w:val="right"/>
            </w:pPr>
            <w:r>
              <w:rPr>
                <w:spacing w:val="-4"/>
              </w:rPr>
              <w:t>99.0</w:t>
            </w:r>
          </w:p>
        </w:tc>
        <w:tc>
          <w:tcPr>
            <w:tcW w:w="2172" w:type="dxa"/>
            <w:tcBorders>
              <w:top w:val="nil"/>
              <w:left w:val="single" w:sz="8" w:space="0" w:color="000000"/>
              <w:bottom w:val="nil"/>
            </w:tcBorders>
          </w:tcPr>
          <w:p w:rsidR="009F63B0" w:rsidRDefault="009F63B0">
            <w:pPr>
              <w:pStyle w:val="TableParagraph"/>
            </w:pPr>
          </w:p>
        </w:tc>
      </w:tr>
      <w:tr w:rsidR="009F63B0">
        <w:trPr>
          <w:trHeight w:val="291"/>
        </w:trPr>
        <w:tc>
          <w:tcPr>
            <w:tcW w:w="1058" w:type="dxa"/>
            <w:tcBorders>
              <w:top w:val="nil"/>
              <w:bottom w:val="nil"/>
              <w:right w:val="nil"/>
            </w:tcBorders>
          </w:tcPr>
          <w:p w:rsidR="009F63B0" w:rsidRDefault="008A712F">
            <w:pPr>
              <w:pStyle w:val="TableParagraph"/>
              <w:spacing w:before="14"/>
              <w:ind w:left="18"/>
            </w:pPr>
            <w:r>
              <w:rPr>
                <w:spacing w:val="-2"/>
              </w:rPr>
              <w:t>Missing</w:t>
            </w:r>
          </w:p>
        </w:tc>
        <w:tc>
          <w:tcPr>
            <w:tcW w:w="2909" w:type="dxa"/>
            <w:tcBorders>
              <w:top w:val="nil"/>
              <w:left w:val="nil"/>
              <w:bottom w:val="nil"/>
            </w:tcBorders>
          </w:tcPr>
          <w:p w:rsidR="009F63B0" w:rsidRDefault="009F63B0">
            <w:pPr>
              <w:pStyle w:val="TableParagraph"/>
              <w:rPr>
                <w:sz w:val="20"/>
              </w:rPr>
            </w:pPr>
          </w:p>
        </w:tc>
        <w:tc>
          <w:tcPr>
            <w:tcW w:w="1699" w:type="dxa"/>
            <w:tcBorders>
              <w:top w:val="nil"/>
              <w:bottom w:val="nil"/>
              <w:right w:val="single" w:sz="8" w:space="0" w:color="000000"/>
            </w:tcBorders>
          </w:tcPr>
          <w:p w:rsidR="009F63B0" w:rsidRDefault="008A712F">
            <w:pPr>
              <w:pStyle w:val="TableParagraph"/>
              <w:spacing w:before="14"/>
              <w:ind w:right="39"/>
              <w:jc w:val="right"/>
            </w:pPr>
            <w:r>
              <w:rPr>
                <w:spacing w:val="-10"/>
              </w:rPr>
              <w:t>2</w:t>
            </w:r>
          </w:p>
        </w:tc>
        <w:tc>
          <w:tcPr>
            <w:tcW w:w="1449" w:type="dxa"/>
            <w:tcBorders>
              <w:top w:val="nil"/>
              <w:left w:val="single" w:sz="8" w:space="0" w:color="000000"/>
              <w:bottom w:val="nil"/>
              <w:right w:val="single" w:sz="8" w:space="0" w:color="000000"/>
            </w:tcBorders>
          </w:tcPr>
          <w:p w:rsidR="009F63B0" w:rsidRDefault="008A712F">
            <w:pPr>
              <w:pStyle w:val="TableParagraph"/>
              <w:spacing w:before="14"/>
              <w:ind w:right="38"/>
              <w:jc w:val="right"/>
            </w:pPr>
            <w:r>
              <w:rPr>
                <w:spacing w:val="-5"/>
              </w:rPr>
              <w:t>1.0</w:t>
            </w:r>
          </w:p>
        </w:tc>
        <w:tc>
          <w:tcPr>
            <w:tcW w:w="2172" w:type="dxa"/>
            <w:tcBorders>
              <w:top w:val="nil"/>
              <w:left w:val="single" w:sz="8" w:space="0" w:color="000000"/>
              <w:bottom w:val="nil"/>
            </w:tcBorders>
          </w:tcPr>
          <w:p w:rsidR="009F63B0" w:rsidRDefault="009F63B0">
            <w:pPr>
              <w:pStyle w:val="TableParagraph"/>
              <w:rPr>
                <w:sz w:val="20"/>
              </w:rPr>
            </w:pPr>
          </w:p>
        </w:tc>
      </w:tr>
      <w:tr w:rsidR="009F63B0">
        <w:trPr>
          <w:trHeight w:val="311"/>
        </w:trPr>
        <w:tc>
          <w:tcPr>
            <w:tcW w:w="1058" w:type="dxa"/>
            <w:tcBorders>
              <w:top w:val="nil"/>
              <w:right w:val="nil"/>
            </w:tcBorders>
          </w:tcPr>
          <w:p w:rsidR="009F63B0" w:rsidRDefault="008A712F">
            <w:pPr>
              <w:pStyle w:val="TableParagraph"/>
              <w:spacing w:before="15"/>
              <w:ind w:left="18"/>
            </w:pPr>
            <w:r>
              <w:rPr>
                <w:spacing w:val="-2"/>
              </w:rPr>
              <w:t>Total</w:t>
            </w:r>
          </w:p>
        </w:tc>
        <w:tc>
          <w:tcPr>
            <w:tcW w:w="2909" w:type="dxa"/>
            <w:tcBorders>
              <w:top w:val="nil"/>
              <w:left w:val="nil"/>
            </w:tcBorders>
          </w:tcPr>
          <w:p w:rsidR="009F63B0" w:rsidRDefault="009F63B0">
            <w:pPr>
              <w:pStyle w:val="TableParagraph"/>
            </w:pPr>
          </w:p>
        </w:tc>
        <w:tc>
          <w:tcPr>
            <w:tcW w:w="1699" w:type="dxa"/>
            <w:tcBorders>
              <w:top w:val="nil"/>
              <w:right w:val="single" w:sz="8" w:space="0" w:color="000000"/>
            </w:tcBorders>
          </w:tcPr>
          <w:p w:rsidR="009F63B0" w:rsidRDefault="008A712F">
            <w:pPr>
              <w:pStyle w:val="TableParagraph"/>
              <w:spacing w:before="15"/>
              <w:ind w:right="39"/>
              <w:jc w:val="right"/>
            </w:pPr>
            <w:r>
              <w:rPr>
                <w:spacing w:val="-5"/>
              </w:rPr>
              <w:t>200</w:t>
            </w:r>
          </w:p>
        </w:tc>
        <w:tc>
          <w:tcPr>
            <w:tcW w:w="1449" w:type="dxa"/>
            <w:tcBorders>
              <w:top w:val="nil"/>
              <w:left w:val="single" w:sz="8" w:space="0" w:color="000000"/>
              <w:right w:val="single" w:sz="8" w:space="0" w:color="000000"/>
            </w:tcBorders>
          </w:tcPr>
          <w:p w:rsidR="009F63B0" w:rsidRDefault="008A712F">
            <w:pPr>
              <w:pStyle w:val="TableParagraph"/>
              <w:spacing w:before="15"/>
              <w:ind w:right="36"/>
              <w:jc w:val="right"/>
            </w:pPr>
            <w:r>
              <w:rPr>
                <w:spacing w:val="-2"/>
              </w:rPr>
              <w:t>100.0</w:t>
            </w:r>
          </w:p>
        </w:tc>
        <w:tc>
          <w:tcPr>
            <w:tcW w:w="2172" w:type="dxa"/>
            <w:tcBorders>
              <w:top w:val="nil"/>
              <w:left w:val="single" w:sz="8" w:space="0" w:color="000000"/>
            </w:tcBorders>
          </w:tcPr>
          <w:p w:rsidR="009F63B0" w:rsidRDefault="009F63B0">
            <w:pPr>
              <w:pStyle w:val="TableParagraph"/>
            </w:pPr>
          </w:p>
        </w:tc>
      </w:tr>
    </w:tbl>
    <w:p w:rsidR="009F63B0" w:rsidRDefault="008A712F">
      <w:pPr>
        <w:pStyle w:val="BodyText"/>
        <w:ind w:left="350" w:right="1066"/>
        <w:jc w:val="center"/>
      </w:pPr>
      <w:r>
        <w:t>Source:</w:t>
      </w:r>
      <w:r>
        <w:rPr>
          <w:spacing w:val="-3"/>
        </w:rPr>
        <w:t xml:space="preserve"> </w:t>
      </w:r>
      <w:r>
        <w:t>Field</w:t>
      </w:r>
      <w:r>
        <w:rPr>
          <w:spacing w:val="-4"/>
        </w:rPr>
        <w:t xml:space="preserve"> </w:t>
      </w:r>
      <w:r>
        <w:t>Survey,</w:t>
      </w:r>
      <w:r>
        <w:rPr>
          <w:spacing w:val="-3"/>
        </w:rPr>
        <w:t xml:space="preserve"> </w:t>
      </w:r>
      <w:r>
        <w:rPr>
          <w:spacing w:val="-4"/>
        </w:rPr>
        <w:t>2024</w:t>
      </w:r>
    </w:p>
    <w:p w:rsidR="009F63B0" w:rsidRDefault="009F63B0">
      <w:pPr>
        <w:jc w:val="center"/>
        <w:sectPr w:rsidR="009F63B0">
          <w:pgSz w:w="11520" w:h="15120"/>
          <w:pgMar w:top="980" w:right="400" w:bottom="1200" w:left="1120" w:header="0" w:footer="1000" w:gutter="0"/>
          <w:cols w:space="720"/>
        </w:sectPr>
      </w:pPr>
    </w:p>
    <w:p w:rsidR="009F63B0" w:rsidRDefault="008A712F">
      <w:pPr>
        <w:pStyle w:val="BodyText"/>
        <w:spacing w:before="62" w:line="360" w:lineRule="auto"/>
        <w:ind w:right="1035"/>
      </w:pPr>
      <w:r>
        <w:rPr>
          <w:b/>
        </w:rPr>
        <w:lastRenderedPageBreak/>
        <w:t>Analysis:</w:t>
      </w:r>
      <w:r>
        <w:rPr>
          <w:b/>
          <w:spacing w:val="-6"/>
        </w:rPr>
        <w:t xml:space="preserve"> </w:t>
      </w:r>
      <w:r>
        <w:t>From</w:t>
      </w:r>
      <w:r>
        <w:rPr>
          <w:spacing w:val="-8"/>
        </w:rPr>
        <w:t xml:space="preserve"> </w:t>
      </w:r>
      <w:r>
        <w:t>the</w:t>
      </w:r>
      <w:r>
        <w:rPr>
          <w:spacing w:val="-7"/>
        </w:rPr>
        <w:t xml:space="preserve"> </w:t>
      </w:r>
      <w:r>
        <w:t>table</w:t>
      </w:r>
      <w:r>
        <w:rPr>
          <w:spacing w:val="-4"/>
        </w:rPr>
        <w:t xml:space="preserve"> </w:t>
      </w:r>
      <w:r>
        <w:t>above,</w:t>
      </w:r>
      <w:r>
        <w:rPr>
          <w:spacing w:val="-4"/>
        </w:rPr>
        <w:t xml:space="preserve"> </w:t>
      </w:r>
      <w:r>
        <w:t>106</w:t>
      </w:r>
      <w:r>
        <w:rPr>
          <w:spacing w:val="-7"/>
        </w:rPr>
        <w:t xml:space="preserve"> </w:t>
      </w:r>
      <w:r>
        <w:t>(53%)</w:t>
      </w:r>
      <w:r>
        <w:rPr>
          <w:spacing w:val="-6"/>
        </w:rPr>
        <w:t xml:space="preserve"> </w:t>
      </w:r>
      <w:r>
        <w:t>of</w:t>
      </w:r>
      <w:r>
        <w:rPr>
          <w:spacing w:val="-6"/>
        </w:rPr>
        <w:t xml:space="preserve"> </w:t>
      </w:r>
      <w:r>
        <w:t>200</w:t>
      </w:r>
      <w:r>
        <w:rPr>
          <w:spacing w:val="-7"/>
        </w:rPr>
        <w:t xml:space="preserve"> </w:t>
      </w:r>
      <w:r>
        <w:t>respondents</w:t>
      </w:r>
      <w:r>
        <w:rPr>
          <w:spacing w:val="-6"/>
        </w:rPr>
        <w:t xml:space="preserve"> </w:t>
      </w:r>
      <w:r>
        <w:t>that</w:t>
      </w:r>
      <w:r>
        <w:rPr>
          <w:spacing w:val="-4"/>
        </w:rPr>
        <w:t xml:space="preserve"> </w:t>
      </w:r>
      <w:r>
        <w:t>participated</w:t>
      </w:r>
      <w:r>
        <w:rPr>
          <w:spacing w:val="-5"/>
        </w:rPr>
        <w:t xml:space="preserve"> </w:t>
      </w:r>
      <w:r>
        <w:t>in</w:t>
      </w:r>
      <w:r>
        <w:rPr>
          <w:spacing w:val="-7"/>
        </w:rPr>
        <w:t xml:space="preserve"> </w:t>
      </w:r>
      <w:r>
        <w:t>the</w:t>
      </w:r>
      <w:r>
        <w:rPr>
          <w:spacing w:val="-7"/>
        </w:rPr>
        <w:t xml:space="preserve"> </w:t>
      </w:r>
      <w:r>
        <w:t>field</w:t>
      </w:r>
      <w:r>
        <w:rPr>
          <w:spacing w:val="-7"/>
        </w:rPr>
        <w:t xml:space="preserve"> </w:t>
      </w:r>
      <w:r>
        <w:t>survey strongly agreed with the statement that the media effectively informs the public about corruption in</w:t>
      </w:r>
      <w:r>
        <w:rPr>
          <w:spacing w:val="-10"/>
        </w:rPr>
        <w:t xml:space="preserve"> </w:t>
      </w:r>
      <w:r>
        <w:t>public</w:t>
      </w:r>
      <w:r>
        <w:rPr>
          <w:spacing w:val="-9"/>
        </w:rPr>
        <w:t xml:space="preserve"> </w:t>
      </w:r>
      <w:r>
        <w:t>sectors.</w:t>
      </w:r>
      <w:r>
        <w:rPr>
          <w:spacing w:val="-9"/>
        </w:rPr>
        <w:t xml:space="preserve"> </w:t>
      </w:r>
      <w:r>
        <w:t>68(34%)</w:t>
      </w:r>
      <w:r>
        <w:rPr>
          <w:spacing w:val="-11"/>
        </w:rPr>
        <w:t xml:space="preserve"> </w:t>
      </w:r>
      <w:r>
        <w:t>of</w:t>
      </w:r>
      <w:r>
        <w:rPr>
          <w:spacing w:val="-9"/>
        </w:rPr>
        <w:t xml:space="preserve"> </w:t>
      </w:r>
      <w:r>
        <w:t>the</w:t>
      </w:r>
      <w:r>
        <w:rPr>
          <w:spacing w:val="-9"/>
        </w:rPr>
        <w:t xml:space="preserve"> </w:t>
      </w:r>
      <w:r>
        <w:t>respondents</w:t>
      </w:r>
      <w:r>
        <w:rPr>
          <w:spacing w:val="-9"/>
        </w:rPr>
        <w:t xml:space="preserve"> </w:t>
      </w:r>
      <w:r>
        <w:t>agreed</w:t>
      </w:r>
      <w:r>
        <w:rPr>
          <w:spacing w:val="-10"/>
        </w:rPr>
        <w:t xml:space="preserve"> </w:t>
      </w:r>
      <w:r>
        <w:t>with</w:t>
      </w:r>
      <w:r>
        <w:rPr>
          <w:spacing w:val="-12"/>
        </w:rPr>
        <w:t xml:space="preserve"> </w:t>
      </w:r>
      <w:r>
        <w:t>the</w:t>
      </w:r>
      <w:r>
        <w:rPr>
          <w:spacing w:val="-9"/>
        </w:rPr>
        <w:t xml:space="preserve"> </w:t>
      </w:r>
      <w:r>
        <w:t>statement,</w:t>
      </w:r>
      <w:r>
        <w:rPr>
          <w:spacing w:val="-10"/>
        </w:rPr>
        <w:t xml:space="preserve"> </w:t>
      </w:r>
      <w:r>
        <w:t>19(9.5%)</w:t>
      </w:r>
      <w:r>
        <w:rPr>
          <w:spacing w:val="-11"/>
        </w:rPr>
        <w:t xml:space="preserve"> </w:t>
      </w:r>
      <w:r>
        <w:t>were</w:t>
      </w:r>
      <w:r>
        <w:rPr>
          <w:spacing w:val="-9"/>
        </w:rPr>
        <w:t xml:space="preserve"> </w:t>
      </w:r>
      <w:r>
        <w:t>undecided, 4(2%) respondents disagreed with the statement, 1(0.5%) strongly disagreed that the media effectively informs the public about corruption in public sectors while 2(1%) respondents did not pick any of the options to indicate their level of agreement with the statement. Hence, highest percentage of the respondents (87%) admitted that the media effectively informs the public about corruption</w:t>
      </w:r>
      <w:r>
        <w:rPr>
          <w:spacing w:val="13"/>
        </w:rPr>
        <w:t xml:space="preserve"> </w:t>
      </w:r>
      <w:r>
        <w:t>in</w:t>
      </w:r>
      <w:r>
        <w:rPr>
          <w:spacing w:val="13"/>
        </w:rPr>
        <w:t xml:space="preserve"> </w:t>
      </w:r>
      <w:r>
        <w:t>public</w:t>
      </w:r>
      <w:r>
        <w:rPr>
          <w:spacing w:val="15"/>
        </w:rPr>
        <w:t xml:space="preserve"> </w:t>
      </w:r>
      <w:r>
        <w:t>sectors.</w:t>
      </w:r>
      <w:r>
        <w:rPr>
          <w:spacing w:val="14"/>
        </w:rPr>
        <w:t xml:space="preserve"> </w:t>
      </w:r>
      <w:r>
        <w:t>The</w:t>
      </w:r>
      <w:r>
        <w:rPr>
          <w:spacing w:val="14"/>
        </w:rPr>
        <w:t xml:space="preserve"> </w:t>
      </w:r>
      <w:r>
        <w:t>statistical</w:t>
      </w:r>
      <w:r>
        <w:rPr>
          <w:spacing w:val="15"/>
        </w:rPr>
        <w:t xml:space="preserve"> </w:t>
      </w:r>
      <w:r>
        <w:t>inferences</w:t>
      </w:r>
      <w:r>
        <w:rPr>
          <w:spacing w:val="14"/>
        </w:rPr>
        <w:t xml:space="preserve"> </w:t>
      </w:r>
      <w:r>
        <w:t>of</w:t>
      </w:r>
      <w:r>
        <w:rPr>
          <w:spacing w:val="14"/>
        </w:rPr>
        <w:t xml:space="preserve"> </w:t>
      </w:r>
      <w:r>
        <w:t>the</w:t>
      </w:r>
      <w:r>
        <w:rPr>
          <w:spacing w:val="15"/>
        </w:rPr>
        <w:t xml:space="preserve"> </w:t>
      </w:r>
      <w:r>
        <w:t>data</w:t>
      </w:r>
      <w:r>
        <w:rPr>
          <w:spacing w:val="14"/>
        </w:rPr>
        <w:t xml:space="preserve"> </w:t>
      </w:r>
      <w:r>
        <w:t>supplied</w:t>
      </w:r>
      <w:r>
        <w:rPr>
          <w:spacing w:val="15"/>
        </w:rPr>
        <w:t xml:space="preserve"> </w:t>
      </w:r>
      <w:r>
        <w:t>are</w:t>
      </w:r>
      <w:r>
        <w:rPr>
          <w:spacing w:val="14"/>
        </w:rPr>
        <w:t xml:space="preserve"> </w:t>
      </w:r>
      <w:r>
        <w:t>1.6162</w:t>
      </w:r>
      <w:r>
        <w:rPr>
          <w:spacing w:val="16"/>
        </w:rPr>
        <w:t xml:space="preserve"> </w:t>
      </w:r>
      <w:r>
        <w:t>mean</w:t>
      </w:r>
      <w:r>
        <w:rPr>
          <w:spacing w:val="17"/>
        </w:rPr>
        <w:t xml:space="preserve"> </w:t>
      </w:r>
      <w:r>
        <w:rPr>
          <w:spacing w:val="-5"/>
        </w:rPr>
        <w:t>and</w:t>
      </w:r>
    </w:p>
    <w:p w:rsidR="009F63B0" w:rsidRDefault="008A712F">
      <w:pPr>
        <w:pStyle w:val="BodyText"/>
      </w:pPr>
      <w:r>
        <w:t>.78316</w:t>
      </w:r>
      <w:r>
        <w:rPr>
          <w:spacing w:val="-2"/>
        </w:rPr>
        <w:t xml:space="preserve"> </w:t>
      </w:r>
      <w:r>
        <w:t>standard</w:t>
      </w:r>
      <w:r>
        <w:rPr>
          <w:spacing w:val="-4"/>
        </w:rPr>
        <w:t xml:space="preserve"> </w:t>
      </w:r>
      <w:r>
        <w:rPr>
          <w:spacing w:val="-2"/>
        </w:rPr>
        <w:t>deviation.</w:t>
      </w:r>
    </w:p>
    <w:p w:rsidR="009F63B0" w:rsidRDefault="008A712F">
      <w:pPr>
        <w:pStyle w:val="BodyText"/>
        <w:spacing w:before="126"/>
        <w:ind w:left="1057"/>
      </w:pPr>
      <w:r>
        <w:rPr>
          <w:b/>
        </w:rPr>
        <w:t>Table</w:t>
      </w:r>
      <w:r>
        <w:rPr>
          <w:b/>
          <w:spacing w:val="-4"/>
        </w:rPr>
        <w:t xml:space="preserve"> </w:t>
      </w:r>
      <w:r>
        <w:rPr>
          <w:b/>
        </w:rPr>
        <w:t>12:</w:t>
      </w:r>
      <w:r>
        <w:rPr>
          <w:b/>
          <w:spacing w:val="-2"/>
        </w:rPr>
        <w:t xml:space="preserve"> </w:t>
      </w:r>
      <w:r>
        <w:t>Media</w:t>
      </w:r>
      <w:r>
        <w:rPr>
          <w:spacing w:val="-2"/>
        </w:rPr>
        <w:t xml:space="preserve"> </w:t>
      </w:r>
      <w:r>
        <w:t>reports</w:t>
      </w:r>
      <w:r>
        <w:rPr>
          <w:spacing w:val="-3"/>
        </w:rPr>
        <w:t xml:space="preserve"> </w:t>
      </w:r>
      <w:r>
        <w:t>on</w:t>
      </w:r>
      <w:r>
        <w:rPr>
          <w:spacing w:val="-6"/>
        </w:rPr>
        <w:t xml:space="preserve"> </w:t>
      </w:r>
      <w:r>
        <w:t>corruption</w:t>
      </w:r>
      <w:r>
        <w:rPr>
          <w:spacing w:val="-5"/>
        </w:rPr>
        <w:t xml:space="preserve"> </w:t>
      </w:r>
      <w:r>
        <w:t>in</w:t>
      </w:r>
      <w:r>
        <w:rPr>
          <w:spacing w:val="-3"/>
        </w:rPr>
        <w:t xml:space="preserve"> </w:t>
      </w:r>
      <w:r>
        <w:t>public</w:t>
      </w:r>
      <w:r>
        <w:rPr>
          <w:spacing w:val="-2"/>
        </w:rPr>
        <w:t xml:space="preserve"> </w:t>
      </w:r>
      <w:r>
        <w:t>sectors</w:t>
      </w:r>
      <w:r>
        <w:rPr>
          <w:spacing w:val="-3"/>
        </w:rPr>
        <w:t xml:space="preserve"> </w:t>
      </w:r>
      <w:r>
        <w:t>are</w:t>
      </w:r>
      <w:r>
        <w:rPr>
          <w:spacing w:val="-4"/>
        </w:rPr>
        <w:t xml:space="preserve"> </w:t>
      </w:r>
      <w:r>
        <w:t>accurate</w:t>
      </w:r>
      <w:r>
        <w:rPr>
          <w:spacing w:val="-5"/>
        </w:rPr>
        <w:t xml:space="preserve"> </w:t>
      </w:r>
      <w:r>
        <w:t>and</w:t>
      </w:r>
      <w:r>
        <w:rPr>
          <w:spacing w:val="-4"/>
        </w:rPr>
        <w:t xml:space="preserve"> </w:t>
      </w:r>
      <w:r>
        <w:rPr>
          <w:spacing w:val="-2"/>
        </w:rPr>
        <w:t>reliable.</w:t>
      </w:r>
    </w:p>
    <w:p w:rsidR="009F63B0" w:rsidRDefault="009F63B0">
      <w:pPr>
        <w:pStyle w:val="BodyText"/>
        <w:spacing w:before="93"/>
        <w:ind w:left="0"/>
        <w:jc w:val="left"/>
        <w:rPr>
          <w:sz w:val="20"/>
        </w:rPr>
      </w:pPr>
    </w:p>
    <w:tbl>
      <w:tblPr>
        <w:tblW w:w="0" w:type="auto"/>
        <w:tblInd w:w="346" w:type="dxa"/>
        <w:tblLayout w:type="fixed"/>
        <w:tblCellMar>
          <w:left w:w="0" w:type="dxa"/>
          <w:right w:w="0" w:type="dxa"/>
        </w:tblCellMar>
        <w:tblLook w:val="01E0" w:firstRow="1" w:lastRow="1" w:firstColumn="1" w:lastColumn="1" w:noHBand="0" w:noVBand="0"/>
      </w:tblPr>
      <w:tblGrid>
        <w:gridCol w:w="622"/>
        <w:gridCol w:w="1010"/>
        <w:gridCol w:w="973"/>
      </w:tblGrid>
      <w:tr w:rsidR="009F63B0">
        <w:trPr>
          <w:trHeight w:val="601"/>
        </w:trPr>
        <w:tc>
          <w:tcPr>
            <w:tcW w:w="2605" w:type="dxa"/>
            <w:gridSpan w:val="3"/>
            <w:tcBorders>
              <w:bottom w:val="single" w:sz="18" w:space="0" w:color="000000"/>
            </w:tcBorders>
          </w:tcPr>
          <w:p w:rsidR="009F63B0" w:rsidRDefault="008A712F">
            <w:pPr>
              <w:pStyle w:val="TableParagraph"/>
              <w:spacing w:line="244" w:lineRule="exact"/>
              <w:ind w:right="21"/>
              <w:jc w:val="center"/>
              <w:rPr>
                <w:b/>
              </w:rPr>
            </w:pPr>
            <w:r>
              <w:rPr>
                <w:b/>
                <w:spacing w:val="-2"/>
              </w:rPr>
              <w:t>Statistics</w:t>
            </w:r>
          </w:p>
        </w:tc>
      </w:tr>
      <w:tr w:rsidR="009F63B0">
        <w:trPr>
          <w:trHeight w:val="289"/>
        </w:trPr>
        <w:tc>
          <w:tcPr>
            <w:tcW w:w="622" w:type="dxa"/>
            <w:vMerge w:val="restart"/>
            <w:tcBorders>
              <w:top w:val="single" w:sz="18" w:space="0" w:color="000000"/>
              <w:left w:val="single" w:sz="18" w:space="0" w:color="000000"/>
            </w:tcBorders>
          </w:tcPr>
          <w:p w:rsidR="009F63B0" w:rsidRDefault="008A712F">
            <w:pPr>
              <w:pStyle w:val="TableParagraph"/>
              <w:spacing w:before="182"/>
              <w:ind w:left="15"/>
            </w:pPr>
            <w:r>
              <w:rPr>
                <w:spacing w:val="-10"/>
              </w:rPr>
              <w:t>N</w:t>
            </w:r>
          </w:p>
        </w:tc>
        <w:tc>
          <w:tcPr>
            <w:tcW w:w="1010" w:type="dxa"/>
            <w:tcBorders>
              <w:top w:val="single" w:sz="18" w:space="0" w:color="000000"/>
              <w:right w:val="single" w:sz="18" w:space="0" w:color="000000"/>
            </w:tcBorders>
          </w:tcPr>
          <w:p w:rsidR="009F63B0" w:rsidRDefault="008A712F">
            <w:pPr>
              <w:pStyle w:val="TableParagraph"/>
              <w:spacing w:line="246" w:lineRule="exact"/>
              <w:ind w:left="117"/>
            </w:pPr>
            <w:r>
              <w:rPr>
                <w:spacing w:val="-2"/>
              </w:rPr>
              <w:t>Valid</w:t>
            </w:r>
          </w:p>
        </w:tc>
        <w:tc>
          <w:tcPr>
            <w:tcW w:w="973" w:type="dxa"/>
            <w:tcBorders>
              <w:top w:val="single" w:sz="18" w:space="0" w:color="000000"/>
              <w:left w:val="single" w:sz="18" w:space="0" w:color="000000"/>
              <w:right w:val="single" w:sz="18" w:space="0" w:color="000000"/>
            </w:tcBorders>
          </w:tcPr>
          <w:p w:rsidR="009F63B0" w:rsidRDefault="008A712F">
            <w:pPr>
              <w:pStyle w:val="TableParagraph"/>
              <w:spacing w:line="243" w:lineRule="exact"/>
              <w:ind w:right="38"/>
              <w:jc w:val="right"/>
            </w:pPr>
            <w:r>
              <w:rPr>
                <w:spacing w:val="-5"/>
              </w:rPr>
              <w:t>198</w:t>
            </w:r>
          </w:p>
        </w:tc>
      </w:tr>
      <w:tr w:rsidR="009F63B0">
        <w:trPr>
          <w:trHeight w:val="349"/>
        </w:trPr>
        <w:tc>
          <w:tcPr>
            <w:tcW w:w="622" w:type="dxa"/>
            <w:vMerge/>
            <w:tcBorders>
              <w:top w:val="nil"/>
              <w:left w:val="single" w:sz="18" w:space="0" w:color="000000"/>
            </w:tcBorders>
          </w:tcPr>
          <w:p w:rsidR="009F63B0" w:rsidRDefault="009F63B0">
            <w:pPr>
              <w:rPr>
                <w:sz w:val="2"/>
                <w:szCs w:val="2"/>
              </w:rPr>
            </w:pPr>
          </w:p>
        </w:tc>
        <w:tc>
          <w:tcPr>
            <w:tcW w:w="1010" w:type="dxa"/>
            <w:tcBorders>
              <w:right w:val="single" w:sz="18" w:space="0" w:color="000000"/>
            </w:tcBorders>
          </w:tcPr>
          <w:p w:rsidR="009F63B0" w:rsidRDefault="008A712F">
            <w:pPr>
              <w:pStyle w:val="TableParagraph"/>
              <w:spacing w:before="58"/>
              <w:ind w:left="117"/>
            </w:pPr>
            <w:r>
              <w:rPr>
                <w:spacing w:val="-2"/>
              </w:rPr>
              <w:t>Missing</w:t>
            </w:r>
          </w:p>
        </w:tc>
        <w:tc>
          <w:tcPr>
            <w:tcW w:w="973" w:type="dxa"/>
            <w:tcBorders>
              <w:left w:val="single" w:sz="18" w:space="0" w:color="000000"/>
              <w:right w:val="single" w:sz="18" w:space="0" w:color="000000"/>
            </w:tcBorders>
          </w:tcPr>
          <w:p w:rsidR="009F63B0" w:rsidRDefault="008A712F">
            <w:pPr>
              <w:pStyle w:val="TableParagraph"/>
              <w:spacing w:before="34"/>
              <w:ind w:right="38"/>
              <w:jc w:val="right"/>
            </w:pPr>
            <w:r>
              <w:rPr>
                <w:spacing w:val="-10"/>
              </w:rPr>
              <w:t>2</w:t>
            </w:r>
          </w:p>
        </w:tc>
      </w:tr>
      <w:tr w:rsidR="009F63B0">
        <w:trPr>
          <w:trHeight w:val="314"/>
        </w:trPr>
        <w:tc>
          <w:tcPr>
            <w:tcW w:w="622" w:type="dxa"/>
            <w:tcBorders>
              <w:left w:val="single" w:sz="18" w:space="0" w:color="000000"/>
            </w:tcBorders>
          </w:tcPr>
          <w:p w:rsidR="009F63B0" w:rsidRDefault="008A712F">
            <w:pPr>
              <w:pStyle w:val="TableParagraph"/>
              <w:spacing w:before="33"/>
              <w:ind w:left="15"/>
            </w:pPr>
            <w:r>
              <w:rPr>
                <w:spacing w:val="-4"/>
              </w:rPr>
              <w:t>Mean</w:t>
            </w:r>
          </w:p>
        </w:tc>
        <w:tc>
          <w:tcPr>
            <w:tcW w:w="1010" w:type="dxa"/>
            <w:tcBorders>
              <w:right w:val="single" w:sz="18" w:space="0" w:color="000000"/>
            </w:tcBorders>
          </w:tcPr>
          <w:p w:rsidR="009F63B0" w:rsidRDefault="009F63B0">
            <w:pPr>
              <w:pStyle w:val="TableParagraph"/>
            </w:pPr>
          </w:p>
        </w:tc>
        <w:tc>
          <w:tcPr>
            <w:tcW w:w="973" w:type="dxa"/>
            <w:tcBorders>
              <w:left w:val="single" w:sz="18" w:space="0" w:color="000000"/>
              <w:right w:val="single" w:sz="18" w:space="0" w:color="000000"/>
            </w:tcBorders>
          </w:tcPr>
          <w:p w:rsidR="009F63B0" w:rsidRDefault="008A712F">
            <w:pPr>
              <w:pStyle w:val="TableParagraph"/>
              <w:spacing w:before="28"/>
              <w:ind w:right="36"/>
              <w:jc w:val="right"/>
            </w:pPr>
            <w:r>
              <w:rPr>
                <w:spacing w:val="-2"/>
              </w:rPr>
              <w:t>2.0354</w:t>
            </w:r>
          </w:p>
        </w:tc>
      </w:tr>
      <w:tr w:rsidR="009F63B0">
        <w:trPr>
          <w:trHeight w:val="326"/>
        </w:trPr>
        <w:tc>
          <w:tcPr>
            <w:tcW w:w="1632" w:type="dxa"/>
            <w:gridSpan w:val="2"/>
            <w:tcBorders>
              <w:left w:val="single" w:sz="18" w:space="0" w:color="000000"/>
              <w:bottom w:val="single" w:sz="18" w:space="0" w:color="000000"/>
              <w:right w:val="single" w:sz="18" w:space="0" w:color="000000"/>
            </w:tcBorders>
          </w:tcPr>
          <w:p w:rsidR="009F63B0" w:rsidRDefault="008A712F">
            <w:pPr>
              <w:pStyle w:val="TableParagraph"/>
              <w:spacing w:before="43"/>
              <w:ind w:left="15"/>
            </w:pPr>
            <w:r>
              <w:t>Std.</w:t>
            </w:r>
            <w:r>
              <w:rPr>
                <w:spacing w:val="-2"/>
              </w:rPr>
              <w:t xml:space="preserve"> Deviation</w:t>
            </w:r>
          </w:p>
        </w:tc>
        <w:tc>
          <w:tcPr>
            <w:tcW w:w="973" w:type="dxa"/>
            <w:tcBorders>
              <w:left w:val="single" w:sz="18" w:space="0" w:color="000000"/>
              <w:bottom w:val="single" w:sz="18" w:space="0" w:color="000000"/>
              <w:right w:val="single" w:sz="18" w:space="0" w:color="000000"/>
            </w:tcBorders>
          </w:tcPr>
          <w:p w:rsidR="009F63B0" w:rsidRDefault="008A712F">
            <w:pPr>
              <w:pStyle w:val="TableParagraph"/>
              <w:spacing w:before="19"/>
              <w:ind w:right="36"/>
              <w:jc w:val="right"/>
            </w:pPr>
            <w:r>
              <w:rPr>
                <w:spacing w:val="-2"/>
              </w:rPr>
              <w:t>.89202</w:t>
            </w:r>
          </w:p>
        </w:tc>
      </w:tr>
    </w:tbl>
    <w:p w:rsidR="009F63B0" w:rsidRDefault="009F63B0">
      <w:pPr>
        <w:pStyle w:val="BodyText"/>
        <w:ind w:left="0"/>
        <w:jc w:val="left"/>
        <w:rPr>
          <w:sz w:val="20"/>
        </w:rPr>
      </w:pPr>
    </w:p>
    <w:p w:rsidR="009F63B0" w:rsidRDefault="009F63B0">
      <w:pPr>
        <w:pStyle w:val="BodyText"/>
        <w:spacing w:before="227"/>
        <w:ind w:left="0"/>
        <w:jc w:val="left"/>
        <w:rPr>
          <w:sz w:val="20"/>
        </w:rPr>
      </w:pPr>
    </w:p>
    <w:tbl>
      <w:tblPr>
        <w:tblW w:w="0" w:type="auto"/>
        <w:tblInd w:w="3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58"/>
        <w:gridCol w:w="2917"/>
        <w:gridCol w:w="1705"/>
        <w:gridCol w:w="1453"/>
        <w:gridCol w:w="2181"/>
      </w:tblGrid>
      <w:tr w:rsidR="009F63B0">
        <w:trPr>
          <w:trHeight w:val="466"/>
        </w:trPr>
        <w:tc>
          <w:tcPr>
            <w:tcW w:w="3975" w:type="dxa"/>
            <w:gridSpan w:val="2"/>
          </w:tcPr>
          <w:p w:rsidR="009F63B0" w:rsidRDefault="008A712F">
            <w:pPr>
              <w:pStyle w:val="TableParagraph"/>
              <w:spacing w:line="246" w:lineRule="exact"/>
              <w:ind w:left="37"/>
              <w:jc w:val="center"/>
            </w:pPr>
            <w:r>
              <w:rPr>
                <w:spacing w:val="-2"/>
              </w:rPr>
              <w:t>Option</w:t>
            </w:r>
          </w:p>
        </w:tc>
        <w:tc>
          <w:tcPr>
            <w:tcW w:w="1705" w:type="dxa"/>
            <w:tcBorders>
              <w:right w:val="single" w:sz="8" w:space="0" w:color="000000"/>
            </w:tcBorders>
          </w:tcPr>
          <w:p w:rsidR="009F63B0" w:rsidRDefault="008A712F">
            <w:pPr>
              <w:pStyle w:val="TableParagraph"/>
              <w:spacing w:line="246" w:lineRule="exact"/>
              <w:ind w:left="359"/>
            </w:pPr>
            <w:r>
              <w:rPr>
                <w:spacing w:val="-2"/>
              </w:rPr>
              <w:t>Frequency</w:t>
            </w:r>
          </w:p>
        </w:tc>
        <w:tc>
          <w:tcPr>
            <w:tcW w:w="1453" w:type="dxa"/>
            <w:tcBorders>
              <w:left w:val="single" w:sz="8" w:space="0" w:color="000000"/>
              <w:right w:val="single" w:sz="8" w:space="0" w:color="000000"/>
            </w:tcBorders>
          </w:tcPr>
          <w:p w:rsidR="009F63B0" w:rsidRDefault="008A712F">
            <w:pPr>
              <w:pStyle w:val="TableParagraph"/>
              <w:spacing w:line="246" w:lineRule="exact"/>
              <w:ind w:left="373"/>
            </w:pPr>
            <w:r>
              <w:rPr>
                <w:spacing w:val="-2"/>
              </w:rPr>
              <w:t>Percent</w:t>
            </w:r>
          </w:p>
        </w:tc>
        <w:tc>
          <w:tcPr>
            <w:tcW w:w="2181" w:type="dxa"/>
            <w:tcBorders>
              <w:left w:val="single" w:sz="8" w:space="0" w:color="000000"/>
            </w:tcBorders>
          </w:tcPr>
          <w:p w:rsidR="009F63B0" w:rsidRDefault="008A712F">
            <w:pPr>
              <w:pStyle w:val="TableParagraph"/>
              <w:spacing w:line="246" w:lineRule="exact"/>
              <w:ind w:left="189"/>
            </w:pPr>
            <w:r>
              <w:t>Cumulative</w:t>
            </w:r>
            <w:r>
              <w:rPr>
                <w:spacing w:val="-7"/>
              </w:rPr>
              <w:t xml:space="preserve"> </w:t>
            </w:r>
            <w:r>
              <w:rPr>
                <w:spacing w:val="-2"/>
              </w:rPr>
              <w:t>Percent</w:t>
            </w:r>
          </w:p>
        </w:tc>
      </w:tr>
      <w:tr w:rsidR="009F63B0">
        <w:trPr>
          <w:trHeight w:val="289"/>
        </w:trPr>
        <w:tc>
          <w:tcPr>
            <w:tcW w:w="1058" w:type="dxa"/>
            <w:tcBorders>
              <w:bottom w:val="nil"/>
              <w:right w:val="nil"/>
            </w:tcBorders>
          </w:tcPr>
          <w:p w:rsidR="009F63B0" w:rsidRDefault="009F63B0">
            <w:pPr>
              <w:pStyle w:val="TableParagraph"/>
              <w:rPr>
                <w:sz w:val="20"/>
              </w:rPr>
            </w:pPr>
          </w:p>
        </w:tc>
        <w:tc>
          <w:tcPr>
            <w:tcW w:w="2917" w:type="dxa"/>
            <w:tcBorders>
              <w:left w:val="nil"/>
              <w:bottom w:val="nil"/>
            </w:tcBorders>
          </w:tcPr>
          <w:p w:rsidR="009F63B0" w:rsidRDefault="008A712F">
            <w:pPr>
              <w:pStyle w:val="TableParagraph"/>
              <w:spacing w:line="246" w:lineRule="exact"/>
              <w:ind w:left="345"/>
            </w:pPr>
            <w:r>
              <w:t>Strongly</w:t>
            </w:r>
            <w:r>
              <w:rPr>
                <w:spacing w:val="-5"/>
              </w:rPr>
              <w:t xml:space="preserve"> </w:t>
            </w:r>
            <w:r>
              <w:rPr>
                <w:spacing w:val="-2"/>
              </w:rPr>
              <w:t>agree</w:t>
            </w:r>
          </w:p>
        </w:tc>
        <w:tc>
          <w:tcPr>
            <w:tcW w:w="1705" w:type="dxa"/>
            <w:tcBorders>
              <w:bottom w:val="nil"/>
              <w:right w:val="single" w:sz="8" w:space="0" w:color="000000"/>
            </w:tcBorders>
          </w:tcPr>
          <w:p w:rsidR="009F63B0" w:rsidRDefault="008A712F">
            <w:pPr>
              <w:pStyle w:val="TableParagraph"/>
              <w:spacing w:line="246" w:lineRule="exact"/>
              <w:ind w:right="39"/>
              <w:jc w:val="right"/>
            </w:pPr>
            <w:r>
              <w:rPr>
                <w:spacing w:val="-5"/>
              </w:rPr>
              <w:t>58</w:t>
            </w:r>
          </w:p>
        </w:tc>
        <w:tc>
          <w:tcPr>
            <w:tcW w:w="1453" w:type="dxa"/>
            <w:tcBorders>
              <w:left w:val="single" w:sz="8" w:space="0" w:color="000000"/>
              <w:bottom w:val="nil"/>
              <w:right w:val="single" w:sz="8" w:space="0" w:color="000000"/>
            </w:tcBorders>
          </w:tcPr>
          <w:p w:rsidR="009F63B0" w:rsidRDefault="008A712F">
            <w:pPr>
              <w:pStyle w:val="TableParagraph"/>
              <w:spacing w:line="246" w:lineRule="exact"/>
              <w:ind w:right="37"/>
              <w:jc w:val="right"/>
            </w:pPr>
            <w:r>
              <w:rPr>
                <w:spacing w:val="-4"/>
              </w:rPr>
              <w:t>29.0</w:t>
            </w:r>
          </w:p>
        </w:tc>
        <w:tc>
          <w:tcPr>
            <w:tcW w:w="2181" w:type="dxa"/>
            <w:tcBorders>
              <w:left w:val="single" w:sz="8" w:space="0" w:color="000000"/>
              <w:bottom w:val="nil"/>
            </w:tcBorders>
          </w:tcPr>
          <w:p w:rsidR="009F63B0" w:rsidRDefault="008A712F">
            <w:pPr>
              <w:pStyle w:val="TableParagraph"/>
              <w:spacing w:line="246" w:lineRule="exact"/>
              <w:ind w:right="35"/>
              <w:jc w:val="right"/>
            </w:pPr>
            <w:r>
              <w:rPr>
                <w:spacing w:val="-4"/>
              </w:rPr>
              <w:t>29.3</w:t>
            </w:r>
          </w:p>
        </w:tc>
      </w:tr>
      <w:tr w:rsidR="009F63B0">
        <w:trPr>
          <w:trHeight w:val="331"/>
        </w:trPr>
        <w:tc>
          <w:tcPr>
            <w:tcW w:w="1058" w:type="dxa"/>
            <w:tcBorders>
              <w:top w:val="nil"/>
              <w:bottom w:val="nil"/>
              <w:right w:val="nil"/>
            </w:tcBorders>
          </w:tcPr>
          <w:p w:rsidR="009F63B0" w:rsidRDefault="009F63B0">
            <w:pPr>
              <w:pStyle w:val="TableParagraph"/>
            </w:pPr>
          </w:p>
        </w:tc>
        <w:tc>
          <w:tcPr>
            <w:tcW w:w="2917" w:type="dxa"/>
            <w:tcBorders>
              <w:top w:val="nil"/>
              <w:left w:val="nil"/>
              <w:bottom w:val="nil"/>
            </w:tcBorders>
          </w:tcPr>
          <w:p w:rsidR="009F63B0" w:rsidRDefault="008A712F">
            <w:pPr>
              <w:pStyle w:val="TableParagraph"/>
              <w:spacing w:before="34"/>
              <w:ind w:left="345"/>
            </w:pPr>
            <w:r>
              <w:rPr>
                <w:spacing w:val="-2"/>
              </w:rPr>
              <w:t>Agree</w:t>
            </w:r>
          </w:p>
        </w:tc>
        <w:tc>
          <w:tcPr>
            <w:tcW w:w="1705" w:type="dxa"/>
            <w:tcBorders>
              <w:top w:val="nil"/>
              <w:bottom w:val="nil"/>
              <w:right w:val="single" w:sz="8" w:space="0" w:color="000000"/>
            </w:tcBorders>
          </w:tcPr>
          <w:p w:rsidR="009F63B0" w:rsidRDefault="008A712F">
            <w:pPr>
              <w:pStyle w:val="TableParagraph"/>
              <w:spacing w:before="34"/>
              <w:ind w:right="39"/>
              <w:jc w:val="right"/>
            </w:pPr>
            <w:r>
              <w:rPr>
                <w:spacing w:val="-5"/>
              </w:rPr>
              <w:t>90</w:t>
            </w:r>
          </w:p>
        </w:tc>
        <w:tc>
          <w:tcPr>
            <w:tcW w:w="1453" w:type="dxa"/>
            <w:tcBorders>
              <w:top w:val="nil"/>
              <w:left w:val="single" w:sz="8" w:space="0" w:color="000000"/>
              <w:bottom w:val="nil"/>
              <w:right w:val="single" w:sz="8" w:space="0" w:color="000000"/>
            </w:tcBorders>
          </w:tcPr>
          <w:p w:rsidR="009F63B0" w:rsidRDefault="008A712F">
            <w:pPr>
              <w:pStyle w:val="TableParagraph"/>
              <w:spacing w:before="34"/>
              <w:ind w:right="37"/>
              <w:jc w:val="right"/>
            </w:pPr>
            <w:r>
              <w:rPr>
                <w:spacing w:val="-4"/>
              </w:rPr>
              <w:t>45.0</w:t>
            </w:r>
          </w:p>
        </w:tc>
        <w:tc>
          <w:tcPr>
            <w:tcW w:w="2181" w:type="dxa"/>
            <w:tcBorders>
              <w:top w:val="nil"/>
              <w:left w:val="single" w:sz="8" w:space="0" w:color="000000"/>
              <w:bottom w:val="nil"/>
            </w:tcBorders>
          </w:tcPr>
          <w:p w:rsidR="009F63B0" w:rsidRDefault="008A712F">
            <w:pPr>
              <w:pStyle w:val="TableParagraph"/>
              <w:spacing w:before="34"/>
              <w:ind w:right="35"/>
              <w:jc w:val="right"/>
            </w:pPr>
            <w:r>
              <w:rPr>
                <w:spacing w:val="-4"/>
              </w:rPr>
              <w:t>74.7</w:t>
            </w:r>
          </w:p>
        </w:tc>
      </w:tr>
      <w:tr w:rsidR="009F63B0">
        <w:trPr>
          <w:trHeight w:val="301"/>
        </w:trPr>
        <w:tc>
          <w:tcPr>
            <w:tcW w:w="1058" w:type="dxa"/>
            <w:tcBorders>
              <w:top w:val="nil"/>
              <w:bottom w:val="nil"/>
              <w:right w:val="nil"/>
            </w:tcBorders>
          </w:tcPr>
          <w:p w:rsidR="009F63B0" w:rsidRDefault="009F63B0">
            <w:pPr>
              <w:pStyle w:val="TableParagraph"/>
            </w:pPr>
          </w:p>
        </w:tc>
        <w:tc>
          <w:tcPr>
            <w:tcW w:w="2917" w:type="dxa"/>
            <w:tcBorders>
              <w:top w:val="nil"/>
              <w:left w:val="nil"/>
              <w:bottom w:val="nil"/>
            </w:tcBorders>
          </w:tcPr>
          <w:p w:rsidR="009F63B0" w:rsidRDefault="008A712F">
            <w:pPr>
              <w:pStyle w:val="TableParagraph"/>
              <w:spacing w:before="34" w:line="246" w:lineRule="exact"/>
              <w:ind w:left="345"/>
            </w:pPr>
            <w:r>
              <w:rPr>
                <w:spacing w:val="-2"/>
              </w:rPr>
              <w:t>Undecided</w:t>
            </w:r>
          </w:p>
        </w:tc>
        <w:tc>
          <w:tcPr>
            <w:tcW w:w="1705" w:type="dxa"/>
            <w:tcBorders>
              <w:top w:val="nil"/>
              <w:bottom w:val="nil"/>
              <w:right w:val="single" w:sz="8" w:space="0" w:color="000000"/>
            </w:tcBorders>
          </w:tcPr>
          <w:p w:rsidR="009F63B0" w:rsidRDefault="008A712F">
            <w:pPr>
              <w:pStyle w:val="TableParagraph"/>
              <w:spacing w:before="34" w:line="246" w:lineRule="exact"/>
              <w:ind w:right="39"/>
              <w:jc w:val="right"/>
            </w:pPr>
            <w:r>
              <w:rPr>
                <w:spacing w:val="-5"/>
              </w:rPr>
              <w:t>37</w:t>
            </w:r>
          </w:p>
        </w:tc>
        <w:tc>
          <w:tcPr>
            <w:tcW w:w="1453" w:type="dxa"/>
            <w:tcBorders>
              <w:top w:val="nil"/>
              <w:left w:val="single" w:sz="8" w:space="0" w:color="000000"/>
              <w:bottom w:val="nil"/>
              <w:right w:val="single" w:sz="8" w:space="0" w:color="000000"/>
            </w:tcBorders>
          </w:tcPr>
          <w:p w:rsidR="009F63B0" w:rsidRDefault="008A712F">
            <w:pPr>
              <w:pStyle w:val="TableParagraph"/>
              <w:spacing w:before="34" w:line="246" w:lineRule="exact"/>
              <w:ind w:right="37"/>
              <w:jc w:val="right"/>
            </w:pPr>
            <w:r>
              <w:rPr>
                <w:spacing w:val="-4"/>
              </w:rPr>
              <w:t>18.5</w:t>
            </w:r>
          </w:p>
        </w:tc>
        <w:tc>
          <w:tcPr>
            <w:tcW w:w="2181" w:type="dxa"/>
            <w:tcBorders>
              <w:top w:val="nil"/>
              <w:left w:val="single" w:sz="8" w:space="0" w:color="000000"/>
              <w:bottom w:val="nil"/>
            </w:tcBorders>
          </w:tcPr>
          <w:p w:rsidR="009F63B0" w:rsidRDefault="008A712F">
            <w:pPr>
              <w:pStyle w:val="TableParagraph"/>
              <w:spacing w:before="34" w:line="246" w:lineRule="exact"/>
              <w:ind w:right="35"/>
              <w:jc w:val="right"/>
            </w:pPr>
            <w:r>
              <w:rPr>
                <w:spacing w:val="-4"/>
              </w:rPr>
              <w:t>93.4</w:t>
            </w:r>
          </w:p>
        </w:tc>
      </w:tr>
      <w:tr w:rsidR="009F63B0">
        <w:trPr>
          <w:trHeight w:val="361"/>
        </w:trPr>
        <w:tc>
          <w:tcPr>
            <w:tcW w:w="1058" w:type="dxa"/>
            <w:tcBorders>
              <w:top w:val="nil"/>
              <w:bottom w:val="nil"/>
              <w:right w:val="nil"/>
            </w:tcBorders>
          </w:tcPr>
          <w:p w:rsidR="009F63B0" w:rsidRDefault="008A712F">
            <w:pPr>
              <w:pStyle w:val="TableParagraph"/>
              <w:spacing w:before="4"/>
              <w:ind w:left="15"/>
            </w:pPr>
            <w:r>
              <w:rPr>
                <w:spacing w:val="-2"/>
              </w:rPr>
              <w:t>Valid</w:t>
            </w:r>
          </w:p>
        </w:tc>
        <w:tc>
          <w:tcPr>
            <w:tcW w:w="2917" w:type="dxa"/>
            <w:tcBorders>
              <w:top w:val="nil"/>
              <w:left w:val="nil"/>
              <w:bottom w:val="nil"/>
            </w:tcBorders>
          </w:tcPr>
          <w:p w:rsidR="009F63B0" w:rsidRDefault="008A712F">
            <w:pPr>
              <w:pStyle w:val="TableParagraph"/>
              <w:spacing w:before="64"/>
              <w:ind w:left="345"/>
            </w:pPr>
            <w:r>
              <w:rPr>
                <w:spacing w:val="-2"/>
              </w:rPr>
              <w:t>Disagree</w:t>
            </w:r>
          </w:p>
        </w:tc>
        <w:tc>
          <w:tcPr>
            <w:tcW w:w="1705" w:type="dxa"/>
            <w:tcBorders>
              <w:top w:val="nil"/>
              <w:bottom w:val="nil"/>
              <w:right w:val="single" w:sz="8" w:space="0" w:color="000000"/>
            </w:tcBorders>
          </w:tcPr>
          <w:p w:rsidR="009F63B0" w:rsidRDefault="008A712F">
            <w:pPr>
              <w:pStyle w:val="TableParagraph"/>
              <w:spacing w:before="64"/>
              <w:ind w:right="39"/>
              <w:jc w:val="right"/>
            </w:pPr>
            <w:r>
              <w:rPr>
                <w:spacing w:val="-5"/>
              </w:rPr>
              <w:t>11</w:t>
            </w:r>
          </w:p>
        </w:tc>
        <w:tc>
          <w:tcPr>
            <w:tcW w:w="1453" w:type="dxa"/>
            <w:tcBorders>
              <w:top w:val="nil"/>
              <w:left w:val="single" w:sz="8" w:space="0" w:color="000000"/>
              <w:bottom w:val="nil"/>
              <w:right w:val="single" w:sz="8" w:space="0" w:color="000000"/>
            </w:tcBorders>
          </w:tcPr>
          <w:p w:rsidR="009F63B0" w:rsidRDefault="008A712F">
            <w:pPr>
              <w:pStyle w:val="TableParagraph"/>
              <w:spacing w:before="64"/>
              <w:ind w:right="40"/>
              <w:jc w:val="right"/>
            </w:pPr>
            <w:r>
              <w:rPr>
                <w:spacing w:val="-5"/>
              </w:rPr>
              <w:t>5.5</w:t>
            </w:r>
          </w:p>
        </w:tc>
        <w:tc>
          <w:tcPr>
            <w:tcW w:w="2181" w:type="dxa"/>
            <w:tcBorders>
              <w:top w:val="nil"/>
              <w:left w:val="single" w:sz="8" w:space="0" w:color="000000"/>
              <w:bottom w:val="nil"/>
            </w:tcBorders>
          </w:tcPr>
          <w:p w:rsidR="009F63B0" w:rsidRDefault="008A712F">
            <w:pPr>
              <w:pStyle w:val="TableParagraph"/>
              <w:spacing w:before="64"/>
              <w:ind w:right="35"/>
              <w:jc w:val="right"/>
            </w:pPr>
            <w:r>
              <w:rPr>
                <w:spacing w:val="-4"/>
              </w:rPr>
              <w:t>99.0</w:t>
            </w:r>
          </w:p>
        </w:tc>
      </w:tr>
      <w:tr w:rsidR="009F63B0">
        <w:trPr>
          <w:trHeight w:val="487"/>
        </w:trPr>
        <w:tc>
          <w:tcPr>
            <w:tcW w:w="1058" w:type="dxa"/>
            <w:tcBorders>
              <w:top w:val="nil"/>
              <w:bottom w:val="nil"/>
              <w:right w:val="nil"/>
            </w:tcBorders>
          </w:tcPr>
          <w:p w:rsidR="009F63B0" w:rsidRDefault="009F63B0">
            <w:pPr>
              <w:pStyle w:val="TableParagraph"/>
            </w:pPr>
          </w:p>
        </w:tc>
        <w:tc>
          <w:tcPr>
            <w:tcW w:w="2917" w:type="dxa"/>
            <w:tcBorders>
              <w:top w:val="nil"/>
              <w:left w:val="nil"/>
              <w:bottom w:val="nil"/>
            </w:tcBorders>
          </w:tcPr>
          <w:p w:rsidR="009F63B0" w:rsidRDefault="008A712F">
            <w:pPr>
              <w:pStyle w:val="TableParagraph"/>
              <w:spacing w:before="138"/>
              <w:ind w:left="345"/>
            </w:pPr>
            <w:r>
              <w:t>Strongly</w:t>
            </w:r>
            <w:r>
              <w:rPr>
                <w:spacing w:val="-7"/>
              </w:rPr>
              <w:t xml:space="preserve"> </w:t>
            </w:r>
            <w:r>
              <w:rPr>
                <w:spacing w:val="-2"/>
              </w:rPr>
              <w:t>disagree</w:t>
            </w:r>
          </w:p>
        </w:tc>
        <w:tc>
          <w:tcPr>
            <w:tcW w:w="1705" w:type="dxa"/>
            <w:tcBorders>
              <w:top w:val="nil"/>
              <w:bottom w:val="nil"/>
              <w:right w:val="single" w:sz="8" w:space="0" w:color="000000"/>
            </w:tcBorders>
          </w:tcPr>
          <w:p w:rsidR="009F63B0" w:rsidRDefault="008A712F">
            <w:pPr>
              <w:pStyle w:val="TableParagraph"/>
              <w:spacing w:before="34"/>
              <w:ind w:right="39"/>
              <w:jc w:val="right"/>
            </w:pPr>
            <w:r>
              <w:rPr>
                <w:spacing w:val="-10"/>
              </w:rPr>
              <w:t>2</w:t>
            </w:r>
          </w:p>
        </w:tc>
        <w:tc>
          <w:tcPr>
            <w:tcW w:w="1453" w:type="dxa"/>
            <w:tcBorders>
              <w:top w:val="nil"/>
              <w:left w:val="single" w:sz="8" w:space="0" w:color="000000"/>
              <w:bottom w:val="nil"/>
              <w:right w:val="single" w:sz="8" w:space="0" w:color="000000"/>
            </w:tcBorders>
          </w:tcPr>
          <w:p w:rsidR="009F63B0" w:rsidRDefault="008A712F">
            <w:pPr>
              <w:pStyle w:val="TableParagraph"/>
              <w:spacing w:before="34"/>
              <w:ind w:right="40"/>
              <w:jc w:val="right"/>
            </w:pPr>
            <w:r>
              <w:rPr>
                <w:spacing w:val="-5"/>
              </w:rPr>
              <w:t>1.0</w:t>
            </w:r>
          </w:p>
        </w:tc>
        <w:tc>
          <w:tcPr>
            <w:tcW w:w="2181" w:type="dxa"/>
            <w:tcBorders>
              <w:top w:val="nil"/>
              <w:left w:val="single" w:sz="8" w:space="0" w:color="000000"/>
              <w:bottom w:val="nil"/>
            </w:tcBorders>
          </w:tcPr>
          <w:p w:rsidR="009F63B0" w:rsidRDefault="008A712F">
            <w:pPr>
              <w:pStyle w:val="TableParagraph"/>
              <w:spacing w:before="34"/>
              <w:ind w:right="35"/>
              <w:jc w:val="right"/>
            </w:pPr>
            <w:r>
              <w:rPr>
                <w:spacing w:val="-2"/>
              </w:rPr>
              <w:t>100.0</w:t>
            </w:r>
          </w:p>
        </w:tc>
      </w:tr>
      <w:tr w:rsidR="009F63B0">
        <w:trPr>
          <w:trHeight w:val="363"/>
        </w:trPr>
        <w:tc>
          <w:tcPr>
            <w:tcW w:w="1058" w:type="dxa"/>
            <w:tcBorders>
              <w:top w:val="nil"/>
              <w:bottom w:val="nil"/>
              <w:right w:val="nil"/>
            </w:tcBorders>
          </w:tcPr>
          <w:p w:rsidR="009F63B0" w:rsidRDefault="009F63B0">
            <w:pPr>
              <w:pStyle w:val="TableParagraph"/>
            </w:pPr>
          </w:p>
        </w:tc>
        <w:tc>
          <w:tcPr>
            <w:tcW w:w="2917" w:type="dxa"/>
            <w:tcBorders>
              <w:top w:val="nil"/>
              <w:left w:val="nil"/>
              <w:bottom w:val="nil"/>
            </w:tcBorders>
          </w:tcPr>
          <w:p w:rsidR="009F63B0" w:rsidRDefault="008A712F">
            <w:pPr>
              <w:pStyle w:val="TableParagraph"/>
              <w:spacing w:before="87"/>
              <w:ind w:left="345"/>
            </w:pPr>
            <w:r>
              <w:rPr>
                <w:spacing w:val="-2"/>
              </w:rPr>
              <w:t>Total</w:t>
            </w:r>
          </w:p>
        </w:tc>
        <w:tc>
          <w:tcPr>
            <w:tcW w:w="1705" w:type="dxa"/>
            <w:tcBorders>
              <w:top w:val="nil"/>
              <w:bottom w:val="nil"/>
              <w:right w:val="single" w:sz="8" w:space="0" w:color="000000"/>
            </w:tcBorders>
          </w:tcPr>
          <w:p w:rsidR="009F63B0" w:rsidRDefault="008A712F">
            <w:pPr>
              <w:pStyle w:val="TableParagraph"/>
              <w:spacing w:before="87"/>
              <w:ind w:right="39"/>
              <w:jc w:val="right"/>
            </w:pPr>
            <w:r>
              <w:rPr>
                <w:spacing w:val="-5"/>
              </w:rPr>
              <w:t>198</w:t>
            </w:r>
          </w:p>
        </w:tc>
        <w:tc>
          <w:tcPr>
            <w:tcW w:w="1453" w:type="dxa"/>
            <w:tcBorders>
              <w:top w:val="nil"/>
              <w:left w:val="single" w:sz="8" w:space="0" w:color="000000"/>
              <w:bottom w:val="nil"/>
              <w:right w:val="single" w:sz="8" w:space="0" w:color="000000"/>
            </w:tcBorders>
          </w:tcPr>
          <w:p w:rsidR="009F63B0" w:rsidRDefault="008A712F">
            <w:pPr>
              <w:pStyle w:val="TableParagraph"/>
              <w:spacing w:before="87"/>
              <w:ind w:right="37"/>
              <w:jc w:val="right"/>
            </w:pPr>
            <w:r>
              <w:rPr>
                <w:spacing w:val="-4"/>
              </w:rPr>
              <w:t>99.0</w:t>
            </w:r>
          </w:p>
        </w:tc>
        <w:tc>
          <w:tcPr>
            <w:tcW w:w="2181" w:type="dxa"/>
            <w:tcBorders>
              <w:top w:val="nil"/>
              <w:left w:val="single" w:sz="8" w:space="0" w:color="000000"/>
              <w:bottom w:val="nil"/>
            </w:tcBorders>
          </w:tcPr>
          <w:p w:rsidR="009F63B0" w:rsidRDefault="009F63B0">
            <w:pPr>
              <w:pStyle w:val="TableParagraph"/>
            </w:pPr>
          </w:p>
        </w:tc>
      </w:tr>
      <w:tr w:rsidR="009F63B0">
        <w:trPr>
          <w:trHeight w:val="290"/>
        </w:trPr>
        <w:tc>
          <w:tcPr>
            <w:tcW w:w="1058" w:type="dxa"/>
            <w:tcBorders>
              <w:top w:val="nil"/>
              <w:bottom w:val="nil"/>
              <w:right w:val="nil"/>
            </w:tcBorders>
          </w:tcPr>
          <w:p w:rsidR="009F63B0" w:rsidRDefault="008A712F">
            <w:pPr>
              <w:pStyle w:val="TableParagraph"/>
              <w:spacing w:before="14"/>
              <w:ind w:left="15"/>
            </w:pPr>
            <w:r>
              <w:rPr>
                <w:spacing w:val="-2"/>
              </w:rPr>
              <w:t>Missing</w:t>
            </w:r>
          </w:p>
        </w:tc>
        <w:tc>
          <w:tcPr>
            <w:tcW w:w="2917" w:type="dxa"/>
            <w:tcBorders>
              <w:top w:val="nil"/>
              <w:left w:val="nil"/>
              <w:bottom w:val="nil"/>
            </w:tcBorders>
          </w:tcPr>
          <w:p w:rsidR="009F63B0" w:rsidRDefault="009F63B0">
            <w:pPr>
              <w:pStyle w:val="TableParagraph"/>
              <w:rPr>
                <w:sz w:val="20"/>
              </w:rPr>
            </w:pPr>
          </w:p>
        </w:tc>
        <w:tc>
          <w:tcPr>
            <w:tcW w:w="1705" w:type="dxa"/>
            <w:tcBorders>
              <w:top w:val="nil"/>
              <w:bottom w:val="nil"/>
              <w:right w:val="single" w:sz="8" w:space="0" w:color="000000"/>
            </w:tcBorders>
          </w:tcPr>
          <w:p w:rsidR="009F63B0" w:rsidRDefault="008A712F">
            <w:pPr>
              <w:pStyle w:val="TableParagraph"/>
              <w:spacing w:before="14"/>
              <w:ind w:right="39"/>
              <w:jc w:val="right"/>
            </w:pPr>
            <w:r>
              <w:rPr>
                <w:spacing w:val="-10"/>
              </w:rPr>
              <w:t>2</w:t>
            </w:r>
          </w:p>
        </w:tc>
        <w:tc>
          <w:tcPr>
            <w:tcW w:w="1453" w:type="dxa"/>
            <w:tcBorders>
              <w:top w:val="nil"/>
              <w:left w:val="single" w:sz="8" w:space="0" w:color="000000"/>
              <w:bottom w:val="nil"/>
              <w:right w:val="single" w:sz="8" w:space="0" w:color="000000"/>
            </w:tcBorders>
          </w:tcPr>
          <w:p w:rsidR="009F63B0" w:rsidRDefault="008A712F">
            <w:pPr>
              <w:pStyle w:val="TableParagraph"/>
              <w:spacing w:before="14"/>
              <w:ind w:right="40"/>
              <w:jc w:val="right"/>
            </w:pPr>
            <w:r>
              <w:rPr>
                <w:spacing w:val="-5"/>
              </w:rPr>
              <w:t>1.0</w:t>
            </w:r>
          </w:p>
        </w:tc>
        <w:tc>
          <w:tcPr>
            <w:tcW w:w="2181" w:type="dxa"/>
            <w:tcBorders>
              <w:top w:val="nil"/>
              <w:left w:val="single" w:sz="8" w:space="0" w:color="000000"/>
              <w:bottom w:val="nil"/>
            </w:tcBorders>
          </w:tcPr>
          <w:p w:rsidR="009F63B0" w:rsidRDefault="009F63B0">
            <w:pPr>
              <w:pStyle w:val="TableParagraph"/>
              <w:rPr>
                <w:sz w:val="20"/>
              </w:rPr>
            </w:pPr>
          </w:p>
        </w:tc>
      </w:tr>
      <w:tr w:rsidR="009F63B0">
        <w:trPr>
          <w:trHeight w:val="309"/>
        </w:trPr>
        <w:tc>
          <w:tcPr>
            <w:tcW w:w="1058" w:type="dxa"/>
            <w:tcBorders>
              <w:top w:val="nil"/>
              <w:right w:val="nil"/>
            </w:tcBorders>
          </w:tcPr>
          <w:p w:rsidR="009F63B0" w:rsidRDefault="008A712F">
            <w:pPr>
              <w:pStyle w:val="TableParagraph"/>
              <w:spacing w:before="14"/>
              <w:ind w:left="15"/>
            </w:pPr>
            <w:r>
              <w:rPr>
                <w:spacing w:val="-2"/>
              </w:rPr>
              <w:t>Total</w:t>
            </w:r>
          </w:p>
        </w:tc>
        <w:tc>
          <w:tcPr>
            <w:tcW w:w="2917" w:type="dxa"/>
            <w:tcBorders>
              <w:top w:val="nil"/>
              <w:left w:val="nil"/>
            </w:tcBorders>
          </w:tcPr>
          <w:p w:rsidR="009F63B0" w:rsidRDefault="009F63B0">
            <w:pPr>
              <w:pStyle w:val="TableParagraph"/>
            </w:pPr>
          </w:p>
        </w:tc>
        <w:tc>
          <w:tcPr>
            <w:tcW w:w="1705" w:type="dxa"/>
            <w:tcBorders>
              <w:top w:val="nil"/>
              <w:right w:val="single" w:sz="8" w:space="0" w:color="000000"/>
            </w:tcBorders>
          </w:tcPr>
          <w:p w:rsidR="009F63B0" w:rsidRDefault="008A712F">
            <w:pPr>
              <w:pStyle w:val="TableParagraph"/>
              <w:spacing w:before="14"/>
              <w:ind w:right="39"/>
              <w:jc w:val="right"/>
            </w:pPr>
            <w:r>
              <w:rPr>
                <w:spacing w:val="-5"/>
              </w:rPr>
              <w:t>200</w:t>
            </w:r>
          </w:p>
        </w:tc>
        <w:tc>
          <w:tcPr>
            <w:tcW w:w="1453" w:type="dxa"/>
            <w:tcBorders>
              <w:top w:val="nil"/>
              <w:left w:val="single" w:sz="8" w:space="0" w:color="000000"/>
              <w:right w:val="single" w:sz="8" w:space="0" w:color="000000"/>
            </w:tcBorders>
          </w:tcPr>
          <w:p w:rsidR="009F63B0" w:rsidRDefault="008A712F">
            <w:pPr>
              <w:pStyle w:val="TableParagraph"/>
              <w:spacing w:before="14"/>
              <w:ind w:right="37"/>
              <w:jc w:val="right"/>
            </w:pPr>
            <w:r>
              <w:rPr>
                <w:spacing w:val="-2"/>
              </w:rPr>
              <w:t>100.0</w:t>
            </w:r>
          </w:p>
        </w:tc>
        <w:tc>
          <w:tcPr>
            <w:tcW w:w="2181" w:type="dxa"/>
            <w:tcBorders>
              <w:top w:val="nil"/>
              <w:left w:val="single" w:sz="8" w:space="0" w:color="000000"/>
            </w:tcBorders>
          </w:tcPr>
          <w:p w:rsidR="009F63B0" w:rsidRDefault="009F63B0">
            <w:pPr>
              <w:pStyle w:val="TableParagraph"/>
            </w:pPr>
          </w:p>
        </w:tc>
      </w:tr>
    </w:tbl>
    <w:p w:rsidR="009F63B0" w:rsidRDefault="008A712F">
      <w:pPr>
        <w:ind w:left="3412"/>
        <w:jc w:val="both"/>
      </w:pPr>
      <w:r>
        <w:rPr>
          <w:b/>
        </w:rPr>
        <w:t>Source:</w:t>
      </w:r>
      <w:r>
        <w:rPr>
          <w:b/>
          <w:spacing w:val="-4"/>
        </w:rPr>
        <w:t xml:space="preserve"> </w:t>
      </w:r>
      <w:r>
        <w:t>Field</w:t>
      </w:r>
      <w:r>
        <w:rPr>
          <w:spacing w:val="-4"/>
        </w:rPr>
        <w:t xml:space="preserve"> </w:t>
      </w:r>
      <w:r>
        <w:t>Survey,</w:t>
      </w:r>
      <w:r>
        <w:rPr>
          <w:spacing w:val="-3"/>
        </w:rPr>
        <w:t xml:space="preserve"> </w:t>
      </w:r>
      <w:r>
        <w:rPr>
          <w:spacing w:val="-4"/>
        </w:rPr>
        <w:t>2024</w:t>
      </w:r>
    </w:p>
    <w:p w:rsidR="009F63B0" w:rsidRDefault="008A712F">
      <w:pPr>
        <w:pStyle w:val="BodyText"/>
        <w:spacing w:line="360" w:lineRule="auto"/>
        <w:ind w:right="1038"/>
      </w:pPr>
      <w:r>
        <w:rPr>
          <w:b/>
        </w:rPr>
        <w:t xml:space="preserve">Analysis: </w:t>
      </w:r>
      <w:r>
        <w:t>The above table shows that 58(29%) of 200 respondents that participated in the field survey strongly agreed with the statement that media reports on corruption in public sectors are accurate and reliable. 90(45%) of the respondents agreed with the statement, 37(18.5%) were undecided, 11(5.5%) disagreed with the statement, 2 (1%) respondents strongly disagreed while 2(1%) respondents also failed to indicate their level of agreement with the statement. From the foregoing, 74% of the respondents admitted that media reports on corruption in public sectors are accurate</w:t>
      </w:r>
      <w:r>
        <w:rPr>
          <w:spacing w:val="9"/>
        </w:rPr>
        <w:t xml:space="preserve"> </w:t>
      </w:r>
      <w:r>
        <w:t>and</w:t>
      </w:r>
      <w:r>
        <w:rPr>
          <w:spacing w:val="8"/>
        </w:rPr>
        <w:t xml:space="preserve"> </w:t>
      </w:r>
      <w:r>
        <w:t>reliable.</w:t>
      </w:r>
      <w:r>
        <w:rPr>
          <w:spacing w:val="6"/>
        </w:rPr>
        <w:t xml:space="preserve"> </w:t>
      </w:r>
      <w:r>
        <w:t>The</w:t>
      </w:r>
      <w:r>
        <w:rPr>
          <w:spacing w:val="6"/>
        </w:rPr>
        <w:t xml:space="preserve"> </w:t>
      </w:r>
      <w:r>
        <w:t>statistical</w:t>
      </w:r>
      <w:r>
        <w:rPr>
          <w:spacing w:val="10"/>
        </w:rPr>
        <w:t xml:space="preserve"> </w:t>
      </w:r>
      <w:r>
        <w:t>inferences</w:t>
      </w:r>
      <w:r>
        <w:rPr>
          <w:spacing w:val="12"/>
        </w:rPr>
        <w:t xml:space="preserve"> </w:t>
      </w:r>
      <w:r>
        <w:t>of</w:t>
      </w:r>
      <w:r>
        <w:rPr>
          <w:spacing w:val="12"/>
        </w:rPr>
        <w:t xml:space="preserve"> </w:t>
      </w:r>
      <w:r>
        <w:t>the</w:t>
      </w:r>
      <w:r>
        <w:rPr>
          <w:spacing w:val="9"/>
        </w:rPr>
        <w:t xml:space="preserve"> </w:t>
      </w:r>
      <w:r>
        <w:t>data</w:t>
      </w:r>
      <w:r>
        <w:rPr>
          <w:spacing w:val="11"/>
        </w:rPr>
        <w:t xml:space="preserve"> </w:t>
      </w:r>
      <w:r>
        <w:t>supplied</w:t>
      </w:r>
      <w:r>
        <w:rPr>
          <w:spacing w:val="9"/>
        </w:rPr>
        <w:t xml:space="preserve"> </w:t>
      </w:r>
      <w:r>
        <w:t>are</w:t>
      </w:r>
      <w:r>
        <w:rPr>
          <w:spacing w:val="11"/>
        </w:rPr>
        <w:t xml:space="preserve"> </w:t>
      </w:r>
      <w:r>
        <w:t>2.0354</w:t>
      </w:r>
      <w:r>
        <w:rPr>
          <w:spacing w:val="6"/>
        </w:rPr>
        <w:t xml:space="preserve"> </w:t>
      </w:r>
      <w:r>
        <w:t>mean</w:t>
      </w:r>
      <w:r>
        <w:rPr>
          <w:spacing w:val="11"/>
        </w:rPr>
        <w:t xml:space="preserve"> </w:t>
      </w:r>
      <w:r>
        <w:t>and</w:t>
      </w:r>
      <w:r>
        <w:rPr>
          <w:spacing w:val="12"/>
        </w:rPr>
        <w:t xml:space="preserve"> </w:t>
      </w:r>
      <w:r>
        <w:rPr>
          <w:spacing w:val="-2"/>
        </w:rPr>
        <w:t>.89202</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pPr>
      <w:proofErr w:type="gramStart"/>
      <w:r>
        <w:lastRenderedPageBreak/>
        <w:t>standard</w:t>
      </w:r>
      <w:proofErr w:type="gramEnd"/>
      <w:r>
        <w:rPr>
          <w:spacing w:val="-3"/>
        </w:rPr>
        <w:t xml:space="preserve"> </w:t>
      </w:r>
      <w:r>
        <w:rPr>
          <w:spacing w:val="-2"/>
        </w:rPr>
        <w:t>deviation.</w:t>
      </w:r>
    </w:p>
    <w:p w:rsidR="009F63B0" w:rsidRDefault="008A712F">
      <w:pPr>
        <w:pStyle w:val="BodyText"/>
        <w:spacing w:before="126"/>
        <w:ind w:left="350" w:right="1066"/>
        <w:jc w:val="center"/>
      </w:pPr>
      <w:r>
        <w:rPr>
          <w:b/>
        </w:rPr>
        <w:t>Table</w:t>
      </w:r>
      <w:r>
        <w:rPr>
          <w:b/>
          <w:spacing w:val="-4"/>
        </w:rPr>
        <w:t xml:space="preserve"> </w:t>
      </w:r>
      <w:r>
        <w:rPr>
          <w:b/>
        </w:rPr>
        <w:t>13:</w:t>
      </w:r>
      <w:r>
        <w:rPr>
          <w:b/>
          <w:spacing w:val="-4"/>
        </w:rPr>
        <w:t xml:space="preserve"> </w:t>
      </w:r>
      <w:r>
        <w:t>The</w:t>
      </w:r>
      <w:r>
        <w:rPr>
          <w:spacing w:val="-2"/>
        </w:rPr>
        <w:t xml:space="preserve"> </w:t>
      </w:r>
      <w:r>
        <w:t>media</w:t>
      </w:r>
      <w:r>
        <w:rPr>
          <w:spacing w:val="-4"/>
        </w:rPr>
        <w:t xml:space="preserve"> </w:t>
      </w:r>
      <w:r>
        <w:t>plays</w:t>
      </w:r>
      <w:r>
        <w:rPr>
          <w:spacing w:val="-4"/>
        </w:rPr>
        <w:t xml:space="preserve"> </w:t>
      </w:r>
      <w:r>
        <w:t>a</w:t>
      </w:r>
      <w:r>
        <w:rPr>
          <w:spacing w:val="-3"/>
        </w:rPr>
        <w:t xml:space="preserve"> </w:t>
      </w:r>
      <w:r>
        <w:t>significant</w:t>
      </w:r>
      <w:r>
        <w:rPr>
          <w:spacing w:val="-3"/>
        </w:rPr>
        <w:t xml:space="preserve"> </w:t>
      </w:r>
      <w:r>
        <w:t>role</w:t>
      </w:r>
      <w:r>
        <w:rPr>
          <w:spacing w:val="-4"/>
        </w:rPr>
        <w:t xml:space="preserve"> </w:t>
      </w:r>
      <w:r>
        <w:t>in</w:t>
      </w:r>
      <w:r>
        <w:rPr>
          <w:spacing w:val="-2"/>
        </w:rPr>
        <w:t xml:space="preserve"> </w:t>
      </w:r>
      <w:r>
        <w:t>holding</w:t>
      </w:r>
      <w:r>
        <w:rPr>
          <w:spacing w:val="-5"/>
        </w:rPr>
        <w:t xml:space="preserve"> </w:t>
      </w:r>
      <w:r>
        <w:t>corrupt</w:t>
      </w:r>
      <w:r>
        <w:rPr>
          <w:spacing w:val="-4"/>
        </w:rPr>
        <w:t xml:space="preserve"> </w:t>
      </w:r>
      <w:r>
        <w:t>officials</w:t>
      </w:r>
      <w:r>
        <w:rPr>
          <w:spacing w:val="-2"/>
        </w:rPr>
        <w:t xml:space="preserve"> accountable.</w:t>
      </w:r>
    </w:p>
    <w:p w:rsidR="009F63B0" w:rsidRDefault="009F63B0">
      <w:pPr>
        <w:pStyle w:val="BodyText"/>
        <w:spacing w:before="94" w:after="1"/>
        <w:ind w:left="0"/>
        <w:jc w:val="left"/>
        <w:rPr>
          <w:sz w:val="20"/>
        </w:rPr>
      </w:pPr>
    </w:p>
    <w:tbl>
      <w:tblPr>
        <w:tblW w:w="0" w:type="auto"/>
        <w:tblInd w:w="346" w:type="dxa"/>
        <w:tblLayout w:type="fixed"/>
        <w:tblCellMar>
          <w:left w:w="0" w:type="dxa"/>
          <w:right w:w="0" w:type="dxa"/>
        </w:tblCellMar>
        <w:tblLook w:val="01E0" w:firstRow="1" w:lastRow="1" w:firstColumn="1" w:lastColumn="1" w:noHBand="0" w:noVBand="0"/>
      </w:tblPr>
      <w:tblGrid>
        <w:gridCol w:w="636"/>
        <w:gridCol w:w="1062"/>
        <w:gridCol w:w="1013"/>
      </w:tblGrid>
      <w:tr w:rsidR="009F63B0">
        <w:trPr>
          <w:trHeight w:val="570"/>
        </w:trPr>
        <w:tc>
          <w:tcPr>
            <w:tcW w:w="636" w:type="dxa"/>
            <w:tcBorders>
              <w:bottom w:val="single" w:sz="18" w:space="0" w:color="000000"/>
            </w:tcBorders>
          </w:tcPr>
          <w:p w:rsidR="009F63B0" w:rsidRDefault="009F63B0">
            <w:pPr>
              <w:pStyle w:val="TableParagraph"/>
            </w:pPr>
          </w:p>
        </w:tc>
        <w:tc>
          <w:tcPr>
            <w:tcW w:w="1062" w:type="dxa"/>
            <w:tcBorders>
              <w:bottom w:val="single" w:sz="18" w:space="0" w:color="000000"/>
            </w:tcBorders>
          </w:tcPr>
          <w:p w:rsidR="009F63B0" w:rsidRDefault="008A712F">
            <w:pPr>
              <w:pStyle w:val="TableParagraph"/>
              <w:spacing w:line="244" w:lineRule="exact"/>
              <w:ind w:left="287"/>
              <w:rPr>
                <w:b/>
              </w:rPr>
            </w:pPr>
            <w:r>
              <w:rPr>
                <w:b/>
                <w:spacing w:val="-2"/>
              </w:rPr>
              <w:t>Statistic</w:t>
            </w:r>
          </w:p>
        </w:tc>
        <w:tc>
          <w:tcPr>
            <w:tcW w:w="1013" w:type="dxa"/>
            <w:tcBorders>
              <w:bottom w:val="single" w:sz="18" w:space="0" w:color="000000"/>
            </w:tcBorders>
          </w:tcPr>
          <w:p w:rsidR="009F63B0" w:rsidRDefault="008A712F">
            <w:pPr>
              <w:pStyle w:val="TableParagraph"/>
              <w:spacing w:line="244" w:lineRule="exact"/>
              <w:ind w:left="-17"/>
              <w:rPr>
                <w:b/>
              </w:rPr>
            </w:pPr>
            <w:r>
              <w:rPr>
                <w:b/>
                <w:spacing w:val="-10"/>
              </w:rPr>
              <w:t>s</w:t>
            </w:r>
          </w:p>
        </w:tc>
      </w:tr>
      <w:tr w:rsidR="009F63B0">
        <w:trPr>
          <w:trHeight w:val="289"/>
        </w:trPr>
        <w:tc>
          <w:tcPr>
            <w:tcW w:w="636" w:type="dxa"/>
            <w:vMerge w:val="restart"/>
            <w:tcBorders>
              <w:top w:val="single" w:sz="18" w:space="0" w:color="000000"/>
              <w:left w:val="single" w:sz="18" w:space="0" w:color="000000"/>
            </w:tcBorders>
          </w:tcPr>
          <w:p w:rsidR="009F63B0" w:rsidRDefault="008A712F">
            <w:pPr>
              <w:pStyle w:val="TableParagraph"/>
              <w:spacing w:before="158"/>
              <w:ind w:left="15"/>
            </w:pPr>
            <w:r>
              <w:rPr>
                <w:spacing w:val="-10"/>
              </w:rPr>
              <w:t>N</w:t>
            </w:r>
          </w:p>
        </w:tc>
        <w:tc>
          <w:tcPr>
            <w:tcW w:w="1062" w:type="dxa"/>
            <w:tcBorders>
              <w:top w:val="single" w:sz="18" w:space="0" w:color="000000"/>
              <w:right w:val="single" w:sz="18" w:space="0" w:color="000000"/>
            </w:tcBorders>
          </w:tcPr>
          <w:p w:rsidR="009F63B0" w:rsidRDefault="008A712F">
            <w:pPr>
              <w:pStyle w:val="TableParagraph"/>
              <w:spacing w:line="246" w:lineRule="exact"/>
              <w:ind w:left="131"/>
            </w:pPr>
            <w:r>
              <w:rPr>
                <w:spacing w:val="-2"/>
              </w:rPr>
              <w:t>Valid</w:t>
            </w:r>
          </w:p>
        </w:tc>
        <w:tc>
          <w:tcPr>
            <w:tcW w:w="1013" w:type="dxa"/>
            <w:tcBorders>
              <w:top w:val="single" w:sz="18" w:space="0" w:color="000000"/>
              <w:left w:val="single" w:sz="18" w:space="0" w:color="000000"/>
              <w:right w:val="single" w:sz="18" w:space="0" w:color="000000"/>
            </w:tcBorders>
          </w:tcPr>
          <w:p w:rsidR="009F63B0" w:rsidRDefault="008A712F">
            <w:pPr>
              <w:pStyle w:val="TableParagraph"/>
              <w:spacing w:line="246" w:lineRule="exact"/>
              <w:ind w:right="34"/>
              <w:jc w:val="right"/>
            </w:pPr>
            <w:r>
              <w:rPr>
                <w:spacing w:val="-5"/>
              </w:rPr>
              <w:t>197</w:t>
            </w:r>
          </w:p>
        </w:tc>
      </w:tr>
      <w:tr w:rsidR="009F63B0">
        <w:trPr>
          <w:trHeight w:val="310"/>
        </w:trPr>
        <w:tc>
          <w:tcPr>
            <w:tcW w:w="636" w:type="dxa"/>
            <w:vMerge/>
            <w:tcBorders>
              <w:top w:val="nil"/>
              <w:left w:val="single" w:sz="18" w:space="0" w:color="000000"/>
            </w:tcBorders>
          </w:tcPr>
          <w:p w:rsidR="009F63B0" w:rsidRDefault="009F63B0">
            <w:pPr>
              <w:rPr>
                <w:sz w:val="2"/>
                <w:szCs w:val="2"/>
              </w:rPr>
            </w:pPr>
          </w:p>
        </w:tc>
        <w:tc>
          <w:tcPr>
            <w:tcW w:w="1062" w:type="dxa"/>
            <w:tcBorders>
              <w:right w:val="single" w:sz="18" w:space="0" w:color="000000"/>
            </w:tcBorders>
          </w:tcPr>
          <w:p w:rsidR="009F63B0" w:rsidRDefault="008A712F">
            <w:pPr>
              <w:pStyle w:val="TableParagraph"/>
              <w:spacing w:before="34"/>
              <w:ind w:left="131"/>
            </w:pPr>
            <w:r>
              <w:rPr>
                <w:spacing w:val="-2"/>
              </w:rPr>
              <w:t>Missing</w:t>
            </w:r>
          </w:p>
        </w:tc>
        <w:tc>
          <w:tcPr>
            <w:tcW w:w="1013" w:type="dxa"/>
            <w:tcBorders>
              <w:left w:val="single" w:sz="18" w:space="0" w:color="000000"/>
              <w:right w:val="single" w:sz="18" w:space="0" w:color="000000"/>
            </w:tcBorders>
          </w:tcPr>
          <w:p w:rsidR="009F63B0" w:rsidRDefault="008A712F">
            <w:pPr>
              <w:pStyle w:val="TableParagraph"/>
              <w:spacing w:before="34"/>
              <w:ind w:right="33"/>
              <w:jc w:val="right"/>
            </w:pPr>
            <w:r>
              <w:rPr>
                <w:spacing w:val="-10"/>
              </w:rPr>
              <w:t>3</w:t>
            </w:r>
          </w:p>
        </w:tc>
      </w:tr>
      <w:tr w:rsidR="009F63B0">
        <w:trPr>
          <w:trHeight w:val="290"/>
        </w:trPr>
        <w:tc>
          <w:tcPr>
            <w:tcW w:w="636" w:type="dxa"/>
            <w:tcBorders>
              <w:left w:val="single" w:sz="18" w:space="0" w:color="000000"/>
            </w:tcBorders>
          </w:tcPr>
          <w:p w:rsidR="009F63B0" w:rsidRDefault="008A712F">
            <w:pPr>
              <w:pStyle w:val="TableParagraph"/>
              <w:spacing w:before="14"/>
              <w:ind w:left="15"/>
            </w:pPr>
            <w:r>
              <w:rPr>
                <w:spacing w:val="-4"/>
              </w:rPr>
              <w:t>Mean</w:t>
            </w:r>
          </w:p>
        </w:tc>
        <w:tc>
          <w:tcPr>
            <w:tcW w:w="1062" w:type="dxa"/>
            <w:tcBorders>
              <w:right w:val="single" w:sz="18" w:space="0" w:color="000000"/>
            </w:tcBorders>
          </w:tcPr>
          <w:p w:rsidR="009F63B0" w:rsidRDefault="009F63B0">
            <w:pPr>
              <w:pStyle w:val="TableParagraph"/>
              <w:rPr>
                <w:sz w:val="20"/>
              </w:rPr>
            </w:pPr>
          </w:p>
        </w:tc>
        <w:tc>
          <w:tcPr>
            <w:tcW w:w="1013" w:type="dxa"/>
            <w:tcBorders>
              <w:left w:val="single" w:sz="18" w:space="0" w:color="000000"/>
              <w:right w:val="single" w:sz="18" w:space="0" w:color="000000"/>
            </w:tcBorders>
          </w:tcPr>
          <w:p w:rsidR="009F63B0" w:rsidRDefault="008A712F">
            <w:pPr>
              <w:pStyle w:val="TableParagraph"/>
              <w:spacing w:before="14"/>
              <w:ind w:right="32"/>
              <w:jc w:val="right"/>
            </w:pPr>
            <w:r>
              <w:rPr>
                <w:spacing w:val="-2"/>
              </w:rPr>
              <w:t>2.1168</w:t>
            </w:r>
          </w:p>
        </w:tc>
      </w:tr>
      <w:tr w:rsidR="009F63B0">
        <w:trPr>
          <w:trHeight w:val="309"/>
        </w:trPr>
        <w:tc>
          <w:tcPr>
            <w:tcW w:w="1698" w:type="dxa"/>
            <w:gridSpan w:val="2"/>
            <w:tcBorders>
              <w:left w:val="single" w:sz="18" w:space="0" w:color="000000"/>
              <w:bottom w:val="single" w:sz="18" w:space="0" w:color="000000"/>
              <w:right w:val="single" w:sz="18" w:space="0" w:color="000000"/>
            </w:tcBorders>
          </w:tcPr>
          <w:p w:rsidR="009F63B0" w:rsidRDefault="008A712F">
            <w:pPr>
              <w:pStyle w:val="TableParagraph"/>
              <w:spacing w:before="14"/>
              <w:ind w:left="15"/>
            </w:pPr>
            <w:r>
              <w:t>Std.</w:t>
            </w:r>
            <w:r>
              <w:rPr>
                <w:spacing w:val="-2"/>
              </w:rPr>
              <w:t xml:space="preserve"> Deviation</w:t>
            </w:r>
          </w:p>
        </w:tc>
        <w:tc>
          <w:tcPr>
            <w:tcW w:w="1013" w:type="dxa"/>
            <w:tcBorders>
              <w:left w:val="single" w:sz="18" w:space="0" w:color="000000"/>
              <w:bottom w:val="single" w:sz="18" w:space="0" w:color="000000"/>
              <w:right w:val="single" w:sz="18" w:space="0" w:color="000000"/>
            </w:tcBorders>
          </w:tcPr>
          <w:p w:rsidR="009F63B0" w:rsidRDefault="008A712F">
            <w:pPr>
              <w:pStyle w:val="TableParagraph"/>
              <w:spacing w:before="14"/>
              <w:ind w:right="32"/>
              <w:jc w:val="right"/>
            </w:pPr>
            <w:r>
              <w:rPr>
                <w:spacing w:val="-2"/>
              </w:rPr>
              <w:t>.98020</w:t>
            </w:r>
          </w:p>
        </w:tc>
      </w:tr>
    </w:tbl>
    <w:p w:rsidR="009F63B0" w:rsidRDefault="009F63B0">
      <w:pPr>
        <w:pStyle w:val="BodyText"/>
        <w:spacing w:before="79"/>
        <w:ind w:left="0"/>
        <w:jc w:val="left"/>
        <w:rPr>
          <w:sz w:val="20"/>
        </w:rPr>
      </w:pPr>
    </w:p>
    <w:tbl>
      <w:tblPr>
        <w:tblW w:w="0" w:type="auto"/>
        <w:tblInd w:w="3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49"/>
        <w:gridCol w:w="2864"/>
        <w:gridCol w:w="1673"/>
        <w:gridCol w:w="1430"/>
        <w:gridCol w:w="2143"/>
      </w:tblGrid>
      <w:tr w:rsidR="009F63B0">
        <w:trPr>
          <w:trHeight w:val="535"/>
        </w:trPr>
        <w:tc>
          <w:tcPr>
            <w:tcW w:w="3913" w:type="dxa"/>
            <w:gridSpan w:val="2"/>
          </w:tcPr>
          <w:p w:rsidR="009F63B0" w:rsidRDefault="008A712F">
            <w:pPr>
              <w:pStyle w:val="TableParagraph"/>
              <w:spacing w:line="243" w:lineRule="exact"/>
              <w:ind w:left="41"/>
              <w:jc w:val="center"/>
            </w:pPr>
            <w:r>
              <w:rPr>
                <w:spacing w:val="-2"/>
              </w:rPr>
              <w:t>Option</w:t>
            </w:r>
          </w:p>
        </w:tc>
        <w:tc>
          <w:tcPr>
            <w:tcW w:w="1673" w:type="dxa"/>
            <w:tcBorders>
              <w:right w:val="single" w:sz="8" w:space="0" w:color="000000"/>
            </w:tcBorders>
          </w:tcPr>
          <w:p w:rsidR="009F63B0" w:rsidRDefault="008A712F">
            <w:pPr>
              <w:pStyle w:val="TableParagraph"/>
              <w:spacing w:line="246" w:lineRule="exact"/>
              <w:ind w:left="341"/>
            </w:pPr>
            <w:r>
              <w:rPr>
                <w:spacing w:val="-2"/>
              </w:rPr>
              <w:t>Frequency</w:t>
            </w:r>
          </w:p>
        </w:tc>
        <w:tc>
          <w:tcPr>
            <w:tcW w:w="1430" w:type="dxa"/>
            <w:tcBorders>
              <w:left w:val="single" w:sz="8" w:space="0" w:color="000000"/>
              <w:right w:val="single" w:sz="8" w:space="0" w:color="000000"/>
            </w:tcBorders>
          </w:tcPr>
          <w:p w:rsidR="009F63B0" w:rsidRDefault="008A712F">
            <w:pPr>
              <w:pStyle w:val="TableParagraph"/>
              <w:spacing w:line="246" w:lineRule="exact"/>
              <w:ind w:left="364"/>
            </w:pPr>
            <w:r>
              <w:rPr>
                <w:spacing w:val="-2"/>
              </w:rPr>
              <w:t>Percent</w:t>
            </w:r>
          </w:p>
        </w:tc>
        <w:tc>
          <w:tcPr>
            <w:tcW w:w="2143" w:type="dxa"/>
            <w:tcBorders>
              <w:left w:val="single" w:sz="8" w:space="0" w:color="000000"/>
            </w:tcBorders>
          </w:tcPr>
          <w:p w:rsidR="009F63B0" w:rsidRDefault="008A712F">
            <w:pPr>
              <w:pStyle w:val="TableParagraph"/>
              <w:spacing w:line="246" w:lineRule="exact"/>
              <w:ind w:left="172"/>
            </w:pPr>
            <w:r>
              <w:t>Cumulative</w:t>
            </w:r>
            <w:r>
              <w:rPr>
                <w:spacing w:val="-7"/>
              </w:rPr>
              <w:t xml:space="preserve"> </w:t>
            </w:r>
            <w:r>
              <w:rPr>
                <w:spacing w:val="-2"/>
              </w:rPr>
              <w:t>Percent</w:t>
            </w:r>
          </w:p>
        </w:tc>
      </w:tr>
      <w:tr w:rsidR="009F63B0">
        <w:trPr>
          <w:trHeight w:val="287"/>
        </w:trPr>
        <w:tc>
          <w:tcPr>
            <w:tcW w:w="1049" w:type="dxa"/>
            <w:tcBorders>
              <w:bottom w:val="nil"/>
              <w:right w:val="nil"/>
            </w:tcBorders>
          </w:tcPr>
          <w:p w:rsidR="009F63B0" w:rsidRDefault="009F63B0">
            <w:pPr>
              <w:pStyle w:val="TableParagraph"/>
              <w:rPr>
                <w:sz w:val="20"/>
              </w:rPr>
            </w:pPr>
          </w:p>
        </w:tc>
        <w:tc>
          <w:tcPr>
            <w:tcW w:w="2864" w:type="dxa"/>
            <w:tcBorders>
              <w:left w:val="nil"/>
              <w:bottom w:val="nil"/>
            </w:tcBorders>
          </w:tcPr>
          <w:p w:rsidR="009F63B0" w:rsidRDefault="008A712F">
            <w:pPr>
              <w:pStyle w:val="TableParagraph"/>
              <w:spacing w:line="244" w:lineRule="exact"/>
              <w:ind w:left="333"/>
            </w:pPr>
            <w:r>
              <w:t>Strongly</w:t>
            </w:r>
            <w:r>
              <w:rPr>
                <w:spacing w:val="-5"/>
              </w:rPr>
              <w:t xml:space="preserve"> </w:t>
            </w:r>
            <w:r>
              <w:rPr>
                <w:spacing w:val="-2"/>
              </w:rPr>
              <w:t>agree</w:t>
            </w:r>
          </w:p>
        </w:tc>
        <w:tc>
          <w:tcPr>
            <w:tcW w:w="1673" w:type="dxa"/>
            <w:tcBorders>
              <w:bottom w:val="nil"/>
              <w:right w:val="single" w:sz="8" w:space="0" w:color="000000"/>
            </w:tcBorders>
          </w:tcPr>
          <w:p w:rsidR="009F63B0" w:rsidRDefault="008A712F">
            <w:pPr>
              <w:pStyle w:val="TableParagraph"/>
              <w:spacing w:line="244" w:lineRule="exact"/>
              <w:ind w:right="38"/>
              <w:jc w:val="right"/>
            </w:pPr>
            <w:r>
              <w:rPr>
                <w:spacing w:val="-5"/>
              </w:rPr>
              <w:t>59</w:t>
            </w:r>
          </w:p>
        </w:tc>
        <w:tc>
          <w:tcPr>
            <w:tcW w:w="1430" w:type="dxa"/>
            <w:tcBorders>
              <w:left w:val="single" w:sz="8" w:space="0" w:color="000000"/>
              <w:bottom w:val="nil"/>
              <w:right w:val="single" w:sz="8" w:space="0" w:color="000000"/>
            </w:tcBorders>
          </w:tcPr>
          <w:p w:rsidR="009F63B0" w:rsidRDefault="008A712F">
            <w:pPr>
              <w:pStyle w:val="TableParagraph"/>
              <w:spacing w:line="244" w:lineRule="exact"/>
              <w:ind w:right="35"/>
              <w:jc w:val="right"/>
            </w:pPr>
            <w:r>
              <w:rPr>
                <w:spacing w:val="-4"/>
              </w:rPr>
              <w:t>29.5</w:t>
            </w:r>
          </w:p>
        </w:tc>
        <w:tc>
          <w:tcPr>
            <w:tcW w:w="2143" w:type="dxa"/>
            <w:tcBorders>
              <w:left w:val="single" w:sz="8" w:space="0" w:color="000000"/>
              <w:bottom w:val="nil"/>
            </w:tcBorders>
          </w:tcPr>
          <w:p w:rsidR="009F63B0" w:rsidRDefault="008A712F">
            <w:pPr>
              <w:pStyle w:val="TableParagraph"/>
              <w:spacing w:line="244" w:lineRule="exact"/>
              <w:ind w:right="34"/>
              <w:jc w:val="right"/>
            </w:pPr>
            <w:r>
              <w:rPr>
                <w:spacing w:val="-4"/>
              </w:rPr>
              <w:t>29.9</w:t>
            </w:r>
          </w:p>
        </w:tc>
      </w:tr>
      <w:tr w:rsidR="009F63B0">
        <w:trPr>
          <w:trHeight w:val="331"/>
        </w:trPr>
        <w:tc>
          <w:tcPr>
            <w:tcW w:w="1049" w:type="dxa"/>
            <w:tcBorders>
              <w:top w:val="nil"/>
              <w:bottom w:val="nil"/>
              <w:right w:val="nil"/>
            </w:tcBorders>
          </w:tcPr>
          <w:p w:rsidR="009F63B0" w:rsidRDefault="009F63B0">
            <w:pPr>
              <w:pStyle w:val="TableParagraph"/>
            </w:pPr>
          </w:p>
        </w:tc>
        <w:tc>
          <w:tcPr>
            <w:tcW w:w="2864" w:type="dxa"/>
            <w:tcBorders>
              <w:top w:val="nil"/>
              <w:left w:val="nil"/>
              <w:bottom w:val="nil"/>
            </w:tcBorders>
          </w:tcPr>
          <w:p w:rsidR="009F63B0" w:rsidRDefault="008A712F">
            <w:pPr>
              <w:pStyle w:val="TableParagraph"/>
              <w:spacing w:before="34"/>
              <w:ind w:left="333"/>
            </w:pPr>
            <w:r>
              <w:rPr>
                <w:spacing w:val="-2"/>
              </w:rPr>
              <w:t>Agree</w:t>
            </w:r>
          </w:p>
        </w:tc>
        <w:tc>
          <w:tcPr>
            <w:tcW w:w="1673" w:type="dxa"/>
            <w:tcBorders>
              <w:top w:val="nil"/>
              <w:bottom w:val="nil"/>
              <w:right w:val="single" w:sz="8" w:space="0" w:color="000000"/>
            </w:tcBorders>
          </w:tcPr>
          <w:p w:rsidR="009F63B0" w:rsidRDefault="008A712F">
            <w:pPr>
              <w:pStyle w:val="TableParagraph"/>
              <w:spacing w:before="34"/>
              <w:ind w:right="38"/>
              <w:jc w:val="right"/>
            </w:pPr>
            <w:r>
              <w:rPr>
                <w:spacing w:val="-5"/>
              </w:rPr>
              <w:t>78</w:t>
            </w:r>
          </w:p>
        </w:tc>
        <w:tc>
          <w:tcPr>
            <w:tcW w:w="1430" w:type="dxa"/>
            <w:tcBorders>
              <w:top w:val="nil"/>
              <w:left w:val="single" w:sz="8" w:space="0" w:color="000000"/>
              <w:bottom w:val="nil"/>
              <w:right w:val="single" w:sz="8" w:space="0" w:color="000000"/>
            </w:tcBorders>
          </w:tcPr>
          <w:p w:rsidR="009F63B0" w:rsidRDefault="008A712F">
            <w:pPr>
              <w:pStyle w:val="TableParagraph"/>
              <w:spacing w:before="34"/>
              <w:ind w:right="35"/>
              <w:jc w:val="right"/>
            </w:pPr>
            <w:r>
              <w:rPr>
                <w:spacing w:val="-4"/>
              </w:rPr>
              <w:t>39.0</w:t>
            </w:r>
          </w:p>
        </w:tc>
        <w:tc>
          <w:tcPr>
            <w:tcW w:w="2143" w:type="dxa"/>
            <w:tcBorders>
              <w:top w:val="nil"/>
              <w:left w:val="single" w:sz="8" w:space="0" w:color="000000"/>
              <w:bottom w:val="nil"/>
            </w:tcBorders>
          </w:tcPr>
          <w:p w:rsidR="009F63B0" w:rsidRDefault="008A712F">
            <w:pPr>
              <w:pStyle w:val="TableParagraph"/>
              <w:spacing w:before="34"/>
              <w:ind w:right="34"/>
              <w:jc w:val="right"/>
            </w:pPr>
            <w:r>
              <w:rPr>
                <w:spacing w:val="-4"/>
              </w:rPr>
              <w:t>69.5</w:t>
            </w:r>
          </w:p>
        </w:tc>
      </w:tr>
      <w:tr w:rsidR="009F63B0">
        <w:trPr>
          <w:trHeight w:val="290"/>
        </w:trPr>
        <w:tc>
          <w:tcPr>
            <w:tcW w:w="1049" w:type="dxa"/>
            <w:tcBorders>
              <w:top w:val="nil"/>
              <w:bottom w:val="nil"/>
              <w:right w:val="nil"/>
            </w:tcBorders>
          </w:tcPr>
          <w:p w:rsidR="009F63B0" w:rsidRDefault="009F63B0">
            <w:pPr>
              <w:pStyle w:val="TableParagraph"/>
              <w:rPr>
                <w:sz w:val="20"/>
              </w:rPr>
            </w:pPr>
          </w:p>
        </w:tc>
        <w:tc>
          <w:tcPr>
            <w:tcW w:w="2864" w:type="dxa"/>
            <w:tcBorders>
              <w:top w:val="nil"/>
              <w:left w:val="nil"/>
              <w:bottom w:val="nil"/>
            </w:tcBorders>
          </w:tcPr>
          <w:p w:rsidR="009F63B0" w:rsidRDefault="008A712F">
            <w:pPr>
              <w:pStyle w:val="TableParagraph"/>
              <w:spacing w:before="34" w:line="236" w:lineRule="exact"/>
              <w:ind w:left="333"/>
            </w:pPr>
            <w:r>
              <w:rPr>
                <w:spacing w:val="-2"/>
              </w:rPr>
              <w:t>Undecided</w:t>
            </w:r>
          </w:p>
        </w:tc>
        <w:tc>
          <w:tcPr>
            <w:tcW w:w="1673" w:type="dxa"/>
            <w:tcBorders>
              <w:top w:val="nil"/>
              <w:bottom w:val="nil"/>
              <w:right w:val="single" w:sz="8" w:space="0" w:color="000000"/>
            </w:tcBorders>
          </w:tcPr>
          <w:p w:rsidR="009F63B0" w:rsidRDefault="008A712F">
            <w:pPr>
              <w:pStyle w:val="TableParagraph"/>
              <w:spacing w:before="34" w:line="236" w:lineRule="exact"/>
              <w:ind w:right="38"/>
              <w:jc w:val="right"/>
            </w:pPr>
            <w:r>
              <w:rPr>
                <w:spacing w:val="-5"/>
              </w:rPr>
              <w:t>41</w:t>
            </w:r>
          </w:p>
        </w:tc>
        <w:tc>
          <w:tcPr>
            <w:tcW w:w="1430" w:type="dxa"/>
            <w:tcBorders>
              <w:top w:val="nil"/>
              <w:left w:val="single" w:sz="8" w:space="0" w:color="000000"/>
              <w:bottom w:val="nil"/>
              <w:right w:val="single" w:sz="8" w:space="0" w:color="000000"/>
            </w:tcBorders>
          </w:tcPr>
          <w:p w:rsidR="009F63B0" w:rsidRDefault="008A712F">
            <w:pPr>
              <w:pStyle w:val="TableParagraph"/>
              <w:spacing w:before="34" w:line="236" w:lineRule="exact"/>
              <w:ind w:right="35"/>
              <w:jc w:val="right"/>
            </w:pPr>
            <w:r>
              <w:rPr>
                <w:spacing w:val="-4"/>
              </w:rPr>
              <w:t>20.5</w:t>
            </w:r>
          </w:p>
        </w:tc>
        <w:tc>
          <w:tcPr>
            <w:tcW w:w="2143" w:type="dxa"/>
            <w:tcBorders>
              <w:top w:val="nil"/>
              <w:left w:val="single" w:sz="8" w:space="0" w:color="000000"/>
              <w:bottom w:val="nil"/>
            </w:tcBorders>
          </w:tcPr>
          <w:p w:rsidR="009F63B0" w:rsidRDefault="008A712F">
            <w:pPr>
              <w:pStyle w:val="TableParagraph"/>
              <w:spacing w:before="34" w:line="236" w:lineRule="exact"/>
              <w:ind w:right="34"/>
              <w:jc w:val="right"/>
            </w:pPr>
            <w:r>
              <w:rPr>
                <w:spacing w:val="-4"/>
              </w:rPr>
              <w:t>90.4</w:t>
            </w:r>
          </w:p>
        </w:tc>
      </w:tr>
      <w:tr w:rsidR="009F63B0">
        <w:trPr>
          <w:trHeight w:val="371"/>
        </w:trPr>
        <w:tc>
          <w:tcPr>
            <w:tcW w:w="1049" w:type="dxa"/>
            <w:tcBorders>
              <w:top w:val="nil"/>
              <w:bottom w:val="nil"/>
              <w:right w:val="nil"/>
            </w:tcBorders>
          </w:tcPr>
          <w:p w:rsidR="009F63B0" w:rsidRDefault="008A712F">
            <w:pPr>
              <w:pStyle w:val="TableParagraph"/>
              <w:spacing w:line="247" w:lineRule="exact"/>
              <w:ind w:left="18"/>
            </w:pPr>
            <w:r>
              <w:rPr>
                <w:spacing w:val="-2"/>
              </w:rPr>
              <w:t>Valid</w:t>
            </w:r>
          </w:p>
        </w:tc>
        <w:tc>
          <w:tcPr>
            <w:tcW w:w="2864" w:type="dxa"/>
            <w:tcBorders>
              <w:top w:val="nil"/>
              <w:left w:val="nil"/>
              <w:bottom w:val="nil"/>
            </w:tcBorders>
          </w:tcPr>
          <w:p w:rsidR="009F63B0" w:rsidRDefault="008A712F">
            <w:pPr>
              <w:pStyle w:val="TableParagraph"/>
              <w:spacing w:before="75"/>
              <w:ind w:left="333"/>
            </w:pPr>
            <w:r>
              <w:rPr>
                <w:spacing w:val="-2"/>
              </w:rPr>
              <w:t>Disagree</w:t>
            </w:r>
          </w:p>
        </w:tc>
        <w:tc>
          <w:tcPr>
            <w:tcW w:w="1673" w:type="dxa"/>
            <w:tcBorders>
              <w:top w:val="nil"/>
              <w:bottom w:val="nil"/>
              <w:right w:val="single" w:sz="8" w:space="0" w:color="000000"/>
            </w:tcBorders>
          </w:tcPr>
          <w:p w:rsidR="009F63B0" w:rsidRDefault="008A712F">
            <w:pPr>
              <w:pStyle w:val="TableParagraph"/>
              <w:spacing w:before="75"/>
              <w:ind w:right="38"/>
              <w:jc w:val="right"/>
            </w:pPr>
            <w:r>
              <w:rPr>
                <w:spacing w:val="-5"/>
              </w:rPr>
              <w:t>16</w:t>
            </w:r>
          </w:p>
        </w:tc>
        <w:tc>
          <w:tcPr>
            <w:tcW w:w="1430" w:type="dxa"/>
            <w:tcBorders>
              <w:top w:val="nil"/>
              <w:left w:val="single" w:sz="8" w:space="0" w:color="000000"/>
              <w:bottom w:val="nil"/>
              <w:right w:val="single" w:sz="8" w:space="0" w:color="000000"/>
            </w:tcBorders>
          </w:tcPr>
          <w:p w:rsidR="009F63B0" w:rsidRDefault="008A712F">
            <w:pPr>
              <w:pStyle w:val="TableParagraph"/>
              <w:spacing w:before="75"/>
              <w:ind w:right="38"/>
              <w:jc w:val="right"/>
            </w:pPr>
            <w:r>
              <w:rPr>
                <w:spacing w:val="-5"/>
              </w:rPr>
              <w:t>8.0</w:t>
            </w:r>
          </w:p>
        </w:tc>
        <w:tc>
          <w:tcPr>
            <w:tcW w:w="2143" w:type="dxa"/>
            <w:tcBorders>
              <w:top w:val="nil"/>
              <w:left w:val="single" w:sz="8" w:space="0" w:color="000000"/>
              <w:bottom w:val="nil"/>
            </w:tcBorders>
          </w:tcPr>
          <w:p w:rsidR="009F63B0" w:rsidRDefault="008A712F">
            <w:pPr>
              <w:pStyle w:val="TableParagraph"/>
              <w:spacing w:before="75"/>
              <w:ind w:right="34"/>
              <w:jc w:val="right"/>
            </w:pPr>
            <w:r>
              <w:rPr>
                <w:spacing w:val="-4"/>
              </w:rPr>
              <w:t>98.5</w:t>
            </w:r>
          </w:p>
        </w:tc>
      </w:tr>
      <w:tr w:rsidR="009F63B0">
        <w:trPr>
          <w:trHeight w:val="457"/>
        </w:trPr>
        <w:tc>
          <w:tcPr>
            <w:tcW w:w="1049" w:type="dxa"/>
            <w:tcBorders>
              <w:top w:val="nil"/>
              <w:bottom w:val="nil"/>
              <w:right w:val="nil"/>
            </w:tcBorders>
          </w:tcPr>
          <w:p w:rsidR="009F63B0" w:rsidRDefault="009F63B0">
            <w:pPr>
              <w:pStyle w:val="TableParagraph"/>
            </w:pPr>
          </w:p>
        </w:tc>
        <w:tc>
          <w:tcPr>
            <w:tcW w:w="2864" w:type="dxa"/>
            <w:tcBorders>
              <w:top w:val="nil"/>
              <w:left w:val="nil"/>
              <w:bottom w:val="nil"/>
            </w:tcBorders>
          </w:tcPr>
          <w:p w:rsidR="009F63B0" w:rsidRDefault="008A712F">
            <w:pPr>
              <w:pStyle w:val="TableParagraph"/>
              <w:spacing w:before="118"/>
              <w:ind w:left="333"/>
            </w:pPr>
            <w:r>
              <w:t>Strongly</w:t>
            </w:r>
            <w:r>
              <w:rPr>
                <w:spacing w:val="-7"/>
              </w:rPr>
              <w:t xml:space="preserve"> </w:t>
            </w:r>
            <w:r>
              <w:rPr>
                <w:spacing w:val="-2"/>
              </w:rPr>
              <w:t>disagree</w:t>
            </w:r>
          </w:p>
        </w:tc>
        <w:tc>
          <w:tcPr>
            <w:tcW w:w="1673" w:type="dxa"/>
            <w:tcBorders>
              <w:top w:val="nil"/>
              <w:bottom w:val="nil"/>
              <w:right w:val="single" w:sz="8" w:space="0" w:color="000000"/>
            </w:tcBorders>
          </w:tcPr>
          <w:p w:rsidR="009F63B0" w:rsidRDefault="008A712F">
            <w:pPr>
              <w:pStyle w:val="TableParagraph"/>
              <w:spacing w:before="34"/>
              <w:ind w:right="38"/>
              <w:jc w:val="right"/>
            </w:pPr>
            <w:r>
              <w:rPr>
                <w:spacing w:val="-10"/>
              </w:rPr>
              <w:t>3</w:t>
            </w:r>
          </w:p>
        </w:tc>
        <w:tc>
          <w:tcPr>
            <w:tcW w:w="1430" w:type="dxa"/>
            <w:tcBorders>
              <w:top w:val="nil"/>
              <w:left w:val="single" w:sz="8" w:space="0" w:color="000000"/>
              <w:bottom w:val="nil"/>
              <w:right w:val="single" w:sz="8" w:space="0" w:color="000000"/>
            </w:tcBorders>
          </w:tcPr>
          <w:p w:rsidR="009F63B0" w:rsidRDefault="008A712F">
            <w:pPr>
              <w:pStyle w:val="TableParagraph"/>
              <w:spacing w:before="34"/>
              <w:ind w:right="38"/>
              <w:jc w:val="right"/>
            </w:pPr>
            <w:r>
              <w:rPr>
                <w:spacing w:val="-5"/>
              </w:rPr>
              <w:t>1.5</w:t>
            </w:r>
          </w:p>
        </w:tc>
        <w:tc>
          <w:tcPr>
            <w:tcW w:w="2143" w:type="dxa"/>
            <w:tcBorders>
              <w:top w:val="nil"/>
              <w:left w:val="single" w:sz="8" w:space="0" w:color="000000"/>
              <w:bottom w:val="nil"/>
            </w:tcBorders>
          </w:tcPr>
          <w:p w:rsidR="009F63B0" w:rsidRDefault="008A712F">
            <w:pPr>
              <w:pStyle w:val="TableParagraph"/>
              <w:spacing w:before="34"/>
              <w:ind w:right="34"/>
              <w:jc w:val="right"/>
            </w:pPr>
            <w:r>
              <w:rPr>
                <w:spacing w:val="-2"/>
              </w:rPr>
              <w:t>100.0</w:t>
            </w:r>
          </w:p>
        </w:tc>
      </w:tr>
      <w:tr w:rsidR="009F63B0">
        <w:trPr>
          <w:trHeight w:val="352"/>
        </w:trPr>
        <w:tc>
          <w:tcPr>
            <w:tcW w:w="1049" w:type="dxa"/>
            <w:tcBorders>
              <w:top w:val="nil"/>
              <w:bottom w:val="nil"/>
              <w:right w:val="nil"/>
            </w:tcBorders>
          </w:tcPr>
          <w:p w:rsidR="009F63B0" w:rsidRDefault="009F63B0">
            <w:pPr>
              <w:pStyle w:val="TableParagraph"/>
            </w:pPr>
          </w:p>
        </w:tc>
        <w:tc>
          <w:tcPr>
            <w:tcW w:w="2864" w:type="dxa"/>
            <w:tcBorders>
              <w:top w:val="nil"/>
              <w:left w:val="nil"/>
              <w:bottom w:val="nil"/>
            </w:tcBorders>
          </w:tcPr>
          <w:p w:rsidR="009F63B0" w:rsidRDefault="008A712F">
            <w:pPr>
              <w:pStyle w:val="TableParagraph"/>
              <w:spacing w:before="76"/>
              <w:ind w:left="333"/>
            </w:pPr>
            <w:r>
              <w:rPr>
                <w:spacing w:val="-2"/>
              </w:rPr>
              <w:t>Total</w:t>
            </w:r>
          </w:p>
        </w:tc>
        <w:tc>
          <w:tcPr>
            <w:tcW w:w="1673" w:type="dxa"/>
            <w:tcBorders>
              <w:top w:val="nil"/>
              <w:bottom w:val="nil"/>
              <w:right w:val="single" w:sz="8" w:space="0" w:color="000000"/>
            </w:tcBorders>
          </w:tcPr>
          <w:p w:rsidR="009F63B0" w:rsidRDefault="008A712F">
            <w:pPr>
              <w:pStyle w:val="TableParagraph"/>
              <w:spacing w:before="76"/>
              <w:ind w:right="38"/>
              <w:jc w:val="right"/>
            </w:pPr>
            <w:r>
              <w:rPr>
                <w:spacing w:val="-5"/>
              </w:rPr>
              <w:t>197</w:t>
            </w:r>
          </w:p>
        </w:tc>
        <w:tc>
          <w:tcPr>
            <w:tcW w:w="1430" w:type="dxa"/>
            <w:tcBorders>
              <w:top w:val="nil"/>
              <w:left w:val="single" w:sz="8" w:space="0" w:color="000000"/>
              <w:bottom w:val="nil"/>
              <w:right w:val="single" w:sz="8" w:space="0" w:color="000000"/>
            </w:tcBorders>
          </w:tcPr>
          <w:p w:rsidR="009F63B0" w:rsidRDefault="008A712F">
            <w:pPr>
              <w:pStyle w:val="TableParagraph"/>
              <w:spacing w:before="76"/>
              <w:ind w:right="35"/>
              <w:jc w:val="right"/>
            </w:pPr>
            <w:r>
              <w:rPr>
                <w:spacing w:val="-4"/>
              </w:rPr>
              <w:t>98.5</w:t>
            </w:r>
          </w:p>
        </w:tc>
        <w:tc>
          <w:tcPr>
            <w:tcW w:w="2143" w:type="dxa"/>
            <w:tcBorders>
              <w:top w:val="nil"/>
              <w:left w:val="single" w:sz="8" w:space="0" w:color="000000"/>
              <w:bottom w:val="nil"/>
            </w:tcBorders>
          </w:tcPr>
          <w:p w:rsidR="009F63B0" w:rsidRDefault="009F63B0">
            <w:pPr>
              <w:pStyle w:val="TableParagraph"/>
            </w:pPr>
          </w:p>
        </w:tc>
      </w:tr>
      <w:tr w:rsidR="009F63B0">
        <w:trPr>
          <w:trHeight w:val="291"/>
        </w:trPr>
        <w:tc>
          <w:tcPr>
            <w:tcW w:w="1049" w:type="dxa"/>
            <w:tcBorders>
              <w:top w:val="nil"/>
              <w:bottom w:val="nil"/>
              <w:right w:val="nil"/>
            </w:tcBorders>
          </w:tcPr>
          <w:p w:rsidR="009F63B0" w:rsidRDefault="008A712F">
            <w:pPr>
              <w:pStyle w:val="TableParagraph"/>
              <w:spacing w:before="14"/>
              <w:ind w:left="18"/>
            </w:pPr>
            <w:r>
              <w:rPr>
                <w:spacing w:val="-2"/>
              </w:rPr>
              <w:t>Missing</w:t>
            </w:r>
          </w:p>
        </w:tc>
        <w:tc>
          <w:tcPr>
            <w:tcW w:w="2864" w:type="dxa"/>
            <w:tcBorders>
              <w:top w:val="nil"/>
              <w:left w:val="nil"/>
              <w:bottom w:val="nil"/>
            </w:tcBorders>
          </w:tcPr>
          <w:p w:rsidR="009F63B0" w:rsidRDefault="009F63B0">
            <w:pPr>
              <w:pStyle w:val="TableParagraph"/>
              <w:rPr>
                <w:sz w:val="20"/>
              </w:rPr>
            </w:pPr>
          </w:p>
        </w:tc>
        <w:tc>
          <w:tcPr>
            <w:tcW w:w="1673" w:type="dxa"/>
            <w:tcBorders>
              <w:top w:val="nil"/>
              <w:bottom w:val="nil"/>
              <w:right w:val="single" w:sz="8" w:space="0" w:color="000000"/>
            </w:tcBorders>
          </w:tcPr>
          <w:p w:rsidR="009F63B0" w:rsidRDefault="008A712F">
            <w:pPr>
              <w:pStyle w:val="TableParagraph"/>
              <w:spacing w:before="14"/>
              <w:ind w:right="38"/>
              <w:jc w:val="right"/>
            </w:pPr>
            <w:r>
              <w:rPr>
                <w:spacing w:val="-10"/>
              </w:rPr>
              <w:t>3</w:t>
            </w:r>
          </w:p>
        </w:tc>
        <w:tc>
          <w:tcPr>
            <w:tcW w:w="1430" w:type="dxa"/>
            <w:tcBorders>
              <w:top w:val="nil"/>
              <w:left w:val="single" w:sz="8" w:space="0" w:color="000000"/>
              <w:bottom w:val="nil"/>
              <w:right w:val="single" w:sz="8" w:space="0" w:color="000000"/>
            </w:tcBorders>
          </w:tcPr>
          <w:p w:rsidR="009F63B0" w:rsidRDefault="008A712F">
            <w:pPr>
              <w:pStyle w:val="TableParagraph"/>
              <w:spacing w:before="14"/>
              <w:ind w:right="38"/>
              <w:jc w:val="right"/>
            </w:pPr>
            <w:r>
              <w:rPr>
                <w:spacing w:val="-5"/>
              </w:rPr>
              <w:t>1.5</w:t>
            </w:r>
          </w:p>
        </w:tc>
        <w:tc>
          <w:tcPr>
            <w:tcW w:w="2143" w:type="dxa"/>
            <w:tcBorders>
              <w:top w:val="nil"/>
              <w:left w:val="single" w:sz="8" w:space="0" w:color="000000"/>
              <w:bottom w:val="nil"/>
            </w:tcBorders>
          </w:tcPr>
          <w:p w:rsidR="009F63B0" w:rsidRDefault="009F63B0">
            <w:pPr>
              <w:pStyle w:val="TableParagraph"/>
              <w:rPr>
                <w:sz w:val="20"/>
              </w:rPr>
            </w:pPr>
          </w:p>
        </w:tc>
      </w:tr>
      <w:tr w:rsidR="009F63B0">
        <w:trPr>
          <w:trHeight w:val="308"/>
        </w:trPr>
        <w:tc>
          <w:tcPr>
            <w:tcW w:w="1049" w:type="dxa"/>
            <w:tcBorders>
              <w:top w:val="nil"/>
              <w:right w:val="nil"/>
            </w:tcBorders>
          </w:tcPr>
          <w:p w:rsidR="009F63B0" w:rsidRDefault="008A712F">
            <w:pPr>
              <w:pStyle w:val="TableParagraph"/>
              <w:spacing w:before="15"/>
              <w:ind w:left="18"/>
            </w:pPr>
            <w:r>
              <w:rPr>
                <w:spacing w:val="-2"/>
              </w:rPr>
              <w:t>Total</w:t>
            </w:r>
          </w:p>
        </w:tc>
        <w:tc>
          <w:tcPr>
            <w:tcW w:w="2864" w:type="dxa"/>
            <w:tcBorders>
              <w:top w:val="nil"/>
              <w:left w:val="nil"/>
            </w:tcBorders>
          </w:tcPr>
          <w:p w:rsidR="009F63B0" w:rsidRDefault="009F63B0">
            <w:pPr>
              <w:pStyle w:val="TableParagraph"/>
            </w:pPr>
          </w:p>
        </w:tc>
        <w:tc>
          <w:tcPr>
            <w:tcW w:w="1673" w:type="dxa"/>
            <w:tcBorders>
              <w:top w:val="nil"/>
              <w:right w:val="single" w:sz="8" w:space="0" w:color="000000"/>
            </w:tcBorders>
          </w:tcPr>
          <w:p w:rsidR="009F63B0" w:rsidRDefault="008A712F">
            <w:pPr>
              <w:pStyle w:val="TableParagraph"/>
              <w:spacing w:before="15"/>
              <w:ind w:right="38"/>
              <w:jc w:val="right"/>
            </w:pPr>
            <w:r>
              <w:rPr>
                <w:spacing w:val="-5"/>
              </w:rPr>
              <w:t>200</w:t>
            </w:r>
          </w:p>
        </w:tc>
        <w:tc>
          <w:tcPr>
            <w:tcW w:w="1430" w:type="dxa"/>
            <w:tcBorders>
              <w:top w:val="nil"/>
              <w:left w:val="single" w:sz="8" w:space="0" w:color="000000"/>
              <w:right w:val="single" w:sz="8" w:space="0" w:color="000000"/>
            </w:tcBorders>
          </w:tcPr>
          <w:p w:rsidR="009F63B0" w:rsidRDefault="008A712F">
            <w:pPr>
              <w:pStyle w:val="TableParagraph"/>
              <w:spacing w:before="15"/>
              <w:ind w:right="35"/>
              <w:jc w:val="right"/>
            </w:pPr>
            <w:r>
              <w:rPr>
                <w:spacing w:val="-2"/>
              </w:rPr>
              <w:t>100.0</w:t>
            </w:r>
          </w:p>
        </w:tc>
        <w:tc>
          <w:tcPr>
            <w:tcW w:w="2143" w:type="dxa"/>
            <w:tcBorders>
              <w:top w:val="nil"/>
              <w:left w:val="single" w:sz="8" w:space="0" w:color="000000"/>
            </w:tcBorders>
          </w:tcPr>
          <w:p w:rsidR="009F63B0" w:rsidRDefault="009F63B0">
            <w:pPr>
              <w:pStyle w:val="TableParagraph"/>
            </w:pPr>
          </w:p>
        </w:tc>
      </w:tr>
    </w:tbl>
    <w:p w:rsidR="009F63B0" w:rsidRDefault="008A712F">
      <w:pPr>
        <w:pStyle w:val="BodyText"/>
        <w:ind w:left="3436"/>
      </w:pPr>
      <w:r>
        <w:t>Source:</w:t>
      </w:r>
      <w:r>
        <w:rPr>
          <w:spacing w:val="-3"/>
        </w:rPr>
        <w:t xml:space="preserve"> </w:t>
      </w:r>
      <w:r>
        <w:t>Field</w:t>
      </w:r>
      <w:r>
        <w:rPr>
          <w:spacing w:val="-4"/>
        </w:rPr>
        <w:t xml:space="preserve"> </w:t>
      </w:r>
      <w:r>
        <w:t>Survey,</w:t>
      </w:r>
      <w:r>
        <w:rPr>
          <w:spacing w:val="-3"/>
        </w:rPr>
        <w:t xml:space="preserve"> </w:t>
      </w:r>
      <w:r>
        <w:rPr>
          <w:spacing w:val="-4"/>
        </w:rPr>
        <w:t>2024</w:t>
      </w:r>
    </w:p>
    <w:p w:rsidR="009F63B0" w:rsidRDefault="008A712F">
      <w:pPr>
        <w:pStyle w:val="BodyText"/>
        <w:spacing w:before="32" w:line="360" w:lineRule="auto"/>
        <w:ind w:right="1037"/>
      </w:pPr>
      <w:r>
        <w:rPr>
          <w:b/>
        </w:rPr>
        <w:t>Analysis:</w:t>
      </w:r>
      <w:r>
        <w:rPr>
          <w:b/>
          <w:spacing w:val="-6"/>
        </w:rPr>
        <w:t xml:space="preserve"> </w:t>
      </w:r>
      <w:r>
        <w:t>From</w:t>
      </w:r>
      <w:r>
        <w:rPr>
          <w:spacing w:val="-8"/>
        </w:rPr>
        <w:t xml:space="preserve"> </w:t>
      </w:r>
      <w:r>
        <w:t>the</w:t>
      </w:r>
      <w:r>
        <w:rPr>
          <w:spacing w:val="-7"/>
        </w:rPr>
        <w:t xml:space="preserve"> </w:t>
      </w:r>
      <w:r>
        <w:t>table</w:t>
      </w:r>
      <w:r>
        <w:rPr>
          <w:spacing w:val="-7"/>
        </w:rPr>
        <w:t xml:space="preserve"> </w:t>
      </w:r>
      <w:r>
        <w:t>above,</w:t>
      </w:r>
      <w:r>
        <w:rPr>
          <w:spacing w:val="-4"/>
        </w:rPr>
        <w:t xml:space="preserve"> </w:t>
      </w:r>
      <w:r>
        <w:t>59(29.5%)</w:t>
      </w:r>
      <w:r>
        <w:rPr>
          <w:spacing w:val="-4"/>
        </w:rPr>
        <w:t xml:space="preserve"> </w:t>
      </w:r>
      <w:r>
        <w:t>of</w:t>
      </w:r>
      <w:r>
        <w:rPr>
          <w:spacing w:val="-6"/>
        </w:rPr>
        <w:t xml:space="preserve"> </w:t>
      </w:r>
      <w:r>
        <w:t>200</w:t>
      </w:r>
      <w:r>
        <w:rPr>
          <w:spacing w:val="-7"/>
        </w:rPr>
        <w:t xml:space="preserve"> </w:t>
      </w:r>
      <w:r>
        <w:t>respondents</w:t>
      </w:r>
      <w:r>
        <w:rPr>
          <w:spacing w:val="-6"/>
        </w:rPr>
        <w:t xml:space="preserve"> </w:t>
      </w:r>
      <w:r>
        <w:t>that</w:t>
      </w:r>
      <w:r>
        <w:rPr>
          <w:spacing w:val="-6"/>
        </w:rPr>
        <w:t xml:space="preserve"> </w:t>
      </w:r>
      <w:r>
        <w:t>participated</w:t>
      </w:r>
      <w:r>
        <w:rPr>
          <w:spacing w:val="-7"/>
        </w:rPr>
        <w:t xml:space="preserve"> </w:t>
      </w:r>
      <w:r>
        <w:t>in</w:t>
      </w:r>
      <w:r>
        <w:rPr>
          <w:spacing w:val="-7"/>
        </w:rPr>
        <w:t xml:space="preserve"> </w:t>
      </w:r>
      <w:r>
        <w:t>the</w:t>
      </w:r>
      <w:r>
        <w:rPr>
          <w:spacing w:val="-7"/>
        </w:rPr>
        <w:t xml:space="preserve"> </w:t>
      </w:r>
      <w:r>
        <w:t>field</w:t>
      </w:r>
      <w:r>
        <w:rPr>
          <w:spacing w:val="-5"/>
        </w:rPr>
        <w:t xml:space="preserve"> </w:t>
      </w:r>
      <w:r>
        <w:t>survey strongly</w:t>
      </w:r>
      <w:r>
        <w:rPr>
          <w:spacing w:val="-14"/>
        </w:rPr>
        <w:t xml:space="preserve"> </w:t>
      </w:r>
      <w:r>
        <w:t>agreed</w:t>
      </w:r>
      <w:r>
        <w:rPr>
          <w:spacing w:val="-14"/>
        </w:rPr>
        <w:t xml:space="preserve"> </w:t>
      </w:r>
      <w:r>
        <w:t>with</w:t>
      </w:r>
      <w:r>
        <w:rPr>
          <w:spacing w:val="-14"/>
        </w:rPr>
        <w:t xml:space="preserve"> </w:t>
      </w:r>
      <w:r>
        <w:t>the</w:t>
      </w:r>
      <w:r>
        <w:rPr>
          <w:spacing w:val="-13"/>
        </w:rPr>
        <w:t xml:space="preserve"> </w:t>
      </w:r>
      <w:r>
        <w:t>statement</w:t>
      </w:r>
      <w:r>
        <w:rPr>
          <w:spacing w:val="-14"/>
        </w:rPr>
        <w:t xml:space="preserve"> </w:t>
      </w:r>
      <w:r>
        <w:t>that</w:t>
      </w:r>
      <w:r>
        <w:rPr>
          <w:spacing w:val="-13"/>
        </w:rPr>
        <w:t xml:space="preserve"> </w:t>
      </w:r>
      <w:r>
        <w:t>the</w:t>
      </w:r>
      <w:r>
        <w:rPr>
          <w:spacing w:val="-13"/>
        </w:rPr>
        <w:t xml:space="preserve"> </w:t>
      </w:r>
      <w:r>
        <w:t>media</w:t>
      </w:r>
      <w:r>
        <w:rPr>
          <w:spacing w:val="-14"/>
        </w:rPr>
        <w:t xml:space="preserve"> </w:t>
      </w:r>
      <w:r>
        <w:t>plays</w:t>
      </w:r>
      <w:r>
        <w:rPr>
          <w:spacing w:val="-14"/>
        </w:rPr>
        <w:t xml:space="preserve"> </w:t>
      </w:r>
      <w:r>
        <w:t>a</w:t>
      </w:r>
      <w:r>
        <w:rPr>
          <w:spacing w:val="-13"/>
        </w:rPr>
        <w:t xml:space="preserve"> </w:t>
      </w:r>
      <w:r>
        <w:t>significant</w:t>
      </w:r>
      <w:r>
        <w:rPr>
          <w:spacing w:val="-13"/>
        </w:rPr>
        <w:t xml:space="preserve"> </w:t>
      </w:r>
      <w:r>
        <w:t>role</w:t>
      </w:r>
      <w:r>
        <w:rPr>
          <w:spacing w:val="-14"/>
        </w:rPr>
        <w:t xml:space="preserve"> </w:t>
      </w:r>
      <w:r>
        <w:t>in</w:t>
      </w:r>
      <w:r>
        <w:rPr>
          <w:spacing w:val="-14"/>
        </w:rPr>
        <w:t xml:space="preserve"> </w:t>
      </w:r>
      <w:r>
        <w:t>holding</w:t>
      </w:r>
      <w:r>
        <w:rPr>
          <w:spacing w:val="-14"/>
        </w:rPr>
        <w:t xml:space="preserve"> </w:t>
      </w:r>
      <w:r>
        <w:t>corrupt</w:t>
      </w:r>
      <w:r>
        <w:rPr>
          <w:spacing w:val="-12"/>
        </w:rPr>
        <w:t xml:space="preserve"> </w:t>
      </w:r>
      <w:r>
        <w:t>officials accountable. 78(39%) of the respondents agreed with this statement, 41(20.5%) were undecided, 16(8%)</w:t>
      </w:r>
      <w:r>
        <w:rPr>
          <w:spacing w:val="-14"/>
        </w:rPr>
        <w:t xml:space="preserve"> </w:t>
      </w:r>
      <w:r>
        <w:t>disagreed,</w:t>
      </w:r>
      <w:r>
        <w:rPr>
          <w:spacing w:val="-14"/>
        </w:rPr>
        <w:t xml:space="preserve"> </w:t>
      </w:r>
      <w:r>
        <w:t>3(1.5%)</w:t>
      </w:r>
      <w:r>
        <w:rPr>
          <w:spacing w:val="-14"/>
        </w:rPr>
        <w:t xml:space="preserve"> </w:t>
      </w:r>
      <w:r>
        <w:t>strongly</w:t>
      </w:r>
      <w:r>
        <w:rPr>
          <w:spacing w:val="-13"/>
        </w:rPr>
        <w:t xml:space="preserve"> </w:t>
      </w:r>
      <w:r>
        <w:t>disagreed</w:t>
      </w:r>
      <w:r>
        <w:rPr>
          <w:spacing w:val="-14"/>
        </w:rPr>
        <w:t xml:space="preserve"> </w:t>
      </w:r>
      <w:r>
        <w:t>with</w:t>
      </w:r>
      <w:r>
        <w:rPr>
          <w:spacing w:val="-14"/>
        </w:rPr>
        <w:t xml:space="preserve"> </w:t>
      </w:r>
      <w:r>
        <w:t>the</w:t>
      </w:r>
      <w:r>
        <w:rPr>
          <w:spacing w:val="-14"/>
        </w:rPr>
        <w:t xml:space="preserve"> </w:t>
      </w:r>
      <w:r>
        <w:t>statement</w:t>
      </w:r>
      <w:r>
        <w:rPr>
          <w:spacing w:val="-13"/>
        </w:rPr>
        <w:t xml:space="preserve"> </w:t>
      </w:r>
      <w:r>
        <w:t>while</w:t>
      </w:r>
      <w:r>
        <w:rPr>
          <w:spacing w:val="-14"/>
        </w:rPr>
        <w:t xml:space="preserve"> </w:t>
      </w:r>
      <w:r>
        <w:t>3(1.5%)</w:t>
      </w:r>
      <w:r>
        <w:rPr>
          <w:spacing w:val="-14"/>
        </w:rPr>
        <w:t xml:space="preserve"> </w:t>
      </w:r>
      <w:r>
        <w:t>of</w:t>
      </w:r>
      <w:r>
        <w:rPr>
          <w:spacing w:val="-14"/>
        </w:rPr>
        <w:t xml:space="preserve"> </w:t>
      </w:r>
      <w:r>
        <w:t>200</w:t>
      </w:r>
      <w:r>
        <w:rPr>
          <w:spacing w:val="-13"/>
        </w:rPr>
        <w:t xml:space="preserve"> </w:t>
      </w:r>
      <w:r>
        <w:t>respondents did</w:t>
      </w:r>
      <w:r>
        <w:rPr>
          <w:spacing w:val="-8"/>
        </w:rPr>
        <w:t xml:space="preserve"> </w:t>
      </w:r>
      <w:r>
        <w:t>not</w:t>
      </w:r>
      <w:r>
        <w:rPr>
          <w:spacing w:val="-7"/>
        </w:rPr>
        <w:t xml:space="preserve"> </w:t>
      </w:r>
      <w:r>
        <w:t>indicate</w:t>
      </w:r>
      <w:r>
        <w:rPr>
          <w:spacing w:val="-8"/>
        </w:rPr>
        <w:t xml:space="preserve"> </w:t>
      </w:r>
      <w:r>
        <w:t>their</w:t>
      </w:r>
      <w:r>
        <w:rPr>
          <w:spacing w:val="-7"/>
        </w:rPr>
        <w:t xml:space="preserve"> </w:t>
      </w:r>
      <w:r>
        <w:t>level</w:t>
      </w:r>
      <w:r>
        <w:rPr>
          <w:spacing w:val="-9"/>
        </w:rPr>
        <w:t xml:space="preserve"> </w:t>
      </w:r>
      <w:r>
        <w:t>of</w:t>
      </w:r>
      <w:r>
        <w:rPr>
          <w:spacing w:val="-7"/>
        </w:rPr>
        <w:t xml:space="preserve"> </w:t>
      </w:r>
      <w:r>
        <w:t>agreement</w:t>
      </w:r>
      <w:r>
        <w:rPr>
          <w:spacing w:val="-7"/>
        </w:rPr>
        <w:t xml:space="preserve"> </w:t>
      </w:r>
      <w:r>
        <w:t>with</w:t>
      </w:r>
      <w:r>
        <w:rPr>
          <w:spacing w:val="-8"/>
        </w:rPr>
        <w:t xml:space="preserve"> </w:t>
      </w:r>
      <w:r>
        <w:t>the</w:t>
      </w:r>
      <w:r>
        <w:rPr>
          <w:spacing w:val="-8"/>
        </w:rPr>
        <w:t xml:space="preserve"> </w:t>
      </w:r>
      <w:r>
        <w:t>statement.</w:t>
      </w:r>
      <w:r>
        <w:rPr>
          <w:spacing w:val="-8"/>
        </w:rPr>
        <w:t xml:space="preserve"> </w:t>
      </w:r>
      <w:r>
        <w:t>Hence,</w:t>
      </w:r>
      <w:r>
        <w:rPr>
          <w:spacing w:val="-11"/>
        </w:rPr>
        <w:t xml:space="preserve"> </w:t>
      </w:r>
      <w:r>
        <w:t>the</w:t>
      </w:r>
      <w:r>
        <w:rPr>
          <w:spacing w:val="-8"/>
        </w:rPr>
        <w:t xml:space="preserve"> </w:t>
      </w:r>
      <w:r>
        <w:t>highest</w:t>
      </w:r>
      <w:r>
        <w:rPr>
          <w:spacing w:val="-7"/>
        </w:rPr>
        <w:t xml:space="preserve"> </w:t>
      </w:r>
      <w:r>
        <w:t>percentage</w:t>
      </w:r>
      <w:r>
        <w:rPr>
          <w:spacing w:val="-8"/>
        </w:rPr>
        <w:t xml:space="preserve"> </w:t>
      </w:r>
      <w:r>
        <w:t>(68.5%) of the respondents claimed that the media plays a significant role in holding corrupt officials accountable. The statistical inference of data supplied in the table are 2.1168 mean and .98020 standard deviation.</w:t>
      </w:r>
    </w:p>
    <w:p w:rsidR="009F63B0" w:rsidRDefault="009F63B0">
      <w:pPr>
        <w:pStyle w:val="BodyText"/>
        <w:spacing w:before="38"/>
        <w:ind w:left="0"/>
        <w:jc w:val="left"/>
      </w:pPr>
    </w:p>
    <w:p w:rsidR="009F63B0" w:rsidRDefault="008A712F">
      <w:pPr>
        <w:pStyle w:val="BodyText"/>
        <w:spacing w:line="276" w:lineRule="auto"/>
        <w:ind w:left="348" w:right="1066"/>
        <w:jc w:val="center"/>
      </w:pPr>
      <w:r>
        <w:rPr>
          <w:b/>
        </w:rPr>
        <w:t>Table</w:t>
      </w:r>
      <w:r>
        <w:rPr>
          <w:b/>
          <w:spacing w:val="-2"/>
        </w:rPr>
        <w:t xml:space="preserve"> </w:t>
      </w:r>
      <w:r>
        <w:rPr>
          <w:b/>
        </w:rPr>
        <w:t>14:</w:t>
      </w:r>
      <w:r>
        <w:rPr>
          <w:b/>
          <w:spacing w:val="-2"/>
        </w:rPr>
        <w:t xml:space="preserve"> </w:t>
      </w:r>
      <w:r>
        <w:t>I</w:t>
      </w:r>
      <w:r>
        <w:rPr>
          <w:spacing w:val="-7"/>
        </w:rPr>
        <w:t xml:space="preserve"> </w:t>
      </w:r>
      <w:r>
        <w:t>feel</w:t>
      </w:r>
      <w:r>
        <w:rPr>
          <w:spacing w:val="-2"/>
        </w:rPr>
        <w:t xml:space="preserve"> </w:t>
      </w:r>
      <w:r>
        <w:t>well-informed</w:t>
      </w:r>
      <w:r>
        <w:rPr>
          <w:spacing w:val="-3"/>
        </w:rPr>
        <w:t xml:space="preserve"> </w:t>
      </w:r>
      <w:r>
        <w:t>about</w:t>
      </w:r>
      <w:r>
        <w:rPr>
          <w:spacing w:val="-2"/>
        </w:rPr>
        <w:t xml:space="preserve"> </w:t>
      </w:r>
      <w:r>
        <w:t>corruption</w:t>
      </w:r>
      <w:r>
        <w:rPr>
          <w:spacing w:val="-3"/>
        </w:rPr>
        <w:t xml:space="preserve"> </w:t>
      </w:r>
      <w:r>
        <w:t>cases</w:t>
      </w:r>
      <w:r>
        <w:rPr>
          <w:spacing w:val="-5"/>
        </w:rPr>
        <w:t xml:space="preserve"> </w:t>
      </w:r>
      <w:r>
        <w:t>in</w:t>
      </w:r>
      <w:r>
        <w:rPr>
          <w:spacing w:val="-3"/>
        </w:rPr>
        <w:t xml:space="preserve"> </w:t>
      </w:r>
      <w:r>
        <w:t>the</w:t>
      </w:r>
      <w:r>
        <w:rPr>
          <w:spacing w:val="-3"/>
        </w:rPr>
        <w:t xml:space="preserve"> </w:t>
      </w:r>
      <w:r>
        <w:t>Nigerian</w:t>
      </w:r>
      <w:r>
        <w:rPr>
          <w:spacing w:val="-3"/>
        </w:rPr>
        <w:t xml:space="preserve"> </w:t>
      </w:r>
      <w:r>
        <w:t>public</w:t>
      </w:r>
      <w:r>
        <w:rPr>
          <w:spacing w:val="-5"/>
        </w:rPr>
        <w:t xml:space="preserve"> </w:t>
      </w:r>
      <w:r>
        <w:t>sectors</w:t>
      </w:r>
      <w:r>
        <w:rPr>
          <w:spacing w:val="-5"/>
        </w:rPr>
        <w:t xml:space="preserve"> </w:t>
      </w:r>
      <w:r>
        <w:t>through media coverage.</w:t>
      </w:r>
    </w:p>
    <w:p w:rsidR="009F63B0" w:rsidRDefault="009F63B0">
      <w:pPr>
        <w:pStyle w:val="BodyText"/>
        <w:spacing w:before="54"/>
        <w:ind w:left="0"/>
        <w:jc w:val="left"/>
        <w:rPr>
          <w:sz w:val="20"/>
        </w:rPr>
      </w:pPr>
    </w:p>
    <w:tbl>
      <w:tblPr>
        <w:tblW w:w="0" w:type="auto"/>
        <w:tblInd w:w="346" w:type="dxa"/>
        <w:tblLayout w:type="fixed"/>
        <w:tblCellMar>
          <w:left w:w="0" w:type="dxa"/>
          <w:right w:w="0" w:type="dxa"/>
        </w:tblCellMar>
        <w:tblLook w:val="01E0" w:firstRow="1" w:lastRow="1" w:firstColumn="1" w:lastColumn="1" w:noHBand="0" w:noVBand="0"/>
      </w:tblPr>
      <w:tblGrid>
        <w:gridCol w:w="636"/>
        <w:gridCol w:w="1062"/>
        <w:gridCol w:w="1013"/>
      </w:tblGrid>
      <w:tr w:rsidR="009F63B0">
        <w:trPr>
          <w:trHeight w:val="572"/>
        </w:trPr>
        <w:tc>
          <w:tcPr>
            <w:tcW w:w="2711" w:type="dxa"/>
            <w:gridSpan w:val="3"/>
            <w:tcBorders>
              <w:bottom w:val="single" w:sz="18" w:space="0" w:color="000000"/>
            </w:tcBorders>
          </w:tcPr>
          <w:p w:rsidR="009F63B0" w:rsidRDefault="008A712F">
            <w:pPr>
              <w:pStyle w:val="TableParagraph"/>
              <w:spacing w:line="244" w:lineRule="exact"/>
              <w:ind w:right="17"/>
              <w:jc w:val="center"/>
              <w:rPr>
                <w:b/>
              </w:rPr>
            </w:pPr>
            <w:r>
              <w:rPr>
                <w:b/>
                <w:spacing w:val="-2"/>
              </w:rPr>
              <w:t>Statistics</w:t>
            </w:r>
          </w:p>
        </w:tc>
      </w:tr>
      <w:tr w:rsidR="009F63B0">
        <w:trPr>
          <w:trHeight w:val="288"/>
        </w:trPr>
        <w:tc>
          <w:tcPr>
            <w:tcW w:w="636" w:type="dxa"/>
            <w:vMerge w:val="restart"/>
            <w:tcBorders>
              <w:top w:val="single" w:sz="18" w:space="0" w:color="000000"/>
              <w:left w:val="single" w:sz="18" w:space="0" w:color="000000"/>
            </w:tcBorders>
          </w:tcPr>
          <w:p w:rsidR="009F63B0" w:rsidRDefault="008A712F">
            <w:pPr>
              <w:pStyle w:val="TableParagraph"/>
              <w:spacing w:before="156"/>
              <w:ind w:left="15"/>
            </w:pPr>
            <w:r>
              <w:rPr>
                <w:spacing w:val="-10"/>
              </w:rPr>
              <w:t>N</w:t>
            </w:r>
          </w:p>
        </w:tc>
        <w:tc>
          <w:tcPr>
            <w:tcW w:w="1062" w:type="dxa"/>
            <w:tcBorders>
              <w:top w:val="single" w:sz="18" w:space="0" w:color="000000"/>
              <w:right w:val="single" w:sz="18" w:space="0" w:color="000000"/>
            </w:tcBorders>
          </w:tcPr>
          <w:p w:rsidR="009F63B0" w:rsidRDefault="008A712F">
            <w:pPr>
              <w:pStyle w:val="TableParagraph"/>
              <w:spacing w:line="246" w:lineRule="exact"/>
              <w:ind w:left="131"/>
            </w:pPr>
            <w:r>
              <w:rPr>
                <w:spacing w:val="-2"/>
              </w:rPr>
              <w:t>Valid</w:t>
            </w:r>
          </w:p>
        </w:tc>
        <w:tc>
          <w:tcPr>
            <w:tcW w:w="1013" w:type="dxa"/>
            <w:tcBorders>
              <w:top w:val="single" w:sz="18" w:space="0" w:color="000000"/>
              <w:left w:val="single" w:sz="18" w:space="0" w:color="000000"/>
              <w:right w:val="single" w:sz="18" w:space="0" w:color="000000"/>
            </w:tcBorders>
          </w:tcPr>
          <w:p w:rsidR="009F63B0" w:rsidRDefault="008A712F">
            <w:pPr>
              <w:pStyle w:val="TableParagraph"/>
              <w:spacing w:line="246" w:lineRule="exact"/>
              <w:ind w:right="34"/>
              <w:jc w:val="right"/>
            </w:pPr>
            <w:r>
              <w:rPr>
                <w:spacing w:val="-5"/>
              </w:rPr>
              <w:t>198</w:t>
            </w:r>
          </w:p>
        </w:tc>
      </w:tr>
      <w:tr w:rsidR="009F63B0">
        <w:trPr>
          <w:trHeight w:val="310"/>
        </w:trPr>
        <w:tc>
          <w:tcPr>
            <w:tcW w:w="636" w:type="dxa"/>
            <w:vMerge/>
            <w:tcBorders>
              <w:top w:val="nil"/>
              <w:left w:val="single" w:sz="18" w:space="0" w:color="000000"/>
            </w:tcBorders>
          </w:tcPr>
          <w:p w:rsidR="009F63B0" w:rsidRDefault="009F63B0">
            <w:pPr>
              <w:rPr>
                <w:sz w:val="2"/>
                <w:szCs w:val="2"/>
              </w:rPr>
            </w:pPr>
          </w:p>
        </w:tc>
        <w:tc>
          <w:tcPr>
            <w:tcW w:w="1062" w:type="dxa"/>
            <w:tcBorders>
              <w:right w:val="single" w:sz="18" w:space="0" w:color="000000"/>
            </w:tcBorders>
          </w:tcPr>
          <w:p w:rsidR="009F63B0" w:rsidRDefault="008A712F">
            <w:pPr>
              <w:pStyle w:val="TableParagraph"/>
              <w:spacing w:before="33"/>
              <w:ind w:left="131"/>
            </w:pPr>
            <w:r>
              <w:rPr>
                <w:spacing w:val="-2"/>
              </w:rPr>
              <w:t>Missing</w:t>
            </w:r>
          </w:p>
        </w:tc>
        <w:tc>
          <w:tcPr>
            <w:tcW w:w="1013" w:type="dxa"/>
            <w:tcBorders>
              <w:left w:val="single" w:sz="18" w:space="0" w:color="000000"/>
              <w:right w:val="single" w:sz="18" w:space="0" w:color="000000"/>
            </w:tcBorders>
          </w:tcPr>
          <w:p w:rsidR="009F63B0" w:rsidRDefault="008A712F">
            <w:pPr>
              <w:pStyle w:val="TableParagraph"/>
              <w:spacing w:before="33"/>
              <w:ind w:right="33"/>
              <w:jc w:val="right"/>
            </w:pPr>
            <w:r>
              <w:rPr>
                <w:spacing w:val="-10"/>
              </w:rPr>
              <w:t>2</w:t>
            </w:r>
          </w:p>
        </w:tc>
      </w:tr>
      <w:tr w:rsidR="009F63B0">
        <w:trPr>
          <w:trHeight w:val="291"/>
        </w:trPr>
        <w:tc>
          <w:tcPr>
            <w:tcW w:w="636" w:type="dxa"/>
            <w:tcBorders>
              <w:left w:val="single" w:sz="18" w:space="0" w:color="000000"/>
            </w:tcBorders>
          </w:tcPr>
          <w:p w:rsidR="009F63B0" w:rsidRDefault="008A712F">
            <w:pPr>
              <w:pStyle w:val="TableParagraph"/>
              <w:spacing w:before="15"/>
              <w:ind w:left="15"/>
            </w:pPr>
            <w:r>
              <w:rPr>
                <w:spacing w:val="-4"/>
              </w:rPr>
              <w:t>Mean</w:t>
            </w:r>
          </w:p>
        </w:tc>
        <w:tc>
          <w:tcPr>
            <w:tcW w:w="1062" w:type="dxa"/>
            <w:tcBorders>
              <w:right w:val="single" w:sz="18" w:space="0" w:color="000000"/>
            </w:tcBorders>
          </w:tcPr>
          <w:p w:rsidR="009F63B0" w:rsidRDefault="009F63B0">
            <w:pPr>
              <w:pStyle w:val="TableParagraph"/>
              <w:rPr>
                <w:sz w:val="20"/>
              </w:rPr>
            </w:pPr>
          </w:p>
        </w:tc>
        <w:tc>
          <w:tcPr>
            <w:tcW w:w="1013" w:type="dxa"/>
            <w:tcBorders>
              <w:left w:val="single" w:sz="18" w:space="0" w:color="000000"/>
              <w:right w:val="single" w:sz="18" w:space="0" w:color="000000"/>
            </w:tcBorders>
          </w:tcPr>
          <w:p w:rsidR="009F63B0" w:rsidRDefault="008A712F">
            <w:pPr>
              <w:pStyle w:val="TableParagraph"/>
              <w:spacing w:before="15"/>
              <w:ind w:right="32"/>
              <w:jc w:val="right"/>
            </w:pPr>
            <w:r>
              <w:rPr>
                <w:spacing w:val="-2"/>
              </w:rPr>
              <w:t>2.0455</w:t>
            </w:r>
          </w:p>
        </w:tc>
      </w:tr>
      <w:tr w:rsidR="009F63B0">
        <w:trPr>
          <w:trHeight w:val="309"/>
        </w:trPr>
        <w:tc>
          <w:tcPr>
            <w:tcW w:w="1698" w:type="dxa"/>
            <w:gridSpan w:val="2"/>
            <w:tcBorders>
              <w:left w:val="single" w:sz="18" w:space="0" w:color="000000"/>
              <w:bottom w:val="single" w:sz="18" w:space="0" w:color="000000"/>
              <w:right w:val="single" w:sz="18" w:space="0" w:color="000000"/>
            </w:tcBorders>
          </w:tcPr>
          <w:p w:rsidR="009F63B0" w:rsidRDefault="008A712F">
            <w:pPr>
              <w:pStyle w:val="TableParagraph"/>
              <w:spacing w:before="14"/>
              <w:ind w:left="15"/>
            </w:pPr>
            <w:r>
              <w:t>Std.</w:t>
            </w:r>
            <w:r>
              <w:rPr>
                <w:spacing w:val="-2"/>
              </w:rPr>
              <w:t xml:space="preserve"> Deviation</w:t>
            </w:r>
          </w:p>
        </w:tc>
        <w:tc>
          <w:tcPr>
            <w:tcW w:w="1013" w:type="dxa"/>
            <w:tcBorders>
              <w:left w:val="single" w:sz="18" w:space="0" w:color="000000"/>
              <w:bottom w:val="single" w:sz="18" w:space="0" w:color="000000"/>
              <w:right w:val="single" w:sz="18" w:space="0" w:color="000000"/>
            </w:tcBorders>
          </w:tcPr>
          <w:p w:rsidR="009F63B0" w:rsidRDefault="008A712F">
            <w:pPr>
              <w:pStyle w:val="TableParagraph"/>
              <w:spacing w:before="14"/>
              <w:ind w:right="32"/>
              <w:jc w:val="right"/>
            </w:pPr>
            <w:r>
              <w:rPr>
                <w:spacing w:val="-2"/>
              </w:rPr>
              <w:t>1.01908</w:t>
            </w:r>
          </w:p>
        </w:tc>
      </w:tr>
    </w:tbl>
    <w:p w:rsidR="009F63B0" w:rsidRDefault="009F63B0">
      <w:pPr>
        <w:jc w:val="right"/>
        <w:sectPr w:rsidR="009F63B0">
          <w:pgSz w:w="11520" w:h="15120"/>
          <w:pgMar w:top="940" w:right="400" w:bottom="1200" w:left="1120" w:header="0" w:footer="1000" w:gutter="0"/>
          <w:cols w:space="720"/>
        </w:sectPr>
      </w:pPr>
    </w:p>
    <w:tbl>
      <w:tblPr>
        <w:tblW w:w="0" w:type="auto"/>
        <w:tblInd w:w="3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0"/>
        <w:gridCol w:w="2965"/>
        <w:gridCol w:w="1729"/>
        <w:gridCol w:w="1474"/>
        <w:gridCol w:w="2214"/>
      </w:tblGrid>
      <w:tr w:rsidR="009F63B0">
        <w:trPr>
          <w:trHeight w:val="389"/>
        </w:trPr>
        <w:tc>
          <w:tcPr>
            <w:tcW w:w="4035" w:type="dxa"/>
            <w:gridSpan w:val="2"/>
          </w:tcPr>
          <w:p w:rsidR="009F63B0" w:rsidRDefault="008A712F">
            <w:pPr>
              <w:pStyle w:val="TableParagraph"/>
              <w:spacing w:line="246" w:lineRule="exact"/>
              <w:ind w:left="39"/>
              <w:jc w:val="center"/>
            </w:pPr>
            <w:r>
              <w:rPr>
                <w:spacing w:val="-2"/>
              </w:rPr>
              <w:lastRenderedPageBreak/>
              <w:t>Option</w:t>
            </w:r>
          </w:p>
        </w:tc>
        <w:tc>
          <w:tcPr>
            <w:tcW w:w="1729" w:type="dxa"/>
            <w:tcBorders>
              <w:right w:val="single" w:sz="8" w:space="0" w:color="000000"/>
            </w:tcBorders>
          </w:tcPr>
          <w:p w:rsidR="009F63B0" w:rsidRDefault="008A712F">
            <w:pPr>
              <w:pStyle w:val="TableParagraph"/>
              <w:spacing w:line="246" w:lineRule="exact"/>
              <w:ind w:left="368"/>
            </w:pPr>
            <w:r>
              <w:rPr>
                <w:spacing w:val="-2"/>
              </w:rPr>
              <w:t>Frequency</w:t>
            </w:r>
          </w:p>
        </w:tc>
        <w:tc>
          <w:tcPr>
            <w:tcW w:w="1474" w:type="dxa"/>
            <w:tcBorders>
              <w:left w:val="single" w:sz="8" w:space="0" w:color="000000"/>
              <w:right w:val="single" w:sz="8" w:space="0" w:color="000000"/>
            </w:tcBorders>
          </w:tcPr>
          <w:p w:rsidR="009F63B0" w:rsidRDefault="008A712F">
            <w:pPr>
              <w:pStyle w:val="TableParagraph"/>
              <w:spacing w:line="246" w:lineRule="exact"/>
              <w:ind w:left="385"/>
            </w:pPr>
            <w:r>
              <w:rPr>
                <w:spacing w:val="-2"/>
              </w:rPr>
              <w:t>Percent</w:t>
            </w:r>
          </w:p>
        </w:tc>
        <w:tc>
          <w:tcPr>
            <w:tcW w:w="2214" w:type="dxa"/>
            <w:tcBorders>
              <w:left w:val="single" w:sz="8" w:space="0" w:color="000000"/>
            </w:tcBorders>
          </w:tcPr>
          <w:p w:rsidR="009F63B0" w:rsidRDefault="008A712F">
            <w:pPr>
              <w:pStyle w:val="TableParagraph"/>
              <w:spacing w:line="246" w:lineRule="exact"/>
              <w:ind w:left="209"/>
            </w:pPr>
            <w:r>
              <w:t>Cumulative</w:t>
            </w:r>
            <w:r>
              <w:rPr>
                <w:spacing w:val="-7"/>
              </w:rPr>
              <w:t xml:space="preserve"> </w:t>
            </w:r>
            <w:r>
              <w:rPr>
                <w:spacing w:val="-2"/>
              </w:rPr>
              <w:t>Percent</w:t>
            </w:r>
          </w:p>
        </w:tc>
      </w:tr>
      <w:tr w:rsidR="009F63B0">
        <w:trPr>
          <w:trHeight w:val="270"/>
        </w:trPr>
        <w:tc>
          <w:tcPr>
            <w:tcW w:w="1070" w:type="dxa"/>
            <w:tcBorders>
              <w:bottom w:val="nil"/>
              <w:right w:val="nil"/>
            </w:tcBorders>
          </w:tcPr>
          <w:p w:rsidR="009F63B0" w:rsidRDefault="009F63B0">
            <w:pPr>
              <w:pStyle w:val="TableParagraph"/>
              <w:rPr>
                <w:sz w:val="20"/>
              </w:rPr>
            </w:pPr>
          </w:p>
        </w:tc>
        <w:tc>
          <w:tcPr>
            <w:tcW w:w="2965" w:type="dxa"/>
            <w:tcBorders>
              <w:left w:val="nil"/>
              <w:bottom w:val="nil"/>
            </w:tcBorders>
          </w:tcPr>
          <w:p w:rsidR="009F63B0" w:rsidRDefault="008A712F">
            <w:pPr>
              <w:pStyle w:val="TableParagraph"/>
              <w:spacing w:line="246" w:lineRule="exact"/>
              <w:ind w:left="355"/>
            </w:pPr>
            <w:r>
              <w:t>Strongly</w:t>
            </w:r>
            <w:r>
              <w:rPr>
                <w:spacing w:val="-5"/>
              </w:rPr>
              <w:t xml:space="preserve"> </w:t>
            </w:r>
            <w:r>
              <w:rPr>
                <w:spacing w:val="-2"/>
              </w:rPr>
              <w:t>agree</w:t>
            </w:r>
          </w:p>
        </w:tc>
        <w:tc>
          <w:tcPr>
            <w:tcW w:w="1729" w:type="dxa"/>
            <w:tcBorders>
              <w:bottom w:val="nil"/>
              <w:right w:val="single" w:sz="8" w:space="0" w:color="000000"/>
            </w:tcBorders>
          </w:tcPr>
          <w:p w:rsidR="009F63B0" w:rsidRDefault="008A712F">
            <w:pPr>
              <w:pStyle w:val="TableParagraph"/>
              <w:spacing w:line="246" w:lineRule="exact"/>
              <w:ind w:right="41"/>
              <w:jc w:val="right"/>
            </w:pPr>
            <w:r>
              <w:rPr>
                <w:spacing w:val="-5"/>
              </w:rPr>
              <w:t>66</w:t>
            </w:r>
          </w:p>
        </w:tc>
        <w:tc>
          <w:tcPr>
            <w:tcW w:w="1474" w:type="dxa"/>
            <w:tcBorders>
              <w:left w:val="single" w:sz="8" w:space="0" w:color="000000"/>
              <w:bottom w:val="nil"/>
              <w:right w:val="single" w:sz="8" w:space="0" w:color="000000"/>
            </w:tcBorders>
          </w:tcPr>
          <w:p w:rsidR="009F63B0" w:rsidRDefault="008A712F">
            <w:pPr>
              <w:pStyle w:val="TableParagraph"/>
              <w:spacing w:line="246" w:lineRule="exact"/>
              <w:ind w:right="37"/>
              <w:jc w:val="right"/>
            </w:pPr>
            <w:r>
              <w:rPr>
                <w:spacing w:val="-4"/>
              </w:rPr>
              <w:t>33.0</w:t>
            </w:r>
          </w:p>
        </w:tc>
        <w:tc>
          <w:tcPr>
            <w:tcW w:w="2214" w:type="dxa"/>
            <w:tcBorders>
              <w:left w:val="single" w:sz="8" w:space="0" w:color="000000"/>
              <w:bottom w:val="nil"/>
            </w:tcBorders>
          </w:tcPr>
          <w:p w:rsidR="009F63B0" w:rsidRDefault="008A712F">
            <w:pPr>
              <w:pStyle w:val="TableParagraph"/>
              <w:spacing w:line="246" w:lineRule="exact"/>
              <w:ind w:right="34"/>
              <w:jc w:val="right"/>
            </w:pPr>
            <w:r>
              <w:rPr>
                <w:spacing w:val="-4"/>
              </w:rPr>
              <w:t>33.3</w:t>
            </w:r>
          </w:p>
        </w:tc>
      </w:tr>
      <w:tr w:rsidR="009F63B0">
        <w:trPr>
          <w:trHeight w:val="292"/>
        </w:trPr>
        <w:tc>
          <w:tcPr>
            <w:tcW w:w="1070" w:type="dxa"/>
            <w:tcBorders>
              <w:top w:val="nil"/>
              <w:bottom w:val="nil"/>
              <w:right w:val="nil"/>
            </w:tcBorders>
          </w:tcPr>
          <w:p w:rsidR="009F63B0" w:rsidRDefault="009F63B0">
            <w:pPr>
              <w:pStyle w:val="TableParagraph"/>
              <w:rPr>
                <w:sz w:val="20"/>
              </w:rPr>
            </w:pPr>
          </w:p>
        </w:tc>
        <w:tc>
          <w:tcPr>
            <w:tcW w:w="2965" w:type="dxa"/>
            <w:tcBorders>
              <w:top w:val="nil"/>
              <w:left w:val="nil"/>
              <w:bottom w:val="nil"/>
            </w:tcBorders>
          </w:tcPr>
          <w:p w:rsidR="009F63B0" w:rsidRDefault="008A712F">
            <w:pPr>
              <w:pStyle w:val="TableParagraph"/>
              <w:spacing w:before="15"/>
              <w:ind w:left="355"/>
            </w:pPr>
            <w:r>
              <w:rPr>
                <w:spacing w:val="-2"/>
              </w:rPr>
              <w:t>Agree</w:t>
            </w:r>
          </w:p>
        </w:tc>
        <w:tc>
          <w:tcPr>
            <w:tcW w:w="1729" w:type="dxa"/>
            <w:tcBorders>
              <w:top w:val="nil"/>
              <w:bottom w:val="nil"/>
              <w:right w:val="single" w:sz="8" w:space="0" w:color="000000"/>
            </w:tcBorders>
          </w:tcPr>
          <w:p w:rsidR="009F63B0" w:rsidRDefault="008A712F">
            <w:pPr>
              <w:pStyle w:val="TableParagraph"/>
              <w:spacing w:before="15"/>
              <w:ind w:right="41"/>
              <w:jc w:val="right"/>
            </w:pPr>
            <w:r>
              <w:rPr>
                <w:spacing w:val="-5"/>
              </w:rPr>
              <w:t>83</w:t>
            </w:r>
          </w:p>
        </w:tc>
        <w:tc>
          <w:tcPr>
            <w:tcW w:w="1474" w:type="dxa"/>
            <w:tcBorders>
              <w:top w:val="nil"/>
              <w:left w:val="single" w:sz="8" w:space="0" w:color="000000"/>
              <w:bottom w:val="nil"/>
              <w:right w:val="single" w:sz="8" w:space="0" w:color="000000"/>
            </w:tcBorders>
          </w:tcPr>
          <w:p w:rsidR="009F63B0" w:rsidRDefault="008A712F">
            <w:pPr>
              <w:pStyle w:val="TableParagraph"/>
              <w:spacing w:before="15"/>
              <w:ind w:right="37"/>
              <w:jc w:val="right"/>
            </w:pPr>
            <w:r>
              <w:rPr>
                <w:spacing w:val="-4"/>
              </w:rPr>
              <w:t>41.5</w:t>
            </w:r>
          </w:p>
        </w:tc>
        <w:tc>
          <w:tcPr>
            <w:tcW w:w="2214" w:type="dxa"/>
            <w:tcBorders>
              <w:top w:val="nil"/>
              <w:left w:val="single" w:sz="8" w:space="0" w:color="000000"/>
              <w:bottom w:val="nil"/>
            </w:tcBorders>
          </w:tcPr>
          <w:p w:rsidR="009F63B0" w:rsidRDefault="008A712F">
            <w:pPr>
              <w:pStyle w:val="TableParagraph"/>
              <w:spacing w:before="15"/>
              <w:ind w:right="34"/>
              <w:jc w:val="right"/>
            </w:pPr>
            <w:r>
              <w:rPr>
                <w:spacing w:val="-4"/>
              </w:rPr>
              <w:t>75.3</w:t>
            </w:r>
          </w:p>
        </w:tc>
      </w:tr>
      <w:tr w:rsidR="009F63B0">
        <w:trPr>
          <w:trHeight w:val="267"/>
        </w:trPr>
        <w:tc>
          <w:tcPr>
            <w:tcW w:w="1070" w:type="dxa"/>
            <w:tcBorders>
              <w:top w:val="nil"/>
              <w:bottom w:val="nil"/>
              <w:right w:val="nil"/>
            </w:tcBorders>
          </w:tcPr>
          <w:p w:rsidR="009F63B0" w:rsidRDefault="009F63B0">
            <w:pPr>
              <w:pStyle w:val="TableParagraph"/>
              <w:rPr>
                <w:sz w:val="18"/>
              </w:rPr>
            </w:pPr>
          </w:p>
        </w:tc>
        <w:tc>
          <w:tcPr>
            <w:tcW w:w="2965" w:type="dxa"/>
            <w:tcBorders>
              <w:top w:val="nil"/>
              <w:left w:val="nil"/>
              <w:bottom w:val="nil"/>
            </w:tcBorders>
          </w:tcPr>
          <w:p w:rsidR="009F63B0" w:rsidRDefault="008A712F">
            <w:pPr>
              <w:pStyle w:val="TableParagraph"/>
              <w:spacing w:before="15" w:line="232" w:lineRule="exact"/>
              <w:ind w:left="355"/>
            </w:pPr>
            <w:r>
              <w:rPr>
                <w:spacing w:val="-2"/>
              </w:rPr>
              <w:t>Undecided</w:t>
            </w:r>
          </w:p>
        </w:tc>
        <w:tc>
          <w:tcPr>
            <w:tcW w:w="1729" w:type="dxa"/>
            <w:tcBorders>
              <w:top w:val="nil"/>
              <w:bottom w:val="nil"/>
              <w:right w:val="single" w:sz="8" w:space="0" w:color="000000"/>
            </w:tcBorders>
          </w:tcPr>
          <w:p w:rsidR="009F63B0" w:rsidRDefault="008A712F">
            <w:pPr>
              <w:pStyle w:val="TableParagraph"/>
              <w:spacing w:before="15" w:line="232" w:lineRule="exact"/>
              <w:ind w:right="41"/>
              <w:jc w:val="right"/>
            </w:pPr>
            <w:r>
              <w:rPr>
                <w:spacing w:val="-5"/>
              </w:rPr>
              <w:t>29</w:t>
            </w:r>
          </w:p>
        </w:tc>
        <w:tc>
          <w:tcPr>
            <w:tcW w:w="1474" w:type="dxa"/>
            <w:tcBorders>
              <w:top w:val="nil"/>
              <w:left w:val="single" w:sz="8" w:space="0" w:color="000000"/>
              <w:bottom w:val="nil"/>
              <w:right w:val="single" w:sz="8" w:space="0" w:color="000000"/>
            </w:tcBorders>
          </w:tcPr>
          <w:p w:rsidR="009F63B0" w:rsidRDefault="008A712F">
            <w:pPr>
              <w:pStyle w:val="TableParagraph"/>
              <w:spacing w:before="15" w:line="232" w:lineRule="exact"/>
              <w:ind w:right="37"/>
              <w:jc w:val="right"/>
            </w:pPr>
            <w:r>
              <w:rPr>
                <w:spacing w:val="-4"/>
              </w:rPr>
              <w:t>14.5</w:t>
            </w:r>
          </w:p>
        </w:tc>
        <w:tc>
          <w:tcPr>
            <w:tcW w:w="2214" w:type="dxa"/>
            <w:tcBorders>
              <w:top w:val="nil"/>
              <w:left w:val="single" w:sz="8" w:space="0" w:color="000000"/>
              <w:bottom w:val="nil"/>
            </w:tcBorders>
          </w:tcPr>
          <w:p w:rsidR="009F63B0" w:rsidRDefault="008A712F">
            <w:pPr>
              <w:pStyle w:val="TableParagraph"/>
              <w:spacing w:before="15" w:line="232" w:lineRule="exact"/>
              <w:ind w:right="34"/>
              <w:jc w:val="right"/>
            </w:pPr>
            <w:r>
              <w:rPr>
                <w:spacing w:val="-4"/>
              </w:rPr>
              <w:t>89.9</w:t>
            </w:r>
          </w:p>
        </w:tc>
      </w:tr>
      <w:tr w:rsidR="009F63B0">
        <w:trPr>
          <w:trHeight w:val="317"/>
        </w:trPr>
        <w:tc>
          <w:tcPr>
            <w:tcW w:w="1070" w:type="dxa"/>
            <w:tcBorders>
              <w:top w:val="nil"/>
              <w:bottom w:val="nil"/>
              <w:right w:val="nil"/>
            </w:tcBorders>
          </w:tcPr>
          <w:p w:rsidR="009F63B0" w:rsidRDefault="008A712F">
            <w:pPr>
              <w:pStyle w:val="TableParagraph"/>
              <w:spacing w:line="229" w:lineRule="exact"/>
              <w:ind w:left="18"/>
            </w:pPr>
            <w:r>
              <w:rPr>
                <w:spacing w:val="-2"/>
              </w:rPr>
              <w:t>Valid</w:t>
            </w:r>
          </w:p>
        </w:tc>
        <w:tc>
          <w:tcPr>
            <w:tcW w:w="2965" w:type="dxa"/>
            <w:tcBorders>
              <w:top w:val="nil"/>
              <w:left w:val="nil"/>
              <w:bottom w:val="nil"/>
            </w:tcBorders>
          </w:tcPr>
          <w:p w:rsidR="009F63B0" w:rsidRDefault="008A712F">
            <w:pPr>
              <w:pStyle w:val="TableParagraph"/>
              <w:spacing w:before="40"/>
              <w:ind w:left="355"/>
            </w:pPr>
            <w:r>
              <w:rPr>
                <w:spacing w:val="-2"/>
              </w:rPr>
              <w:t>Disagree</w:t>
            </w:r>
          </w:p>
        </w:tc>
        <w:tc>
          <w:tcPr>
            <w:tcW w:w="1729" w:type="dxa"/>
            <w:tcBorders>
              <w:top w:val="nil"/>
              <w:bottom w:val="nil"/>
              <w:right w:val="single" w:sz="8" w:space="0" w:color="000000"/>
            </w:tcBorders>
          </w:tcPr>
          <w:p w:rsidR="009F63B0" w:rsidRDefault="008A712F">
            <w:pPr>
              <w:pStyle w:val="TableParagraph"/>
              <w:spacing w:before="40"/>
              <w:ind w:right="41"/>
              <w:jc w:val="right"/>
            </w:pPr>
            <w:r>
              <w:rPr>
                <w:spacing w:val="-5"/>
              </w:rPr>
              <w:t>14</w:t>
            </w:r>
          </w:p>
        </w:tc>
        <w:tc>
          <w:tcPr>
            <w:tcW w:w="1474" w:type="dxa"/>
            <w:tcBorders>
              <w:top w:val="nil"/>
              <w:left w:val="single" w:sz="8" w:space="0" w:color="000000"/>
              <w:bottom w:val="nil"/>
              <w:right w:val="single" w:sz="8" w:space="0" w:color="000000"/>
            </w:tcBorders>
          </w:tcPr>
          <w:p w:rsidR="009F63B0" w:rsidRDefault="008A712F">
            <w:pPr>
              <w:pStyle w:val="TableParagraph"/>
              <w:spacing w:before="40"/>
              <w:ind w:right="39"/>
              <w:jc w:val="right"/>
            </w:pPr>
            <w:r>
              <w:rPr>
                <w:spacing w:val="-5"/>
              </w:rPr>
              <w:t>7.0</w:t>
            </w:r>
          </w:p>
        </w:tc>
        <w:tc>
          <w:tcPr>
            <w:tcW w:w="2214" w:type="dxa"/>
            <w:tcBorders>
              <w:top w:val="nil"/>
              <w:left w:val="single" w:sz="8" w:space="0" w:color="000000"/>
              <w:bottom w:val="nil"/>
            </w:tcBorders>
          </w:tcPr>
          <w:p w:rsidR="009F63B0" w:rsidRDefault="008A712F">
            <w:pPr>
              <w:pStyle w:val="TableParagraph"/>
              <w:spacing w:before="40"/>
              <w:ind w:right="34"/>
              <w:jc w:val="right"/>
            </w:pPr>
            <w:r>
              <w:rPr>
                <w:spacing w:val="-4"/>
              </w:rPr>
              <w:t>97.0</w:t>
            </w:r>
          </w:p>
        </w:tc>
      </w:tr>
      <w:tr w:rsidR="009F63B0">
        <w:trPr>
          <w:trHeight w:val="416"/>
        </w:trPr>
        <w:tc>
          <w:tcPr>
            <w:tcW w:w="1070" w:type="dxa"/>
            <w:tcBorders>
              <w:top w:val="nil"/>
              <w:bottom w:val="nil"/>
              <w:right w:val="nil"/>
            </w:tcBorders>
          </w:tcPr>
          <w:p w:rsidR="009F63B0" w:rsidRDefault="009F63B0">
            <w:pPr>
              <w:pStyle w:val="TableParagraph"/>
            </w:pPr>
          </w:p>
        </w:tc>
        <w:tc>
          <w:tcPr>
            <w:tcW w:w="2965" w:type="dxa"/>
            <w:tcBorders>
              <w:top w:val="nil"/>
              <w:left w:val="nil"/>
              <w:bottom w:val="nil"/>
            </w:tcBorders>
          </w:tcPr>
          <w:p w:rsidR="009F63B0" w:rsidRDefault="008A712F">
            <w:pPr>
              <w:pStyle w:val="TableParagraph"/>
              <w:spacing w:before="97"/>
              <w:ind w:left="355"/>
            </w:pPr>
            <w:r>
              <w:t>Strongly</w:t>
            </w:r>
            <w:r>
              <w:rPr>
                <w:spacing w:val="-7"/>
              </w:rPr>
              <w:t xml:space="preserve"> </w:t>
            </w:r>
            <w:r>
              <w:rPr>
                <w:spacing w:val="-2"/>
              </w:rPr>
              <w:t>disagree</w:t>
            </w:r>
          </w:p>
        </w:tc>
        <w:tc>
          <w:tcPr>
            <w:tcW w:w="1729" w:type="dxa"/>
            <w:tcBorders>
              <w:top w:val="nil"/>
              <w:bottom w:val="nil"/>
              <w:right w:val="single" w:sz="8" w:space="0" w:color="000000"/>
            </w:tcBorders>
          </w:tcPr>
          <w:p w:rsidR="009F63B0" w:rsidRDefault="008A712F">
            <w:pPr>
              <w:pStyle w:val="TableParagraph"/>
              <w:spacing w:before="15"/>
              <w:ind w:right="41"/>
              <w:jc w:val="right"/>
            </w:pPr>
            <w:r>
              <w:rPr>
                <w:spacing w:val="-10"/>
              </w:rPr>
              <w:t>6</w:t>
            </w:r>
          </w:p>
        </w:tc>
        <w:tc>
          <w:tcPr>
            <w:tcW w:w="1474" w:type="dxa"/>
            <w:tcBorders>
              <w:top w:val="nil"/>
              <w:left w:val="single" w:sz="8" w:space="0" w:color="000000"/>
              <w:bottom w:val="nil"/>
              <w:right w:val="single" w:sz="8" w:space="0" w:color="000000"/>
            </w:tcBorders>
          </w:tcPr>
          <w:p w:rsidR="009F63B0" w:rsidRDefault="008A712F">
            <w:pPr>
              <w:pStyle w:val="TableParagraph"/>
              <w:spacing w:before="15"/>
              <w:ind w:right="39"/>
              <w:jc w:val="right"/>
            </w:pPr>
            <w:r>
              <w:rPr>
                <w:spacing w:val="-5"/>
              </w:rPr>
              <w:t>3.0</w:t>
            </w:r>
          </w:p>
        </w:tc>
        <w:tc>
          <w:tcPr>
            <w:tcW w:w="2214" w:type="dxa"/>
            <w:tcBorders>
              <w:top w:val="nil"/>
              <w:left w:val="single" w:sz="8" w:space="0" w:color="000000"/>
              <w:bottom w:val="nil"/>
            </w:tcBorders>
          </w:tcPr>
          <w:p w:rsidR="009F63B0" w:rsidRDefault="008A712F">
            <w:pPr>
              <w:pStyle w:val="TableParagraph"/>
              <w:spacing w:before="15"/>
              <w:ind w:right="34"/>
              <w:jc w:val="right"/>
            </w:pPr>
            <w:r>
              <w:rPr>
                <w:spacing w:val="-2"/>
              </w:rPr>
              <w:t>100.0</w:t>
            </w:r>
          </w:p>
        </w:tc>
      </w:tr>
      <w:tr w:rsidR="009F63B0">
        <w:trPr>
          <w:trHeight w:val="314"/>
        </w:trPr>
        <w:tc>
          <w:tcPr>
            <w:tcW w:w="1070" w:type="dxa"/>
            <w:tcBorders>
              <w:top w:val="nil"/>
              <w:bottom w:val="nil"/>
              <w:right w:val="nil"/>
            </w:tcBorders>
          </w:tcPr>
          <w:p w:rsidR="009F63B0" w:rsidRDefault="009F63B0">
            <w:pPr>
              <w:pStyle w:val="TableParagraph"/>
            </w:pPr>
          </w:p>
        </w:tc>
        <w:tc>
          <w:tcPr>
            <w:tcW w:w="2965" w:type="dxa"/>
            <w:tcBorders>
              <w:top w:val="nil"/>
              <w:left w:val="nil"/>
              <w:bottom w:val="nil"/>
            </w:tcBorders>
          </w:tcPr>
          <w:p w:rsidR="009F63B0" w:rsidRDefault="008A712F">
            <w:pPr>
              <w:pStyle w:val="TableParagraph"/>
              <w:spacing w:before="57" w:line="237" w:lineRule="exact"/>
              <w:ind w:left="355"/>
            </w:pPr>
            <w:r>
              <w:rPr>
                <w:spacing w:val="-2"/>
              </w:rPr>
              <w:t>Total</w:t>
            </w:r>
          </w:p>
        </w:tc>
        <w:tc>
          <w:tcPr>
            <w:tcW w:w="1729" w:type="dxa"/>
            <w:tcBorders>
              <w:top w:val="nil"/>
              <w:bottom w:val="nil"/>
              <w:right w:val="single" w:sz="8" w:space="0" w:color="000000"/>
            </w:tcBorders>
          </w:tcPr>
          <w:p w:rsidR="009F63B0" w:rsidRDefault="008A712F">
            <w:pPr>
              <w:pStyle w:val="TableParagraph"/>
              <w:spacing w:before="57" w:line="237" w:lineRule="exact"/>
              <w:ind w:right="41"/>
              <w:jc w:val="right"/>
            </w:pPr>
            <w:r>
              <w:rPr>
                <w:spacing w:val="-5"/>
              </w:rPr>
              <w:t>198</w:t>
            </w:r>
          </w:p>
        </w:tc>
        <w:tc>
          <w:tcPr>
            <w:tcW w:w="1474" w:type="dxa"/>
            <w:tcBorders>
              <w:top w:val="nil"/>
              <w:left w:val="single" w:sz="8" w:space="0" w:color="000000"/>
              <w:bottom w:val="nil"/>
              <w:right w:val="single" w:sz="8" w:space="0" w:color="000000"/>
            </w:tcBorders>
          </w:tcPr>
          <w:p w:rsidR="009F63B0" w:rsidRDefault="008A712F">
            <w:pPr>
              <w:pStyle w:val="TableParagraph"/>
              <w:spacing w:before="57" w:line="237" w:lineRule="exact"/>
              <w:ind w:right="37"/>
              <w:jc w:val="right"/>
            </w:pPr>
            <w:r>
              <w:rPr>
                <w:spacing w:val="-4"/>
              </w:rPr>
              <w:t>99.0</w:t>
            </w:r>
          </w:p>
        </w:tc>
        <w:tc>
          <w:tcPr>
            <w:tcW w:w="2214" w:type="dxa"/>
            <w:tcBorders>
              <w:top w:val="nil"/>
              <w:left w:val="single" w:sz="8" w:space="0" w:color="000000"/>
              <w:bottom w:val="nil"/>
            </w:tcBorders>
          </w:tcPr>
          <w:p w:rsidR="009F63B0" w:rsidRDefault="009F63B0">
            <w:pPr>
              <w:pStyle w:val="TableParagraph"/>
            </w:pPr>
          </w:p>
        </w:tc>
      </w:tr>
      <w:tr w:rsidR="009F63B0">
        <w:trPr>
          <w:trHeight w:val="253"/>
        </w:trPr>
        <w:tc>
          <w:tcPr>
            <w:tcW w:w="1070" w:type="dxa"/>
            <w:tcBorders>
              <w:top w:val="nil"/>
              <w:bottom w:val="nil"/>
              <w:right w:val="nil"/>
            </w:tcBorders>
          </w:tcPr>
          <w:p w:rsidR="009F63B0" w:rsidRDefault="008A712F">
            <w:pPr>
              <w:pStyle w:val="TableParagraph"/>
              <w:spacing w:line="233" w:lineRule="exact"/>
              <w:ind w:left="18"/>
            </w:pPr>
            <w:r>
              <w:rPr>
                <w:spacing w:val="-2"/>
              </w:rPr>
              <w:t>Missing</w:t>
            </w:r>
          </w:p>
        </w:tc>
        <w:tc>
          <w:tcPr>
            <w:tcW w:w="2965" w:type="dxa"/>
            <w:tcBorders>
              <w:top w:val="nil"/>
              <w:left w:val="nil"/>
              <w:bottom w:val="nil"/>
            </w:tcBorders>
          </w:tcPr>
          <w:p w:rsidR="009F63B0" w:rsidRDefault="009F63B0">
            <w:pPr>
              <w:pStyle w:val="TableParagraph"/>
              <w:rPr>
                <w:sz w:val="18"/>
              </w:rPr>
            </w:pPr>
          </w:p>
        </w:tc>
        <w:tc>
          <w:tcPr>
            <w:tcW w:w="1729" w:type="dxa"/>
            <w:tcBorders>
              <w:top w:val="nil"/>
              <w:bottom w:val="nil"/>
              <w:right w:val="single" w:sz="8" w:space="0" w:color="000000"/>
            </w:tcBorders>
          </w:tcPr>
          <w:p w:rsidR="009F63B0" w:rsidRDefault="008A712F">
            <w:pPr>
              <w:pStyle w:val="TableParagraph"/>
              <w:spacing w:line="233" w:lineRule="exact"/>
              <w:ind w:right="41"/>
              <w:jc w:val="right"/>
            </w:pPr>
            <w:r>
              <w:rPr>
                <w:spacing w:val="-10"/>
              </w:rPr>
              <w:t>2</w:t>
            </w:r>
          </w:p>
        </w:tc>
        <w:tc>
          <w:tcPr>
            <w:tcW w:w="1474" w:type="dxa"/>
            <w:tcBorders>
              <w:top w:val="nil"/>
              <w:left w:val="single" w:sz="8" w:space="0" w:color="000000"/>
              <w:bottom w:val="nil"/>
              <w:right w:val="single" w:sz="8" w:space="0" w:color="000000"/>
            </w:tcBorders>
          </w:tcPr>
          <w:p w:rsidR="009F63B0" w:rsidRDefault="008A712F">
            <w:pPr>
              <w:pStyle w:val="TableParagraph"/>
              <w:spacing w:line="233" w:lineRule="exact"/>
              <w:ind w:right="39"/>
              <w:jc w:val="right"/>
            </w:pPr>
            <w:r>
              <w:rPr>
                <w:spacing w:val="-5"/>
              </w:rPr>
              <w:t>1.0</w:t>
            </w:r>
          </w:p>
        </w:tc>
        <w:tc>
          <w:tcPr>
            <w:tcW w:w="2214" w:type="dxa"/>
            <w:tcBorders>
              <w:top w:val="nil"/>
              <w:left w:val="single" w:sz="8" w:space="0" w:color="000000"/>
              <w:bottom w:val="nil"/>
            </w:tcBorders>
          </w:tcPr>
          <w:p w:rsidR="009F63B0" w:rsidRDefault="009F63B0">
            <w:pPr>
              <w:pStyle w:val="TableParagraph"/>
              <w:rPr>
                <w:sz w:val="18"/>
              </w:rPr>
            </w:pPr>
          </w:p>
        </w:tc>
      </w:tr>
      <w:tr w:rsidR="009F63B0">
        <w:trPr>
          <w:trHeight w:val="253"/>
        </w:trPr>
        <w:tc>
          <w:tcPr>
            <w:tcW w:w="1070" w:type="dxa"/>
            <w:tcBorders>
              <w:top w:val="nil"/>
              <w:right w:val="nil"/>
            </w:tcBorders>
          </w:tcPr>
          <w:p w:rsidR="009F63B0" w:rsidRDefault="008A712F">
            <w:pPr>
              <w:pStyle w:val="TableParagraph"/>
              <w:spacing w:line="234" w:lineRule="exact"/>
              <w:ind w:left="18"/>
            </w:pPr>
            <w:r>
              <w:rPr>
                <w:spacing w:val="-2"/>
              </w:rPr>
              <w:t>Total</w:t>
            </w:r>
          </w:p>
        </w:tc>
        <w:tc>
          <w:tcPr>
            <w:tcW w:w="2965" w:type="dxa"/>
            <w:tcBorders>
              <w:top w:val="nil"/>
              <w:left w:val="nil"/>
            </w:tcBorders>
          </w:tcPr>
          <w:p w:rsidR="009F63B0" w:rsidRDefault="009F63B0">
            <w:pPr>
              <w:pStyle w:val="TableParagraph"/>
              <w:rPr>
                <w:sz w:val="18"/>
              </w:rPr>
            </w:pPr>
          </w:p>
        </w:tc>
        <w:tc>
          <w:tcPr>
            <w:tcW w:w="1729" w:type="dxa"/>
            <w:tcBorders>
              <w:top w:val="nil"/>
              <w:right w:val="single" w:sz="8" w:space="0" w:color="000000"/>
            </w:tcBorders>
          </w:tcPr>
          <w:p w:rsidR="009F63B0" w:rsidRDefault="008A712F">
            <w:pPr>
              <w:pStyle w:val="TableParagraph"/>
              <w:spacing w:line="234" w:lineRule="exact"/>
              <w:ind w:right="41"/>
              <w:jc w:val="right"/>
            </w:pPr>
            <w:r>
              <w:rPr>
                <w:spacing w:val="-5"/>
              </w:rPr>
              <w:t>200</w:t>
            </w:r>
          </w:p>
        </w:tc>
        <w:tc>
          <w:tcPr>
            <w:tcW w:w="1474" w:type="dxa"/>
            <w:tcBorders>
              <w:top w:val="nil"/>
              <w:left w:val="single" w:sz="8" w:space="0" w:color="000000"/>
              <w:right w:val="single" w:sz="8" w:space="0" w:color="000000"/>
            </w:tcBorders>
          </w:tcPr>
          <w:p w:rsidR="009F63B0" w:rsidRDefault="008A712F">
            <w:pPr>
              <w:pStyle w:val="TableParagraph"/>
              <w:spacing w:line="234" w:lineRule="exact"/>
              <w:ind w:right="37"/>
              <w:jc w:val="right"/>
            </w:pPr>
            <w:r>
              <w:rPr>
                <w:spacing w:val="-2"/>
              </w:rPr>
              <w:t>100.0</w:t>
            </w:r>
          </w:p>
        </w:tc>
        <w:tc>
          <w:tcPr>
            <w:tcW w:w="2214" w:type="dxa"/>
            <w:tcBorders>
              <w:top w:val="nil"/>
              <w:left w:val="single" w:sz="8" w:space="0" w:color="000000"/>
            </w:tcBorders>
          </w:tcPr>
          <w:p w:rsidR="009F63B0" w:rsidRDefault="009F63B0">
            <w:pPr>
              <w:pStyle w:val="TableParagraph"/>
              <w:rPr>
                <w:sz w:val="18"/>
              </w:rPr>
            </w:pPr>
          </w:p>
        </w:tc>
      </w:tr>
    </w:tbl>
    <w:p w:rsidR="009F63B0" w:rsidRDefault="008A712F">
      <w:pPr>
        <w:pStyle w:val="BodyText"/>
        <w:spacing w:before="10"/>
        <w:ind w:left="3436"/>
      </w:pPr>
      <w:r>
        <w:t>Source:</w:t>
      </w:r>
      <w:r>
        <w:rPr>
          <w:spacing w:val="-3"/>
        </w:rPr>
        <w:t xml:space="preserve"> </w:t>
      </w:r>
      <w:r>
        <w:t>Field</w:t>
      </w:r>
      <w:r>
        <w:rPr>
          <w:spacing w:val="-4"/>
        </w:rPr>
        <w:t xml:space="preserve"> </w:t>
      </w:r>
      <w:r>
        <w:t>Survey,</w:t>
      </w:r>
      <w:r>
        <w:rPr>
          <w:spacing w:val="-3"/>
        </w:rPr>
        <w:t xml:space="preserve"> </w:t>
      </w:r>
      <w:r>
        <w:rPr>
          <w:spacing w:val="-4"/>
        </w:rPr>
        <w:t>2024</w:t>
      </w:r>
    </w:p>
    <w:p w:rsidR="009F63B0" w:rsidRDefault="008A712F">
      <w:pPr>
        <w:pStyle w:val="BodyText"/>
        <w:spacing w:before="38" w:line="360" w:lineRule="auto"/>
        <w:ind w:right="1036"/>
      </w:pPr>
      <w:r>
        <w:rPr>
          <w:b/>
        </w:rPr>
        <w:t xml:space="preserve">Analysis: </w:t>
      </w:r>
      <w:r>
        <w:t>Table 14 above shows that 66(33%) of 200 respondents that participated in the field survey strongly agreed that they feel well-informed about corruption cases in the Nigerian public sectors through media coverage. 83(41.5%) respondents agreed with this statement, 29(14.5%) were</w:t>
      </w:r>
      <w:r>
        <w:rPr>
          <w:spacing w:val="-14"/>
        </w:rPr>
        <w:t xml:space="preserve"> </w:t>
      </w:r>
      <w:r>
        <w:t>undecided,</w:t>
      </w:r>
      <w:r>
        <w:rPr>
          <w:spacing w:val="-14"/>
        </w:rPr>
        <w:t xml:space="preserve"> </w:t>
      </w:r>
      <w:r>
        <w:t>14(7%)</w:t>
      </w:r>
      <w:r>
        <w:rPr>
          <w:spacing w:val="-14"/>
        </w:rPr>
        <w:t xml:space="preserve"> </w:t>
      </w:r>
      <w:r>
        <w:t>respondents</w:t>
      </w:r>
      <w:r>
        <w:rPr>
          <w:spacing w:val="-13"/>
        </w:rPr>
        <w:t xml:space="preserve"> </w:t>
      </w:r>
      <w:r>
        <w:t>disagreed,</w:t>
      </w:r>
      <w:r>
        <w:rPr>
          <w:spacing w:val="-14"/>
        </w:rPr>
        <w:t xml:space="preserve"> </w:t>
      </w:r>
      <w:r>
        <w:t>6(3%)</w:t>
      </w:r>
      <w:r>
        <w:rPr>
          <w:spacing w:val="-14"/>
        </w:rPr>
        <w:t xml:space="preserve"> </w:t>
      </w:r>
      <w:r>
        <w:t>respondents</w:t>
      </w:r>
      <w:r>
        <w:rPr>
          <w:spacing w:val="-14"/>
        </w:rPr>
        <w:t xml:space="preserve"> </w:t>
      </w:r>
      <w:r>
        <w:t>strongly</w:t>
      </w:r>
      <w:r>
        <w:rPr>
          <w:spacing w:val="-13"/>
        </w:rPr>
        <w:t xml:space="preserve"> </w:t>
      </w:r>
      <w:r>
        <w:t>disagreed</w:t>
      </w:r>
      <w:r>
        <w:rPr>
          <w:spacing w:val="-14"/>
        </w:rPr>
        <w:t xml:space="preserve"> </w:t>
      </w:r>
      <w:r>
        <w:t>while</w:t>
      </w:r>
      <w:r>
        <w:rPr>
          <w:spacing w:val="-14"/>
        </w:rPr>
        <w:t xml:space="preserve"> </w:t>
      </w:r>
      <w:r>
        <w:t>2(1%) respondents did not pick any option to indicate their level of agreement with the statement. However, 74.5% of the respondents admitted that they feel well-informed about corruption cases in the Nigerian public sectors through media coverage. Thus, the statistical inference of the data supplied are 2.0455 mean and 1.01908 standard deviation.</w:t>
      </w:r>
    </w:p>
    <w:p w:rsidR="009F63B0" w:rsidRDefault="008A712F">
      <w:pPr>
        <w:pStyle w:val="BodyText"/>
        <w:spacing w:before="1" w:line="276" w:lineRule="auto"/>
        <w:ind w:left="3112" w:right="1368" w:hanging="2468"/>
      </w:pPr>
      <w:r>
        <w:rPr>
          <w:b/>
        </w:rPr>
        <w:t>Table</w:t>
      </w:r>
      <w:r>
        <w:rPr>
          <w:b/>
          <w:spacing w:val="-2"/>
        </w:rPr>
        <w:t xml:space="preserve"> </w:t>
      </w:r>
      <w:r>
        <w:rPr>
          <w:b/>
        </w:rPr>
        <w:t>15:</w:t>
      </w:r>
      <w:r>
        <w:rPr>
          <w:b/>
          <w:spacing w:val="-2"/>
        </w:rPr>
        <w:t xml:space="preserve"> </w:t>
      </w:r>
      <w:r>
        <w:t>Media</w:t>
      </w:r>
      <w:r>
        <w:rPr>
          <w:spacing w:val="-3"/>
        </w:rPr>
        <w:t xml:space="preserve"> </w:t>
      </w:r>
      <w:r>
        <w:t>coverage</w:t>
      </w:r>
      <w:r>
        <w:rPr>
          <w:spacing w:val="-5"/>
        </w:rPr>
        <w:t xml:space="preserve"> </w:t>
      </w:r>
      <w:r>
        <w:t>of</w:t>
      </w:r>
      <w:r>
        <w:rPr>
          <w:spacing w:val="-3"/>
        </w:rPr>
        <w:t xml:space="preserve"> </w:t>
      </w:r>
      <w:r>
        <w:t>corruption</w:t>
      </w:r>
      <w:r>
        <w:rPr>
          <w:spacing w:val="-3"/>
        </w:rPr>
        <w:t xml:space="preserve"> </w:t>
      </w:r>
      <w:r>
        <w:t>in</w:t>
      </w:r>
      <w:r>
        <w:rPr>
          <w:spacing w:val="-3"/>
        </w:rPr>
        <w:t xml:space="preserve"> </w:t>
      </w:r>
      <w:r>
        <w:t>public</w:t>
      </w:r>
      <w:r>
        <w:rPr>
          <w:spacing w:val="-3"/>
        </w:rPr>
        <w:t xml:space="preserve"> </w:t>
      </w:r>
      <w:r>
        <w:t>sectors</w:t>
      </w:r>
      <w:r>
        <w:rPr>
          <w:spacing w:val="-3"/>
        </w:rPr>
        <w:t xml:space="preserve"> </w:t>
      </w:r>
      <w:r>
        <w:t>has</w:t>
      </w:r>
      <w:r>
        <w:rPr>
          <w:spacing w:val="-3"/>
        </w:rPr>
        <w:t xml:space="preserve"> </w:t>
      </w:r>
      <w:r>
        <w:t>motivated</w:t>
      </w:r>
      <w:r>
        <w:rPr>
          <w:spacing w:val="-3"/>
        </w:rPr>
        <w:t xml:space="preserve"> </w:t>
      </w:r>
      <w:r>
        <w:t>me</w:t>
      </w:r>
      <w:r>
        <w:rPr>
          <w:spacing w:val="-3"/>
        </w:rPr>
        <w:t xml:space="preserve"> </w:t>
      </w:r>
      <w:r>
        <w:t>to</w:t>
      </w:r>
      <w:r>
        <w:rPr>
          <w:spacing w:val="-6"/>
        </w:rPr>
        <w:t xml:space="preserve"> </w:t>
      </w:r>
      <w:r>
        <w:t>take</w:t>
      </w:r>
      <w:r>
        <w:rPr>
          <w:spacing w:val="-3"/>
        </w:rPr>
        <w:t xml:space="preserve"> </w:t>
      </w:r>
      <w:r>
        <w:t>a</w:t>
      </w:r>
      <w:r>
        <w:rPr>
          <w:spacing w:val="-3"/>
        </w:rPr>
        <w:t xml:space="preserve"> </w:t>
      </w:r>
      <w:r>
        <w:t>stand against corruption in my daily life.</w:t>
      </w:r>
    </w:p>
    <w:tbl>
      <w:tblPr>
        <w:tblW w:w="0" w:type="auto"/>
        <w:tblInd w:w="346" w:type="dxa"/>
        <w:tblLayout w:type="fixed"/>
        <w:tblCellMar>
          <w:left w:w="0" w:type="dxa"/>
          <w:right w:w="0" w:type="dxa"/>
        </w:tblCellMar>
        <w:tblLook w:val="01E0" w:firstRow="1" w:lastRow="1" w:firstColumn="1" w:lastColumn="1" w:noHBand="0" w:noVBand="0"/>
      </w:tblPr>
      <w:tblGrid>
        <w:gridCol w:w="636"/>
        <w:gridCol w:w="1062"/>
        <w:gridCol w:w="1013"/>
      </w:tblGrid>
      <w:tr w:rsidR="009F63B0">
        <w:trPr>
          <w:trHeight w:val="572"/>
        </w:trPr>
        <w:tc>
          <w:tcPr>
            <w:tcW w:w="2711" w:type="dxa"/>
            <w:gridSpan w:val="3"/>
            <w:tcBorders>
              <w:bottom w:val="single" w:sz="18" w:space="0" w:color="000000"/>
            </w:tcBorders>
          </w:tcPr>
          <w:p w:rsidR="009F63B0" w:rsidRDefault="008A712F">
            <w:pPr>
              <w:pStyle w:val="TableParagraph"/>
              <w:spacing w:line="238" w:lineRule="exact"/>
              <w:ind w:right="17"/>
              <w:jc w:val="center"/>
              <w:rPr>
                <w:b/>
              </w:rPr>
            </w:pPr>
            <w:r>
              <w:rPr>
                <w:b/>
                <w:spacing w:val="-2"/>
              </w:rPr>
              <w:t>Statistics</w:t>
            </w:r>
          </w:p>
        </w:tc>
      </w:tr>
      <w:tr w:rsidR="009F63B0">
        <w:trPr>
          <w:trHeight w:val="287"/>
        </w:trPr>
        <w:tc>
          <w:tcPr>
            <w:tcW w:w="636" w:type="dxa"/>
            <w:vMerge w:val="restart"/>
            <w:tcBorders>
              <w:top w:val="single" w:sz="18" w:space="0" w:color="000000"/>
              <w:left w:val="single" w:sz="18" w:space="0" w:color="000000"/>
            </w:tcBorders>
          </w:tcPr>
          <w:p w:rsidR="009F63B0" w:rsidRDefault="008A712F">
            <w:pPr>
              <w:pStyle w:val="TableParagraph"/>
              <w:spacing w:before="149"/>
              <w:ind w:left="15"/>
            </w:pPr>
            <w:r>
              <w:rPr>
                <w:spacing w:val="-10"/>
              </w:rPr>
              <w:t>N</w:t>
            </w:r>
          </w:p>
        </w:tc>
        <w:tc>
          <w:tcPr>
            <w:tcW w:w="1062" w:type="dxa"/>
            <w:tcBorders>
              <w:top w:val="single" w:sz="18" w:space="0" w:color="000000"/>
              <w:right w:val="single" w:sz="18" w:space="0" w:color="000000"/>
            </w:tcBorders>
          </w:tcPr>
          <w:p w:rsidR="009F63B0" w:rsidRDefault="008A712F">
            <w:pPr>
              <w:pStyle w:val="TableParagraph"/>
              <w:spacing w:line="237" w:lineRule="exact"/>
              <w:ind w:left="131"/>
            </w:pPr>
            <w:r>
              <w:rPr>
                <w:spacing w:val="-2"/>
              </w:rPr>
              <w:t>Valid</w:t>
            </w:r>
          </w:p>
        </w:tc>
        <w:tc>
          <w:tcPr>
            <w:tcW w:w="1013" w:type="dxa"/>
            <w:tcBorders>
              <w:top w:val="single" w:sz="18" w:space="0" w:color="000000"/>
              <w:left w:val="single" w:sz="18" w:space="0" w:color="000000"/>
              <w:right w:val="single" w:sz="18" w:space="0" w:color="000000"/>
            </w:tcBorders>
          </w:tcPr>
          <w:p w:rsidR="009F63B0" w:rsidRDefault="008A712F">
            <w:pPr>
              <w:pStyle w:val="TableParagraph"/>
              <w:spacing w:line="237" w:lineRule="exact"/>
              <w:ind w:right="34"/>
              <w:jc w:val="right"/>
            </w:pPr>
            <w:r>
              <w:rPr>
                <w:spacing w:val="-5"/>
              </w:rPr>
              <w:t>198</w:t>
            </w:r>
          </w:p>
        </w:tc>
      </w:tr>
      <w:tr w:rsidR="009F63B0">
        <w:trPr>
          <w:trHeight w:val="312"/>
        </w:trPr>
        <w:tc>
          <w:tcPr>
            <w:tcW w:w="636" w:type="dxa"/>
            <w:vMerge/>
            <w:tcBorders>
              <w:top w:val="nil"/>
              <w:left w:val="single" w:sz="18" w:space="0" w:color="000000"/>
            </w:tcBorders>
          </w:tcPr>
          <w:p w:rsidR="009F63B0" w:rsidRDefault="009F63B0">
            <w:pPr>
              <w:rPr>
                <w:sz w:val="2"/>
                <w:szCs w:val="2"/>
              </w:rPr>
            </w:pPr>
          </w:p>
        </w:tc>
        <w:tc>
          <w:tcPr>
            <w:tcW w:w="1062" w:type="dxa"/>
            <w:tcBorders>
              <w:right w:val="single" w:sz="18" w:space="0" w:color="000000"/>
            </w:tcBorders>
          </w:tcPr>
          <w:p w:rsidR="009F63B0" w:rsidRDefault="008A712F">
            <w:pPr>
              <w:pStyle w:val="TableParagraph"/>
              <w:spacing w:before="28"/>
              <w:ind w:left="131"/>
            </w:pPr>
            <w:r>
              <w:rPr>
                <w:spacing w:val="-2"/>
              </w:rPr>
              <w:t>Missing</w:t>
            </w:r>
          </w:p>
        </w:tc>
        <w:tc>
          <w:tcPr>
            <w:tcW w:w="1013" w:type="dxa"/>
            <w:tcBorders>
              <w:left w:val="single" w:sz="18" w:space="0" w:color="000000"/>
              <w:right w:val="single" w:sz="18" w:space="0" w:color="000000"/>
            </w:tcBorders>
          </w:tcPr>
          <w:p w:rsidR="009F63B0" w:rsidRDefault="008A712F">
            <w:pPr>
              <w:pStyle w:val="TableParagraph"/>
              <w:spacing w:before="28"/>
              <w:ind w:right="33"/>
              <w:jc w:val="right"/>
            </w:pPr>
            <w:r>
              <w:rPr>
                <w:spacing w:val="-10"/>
              </w:rPr>
              <w:t>2</w:t>
            </w:r>
          </w:p>
        </w:tc>
      </w:tr>
      <w:tr w:rsidR="009F63B0">
        <w:trPr>
          <w:trHeight w:val="291"/>
        </w:trPr>
        <w:tc>
          <w:tcPr>
            <w:tcW w:w="636" w:type="dxa"/>
            <w:tcBorders>
              <w:left w:val="single" w:sz="18" w:space="0" w:color="000000"/>
            </w:tcBorders>
          </w:tcPr>
          <w:p w:rsidR="009F63B0" w:rsidRDefault="008A712F">
            <w:pPr>
              <w:pStyle w:val="TableParagraph"/>
              <w:spacing w:before="9"/>
              <w:ind w:left="15"/>
            </w:pPr>
            <w:r>
              <w:rPr>
                <w:spacing w:val="-4"/>
              </w:rPr>
              <w:t>Mean</w:t>
            </w:r>
          </w:p>
        </w:tc>
        <w:tc>
          <w:tcPr>
            <w:tcW w:w="1062" w:type="dxa"/>
            <w:tcBorders>
              <w:right w:val="single" w:sz="18" w:space="0" w:color="000000"/>
            </w:tcBorders>
          </w:tcPr>
          <w:p w:rsidR="009F63B0" w:rsidRDefault="009F63B0">
            <w:pPr>
              <w:pStyle w:val="TableParagraph"/>
              <w:rPr>
                <w:sz w:val="20"/>
              </w:rPr>
            </w:pPr>
          </w:p>
        </w:tc>
        <w:tc>
          <w:tcPr>
            <w:tcW w:w="1013" w:type="dxa"/>
            <w:tcBorders>
              <w:left w:val="single" w:sz="18" w:space="0" w:color="000000"/>
              <w:right w:val="single" w:sz="18" w:space="0" w:color="000000"/>
            </w:tcBorders>
          </w:tcPr>
          <w:p w:rsidR="009F63B0" w:rsidRDefault="008A712F">
            <w:pPr>
              <w:pStyle w:val="TableParagraph"/>
              <w:spacing w:before="9"/>
              <w:ind w:right="32"/>
              <w:jc w:val="right"/>
            </w:pPr>
            <w:r>
              <w:rPr>
                <w:spacing w:val="-2"/>
              </w:rPr>
              <w:t>2.1212</w:t>
            </w:r>
          </w:p>
        </w:tc>
      </w:tr>
      <w:tr w:rsidR="009F63B0">
        <w:trPr>
          <w:trHeight w:val="309"/>
        </w:trPr>
        <w:tc>
          <w:tcPr>
            <w:tcW w:w="1698" w:type="dxa"/>
            <w:gridSpan w:val="2"/>
            <w:tcBorders>
              <w:left w:val="single" w:sz="18" w:space="0" w:color="000000"/>
              <w:bottom w:val="single" w:sz="18" w:space="0" w:color="000000"/>
              <w:right w:val="single" w:sz="18" w:space="0" w:color="000000"/>
            </w:tcBorders>
          </w:tcPr>
          <w:p w:rsidR="009F63B0" w:rsidRDefault="008A712F">
            <w:pPr>
              <w:pStyle w:val="TableParagraph"/>
              <w:spacing w:before="7"/>
              <w:ind w:left="15"/>
            </w:pPr>
            <w:r>
              <w:t>Std.</w:t>
            </w:r>
            <w:r>
              <w:rPr>
                <w:spacing w:val="-2"/>
              </w:rPr>
              <w:t xml:space="preserve"> Deviation</w:t>
            </w:r>
          </w:p>
        </w:tc>
        <w:tc>
          <w:tcPr>
            <w:tcW w:w="1013" w:type="dxa"/>
            <w:tcBorders>
              <w:left w:val="single" w:sz="18" w:space="0" w:color="000000"/>
              <w:bottom w:val="single" w:sz="18" w:space="0" w:color="000000"/>
              <w:right w:val="single" w:sz="18" w:space="0" w:color="000000"/>
            </w:tcBorders>
          </w:tcPr>
          <w:p w:rsidR="009F63B0" w:rsidRDefault="008A712F">
            <w:pPr>
              <w:pStyle w:val="TableParagraph"/>
              <w:spacing w:before="7"/>
              <w:ind w:right="32"/>
              <w:jc w:val="right"/>
            </w:pPr>
            <w:r>
              <w:rPr>
                <w:spacing w:val="-2"/>
              </w:rPr>
              <w:t>1.10166</w:t>
            </w:r>
          </w:p>
        </w:tc>
      </w:tr>
    </w:tbl>
    <w:p w:rsidR="009F63B0" w:rsidRDefault="009F63B0">
      <w:pPr>
        <w:pStyle w:val="BodyText"/>
        <w:spacing w:before="72"/>
        <w:ind w:left="0"/>
        <w:jc w:val="left"/>
        <w:rPr>
          <w:sz w:val="20"/>
        </w:rPr>
      </w:pPr>
    </w:p>
    <w:tbl>
      <w:tblPr>
        <w:tblW w:w="0" w:type="auto"/>
        <w:tblInd w:w="3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53"/>
        <w:gridCol w:w="2885"/>
        <w:gridCol w:w="1687"/>
        <w:gridCol w:w="1437"/>
        <w:gridCol w:w="2158"/>
      </w:tblGrid>
      <w:tr w:rsidR="009F63B0">
        <w:trPr>
          <w:trHeight w:val="533"/>
        </w:trPr>
        <w:tc>
          <w:tcPr>
            <w:tcW w:w="3938" w:type="dxa"/>
            <w:gridSpan w:val="2"/>
          </w:tcPr>
          <w:p w:rsidR="009F63B0" w:rsidRDefault="008A712F">
            <w:pPr>
              <w:pStyle w:val="TableParagraph"/>
              <w:spacing w:line="241" w:lineRule="exact"/>
              <w:ind w:left="40"/>
              <w:jc w:val="center"/>
            </w:pPr>
            <w:r>
              <w:rPr>
                <w:spacing w:val="-2"/>
              </w:rPr>
              <w:t>Option</w:t>
            </w:r>
          </w:p>
        </w:tc>
        <w:tc>
          <w:tcPr>
            <w:tcW w:w="1687" w:type="dxa"/>
            <w:tcBorders>
              <w:right w:val="single" w:sz="8" w:space="0" w:color="000000"/>
            </w:tcBorders>
          </w:tcPr>
          <w:p w:rsidR="009F63B0" w:rsidRDefault="008A712F">
            <w:pPr>
              <w:pStyle w:val="TableParagraph"/>
              <w:spacing w:line="243" w:lineRule="exact"/>
              <w:ind w:left="350"/>
            </w:pPr>
            <w:r>
              <w:rPr>
                <w:spacing w:val="-2"/>
              </w:rPr>
              <w:t>Frequency</w:t>
            </w:r>
          </w:p>
        </w:tc>
        <w:tc>
          <w:tcPr>
            <w:tcW w:w="1437" w:type="dxa"/>
            <w:tcBorders>
              <w:left w:val="single" w:sz="8" w:space="0" w:color="000000"/>
              <w:right w:val="single" w:sz="8" w:space="0" w:color="000000"/>
            </w:tcBorders>
          </w:tcPr>
          <w:p w:rsidR="009F63B0" w:rsidRDefault="008A712F">
            <w:pPr>
              <w:pStyle w:val="TableParagraph"/>
              <w:spacing w:line="243" w:lineRule="exact"/>
              <w:ind w:left="368"/>
            </w:pPr>
            <w:r>
              <w:rPr>
                <w:spacing w:val="-2"/>
              </w:rPr>
              <w:t>Percent</w:t>
            </w:r>
          </w:p>
        </w:tc>
        <w:tc>
          <w:tcPr>
            <w:tcW w:w="2158" w:type="dxa"/>
            <w:tcBorders>
              <w:left w:val="single" w:sz="8" w:space="0" w:color="000000"/>
            </w:tcBorders>
          </w:tcPr>
          <w:p w:rsidR="009F63B0" w:rsidRDefault="008A712F">
            <w:pPr>
              <w:pStyle w:val="TableParagraph"/>
              <w:spacing w:line="243" w:lineRule="exact"/>
              <w:ind w:left="184"/>
            </w:pPr>
            <w:r>
              <w:t>Cumulative</w:t>
            </w:r>
            <w:r>
              <w:rPr>
                <w:spacing w:val="-7"/>
              </w:rPr>
              <w:t xml:space="preserve"> </w:t>
            </w:r>
            <w:r>
              <w:rPr>
                <w:spacing w:val="-2"/>
              </w:rPr>
              <w:t>Percent</w:t>
            </w:r>
          </w:p>
        </w:tc>
      </w:tr>
      <w:tr w:rsidR="009F63B0">
        <w:trPr>
          <w:trHeight w:val="289"/>
        </w:trPr>
        <w:tc>
          <w:tcPr>
            <w:tcW w:w="1053" w:type="dxa"/>
            <w:tcBorders>
              <w:bottom w:val="nil"/>
              <w:right w:val="nil"/>
            </w:tcBorders>
          </w:tcPr>
          <w:p w:rsidR="009F63B0" w:rsidRDefault="009F63B0">
            <w:pPr>
              <w:pStyle w:val="TableParagraph"/>
              <w:rPr>
                <w:sz w:val="20"/>
              </w:rPr>
            </w:pPr>
          </w:p>
        </w:tc>
        <w:tc>
          <w:tcPr>
            <w:tcW w:w="2885" w:type="dxa"/>
            <w:tcBorders>
              <w:left w:val="nil"/>
              <w:bottom w:val="nil"/>
            </w:tcBorders>
          </w:tcPr>
          <w:p w:rsidR="009F63B0" w:rsidRDefault="008A712F">
            <w:pPr>
              <w:pStyle w:val="TableParagraph"/>
              <w:spacing w:line="246" w:lineRule="exact"/>
              <w:ind w:left="338"/>
            </w:pPr>
            <w:r>
              <w:t>Strongly</w:t>
            </w:r>
            <w:r>
              <w:rPr>
                <w:spacing w:val="-5"/>
              </w:rPr>
              <w:t xml:space="preserve"> </w:t>
            </w:r>
            <w:r>
              <w:rPr>
                <w:spacing w:val="-2"/>
              </w:rPr>
              <w:t>agree</w:t>
            </w:r>
          </w:p>
        </w:tc>
        <w:tc>
          <w:tcPr>
            <w:tcW w:w="1687" w:type="dxa"/>
            <w:tcBorders>
              <w:bottom w:val="nil"/>
              <w:right w:val="single" w:sz="8" w:space="0" w:color="000000"/>
            </w:tcBorders>
          </w:tcPr>
          <w:p w:rsidR="009F63B0" w:rsidRDefault="008A712F">
            <w:pPr>
              <w:pStyle w:val="TableParagraph"/>
              <w:spacing w:line="246" w:lineRule="exact"/>
              <w:ind w:right="39"/>
              <w:jc w:val="right"/>
            </w:pPr>
            <w:r>
              <w:rPr>
                <w:spacing w:val="-5"/>
              </w:rPr>
              <w:t>66</w:t>
            </w:r>
          </w:p>
        </w:tc>
        <w:tc>
          <w:tcPr>
            <w:tcW w:w="1437" w:type="dxa"/>
            <w:tcBorders>
              <w:left w:val="single" w:sz="8" w:space="0" w:color="000000"/>
              <w:bottom w:val="nil"/>
              <w:right w:val="single" w:sz="8" w:space="0" w:color="000000"/>
            </w:tcBorders>
          </w:tcPr>
          <w:p w:rsidR="009F63B0" w:rsidRDefault="008A712F">
            <w:pPr>
              <w:pStyle w:val="TableParagraph"/>
              <w:spacing w:line="246" w:lineRule="exact"/>
              <w:ind w:right="33"/>
              <w:jc w:val="right"/>
            </w:pPr>
            <w:r>
              <w:rPr>
                <w:spacing w:val="-4"/>
              </w:rPr>
              <w:t>33.0</w:t>
            </w:r>
          </w:p>
        </w:tc>
        <w:tc>
          <w:tcPr>
            <w:tcW w:w="2158" w:type="dxa"/>
            <w:tcBorders>
              <w:left w:val="single" w:sz="8" w:space="0" w:color="000000"/>
              <w:bottom w:val="nil"/>
            </w:tcBorders>
          </w:tcPr>
          <w:p w:rsidR="009F63B0" w:rsidRDefault="008A712F">
            <w:pPr>
              <w:pStyle w:val="TableParagraph"/>
              <w:spacing w:line="246" w:lineRule="exact"/>
              <w:ind w:right="30"/>
              <w:jc w:val="right"/>
            </w:pPr>
            <w:r>
              <w:rPr>
                <w:spacing w:val="-4"/>
              </w:rPr>
              <w:t>33.3</w:t>
            </w:r>
          </w:p>
        </w:tc>
      </w:tr>
      <w:tr w:rsidR="009F63B0">
        <w:trPr>
          <w:trHeight w:val="331"/>
        </w:trPr>
        <w:tc>
          <w:tcPr>
            <w:tcW w:w="1053" w:type="dxa"/>
            <w:tcBorders>
              <w:top w:val="nil"/>
              <w:bottom w:val="nil"/>
              <w:right w:val="nil"/>
            </w:tcBorders>
          </w:tcPr>
          <w:p w:rsidR="009F63B0" w:rsidRDefault="009F63B0">
            <w:pPr>
              <w:pStyle w:val="TableParagraph"/>
            </w:pPr>
          </w:p>
        </w:tc>
        <w:tc>
          <w:tcPr>
            <w:tcW w:w="2885" w:type="dxa"/>
            <w:tcBorders>
              <w:top w:val="nil"/>
              <w:left w:val="nil"/>
              <w:bottom w:val="nil"/>
            </w:tcBorders>
          </w:tcPr>
          <w:p w:rsidR="009F63B0" w:rsidRDefault="008A712F">
            <w:pPr>
              <w:pStyle w:val="TableParagraph"/>
              <w:spacing w:before="34"/>
              <w:ind w:left="338"/>
            </w:pPr>
            <w:r>
              <w:rPr>
                <w:spacing w:val="-2"/>
              </w:rPr>
              <w:t>Agree</w:t>
            </w:r>
          </w:p>
        </w:tc>
        <w:tc>
          <w:tcPr>
            <w:tcW w:w="1687" w:type="dxa"/>
            <w:tcBorders>
              <w:top w:val="nil"/>
              <w:bottom w:val="nil"/>
              <w:right w:val="single" w:sz="8" w:space="0" w:color="000000"/>
            </w:tcBorders>
          </w:tcPr>
          <w:p w:rsidR="009F63B0" w:rsidRDefault="008A712F">
            <w:pPr>
              <w:pStyle w:val="TableParagraph"/>
              <w:spacing w:before="34"/>
              <w:ind w:right="39"/>
              <w:jc w:val="right"/>
            </w:pPr>
            <w:r>
              <w:rPr>
                <w:spacing w:val="-5"/>
              </w:rPr>
              <w:t>75</w:t>
            </w:r>
          </w:p>
        </w:tc>
        <w:tc>
          <w:tcPr>
            <w:tcW w:w="1437" w:type="dxa"/>
            <w:tcBorders>
              <w:top w:val="nil"/>
              <w:left w:val="single" w:sz="8" w:space="0" w:color="000000"/>
              <w:bottom w:val="nil"/>
              <w:right w:val="single" w:sz="8" w:space="0" w:color="000000"/>
            </w:tcBorders>
          </w:tcPr>
          <w:p w:rsidR="009F63B0" w:rsidRDefault="008A712F">
            <w:pPr>
              <w:pStyle w:val="TableParagraph"/>
              <w:spacing w:before="34"/>
              <w:ind w:right="33"/>
              <w:jc w:val="right"/>
            </w:pPr>
            <w:r>
              <w:rPr>
                <w:spacing w:val="-4"/>
              </w:rPr>
              <w:t>37.5</w:t>
            </w:r>
          </w:p>
        </w:tc>
        <w:tc>
          <w:tcPr>
            <w:tcW w:w="2158" w:type="dxa"/>
            <w:tcBorders>
              <w:top w:val="nil"/>
              <w:left w:val="single" w:sz="8" w:space="0" w:color="000000"/>
              <w:bottom w:val="nil"/>
            </w:tcBorders>
          </w:tcPr>
          <w:p w:rsidR="009F63B0" w:rsidRDefault="008A712F">
            <w:pPr>
              <w:pStyle w:val="TableParagraph"/>
              <w:spacing w:before="34"/>
              <w:ind w:right="30"/>
              <w:jc w:val="right"/>
            </w:pPr>
            <w:r>
              <w:rPr>
                <w:spacing w:val="-4"/>
              </w:rPr>
              <w:t>71.2</w:t>
            </w:r>
          </w:p>
        </w:tc>
      </w:tr>
      <w:tr w:rsidR="009F63B0">
        <w:trPr>
          <w:trHeight w:val="331"/>
        </w:trPr>
        <w:tc>
          <w:tcPr>
            <w:tcW w:w="1053" w:type="dxa"/>
            <w:vMerge w:val="restart"/>
            <w:tcBorders>
              <w:top w:val="nil"/>
              <w:bottom w:val="nil"/>
              <w:right w:val="nil"/>
            </w:tcBorders>
          </w:tcPr>
          <w:p w:rsidR="009F63B0" w:rsidRDefault="008A712F">
            <w:pPr>
              <w:pStyle w:val="TableParagraph"/>
              <w:spacing w:before="222"/>
              <w:ind w:left="18"/>
            </w:pPr>
            <w:r>
              <w:rPr>
                <w:spacing w:val="-2"/>
              </w:rPr>
              <w:t>Valid</w:t>
            </w:r>
          </w:p>
        </w:tc>
        <w:tc>
          <w:tcPr>
            <w:tcW w:w="2885" w:type="dxa"/>
            <w:tcBorders>
              <w:top w:val="nil"/>
              <w:left w:val="nil"/>
              <w:bottom w:val="nil"/>
            </w:tcBorders>
          </w:tcPr>
          <w:p w:rsidR="009F63B0" w:rsidRDefault="008A712F">
            <w:pPr>
              <w:pStyle w:val="TableParagraph"/>
              <w:spacing w:before="35"/>
              <w:ind w:left="338"/>
            </w:pPr>
            <w:r>
              <w:rPr>
                <w:spacing w:val="-2"/>
              </w:rPr>
              <w:t>Undecided</w:t>
            </w:r>
          </w:p>
        </w:tc>
        <w:tc>
          <w:tcPr>
            <w:tcW w:w="1687" w:type="dxa"/>
            <w:tcBorders>
              <w:top w:val="nil"/>
              <w:bottom w:val="nil"/>
              <w:right w:val="single" w:sz="8" w:space="0" w:color="000000"/>
            </w:tcBorders>
          </w:tcPr>
          <w:p w:rsidR="009F63B0" w:rsidRDefault="008A712F">
            <w:pPr>
              <w:pStyle w:val="TableParagraph"/>
              <w:spacing w:before="35"/>
              <w:ind w:right="39"/>
              <w:jc w:val="right"/>
            </w:pPr>
            <w:r>
              <w:rPr>
                <w:spacing w:val="-5"/>
              </w:rPr>
              <w:t>34</w:t>
            </w:r>
          </w:p>
        </w:tc>
        <w:tc>
          <w:tcPr>
            <w:tcW w:w="1437" w:type="dxa"/>
            <w:tcBorders>
              <w:top w:val="nil"/>
              <w:left w:val="single" w:sz="8" w:space="0" w:color="000000"/>
              <w:bottom w:val="nil"/>
              <w:right w:val="single" w:sz="8" w:space="0" w:color="000000"/>
            </w:tcBorders>
          </w:tcPr>
          <w:p w:rsidR="009F63B0" w:rsidRDefault="008A712F">
            <w:pPr>
              <w:pStyle w:val="TableParagraph"/>
              <w:spacing w:before="35"/>
              <w:ind w:right="33"/>
              <w:jc w:val="right"/>
            </w:pPr>
            <w:r>
              <w:rPr>
                <w:spacing w:val="-4"/>
              </w:rPr>
              <w:t>17.0</w:t>
            </w:r>
          </w:p>
        </w:tc>
        <w:tc>
          <w:tcPr>
            <w:tcW w:w="2158" w:type="dxa"/>
            <w:tcBorders>
              <w:top w:val="nil"/>
              <w:left w:val="single" w:sz="8" w:space="0" w:color="000000"/>
              <w:bottom w:val="nil"/>
            </w:tcBorders>
          </w:tcPr>
          <w:p w:rsidR="009F63B0" w:rsidRDefault="008A712F">
            <w:pPr>
              <w:pStyle w:val="TableParagraph"/>
              <w:spacing w:before="35"/>
              <w:ind w:right="30"/>
              <w:jc w:val="right"/>
            </w:pPr>
            <w:r>
              <w:rPr>
                <w:spacing w:val="-4"/>
              </w:rPr>
              <w:t>88.4</w:t>
            </w:r>
          </w:p>
        </w:tc>
      </w:tr>
      <w:tr w:rsidR="009F63B0">
        <w:trPr>
          <w:trHeight w:val="330"/>
        </w:trPr>
        <w:tc>
          <w:tcPr>
            <w:tcW w:w="1053" w:type="dxa"/>
            <w:vMerge/>
            <w:tcBorders>
              <w:top w:val="nil"/>
              <w:bottom w:val="nil"/>
              <w:right w:val="nil"/>
            </w:tcBorders>
          </w:tcPr>
          <w:p w:rsidR="009F63B0" w:rsidRDefault="009F63B0">
            <w:pPr>
              <w:rPr>
                <w:sz w:val="2"/>
                <w:szCs w:val="2"/>
              </w:rPr>
            </w:pPr>
          </w:p>
        </w:tc>
        <w:tc>
          <w:tcPr>
            <w:tcW w:w="2885" w:type="dxa"/>
            <w:tcBorders>
              <w:top w:val="nil"/>
              <w:left w:val="nil"/>
              <w:bottom w:val="nil"/>
            </w:tcBorders>
          </w:tcPr>
          <w:p w:rsidR="009F63B0" w:rsidRDefault="008A712F">
            <w:pPr>
              <w:pStyle w:val="TableParagraph"/>
              <w:spacing w:before="34"/>
              <w:ind w:left="338"/>
            </w:pPr>
            <w:r>
              <w:rPr>
                <w:spacing w:val="-2"/>
              </w:rPr>
              <w:t>Disagree</w:t>
            </w:r>
          </w:p>
        </w:tc>
        <w:tc>
          <w:tcPr>
            <w:tcW w:w="1687" w:type="dxa"/>
            <w:tcBorders>
              <w:top w:val="nil"/>
              <w:bottom w:val="nil"/>
              <w:right w:val="single" w:sz="8" w:space="0" w:color="000000"/>
            </w:tcBorders>
          </w:tcPr>
          <w:p w:rsidR="009F63B0" w:rsidRDefault="008A712F">
            <w:pPr>
              <w:pStyle w:val="TableParagraph"/>
              <w:spacing w:before="34"/>
              <w:ind w:right="39"/>
              <w:jc w:val="right"/>
            </w:pPr>
            <w:r>
              <w:rPr>
                <w:spacing w:val="-5"/>
              </w:rPr>
              <w:t>13</w:t>
            </w:r>
          </w:p>
        </w:tc>
        <w:tc>
          <w:tcPr>
            <w:tcW w:w="1437" w:type="dxa"/>
            <w:tcBorders>
              <w:top w:val="nil"/>
              <w:left w:val="single" w:sz="8" w:space="0" w:color="000000"/>
              <w:bottom w:val="nil"/>
              <w:right w:val="single" w:sz="8" w:space="0" w:color="000000"/>
            </w:tcBorders>
          </w:tcPr>
          <w:p w:rsidR="009F63B0" w:rsidRDefault="008A712F">
            <w:pPr>
              <w:pStyle w:val="TableParagraph"/>
              <w:spacing w:before="34"/>
              <w:ind w:right="36"/>
              <w:jc w:val="right"/>
            </w:pPr>
            <w:r>
              <w:rPr>
                <w:spacing w:val="-5"/>
              </w:rPr>
              <w:t>6.5</w:t>
            </w:r>
          </w:p>
        </w:tc>
        <w:tc>
          <w:tcPr>
            <w:tcW w:w="2158" w:type="dxa"/>
            <w:tcBorders>
              <w:top w:val="nil"/>
              <w:left w:val="single" w:sz="8" w:space="0" w:color="000000"/>
              <w:bottom w:val="nil"/>
            </w:tcBorders>
          </w:tcPr>
          <w:p w:rsidR="009F63B0" w:rsidRDefault="008A712F">
            <w:pPr>
              <w:pStyle w:val="TableParagraph"/>
              <w:spacing w:before="34"/>
              <w:ind w:right="30"/>
              <w:jc w:val="right"/>
            </w:pPr>
            <w:r>
              <w:rPr>
                <w:spacing w:val="-4"/>
              </w:rPr>
              <w:t>94.9</w:t>
            </w:r>
          </w:p>
        </w:tc>
      </w:tr>
      <w:tr w:rsidR="009F63B0">
        <w:trPr>
          <w:trHeight w:val="365"/>
        </w:trPr>
        <w:tc>
          <w:tcPr>
            <w:tcW w:w="1053" w:type="dxa"/>
            <w:tcBorders>
              <w:top w:val="nil"/>
              <w:bottom w:val="nil"/>
              <w:right w:val="nil"/>
            </w:tcBorders>
          </w:tcPr>
          <w:p w:rsidR="009F63B0" w:rsidRDefault="009F63B0">
            <w:pPr>
              <w:pStyle w:val="TableParagraph"/>
            </w:pPr>
          </w:p>
        </w:tc>
        <w:tc>
          <w:tcPr>
            <w:tcW w:w="2885" w:type="dxa"/>
            <w:tcBorders>
              <w:top w:val="nil"/>
              <w:left w:val="nil"/>
              <w:bottom w:val="nil"/>
            </w:tcBorders>
          </w:tcPr>
          <w:p w:rsidR="009F63B0" w:rsidRDefault="008A712F">
            <w:pPr>
              <w:pStyle w:val="TableParagraph"/>
              <w:spacing w:before="57"/>
              <w:ind w:left="338"/>
            </w:pPr>
            <w:r>
              <w:t>Strongly</w:t>
            </w:r>
            <w:r>
              <w:rPr>
                <w:spacing w:val="-7"/>
              </w:rPr>
              <w:t xml:space="preserve"> </w:t>
            </w:r>
            <w:r>
              <w:rPr>
                <w:spacing w:val="-2"/>
              </w:rPr>
              <w:t>disagree</w:t>
            </w:r>
          </w:p>
        </w:tc>
        <w:tc>
          <w:tcPr>
            <w:tcW w:w="1687" w:type="dxa"/>
            <w:tcBorders>
              <w:top w:val="nil"/>
              <w:bottom w:val="nil"/>
              <w:right w:val="single" w:sz="8" w:space="0" w:color="000000"/>
            </w:tcBorders>
          </w:tcPr>
          <w:p w:rsidR="009F63B0" w:rsidRDefault="008A712F">
            <w:pPr>
              <w:pStyle w:val="TableParagraph"/>
              <w:spacing w:before="33"/>
              <w:ind w:right="39"/>
              <w:jc w:val="right"/>
            </w:pPr>
            <w:r>
              <w:rPr>
                <w:spacing w:val="-5"/>
              </w:rPr>
              <w:t>10</w:t>
            </w:r>
          </w:p>
        </w:tc>
        <w:tc>
          <w:tcPr>
            <w:tcW w:w="1437" w:type="dxa"/>
            <w:tcBorders>
              <w:top w:val="nil"/>
              <w:left w:val="single" w:sz="8" w:space="0" w:color="000000"/>
              <w:bottom w:val="nil"/>
              <w:right w:val="single" w:sz="8" w:space="0" w:color="000000"/>
            </w:tcBorders>
          </w:tcPr>
          <w:p w:rsidR="009F63B0" w:rsidRDefault="008A712F">
            <w:pPr>
              <w:pStyle w:val="TableParagraph"/>
              <w:spacing w:before="33"/>
              <w:ind w:right="36"/>
              <w:jc w:val="right"/>
            </w:pPr>
            <w:r>
              <w:rPr>
                <w:spacing w:val="-5"/>
              </w:rPr>
              <w:t>5.0</w:t>
            </w:r>
          </w:p>
        </w:tc>
        <w:tc>
          <w:tcPr>
            <w:tcW w:w="2158" w:type="dxa"/>
            <w:tcBorders>
              <w:top w:val="nil"/>
              <w:left w:val="single" w:sz="8" w:space="0" w:color="000000"/>
              <w:bottom w:val="nil"/>
            </w:tcBorders>
          </w:tcPr>
          <w:p w:rsidR="009F63B0" w:rsidRDefault="008A712F">
            <w:pPr>
              <w:pStyle w:val="TableParagraph"/>
              <w:spacing w:before="33"/>
              <w:ind w:right="30"/>
              <w:jc w:val="right"/>
            </w:pPr>
            <w:r>
              <w:rPr>
                <w:spacing w:val="-2"/>
              </w:rPr>
              <w:t>100.0</w:t>
            </w:r>
          </w:p>
        </w:tc>
      </w:tr>
      <w:tr w:rsidR="009F63B0">
        <w:trPr>
          <w:trHeight w:val="322"/>
        </w:trPr>
        <w:tc>
          <w:tcPr>
            <w:tcW w:w="1053" w:type="dxa"/>
            <w:tcBorders>
              <w:top w:val="nil"/>
              <w:bottom w:val="nil"/>
              <w:right w:val="nil"/>
            </w:tcBorders>
          </w:tcPr>
          <w:p w:rsidR="009F63B0" w:rsidRDefault="009F63B0">
            <w:pPr>
              <w:pStyle w:val="TableParagraph"/>
            </w:pPr>
          </w:p>
        </w:tc>
        <w:tc>
          <w:tcPr>
            <w:tcW w:w="2885" w:type="dxa"/>
            <w:tcBorders>
              <w:top w:val="nil"/>
              <w:left w:val="nil"/>
              <w:bottom w:val="nil"/>
            </w:tcBorders>
          </w:tcPr>
          <w:p w:rsidR="009F63B0" w:rsidRDefault="008A712F">
            <w:pPr>
              <w:pStyle w:val="TableParagraph"/>
              <w:spacing w:before="46"/>
              <w:ind w:left="338"/>
            </w:pPr>
            <w:r>
              <w:rPr>
                <w:spacing w:val="-2"/>
              </w:rPr>
              <w:t>Total</w:t>
            </w:r>
          </w:p>
        </w:tc>
        <w:tc>
          <w:tcPr>
            <w:tcW w:w="1687" w:type="dxa"/>
            <w:tcBorders>
              <w:top w:val="nil"/>
              <w:bottom w:val="nil"/>
              <w:right w:val="single" w:sz="8" w:space="0" w:color="000000"/>
            </w:tcBorders>
          </w:tcPr>
          <w:p w:rsidR="009F63B0" w:rsidRDefault="008A712F">
            <w:pPr>
              <w:pStyle w:val="TableParagraph"/>
              <w:spacing w:before="46"/>
              <w:ind w:right="39"/>
              <w:jc w:val="right"/>
            </w:pPr>
            <w:r>
              <w:rPr>
                <w:spacing w:val="-5"/>
              </w:rPr>
              <w:t>198</w:t>
            </w:r>
          </w:p>
        </w:tc>
        <w:tc>
          <w:tcPr>
            <w:tcW w:w="1437" w:type="dxa"/>
            <w:tcBorders>
              <w:top w:val="nil"/>
              <w:left w:val="single" w:sz="8" w:space="0" w:color="000000"/>
              <w:bottom w:val="nil"/>
              <w:right w:val="single" w:sz="8" w:space="0" w:color="000000"/>
            </w:tcBorders>
          </w:tcPr>
          <w:p w:rsidR="009F63B0" w:rsidRDefault="008A712F">
            <w:pPr>
              <w:pStyle w:val="TableParagraph"/>
              <w:spacing w:before="46"/>
              <w:ind w:right="33"/>
              <w:jc w:val="right"/>
            </w:pPr>
            <w:r>
              <w:rPr>
                <w:spacing w:val="-4"/>
              </w:rPr>
              <w:t>99.0</w:t>
            </w:r>
          </w:p>
        </w:tc>
        <w:tc>
          <w:tcPr>
            <w:tcW w:w="2158" w:type="dxa"/>
            <w:tcBorders>
              <w:top w:val="nil"/>
              <w:left w:val="single" w:sz="8" w:space="0" w:color="000000"/>
              <w:bottom w:val="nil"/>
            </w:tcBorders>
          </w:tcPr>
          <w:p w:rsidR="009F63B0" w:rsidRDefault="009F63B0">
            <w:pPr>
              <w:pStyle w:val="TableParagraph"/>
            </w:pPr>
          </w:p>
        </w:tc>
      </w:tr>
      <w:tr w:rsidR="009F63B0">
        <w:trPr>
          <w:trHeight w:val="290"/>
        </w:trPr>
        <w:tc>
          <w:tcPr>
            <w:tcW w:w="1053" w:type="dxa"/>
            <w:tcBorders>
              <w:top w:val="nil"/>
              <w:bottom w:val="nil"/>
              <w:right w:val="nil"/>
            </w:tcBorders>
          </w:tcPr>
          <w:p w:rsidR="009F63B0" w:rsidRDefault="008A712F">
            <w:pPr>
              <w:pStyle w:val="TableParagraph"/>
              <w:spacing w:before="14"/>
              <w:ind w:left="18"/>
            </w:pPr>
            <w:r>
              <w:rPr>
                <w:spacing w:val="-2"/>
              </w:rPr>
              <w:t>Missing</w:t>
            </w:r>
          </w:p>
        </w:tc>
        <w:tc>
          <w:tcPr>
            <w:tcW w:w="2885" w:type="dxa"/>
            <w:tcBorders>
              <w:top w:val="nil"/>
              <w:left w:val="nil"/>
              <w:bottom w:val="nil"/>
            </w:tcBorders>
          </w:tcPr>
          <w:p w:rsidR="009F63B0" w:rsidRDefault="009F63B0">
            <w:pPr>
              <w:pStyle w:val="TableParagraph"/>
              <w:rPr>
                <w:sz w:val="20"/>
              </w:rPr>
            </w:pPr>
          </w:p>
        </w:tc>
        <w:tc>
          <w:tcPr>
            <w:tcW w:w="1687" w:type="dxa"/>
            <w:tcBorders>
              <w:top w:val="nil"/>
              <w:bottom w:val="nil"/>
              <w:right w:val="single" w:sz="8" w:space="0" w:color="000000"/>
            </w:tcBorders>
          </w:tcPr>
          <w:p w:rsidR="009F63B0" w:rsidRDefault="008A712F">
            <w:pPr>
              <w:pStyle w:val="TableParagraph"/>
              <w:spacing w:before="14"/>
              <w:ind w:right="39"/>
              <w:jc w:val="right"/>
            </w:pPr>
            <w:r>
              <w:rPr>
                <w:spacing w:val="-10"/>
              </w:rPr>
              <w:t>2</w:t>
            </w:r>
          </w:p>
        </w:tc>
        <w:tc>
          <w:tcPr>
            <w:tcW w:w="1437" w:type="dxa"/>
            <w:tcBorders>
              <w:top w:val="nil"/>
              <w:left w:val="single" w:sz="8" w:space="0" w:color="000000"/>
              <w:bottom w:val="nil"/>
              <w:right w:val="single" w:sz="8" w:space="0" w:color="000000"/>
            </w:tcBorders>
          </w:tcPr>
          <w:p w:rsidR="009F63B0" w:rsidRDefault="008A712F">
            <w:pPr>
              <w:pStyle w:val="TableParagraph"/>
              <w:spacing w:before="14"/>
              <w:ind w:right="36"/>
              <w:jc w:val="right"/>
            </w:pPr>
            <w:r>
              <w:rPr>
                <w:spacing w:val="-5"/>
              </w:rPr>
              <w:t>1.0</w:t>
            </w:r>
          </w:p>
        </w:tc>
        <w:tc>
          <w:tcPr>
            <w:tcW w:w="2158" w:type="dxa"/>
            <w:tcBorders>
              <w:top w:val="nil"/>
              <w:left w:val="single" w:sz="8" w:space="0" w:color="000000"/>
              <w:bottom w:val="nil"/>
            </w:tcBorders>
          </w:tcPr>
          <w:p w:rsidR="009F63B0" w:rsidRDefault="009F63B0">
            <w:pPr>
              <w:pStyle w:val="TableParagraph"/>
              <w:rPr>
                <w:sz w:val="20"/>
              </w:rPr>
            </w:pPr>
          </w:p>
        </w:tc>
      </w:tr>
      <w:tr w:rsidR="009F63B0">
        <w:trPr>
          <w:trHeight w:val="309"/>
        </w:trPr>
        <w:tc>
          <w:tcPr>
            <w:tcW w:w="1053" w:type="dxa"/>
            <w:tcBorders>
              <w:top w:val="nil"/>
              <w:right w:val="nil"/>
            </w:tcBorders>
          </w:tcPr>
          <w:p w:rsidR="009F63B0" w:rsidRDefault="008A712F">
            <w:pPr>
              <w:pStyle w:val="TableParagraph"/>
              <w:spacing w:before="14"/>
              <w:ind w:left="18"/>
            </w:pPr>
            <w:r>
              <w:rPr>
                <w:spacing w:val="-2"/>
              </w:rPr>
              <w:t>Total</w:t>
            </w:r>
          </w:p>
        </w:tc>
        <w:tc>
          <w:tcPr>
            <w:tcW w:w="2885" w:type="dxa"/>
            <w:tcBorders>
              <w:top w:val="nil"/>
              <w:left w:val="nil"/>
            </w:tcBorders>
          </w:tcPr>
          <w:p w:rsidR="009F63B0" w:rsidRDefault="009F63B0">
            <w:pPr>
              <w:pStyle w:val="TableParagraph"/>
            </w:pPr>
          </w:p>
        </w:tc>
        <w:tc>
          <w:tcPr>
            <w:tcW w:w="1687" w:type="dxa"/>
            <w:tcBorders>
              <w:top w:val="nil"/>
              <w:right w:val="single" w:sz="8" w:space="0" w:color="000000"/>
            </w:tcBorders>
          </w:tcPr>
          <w:p w:rsidR="009F63B0" w:rsidRDefault="008A712F">
            <w:pPr>
              <w:pStyle w:val="TableParagraph"/>
              <w:spacing w:before="14"/>
              <w:ind w:right="39"/>
              <w:jc w:val="right"/>
            </w:pPr>
            <w:r>
              <w:rPr>
                <w:spacing w:val="-5"/>
              </w:rPr>
              <w:t>200</w:t>
            </w:r>
          </w:p>
        </w:tc>
        <w:tc>
          <w:tcPr>
            <w:tcW w:w="1437" w:type="dxa"/>
            <w:tcBorders>
              <w:top w:val="nil"/>
              <w:left w:val="single" w:sz="8" w:space="0" w:color="000000"/>
              <w:right w:val="single" w:sz="8" w:space="0" w:color="000000"/>
            </w:tcBorders>
          </w:tcPr>
          <w:p w:rsidR="009F63B0" w:rsidRDefault="008A712F">
            <w:pPr>
              <w:pStyle w:val="TableParagraph"/>
              <w:spacing w:before="14"/>
              <w:ind w:right="33"/>
              <w:jc w:val="right"/>
            </w:pPr>
            <w:r>
              <w:rPr>
                <w:spacing w:val="-2"/>
              </w:rPr>
              <w:t>100.0</w:t>
            </w:r>
          </w:p>
        </w:tc>
        <w:tc>
          <w:tcPr>
            <w:tcW w:w="2158" w:type="dxa"/>
            <w:tcBorders>
              <w:top w:val="nil"/>
              <w:left w:val="single" w:sz="8" w:space="0" w:color="000000"/>
            </w:tcBorders>
          </w:tcPr>
          <w:p w:rsidR="009F63B0" w:rsidRDefault="009F63B0">
            <w:pPr>
              <w:pStyle w:val="TableParagraph"/>
            </w:pPr>
          </w:p>
        </w:tc>
      </w:tr>
    </w:tbl>
    <w:p w:rsidR="009F63B0" w:rsidRDefault="008A712F">
      <w:pPr>
        <w:pStyle w:val="BodyText"/>
        <w:ind w:left="3436"/>
      </w:pPr>
      <w:r>
        <w:t>Source:</w:t>
      </w:r>
      <w:r>
        <w:rPr>
          <w:spacing w:val="-3"/>
        </w:rPr>
        <w:t xml:space="preserve"> </w:t>
      </w:r>
      <w:r>
        <w:t>Field</w:t>
      </w:r>
      <w:r>
        <w:rPr>
          <w:spacing w:val="-4"/>
        </w:rPr>
        <w:t xml:space="preserve"> </w:t>
      </w:r>
      <w:r>
        <w:t>Survey,</w:t>
      </w:r>
      <w:r>
        <w:rPr>
          <w:spacing w:val="-3"/>
        </w:rPr>
        <w:t xml:space="preserve"> </w:t>
      </w:r>
      <w:r>
        <w:rPr>
          <w:spacing w:val="-4"/>
        </w:rPr>
        <w:t>2024</w:t>
      </w:r>
    </w:p>
    <w:p w:rsidR="009F63B0" w:rsidRDefault="009F63B0">
      <w:pPr>
        <w:sectPr w:rsidR="009F63B0">
          <w:type w:val="continuous"/>
          <w:pgSz w:w="11520" w:h="15120"/>
          <w:pgMar w:top="1280" w:right="400" w:bottom="1240" w:left="1120" w:header="0" w:footer="1000" w:gutter="0"/>
          <w:cols w:space="720"/>
        </w:sectPr>
      </w:pPr>
    </w:p>
    <w:p w:rsidR="009F63B0" w:rsidRDefault="008A712F">
      <w:pPr>
        <w:pStyle w:val="BodyText"/>
        <w:spacing w:before="62" w:line="360" w:lineRule="auto"/>
        <w:ind w:right="1035"/>
      </w:pPr>
      <w:r>
        <w:rPr>
          <w:b/>
        </w:rPr>
        <w:lastRenderedPageBreak/>
        <w:t xml:space="preserve">Analysis: </w:t>
      </w:r>
      <w:r>
        <w:t>From the table above, 66(33%) of 200 respondents that participated in the field survey strongly agreed that media coverage of corruption in public sectors has motivated them to take a stand</w:t>
      </w:r>
      <w:r>
        <w:rPr>
          <w:spacing w:val="-9"/>
        </w:rPr>
        <w:t xml:space="preserve"> </w:t>
      </w:r>
      <w:r>
        <w:t>against</w:t>
      </w:r>
      <w:r>
        <w:rPr>
          <w:spacing w:val="-8"/>
        </w:rPr>
        <w:t xml:space="preserve"> </w:t>
      </w:r>
      <w:r>
        <w:t>corruption</w:t>
      </w:r>
      <w:r>
        <w:rPr>
          <w:spacing w:val="-10"/>
        </w:rPr>
        <w:t xml:space="preserve"> </w:t>
      </w:r>
      <w:r>
        <w:t>in</w:t>
      </w:r>
      <w:r>
        <w:rPr>
          <w:spacing w:val="-8"/>
        </w:rPr>
        <w:t xml:space="preserve"> </w:t>
      </w:r>
      <w:r>
        <w:t>their</w:t>
      </w:r>
      <w:r>
        <w:rPr>
          <w:spacing w:val="-9"/>
        </w:rPr>
        <w:t xml:space="preserve"> </w:t>
      </w:r>
      <w:r>
        <w:t>daily</w:t>
      </w:r>
      <w:r>
        <w:rPr>
          <w:spacing w:val="-12"/>
        </w:rPr>
        <w:t xml:space="preserve"> </w:t>
      </w:r>
      <w:r>
        <w:t>life.</w:t>
      </w:r>
      <w:r>
        <w:rPr>
          <w:spacing w:val="-7"/>
        </w:rPr>
        <w:t xml:space="preserve"> </w:t>
      </w:r>
      <w:r>
        <w:t>75(37.5%)</w:t>
      </w:r>
      <w:r>
        <w:rPr>
          <w:spacing w:val="-6"/>
        </w:rPr>
        <w:t xml:space="preserve"> </w:t>
      </w:r>
      <w:r>
        <w:t>of</w:t>
      </w:r>
      <w:r>
        <w:rPr>
          <w:spacing w:val="-9"/>
        </w:rPr>
        <w:t xml:space="preserve"> </w:t>
      </w:r>
      <w:r>
        <w:t>the</w:t>
      </w:r>
      <w:r>
        <w:rPr>
          <w:spacing w:val="-9"/>
        </w:rPr>
        <w:t xml:space="preserve"> </w:t>
      </w:r>
      <w:r>
        <w:t>respondents</w:t>
      </w:r>
      <w:r>
        <w:rPr>
          <w:spacing w:val="-9"/>
        </w:rPr>
        <w:t xml:space="preserve"> </w:t>
      </w:r>
      <w:r>
        <w:t>agreed</w:t>
      </w:r>
      <w:r>
        <w:rPr>
          <w:spacing w:val="-7"/>
        </w:rPr>
        <w:t xml:space="preserve"> </w:t>
      </w:r>
      <w:r>
        <w:t>with</w:t>
      </w:r>
      <w:r>
        <w:rPr>
          <w:spacing w:val="-7"/>
        </w:rPr>
        <w:t xml:space="preserve"> </w:t>
      </w:r>
      <w:r>
        <w:t>the</w:t>
      </w:r>
      <w:r>
        <w:rPr>
          <w:spacing w:val="-7"/>
        </w:rPr>
        <w:t xml:space="preserve"> </w:t>
      </w:r>
      <w:r>
        <w:t>statement, 34(17%) were undecided, 13(6.5%) disagreed, 10(5%)</w:t>
      </w:r>
      <w:r>
        <w:rPr>
          <w:spacing w:val="-2"/>
        </w:rPr>
        <w:t xml:space="preserve"> </w:t>
      </w:r>
      <w:r>
        <w:t>of the respondents strongly</w:t>
      </w:r>
      <w:r>
        <w:rPr>
          <w:spacing w:val="-3"/>
        </w:rPr>
        <w:t xml:space="preserve"> </w:t>
      </w:r>
      <w:r>
        <w:t>disagreed with the</w:t>
      </w:r>
      <w:r>
        <w:rPr>
          <w:spacing w:val="-4"/>
        </w:rPr>
        <w:t xml:space="preserve"> </w:t>
      </w:r>
      <w:r>
        <w:t>statement</w:t>
      </w:r>
      <w:r>
        <w:rPr>
          <w:spacing w:val="-1"/>
        </w:rPr>
        <w:t xml:space="preserve"> </w:t>
      </w:r>
      <w:r>
        <w:t>while</w:t>
      </w:r>
      <w:r>
        <w:rPr>
          <w:spacing w:val="-4"/>
        </w:rPr>
        <w:t xml:space="preserve"> </w:t>
      </w:r>
      <w:r>
        <w:t>2(1%)</w:t>
      </w:r>
      <w:r>
        <w:rPr>
          <w:spacing w:val="-2"/>
        </w:rPr>
        <w:t xml:space="preserve"> </w:t>
      </w:r>
      <w:r>
        <w:t>respondents</w:t>
      </w:r>
      <w:r>
        <w:rPr>
          <w:spacing w:val="-2"/>
        </w:rPr>
        <w:t xml:space="preserve"> </w:t>
      </w:r>
      <w:r>
        <w:t>did</w:t>
      </w:r>
      <w:r>
        <w:rPr>
          <w:spacing w:val="-2"/>
        </w:rPr>
        <w:t xml:space="preserve"> </w:t>
      </w:r>
      <w:r>
        <w:t>not</w:t>
      </w:r>
      <w:r>
        <w:rPr>
          <w:spacing w:val="-1"/>
        </w:rPr>
        <w:t xml:space="preserve"> </w:t>
      </w:r>
      <w:r>
        <w:t>pick</w:t>
      </w:r>
      <w:r>
        <w:rPr>
          <w:spacing w:val="-4"/>
        </w:rPr>
        <w:t xml:space="preserve"> </w:t>
      </w:r>
      <w:r>
        <w:t>any</w:t>
      </w:r>
      <w:r>
        <w:rPr>
          <w:spacing w:val="-4"/>
        </w:rPr>
        <w:t xml:space="preserve"> </w:t>
      </w:r>
      <w:r>
        <w:t>option</w:t>
      </w:r>
      <w:r>
        <w:rPr>
          <w:spacing w:val="-5"/>
        </w:rPr>
        <w:t xml:space="preserve"> </w:t>
      </w:r>
      <w:r>
        <w:t>to</w:t>
      </w:r>
      <w:r>
        <w:rPr>
          <w:spacing w:val="-5"/>
        </w:rPr>
        <w:t xml:space="preserve"> </w:t>
      </w:r>
      <w:r>
        <w:t>indicate</w:t>
      </w:r>
      <w:r>
        <w:rPr>
          <w:spacing w:val="-4"/>
        </w:rPr>
        <w:t xml:space="preserve"> </w:t>
      </w:r>
      <w:r>
        <w:t>their</w:t>
      </w:r>
      <w:r>
        <w:rPr>
          <w:spacing w:val="-4"/>
        </w:rPr>
        <w:t xml:space="preserve"> </w:t>
      </w:r>
      <w:r>
        <w:t>level</w:t>
      </w:r>
      <w:r>
        <w:rPr>
          <w:spacing w:val="-1"/>
        </w:rPr>
        <w:t xml:space="preserve"> </w:t>
      </w:r>
      <w:r>
        <w:t>of</w:t>
      </w:r>
      <w:r>
        <w:rPr>
          <w:spacing w:val="-2"/>
        </w:rPr>
        <w:t xml:space="preserve"> </w:t>
      </w:r>
      <w:r>
        <w:t>agreement with the statement. However, highest population of the respondents (70%) claimed that media coverage of corruption in public sectors has motivated them to take a stand against corruption in their daily</w:t>
      </w:r>
      <w:r>
        <w:rPr>
          <w:spacing w:val="-3"/>
        </w:rPr>
        <w:t xml:space="preserve"> </w:t>
      </w:r>
      <w:r>
        <w:t>life.</w:t>
      </w:r>
      <w:r>
        <w:rPr>
          <w:spacing w:val="-2"/>
        </w:rPr>
        <w:t xml:space="preserve"> </w:t>
      </w:r>
      <w:r>
        <w:t>The statistical</w:t>
      </w:r>
      <w:r>
        <w:rPr>
          <w:spacing w:val="-1"/>
        </w:rPr>
        <w:t xml:space="preserve"> </w:t>
      </w:r>
      <w:r>
        <w:t>inference</w:t>
      </w:r>
      <w:r>
        <w:rPr>
          <w:spacing w:val="-2"/>
        </w:rPr>
        <w:t xml:space="preserve"> </w:t>
      </w:r>
      <w:r>
        <w:t>of data supplied in</w:t>
      </w:r>
      <w:r>
        <w:rPr>
          <w:spacing w:val="-2"/>
        </w:rPr>
        <w:t xml:space="preserve"> </w:t>
      </w:r>
      <w:r>
        <w:t>the</w:t>
      </w:r>
      <w:r>
        <w:rPr>
          <w:spacing w:val="-2"/>
        </w:rPr>
        <w:t xml:space="preserve"> </w:t>
      </w:r>
      <w:r>
        <w:t>table</w:t>
      </w:r>
      <w:r>
        <w:rPr>
          <w:spacing w:val="-2"/>
        </w:rPr>
        <w:t xml:space="preserve"> </w:t>
      </w:r>
      <w:r>
        <w:t>are 2.1212 mean and 1.10166 standard deviation.</w:t>
      </w:r>
    </w:p>
    <w:p w:rsidR="009F63B0" w:rsidRDefault="008A712F">
      <w:pPr>
        <w:pStyle w:val="BodyText"/>
        <w:spacing w:line="276" w:lineRule="auto"/>
        <w:ind w:right="1276"/>
      </w:pPr>
      <w:r>
        <w:rPr>
          <w:b/>
        </w:rPr>
        <w:t>Table</w:t>
      </w:r>
      <w:r>
        <w:rPr>
          <w:b/>
          <w:spacing w:val="-2"/>
        </w:rPr>
        <w:t xml:space="preserve"> </w:t>
      </w:r>
      <w:r>
        <w:rPr>
          <w:b/>
        </w:rPr>
        <w:t>16:</w:t>
      </w:r>
      <w:r>
        <w:rPr>
          <w:b/>
          <w:spacing w:val="40"/>
        </w:rPr>
        <w:t xml:space="preserve"> </w:t>
      </w:r>
      <w:r>
        <w:t>Media</w:t>
      </w:r>
      <w:r>
        <w:rPr>
          <w:spacing w:val="-3"/>
        </w:rPr>
        <w:t xml:space="preserve"> </w:t>
      </w:r>
      <w:r>
        <w:t>reports</w:t>
      </w:r>
      <w:r>
        <w:rPr>
          <w:spacing w:val="-3"/>
        </w:rPr>
        <w:t xml:space="preserve"> </w:t>
      </w:r>
      <w:r>
        <w:t>on</w:t>
      </w:r>
      <w:r>
        <w:rPr>
          <w:spacing w:val="-3"/>
        </w:rPr>
        <w:t xml:space="preserve"> </w:t>
      </w:r>
      <w:r>
        <w:t>corruption</w:t>
      </w:r>
      <w:r>
        <w:rPr>
          <w:spacing w:val="-6"/>
        </w:rPr>
        <w:t xml:space="preserve"> </w:t>
      </w:r>
      <w:r>
        <w:t>in</w:t>
      </w:r>
      <w:r>
        <w:rPr>
          <w:spacing w:val="-3"/>
        </w:rPr>
        <w:t xml:space="preserve"> </w:t>
      </w:r>
      <w:r>
        <w:t>public</w:t>
      </w:r>
      <w:r>
        <w:rPr>
          <w:spacing w:val="-3"/>
        </w:rPr>
        <w:t xml:space="preserve"> </w:t>
      </w:r>
      <w:r>
        <w:t>sectors</w:t>
      </w:r>
      <w:r>
        <w:rPr>
          <w:spacing w:val="-3"/>
        </w:rPr>
        <w:t xml:space="preserve"> </w:t>
      </w:r>
      <w:r>
        <w:t>have</w:t>
      </w:r>
      <w:r>
        <w:rPr>
          <w:spacing w:val="-3"/>
        </w:rPr>
        <w:t xml:space="preserve"> </w:t>
      </w:r>
      <w:r>
        <w:t>increased</w:t>
      </w:r>
      <w:r>
        <w:rPr>
          <w:spacing w:val="-3"/>
        </w:rPr>
        <w:t xml:space="preserve"> </w:t>
      </w:r>
      <w:r>
        <w:t>my</w:t>
      </w:r>
      <w:r>
        <w:rPr>
          <w:spacing w:val="-6"/>
        </w:rPr>
        <w:t xml:space="preserve"> </w:t>
      </w:r>
      <w:r>
        <w:t>interest</w:t>
      </w:r>
      <w:r>
        <w:rPr>
          <w:spacing w:val="-2"/>
        </w:rPr>
        <w:t xml:space="preserve"> </w:t>
      </w:r>
      <w:r>
        <w:t>in</w:t>
      </w:r>
      <w:r>
        <w:rPr>
          <w:spacing w:val="-3"/>
        </w:rPr>
        <w:t xml:space="preserve"> </w:t>
      </w:r>
      <w:r>
        <w:t>studying issues related to governance, transparency, and accountability.</w:t>
      </w:r>
    </w:p>
    <w:p w:rsidR="009F63B0" w:rsidRDefault="009F63B0">
      <w:pPr>
        <w:pStyle w:val="BodyText"/>
        <w:spacing w:before="56" w:after="1"/>
        <w:ind w:left="0"/>
        <w:jc w:val="left"/>
        <w:rPr>
          <w:sz w:val="20"/>
        </w:rPr>
      </w:pPr>
    </w:p>
    <w:tbl>
      <w:tblPr>
        <w:tblW w:w="0" w:type="auto"/>
        <w:tblInd w:w="365" w:type="dxa"/>
        <w:tblLayout w:type="fixed"/>
        <w:tblCellMar>
          <w:left w:w="0" w:type="dxa"/>
          <w:right w:w="0" w:type="dxa"/>
        </w:tblCellMar>
        <w:tblLook w:val="01E0" w:firstRow="1" w:lastRow="1" w:firstColumn="1" w:lastColumn="1" w:noHBand="0" w:noVBand="0"/>
      </w:tblPr>
      <w:tblGrid>
        <w:gridCol w:w="682"/>
        <w:gridCol w:w="1216"/>
        <w:gridCol w:w="1133"/>
      </w:tblGrid>
      <w:tr w:rsidR="009F63B0">
        <w:trPr>
          <w:trHeight w:val="570"/>
        </w:trPr>
        <w:tc>
          <w:tcPr>
            <w:tcW w:w="682" w:type="dxa"/>
            <w:tcBorders>
              <w:bottom w:val="single" w:sz="18" w:space="0" w:color="000000"/>
            </w:tcBorders>
          </w:tcPr>
          <w:p w:rsidR="009F63B0" w:rsidRDefault="009F63B0">
            <w:pPr>
              <w:pStyle w:val="TableParagraph"/>
            </w:pPr>
          </w:p>
        </w:tc>
        <w:tc>
          <w:tcPr>
            <w:tcW w:w="1216" w:type="dxa"/>
            <w:tcBorders>
              <w:bottom w:val="single" w:sz="18" w:space="0" w:color="000000"/>
            </w:tcBorders>
          </w:tcPr>
          <w:p w:rsidR="009F63B0" w:rsidRDefault="008A712F">
            <w:pPr>
              <w:pStyle w:val="TableParagraph"/>
              <w:spacing w:line="244" w:lineRule="exact"/>
              <w:ind w:left="400" w:right="-29"/>
              <w:rPr>
                <w:b/>
              </w:rPr>
            </w:pPr>
            <w:r>
              <w:rPr>
                <w:b/>
                <w:spacing w:val="-2"/>
              </w:rPr>
              <w:t>Statistics</w:t>
            </w:r>
          </w:p>
        </w:tc>
        <w:tc>
          <w:tcPr>
            <w:tcW w:w="1133" w:type="dxa"/>
            <w:tcBorders>
              <w:bottom w:val="single" w:sz="18" w:space="0" w:color="000000"/>
            </w:tcBorders>
          </w:tcPr>
          <w:p w:rsidR="009F63B0" w:rsidRDefault="009F63B0">
            <w:pPr>
              <w:pStyle w:val="TableParagraph"/>
            </w:pPr>
          </w:p>
        </w:tc>
      </w:tr>
      <w:tr w:rsidR="009F63B0">
        <w:trPr>
          <w:trHeight w:val="289"/>
        </w:trPr>
        <w:tc>
          <w:tcPr>
            <w:tcW w:w="682" w:type="dxa"/>
            <w:vMerge w:val="restart"/>
            <w:tcBorders>
              <w:top w:val="single" w:sz="18" w:space="0" w:color="000000"/>
              <w:left w:val="single" w:sz="18" w:space="0" w:color="000000"/>
            </w:tcBorders>
          </w:tcPr>
          <w:p w:rsidR="009F63B0" w:rsidRDefault="008A712F">
            <w:pPr>
              <w:pStyle w:val="TableParagraph"/>
              <w:spacing w:before="175"/>
              <w:ind w:left="18"/>
            </w:pPr>
            <w:r>
              <w:rPr>
                <w:spacing w:val="-10"/>
              </w:rPr>
              <w:t>N</w:t>
            </w:r>
          </w:p>
        </w:tc>
        <w:tc>
          <w:tcPr>
            <w:tcW w:w="1216" w:type="dxa"/>
            <w:tcBorders>
              <w:top w:val="single" w:sz="18" w:space="0" w:color="000000"/>
              <w:right w:val="single" w:sz="18" w:space="0" w:color="000000"/>
            </w:tcBorders>
          </w:tcPr>
          <w:p w:rsidR="009F63B0" w:rsidRDefault="008A712F">
            <w:pPr>
              <w:pStyle w:val="TableParagraph"/>
              <w:spacing w:line="246" w:lineRule="exact"/>
              <w:ind w:left="174"/>
            </w:pPr>
            <w:r>
              <w:rPr>
                <w:spacing w:val="-2"/>
              </w:rPr>
              <w:t>Valid</w:t>
            </w:r>
          </w:p>
        </w:tc>
        <w:tc>
          <w:tcPr>
            <w:tcW w:w="1133" w:type="dxa"/>
            <w:tcBorders>
              <w:top w:val="single" w:sz="18" w:space="0" w:color="000000"/>
              <w:left w:val="single" w:sz="18" w:space="0" w:color="000000"/>
              <w:right w:val="single" w:sz="18" w:space="0" w:color="000000"/>
            </w:tcBorders>
          </w:tcPr>
          <w:p w:rsidR="009F63B0" w:rsidRDefault="008A712F">
            <w:pPr>
              <w:pStyle w:val="TableParagraph"/>
              <w:spacing w:line="246" w:lineRule="exact"/>
              <w:ind w:right="37"/>
              <w:jc w:val="right"/>
            </w:pPr>
            <w:r>
              <w:rPr>
                <w:spacing w:val="-5"/>
              </w:rPr>
              <w:t>197</w:t>
            </w:r>
          </w:p>
        </w:tc>
      </w:tr>
      <w:tr w:rsidR="009F63B0">
        <w:trPr>
          <w:trHeight w:val="336"/>
        </w:trPr>
        <w:tc>
          <w:tcPr>
            <w:tcW w:w="682" w:type="dxa"/>
            <w:vMerge/>
            <w:tcBorders>
              <w:top w:val="nil"/>
              <w:left w:val="single" w:sz="18" w:space="0" w:color="000000"/>
            </w:tcBorders>
          </w:tcPr>
          <w:p w:rsidR="009F63B0" w:rsidRDefault="009F63B0">
            <w:pPr>
              <w:rPr>
                <w:sz w:val="2"/>
                <w:szCs w:val="2"/>
              </w:rPr>
            </w:pPr>
          </w:p>
        </w:tc>
        <w:tc>
          <w:tcPr>
            <w:tcW w:w="1216" w:type="dxa"/>
            <w:tcBorders>
              <w:right w:val="single" w:sz="18" w:space="0" w:color="000000"/>
            </w:tcBorders>
          </w:tcPr>
          <w:p w:rsidR="009F63B0" w:rsidRDefault="008A712F">
            <w:pPr>
              <w:pStyle w:val="TableParagraph"/>
              <w:spacing w:before="51"/>
              <w:ind w:left="174"/>
            </w:pPr>
            <w:r>
              <w:rPr>
                <w:spacing w:val="-2"/>
              </w:rPr>
              <w:t>Missing</w:t>
            </w:r>
          </w:p>
        </w:tc>
        <w:tc>
          <w:tcPr>
            <w:tcW w:w="1133" w:type="dxa"/>
            <w:tcBorders>
              <w:left w:val="single" w:sz="18" w:space="0" w:color="000000"/>
              <w:right w:val="single" w:sz="18" w:space="0" w:color="000000"/>
            </w:tcBorders>
          </w:tcPr>
          <w:p w:rsidR="009F63B0" w:rsidRDefault="008A712F">
            <w:pPr>
              <w:pStyle w:val="TableParagraph"/>
              <w:spacing w:before="34"/>
              <w:ind w:right="37"/>
              <w:jc w:val="right"/>
            </w:pPr>
            <w:r>
              <w:rPr>
                <w:spacing w:val="-10"/>
              </w:rPr>
              <w:t>3</w:t>
            </w:r>
          </w:p>
        </w:tc>
      </w:tr>
      <w:tr w:rsidR="009F63B0">
        <w:trPr>
          <w:trHeight w:val="298"/>
        </w:trPr>
        <w:tc>
          <w:tcPr>
            <w:tcW w:w="682" w:type="dxa"/>
            <w:tcBorders>
              <w:left w:val="single" w:sz="18" w:space="0" w:color="000000"/>
            </w:tcBorders>
          </w:tcPr>
          <w:p w:rsidR="009F63B0" w:rsidRDefault="008A712F">
            <w:pPr>
              <w:pStyle w:val="TableParagraph"/>
              <w:spacing w:before="22"/>
              <w:ind w:left="18"/>
            </w:pPr>
            <w:r>
              <w:rPr>
                <w:spacing w:val="-4"/>
              </w:rPr>
              <w:t>Mean</w:t>
            </w:r>
          </w:p>
        </w:tc>
        <w:tc>
          <w:tcPr>
            <w:tcW w:w="1216" w:type="dxa"/>
            <w:tcBorders>
              <w:right w:val="single" w:sz="18" w:space="0" w:color="000000"/>
            </w:tcBorders>
          </w:tcPr>
          <w:p w:rsidR="009F63B0" w:rsidRDefault="009F63B0">
            <w:pPr>
              <w:pStyle w:val="TableParagraph"/>
            </w:pPr>
          </w:p>
        </w:tc>
        <w:tc>
          <w:tcPr>
            <w:tcW w:w="1133" w:type="dxa"/>
            <w:tcBorders>
              <w:left w:val="single" w:sz="18" w:space="0" w:color="000000"/>
              <w:right w:val="single" w:sz="18" w:space="0" w:color="000000"/>
            </w:tcBorders>
          </w:tcPr>
          <w:p w:rsidR="009F63B0" w:rsidRDefault="008A712F">
            <w:pPr>
              <w:pStyle w:val="TableParagraph"/>
              <w:spacing w:before="22"/>
              <w:ind w:right="35"/>
              <w:jc w:val="right"/>
            </w:pPr>
            <w:r>
              <w:rPr>
                <w:spacing w:val="-2"/>
              </w:rPr>
              <w:t>2.0305</w:t>
            </w:r>
          </w:p>
        </w:tc>
      </w:tr>
      <w:tr w:rsidR="009F63B0">
        <w:trPr>
          <w:trHeight w:val="309"/>
        </w:trPr>
        <w:tc>
          <w:tcPr>
            <w:tcW w:w="1898" w:type="dxa"/>
            <w:gridSpan w:val="2"/>
            <w:tcBorders>
              <w:left w:val="single" w:sz="18" w:space="0" w:color="000000"/>
              <w:bottom w:val="single" w:sz="18" w:space="0" w:color="000000"/>
              <w:right w:val="single" w:sz="18" w:space="0" w:color="000000"/>
            </w:tcBorders>
          </w:tcPr>
          <w:p w:rsidR="009F63B0" w:rsidRDefault="008A712F">
            <w:pPr>
              <w:pStyle w:val="TableParagraph"/>
              <w:spacing w:before="14"/>
              <w:ind w:left="18"/>
            </w:pPr>
            <w:r>
              <w:t>Std.</w:t>
            </w:r>
            <w:r>
              <w:rPr>
                <w:spacing w:val="-2"/>
              </w:rPr>
              <w:t xml:space="preserve"> Deviation</w:t>
            </w:r>
          </w:p>
        </w:tc>
        <w:tc>
          <w:tcPr>
            <w:tcW w:w="1133" w:type="dxa"/>
            <w:tcBorders>
              <w:left w:val="single" w:sz="18" w:space="0" w:color="000000"/>
              <w:bottom w:val="single" w:sz="18" w:space="0" w:color="000000"/>
              <w:right w:val="single" w:sz="18" w:space="0" w:color="000000"/>
            </w:tcBorders>
          </w:tcPr>
          <w:p w:rsidR="009F63B0" w:rsidRDefault="008A712F">
            <w:pPr>
              <w:pStyle w:val="TableParagraph"/>
              <w:spacing w:before="14"/>
              <w:ind w:right="35"/>
              <w:jc w:val="right"/>
            </w:pPr>
            <w:r>
              <w:rPr>
                <w:spacing w:val="-2"/>
              </w:rPr>
              <w:t>.95783</w:t>
            </w:r>
          </w:p>
        </w:tc>
      </w:tr>
    </w:tbl>
    <w:p w:rsidR="009F63B0" w:rsidRDefault="009F63B0">
      <w:pPr>
        <w:pStyle w:val="BodyText"/>
        <w:spacing w:before="78"/>
        <w:ind w:left="0"/>
        <w:jc w:val="left"/>
        <w:rPr>
          <w:sz w:val="20"/>
        </w:rPr>
      </w:pPr>
    </w:p>
    <w:tbl>
      <w:tblPr>
        <w:tblW w:w="0" w:type="auto"/>
        <w:tblInd w:w="3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0"/>
        <w:gridCol w:w="2967"/>
        <w:gridCol w:w="1728"/>
        <w:gridCol w:w="1471"/>
        <w:gridCol w:w="2213"/>
      </w:tblGrid>
      <w:tr w:rsidR="009F63B0">
        <w:trPr>
          <w:trHeight w:val="533"/>
        </w:trPr>
        <w:tc>
          <w:tcPr>
            <w:tcW w:w="4037" w:type="dxa"/>
            <w:gridSpan w:val="2"/>
          </w:tcPr>
          <w:p w:rsidR="009F63B0" w:rsidRDefault="008A712F">
            <w:pPr>
              <w:pStyle w:val="TableParagraph"/>
              <w:spacing w:line="243" w:lineRule="exact"/>
              <w:ind w:left="42"/>
              <w:jc w:val="center"/>
            </w:pPr>
            <w:r>
              <w:rPr>
                <w:spacing w:val="-2"/>
              </w:rPr>
              <w:t>Option</w:t>
            </w:r>
          </w:p>
        </w:tc>
        <w:tc>
          <w:tcPr>
            <w:tcW w:w="1728" w:type="dxa"/>
            <w:tcBorders>
              <w:right w:val="single" w:sz="8" w:space="0" w:color="000000"/>
            </w:tcBorders>
          </w:tcPr>
          <w:p w:rsidR="009F63B0" w:rsidRDefault="008A712F">
            <w:pPr>
              <w:pStyle w:val="TableParagraph"/>
              <w:spacing w:line="246" w:lineRule="exact"/>
              <w:ind w:left="369"/>
            </w:pPr>
            <w:r>
              <w:rPr>
                <w:spacing w:val="-2"/>
              </w:rPr>
              <w:t>Frequency</w:t>
            </w:r>
          </w:p>
        </w:tc>
        <w:tc>
          <w:tcPr>
            <w:tcW w:w="1471" w:type="dxa"/>
            <w:tcBorders>
              <w:left w:val="single" w:sz="8" w:space="0" w:color="000000"/>
              <w:right w:val="single" w:sz="8" w:space="0" w:color="000000"/>
            </w:tcBorders>
          </w:tcPr>
          <w:p w:rsidR="009F63B0" w:rsidRDefault="008A712F">
            <w:pPr>
              <w:pStyle w:val="TableParagraph"/>
              <w:spacing w:line="246" w:lineRule="exact"/>
              <w:ind w:left="384"/>
            </w:pPr>
            <w:r>
              <w:rPr>
                <w:spacing w:val="-2"/>
              </w:rPr>
              <w:t>Percent</w:t>
            </w:r>
          </w:p>
        </w:tc>
        <w:tc>
          <w:tcPr>
            <w:tcW w:w="2213" w:type="dxa"/>
            <w:tcBorders>
              <w:left w:val="single" w:sz="8" w:space="0" w:color="000000"/>
            </w:tcBorders>
          </w:tcPr>
          <w:p w:rsidR="009F63B0" w:rsidRDefault="008A712F">
            <w:pPr>
              <w:pStyle w:val="TableParagraph"/>
              <w:spacing w:line="246" w:lineRule="exact"/>
              <w:ind w:left="211"/>
            </w:pPr>
            <w:r>
              <w:t>Cumulative</w:t>
            </w:r>
            <w:r>
              <w:rPr>
                <w:spacing w:val="-7"/>
              </w:rPr>
              <w:t xml:space="preserve"> </w:t>
            </w:r>
            <w:r>
              <w:rPr>
                <w:spacing w:val="-2"/>
              </w:rPr>
              <w:t>Percent</w:t>
            </w:r>
          </w:p>
        </w:tc>
      </w:tr>
      <w:tr w:rsidR="009F63B0">
        <w:trPr>
          <w:trHeight w:val="289"/>
        </w:trPr>
        <w:tc>
          <w:tcPr>
            <w:tcW w:w="1070" w:type="dxa"/>
            <w:tcBorders>
              <w:bottom w:val="nil"/>
              <w:right w:val="nil"/>
            </w:tcBorders>
          </w:tcPr>
          <w:p w:rsidR="009F63B0" w:rsidRDefault="009F63B0">
            <w:pPr>
              <w:pStyle w:val="TableParagraph"/>
              <w:rPr>
                <w:sz w:val="20"/>
              </w:rPr>
            </w:pPr>
          </w:p>
        </w:tc>
        <w:tc>
          <w:tcPr>
            <w:tcW w:w="2967" w:type="dxa"/>
            <w:tcBorders>
              <w:left w:val="nil"/>
              <w:bottom w:val="nil"/>
            </w:tcBorders>
          </w:tcPr>
          <w:p w:rsidR="009F63B0" w:rsidRDefault="008A712F">
            <w:pPr>
              <w:pStyle w:val="TableParagraph"/>
              <w:spacing w:line="246" w:lineRule="exact"/>
              <w:ind w:left="355"/>
            </w:pPr>
            <w:r>
              <w:t>Strongly</w:t>
            </w:r>
            <w:r>
              <w:rPr>
                <w:spacing w:val="-5"/>
              </w:rPr>
              <w:t xml:space="preserve"> </w:t>
            </w:r>
            <w:r>
              <w:rPr>
                <w:spacing w:val="-2"/>
              </w:rPr>
              <w:t>agree</w:t>
            </w:r>
          </w:p>
        </w:tc>
        <w:tc>
          <w:tcPr>
            <w:tcW w:w="1728" w:type="dxa"/>
            <w:tcBorders>
              <w:bottom w:val="nil"/>
              <w:right w:val="single" w:sz="8" w:space="0" w:color="000000"/>
            </w:tcBorders>
          </w:tcPr>
          <w:p w:rsidR="009F63B0" w:rsidRDefault="008A712F">
            <w:pPr>
              <w:pStyle w:val="TableParagraph"/>
              <w:spacing w:line="246" w:lineRule="exact"/>
              <w:ind w:right="40"/>
              <w:jc w:val="right"/>
            </w:pPr>
            <w:r>
              <w:rPr>
                <w:spacing w:val="-5"/>
              </w:rPr>
              <w:t>62</w:t>
            </w:r>
          </w:p>
        </w:tc>
        <w:tc>
          <w:tcPr>
            <w:tcW w:w="1471" w:type="dxa"/>
            <w:tcBorders>
              <w:left w:val="single" w:sz="8" w:space="0" w:color="000000"/>
              <w:bottom w:val="nil"/>
              <w:right w:val="single" w:sz="8" w:space="0" w:color="000000"/>
            </w:tcBorders>
          </w:tcPr>
          <w:p w:rsidR="009F63B0" w:rsidRDefault="008A712F">
            <w:pPr>
              <w:pStyle w:val="TableParagraph"/>
              <w:spacing w:line="246" w:lineRule="exact"/>
              <w:ind w:right="35"/>
              <w:jc w:val="right"/>
            </w:pPr>
            <w:r>
              <w:rPr>
                <w:spacing w:val="-4"/>
              </w:rPr>
              <w:t>31.0</w:t>
            </w:r>
          </w:p>
        </w:tc>
        <w:tc>
          <w:tcPr>
            <w:tcW w:w="2213" w:type="dxa"/>
            <w:tcBorders>
              <w:left w:val="single" w:sz="8" w:space="0" w:color="000000"/>
              <w:bottom w:val="nil"/>
            </w:tcBorders>
          </w:tcPr>
          <w:p w:rsidR="009F63B0" w:rsidRDefault="008A712F">
            <w:pPr>
              <w:pStyle w:val="TableParagraph"/>
              <w:spacing w:line="246" w:lineRule="exact"/>
              <w:ind w:right="31"/>
              <w:jc w:val="right"/>
            </w:pPr>
            <w:r>
              <w:rPr>
                <w:spacing w:val="-4"/>
              </w:rPr>
              <w:t>31.5</w:t>
            </w:r>
          </w:p>
        </w:tc>
      </w:tr>
      <w:tr w:rsidR="009F63B0">
        <w:trPr>
          <w:trHeight w:val="331"/>
        </w:trPr>
        <w:tc>
          <w:tcPr>
            <w:tcW w:w="1070" w:type="dxa"/>
            <w:tcBorders>
              <w:top w:val="nil"/>
              <w:bottom w:val="nil"/>
              <w:right w:val="nil"/>
            </w:tcBorders>
          </w:tcPr>
          <w:p w:rsidR="009F63B0" w:rsidRDefault="009F63B0">
            <w:pPr>
              <w:pStyle w:val="TableParagraph"/>
            </w:pPr>
          </w:p>
        </w:tc>
        <w:tc>
          <w:tcPr>
            <w:tcW w:w="2967" w:type="dxa"/>
            <w:tcBorders>
              <w:top w:val="nil"/>
              <w:left w:val="nil"/>
              <w:bottom w:val="nil"/>
            </w:tcBorders>
          </w:tcPr>
          <w:p w:rsidR="009F63B0" w:rsidRDefault="008A712F">
            <w:pPr>
              <w:pStyle w:val="TableParagraph"/>
              <w:spacing w:before="34"/>
              <w:ind w:left="355"/>
            </w:pPr>
            <w:r>
              <w:rPr>
                <w:spacing w:val="-2"/>
              </w:rPr>
              <w:t>Agree</w:t>
            </w:r>
          </w:p>
        </w:tc>
        <w:tc>
          <w:tcPr>
            <w:tcW w:w="1728" w:type="dxa"/>
            <w:tcBorders>
              <w:top w:val="nil"/>
              <w:bottom w:val="nil"/>
              <w:right w:val="single" w:sz="8" w:space="0" w:color="000000"/>
            </w:tcBorders>
          </w:tcPr>
          <w:p w:rsidR="009F63B0" w:rsidRDefault="008A712F">
            <w:pPr>
              <w:pStyle w:val="TableParagraph"/>
              <w:spacing w:before="34"/>
              <w:ind w:right="40"/>
              <w:jc w:val="right"/>
            </w:pPr>
            <w:r>
              <w:rPr>
                <w:spacing w:val="-5"/>
              </w:rPr>
              <w:t>88</w:t>
            </w:r>
          </w:p>
        </w:tc>
        <w:tc>
          <w:tcPr>
            <w:tcW w:w="1471" w:type="dxa"/>
            <w:tcBorders>
              <w:top w:val="nil"/>
              <w:left w:val="single" w:sz="8" w:space="0" w:color="000000"/>
              <w:bottom w:val="nil"/>
              <w:right w:val="single" w:sz="8" w:space="0" w:color="000000"/>
            </w:tcBorders>
          </w:tcPr>
          <w:p w:rsidR="009F63B0" w:rsidRDefault="008A712F">
            <w:pPr>
              <w:pStyle w:val="TableParagraph"/>
              <w:spacing w:before="34"/>
              <w:ind w:right="35"/>
              <w:jc w:val="right"/>
            </w:pPr>
            <w:r>
              <w:rPr>
                <w:spacing w:val="-4"/>
              </w:rPr>
              <w:t>44.0</w:t>
            </w:r>
          </w:p>
        </w:tc>
        <w:tc>
          <w:tcPr>
            <w:tcW w:w="2213" w:type="dxa"/>
            <w:tcBorders>
              <w:top w:val="nil"/>
              <w:left w:val="single" w:sz="8" w:space="0" w:color="000000"/>
              <w:bottom w:val="nil"/>
            </w:tcBorders>
          </w:tcPr>
          <w:p w:rsidR="009F63B0" w:rsidRDefault="008A712F">
            <w:pPr>
              <w:pStyle w:val="TableParagraph"/>
              <w:spacing w:before="34"/>
              <w:ind w:right="31"/>
              <w:jc w:val="right"/>
            </w:pPr>
            <w:r>
              <w:rPr>
                <w:spacing w:val="-4"/>
              </w:rPr>
              <w:t>76.1</w:t>
            </w:r>
          </w:p>
        </w:tc>
      </w:tr>
      <w:tr w:rsidR="009F63B0">
        <w:trPr>
          <w:trHeight w:val="286"/>
        </w:trPr>
        <w:tc>
          <w:tcPr>
            <w:tcW w:w="1070" w:type="dxa"/>
            <w:tcBorders>
              <w:top w:val="nil"/>
              <w:bottom w:val="nil"/>
              <w:right w:val="nil"/>
            </w:tcBorders>
          </w:tcPr>
          <w:p w:rsidR="009F63B0" w:rsidRDefault="009F63B0">
            <w:pPr>
              <w:pStyle w:val="TableParagraph"/>
              <w:rPr>
                <w:sz w:val="20"/>
              </w:rPr>
            </w:pPr>
          </w:p>
        </w:tc>
        <w:tc>
          <w:tcPr>
            <w:tcW w:w="2967" w:type="dxa"/>
            <w:tcBorders>
              <w:top w:val="nil"/>
              <w:left w:val="nil"/>
              <w:bottom w:val="nil"/>
            </w:tcBorders>
          </w:tcPr>
          <w:p w:rsidR="009F63B0" w:rsidRDefault="008A712F">
            <w:pPr>
              <w:pStyle w:val="TableParagraph"/>
              <w:spacing w:before="34" w:line="232" w:lineRule="exact"/>
              <w:ind w:left="355"/>
            </w:pPr>
            <w:r>
              <w:rPr>
                <w:spacing w:val="-2"/>
              </w:rPr>
              <w:t>Undecided</w:t>
            </w:r>
          </w:p>
        </w:tc>
        <w:tc>
          <w:tcPr>
            <w:tcW w:w="1728" w:type="dxa"/>
            <w:tcBorders>
              <w:top w:val="nil"/>
              <w:bottom w:val="nil"/>
              <w:right w:val="single" w:sz="8" w:space="0" w:color="000000"/>
            </w:tcBorders>
          </w:tcPr>
          <w:p w:rsidR="009F63B0" w:rsidRDefault="008A712F">
            <w:pPr>
              <w:pStyle w:val="TableParagraph"/>
              <w:spacing w:before="34" w:line="232" w:lineRule="exact"/>
              <w:ind w:right="40"/>
              <w:jc w:val="right"/>
            </w:pPr>
            <w:r>
              <w:rPr>
                <w:spacing w:val="-5"/>
              </w:rPr>
              <w:t>30</w:t>
            </w:r>
          </w:p>
        </w:tc>
        <w:tc>
          <w:tcPr>
            <w:tcW w:w="1471" w:type="dxa"/>
            <w:tcBorders>
              <w:top w:val="nil"/>
              <w:left w:val="single" w:sz="8" w:space="0" w:color="000000"/>
              <w:bottom w:val="nil"/>
              <w:right w:val="single" w:sz="8" w:space="0" w:color="000000"/>
            </w:tcBorders>
          </w:tcPr>
          <w:p w:rsidR="009F63B0" w:rsidRDefault="008A712F">
            <w:pPr>
              <w:pStyle w:val="TableParagraph"/>
              <w:spacing w:before="34" w:line="232" w:lineRule="exact"/>
              <w:ind w:right="35"/>
              <w:jc w:val="right"/>
            </w:pPr>
            <w:r>
              <w:rPr>
                <w:spacing w:val="-4"/>
              </w:rPr>
              <w:t>15.0</w:t>
            </w:r>
          </w:p>
        </w:tc>
        <w:tc>
          <w:tcPr>
            <w:tcW w:w="2213" w:type="dxa"/>
            <w:tcBorders>
              <w:top w:val="nil"/>
              <w:left w:val="single" w:sz="8" w:space="0" w:color="000000"/>
              <w:bottom w:val="nil"/>
            </w:tcBorders>
          </w:tcPr>
          <w:p w:rsidR="009F63B0" w:rsidRDefault="008A712F">
            <w:pPr>
              <w:pStyle w:val="TableParagraph"/>
              <w:spacing w:before="34" w:line="232" w:lineRule="exact"/>
              <w:ind w:right="31"/>
              <w:jc w:val="right"/>
            </w:pPr>
            <w:r>
              <w:rPr>
                <w:spacing w:val="-4"/>
              </w:rPr>
              <w:t>91.4</w:t>
            </w:r>
          </w:p>
        </w:tc>
      </w:tr>
      <w:tr w:rsidR="009F63B0">
        <w:trPr>
          <w:trHeight w:val="375"/>
        </w:trPr>
        <w:tc>
          <w:tcPr>
            <w:tcW w:w="1070" w:type="dxa"/>
            <w:tcBorders>
              <w:top w:val="nil"/>
              <w:bottom w:val="nil"/>
              <w:right w:val="nil"/>
            </w:tcBorders>
          </w:tcPr>
          <w:p w:rsidR="009F63B0" w:rsidRDefault="008A712F">
            <w:pPr>
              <w:pStyle w:val="TableParagraph"/>
              <w:spacing w:line="227" w:lineRule="exact"/>
              <w:ind w:left="18"/>
            </w:pPr>
            <w:r>
              <w:rPr>
                <w:spacing w:val="-2"/>
              </w:rPr>
              <w:t>Valid</w:t>
            </w:r>
          </w:p>
        </w:tc>
        <w:tc>
          <w:tcPr>
            <w:tcW w:w="2967" w:type="dxa"/>
            <w:tcBorders>
              <w:top w:val="nil"/>
              <w:left w:val="nil"/>
              <w:bottom w:val="nil"/>
            </w:tcBorders>
          </w:tcPr>
          <w:p w:rsidR="009F63B0" w:rsidRDefault="008A712F">
            <w:pPr>
              <w:pStyle w:val="TableParagraph"/>
              <w:spacing w:before="79"/>
              <w:ind w:left="355"/>
            </w:pPr>
            <w:r>
              <w:rPr>
                <w:spacing w:val="-2"/>
              </w:rPr>
              <w:t>Disagree</w:t>
            </w:r>
          </w:p>
        </w:tc>
        <w:tc>
          <w:tcPr>
            <w:tcW w:w="1728" w:type="dxa"/>
            <w:tcBorders>
              <w:top w:val="nil"/>
              <w:bottom w:val="nil"/>
              <w:right w:val="single" w:sz="8" w:space="0" w:color="000000"/>
            </w:tcBorders>
          </w:tcPr>
          <w:p w:rsidR="009F63B0" w:rsidRDefault="008A712F">
            <w:pPr>
              <w:pStyle w:val="TableParagraph"/>
              <w:spacing w:before="79"/>
              <w:ind w:right="40"/>
              <w:jc w:val="right"/>
            </w:pPr>
            <w:r>
              <w:rPr>
                <w:spacing w:val="-5"/>
              </w:rPr>
              <w:t>13</w:t>
            </w:r>
          </w:p>
        </w:tc>
        <w:tc>
          <w:tcPr>
            <w:tcW w:w="1471" w:type="dxa"/>
            <w:tcBorders>
              <w:top w:val="nil"/>
              <w:left w:val="single" w:sz="8" w:space="0" w:color="000000"/>
              <w:bottom w:val="nil"/>
              <w:right w:val="single" w:sz="8" w:space="0" w:color="000000"/>
            </w:tcBorders>
          </w:tcPr>
          <w:p w:rsidR="009F63B0" w:rsidRDefault="008A712F">
            <w:pPr>
              <w:pStyle w:val="TableParagraph"/>
              <w:spacing w:before="79"/>
              <w:ind w:right="37"/>
              <w:jc w:val="right"/>
            </w:pPr>
            <w:r>
              <w:rPr>
                <w:spacing w:val="-5"/>
              </w:rPr>
              <w:t>6.5</w:t>
            </w:r>
          </w:p>
        </w:tc>
        <w:tc>
          <w:tcPr>
            <w:tcW w:w="2213" w:type="dxa"/>
            <w:tcBorders>
              <w:top w:val="nil"/>
              <w:left w:val="single" w:sz="8" w:space="0" w:color="000000"/>
              <w:bottom w:val="nil"/>
            </w:tcBorders>
          </w:tcPr>
          <w:p w:rsidR="009F63B0" w:rsidRDefault="008A712F">
            <w:pPr>
              <w:pStyle w:val="TableParagraph"/>
              <w:spacing w:before="79"/>
              <w:ind w:right="31"/>
              <w:jc w:val="right"/>
            </w:pPr>
            <w:r>
              <w:rPr>
                <w:spacing w:val="-4"/>
              </w:rPr>
              <w:t>98.0</w:t>
            </w:r>
          </w:p>
        </w:tc>
      </w:tr>
      <w:tr w:rsidR="009F63B0">
        <w:trPr>
          <w:trHeight w:val="418"/>
        </w:trPr>
        <w:tc>
          <w:tcPr>
            <w:tcW w:w="1070" w:type="dxa"/>
            <w:tcBorders>
              <w:top w:val="nil"/>
              <w:bottom w:val="nil"/>
              <w:right w:val="nil"/>
            </w:tcBorders>
          </w:tcPr>
          <w:p w:rsidR="009F63B0" w:rsidRDefault="009F63B0">
            <w:pPr>
              <w:pStyle w:val="TableParagraph"/>
            </w:pPr>
          </w:p>
        </w:tc>
        <w:tc>
          <w:tcPr>
            <w:tcW w:w="2967" w:type="dxa"/>
            <w:tcBorders>
              <w:top w:val="nil"/>
              <w:left w:val="nil"/>
              <w:bottom w:val="nil"/>
            </w:tcBorders>
          </w:tcPr>
          <w:p w:rsidR="009F63B0" w:rsidRDefault="008A712F">
            <w:pPr>
              <w:pStyle w:val="TableParagraph"/>
              <w:spacing w:before="92"/>
              <w:ind w:left="355"/>
            </w:pPr>
            <w:r>
              <w:t>Strongly</w:t>
            </w:r>
            <w:r>
              <w:rPr>
                <w:spacing w:val="-7"/>
              </w:rPr>
              <w:t xml:space="preserve"> </w:t>
            </w:r>
            <w:r>
              <w:rPr>
                <w:spacing w:val="-2"/>
              </w:rPr>
              <w:t>disagree</w:t>
            </w:r>
          </w:p>
        </w:tc>
        <w:tc>
          <w:tcPr>
            <w:tcW w:w="1728" w:type="dxa"/>
            <w:tcBorders>
              <w:top w:val="nil"/>
              <w:bottom w:val="nil"/>
              <w:right w:val="single" w:sz="8" w:space="0" w:color="000000"/>
            </w:tcBorders>
          </w:tcPr>
          <w:p w:rsidR="009F63B0" w:rsidRDefault="008A712F">
            <w:pPr>
              <w:pStyle w:val="TableParagraph"/>
              <w:spacing w:before="34"/>
              <w:ind w:right="40"/>
              <w:jc w:val="right"/>
            </w:pPr>
            <w:r>
              <w:rPr>
                <w:spacing w:val="-10"/>
              </w:rPr>
              <w:t>4</w:t>
            </w:r>
          </w:p>
        </w:tc>
        <w:tc>
          <w:tcPr>
            <w:tcW w:w="1471" w:type="dxa"/>
            <w:tcBorders>
              <w:top w:val="nil"/>
              <w:left w:val="single" w:sz="8" w:space="0" w:color="000000"/>
              <w:bottom w:val="nil"/>
              <w:right w:val="single" w:sz="8" w:space="0" w:color="000000"/>
            </w:tcBorders>
          </w:tcPr>
          <w:p w:rsidR="009F63B0" w:rsidRDefault="008A712F">
            <w:pPr>
              <w:pStyle w:val="TableParagraph"/>
              <w:spacing w:before="34"/>
              <w:ind w:right="37"/>
              <w:jc w:val="right"/>
            </w:pPr>
            <w:r>
              <w:rPr>
                <w:spacing w:val="-5"/>
              </w:rPr>
              <w:t>2.0</w:t>
            </w:r>
          </w:p>
        </w:tc>
        <w:tc>
          <w:tcPr>
            <w:tcW w:w="2213" w:type="dxa"/>
            <w:tcBorders>
              <w:top w:val="nil"/>
              <w:left w:val="single" w:sz="8" w:space="0" w:color="000000"/>
              <w:bottom w:val="nil"/>
            </w:tcBorders>
          </w:tcPr>
          <w:p w:rsidR="009F63B0" w:rsidRDefault="008A712F">
            <w:pPr>
              <w:pStyle w:val="TableParagraph"/>
              <w:spacing w:before="34"/>
              <w:ind w:right="31"/>
              <w:jc w:val="right"/>
            </w:pPr>
            <w:r>
              <w:rPr>
                <w:spacing w:val="-2"/>
              </w:rPr>
              <w:t>100.0</w:t>
            </w:r>
          </w:p>
        </w:tc>
      </w:tr>
      <w:tr w:rsidR="009F63B0">
        <w:trPr>
          <w:trHeight w:val="340"/>
        </w:trPr>
        <w:tc>
          <w:tcPr>
            <w:tcW w:w="1070" w:type="dxa"/>
            <w:tcBorders>
              <w:top w:val="nil"/>
              <w:bottom w:val="nil"/>
              <w:right w:val="nil"/>
            </w:tcBorders>
          </w:tcPr>
          <w:p w:rsidR="009F63B0" w:rsidRDefault="009F63B0">
            <w:pPr>
              <w:pStyle w:val="TableParagraph"/>
            </w:pPr>
          </w:p>
        </w:tc>
        <w:tc>
          <w:tcPr>
            <w:tcW w:w="2967" w:type="dxa"/>
            <w:tcBorders>
              <w:top w:val="nil"/>
              <w:left w:val="nil"/>
              <w:bottom w:val="nil"/>
            </w:tcBorders>
          </w:tcPr>
          <w:p w:rsidR="009F63B0" w:rsidRDefault="008A712F">
            <w:pPr>
              <w:pStyle w:val="TableParagraph"/>
              <w:spacing w:before="64"/>
              <w:ind w:left="355"/>
            </w:pPr>
            <w:r>
              <w:rPr>
                <w:spacing w:val="-2"/>
              </w:rPr>
              <w:t>Total</w:t>
            </w:r>
          </w:p>
        </w:tc>
        <w:tc>
          <w:tcPr>
            <w:tcW w:w="1728" w:type="dxa"/>
            <w:tcBorders>
              <w:top w:val="nil"/>
              <w:bottom w:val="nil"/>
              <w:right w:val="single" w:sz="8" w:space="0" w:color="000000"/>
            </w:tcBorders>
          </w:tcPr>
          <w:p w:rsidR="009F63B0" w:rsidRDefault="008A712F">
            <w:pPr>
              <w:pStyle w:val="TableParagraph"/>
              <w:spacing w:before="64"/>
              <w:ind w:right="40"/>
              <w:jc w:val="right"/>
            </w:pPr>
            <w:r>
              <w:rPr>
                <w:spacing w:val="-5"/>
              </w:rPr>
              <w:t>197</w:t>
            </w:r>
          </w:p>
        </w:tc>
        <w:tc>
          <w:tcPr>
            <w:tcW w:w="1471" w:type="dxa"/>
            <w:tcBorders>
              <w:top w:val="nil"/>
              <w:left w:val="single" w:sz="8" w:space="0" w:color="000000"/>
              <w:bottom w:val="nil"/>
              <w:right w:val="single" w:sz="8" w:space="0" w:color="000000"/>
            </w:tcBorders>
          </w:tcPr>
          <w:p w:rsidR="009F63B0" w:rsidRDefault="008A712F">
            <w:pPr>
              <w:pStyle w:val="TableParagraph"/>
              <w:spacing w:before="64"/>
              <w:ind w:right="35"/>
              <w:jc w:val="right"/>
            </w:pPr>
            <w:r>
              <w:rPr>
                <w:spacing w:val="-4"/>
              </w:rPr>
              <w:t>98.5</w:t>
            </w:r>
          </w:p>
        </w:tc>
        <w:tc>
          <w:tcPr>
            <w:tcW w:w="2213" w:type="dxa"/>
            <w:tcBorders>
              <w:top w:val="nil"/>
              <w:left w:val="single" w:sz="8" w:space="0" w:color="000000"/>
              <w:bottom w:val="nil"/>
            </w:tcBorders>
          </w:tcPr>
          <w:p w:rsidR="009F63B0" w:rsidRDefault="009F63B0">
            <w:pPr>
              <w:pStyle w:val="TableParagraph"/>
            </w:pPr>
          </w:p>
        </w:tc>
      </w:tr>
      <w:tr w:rsidR="009F63B0">
        <w:trPr>
          <w:trHeight w:val="291"/>
        </w:trPr>
        <w:tc>
          <w:tcPr>
            <w:tcW w:w="1070" w:type="dxa"/>
            <w:tcBorders>
              <w:top w:val="nil"/>
              <w:bottom w:val="nil"/>
              <w:right w:val="nil"/>
            </w:tcBorders>
          </w:tcPr>
          <w:p w:rsidR="009F63B0" w:rsidRDefault="008A712F">
            <w:pPr>
              <w:pStyle w:val="TableParagraph"/>
              <w:spacing w:before="14"/>
              <w:ind w:left="18"/>
            </w:pPr>
            <w:r>
              <w:rPr>
                <w:spacing w:val="-2"/>
              </w:rPr>
              <w:t>Missing</w:t>
            </w:r>
          </w:p>
        </w:tc>
        <w:tc>
          <w:tcPr>
            <w:tcW w:w="2967" w:type="dxa"/>
            <w:tcBorders>
              <w:top w:val="nil"/>
              <w:left w:val="nil"/>
              <w:bottom w:val="nil"/>
            </w:tcBorders>
          </w:tcPr>
          <w:p w:rsidR="009F63B0" w:rsidRDefault="009F63B0">
            <w:pPr>
              <w:pStyle w:val="TableParagraph"/>
              <w:rPr>
                <w:sz w:val="20"/>
              </w:rPr>
            </w:pPr>
          </w:p>
        </w:tc>
        <w:tc>
          <w:tcPr>
            <w:tcW w:w="1728" w:type="dxa"/>
            <w:tcBorders>
              <w:top w:val="nil"/>
              <w:bottom w:val="nil"/>
              <w:right w:val="single" w:sz="8" w:space="0" w:color="000000"/>
            </w:tcBorders>
          </w:tcPr>
          <w:p w:rsidR="009F63B0" w:rsidRDefault="008A712F">
            <w:pPr>
              <w:pStyle w:val="TableParagraph"/>
              <w:spacing w:before="14"/>
              <w:ind w:right="40"/>
              <w:jc w:val="right"/>
            </w:pPr>
            <w:r>
              <w:rPr>
                <w:spacing w:val="-10"/>
              </w:rPr>
              <w:t>3</w:t>
            </w:r>
          </w:p>
        </w:tc>
        <w:tc>
          <w:tcPr>
            <w:tcW w:w="1471" w:type="dxa"/>
            <w:tcBorders>
              <w:top w:val="nil"/>
              <w:left w:val="single" w:sz="8" w:space="0" w:color="000000"/>
              <w:bottom w:val="nil"/>
              <w:right w:val="single" w:sz="8" w:space="0" w:color="000000"/>
            </w:tcBorders>
          </w:tcPr>
          <w:p w:rsidR="009F63B0" w:rsidRDefault="008A712F">
            <w:pPr>
              <w:pStyle w:val="TableParagraph"/>
              <w:spacing w:before="14"/>
              <w:ind w:right="37"/>
              <w:jc w:val="right"/>
            </w:pPr>
            <w:r>
              <w:rPr>
                <w:spacing w:val="-5"/>
              </w:rPr>
              <w:t>1.5</w:t>
            </w:r>
          </w:p>
        </w:tc>
        <w:tc>
          <w:tcPr>
            <w:tcW w:w="2213" w:type="dxa"/>
            <w:tcBorders>
              <w:top w:val="nil"/>
              <w:left w:val="single" w:sz="8" w:space="0" w:color="000000"/>
              <w:bottom w:val="nil"/>
            </w:tcBorders>
          </w:tcPr>
          <w:p w:rsidR="009F63B0" w:rsidRDefault="009F63B0">
            <w:pPr>
              <w:pStyle w:val="TableParagraph"/>
              <w:rPr>
                <w:sz w:val="20"/>
              </w:rPr>
            </w:pPr>
          </w:p>
        </w:tc>
      </w:tr>
      <w:tr w:rsidR="009F63B0">
        <w:trPr>
          <w:trHeight w:val="308"/>
        </w:trPr>
        <w:tc>
          <w:tcPr>
            <w:tcW w:w="1070" w:type="dxa"/>
            <w:tcBorders>
              <w:top w:val="nil"/>
              <w:right w:val="nil"/>
            </w:tcBorders>
          </w:tcPr>
          <w:p w:rsidR="009F63B0" w:rsidRDefault="008A712F">
            <w:pPr>
              <w:pStyle w:val="TableParagraph"/>
              <w:spacing w:before="15"/>
              <w:ind w:left="18"/>
            </w:pPr>
            <w:r>
              <w:rPr>
                <w:spacing w:val="-2"/>
              </w:rPr>
              <w:t>Total</w:t>
            </w:r>
          </w:p>
        </w:tc>
        <w:tc>
          <w:tcPr>
            <w:tcW w:w="2967" w:type="dxa"/>
            <w:tcBorders>
              <w:top w:val="nil"/>
              <w:left w:val="nil"/>
            </w:tcBorders>
          </w:tcPr>
          <w:p w:rsidR="009F63B0" w:rsidRDefault="009F63B0">
            <w:pPr>
              <w:pStyle w:val="TableParagraph"/>
            </w:pPr>
          </w:p>
        </w:tc>
        <w:tc>
          <w:tcPr>
            <w:tcW w:w="1728" w:type="dxa"/>
            <w:tcBorders>
              <w:top w:val="nil"/>
              <w:right w:val="single" w:sz="8" w:space="0" w:color="000000"/>
            </w:tcBorders>
          </w:tcPr>
          <w:p w:rsidR="009F63B0" w:rsidRDefault="008A712F">
            <w:pPr>
              <w:pStyle w:val="TableParagraph"/>
              <w:spacing w:before="15"/>
              <w:ind w:right="40"/>
              <w:jc w:val="right"/>
            </w:pPr>
            <w:r>
              <w:rPr>
                <w:spacing w:val="-5"/>
              </w:rPr>
              <w:t>200</w:t>
            </w:r>
          </w:p>
        </w:tc>
        <w:tc>
          <w:tcPr>
            <w:tcW w:w="1471" w:type="dxa"/>
            <w:tcBorders>
              <w:top w:val="nil"/>
              <w:left w:val="single" w:sz="8" w:space="0" w:color="000000"/>
              <w:right w:val="single" w:sz="8" w:space="0" w:color="000000"/>
            </w:tcBorders>
          </w:tcPr>
          <w:p w:rsidR="009F63B0" w:rsidRDefault="008A712F">
            <w:pPr>
              <w:pStyle w:val="TableParagraph"/>
              <w:spacing w:before="15"/>
              <w:ind w:right="35"/>
              <w:jc w:val="right"/>
            </w:pPr>
            <w:r>
              <w:rPr>
                <w:spacing w:val="-2"/>
              </w:rPr>
              <w:t>100.0</w:t>
            </w:r>
          </w:p>
        </w:tc>
        <w:tc>
          <w:tcPr>
            <w:tcW w:w="2213" w:type="dxa"/>
            <w:tcBorders>
              <w:top w:val="nil"/>
              <w:left w:val="single" w:sz="8" w:space="0" w:color="000000"/>
            </w:tcBorders>
          </w:tcPr>
          <w:p w:rsidR="009F63B0" w:rsidRDefault="009F63B0">
            <w:pPr>
              <w:pStyle w:val="TableParagraph"/>
            </w:pPr>
          </w:p>
        </w:tc>
      </w:tr>
    </w:tbl>
    <w:p w:rsidR="009F63B0" w:rsidRDefault="008A712F">
      <w:pPr>
        <w:pStyle w:val="BodyText"/>
        <w:ind w:left="3436"/>
      </w:pPr>
      <w:r>
        <w:t>Source:</w:t>
      </w:r>
      <w:r>
        <w:rPr>
          <w:spacing w:val="-3"/>
        </w:rPr>
        <w:t xml:space="preserve"> </w:t>
      </w:r>
      <w:r>
        <w:t>Field</w:t>
      </w:r>
      <w:r>
        <w:rPr>
          <w:spacing w:val="-4"/>
        </w:rPr>
        <w:t xml:space="preserve"> </w:t>
      </w:r>
      <w:r>
        <w:t>Survey,</w:t>
      </w:r>
      <w:r>
        <w:rPr>
          <w:spacing w:val="-3"/>
        </w:rPr>
        <w:t xml:space="preserve"> </w:t>
      </w:r>
      <w:r>
        <w:rPr>
          <w:spacing w:val="-4"/>
        </w:rPr>
        <w:t>2024</w:t>
      </w:r>
    </w:p>
    <w:p w:rsidR="009F63B0" w:rsidRDefault="008A712F">
      <w:pPr>
        <w:pStyle w:val="BodyText"/>
        <w:spacing w:before="33" w:line="360" w:lineRule="auto"/>
        <w:ind w:right="1034"/>
      </w:pPr>
      <w:r>
        <w:rPr>
          <w:b/>
        </w:rPr>
        <w:t>Analysis:</w:t>
      </w:r>
      <w:r>
        <w:rPr>
          <w:b/>
          <w:spacing w:val="-13"/>
        </w:rPr>
        <w:t xml:space="preserve"> </w:t>
      </w:r>
      <w:r>
        <w:t>From</w:t>
      </w:r>
      <w:r>
        <w:rPr>
          <w:spacing w:val="-14"/>
        </w:rPr>
        <w:t xml:space="preserve"> </w:t>
      </w:r>
      <w:r>
        <w:t>the</w:t>
      </w:r>
      <w:r>
        <w:rPr>
          <w:spacing w:val="-13"/>
        </w:rPr>
        <w:t xml:space="preserve"> </w:t>
      </w:r>
      <w:r>
        <w:t>table</w:t>
      </w:r>
      <w:r>
        <w:rPr>
          <w:spacing w:val="-14"/>
        </w:rPr>
        <w:t xml:space="preserve"> </w:t>
      </w:r>
      <w:r>
        <w:t>presented</w:t>
      </w:r>
      <w:r>
        <w:rPr>
          <w:spacing w:val="-13"/>
        </w:rPr>
        <w:t xml:space="preserve"> </w:t>
      </w:r>
      <w:r>
        <w:t>above,</w:t>
      </w:r>
      <w:r>
        <w:rPr>
          <w:spacing w:val="-12"/>
        </w:rPr>
        <w:t xml:space="preserve"> </w:t>
      </w:r>
      <w:r>
        <w:t>62(31%)</w:t>
      </w:r>
      <w:r>
        <w:rPr>
          <w:spacing w:val="-11"/>
        </w:rPr>
        <w:t xml:space="preserve"> </w:t>
      </w:r>
      <w:r>
        <w:t>of</w:t>
      </w:r>
      <w:r>
        <w:rPr>
          <w:spacing w:val="-14"/>
        </w:rPr>
        <w:t xml:space="preserve"> </w:t>
      </w:r>
      <w:r>
        <w:t>200</w:t>
      </w:r>
      <w:r>
        <w:rPr>
          <w:spacing w:val="-12"/>
        </w:rPr>
        <w:t xml:space="preserve"> </w:t>
      </w:r>
      <w:r>
        <w:t>respondents</w:t>
      </w:r>
      <w:r>
        <w:rPr>
          <w:spacing w:val="-14"/>
        </w:rPr>
        <w:t xml:space="preserve"> </w:t>
      </w:r>
      <w:r>
        <w:t>that</w:t>
      </w:r>
      <w:r>
        <w:rPr>
          <w:spacing w:val="-11"/>
        </w:rPr>
        <w:t xml:space="preserve"> </w:t>
      </w:r>
      <w:r>
        <w:t>participated</w:t>
      </w:r>
      <w:r>
        <w:rPr>
          <w:spacing w:val="-14"/>
        </w:rPr>
        <w:t xml:space="preserve"> </w:t>
      </w:r>
      <w:r>
        <w:t>in</w:t>
      </w:r>
      <w:r>
        <w:rPr>
          <w:spacing w:val="-13"/>
        </w:rPr>
        <w:t xml:space="preserve"> </w:t>
      </w:r>
      <w:r>
        <w:t>the</w:t>
      </w:r>
      <w:r>
        <w:rPr>
          <w:spacing w:val="-12"/>
        </w:rPr>
        <w:t xml:space="preserve"> </w:t>
      </w:r>
      <w:r>
        <w:t>field survey strongly agreed that media reports on corruption in public sectors have increased their interest</w:t>
      </w:r>
      <w:r>
        <w:rPr>
          <w:spacing w:val="-6"/>
        </w:rPr>
        <w:t xml:space="preserve"> </w:t>
      </w:r>
      <w:r>
        <w:t>in</w:t>
      </w:r>
      <w:r>
        <w:rPr>
          <w:spacing w:val="-5"/>
        </w:rPr>
        <w:t xml:space="preserve"> </w:t>
      </w:r>
      <w:r>
        <w:t>studying</w:t>
      </w:r>
      <w:r>
        <w:rPr>
          <w:spacing w:val="-7"/>
        </w:rPr>
        <w:t xml:space="preserve"> </w:t>
      </w:r>
      <w:r>
        <w:t>issues</w:t>
      </w:r>
      <w:r>
        <w:rPr>
          <w:spacing w:val="-6"/>
        </w:rPr>
        <w:t xml:space="preserve"> </w:t>
      </w:r>
      <w:r>
        <w:t>related</w:t>
      </w:r>
      <w:r>
        <w:rPr>
          <w:spacing w:val="-7"/>
        </w:rPr>
        <w:t xml:space="preserve"> </w:t>
      </w:r>
      <w:r>
        <w:t>to</w:t>
      </w:r>
      <w:r>
        <w:rPr>
          <w:spacing w:val="-5"/>
        </w:rPr>
        <w:t xml:space="preserve"> </w:t>
      </w:r>
      <w:r>
        <w:t>governance,</w:t>
      </w:r>
      <w:r>
        <w:rPr>
          <w:spacing w:val="-4"/>
        </w:rPr>
        <w:t xml:space="preserve"> </w:t>
      </w:r>
      <w:r>
        <w:t>transparency,</w:t>
      </w:r>
      <w:r>
        <w:rPr>
          <w:spacing w:val="-5"/>
        </w:rPr>
        <w:t xml:space="preserve"> </w:t>
      </w:r>
      <w:r>
        <w:t>and</w:t>
      </w:r>
      <w:r>
        <w:rPr>
          <w:spacing w:val="-4"/>
        </w:rPr>
        <w:t xml:space="preserve"> </w:t>
      </w:r>
      <w:r>
        <w:t>accountability.</w:t>
      </w:r>
      <w:r>
        <w:rPr>
          <w:spacing w:val="-5"/>
        </w:rPr>
        <w:t xml:space="preserve"> </w:t>
      </w:r>
      <w:r>
        <w:t>88(44%)</w:t>
      </w:r>
      <w:r>
        <w:rPr>
          <w:spacing w:val="-6"/>
        </w:rPr>
        <w:t xml:space="preserve"> </w:t>
      </w:r>
      <w:r>
        <w:t>of</w:t>
      </w:r>
      <w:r>
        <w:rPr>
          <w:spacing w:val="-6"/>
        </w:rPr>
        <w:t xml:space="preserve"> </w:t>
      </w:r>
      <w:r>
        <w:t>this respondents agreed with the statement, 30(15%) were undecided, 13(6.5%) disagreed with the statement,, 4(2%) strongly disagreed with the statement while 3(1.5%) respondents did not pick any option. However, the highest percentage (75%) of respondents that participated in the field survey</w:t>
      </w:r>
      <w:r>
        <w:rPr>
          <w:spacing w:val="1"/>
        </w:rPr>
        <w:t xml:space="preserve"> </w:t>
      </w:r>
      <w:r>
        <w:t>admitted</w:t>
      </w:r>
      <w:r>
        <w:rPr>
          <w:spacing w:val="2"/>
        </w:rPr>
        <w:t xml:space="preserve"> </w:t>
      </w:r>
      <w:r>
        <w:t>that</w:t>
      </w:r>
      <w:r>
        <w:rPr>
          <w:spacing w:val="5"/>
        </w:rPr>
        <w:t xml:space="preserve"> </w:t>
      </w:r>
      <w:r>
        <w:t>media</w:t>
      </w:r>
      <w:r>
        <w:rPr>
          <w:spacing w:val="2"/>
        </w:rPr>
        <w:t xml:space="preserve"> </w:t>
      </w:r>
      <w:r>
        <w:t>reports</w:t>
      </w:r>
      <w:r>
        <w:rPr>
          <w:spacing w:val="4"/>
        </w:rPr>
        <w:t xml:space="preserve"> </w:t>
      </w:r>
      <w:r>
        <w:t>on</w:t>
      </w:r>
      <w:r>
        <w:rPr>
          <w:spacing w:val="4"/>
        </w:rPr>
        <w:t xml:space="preserve"> </w:t>
      </w:r>
      <w:r>
        <w:t>corruption</w:t>
      </w:r>
      <w:r>
        <w:rPr>
          <w:spacing w:val="1"/>
        </w:rPr>
        <w:t xml:space="preserve"> </w:t>
      </w:r>
      <w:r>
        <w:t>in</w:t>
      </w:r>
      <w:r>
        <w:rPr>
          <w:spacing w:val="4"/>
        </w:rPr>
        <w:t xml:space="preserve"> </w:t>
      </w:r>
      <w:r>
        <w:t>public</w:t>
      </w:r>
      <w:r>
        <w:rPr>
          <w:spacing w:val="4"/>
        </w:rPr>
        <w:t xml:space="preserve"> </w:t>
      </w:r>
      <w:r>
        <w:t>sectors</w:t>
      </w:r>
      <w:r>
        <w:rPr>
          <w:spacing w:val="4"/>
        </w:rPr>
        <w:t xml:space="preserve"> </w:t>
      </w:r>
      <w:r>
        <w:t>have</w:t>
      </w:r>
      <w:r>
        <w:rPr>
          <w:spacing w:val="4"/>
        </w:rPr>
        <w:t xml:space="preserve"> </w:t>
      </w:r>
      <w:r>
        <w:t>increased</w:t>
      </w:r>
      <w:r>
        <w:rPr>
          <w:spacing w:val="1"/>
        </w:rPr>
        <w:t xml:space="preserve"> </w:t>
      </w:r>
      <w:r>
        <w:t>their</w:t>
      </w:r>
      <w:r>
        <w:rPr>
          <w:spacing w:val="2"/>
        </w:rPr>
        <w:t xml:space="preserve"> </w:t>
      </w:r>
      <w:r>
        <w:t>interest</w:t>
      </w:r>
      <w:r>
        <w:rPr>
          <w:spacing w:val="3"/>
        </w:rPr>
        <w:t xml:space="preserve"> </w:t>
      </w:r>
      <w:r>
        <w:rPr>
          <w:spacing w:val="-5"/>
        </w:rPr>
        <w:t>in</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line="360" w:lineRule="auto"/>
        <w:ind w:right="1016"/>
        <w:jc w:val="left"/>
      </w:pPr>
      <w:proofErr w:type="gramStart"/>
      <w:r>
        <w:lastRenderedPageBreak/>
        <w:t>studying</w:t>
      </w:r>
      <w:proofErr w:type="gramEnd"/>
      <w:r>
        <w:rPr>
          <w:spacing w:val="-11"/>
        </w:rPr>
        <w:t xml:space="preserve"> </w:t>
      </w:r>
      <w:r>
        <w:t>issues</w:t>
      </w:r>
      <w:r>
        <w:rPr>
          <w:spacing w:val="-10"/>
        </w:rPr>
        <w:t xml:space="preserve"> </w:t>
      </w:r>
      <w:r>
        <w:t>related</w:t>
      </w:r>
      <w:r>
        <w:rPr>
          <w:spacing w:val="-10"/>
        </w:rPr>
        <w:t xml:space="preserve"> </w:t>
      </w:r>
      <w:r>
        <w:t>to</w:t>
      </w:r>
      <w:r>
        <w:rPr>
          <w:spacing w:val="-11"/>
        </w:rPr>
        <w:t xml:space="preserve"> </w:t>
      </w:r>
      <w:r>
        <w:t>governance,</w:t>
      </w:r>
      <w:r>
        <w:rPr>
          <w:spacing w:val="-10"/>
        </w:rPr>
        <w:t xml:space="preserve"> </w:t>
      </w:r>
      <w:r>
        <w:t>transparency,</w:t>
      </w:r>
      <w:r>
        <w:rPr>
          <w:spacing w:val="-8"/>
        </w:rPr>
        <w:t xml:space="preserve"> </w:t>
      </w:r>
      <w:r>
        <w:t>and</w:t>
      </w:r>
      <w:r>
        <w:rPr>
          <w:spacing w:val="-8"/>
        </w:rPr>
        <w:t xml:space="preserve"> </w:t>
      </w:r>
      <w:r>
        <w:t>accountability.</w:t>
      </w:r>
      <w:r>
        <w:rPr>
          <w:spacing w:val="-11"/>
        </w:rPr>
        <w:t xml:space="preserve"> </w:t>
      </w:r>
      <w:r>
        <w:t>The</w:t>
      </w:r>
      <w:r>
        <w:rPr>
          <w:spacing w:val="-10"/>
        </w:rPr>
        <w:t xml:space="preserve"> </w:t>
      </w:r>
      <w:r>
        <w:t>statistical</w:t>
      </w:r>
      <w:r>
        <w:rPr>
          <w:spacing w:val="-10"/>
        </w:rPr>
        <w:t xml:space="preserve"> </w:t>
      </w:r>
      <w:r>
        <w:t>inference</w:t>
      </w:r>
      <w:r>
        <w:rPr>
          <w:spacing w:val="-10"/>
        </w:rPr>
        <w:t xml:space="preserve"> </w:t>
      </w:r>
      <w:r>
        <w:t>of data supplied are: 2.0305 mean and .95783 standard deviation.</w:t>
      </w:r>
    </w:p>
    <w:p w:rsidR="009F63B0" w:rsidRDefault="008A712F">
      <w:pPr>
        <w:pStyle w:val="BodyText"/>
        <w:spacing w:line="276" w:lineRule="auto"/>
        <w:ind w:right="1016"/>
        <w:jc w:val="left"/>
      </w:pPr>
      <w:r>
        <w:rPr>
          <w:b/>
        </w:rPr>
        <w:t>Table</w:t>
      </w:r>
      <w:r>
        <w:rPr>
          <w:b/>
          <w:spacing w:val="-2"/>
        </w:rPr>
        <w:t xml:space="preserve"> </w:t>
      </w:r>
      <w:r>
        <w:rPr>
          <w:b/>
        </w:rPr>
        <w:t>17:</w:t>
      </w:r>
      <w:r>
        <w:rPr>
          <w:b/>
          <w:spacing w:val="-2"/>
        </w:rPr>
        <w:t xml:space="preserve"> </w:t>
      </w:r>
      <w:r>
        <w:t>Media</w:t>
      </w:r>
      <w:r>
        <w:rPr>
          <w:spacing w:val="-3"/>
        </w:rPr>
        <w:t xml:space="preserve"> </w:t>
      </w:r>
      <w:r>
        <w:t>reportage</w:t>
      </w:r>
      <w:r>
        <w:rPr>
          <w:spacing w:val="-5"/>
        </w:rPr>
        <w:t xml:space="preserve"> </w:t>
      </w:r>
      <w:r>
        <w:t>of</w:t>
      </w:r>
      <w:r>
        <w:rPr>
          <w:spacing w:val="-3"/>
        </w:rPr>
        <w:t xml:space="preserve"> </w:t>
      </w:r>
      <w:r>
        <w:t>corruption</w:t>
      </w:r>
      <w:r>
        <w:rPr>
          <w:spacing w:val="-3"/>
        </w:rPr>
        <w:t xml:space="preserve"> </w:t>
      </w:r>
      <w:r>
        <w:t>in</w:t>
      </w:r>
      <w:r>
        <w:rPr>
          <w:spacing w:val="-3"/>
        </w:rPr>
        <w:t xml:space="preserve"> </w:t>
      </w:r>
      <w:r>
        <w:t>public</w:t>
      </w:r>
      <w:r>
        <w:rPr>
          <w:spacing w:val="-3"/>
        </w:rPr>
        <w:t xml:space="preserve"> </w:t>
      </w:r>
      <w:r>
        <w:t>sectors</w:t>
      </w:r>
      <w:r>
        <w:rPr>
          <w:spacing w:val="-3"/>
        </w:rPr>
        <w:t xml:space="preserve"> </w:t>
      </w:r>
      <w:r>
        <w:t>has</w:t>
      </w:r>
      <w:r>
        <w:rPr>
          <w:spacing w:val="-3"/>
        </w:rPr>
        <w:t xml:space="preserve"> </w:t>
      </w:r>
      <w:r>
        <w:t>made</w:t>
      </w:r>
      <w:r>
        <w:rPr>
          <w:spacing w:val="-3"/>
        </w:rPr>
        <w:t xml:space="preserve"> </w:t>
      </w:r>
      <w:r>
        <w:t>me</w:t>
      </w:r>
      <w:r>
        <w:rPr>
          <w:spacing w:val="-1"/>
        </w:rPr>
        <w:t xml:space="preserve"> </w:t>
      </w:r>
      <w:r>
        <w:t>more</w:t>
      </w:r>
      <w:r>
        <w:rPr>
          <w:spacing w:val="-3"/>
        </w:rPr>
        <w:t xml:space="preserve"> </w:t>
      </w:r>
      <w:r>
        <w:t>inclined</w:t>
      </w:r>
      <w:r>
        <w:rPr>
          <w:spacing w:val="-3"/>
        </w:rPr>
        <w:t xml:space="preserve"> </w:t>
      </w:r>
      <w:r>
        <w:t>to participate in social and civic initiatives aimed at fighting corruption.</w:t>
      </w:r>
    </w:p>
    <w:p w:rsidR="009F63B0" w:rsidRDefault="008A712F">
      <w:pPr>
        <w:pStyle w:val="Heading2"/>
        <w:spacing w:before="140"/>
        <w:ind w:left="1225" w:firstLine="0"/>
        <w:rPr>
          <w:rFonts w:ascii="Times New Roman"/>
        </w:rPr>
      </w:pPr>
      <w:r>
        <w:rPr>
          <w:rFonts w:ascii="Times New Roman"/>
          <w:spacing w:val="-2"/>
        </w:rPr>
        <w:t>Statistics</w:t>
      </w:r>
    </w:p>
    <w:p w:rsidR="009F63B0" w:rsidRDefault="009F63B0">
      <w:pPr>
        <w:pStyle w:val="BodyText"/>
        <w:spacing w:before="63"/>
        <w:ind w:left="0"/>
        <w:jc w:val="left"/>
        <w:rPr>
          <w:b/>
          <w:sz w:val="20"/>
        </w:rPr>
      </w:pPr>
    </w:p>
    <w:tbl>
      <w:tblPr>
        <w:tblW w:w="0" w:type="auto"/>
        <w:tblInd w:w="3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6"/>
        <w:gridCol w:w="604"/>
        <w:gridCol w:w="1014"/>
        <w:gridCol w:w="1376"/>
        <w:gridCol w:w="1744"/>
        <w:gridCol w:w="1487"/>
        <w:gridCol w:w="2234"/>
      </w:tblGrid>
      <w:tr w:rsidR="009F63B0">
        <w:trPr>
          <w:trHeight w:val="577"/>
        </w:trPr>
        <w:tc>
          <w:tcPr>
            <w:tcW w:w="1680" w:type="dxa"/>
            <w:gridSpan w:val="2"/>
            <w:tcBorders>
              <w:bottom w:val="nil"/>
            </w:tcBorders>
          </w:tcPr>
          <w:p w:rsidR="009F63B0" w:rsidRDefault="008A712F">
            <w:pPr>
              <w:pStyle w:val="TableParagraph"/>
              <w:spacing w:line="202" w:lineRule="exact"/>
              <w:ind w:left="726"/>
            </w:pPr>
            <w:r>
              <w:rPr>
                <w:spacing w:val="-2"/>
              </w:rPr>
              <w:t>Valid</w:t>
            </w:r>
          </w:p>
          <w:p w:rsidR="009F63B0" w:rsidRDefault="008A712F">
            <w:pPr>
              <w:pStyle w:val="TableParagraph"/>
              <w:spacing w:line="166" w:lineRule="exact"/>
              <w:ind w:left="-4"/>
            </w:pPr>
            <w:r>
              <w:rPr>
                <w:spacing w:val="-10"/>
              </w:rPr>
              <w:t>N</w:t>
            </w:r>
          </w:p>
          <w:p w:rsidR="009F63B0" w:rsidRDefault="008A712F">
            <w:pPr>
              <w:pStyle w:val="TableParagraph"/>
              <w:spacing w:line="190" w:lineRule="exact"/>
              <w:ind w:left="726"/>
            </w:pPr>
            <w:r>
              <w:rPr>
                <w:spacing w:val="-2"/>
              </w:rPr>
              <w:t>Missing</w:t>
            </w:r>
          </w:p>
        </w:tc>
        <w:tc>
          <w:tcPr>
            <w:tcW w:w="1014" w:type="dxa"/>
            <w:tcBorders>
              <w:bottom w:val="nil"/>
            </w:tcBorders>
          </w:tcPr>
          <w:p w:rsidR="009F63B0" w:rsidRDefault="008A712F">
            <w:pPr>
              <w:pStyle w:val="TableParagraph"/>
              <w:spacing w:line="246" w:lineRule="exact"/>
              <w:ind w:right="36"/>
              <w:jc w:val="right"/>
            </w:pPr>
            <w:r>
              <w:rPr>
                <w:spacing w:val="-5"/>
              </w:rPr>
              <w:t>198</w:t>
            </w:r>
          </w:p>
          <w:p w:rsidR="009F63B0" w:rsidRDefault="008A712F">
            <w:pPr>
              <w:pStyle w:val="TableParagraph"/>
              <w:spacing w:before="78" w:line="234" w:lineRule="exact"/>
              <w:ind w:right="36"/>
              <w:jc w:val="right"/>
            </w:pPr>
            <w:r>
              <w:rPr>
                <w:spacing w:val="-10"/>
              </w:rPr>
              <w:t>2</w:t>
            </w:r>
          </w:p>
        </w:tc>
        <w:tc>
          <w:tcPr>
            <w:tcW w:w="6841" w:type="dxa"/>
            <w:gridSpan w:val="4"/>
            <w:vMerge w:val="restart"/>
            <w:tcBorders>
              <w:top w:val="nil"/>
              <w:right w:val="nil"/>
            </w:tcBorders>
          </w:tcPr>
          <w:p w:rsidR="009F63B0" w:rsidRDefault="009F63B0">
            <w:pPr>
              <w:pStyle w:val="TableParagraph"/>
            </w:pPr>
          </w:p>
        </w:tc>
      </w:tr>
      <w:tr w:rsidR="009F63B0">
        <w:trPr>
          <w:trHeight w:val="245"/>
        </w:trPr>
        <w:tc>
          <w:tcPr>
            <w:tcW w:w="1680" w:type="dxa"/>
            <w:gridSpan w:val="2"/>
            <w:tcBorders>
              <w:top w:val="nil"/>
              <w:bottom w:val="nil"/>
            </w:tcBorders>
          </w:tcPr>
          <w:p w:rsidR="009F63B0" w:rsidRDefault="008A712F">
            <w:pPr>
              <w:pStyle w:val="TableParagraph"/>
              <w:spacing w:line="225" w:lineRule="exact"/>
              <w:ind w:left="-4"/>
            </w:pPr>
            <w:r>
              <w:rPr>
                <w:spacing w:val="-4"/>
              </w:rPr>
              <w:t>Mean</w:t>
            </w:r>
          </w:p>
        </w:tc>
        <w:tc>
          <w:tcPr>
            <w:tcW w:w="1014" w:type="dxa"/>
            <w:tcBorders>
              <w:top w:val="nil"/>
              <w:bottom w:val="nil"/>
            </w:tcBorders>
          </w:tcPr>
          <w:p w:rsidR="009F63B0" w:rsidRDefault="008A712F">
            <w:pPr>
              <w:pStyle w:val="TableParagraph"/>
              <w:spacing w:line="225" w:lineRule="exact"/>
              <w:ind w:right="34"/>
              <w:jc w:val="right"/>
            </w:pPr>
            <w:r>
              <w:rPr>
                <w:spacing w:val="-2"/>
              </w:rPr>
              <w:t>2.0000</w:t>
            </w:r>
          </w:p>
        </w:tc>
        <w:tc>
          <w:tcPr>
            <w:tcW w:w="6841" w:type="dxa"/>
            <w:gridSpan w:val="4"/>
            <w:vMerge/>
            <w:tcBorders>
              <w:top w:val="nil"/>
              <w:right w:val="nil"/>
            </w:tcBorders>
          </w:tcPr>
          <w:p w:rsidR="009F63B0" w:rsidRDefault="009F63B0">
            <w:pPr>
              <w:rPr>
                <w:sz w:val="2"/>
                <w:szCs w:val="2"/>
              </w:rPr>
            </w:pPr>
          </w:p>
        </w:tc>
      </w:tr>
      <w:tr w:rsidR="009F63B0">
        <w:trPr>
          <w:trHeight w:val="593"/>
        </w:trPr>
        <w:tc>
          <w:tcPr>
            <w:tcW w:w="1680" w:type="dxa"/>
            <w:gridSpan w:val="2"/>
            <w:tcBorders>
              <w:top w:val="nil"/>
              <w:bottom w:val="single" w:sz="36" w:space="0" w:color="000000"/>
            </w:tcBorders>
          </w:tcPr>
          <w:p w:rsidR="009F63B0" w:rsidRDefault="008A712F">
            <w:pPr>
              <w:pStyle w:val="TableParagraph"/>
              <w:spacing w:line="245" w:lineRule="exact"/>
              <w:ind w:left="-4"/>
            </w:pPr>
            <w:r>
              <w:t>Std.</w:t>
            </w:r>
            <w:r>
              <w:rPr>
                <w:spacing w:val="-2"/>
              </w:rPr>
              <w:t xml:space="preserve"> Deviation</w:t>
            </w:r>
          </w:p>
        </w:tc>
        <w:tc>
          <w:tcPr>
            <w:tcW w:w="1014" w:type="dxa"/>
            <w:tcBorders>
              <w:top w:val="nil"/>
              <w:bottom w:val="single" w:sz="36" w:space="0" w:color="000000"/>
            </w:tcBorders>
          </w:tcPr>
          <w:p w:rsidR="009F63B0" w:rsidRDefault="008A712F">
            <w:pPr>
              <w:pStyle w:val="TableParagraph"/>
              <w:spacing w:line="245" w:lineRule="exact"/>
              <w:ind w:right="34"/>
              <w:jc w:val="right"/>
            </w:pPr>
            <w:r>
              <w:rPr>
                <w:spacing w:val="-2"/>
              </w:rPr>
              <w:t>1.00253</w:t>
            </w:r>
          </w:p>
        </w:tc>
        <w:tc>
          <w:tcPr>
            <w:tcW w:w="6841" w:type="dxa"/>
            <w:gridSpan w:val="4"/>
            <w:vMerge/>
            <w:tcBorders>
              <w:top w:val="nil"/>
              <w:right w:val="nil"/>
            </w:tcBorders>
          </w:tcPr>
          <w:p w:rsidR="009F63B0" w:rsidRDefault="009F63B0">
            <w:pPr>
              <w:rPr>
                <w:sz w:val="2"/>
                <w:szCs w:val="2"/>
              </w:rPr>
            </w:pPr>
          </w:p>
        </w:tc>
      </w:tr>
      <w:tr w:rsidR="009F63B0">
        <w:trPr>
          <w:trHeight w:val="386"/>
        </w:trPr>
        <w:tc>
          <w:tcPr>
            <w:tcW w:w="4070" w:type="dxa"/>
            <w:gridSpan w:val="4"/>
            <w:tcBorders>
              <w:top w:val="single" w:sz="36" w:space="0" w:color="000000"/>
            </w:tcBorders>
          </w:tcPr>
          <w:p w:rsidR="009F63B0" w:rsidRDefault="008A712F">
            <w:pPr>
              <w:pStyle w:val="TableParagraph"/>
              <w:spacing w:line="223" w:lineRule="exact"/>
              <w:ind w:left="38"/>
              <w:jc w:val="center"/>
            </w:pPr>
            <w:r>
              <w:rPr>
                <w:spacing w:val="-2"/>
              </w:rPr>
              <w:t>Option</w:t>
            </w:r>
          </w:p>
        </w:tc>
        <w:tc>
          <w:tcPr>
            <w:tcW w:w="1744" w:type="dxa"/>
            <w:tcBorders>
              <w:right w:val="single" w:sz="8" w:space="0" w:color="000000"/>
            </w:tcBorders>
          </w:tcPr>
          <w:p w:rsidR="009F63B0" w:rsidRDefault="008A712F">
            <w:pPr>
              <w:pStyle w:val="TableParagraph"/>
              <w:spacing w:line="223" w:lineRule="exact"/>
              <w:ind w:left="376"/>
            </w:pPr>
            <w:r>
              <w:rPr>
                <w:spacing w:val="-2"/>
              </w:rPr>
              <w:t>Frequency</w:t>
            </w:r>
          </w:p>
        </w:tc>
        <w:tc>
          <w:tcPr>
            <w:tcW w:w="1487" w:type="dxa"/>
            <w:tcBorders>
              <w:left w:val="single" w:sz="8" w:space="0" w:color="000000"/>
              <w:right w:val="single" w:sz="8" w:space="0" w:color="000000"/>
            </w:tcBorders>
          </w:tcPr>
          <w:p w:rsidR="009F63B0" w:rsidRDefault="008A712F">
            <w:pPr>
              <w:pStyle w:val="TableParagraph"/>
              <w:spacing w:line="223" w:lineRule="exact"/>
              <w:ind w:left="388"/>
            </w:pPr>
            <w:r>
              <w:rPr>
                <w:spacing w:val="-2"/>
              </w:rPr>
              <w:t>Percent</w:t>
            </w:r>
          </w:p>
        </w:tc>
        <w:tc>
          <w:tcPr>
            <w:tcW w:w="2234" w:type="dxa"/>
            <w:tcBorders>
              <w:left w:val="single" w:sz="8" w:space="0" w:color="000000"/>
            </w:tcBorders>
          </w:tcPr>
          <w:p w:rsidR="009F63B0" w:rsidRDefault="008A712F">
            <w:pPr>
              <w:pStyle w:val="TableParagraph"/>
              <w:spacing w:line="223" w:lineRule="exact"/>
              <w:ind w:left="216"/>
            </w:pPr>
            <w:r>
              <w:t>Cumulative</w:t>
            </w:r>
            <w:r>
              <w:rPr>
                <w:spacing w:val="-7"/>
              </w:rPr>
              <w:t xml:space="preserve"> </w:t>
            </w:r>
            <w:r>
              <w:rPr>
                <w:spacing w:val="-2"/>
              </w:rPr>
              <w:t>Percent</w:t>
            </w:r>
          </w:p>
        </w:tc>
      </w:tr>
      <w:tr w:rsidR="009F63B0">
        <w:trPr>
          <w:trHeight w:val="269"/>
        </w:trPr>
        <w:tc>
          <w:tcPr>
            <w:tcW w:w="1076" w:type="dxa"/>
            <w:tcBorders>
              <w:bottom w:val="nil"/>
              <w:right w:val="nil"/>
            </w:tcBorders>
          </w:tcPr>
          <w:p w:rsidR="009F63B0" w:rsidRDefault="009F63B0">
            <w:pPr>
              <w:pStyle w:val="TableParagraph"/>
              <w:rPr>
                <w:sz w:val="18"/>
              </w:rPr>
            </w:pPr>
          </w:p>
        </w:tc>
        <w:tc>
          <w:tcPr>
            <w:tcW w:w="2994" w:type="dxa"/>
            <w:gridSpan w:val="3"/>
            <w:tcBorders>
              <w:left w:val="nil"/>
              <w:bottom w:val="nil"/>
            </w:tcBorders>
          </w:tcPr>
          <w:p w:rsidR="009F63B0" w:rsidRDefault="008A712F">
            <w:pPr>
              <w:pStyle w:val="TableParagraph"/>
              <w:spacing w:line="243" w:lineRule="exact"/>
              <w:ind w:left="361"/>
            </w:pPr>
            <w:r>
              <w:t>Strongly</w:t>
            </w:r>
            <w:r>
              <w:rPr>
                <w:spacing w:val="-4"/>
              </w:rPr>
              <w:t xml:space="preserve"> </w:t>
            </w:r>
            <w:r>
              <w:rPr>
                <w:spacing w:val="-2"/>
              </w:rPr>
              <w:t>agree</w:t>
            </w:r>
          </w:p>
        </w:tc>
        <w:tc>
          <w:tcPr>
            <w:tcW w:w="1744" w:type="dxa"/>
            <w:tcBorders>
              <w:bottom w:val="nil"/>
              <w:right w:val="single" w:sz="8" w:space="0" w:color="000000"/>
            </w:tcBorders>
          </w:tcPr>
          <w:p w:rsidR="009F63B0" w:rsidRDefault="008A712F">
            <w:pPr>
              <w:pStyle w:val="TableParagraph"/>
              <w:spacing w:line="243" w:lineRule="exact"/>
              <w:ind w:right="41"/>
              <w:jc w:val="right"/>
            </w:pPr>
            <w:r>
              <w:rPr>
                <w:spacing w:val="-5"/>
              </w:rPr>
              <w:t>74</w:t>
            </w:r>
          </w:p>
        </w:tc>
        <w:tc>
          <w:tcPr>
            <w:tcW w:w="1487" w:type="dxa"/>
            <w:tcBorders>
              <w:left w:val="single" w:sz="8" w:space="0" w:color="000000"/>
              <w:bottom w:val="nil"/>
              <w:right w:val="single" w:sz="8" w:space="0" w:color="000000"/>
            </w:tcBorders>
          </w:tcPr>
          <w:p w:rsidR="009F63B0" w:rsidRDefault="008A712F">
            <w:pPr>
              <w:pStyle w:val="TableParagraph"/>
              <w:spacing w:line="243" w:lineRule="exact"/>
              <w:ind w:right="40"/>
              <w:jc w:val="right"/>
            </w:pPr>
            <w:r>
              <w:rPr>
                <w:spacing w:val="-4"/>
              </w:rPr>
              <w:t>37.0</w:t>
            </w:r>
          </w:p>
        </w:tc>
        <w:tc>
          <w:tcPr>
            <w:tcW w:w="2234" w:type="dxa"/>
            <w:tcBorders>
              <w:left w:val="single" w:sz="8" w:space="0" w:color="000000"/>
              <w:bottom w:val="nil"/>
            </w:tcBorders>
          </w:tcPr>
          <w:p w:rsidR="009F63B0" w:rsidRDefault="008A712F">
            <w:pPr>
              <w:pStyle w:val="TableParagraph"/>
              <w:spacing w:line="243" w:lineRule="exact"/>
              <w:ind w:right="38"/>
              <w:jc w:val="right"/>
            </w:pPr>
            <w:r>
              <w:rPr>
                <w:spacing w:val="-4"/>
              </w:rPr>
              <w:t>37.4</w:t>
            </w:r>
          </w:p>
        </w:tc>
      </w:tr>
      <w:tr w:rsidR="009F63B0">
        <w:trPr>
          <w:trHeight w:val="293"/>
        </w:trPr>
        <w:tc>
          <w:tcPr>
            <w:tcW w:w="1076" w:type="dxa"/>
            <w:tcBorders>
              <w:top w:val="nil"/>
              <w:bottom w:val="nil"/>
              <w:right w:val="nil"/>
            </w:tcBorders>
          </w:tcPr>
          <w:p w:rsidR="009F63B0" w:rsidRDefault="009F63B0">
            <w:pPr>
              <w:pStyle w:val="TableParagraph"/>
            </w:pPr>
          </w:p>
        </w:tc>
        <w:tc>
          <w:tcPr>
            <w:tcW w:w="2994" w:type="dxa"/>
            <w:gridSpan w:val="3"/>
            <w:tcBorders>
              <w:top w:val="nil"/>
              <w:left w:val="nil"/>
              <w:bottom w:val="nil"/>
            </w:tcBorders>
          </w:tcPr>
          <w:p w:rsidR="009F63B0" w:rsidRDefault="008A712F">
            <w:pPr>
              <w:pStyle w:val="TableParagraph"/>
              <w:spacing w:before="16"/>
              <w:ind w:left="361"/>
            </w:pPr>
            <w:r>
              <w:rPr>
                <w:spacing w:val="-2"/>
              </w:rPr>
              <w:t>Agree</w:t>
            </w:r>
          </w:p>
        </w:tc>
        <w:tc>
          <w:tcPr>
            <w:tcW w:w="1744" w:type="dxa"/>
            <w:tcBorders>
              <w:top w:val="nil"/>
              <w:bottom w:val="nil"/>
              <w:right w:val="single" w:sz="8" w:space="0" w:color="000000"/>
            </w:tcBorders>
          </w:tcPr>
          <w:p w:rsidR="009F63B0" w:rsidRDefault="008A712F">
            <w:pPr>
              <w:pStyle w:val="TableParagraph"/>
              <w:spacing w:before="16"/>
              <w:ind w:right="41"/>
              <w:jc w:val="right"/>
            </w:pPr>
            <w:r>
              <w:rPr>
                <w:spacing w:val="-5"/>
              </w:rPr>
              <w:t>70</w:t>
            </w:r>
          </w:p>
        </w:tc>
        <w:tc>
          <w:tcPr>
            <w:tcW w:w="1487" w:type="dxa"/>
            <w:tcBorders>
              <w:top w:val="nil"/>
              <w:left w:val="single" w:sz="8" w:space="0" w:color="000000"/>
              <w:bottom w:val="nil"/>
              <w:right w:val="single" w:sz="8" w:space="0" w:color="000000"/>
            </w:tcBorders>
          </w:tcPr>
          <w:p w:rsidR="009F63B0" w:rsidRDefault="008A712F">
            <w:pPr>
              <w:pStyle w:val="TableParagraph"/>
              <w:spacing w:before="16"/>
              <w:ind w:right="40"/>
              <w:jc w:val="right"/>
            </w:pPr>
            <w:r>
              <w:rPr>
                <w:spacing w:val="-4"/>
              </w:rPr>
              <w:t>35.0</w:t>
            </w:r>
          </w:p>
        </w:tc>
        <w:tc>
          <w:tcPr>
            <w:tcW w:w="2234" w:type="dxa"/>
            <w:tcBorders>
              <w:top w:val="nil"/>
              <w:left w:val="single" w:sz="8" w:space="0" w:color="000000"/>
              <w:bottom w:val="nil"/>
            </w:tcBorders>
          </w:tcPr>
          <w:p w:rsidR="009F63B0" w:rsidRDefault="008A712F">
            <w:pPr>
              <w:pStyle w:val="TableParagraph"/>
              <w:spacing w:before="16"/>
              <w:ind w:right="38"/>
              <w:jc w:val="right"/>
            </w:pPr>
            <w:r>
              <w:rPr>
                <w:spacing w:val="-4"/>
              </w:rPr>
              <w:t>72.7</w:t>
            </w:r>
          </w:p>
        </w:tc>
      </w:tr>
      <w:tr w:rsidR="009F63B0">
        <w:trPr>
          <w:trHeight w:val="268"/>
        </w:trPr>
        <w:tc>
          <w:tcPr>
            <w:tcW w:w="1076" w:type="dxa"/>
            <w:tcBorders>
              <w:top w:val="nil"/>
              <w:bottom w:val="nil"/>
              <w:right w:val="nil"/>
            </w:tcBorders>
          </w:tcPr>
          <w:p w:rsidR="009F63B0" w:rsidRDefault="009F63B0">
            <w:pPr>
              <w:pStyle w:val="TableParagraph"/>
              <w:rPr>
                <w:sz w:val="18"/>
              </w:rPr>
            </w:pPr>
          </w:p>
        </w:tc>
        <w:tc>
          <w:tcPr>
            <w:tcW w:w="2994" w:type="dxa"/>
            <w:gridSpan w:val="3"/>
            <w:tcBorders>
              <w:top w:val="nil"/>
              <w:left w:val="nil"/>
              <w:bottom w:val="nil"/>
            </w:tcBorders>
          </w:tcPr>
          <w:p w:rsidR="009F63B0" w:rsidRDefault="008A712F">
            <w:pPr>
              <w:pStyle w:val="TableParagraph"/>
              <w:spacing w:before="15" w:line="233" w:lineRule="exact"/>
              <w:ind w:left="361"/>
            </w:pPr>
            <w:r>
              <w:rPr>
                <w:spacing w:val="-2"/>
              </w:rPr>
              <w:t>Undecided</w:t>
            </w:r>
          </w:p>
        </w:tc>
        <w:tc>
          <w:tcPr>
            <w:tcW w:w="1744" w:type="dxa"/>
            <w:tcBorders>
              <w:top w:val="nil"/>
              <w:bottom w:val="nil"/>
              <w:right w:val="single" w:sz="8" w:space="0" w:color="000000"/>
            </w:tcBorders>
          </w:tcPr>
          <w:p w:rsidR="009F63B0" w:rsidRDefault="008A712F">
            <w:pPr>
              <w:pStyle w:val="TableParagraph"/>
              <w:spacing w:before="15" w:line="233" w:lineRule="exact"/>
              <w:ind w:right="41"/>
              <w:jc w:val="right"/>
            </w:pPr>
            <w:r>
              <w:rPr>
                <w:spacing w:val="-5"/>
              </w:rPr>
              <w:t>39</w:t>
            </w:r>
          </w:p>
        </w:tc>
        <w:tc>
          <w:tcPr>
            <w:tcW w:w="1487" w:type="dxa"/>
            <w:tcBorders>
              <w:top w:val="nil"/>
              <w:left w:val="single" w:sz="8" w:space="0" w:color="000000"/>
              <w:bottom w:val="nil"/>
              <w:right w:val="single" w:sz="8" w:space="0" w:color="000000"/>
            </w:tcBorders>
          </w:tcPr>
          <w:p w:rsidR="009F63B0" w:rsidRDefault="008A712F">
            <w:pPr>
              <w:pStyle w:val="TableParagraph"/>
              <w:spacing w:before="15" w:line="233" w:lineRule="exact"/>
              <w:ind w:right="40"/>
              <w:jc w:val="right"/>
            </w:pPr>
            <w:r>
              <w:rPr>
                <w:spacing w:val="-4"/>
              </w:rPr>
              <w:t>19.5</w:t>
            </w:r>
          </w:p>
        </w:tc>
        <w:tc>
          <w:tcPr>
            <w:tcW w:w="2234" w:type="dxa"/>
            <w:tcBorders>
              <w:top w:val="nil"/>
              <w:left w:val="single" w:sz="8" w:space="0" w:color="000000"/>
              <w:bottom w:val="nil"/>
            </w:tcBorders>
          </w:tcPr>
          <w:p w:rsidR="009F63B0" w:rsidRDefault="008A712F">
            <w:pPr>
              <w:pStyle w:val="TableParagraph"/>
              <w:spacing w:before="15" w:line="233" w:lineRule="exact"/>
              <w:ind w:right="38"/>
              <w:jc w:val="right"/>
            </w:pPr>
            <w:r>
              <w:rPr>
                <w:spacing w:val="-4"/>
              </w:rPr>
              <w:t>92.4</w:t>
            </w:r>
          </w:p>
        </w:tc>
      </w:tr>
      <w:tr w:rsidR="009F63B0">
        <w:trPr>
          <w:trHeight w:val="316"/>
        </w:trPr>
        <w:tc>
          <w:tcPr>
            <w:tcW w:w="1076" w:type="dxa"/>
            <w:tcBorders>
              <w:top w:val="nil"/>
              <w:bottom w:val="nil"/>
              <w:right w:val="nil"/>
            </w:tcBorders>
          </w:tcPr>
          <w:p w:rsidR="009F63B0" w:rsidRDefault="008A712F">
            <w:pPr>
              <w:pStyle w:val="TableParagraph"/>
              <w:spacing w:line="244" w:lineRule="exact"/>
              <w:ind w:left="18"/>
            </w:pPr>
            <w:r>
              <w:rPr>
                <w:spacing w:val="-2"/>
              </w:rPr>
              <w:t>Valid</w:t>
            </w:r>
          </w:p>
        </w:tc>
        <w:tc>
          <w:tcPr>
            <w:tcW w:w="2994" w:type="dxa"/>
            <w:gridSpan w:val="3"/>
            <w:tcBorders>
              <w:top w:val="nil"/>
              <w:left w:val="nil"/>
              <w:bottom w:val="nil"/>
            </w:tcBorders>
          </w:tcPr>
          <w:p w:rsidR="009F63B0" w:rsidRDefault="008A712F">
            <w:pPr>
              <w:pStyle w:val="TableParagraph"/>
              <w:spacing w:before="39"/>
              <w:ind w:left="361"/>
            </w:pPr>
            <w:r>
              <w:rPr>
                <w:spacing w:val="-2"/>
              </w:rPr>
              <w:t>Disagree</w:t>
            </w:r>
          </w:p>
        </w:tc>
        <w:tc>
          <w:tcPr>
            <w:tcW w:w="1744" w:type="dxa"/>
            <w:tcBorders>
              <w:top w:val="nil"/>
              <w:bottom w:val="nil"/>
              <w:right w:val="single" w:sz="8" w:space="0" w:color="000000"/>
            </w:tcBorders>
          </w:tcPr>
          <w:p w:rsidR="009F63B0" w:rsidRDefault="008A712F">
            <w:pPr>
              <w:pStyle w:val="TableParagraph"/>
              <w:spacing w:before="39"/>
              <w:ind w:right="41"/>
              <w:jc w:val="right"/>
            </w:pPr>
            <w:r>
              <w:rPr>
                <w:spacing w:val="-5"/>
              </w:rPr>
              <w:t>10</w:t>
            </w:r>
          </w:p>
        </w:tc>
        <w:tc>
          <w:tcPr>
            <w:tcW w:w="1487" w:type="dxa"/>
            <w:tcBorders>
              <w:top w:val="nil"/>
              <w:left w:val="single" w:sz="8" w:space="0" w:color="000000"/>
              <w:bottom w:val="nil"/>
              <w:right w:val="single" w:sz="8" w:space="0" w:color="000000"/>
            </w:tcBorders>
          </w:tcPr>
          <w:p w:rsidR="009F63B0" w:rsidRDefault="008A712F">
            <w:pPr>
              <w:pStyle w:val="TableParagraph"/>
              <w:spacing w:before="39"/>
              <w:ind w:right="42"/>
              <w:jc w:val="right"/>
            </w:pPr>
            <w:r>
              <w:rPr>
                <w:spacing w:val="-5"/>
              </w:rPr>
              <w:t>5.0</w:t>
            </w:r>
          </w:p>
        </w:tc>
        <w:tc>
          <w:tcPr>
            <w:tcW w:w="2234" w:type="dxa"/>
            <w:tcBorders>
              <w:top w:val="nil"/>
              <w:left w:val="single" w:sz="8" w:space="0" w:color="000000"/>
              <w:bottom w:val="nil"/>
            </w:tcBorders>
          </w:tcPr>
          <w:p w:rsidR="009F63B0" w:rsidRDefault="008A712F">
            <w:pPr>
              <w:pStyle w:val="TableParagraph"/>
              <w:spacing w:before="39"/>
              <w:ind w:right="38"/>
              <w:jc w:val="right"/>
            </w:pPr>
            <w:r>
              <w:rPr>
                <w:spacing w:val="-4"/>
              </w:rPr>
              <w:t>97.5</w:t>
            </w:r>
          </w:p>
        </w:tc>
      </w:tr>
      <w:tr w:rsidR="009F63B0">
        <w:trPr>
          <w:trHeight w:val="440"/>
        </w:trPr>
        <w:tc>
          <w:tcPr>
            <w:tcW w:w="1076" w:type="dxa"/>
            <w:tcBorders>
              <w:top w:val="nil"/>
              <w:bottom w:val="nil"/>
              <w:right w:val="nil"/>
            </w:tcBorders>
          </w:tcPr>
          <w:p w:rsidR="009F63B0" w:rsidRDefault="009F63B0">
            <w:pPr>
              <w:pStyle w:val="TableParagraph"/>
            </w:pPr>
          </w:p>
        </w:tc>
        <w:tc>
          <w:tcPr>
            <w:tcW w:w="2994" w:type="dxa"/>
            <w:gridSpan w:val="3"/>
            <w:tcBorders>
              <w:top w:val="nil"/>
              <w:left w:val="nil"/>
              <w:bottom w:val="nil"/>
            </w:tcBorders>
          </w:tcPr>
          <w:p w:rsidR="009F63B0" w:rsidRDefault="008A712F">
            <w:pPr>
              <w:pStyle w:val="TableParagraph"/>
              <w:spacing w:before="114"/>
              <w:ind w:left="361"/>
            </w:pPr>
            <w:r>
              <w:t>Strongly</w:t>
            </w:r>
            <w:r>
              <w:rPr>
                <w:spacing w:val="-7"/>
              </w:rPr>
              <w:t xml:space="preserve"> </w:t>
            </w:r>
            <w:r>
              <w:rPr>
                <w:spacing w:val="-2"/>
              </w:rPr>
              <w:t>disagree</w:t>
            </w:r>
          </w:p>
        </w:tc>
        <w:tc>
          <w:tcPr>
            <w:tcW w:w="1744" w:type="dxa"/>
            <w:tcBorders>
              <w:top w:val="nil"/>
              <w:bottom w:val="nil"/>
              <w:right w:val="single" w:sz="8" w:space="0" w:color="000000"/>
            </w:tcBorders>
          </w:tcPr>
          <w:p w:rsidR="009F63B0" w:rsidRDefault="008A712F">
            <w:pPr>
              <w:pStyle w:val="TableParagraph"/>
              <w:spacing w:before="15"/>
              <w:ind w:right="41"/>
              <w:jc w:val="right"/>
            </w:pPr>
            <w:r>
              <w:rPr>
                <w:spacing w:val="-10"/>
              </w:rPr>
              <w:t>5</w:t>
            </w:r>
          </w:p>
        </w:tc>
        <w:tc>
          <w:tcPr>
            <w:tcW w:w="1487" w:type="dxa"/>
            <w:tcBorders>
              <w:top w:val="nil"/>
              <w:left w:val="single" w:sz="8" w:space="0" w:color="000000"/>
              <w:bottom w:val="nil"/>
              <w:right w:val="single" w:sz="8" w:space="0" w:color="000000"/>
            </w:tcBorders>
          </w:tcPr>
          <w:p w:rsidR="009F63B0" w:rsidRDefault="008A712F">
            <w:pPr>
              <w:pStyle w:val="TableParagraph"/>
              <w:spacing w:before="15"/>
              <w:ind w:right="42"/>
              <w:jc w:val="right"/>
            </w:pPr>
            <w:r>
              <w:rPr>
                <w:spacing w:val="-5"/>
              </w:rPr>
              <w:t>2.5</w:t>
            </w:r>
          </w:p>
        </w:tc>
        <w:tc>
          <w:tcPr>
            <w:tcW w:w="2234" w:type="dxa"/>
            <w:tcBorders>
              <w:top w:val="nil"/>
              <w:left w:val="single" w:sz="8" w:space="0" w:color="000000"/>
              <w:bottom w:val="nil"/>
            </w:tcBorders>
          </w:tcPr>
          <w:p w:rsidR="009F63B0" w:rsidRDefault="008A712F">
            <w:pPr>
              <w:pStyle w:val="TableParagraph"/>
              <w:spacing w:before="15"/>
              <w:ind w:right="38"/>
              <w:jc w:val="right"/>
            </w:pPr>
            <w:r>
              <w:rPr>
                <w:spacing w:val="-2"/>
              </w:rPr>
              <w:t>100.0</w:t>
            </w:r>
          </w:p>
        </w:tc>
      </w:tr>
      <w:tr w:rsidR="009F63B0">
        <w:trPr>
          <w:trHeight w:val="322"/>
        </w:trPr>
        <w:tc>
          <w:tcPr>
            <w:tcW w:w="1076" w:type="dxa"/>
            <w:tcBorders>
              <w:top w:val="nil"/>
              <w:bottom w:val="nil"/>
              <w:right w:val="nil"/>
            </w:tcBorders>
          </w:tcPr>
          <w:p w:rsidR="009F63B0" w:rsidRDefault="009F63B0">
            <w:pPr>
              <w:pStyle w:val="TableParagraph"/>
            </w:pPr>
          </w:p>
        </w:tc>
        <w:tc>
          <w:tcPr>
            <w:tcW w:w="2994" w:type="dxa"/>
            <w:gridSpan w:val="3"/>
            <w:tcBorders>
              <w:top w:val="nil"/>
              <w:left w:val="nil"/>
              <w:bottom w:val="nil"/>
            </w:tcBorders>
          </w:tcPr>
          <w:p w:rsidR="009F63B0" w:rsidRDefault="008A712F">
            <w:pPr>
              <w:pStyle w:val="TableParagraph"/>
              <w:spacing w:before="64" w:line="238" w:lineRule="exact"/>
              <w:ind w:left="361"/>
            </w:pPr>
            <w:r>
              <w:rPr>
                <w:spacing w:val="-2"/>
              </w:rPr>
              <w:t>Total</w:t>
            </w:r>
          </w:p>
        </w:tc>
        <w:tc>
          <w:tcPr>
            <w:tcW w:w="1744" w:type="dxa"/>
            <w:tcBorders>
              <w:top w:val="nil"/>
              <w:bottom w:val="nil"/>
              <w:right w:val="single" w:sz="8" w:space="0" w:color="000000"/>
            </w:tcBorders>
          </w:tcPr>
          <w:p w:rsidR="009F63B0" w:rsidRDefault="008A712F">
            <w:pPr>
              <w:pStyle w:val="TableParagraph"/>
              <w:spacing w:before="64" w:line="238" w:lineRule="exact"/>
              <w:ind w:right="41"/>
              <w:jc w:val="right"/>
            </w:pPr>
            <w:r>
              <w:rPr>
                <w:spacing w:val="-5"/>
              </w:rPr>
              <w:t>198</w:t>
            </w:r>
          </w:p>
        </w:tc>
        <w:tc>
          <w:tcPr>
            <w:tcW w:w="1487" w:type="dxa"/>
            <w:tcBorders>
              <w:top w:val="nil"/>
              <w:left w:val="single" w:sz="8" w:space="0" w:color="000000"/>
              <w:bottom w:val="nil"/>
              <w:right w:val="single" w:sz="8" w:space="0" w:color="000000"/>
            </w:tcBorders>
          </w:tcPr>
          <w:p w:rsidR="009F63B0" w:rsidRDefault="008A712F">
            <w:pPr>
              <w:pStyle w:val="TableParagraph"/>
              <w:spacing w:before="64" w:line="238" w:lineRule="exact"/>
              <w:ind w:right="40"/>
              <w:jc w:val="right"/>
            </w:pPr>
            <w:r>
              <w:rPr>
                <w:spacing w:val="-4"/>
              </w:rPr>
              <w:t>99.0</w:t>
            </w:r>
          </w:p>
        </w:tc>
        <w:tc>
          <w:tcPr>
            <w:tcW w:w="2234" w:type="dxa"/>
            <w:tcBorders>
              <w:top w:val="nil"/>
              <w:left w:val="single" w:sz="8" w:space="0" w:color="000000"/>
              <w:bottom w:val="nil"/>
            </w:tcBorders>
          </w:tcPr>
          <w:p w:rsidR="009F63B0" w:rsidRDefault="009F63B0">
            <w:pPr>
              <w:pStyle w:val="TableParagraph"/>
            </w:pPr>
          </w:p>
        </w:tc>
      </w:tr>
      <w:tr w:rsidR="009F63B0">
        <w:trPr>
          <w:trHeight w:val="253"/>
        </w:trPr>
        <w:tc>
          <w:tcPr>
            <w:tcW w:w="1076" w:type="dxa"/>
            <w:tcBorders>
              <w:top w:val="nil"/>
              <w:bottom w:val="nil"/>
              <w:right w:val="nil"/>
            </w:tcBorders>
          </w:tcPr>
          <w:p w:rsidR="009F63B0" w:rsidRDefault="008A712F">
            <w:pPr>
              <w:pStyle w:val="TableParagraph"/>
              <w:spacing w:line="233" w:lineRule="exact"/>
              <w:ind w:left="18"/>
            </w:pPr>
            <w:r>
              <w:rPr>
                <w:spacing w:val="-2"/>
              </w:rPr>
              <w:t>Missing</w:t>
            </w:r>
          </w:p>
        </w:tc>
        <w:tc>
          <w:tcPr>
            <w:tcW w:w="2994" w:type="dxa"/>
            <w:gridSpan w:val="3"/>
            <w:tcBorders>
              <w:top w:val="nil"/>
              <w:left w:val="nil"/>
              <w:bottom w:val="nil"/>
            </w:tcBorders>
          </w:tcPr>
          <w:p w:rsidR="009F63B0" w:rsidRDefault="009F63B0">
            <w:pPr>
              <w:pStyle w:val="TableParagraph"/>
              <w:rPr>
                <w:sz w:val="18"/>
              </w:rPr>
            </w:pPr>
          </w:p>
        </w:tc>
        <w:tc>
          <w:tcPr>
            <w:tcW w:w="1744" w:type="dxa"/>
            <w:tcBorders>
              <w:top w:val="nil"/>
              <w:bottom w:val="nil"/>
              <w:right w:val="single" w:sz="8" w:space="0" w:color="000000"/>
            </w:tcBorders>
          </w:tcPr>
          <w:p w:rsidR="009F63B0" w:rsidRDefault="008A712F">
            <w:pPr>
              <w:pStyle w:val="TableParagraph"/>
              <w:spacing w:line="233" w:lineRule="exact"/>
              <w:ind w:right="41"/>
              <w:jc w:val="right"/>
            </w:pPr>
            <w:r>
              <w:rPr>
                <w:spacing w:val="-10"/>
              </w:rPr>
              <w:t>2</w:t>
            </w:r>
          </w:p>
        </w:tc>
        <w:tc>
          <w:tcPr>
            <w:tcW w:w="1487" w:type="dxa"/>
            <w:tcBorders>
              <w:top w:val="nil"/>
              <w:left w:val="single" w:sz="8" w:space="0" w:color="000000"/>
              <w:bottom w:val="nil"/>
              <w:right w:val="single" w:sz="8" w:space="0" w:color="000000"/>
            </w:tcBorders>
          </w:tcPr>
          <w:p w:rsidR="009F63B0" w:rsidRDefault="008A712F">
            <w:pPr>
              <w:pStyle w:val="TableParagraph"/>
              <w:spacing w:line="233" w:lineRule="exact"/>
              <w:ind w:right="42"/>
              <w:jc w:val="right"/>
            </w:pPr>
            <w:r>
              <w:rPr>
                <w:spacing w:val="-5"/>
              </w:rPr>
              <w:t>1.0</w:t>
            </w:r>
          </w:p>
        </w:tc>
        <w:tc>
          <w:tcPr>
            <w:tcW w:w="2234" w:type="dxa"/>
            <w:tcBorders>
              <w:top w:val="nil"/>
              <w:left w:val="single" w:sz="8" w:space="0" w:color="000000"/>
              <w:bottom w:val="nil"/>
            </w:tcBorders>
          </w:tcPr>
          <w:p w:rsidR="009F63B0" w:rsidRDefault="009F63B0">
            <w:pPr>
              <w:pStyle w:val="TableParagraph"/>
              <w:rPr>
                <w:sz w:val="18"/>
              </w:rPr>
            </w:pPr>
          </w:p>
        </w:tc>
      </w:tr>
      <w:tr w:rsidR="009F63B0">
        <w:trPr>
          <w:trHeight w:val="252"/>
        </w:trPr>
        <w:tc>
          <w:tcPr>
            <w:tcW w:w="1076" w:type="dxa"/>
            <w:tcBorders>
              <w:top w:val="nil"/>
              <w:right w:val="nil"/>
            </w:tcBorders>
          </w:tcPr>
          <w:p w:rsidR="009F63B0" w:rsidRDefault="008A712F">
            <w:pPr>
              <w:pStyle w:val="TableParagraph"/>
              <w:spacing w:line="232" w:lineRule="exact"/>
              <w:ind w:left="18"/>
            </w:pPr>
            <w:r>
              <w:rPr>
                <w:spacing w:val="-2"/>
              </w:rPr>
              <w:t>Total</w:t>
            </w:r>
          </w:p>
        </w:tc>
        <w:tc>
          <w:tcPr>
            <w:tcW w:w="2994" w:type="dxa"/>
            <w:gridSpan w:val="3"/>
            <w:tcBorders>
              <w:top w:val="nil"/>
              <w:left w:val="nil"/>
            </w:tcBorders>
          </w:tcPr>
          <w:p w:rsidR="009F63B0" w:rsidRDefault="009F63B0">
            <w:pPr>
              <w:pStyle w:val="TableParagraph"/>
              <w:rPr>
                <w:sz w:val="18"/>
              </w:rPr>
            </w:pPr>
          </w:p>
        </w:tc>
        <w:tc>
          <w:tcPr>
            <w:tcW w:w="1744" w:type="dxa"/>
            <w:tcBorders>
              <w:top w:val="nil"/>
              <w:right w:val="single" w:sz="8" w:space="0" w:color="000000"/>
            </w:tcBorders>
          </w:tcPr>
          <w:p w:rsidR="009F63B0" w:rsidRDefault="008A712F">
            <w:pPr>
              <w:pStyle w:val="TableParagraph"/>
              <w:spacing w:line="232" w:lineRule="exact"/>
              <w:ind w:right="41"/>
              <w:jc w:val="right"/>
            </w:pPr>
            <w:r>
              <w:rPr>
                <w:spacing w:val="-5"/>
              </w:rPr>
              <w:t>200</w:t>
            </w:r>
          </w:p>
        </w:tc>
        <w:tc>
          <w:tcPr>
            <w:tcW w:w="1487" w:type="dxa"/>
            <w:tcBorders>
              <w:top w:val="nil"/>
              <w:left w:val="single" w:sz="8" w:space="0" w:color="000000"/>
              <w:right w:val="single" w:sz="8" w:space="0" w:color="000000"/>
            </w:tcBorders>
          </w:tcPr>
          <w:p w:rsidR="009F63B0" w:rsidRDefault="008A712F">
            <w:pPr>
              <w:pStyle w:val="TableParagraph"/>
              <w:spacing w:line="232" w:lineRule="exact"/>
              <w:ind w:right="40"/>
              <w:jc w:val="right"/>
            </w:pPr>
            <w:r>
              <w:rPr>
                <w:spacing w:val="-2"/>
              </w:rPr>
              <w:t>100.0</w:t>
            </w:r>
          </w:p>
        </w:tc>
        <w:tc>
          <w:tcPr>
            <w:tcW w:w="2234" w:type="dxa"/>
            <w:tcBorders>
              <w:top w:val="nil"/>
              <w:left w:val="single" w:sz="8" w:space="0" w:color="000000"/>
            </w:tcBorders>
          </w:tcPr>
          <w:p w:rsidR="009F63B0" w:rsidRDefault="009F63B0">
            <w:pPr>
              <w:pStyle w:val="TableParagraph"/>
              <w:rPr>
                <w:sz w:val="18"/>
              </w:rPr>
            </w:pPr>
          </w:p>
        </w:tc>
      </w:tr>
    </w:tbl>
    <w:p w:rsidR="009F63B0" w:rsidRDefault="008A712F">
      <w:pPr>
        <w:pStyle w:val="BodyText"/>
        <w:ind w:left="3436"/>
      </w:pPr>
      <w:r>
        <w:t>Source:</w:t>
      </w:r>
      <w:r>
        <w:rPr>
          <w:spacing w:val="-3"/>
        </w:rPr>
        <w:t xml:space="preserve"> </w:t>
      </w:r>
      <w:r>
        <w:t>Field</w:t>
      </w:r>
      <w:r>
        <w:rPr>
          <w:spacing w:val="-4"/>
        </w:rPr>
        <w:t xml:space="preserve"> </w:t>
      </w:r>
      <w:r>
        <w:t>Survey,</w:t>
      </w:r>
      <w:r>
        <w:rPr>
          <w:spacing w:val="-3"/>
        </w:rPr>
        <w:t xml:space="preserve"> </w:t>
      </w:r>
      <w:r>
        <w:rPr>
          <w:spacing w:val="-4"/>
        </w:rPr>
        <w:t>2024</w:t>
      </w:r>
    </w:p>
    <w:p w:rsidR="009F63B0" w:rsidRDefault="008A712F">
      <w:pPr>
        <w:pStyle w:val="BodyText"/>
        <w:spacing w:before="31" w:line="360" w:lineRule="auto"/>
        <w:ind w:right="1035"/>
      </w:pPr>
      <w:r>
        <w:rPr>
          <w:b/>
        </w:rPr>
        <w:t>Analysis:</w:t>
      </w:r>
      <w:r>
        <w:rPr>
          <w:b/>
          <w:spacing w:val="-6"/>
        </w:rPr>
        <w:t xml:space="preserve"> </w:t>
      </w:r>
      <w:r>
        <w:t>From</w:t>
      </w:r>
      <w:r>
        <w:rPr>
          <w:spacing w:val="-11"/>
        </w:rPr>
        <w:t xml:space="preserve"> </w:t>
      </w:r>
      <w:r>
        <w:t>the</w:t>
      </w:r>
      <w:r>
        <w:rPr>
          <w:spacing w:val="-7"/>
        </w:rPr>
        <w:t xml:space="preserve"> </w:t>
      </w:r>
      <w:r>
        <w:t>table</w:t>
      </w:r>
      <w:r>
        <w:rPr>
          <w:spacing w:val="-7"/>
        </w:rPr>
        <w:t xml:space="preserve"> </w:t>
      </w:r>
      <w:r>
        <w:t>presented</w:t>
      </w:r>
      <w:r>
        <w:rPr>
          <w:spacing w:val="-7"/>
        </w:rPr>
        <w:t xml:space="preserve"> </w:t>
      </w:r>
      <w:r>
        <w:t>above,</w:t>
      </w:r>
      <w:r>
        <w:rPr>
          <w:spacing w:val="-7"/>
        </w:rPr>
        <w:t xml:space="preserve"> </w:t>
      </w:r>
      <w:r>
        <w:t>74(37%)</w:t>
      </w:r>
      <w:r>
        <w:rPr>
          <w:spacing w:val="-6"/>
        </w:rPr>
        <w:t xml:space="preserve"> </w:t>
      </w:r>
      <w:r>
        <w:t>of</w:t>
      </w:r>
      <w:r>
        <w:rPr>
          <w:spacing w:val="-9"/>
        </w:rPr>
        <w:t xml:space="preserve"> </w:t>
      </w:r>
      <w:r>
        <w:t>200</w:t>
      </w:r>
      <w:r>
        <w:rPr>
          <w:spacing w:val="-7"/>
        </w:rPr>
        <w:t xml:space="preserve"> </w:t>
      </w:r>
      <w:r>
        <w:t>respondents</w:t>
      </w:r>
      <w:r>
        <w:rPr>
          <w:spacing w:val="-6"/>
        </w:rPr>
        <w:t xml:space="preserve"> </w:t>
      </w:r>
      <w:r>
        <w:t>strongly</w:t>
      </w:r>
      <w:r>
        <w:rPr>
          <w:spacing w:val="-10"/>
        </w:rPr>
        <w:t xml:space="preserve"> </w:t>
      </w:r>
      <w:r>
        <w:t>agreed</w:t>
      </w:r>
      <w:r>
        <w:rPr>
          <w:spacing w:val="-7"/>
        </w:rPr>
        <w:t xml:space="preserve"> </w:t>
      </w:r>
      <w:r>
        <w:t>that</w:t>
      </w:r>
      <w:r>
        <w:rPr>
          <w:spacing w:val="-1"/>
        </w:rPr>
        <w:t xml:space="preserve"> </w:t>
      </w:r>
      <w:r>
        <w:t>media reportage of corruption in public sectors has made them more inclined to participate in social and civic</w:t>
      </w:r>
      <w:r>
        <w:rPr>
          <w:spacing w:val="-14"/>
        </w:rPr>
        <w:t xml:space="preserve"> </w:t>
      </w:r>
      <w:r>
        <w:t>initiatives</w:t>
      </w:r>
      <w:r>
        <w:rPr>
          <w:spacing w:val="-14"/>
        </w:rPr>
        <w:t xml:space="preserve"> </w:t>
      </w:r>
      <w:r>
        <w:t>aimed</w:t>
      </w:r>
      <w:r>
        <w:rPr>
          <w:spacing w:val="-14"/>
        </w:rPr>
        <w:t xml:space="preserve"> </w:t>
      </w:r>
      <w:r>
        <w:t>at</w:t>
      </w:r>
      <w:r>
        <w:rPr>
          <w:spacing w:val="-13"/>
        </w:rPr>
        <w:t xml:space="preserve"> </w:t>
      </w:r>
      <w:r>
        <w:t>fighting</w:t>
      </w:r>
      <w:r>
        <w:rPr>
          <w:spacing w:val="-14"/>
        </w:rPr>
        <w:t xml:space="preserve"> </w:t>
      </w:r>
      <w:r>
        <w:t>corruption.</w:t>
      </w:r>
      <w:r>
        <w:rPr>
          <w:spacing w:val="-14"/>
        </w:rPr>
        <w:t xml:space="preserve"> </w:t>
      </w:r>
      <w:r>
        <w:t>70(35%)</w:t>
      </w:r>
      <w:r>
        <w:rPr>
          <w:spacing w:val="-14"/>
        </w:rPr>
        <w:t xml:space="preserve"> </w:t>
      </w:r>
      <w:r>
        <w:t>of</w:t>
      </w:r>
      <w:r>
        <w:rPr>
          <w:spacing w:val="-13"/>
        </w:rPr>
        <w:t xml:space="preserve"> </w:t>
      </w:r>
      <w:r>
        <w:t>the</w:t>
      </w:r>
      <w:r>
        <w:rPr>
          <w:spacing w:val="-14"/>
        </w:rPr>
        <w:t xml:space="preserve"> </w:t>
      </w:r>
      <w:r>
        <w:t>respondents</w:t>
      </w:r>
      <w:r>
        <w:rPr>
          <w:spacing w:val="-14"/>
        </w:rPr>
        <w:t xml:space="preserve"> </w:t>
      </w:r>
      <w:r>
        <w:t>agreed</w:t>
      </w:r>
      <w:r>
        <w:rPr>
          <w:spacing w:val="-14"/>
        </w:rPr>
        <w:t xml:space="preserve"> </w:t>
      </w:r>
      <w:r>
        <w:t>with</w:t>
      </w:r>
      <w:r>
        <w:rPr>
          <w:spacing w:val="-13"/>
        </w:rPr>
        <w:t xml:space="preserve"> </w:t>
      </w:r>
      <w:r>
        <w:t>the</w:t>
      </w:r>
      <w:r>
        <w:rPr>
          <w:spacing w:val="-14"/>
        </w:rPr>
        <w:t xml:space="preserve"> </w:t>
      </w:r>
      <w:r>
        <w:t>statement, 39(19.5%) were undecided, 10(5%) disagreed, 5(2.5%) respondents strongly disagreed while 2(1%)</w:t>
      </w:r>
      <w:r>
        <w:rPr>
          <w:spacing w:val="-5"/>
        </w:rPr>
        <w:t xml:space="preserve"> </w:t>
      </w:r>
      <w:r>
        <w:t>respondents</w:t>
      </w:r>
      <w:r>
        <w:rPr>
          <w:spacing w:val="-5"/>
        </w:rPr>
        <w:t xml:space="preserve"> </w:t>
      </w:r>
      <w:r>
        <w:t>did</w:t>
      </w:r>
      <w:r>
        <w:rPr>
          <w:spacing w:val="-6"/>
        </w:rPr>
        <w:t xml:space="preserve"> </w:t>
      </w:r>
      <w:r>
        <w:t>not</w:t>
      </w:r>
      <w:r>
        <w:rPr>
          <w:spacing w:val="-5"/>
        </w:rPr>
        <w:t xml:space="preserve"> </w:t>
      </w:r>
      <w:r>
        <w:t>indicate</w:t>
      </w:r>
      <w:r>
        <w:rPr>
          <w:spacing w:val="-8"/>
        </w:rPr>
        <w:t xml:space="preserve"> </w:t>
      </w:r>
      <w:r>
        <w:t>their</w:t>
      </w:r>
      <w:r>
        <w:rPr>
          <w:spacing w:val="-7"/>
        </w:rPr>
        <w:t xml:space="preserve"> </w:t>
      </w:r>
      <w:r>
        <w:t>level</w:t>
      </w:r>
      <w:r>
        <w:rPr>
          <w:spacing w:val="-5"/>
        </w:rPr>
        <w:t xml:space="preserve"> </w:t>
      </w:r>
      <w:r>
        <w:t>of</w:t>
      </w:r>
      <w:r>
        <w:rPr>
          <w:spacing w:val="-5"/>
        </w:rPr>
        <w:t xml:space="preserve"> </w:t>
      </w:r>
      <w:r>
        <w:t>agreement</w:t>
      </w:r>
      <w:r>
        <w:rPr>
          <w:spacing w:val="-5"/>
        </w:rPr>
        <w:t xml:space="preserve"> </w:t>
      </w:r>
      <w:r>
        <w:t>with</w:t>
      </w:r>
      <w:r>
        <w:rPr>
          <w:spacing w:val="-6"/>
        </w:rPr>
        <w:t xml:space="preserve"> </w:t>
      </w:r>
      <w:r>
        <w:t>the</w:t>
      </w:r>
      <w:r>
        <w:rPr>
          <w:spacing w:val="-5"/>
        </w:rPr>
        <w:t xml:space="preserve"> </w:t>
      </w:r>
      <w:r>
        <w:t>statement.</w:t>
      </w:r>
      <w:r>
        <w:rPr>
          <w:spacing w:val="-6"/>
        </w:rPr>
        <w:t xml:space="preserve"> </w:t>
      </w:r>
      <w:r>
        <w:t>However,</w:t>
      </w:r>
      <w:r>
        <w:rPr>
          <w:spacing w:val="-6"/>
        </w:rPr>
        <w:t xml:space="preserve"> </w:t>
      </w:r>
      <w:r>
        <w:t>majority of the respondents (72%) admitted that media reportage of corruption in public sectors has made them more inclined to participate in social and civic initiatives aimed at fighting corruption.</w:t>
      </w:r>
    </w:p>
    <w:p w:rsidR="009F63B0" w:rsidRDefault="008A712F">
      <w:pPr>
        <w:pStyle w:val="BodyText"/>
        <w:spacing w:before="1" w:line="276" w:lineRule="auto"/>
        <w:ind w:right="1039"/>
      </w:pPr>
      <w:r>
        <w:rPr>
          <w:b/>
        </w:rPr>
        <w:t>Table</w:t>
      </w:r>
      <w:r>
        <w:rPr>
          <w:b/>
          <w:spacing w:val="-14"/>
        </w:rPr>
        <w:t xml:space="preserve"> </w:t>
      </w:r>
      <w:r>
        <w:rPr>
          <w:b/>
        </w:rPr>
        <w:t>18:</w:t>
      </w:r>
      <w:r>
        <w:rPr>
          <w:b/>
          <w:spacing w:val="-13"/>
        </w:rPr>
        <w:t xml:space="preserve"> </w:t>
      </w:r>
      <w:r>
        <w:t>Media</w:t>
      </w:r>
      <w:r>
        <w:rPr>
          <w:spacing w:val="-14"/>
        </w:rPr>
        <w:t xml:space="preserve"> </w:t>
      </w:r>
      <w:r>
        <w:t>coverage</w:t>
      </w:r>
      <w:r>
        <w:rPr>
          <w:spacing w:val="-14"/>
        </w:rPr>
        <w:t xml:space="preserve"> </w:t>
      </w:r>
      <w:r>
        <w:t>of</w:t>
      </w:r>
      <w:r>
        <w:rPr>
          <w:spacing w:val="-11"/>
        </w:rPr>
        <w:t xml:space="preserve"> </w:t>
      </w:r>
      <w:r>
        <w:t>corruption</w:t>
      </w:r>
      <w:r>
        <w:rPr>
          <w:spacing w:val="-14"/>
        </w:rPr>
        <w:t xml:space="preserve"> </w:t>
      </w:r>
      <w:r>
        <w:t>in</w:t>
      </w:r>
      <w:r>
        <w:rPr>
          <w:spacing w:val="-14"/>
        </w:rPr>
        <w:t xml:space="preserve"> </w:t>
      </w:r>
      <w:r>
        <w:t>public</w:t>
      </w:r>
      <w:r>
        <w:rPr>
          <w:spacing w:val="-12"/>
        </w:rPr>
        <w:t xml:space="preserve"> </w:t>
      </w:r>
      <w:r>
        <w:t>sectors</w:t>
      </w:r>
      <w:r>
        <w:rPr>
          <w:spacing w:val="-12"/>
        </w:rPr>
        <w:t xml:space="preserve"> </w:t>
      </w:r>
      <w:r>
        <w:t>has</w:t>
      </w:r>
      <w:r>
        <w:rPr>
          <w:spacing w:val="-14"/>
        </w:rPr>
        <w:t xml:space="preserve"> </w:t>
      </w:r>
      <w:r>
        <w:t>heightened</w:t>
      </w:r>
      <w:r>
        <w:rPr>
          <w:spacing w:val="-14"/>
        </w:rPr>
        <w:t xml:space="preserve"> </w:t>
      </w:r>
      <w:r>
        <w:t>my</w:t>
      </w:r>
      <w:r>
        <w:rPr>
          <w:spacing w:val="-13"/>
        </w:rPr>
        <w:t xml:space="preserve"> </w:t>
      </w:r>
      <w:r>
        <w:t>sense</w:t>
      </w:r>
      <w:r>
        <w:rPr>
          <w:spacing w:val="-14"/>
        </w:rPr>
        <w:t xml:space="preserve"> </w:t>
      </w:r>
      <w:r>
        <w:t>of</w:t>
      </w:r>
      <w:r>
        <w:rPr>
          <w:spacing w:val="-14"/>
        </w:rPr>
        <w:t xml:space="preserve"> </w:t>
      </w:r>
      <w:r>
        <w:t>responsibility as a citizen to promote ethical behavior and integrity.</w:t>
      </w:r>
    </w:p>
    <w:p w:rsidR="009F63B0" w:rsidRDefault="009F63B0">
      <w:pPr>
        <w:pStyle w:val="BodyText"/>
        <w:spacing w:before="44"/>
        <w:ind w:left="0"/>
        <w:jc w:val="left"/>
      </w:pPr>
    </w:p>
    <w:p w:rsidR="009F63B0" w:rsidRDefault="008A712F">
      <w:pPr>
        <w:pStyle w:val="Heading2"/>
        <w:spacing w:before="0"/>
        <w:ind w:left="1225" w:firstLine="0"/>
        <w:rPr>
          <w:rFonts w:ascii="Times New Roman"/>
        </w:rPr>
      </w:pPr>
      <w:r>
        <w:rPr>
          <w:rFonts w:ascii="Times New Roman"/>
          <w:spacing w:val="-2"/>
        </w:rPr>
        <w:t>Statistics</w:t>
      </w:r>
    </w:p>
    <w:p w:rsidR="009F63B0" w:rsidRDefault="009F63B0">
      <w:pPr>
        <w:pStyle w:val="BodyText"/>
        <w:spacing w:before="99" w:after="1"/>
        <w:ind w:left="0"/>
        <w:jc w:val="left"/>
        <w:rPr>
          <w:b/>
          <w:sz w:val="20"/>
        </w:rPr>
      </w:pPr>
    </w:p>
    <w:tbl>
      <w:tblPr>
        <w:tblW w:w="0" w:type="auto"/>
        <w:tblInd w:w="3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99"/>
        <w:gridCol w:w="1013"/>
      </w:tblGrid>
      <w:tr w:rsidR="009F63B0">
        <w:trPr>
          <w:trHeight w:val="600"/>
        </w:trPr>
        <w:tc>
          <w:tcPr>
            <w:tcW w:w="1699" w:type="dxa"/>
            <w:tcBorders>
              <w:bottom w:val="nil"/>
            </w:tcBorders>
          </w:tcPr>
          <w:p w:rsidR="009F63B0" w:rsidRDefault="008A712F">
            <w:pPr>
              <w:pStyle w:val="TableParagraph"/>
              <w:spacing w:line="202" w:lineRule="exact"/>
              <w:ind w:left="745"/>
            </w:pPr>
            <w:r>
              <w:rPr>
                <w:spacing w:val="-2"/>
              </w:rPr>
              <w:t>Valid</w:t>
            </w:r>
          </w:p>
          <w:p w:rsidR="009F63B0" w:rsidRDefault="008A712F">
            <w:pPr>
              <w:pStyle w:val="TableParagraph"/>
              <w:spacing w:line="166" w:lineRule="exact"/>
              <w:ind w:left="15"/>
            </w:pPr>
            <w:r>
              <w:rPr>
                <w:spacing w:val="-10"/>
              </w:rPr>
              <w:t>N</w:t>
            </w:r>
          </w:p>
          <w:p w:rsidR="009F63B0" w:rsidRDefault="008A712F">
            <w:pPr>
              <w:pStyle w:val="TableParagraph"/>
              <w:spacing w:line="209" w:lineRule="exact"/>
              <w:ind w:left="745"/>
            </w:pPr>
            <w:r>
              <w:rPr>
                <w:spacing w:val="-2"/>
              </w:rPr>
              <w:t>Missing</w:t>
            </w:r>
          </w:p>
        </w:tc>
        <w:tc>
          <w:tcPr>
            <w:tcW w:w="1013" w:type="dxa"/>
            <w:tcBorders>
              <w:bottom w:val="nil"/>
            </w:tcBorders>
          </w:tcPr>
          <w:p w:rsidR="009F63B0" w:rsidRDefault="008A712F">
            <w:pPr>
              <w:pStyle w:val="TableParagraph"/>
              <w:spacing w:line="246" w:lineRule="exact"/>
              <w:ind w:right="35"/>
              <w:jc w:val="right"/>
            </w:pPr>
            <w:r>
              <w:rPr>
                <w:spacing w:val="-5"/>
              </w:rPr>
              <w:t>197</w:t>
            </w:r>
          </w:p>
          <w:p w:rsidR="009F63B0" w:rsidRDefault="008A712F">
            <w:pPr>
              <w:pStyle w:val="TableParagraph"/>
              <w:spacing w:before="78"/>
              <w:ind w:right="34"/>
              <w:jc w:val="right"/>
            </w:pPr>
            <w:r>
              <w:rPr>
                <w:spacing w:val="-10"/>
              </w:rPr>
              <w:t>3</w:t>
            </w:r>
          </w:p>
        </w:tc>
      </w:tr>
      <w:tr w:rsidR="009F63B0">
        <w:trPr>
          <w:trHeight w:val="290"/>
        </w:trPr>
        <w:tc>
          <w:tcPr>
            <w:tcW w:w="1699" w:type="dxa"/>
            <w:tcBorders>
              <w:top w:val="nil"/>
              <w:bottom w:val="nil"/>
            </w:tcBorders>
          </w:tcPr>
          <w:p w:rsidR="009F63B0" w:rsidRDefault="008A712F">
            <w:pPr>
              <w:pStyle w:val="TableParagraph"/>
              <w:spacing w:before="14"/>
              <w:ind w:left="15"/>
            </w:pPr>
            <w:r>
              <w:rPr>
                <w:spacing w:val="-4"/>
              </w:rPr>
              <w:t>Mean</w:t>
            </w:r>
          </w:p>
        </w:tc>
        <w:tc>
          <w:tcPr>
            <w:tcW w:w="1013" w:type="dxa"/>
            <w:tcBorders>
              <w:top w:val="nil"/>
              <w:bottom w:val="nil"/>
            </w:tcBorders>
          </w:tcPr>
          <w:p w:rsidR="009F63B0" w:rsidRDefault="008A712F">
            <w:pPr>
              <w:pStyle w:val="TableParagraph"/>
              <w:spacing w:before="14"/>
              <w:ind w:right="33"/>
              <w:jc w:val="right"/>
            </w:pPr>
            <w:r>
              <w:rPr>
                <w:spacing w:val="-2"/>
              </w:rPr>
              <w:t>2.0711</w:t>
            </w:r>
          </w:p>
        </w:tc>
      </w:tr>
      <w:tr w:rsidR="009F63B0">
        <w:trPr>
          <w:trHeight w:val="309"/>
        </w:trPr>
        <w:tc>
          <w:tcPr>
            <w:tcW w:w="1699" w:type="dxa"/>
            <w:tcBorders>
              <w:top w:val="nil"/>
            </w:tcBorders>
          </w:tcPr>
          <w:p w:rsidR="009F63B0" w:rsidRDefault="008A712F">
            <w:pPr>
              <w:pStyle w:val="TableParagraph"/>
              <w:spacing w:before="14"/>
              <w:ind w:left="15"/>
            </w:pPr>
            <w:r>
              <w:t>Std.</w:t>
            </w:r>
            <w:r>
              <w:rPr>
                <w:spacing w:val="-2"/>
              </w:rPr>
              <w:t xml:space="preserve"> Deviation</w:t>
            </w:r>
          </w:p>
        </w:tc>
        <w:tc>
          <w:tcPr>
            <w:tcW w:w="1013" w:type="dxa"/>
            <w:tcBorders>
              <w:top w:val="nil"/>
            </w:tcBorders>
          </w:tcPr>
          <w:p w:rsidR="009F63B0" w:rsidRDefault="008A712F">
            <w:pPr>
              <w:pStyle w:val="TableParagraph"/>
              <w:spacing w:before="14"/>
              <w:ind w:right="33"/>
              <w:jc w:val="right"/>
            </w:pPr>
            <w:r>
              <w:rPr>
                <w:spacing w:val="-2"/>
              </w:rPr>
              <w:t>.99233</w:t>
            </w:r>
          </w:p>
        </w:tc>
      </w:tr>
    </w:tbl>
    <w:p w:rsidR="009F63B0" w:rsidRDefault="009F63B0">
      <w:pPr>
        <w:jc w:val="right"/>
        <w:sectPr w:rsidR="009F63B0">
          <w:pgSz w:w="11520" w:h="15120"/>
          <w:pgMar w:top="940" w:right="400" w:bottom="1240" w:left="1120" w:header="0" w:footer="1000" w:gutter="0"/>
          <w:cols w:space="720"/>
        </w:sectPr>
      </w:pPr>
    </w:p>
    <w:p w:rsidR="009F63B0" w:rsidRDefault="009F63B0">
      <w:pPr>
        <w:pStyle w:val="BodyText"/>
        <w:spacing w:before="5"/>
        <w:ind w:left="0"/>
        <w:jc w:val="left"/>
        <w:rPr>
          <w:b/>
          <w:sz w:val="2"/>
        </w:rPr>
      </w:pPr>
    </w:p>
    <w:tbl>
      <w:tblPr>
        <w:tblW w:w="0" w:type="auto"/>
        <w:tblInd w:w="3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61"/>
        <w:gridCol w:w="2920"/>
        <w:gridCol w:w="1705"/>
        <w:gridCol w:w="1453"/>
        <w:gridCol w:w="2183"/>
      </w:tblGrid>
      <w:tr w:rsidR="009F63B0">
        <w:trPr>
          <w:trHeight w:val="315"/>
        </w:trPr>
        <w:tc>
          <w:tcPr>
            <w:tcW w:w="3981" w:type="dxa"/>
            <w:gridSpan w:val="2"/>
          </w:tcPr>
          <w:p w:rsidR="009F63B0" w:rsidRDefault="008A712F">
            <w:pPr>
              <w:pStyle w:val="TableParagraph"/>
              <w:spacing w:line="246" w:lineRule="exact"/>
              <w:ind w:left="40"/>
              <w:jc w:val="center"/>
            </w:pPr>
            <w:r>
              <w:rPr>
                <w:spacing w:val="-2"/>
              </w:rPr>
              <w:t>Option</w:t>
            </w:r>
          </w:p>
        </w:tc>
        <w:tc>
          <w:tcPr>
            <w:tcW w:w="1705" w:type="dxa"/>
            <w:tcBorders>
              <w:right w:val="single" w:sz="8" w:space="0" w:color="000000"/>
            </w:tcBorders>
          </w:tcPr>
          <w:p w:rsidR="009F63B0" w:rsidRDefault="008A712F">
            <w:pPr>
              <w:pStyle w:val="TableParagraph"/>
              <w:spacing w:line="246" w:lineRule="exact"/>
              <w:ind w:left="355"/>
            </w:pPr>
            <w:r>
              <w:rPr>
                <w:spacing w:val="-2"/>
              </w:rPr>
              <w:t>Frequency</w:t>
            </w:r>
          </w:p>
        </w:tc>
        <w:tc>
          <w:tcPr>
            <w:tcW w:w="1453" w:type="dxa"/>
            <w:tcBorders>
              <w:left w:val="single" w:sz="8" w:space="0" w:color="000000"/>
              <w:right w:val="single" w:sz="8" w:space="0" w:color="000000"/>
            </w:tcBorders>
          </w:tcPr>
          <w:p w:rsidR="009F63B0" w:rsidRDefault="008A712F">
            <w:pPr>
              <w:pStyle w:val="TableParagraph"/>
              <w:spacing w:line="246" w:lineRule="exact"/>
              <w:ind w:left="372"/>
            </w:pPr>
            <w:r>
              <w:rPr>
                <w:spacing w:val="-2"/>
              </w:rPr>
              <w:t>Percent</w:t>
            </w:r>
          </w:p>
        </w:tc>
        <w:tc>
          <w:tcPr>
            <w:tcW w:w="2183" w:type="dxa"/>
            <w:tcBorders>
              <w:left w:val="single" w:sz="8" w:space="0" w:color="000000"/>
            </w:tcBorders>
          </w:tcPr>
          <w:p w:rsidR="009F63B0" w:rsidRDefault="008A712F">
            <w:pPr>
              <w:pStyle w:val="TableParagraph"/>
              <w:spacing w:line="246" w:lineRule="exact"/>
              <w:ind w:left="188"/>
            </w:pPr>
            <w:r>
              <w:t>Cumulative</w:t>
            </w:r>
            <w:r>
              <w:rPr>
                <w:spacing w:val="-7"/>
              </w:rPr>
              <w:t xml:space="preserve"> </w:t>
            </w:r>
            <w:r>
              <w:rPr>
                <w:spacing w:val="-2"/>
              </w:rPr>
              <w:t>Percent</w:t>
            </w:r>
          </w:p>
        </w:tc>
      </w:tr>
      <w:tr w:rsidR="009F63B0">
        <w:trPr>
          <w:trHeight w:val="289"/>
        </w:trPr>
        <w:tc>
          <w:tcPr>
            <w:tcW w:w="1061" w:type="dxa"/>
            <w:tcBorders>
              <w:bottom w:val="nil"/>
              <w:right w:val="nil"/>
            </w:tcBorders>
          </w:tcPr>
          <w:p w:rsidR="009F63B0" w:rsidRDefault="009F63B0">
            <w:pPr>
              <w:pStyle w:val="TableParagraph"/>
              <w:rPr>
                <w:sz w:val="20"/>
              </w:rPr>
            </w:pPr>
          </w:p>
        </w:tc>
        <w:tc>
          <w:tcPr>
            <w:tcW w:w="2920" w:type="dxa"/>
            <w:tcBorders>
              <w:left w:val="nil"/>
              <w:bottom w:val="nil"/>
            </w:tcBorders>
          </w:tcPr>
          <w:p w:rsidR="009F63B0" w:rsidRDefault="008A712F">
            <w:pPr>
              <w:pStyle w:val="TableParagraph"/>
              <w:spacing w:line="246" w:lineRule="exact"/>
              <w:ind w:left="345"/>
            </w:pPr>
            <w:r>
              <w:t>Strongly</w:t>
            </w:r>
            <w:r>
              <w:rPr>
                <w:spacing w:val="-5"/>
              </w:rPr>
              <w:t xml:space="preserve"> </w:t>
            </w:r>
            <w:r>
              <w:rPr>
                <w:spacing w:val="-2"/>
              </w:rPr>
              <w:t>agree</w:t>
            </w:r>
          </w:p>
        </w:tc>
        <w:tc>
          <w:tcPr>
            <w:tcW w:w="1705" w:type="dxa"/>
            <w:tcBorders>
              <w:bottom w:val="nil"/>
              <w:right w:val="single" w:sz="8" w:space="0" w:color="000000"/>
            </w:tcBorders>
          </w:tcPr>
          <w:p w:rsidR="009F63B0" w:rsidRDefault="008A712F">
            <w:pPr>
              <w:pStyle w:val="TableParagraph"/>
              <w:spacing w:line="246" w:lineRule="exact"/>
              <w:ind w:right="42"/>
              <w:jc w:val="right"/>
            </w:pPr>
            <w:r>
              <w:rPr>
                <w:spacing w:val="-5"/>
              </w:rPr>
              <w:t>63</w:t>
            </w:r>
          </w:p>
        </w:tc>
        <w:tc>
          <w:tcPr>
            <w:tcW w:w="1453" w:type="dxa"/>
            <w:tcBorders>
              <w:left w:val="single" w:sz="8" w:space="0" w:color="000000"/>
              <w:bottom w:val="nil"/>
              <w:right w:val="single" w:sz="8" w:space="0" w:color="000000"/>
            </w:tcBorders>
          </w:tcPr>
          <w:p w:rsidR="009F63B0" w:rsidRDefault="008A712F">
            <w:pPr>
              <w:pStyle w:val="TableParagraph"/>
              <w:spacing w:line="246" w:lineRule="exact"/>
              <w:ind w:right="38"/>
              <w:jc w:val="right"/>
            </w:pPr>
            <w:r>
              <w:rPr>
                <w:spacing w:val="-4"/>
              </w:rPr>
              <w:t>31.5</w:t>
            </w:r>
          </w:p>
        </w:tc>
        <w:tc>
          <w:tcPr>
            <w:tcW w:w="2183" w:type="dxa"/>
            <w:tcBorders>
              <w:left w:val="single" w:sz="8" w:space="0" w:color="000000"/>
              <w:bottom w:val="nil"/>
            </w:tcBorders>
          </w:tcPr>
          <w:p w:rsidR="009F63B0" w:rsidRDefault="008A712F">
            <w:pPr>
              <w:pStyle w:val="TableParagraph"/>
              <w:spacing w:line="246" w:lineRule="exact"/>
              <w:ind w:right="39"/>
              <w:jc w:val="right"/>
            </w:pPr>
            <w:r>
              <w:rPr>
                <w:spacing w:val="-4"/>
              </w:rPr>
              <w:t>32.0</w:t>
            </w:r>
          </w:p>
        </w:tc>
      </w:tr>
      <w:tr w:rsidR="009F63B0">
        <w:trPr>
          <w:trHeight w:val="330"/>
        </w:trPr>
        <w:tc>
          <w:tcPr>
            <w:tcW w:w="1061" w:type="dxa"/>
            <w:tcBorders>
              <w:top w:val="nil"/>
              <w:bottom w:val="nil"/>
              <w:right w:val="nil"/>
            </w:tcBorders>
          </w:tcPr>
          <w:p w:rsidR="009F63B0" w:rsidRDefault="009F63B0">
            <w:pPr>
              <w:pStyle w:val="TableParagraph"/>
            </w:pPr>
          </w:p>
        </w:tc>
        <w:tc>
          <w:tcPr>
            <w:tcW w:w="2920" w:type="dxa"/>
            <w:tcBorders>
              <w:top w:val="nil"/>
              <w:left w:val="nil"/>
              <w:bottom w:val="nil"/>
            </w:tcBorders>
          </w:tcPr>
          <w:p w:rsidR="009F63B0" w:rsidRDefault="008A712F">
            <w:pPr>
              <w:pStyle w:val="TableParagraph"/>
              <w:spacing w:before="35"/>
              <w:ind w:left="345"/>
            </w:pPr>
            <w:r>
              <w:rPr>
                <w:spacing w:val="-2"/>
              </w:rPr>
              <w:t>Agree</w:t>
            </w:r>
          </w:p>
        </w:tc>
        <w:tc>
          <w:tcPr>
            <w:tcW w:w="1705" w:type="dxa"/>
            <w:tcBorders>
              <w:top w:val="nil"/>
              <w:bottom w:val="nil"/>
              <w:right w:val="single" w:sz="8" w:space="0" w:color="000000"/>
            </w:tcBorders>
          </w:tcPr>
          <w:p w:rsidR="009F63B0" w:rsidRDefault="008A712F">
            <w:pPr>
              <w:pStyle w:val="TableParagraph"/>
              <w:spacing w:before="35"/>
              <w:ind w:right="42"/>
              <w:jc w:val="right"/>
            </w:pPr>
            <w:r>
              <w:rPr>
                <w:spacing w:val="-5"/>
              </w:rPr>
              <w:t>79</w:t>
            </w:r>
          </w:p>
        </w:tc>
        <w:tc>
          <w:tcPr>
            <w:tcW w:w="1453" w:type="dxa"/>
            <w:tcBorders>
              <w:top w:val="nil"/>
              <w:left w:val="single" w:sz="8" w:space="0" w:color="000000"/>
              <w:bottom w:val="nil"/>
              <w:right w:val="single" w:sz="8" w:space="0" w:color="000000"/>
            </w:tcBorders>
          </w:tcPr>
          <w:p w:rsidR="009F63B0" w:rsidRDefault="008A712F">
            <w:pPr>
              <w:pStyle w:val="TableParagraph"/>
              <w:spacing w:before="35"/>
              <w:ind w:right="38"/>
              <w:jc w:val="right"/>
            </w:pPr>
            <w:r>
              <w:rPr>
                <w:spacing w:val="-4"/>
              </w:rPr>
              <w:t>39.5</w:t>
            </w:r>
          </w:p>
        </w:tc>
        <w:tc>
          <w:tcPr>
            <w:tcW w:w="2183" w:type="dxa"/>
            <w:tcBorders>
              <w:top w:val="nil"/>
              <w:left w:val="single" w:sz="8" w:space="0" w:color="000000"/>
              <w:bottom w:val="nil"/>
            </w:tcBorders>
          </w:tcPr>
          <w:p w:rsidR="009F63B0" w:rsidRDefault="008A712F">
            <w:pPr>
              <w:pStyle w:val="TableParagraph"/>
              <w:spacing w:before="35"/>
              <w:ind w:right="39"/>
              <w:jc w:val="right"/>
            </w:pPr>
            <w:r>
              <w:rPr>
                <w:spacing w:val="-4"/>
              </w:rPr>
              <w:t>72.1</w:t>
            </w:r>
          </w:p>
        </w:tc>
      </w:tr>
      <w:tr w:rsidR="009F63B0">
        <w:trPr>
          <w:trHeight w:val="330"/>
        </w:trPr>
        <w:tc>
          <w:tcPr>
            <w:tcW w:w="1061" w:type="dxa"/>
            <w:vMerge w:val="restart"/>
            <w:tcBorders>
              <w:top w:val="nil"/>
              <w:bottom w:val="nil"/>
              <w:right w:val="nil"/>
            </w:tcBorders>
          </w:tcPr>
          <w:p w:rsidR="009F63B0" w:rsidRDefault="008A712F">
            <w:pPr>
              <w:pStyle w:val="TableParagraph"/>
              <w:spacing w:before="225"/>
              <w:ind w:left="18"/>
            </w:pPr>
            <w:r>
              <w:rPr>
                <w:spacing w:val="-2"/>
              </w:rPr>
              <w:t>Valid</w:t>
            </w:r>
          </w:p>
        </w:tc>
        <w:tc>
          <w:tcPr>
            <w:tcW w:w="2920" w:type="dxa"/>
            <w:tcBorders>
              <w:top w:val="nil"/>
              <w:left w:val="nil"/>
              <w:bottom w:val="nil"/>
            </w:tcBorders>
          </w:tcPr>
          <w:p w:rsidR="009F63B0" w:rsidRDefault="008A712F">
            <w:pPr>
              <w:pStyle w:val="TableParagraph"/>
              <w:spacing w:before="33"/>
              <w:ind w:left="345"/>
            </w:pPr>
            <w:r>
              <w:rPr>
                <w:spacing w:val="-2"/>
              </w:rPr>
              <w:t>Undecided</w:t>
            </w:r>
          </w:p>
        </w:tc>
        <w:tc>
          <w:tcPr>
            <w:tcW w:w="1705" w:type="dxa"/>
            <w:tcBorders>
              <w:top w:val="nil"/>
              <w:bottom w:val="nil"/>
              <w:right w:val="single" w:sz="8" w:space="0" w:color="000000"/>
            </w:tcBorders>
          </w:tcPr>
          <w:p w:rsidR="009F63B0" w:rsidRDefault="008A712F">
            <w:pPr>
              <w:pStyle w:val="TableParagraph"/>
              <w:spacing w:before="33"/>
              <w:ind w:right="42"/>
              <w:jc w:val="right"/>
            </w:pPr>
            <w:r>
              <w:rPr>
                <w:spacing w:val="-5"/>
              </w:rPr>
              <w:t>38</w:t>
            </w:r>
          </w:p>
        </w:tc>
        <w:tc>
          <w:tcPr>
            <w:tcW w:w="1453" w:type="dxa"/>
            <w:tcBorders>
              <w:top w:val="nil"/>
              <w:left w:val="single" w:sz="8" w:space="0" w:color="000000"/>
              <w:bottom w:val="nil"/>
              <w:right w:val="single" w:sz="8" w:space="0" w:color="000000"/>
            </w:tcBorders>
          </w:tcPr>
          <w:p w:rsidR="009F63B0" w:rsidRDefault="008A712F">
            <w:pPr>
              <w:pStyle w:val="TableParagraph"/>
              <w:spacing w:before="33"/>
              <w:ind w:right="38"/>
              <w:jc w:val="right"/>
            </w:pPr>
            <w:r>
              <w:rPr>
                <w:spacing w:val="-4"/>
              </w:rPr>
              <w:t>19.0</w:t>
            </w:r>
          </w:p>
        </w:tc>
        <w:tc>
          <w:tcPr>
            <w:tcW w:w="2183" w:type="dxa"/>
            <w:tcBorders>
              <w:top w:val="nil"/>
              <w:left w:val="single" w:sz="8" w:space="0" w:color="000000"/>
              <w:bottom w:val="nil"/>
            </w:tcBorders>
          </w:tcPr>
          <w:p w:rsidR="009F63B0" w:rsidRDefault="008A712F">
            <w:pPr>
              <w:pStyle w:val="TableParagraph"/>
              <w:spacing w:before="33"/>
              <w:ind w:right="39"/>
              <w:jc w:val="right"/>
            </w:pPr>
            <w:r>
              <w:rPr>
                <w:spacing w:val="-4"/>
              </w:rPr>
              <w:t>91.4</w:t>
            </w:r>
          </w:p>
        </w:tc>
      </w:tr>
      <w:tr w:rsidR="009F63B0">
        <w:trPr>
          <w:trHeight w:val="331"/>
        </w:trPr>
        <w:tc>
          <w:tcPr>
            <w:tcW w:w="1061" w:type="dxa"/>
            <w:vMerge/>
            <w:tcBorders>
              <w:top w:val="nil"/>
              <w:bottom w:val="nil"/>
              <w:right w:val="nil"/>
            </w:tcBorders>
          </w:tcPr>
          <w:p w:rsidR="009F63B0" w:rsidRDefault="009F63B0">
            <w:pPr>
              <w:rPr>
                <w:sz w:val="2"/>
                <w:szCs w:val="2"/>
              </w:rPr>
            </w:pPr>
          </w:p>
        </w:tc>
        <w:tc>
          <w:tcPr>
            <w:tcW w:w="2920" w:type="dxa"/>
            <w:tcBorders>
              <w:top w:val="nil"/>
              <w:left w:val="nil"/>
              <w:bottom w:val="nil"/>
            </w:tcBorders>
          </w:tcPr>
          <w:p w:rsidR="009F63B0" w:rsidRDefault="008A712F">
            <w:pPr>
              <w:pStyle w:val="TableParagraph"/>
              <w:spacing w:before="34"/>
              <w:ind w:left="345"/>
            </w:pPr>
            <w:r>
              <w:rPr>
                <w:spacing w:val="-2"/>
              </w:rPr>
              <w:t>Disagree</w:t>
            </w:r>
          </w:p>
        </w:tc>
        <w:tc>
          <w:tcPr>
            <w:tcW w:w="1705" w:type="dxa"/>
            <w:tcBorders>
              <w:top w:val="nil"/>
              <w:bottom w:val="nil"/>
              <w:right w:val="single" w:sz="8" w:space="0" w:color="000000"/>
            </w:tcBorders>
          </w:tcPr>
          <w:p w:rsidR="009F63B0" w:rsidRDefault="008A712F">
            <w:pPr>
              <w:pStyle w:val="TableParagraph"/>
              <w:spacing w:before="34"/>
              <w:ind w:right="42"/>
              <w:jc w:val="right"/>
            </w:pPr>
            <w:r>
              <w:rPr>
                <w:spacing w:val="-5"/>
              </w:rPr>
              <w:t>12</w:t>
            </w:r>
          </w:p>
        </w:tc>
        <w:tc>
          <w:tcPr>
            <w:tcW w:w="1453" w:type="dxa"/>
            <w:tcBorders>
              <w:top w:val="nil"/>
              <w:left w:val="single" w:sz="8" w:space="0" w:color="000000"/>
              <w:bottom w:val="nil"/>
              <w:right w:val="single" w:sz="8" w:space="0" w:color="000000"/>
            </w:tcBorders>
          </w:tcPr>
          <w:p w:rsidR="009F63B0" w:rsidRDefault="008A712F">
            <w:pPr>
              <w:pStyle w:val="TableParagraph"/>
              <w:spacing w:before="34"/>
              <w:ind w:right="41"/>
              <w:jc w:val="right"/>
            </w:pPr>
            <w:r>
              <w:rPr>
                <w:spacing w:val="-5"/>
              </w:rPr>
              <w:t>6.0</w:t>
            </w:r>
          </w:p>
        </w:tc>
        <w:tc>
          <w:tcPr>
            <w:tcW w:w="2183" w:type="dxa"/>
            <w:tcBorders>
              <w:top w:val="nil"/>
              <w:left w:val="single" w:sz="8" w:space="0" w:color="000000"/>
              <w:bottom w:val="nil"/>
            </w:tcBorders>
          </w:tcPr>
          <w:p w:rsidR="009F63B0" w:rsidRDefault="008A712F">
            <w:pPr>
              <w:pStyle w:val="TableParagraph"/>
              <w:spacing w:before="34"/>
              <w:ind w:right="39"/>
              <w:jc w:val="right"/>
            </w:pPr>
            <w:r>
              <w:rPr>
                <w:spacing w:val="-4"/>
              </w:rPr>
              <w:t>97.5</w:t>
            </w:r>
          </w:p>
        </w:tc>
      </w:tr>
      <w:tr w:rsidR="009F63B0">
        <w:trPr>
          <w:trHeight w:val="368"/>
        </w:trPr>
        <w:tc>
          <w:tcPr>
            <w:tcW w:w="1061" w:type="dxa"/>
            <w:tcBorders>
              <w:top w:val="nil"/>
              <w:bottom w:val="nil"/>
              <w:right w:val="nil"/>
            </w:tcBorders>
          </w:tcPr>
          <w:p w:rsidR="009F63B0" w:rsidRDefault="009F63B0">
            <w:pPr>
              <w:pStyle w:val="TableParagraph"/>
            </w:pPr>
          </w:p>
        </w:tc>
        <w:tc>
          <w:tcPr>
            <w:tcW w:w="2920" w:type="dxa"/>
            <w:tcBorders>
              <w:top w:val="nil"/>
              <w:left w:val="nil"/>
              <w:bottom w:val="nil"/>
            </w:tcBorders>
          </w:tcPr>
          <w:p w:rsidR="009F63B0" w:rsidRDefault="008A712F">
            <w:pPr>
              <w:pStyle w:val="TableParagraph"/>
              <w:spacing w:before="58"/>
              <w:ind w:left="345"/>
            </w:pPr>
            <w:r>
              <w:t>Strongly</w:t>
            </w:r>
            <w:r>
              <w:rPr>
                <w:spacing w:val="-7"/>
              </w:rPr>
              <w:t xml:space="preserve"> </w:t>
            </w:r>
            <w:r>
              <w:rPr>
                <w:spacing w:val="-2"/>
              </w:rPr>
              <w:t>disagree</w:t>
            </w:r>
          </w:p>
        </w:tc>
        <w:tc>
          <w:tcPr>
            <w:tcW w:w="1705" w:type="dxa"/>
            <w:tcBorders>
              <w:top w:val="nil"/>
              <w:bottom w:val="nil"/>
              <w:right w:val="single" w:sz="8" w:space="0" w:color="000000"/>
            </w:tcBorders>
          </w:tcPr>
          <w:p w:rsidR="009F63B0" w:rsidRDefault="008A712F">
            <w:pPr>
              <w:pStyle w:val="TableParagraph"/>
              <w:spacing w:before="34"/>
              <w:ind w:right="42"/>
              <w:jc w:val="right"/>
            </w:pPr>
            <w:r>
              <w:rPr>
                <w:spacing w:val="-10"/>
              </w:rPr>
              <w:t>5</w:t>
            </w:r>
          </w:p>
        </w:tc>
        <w:tc>
          <w:tcPr>
            <w:tcW w:w="1453" w:type="dxa"/>
            <w:tcBorders>
              <w:top w:val="nil"/>
              <w:left w:val="single" w:sz="8" w:space="0" w:color="000000"/>
              <w:bottom w:val="nil"/>
              <w:right w:val="single" w:sz="8" w:space="0" w:color="000000"/>
            </w:tcBorders>
          </w:tcPr>
          <w:p w:rsidR="009F63B0" w:rsidRDefault="008A712F">
            <w:pPr>
              <w:pStyle w:val="TableParagraph"/>
              <w:spacing w:before="34"/>
              <w:ind w:right="41"/>
              <w:jc w:val="right"/>
            </w:pPr>
            <w:r>
              <w:rPr>
                <w:spacing w:val="-5"/>
              </w:rPr>
              <w:t>2.5</w:t>
            </w:r>
          </w:p>
        </w:tc>
        <w:tc>
          <w:tcPr>
            <w:tcW w:w="2183" w:type="dxa"/>
            <w:tcBorders>
              <w:top w:val="nil"/>
              <w:left w:val="single" w:sz="8" w:space="0" w:color="000000"/>
              <w:bottom w:val="nil"/>
            </w:tcBorders>
          </w:tcPr>
          <w:p w:rsidR="009F63B0" w:rsidRDefault="008A712F">
            <w:pPr>
              <w:pStyle w:val="TableParagraph"/>
              <w:spacing w:before="34"/>
              <w:ind w:right="39"/>
              <w:jc w:val="right"/>
            </w:pPr>
            <w:r>
              <w:rPr>
                <w:spacing w:val="-2"/>
              </w:rPr>
              <w:t>100.0</w:t>
            </w:r>
          </w:p>
        </w:tc>
      </w:tr>
      <w:tr w:rsidR="009F63B0">
        <w:trPr>
          <w:trHeight w:val="324"/>
        </w:trPr>
        <w:tc>
          <w:tcPr>
            <w:tcW w:w="1061" w:type="dxa"/>
            <w:tcBorders>
              <w:top w:val="nil"/>
              <w:bottom w:val="nil"/>
              <w:right w:val="nil"/>
            </w:tcBorders>
          </w:tcPr>
          <w:p w:rsidR="009F63B0" w:rsidRDefault="009F63B0">
            <w:pPr>
              <w:pStyle w:val="TableParagraph"/>
            </w:pPr>
          </w:p>
        </w:tc>
        <w:tc>
          <w:tcPr>
            <w:tcW w:w="2920" w:type="dxa"/>
            <w:tcBorders>
              <w:top w:val="nil"/>
              <w:left w:val="nil"/>
              <w:bottom w:val="nil"/>
            </w:tcBorders>
          </w:tcPr>
          <w:p w:rsidR="009F63B0" w:rsidRDefault="008A712F">
            <w:pPr>
              <w:pStyle w:val="TableParagraph"/>
              <w:spacing w:before="48"/>
              <w:ind w:left="345"/>
            </w:pPr>
            <w:r>
              <w:rPr>
                <w:spacing w:val="-2"/>
              </w:rPr>
              <w:t>Total</w:t>
            </w:r>
          </w:p>
        </w:tc>
        <w:tc>
          <w:tcPr>
            <w:tcW w:w="1705" w:type="dxa"/>
            <w:tcBorders>
              <w:top w:val="nil"/>
              <w:bottom w:val="nil"/>
              <w:right w:val="single" w:sz="8" w:space="0" w:color="000000"/>
            </w:tcBorders>
          </w:tcPr>
          <w:p w:rsidR="009F63B0" w:rsidRDefault="008A712F">
            <w:pPr>
              <w:pStyle w:val="TableParagraph"/>
              <w:spacing w:before="48"/>
              <w:ind w:right="42"/>
              <w:jc w:val="right"/>
            </w:pPr>
            <w:r>
              <w:rPr>
                <w:spacing w:val="-5"/>
              </w:rPr>
              <w:t>197</w:t>
            </w:r>
          </w:p>
        </w:tc>
        <w:tc>
          <w:tcPr>
            <w:tcW w:w="1453" w:type="dxa"/>
            <w:tcBorders>
              <w:top w:val="nil"/>
              <w:left w:val="single" w:sz="8" w:space="0" w:color="000000"/>
              <w:bottom w:val="nil"/>
              <w:right w:val="single" w:sz="8" w:space="0" w:color="000000"/>
            </w:tcBorders>
          </w:tcPr>
          <w:p w:rsidR="009F63B0" w:rsidRDefault="008A712F">
            <w:pPr>
              <w:pStyle w:val="TableParagraph"/>
              <w:spacing w:before="48"/>
              <w:ind w:right="38"/>
              <w:jc w:val="right"/>
            </w:pPr>
            <w:r>
              <w:rPr>
                <w:spacing w:val="-4"/>
              </w:rPr>
              <w:t>98.5</w:t>
            </w:r>
          </w:p>
        </w:tc>
        <w:tc>
          <w:tcPr>
            <w:tcW w:w="2183" w:type="dxa"/>
            <w:tcBorders>
              <w:top w:val="nil"/>
              <w:left w:val="single" w:sz="8" w:space="0" w:color="000000"/>
              <w:bottom w:val="nil"/>
            </w:tcBorders>
          </w:tcPr>
          <w:p w:rsidR="009F63B0" w:rsidRDefault="009F63B0">
            <w:pPr>
              <w:pStyle w:val="TableParagraph"/>
            </w:pPr>
          </w:p>
        </w:tc>
      </w:tr>
      <w:tr w:rsidR="009F63B0">
        <w:trPr>
          <w:trHeight w:val="290"/>
        </w:trPr>
        <w:tc>
          <w:tcPr>
            <w:tcW w:w="1061" w:type="dxa"/>
            <w:tcBorders>
              <w:top w:val="nil"/>
              <w:bottom w:val="nil"/>
              <w:right w:val="nil"/>
            </w:tcBorders>
          </w:tcPr>
          <w:p w:rsidR="009F63B0" w:rsidRDefault="008A712F">
            <w:pPr>
              <w:pStyle w:val="TableParagraph"/>
              <w:spacing w:before="14"/>
              <w:ind w:left="18"/>
            </w:pPr>
            <w:r>
              <w:rPr>
                <w:spacing w:val="-2"/>
              </w:rPr>
              <w:t>Missing</w:t>
            </w:r>
          </w:p>
        </w:tc>
        <w:tc>
          <w:tcPr>
            <w:tcW w:w="2920" w:type="dxa"/>
            <w:tcBorders>
              <w:top w:val="nil"/>
              <w:left w:val="nil"/>
              <w:bottom w:val="nil"/>
            </w:tcBorders>
          </w:tcPr>
          <w:p w:rsidR="009F63B0" w:rsidRDefault="009F63B0">
            <w:pPr>
              <w:pStyle w:val="TableParagraph"/>
              <w:rPr>
                <w:sz w:val="20"/>
              </w:rPr>
            </w:pPr>
          </w:p>
        </w:tc>
        <w:tc>
          <w:tcPr>
            <w:tcW w:w="1705" w:type="dxa"/>
            <w:tcBorders>
              <w:top w:val="nil"/>
              <w:bottom w:val="nil"/>
              <w:right w:val="single" w:sz="8" w:space="0" w:color="000000"/>
            </w:tcBorders>
          </w:tcPr>
          <w:p w:rsidR="009F63B0" w:rsidRDefault="008A712F">
            <w:pPr>
              <w:pStyle w:val="TableParagraph"/>
              <w:spacing w:before="14"/>
              <w:ind w:right="42"/>
              <w:jc w:val="right"/>
            </w:pPr>
            <w:r>
              <w:rPr>
                <w:spacing w:val="-10"/>
              </w:rPr>
              <w:t>3</w:t>
            </w:r>
          </w:p>
        </w:tc>
        <w:tc>
          <w:tcPr>
            <w:tcW w:w="1453" w:type="dxa"/>
            <w:tcBorders>
              <w:top w:val="nil"/>
              <w:left w:val="single" w:sz="8" w:space="0" w:color="000000"/>
              <w:bottom w:val="nil"/>
              <w:right w:val="single" w:sz="8" w:space="0" w:color="000000"/>
            </w:tcBorders>
          </w:tcPr>
          <w:p w:rsidR="009F63B0" w:rsidRDefault="008A712F">
            <w:pPr>
              <w:pStyle w:val="TableParagraph"/>
              <w:spacing w:before="14"/>
              <w:ind w:right="41"/>
              <w:jc w:val="right"/>
            </w:pPr>
            <w:r>
              <w:rPr>
                <w:spacing w:val="-5"/>
              </w:rPr>
              <w:t>1.5</w:t>
            </w:r>
          </w:p>
        </w:tc>
        <w:tc>
          <w:tcPr>
            <w:tcW w:w="2183" w:type="dxa"/>
            <w:tcBorders>
              <w:top w:val="nil"/>
              <w:left w:val="single" w:sz="8" w:space="0" w:color="000000"/>
              <w:bottom w:val="nil"/>
            </w:tcBorders>
          </w:tcPr>
          <w:p w:rsidR="009F63B0" w:rsidRDefault="009F63B0">
            <w:pPr>
              <w:pStyle w:val="TableParagraph"/>
              <w:rPr>
                <w:sz w:val="20"/>
              </w:rPr>
            </w:pPr>
          </w:p>
        </w:tc>
      </w:tr>
      <w:tr w:rsidR="009F63B0">
        <w:trPr>
          <w:trHeight w:val="309"/>
        </w:trPr>
        <w:tc>
          <w:tcPr>
            <w:tcW w:w="1061" w:type="dxa"/>
            <w:tcBorders>
              <w:top w:val="nil"/>
              <w:right w:val="nil"/>
            </w:tcBorders>
          </w:tcPr>
          <w:p w:rsidR="009F63B0" w:rsidRDefault="008A712F">
            <w:pPr>
              <w:pStyle w:val="TableParagraph"/>
              <w:spacing w:before="14"/>
              <w:ind w:left="18"/>
            </w:pPr>
            <w:r>
              <w:rPr>
                <w:spacing w:val="-2"/>
              </w:rPr>
              <w:t>Total</w:t>
            </w:r>
          </w:p>
        </w:tc>
        <w:tc>
          <w:tcPr>
            <w:tcW w:w="2920" w:type="dxa"/>
            <w:tcBorders>
              <w:top w:val="nil"/>
              <w:left w:val="nil"/>
            </w:tcBorders>
          </w:tcPr>
          <w:p w:rsidR="009F63B0" w:rsidRDefault="009F63B0">
            <w:pPr>
              <w:pStyle w:val="TableParagraph"/>
            </w:pPr>
          </w:p>
        </w:tc>
        <w:tc>
          <w:tcPr>
            <w:tcW w:w="1705" w:type="dxa"/>
            <w:tcBorders>
              <w:top w:val="nil"/>
              <w:right w:val="single" w:sz="8" w:space="0" w:color="000000"/>
            </w:tcBorders>
          </w:tcPr>
          <w:p w:rsidR="009F63B0" w:rsidRDefault="008A712F">
            <w:pPr>
              <w:pStyle w:val="TableParagraph"/>
              <w:spacing w:before="14"/>
              <w:ind w:right="42"/>
              <w:jc w:val="right"/>
            </w:pPr>
            <w:r>
              <w:rPr>
                <w:spacing w:val="-5"/>
              </w:rPr>
              <w:t>200</w:t>
            </w:r>
          </w:p>
        </w:tc>
        <w:tc>
          <w:tcPr>
            <w:tcW w:w="1453" w:type="dxa"/>
            <w:tcBorders>
              <w:top w:val="nil"/>
              <w:left w:val="single" w:sz="8" w:space="0" w:color="000000"/>
              <w:right w:val="single" w:sz="8" w:space="0" w:color="000000"/>
            </w:tcBorders>
          </w:tcPr>
          <w:p w:rsidR="009F63B0" w:rsidRDefault="008A712F">
            <w:pPr>
              <w:pStyle w:val="TableParagraph"/>
              <w:spacing w:before="14"/>
              <w:ind w:right="38"/>
              <w:jc w:val="right"/>
            </w:pPr>
            <w:r>
              <w:rPr>
                <w:spacing w:val="-2"/>
              </w:rPr>
              <w:t>100.0</w:t>
            </w:r>
          </w:p>
        </w:tc>
        <w:tc>
          <w:tcPr>
            <w:tcW w:w="2183" w:type="dxa"/>
            <w:tcBorders>
              <w:top w:val="nil"/>
              <w:left w:val="single" w:sz="8" w:space="0" w:color="000000"/>
            </w:tcBorders>
          </w:tcPr>
          <w:p w:rsidR="009F63B0" w:rsidRDefault="009F63B0">
            <w:pPr>
              <w:pStyle w:val="TableParagraph"/>
            </w:pPr>
          </w:p>
        </w:tc>
      </w:tr>
    </w:tbl>
    <w:p w:rsidR="009F63B0" w:rsidRDefault="008A712F">
      <w:pPr>
        <w:pStyle w:val="BodyText"/>
        <w:ind w:left="3436"/>
      </w:pPr>
      <w:r>
        <w:t>Source:</w:t>
      </w:r>
      <w:r>
        <w:rPr>
          <w:spacing w:val="-3"/>
        </w:rPr>
        <w:t xml:space="preserve"> </w:t>
      </w:r>
      <w:r>
        <w:t>Field</w:t>
      </w:r>
      <w:r>
        <w:rPr>
          <w:spacing w:val="-4"/>
        </w:rPr>
        <w:t xml:space="preserve"> </w:t>
      </w:r>
      <w:r>
        <w:t>Survey,</w:t>
      </w:r>
      <w:r>
        <w:rPr>
          <w:spacing w:val="-3"/>
        </w:rPr>
        <w:t xml:space="preserve"> </w:t>
      </w:r>
      <w:r>
        <w:rPr>
          <w:spacing w:val="-4"/>
        </w:rPr>
        <w:t>2024</w:t>
      </w:r>
    </w:p>
    <w:p w:rsidR="009F63B0" w:rsidRDefault="008A712F">
      <w:pPr>
        <w:pStyle w:val="BodyText"/>
        <w:spacing w:before="27" w:line="360" w:lineRule="auto"/>
        <w:ind w:right="1034"/>
      </w:pPr>
      <w:r>
        <w:rPr>
          <w:b/>
        </w:rPr>
        <w:t>Analysis:</w:t>
      </w:r>
      <w:r>
        <w:rPr>
          <w:b/>
          <w:spacing w:val="-14"/>
        </w:rPr>
        <w:t xml:space="preserve"> </w:t>
      </w:r>
      <w:r>
        <w:t>From</w:t>
      </w:r>
      <w:r>
        <w:rPr>
          <w:spacing w:val="-14"/>
        </w:rPr>
        <w:t xml:space="preserve"> </w:t>
      </w:r>
      <w:r>
        <w:t>the</w:t>
      </w:r>
      <w:r>
        <w:rPr>
          <w:spacing w:val="-14"/>
        </w:rPr>
        <w:t xml:space="preserve"> </w:t>
      </w:r>
      <w:r>
        <w:t>table</w:t>
      </w:r>
      <w:r>
        <w:rPr>
          <w:spacing w:val="-13"/>
        </w:rPr>
        <w:t xml:space="preserve"> </w:t>
      </w:r>
      <w:r>
        <w:t>above,</w:t>
      </w:r>
      <w:r>
        <w:rPr>
          <w:spacing w:val="-14"/>
        </w:rPr>
        <w:t xml:space="preserve"> </w:t>
      </w:r>
      <w:r>
        <w:t>63(31.5%)</w:t>
      </w:r>
      <w:r>
        <w:rPr>
          <w:spacing w:val="-14"/>
        </w:rPr>
        <w:t xml:space="preserve"> </w:t>
      </w:r>
      <w:r>
        <w:t>of</w:t>
      </w:r>
      <w:r>
        <w:rPr>
          <w:spacing w:val="-14"/>
        </w:rPr>
        <w:t xml:space="preserve"> </w:t>
      </w:r>
      <w:r>
        <w:t>200</w:t>
      </w:r>
      <w:r>
        <w:rPr>
          <w:spacing w:val="-13"/>
        </w:rPr>
        <w:t xml:space="preserve"> </w:t>
      </w:r>
      <w:r>
        <w:t>respondents</w:t>
      </w:r>
      <w:r>
        <w:rPr>
          <w:spacing w:val="-14"/>
        </w:rPr>
        <w:t xml:space="preserve"> </w:t>
      </w:r>
      <w:r>
        <w:t>strongly</w:t>
      </w:r>
      <w:r>
        <w:rPr>
          <w:spacing w:val="-14"/>
        </w:rPr>
        <w:t xml:space="preserve"> </w:t>
      </w:r>
      <w:r>
        <w:t>agreed</w:t>
      </w:r>
      <w:r>
        <w:rPr>
          <w:spacing w:val="-14"/>
        </w:rPr>
        <w:t xml:space="preserve"> </w:t>
      </w:r>
      <w:r>
        <w:t>that</w:t>
      </w:r>
      <w:r>
        <w:rPr>
          <w:spacing w:val="-13"/>
        </w:rPr>
        <w:t xml:space="preserve"> </w:t>
      </w:r>
      <w:r>
        <w:t>media</w:t>
      </w:r>
      <w:r>
        <w:rPr>
          <w:spacing w:val="-14"/>
        </w:rPr>
        <w:t xml:space="preserve"> </w:t>
      </w:r>
      <w:r>
        <w:t>coverage of corruption in public sectors has heightened their sense of responsibility as citizen to promote ethical behavior and integrity. 79(39.5%) of the respondents agreed with the statement, 38(19%) were undecided, 12 (6%) of the respondents disagreed with the statement, 5(2.5%) respondents strongly</w:t>
      </w:r>
      <w:r>
        <w:rPr>
          <w:spacing w:val="-5"/>
        </w:rPr>
        <w:t xml:space="preserve"> </w:t>
      </w:r>
      <w:r>
        <w:t>disagreed</w:t>
      </w:r>
      <w:r>
        <w:rPr>
          <w:spacing w:val="-2"/>
        </w:rPr>
        <w:t xml:space="preserve"> </w:t>
      </w:r>
      <w:r>
        <w:t>with</w:t>
      </w:r>
      <w:r>
        <w:rPr>
          <w:spacing w:val="-2"/>
        </w:rPr>
        <w:t xml:space="preserve"> </w:t>
      </w:r>
      <w:r>
        <w:t>the</w:t>
      </w:r>
      <w:r>
        <w:rPr>
          <w:spacing w:val="-4"/>
        </w:rPr>
        <w:t xml:space="preserve"> </w:t>
      </w:r>
      <w:r>
        <w:t>statement</w:t>
      </w:r>
      <w:r>
        <w:rPr>
          <w:spacing w:val="-1"/>
        </w:rPr>
        <w:t xml:space="preserve"> </w:t>
      </w:r>
      <w:r>
        <w:t>while</w:t>
      </w:r>
      <w:r>
        <w:rPr>
          <w:spacing w:val="-2"/>
        </w:rPr>
        <w:t xml:space="preserve"> </w:t>
      </w:r>
      <w:r>
        <w:t>3(1.5%)</w:t>
      </w:r>
      <w:r>
        <w:rPr>
          <w:spacing w:val="-2"/>
        </w:rPr>
        <w:t xml:space="preserve"> </w:t>
      </w:r>
      <w:r>
        <w:t>of</w:t>
      </w:r>
      <w:r>
        <w:rPr>
          <w:spacing w:val="-4"/>
        </w:rPr>
        <w:t xml:space="preserve"> </w:t>
      </w:r>
      <w:r>
        <w:t>the</w:t>
      </w:r>
      <w:r>
        <w:rPr>
          <w:spacing w:val="-2"/>
        </w:rPr>
        <w:t xml:space="preserve"> </w:t>
      </w:r>
      <w:r>
        <w:t>respondents</w:t>
      </w:r>
      <w:r>
        <w:rPr>
          <w:spacing w:val="-2"/>
        </w:rPr>
        <w:t xml:space="preserve"> </w:t>
      </w:r>
      <w:r>
        <w:t>did</w:t>
      </w:r>
      <w:r>
        <w:rPr>
          <w:spacing w:val="-2"/>
        </w:rPr>
        <w:t xml:space="preserve"> </w:t>
      </w:r>
      <w:r>
        <w:t>not</w:t>
      </w:r>
      <w:r>
        <w:rPr>
          <w:spacing w:val="-4"/>
        </w:rPr>
        <w:t xml:space="preserve"> </w:t>
      </w:r>
      <w:r>
        <w:t>indicate</w:t>
      </w:r>
      <w:r>
        <w:rPr>
          <w:spacing w:val="-4"/>
        </w:rPr>
        <w:t xml:space="preserve"> </w:t>
      </w:r>
      <w:r>
        <w:t>their</w:t>
      </w:r>
      <w:r>
        <w:rPr>
          <w:spacing w:val="-4"/>
        </w:rPr>
        <w:t xml:space="preserve"> </w:t>
      </w:r>
      <w:r>
        <w:t>level of</w:t>
      </w:r>
      <w:r>
        <w:rPr>
          <w:spacing w:val="-14"/>
        </w:rPr>
        <w:t xml:space="preserve"> </w:t>
      </w:r>
      <w:r>
        <w:t>agreement</w:t>
      </w:r>
      <w:r>
        <w:rPr>
          <w:spacing w:val="-12"/>
        </w:rPr>
        <w:t xml:space="preserve"> </w:t>
      </w:r>
      <w:r>
        <w:t>with</w:t>
      </w:r>
      <w:r>
        <w:rPr>
          <w:spacing w:val="-13"/>
        </w:rPr>
        <w:t xml:space="preserve"> </w:t>
      </w:r>
      <w:r>
        <w:t>the</w:t>
      </w:r>
      <w:r>
        <w:rPr>
          <w:spacing w:val="-13"/>
        </w:rPr>
        <w:t xml:space="preserve"> </w:t>
      </w:r>
      <w:r>
        <w:t>statement.</w:t>
      </w:r>
      <w:r>
        <w:rPr>
          <w:spacing w:val="-13"/>
        </w:rPr>
        <w:t xml:space="preserve"> </w:t>
      </w:r>
      <w:r>
        <w:t>The</w:t>
      </w:r>
      <w:r>
        <w:rPr>
          <w:spacing w:val="-12"/>
        </w:rPr>
        <w:t xml:space="preserve"> </w:t>
      </w:r>
      <w:r>
        <w:t>statistical</w:t>
      </w:r>
      <w:r>
        <w:rPr>
          <w:spacing w:val="-12"/>
        </w:rPr>
        <w:t xml:space="preserve"> </w:t>
      </w:r>
      <w:r>
        <w:t>inference</w:t>
      </w:r>
      <w:r>
        <w:rPr>
          <w:spacing w:val="-12"/>
        </w:rPr>
        <w:t xml:space="preserve"> </w:t>
      </w:r>
      <w:r>
        <w:t>of</w:t>
      </w:r>
      <w:r>
        <w:rPr>
          <w:spacing w:val="-12"/>
        </w:rPr>
        <w:t xml:space="preserve"> </w:t>
      </w:r>
      <w:r>
        <w:t>the</w:t>
      </w:r>
      <w:r>
        <w:rPr>
          <w:spacing w:val="-13"/>
        </w:rPr>
        <w:t xml:space="preserve"> </w:t>
      </w:r>
      <w:r>
        <w:t>data</w:t>
      </w:r>
      <w:r>
        <w:rPr>
          <w:spacing w:val="-12"/>
        </w:rPr>
        <w:t xml:space="preserve"> </w:t>
      </w:r>
      <w:r>
        <w:t>supplied</w:t>
      </w:r>
      <w:r>
        <w:rPr>
          <w:spacing w:val="-13"/>
        </w:rPr>
        <w:t xml:space="preserve"> </w:t>
      </w:r>
      <w:r>
        <w:t>are:</w:t>
      </w:r>
      <w:r>
        <w:rPr>
          <w:spacing w:val="-14"/>
        </w:rPr>
        <w:t xml:space="preserve"> </w:t>
      </w:r>
      <w:r>
        <w:t>2.0711</w:t>
      </w:r>
      <w:r>
        <w:rPr>
          <w:spacing w:val="-13"/>
        </w:rPr>
        <w:t xml:space="preserve"> </w:t>
      </w:r>
      <w:r>
        <w:t>mean</w:t>
      </w:r>
      <w:r>
        <w:rPr>
          <w:spacing w:val="-12"/>
        </w:rPr>
        <w:t xml:space="preserve"> </w:t>
      </w:r>
      <w:r>
        <w:rPr>
          <w:spacing w:val="-5"/>
        </w:rPr>
        <w:t>and</w:t>
      </w:r>
    </w:p>
    <w:p w:rsidR="009F63B0" w:rsidRDefault="008A712F">
      <w:pPr>
        <w:pStyle w:val="BodyText"/>
        <w:spacing w:before="2"/>
      </w:pPr>
      <w:r>
        <w:t>.99233</w:t>
      </w:r>
      <w:r>
        <w:rPr>
          <w:spacing w:val="-2"/>
        </w:rPr>
        <w:t xml:space="preserve"> </w:t>
      </w:r>
      <w:r>
        <w:t>standard</w:t>
      </w:r>
      <w:r>
        <w:rPr>
          <w:spacing w:val="-4"/>
        </w:rPr>
        <w:t xml:space="preserve"> </w:t>
      </w:r>
      <w:r>
        <w:rPr>
          <w:spacing w:val="-2"/>
        </w:rPr>
        <w:t>deviation.</w:t>
      </w:r>
    </w:p>
    <w:p w:rsidR="009F63B0" w:rsidRDefault="008A712F">
      <w:pPr>
        <w:pStyle w:val="BodyText"/>
        <w:spacing w:before="126" w:line="276" w:lineRule="auto"/>
        <w:ind w:left="1213" w:right="1162" w:hanging="776"/>
      </w:pPr>
      <w:r>
        <w:rPr>
          <w:b/>
        </w:rPr>
        <w:t>Table</w:t>
      </w:r>
      <w:r>
        <w:rPr>
          <w:b/>
          <w:spacing w:val="-2"/>
        </w:rPr>
        <w:t xml:space="preserve"> </w:t>
      </w:r>
      <w:r>
        <w:rPr>
          <w:b/>
        </w:rPr>
        <w:t>19:</w:t>
      </w:r>
      <w:r>
        <w:rPr>
          <w:b/>
          <w:spacing w:val="-2"/>
        </w:rPr>
        <w:t xml:space="preserve"> </w:t>
      </w:r>
      <w:r>
        <w:t>Media</w:t>
      </w:r>
      <w:r>
        <w:rPr>
          <w:spacing w:val="-3"/>
        </w:rPr>
        <w:t xml:space="preserve"> </w:t>
      </w:r>
      <w:r>
        <w:t>reportage</w:t>
      </w:r>
      <w:r>
        <w:rPr>
          <w:spacing w:val="-5"/>
        </w:rPr>
        <w:t xml:space="preserve"> </w:t>
      </w:r>
      <w:r>
        <w:t>of</w:t>
      </w:r>
      <w:r>
        <w:rPr>
          <w:spacing w:val="-3"/>
        </w:rPr>
        <w:t xml:space="preserve"> </w:t>
      </w:r>
      <w:r>
        <w:t>corruption</w:t>
      </w:r>
      <w:r>
        <w:rPr>
          <w:spacing w:val="-3"/>
        </w:rPr>
        <w:t xml:space="preserve"> </w:t>
      </w:r>
      <w:r>
        <w:t>in</w:t>
      </w:r>
      <w:r>
        <w:rPr>
          <w:spacing w:val="-3"/>
        </w:rPr>
        <w:t xml:space="preserve"> </w:t>
      </w:r>
      <w:r>
        <w:t>public</w:t>
      </w:r>
      <w:r>
        <w:rPr>
          <w:spacing w:val="-3"/>
        </w:rPr>
        <w:t xml:space="preserve"> </w:t>
      </w:r>
      <w:r>
        <w:t>sectors</w:t>
      </w:r>
      <w:r>
        <w:rPr>
          <w:spacing w:val="-5"/>
        </w:rPr>
        <w:t xml:space="preserve"> </w:t>
      </w:r>
      <w:r>
        <w:t>is</w:t>
      </w:r>
      <w:r>
        <w:rPr>
          <w:spacing w:val="-5"/>
        </w:rPr>
        <w:t xml:space="preserve"> </w:t>
      </w:r>
      <w:r>
        <w:t>instrumental</w:t>
      </w:r>
      <w:r>
        <w:rPr>
          <w:spacing w:val="-2"/>
        </w:rPr>
        <w:t xml:space="preserve"> </w:t>
      </w:r>
      <w:r>
        <w:t>in</w:t>
      </w:r>
      <w:r>
        <w:rPr>
          <w:spacing w:val="-6"/>
        </w:rPr>
        <w:t xml:space="preserve"> </w:t>
      </w:r>
      <w:r>
        <w:t>creating</w:t>
      </w:r>
      <w:r>
        <w:rPr>
          <w:spacing w:val="-6"/>
        </w:rPr>
        <w:t xml:space="preserve"> </w:t>
      </w:r>
      <w:r>
        <w:t>awareness among the general public about the negative impacts of corruption on society.</w:t>
      </w:r>
    </w:p>
    <w:p w:rsidR="009F63B0" w:rsidRDefault="009F63B0">
      <w:pPr>
        <w:pStyle w:val="BodyText"/>
        <w:spacing w:before="56"/>
        <w:ind w:left="0"/>
        <w:jc w:val="left"/>
        <w:rPr>
          <w:sz w:val="20"/>
        </w:rPr>
      </w:pPr>
    </w:p>
    <w:tbl>
      <w:tblPr>
        <w:tblW w:w="0" w:type="auto"/>
        <w:tblInd w:w="346" w:type="dxa"/>
        <w:tblLayout w:type="fixed"/>
        <w:tblCellMar>
          <w:left w:w="0" w:type="dxa"/>
          <w:right w:w="0" w:type="dxa"/>
        </w:tblCellMar>
        <w:tblLook w:val="01E0" w:firstRow="1" w:lastRow="1" w:firstColumn="1" w:lastColumn="1" w:noHBand="0" w:noVBand="0"/>
      </w:tblPr>
      <w:tblGrid>
        <w:gridCol w:w="636"/>
        <w:gridCol w:w="1062"/>
        <w:gridCol w:w="1013"/>
      </w:tblGrid>
      <w:tr w:rsidR="009F63B0">
        <w:trPr>
          <w:trHeight w:val="570"/>
        </w:trPr>
        <w:tc>
          <w:tcPr>
            <w:tcW w:w="636" w:type="dxa"/>
            <w:tcBorders>
              <w:bottom w:val="single" w:sz="18" w:space="0" w:color="000000"/>
            </w:tcBorders>
          </w:tcPr>
          <w:p w:rsidR="009F63B0" w:rsidRDefault="009F63B0">
            <w:pPr>
              <w:pStyle w:val="TableParagraph"/>
            </w:pPr>
          </w:p>
        </w:tc>
        <w:tc>
          <w:tcPr>
            <w:tcW w:w="1062" w:type="dxa"/>
            <w:tcBorders>
              <w:bottom w:val="single" w:sz="18" w:space="0" w:color="000000"/>
            </w:tcBorders>
          </w:tcPr>
          <w:p w:rsidR="009F63B0" w:rsidRDefault="008A712F">
            <w:pPr>
              <w:pStyle w:val="TableParagraph"/>
              <w:spacing w:line="244" w:lineRule="exact"/>
              <w:ind w:left="287"/>
              <w:rPr>
                <w:b/>
              </w:rPr>
            </w:pPr>
            <w:r>
              <w:rPr>
                <w:b/>
                <w:spacing w:val="-2"/>
              </w:rPr>
              <w:t>Statistic</w:t>
            </w:r>
          </w:p>
        </w:tc>
        <w:tc>
          <w:tcPr>
            <w:tcW w:w="1013" w:type="dxa"/>
            <w:tcBorders>
              <w:bottom w:val="single" w:sz="18" w:space="0" w:color="000000"/>
            </w:tcBorders>
          </w:tcPr>
          <w:p w:rsidR="009F63B0" w:rsidRDefault="008A712F">
            <w:pPr>
              <w:pStyle w:val="TableParagraph"/>
              <w:spacing w:line="244" w:lineRule="exact"/>
              <w:ind w:left="-17"/>
              <w:rPr>
                <w:b/>
              </w:rPr>
            </w:pPr>
            <w:r>
              <w:rPr>
                <w:b/>
                <w:spacing w:val="-10"/>
              </w:rPr>
              <w:t>s</w:t>
            </w:r>
          </w:p>
        </w:tc>
      </w:tr>
      <w:tr w:rsidR="009F63B0">
        <w:trPr>
          <w:trHeight w:val="289"/>
        </w:trPr>
        <w:tc>
          <w:tcPr>
            <w:tcW w:w="636" w:type="dxa"/>
            <w:vMerge w:val="restart"/>
            <w:tcBorders>
              <w:top w:val="single" w:sz="18" w:space="0" w:color="000000"/>
              <w:left w:val="single" w:sz="18" w:space="0" w:color="000000"/>
            </w:tcBorders>
          </w:tcPr>
          <w:p w:rsidR="009F63B0" w:rsidRDefault="008A712F">
            <w:pPr>
              <w:pStyle w:val="TableParagraph"/>
              <w:spacing w:before="158"/>
              <w:ind w:left="15"/>
            </w:pPr>
            <w:r>
              <w:rPr>
                <w:spacing w:val="-10"/>
              </w:rPr>
              <w:t>N</w:t>
            </w:r>
          </w:p>
        </w:tc>
        <w:tc>
          <w:tcPr>
            <w:tcW w:w="1062" w:type="dxa"/>
            <w:tcBorders>
              <w:top w:val="single" w:sz="18" w:space="0" w:color="000000"/>
              <w:right w:val="single" w:sz="18" w:space="0" w:color="000000"/>
            </w:tcBorders>
          </w:tcPr>
          <w:p w:rsidR="009F63B0" w:rsidRDefault="008A712F">
            <w:pPr>
              <w:pStyle w:val="TableParagraph"/>
              <w:spacing w:line="246" w:lineRule="exact"/>
              <w:ind w:left="131"/>
            </w:pPr>
            <w:r>
              <w:rPr>
                <w:spacing w:val="-2"/>
              </w:rPr>
              <w:t>Valid</w:t>
            </w:r>
          </w:p>
        </w:tc>
        <w:tc>
          <w:tcPr>
            <w:tcW w:w="1013" w:type="dxa"/>
            <w:tcBorders>
              <w:top w:val="single" w:sz="18" w:space="0" w:color="000000"/>
              <w:left w:val="single" w:sz="18" w:space="0" w:color="000000"/>
              <w:right w:val="single" w:sz="18" w:space="0" w:color="000000"/>
            </w:tcBorders>
          </w:tcPr>
          <w:p w:rsidR="009F63B0" w:rsidRDefault="008A712F">
            <w:pPr>
              <w:pStyle w:val="TableParagraph"/>
              <w:spacing w:line="246" w:lineRule="exact"/>
              <w:ind w:right="34"/>
              <w:jc w:val="right"/>
            </w:pPr>
            <w:r>
              <w:rPr>
                <w:spacing w:val="-5"/>
              </w:rPr>
              <w:t>198</w:t>
            </w:r>
          </w:p>
        </w:tc>
      </w:tr>
      <w:tr w:rsidR="009F63B0">
        <w:trPr>
          <w:trHeight w:val="310"/>
        </w:trPr>
        <w:tc>
          <w:tcPr>
            <w:tcW w:w="636" w:type="dxa"/>
            <w:vMerge/>
            <w:tcBorders>
              <w:top w:val="nil"/>
              <w:left w:val="single" w:sz="18" w:space="0" w:color="000000"/>
            </w:tcBorders>
          </w:tcPr>
          <w:p w:rsidR="009F63B0" w:rsidRDefault="009F63B0">
            <w:pPr>
              <w:rPr>
                <w:sz w:val="2"/>
                <w:szCs w:val="2"/>
              </w:rPr>
            </w:pPr>
          </w:p>
        </w:tc>
        <w:tc>
          <w:tcPr>
            <w:tcW w:w="1062" w:type="dxa"/>
            <w:tcBorders>
              <w:right w:val="single" w:sz="18" w:space="0" w:color="000000"/>
            </w:tcBorders>
          </w:tcPr>
          <w:p w:rsidR="009F63B0" w:rsidRDefault="008A712F">
            <w:pPr>
              <w:pStyle w:val="TableParagraph"/>
              <w:spacing w:before="34"/>
              <w:ind w:left="131"/>
            </w:pPr>
            <w:r>
              <w:rPr>
                <w:spacing w:val="-2"/>
              </w:rPr>
              <w:t>Missing</w:t>
            </w:r>
          </w:p>
        </w:tc>
        <w:tc>
          <w:tcPr>
            <w:tcW w:w="1013" w:type="dxa"/>
            <w:tcBorders>
              <w:left w:val="single" w:sz="18" w:space="0" w:color="000000"/>
              <w:right w:val="single" w:sz="18" w:space="0" w:color="000000"/>
            </w:tcBorders>
          </w:tcPr>
          <w:p w:rsidR="009F63B0" w:rsidRDefault="008A712F">
            <w:pPr>
              <w:pStyle w:val="TableParagraph"/>
              <w:spacing w:before="34"/>
              <w:ind w:right="33"/>
              <w:jc w:val="right"/>
            </w:pPr>
            <w:r>
              <w:rPr>
                <w:spacing w:val="-10"/>
              </w:rPr>
              <w:t>2</w:t>
            </w:r>
          </w:p>
        </w:tc>
      </w:tr>
      <w:tr w:rsidR="009F63B0">
        <w:trPr>
          <w:trHeight w:val="290"/>
        </w:trPr>
        <w:tc>
          <w:tcPr>
            <w:tcW w:w="636" w:type="dxa"/>
            <w:tcBorders>
              <w:left w:val="single" w:sz="18" w:space="0" w:color="000000"/>
            </w:tcBorders>
          </w:tcPr>
          <w:p w:rsidR="009F63B0" w:rsidRDefault="008A712F">
            <w:pPr>
              <w:pStyle w:val="TableParagraph"/>
              <w:spacing w:before="14"/>
              <w:ind w:left="15"/>
            </w:pPr>
            <w:r>
              <w:rPr>
                <w:spacing w:val="-4"/>
              </w:rPr>
              <w:t>Mean</w:t>
            </w:r>
          </w:p>
        </w:tc>
        <w:tc>
          <w:tcPr>
            <w:tcW w:w="1062" w:type="dxa"/>
            <w:tcBorders>
              <w:right w:val="single" w:sz="18" w:space="0" w:color="000000"/>
            </w:tcBorders>
          </w:tcPr>
          <w:p w:rsidR="009F63B0" w:rsidRDefault="009F63B0">
            <w:pPr>
              <w:pStyle w:val="TableParagraph"/>
              <w:rPr>
                <w:sz w:val="20"/>
              </w:rPr>
            </w:pPr>
          </w:p>
        </w:tc>
        <w:tc>
          <w:tcPr>
            <w:tcW w:w="1013" w:type="dxa"/>
            <w:tcBorders>
              <w:left w:val="single" w:sz="18" w:space="0" w:color="000000"/>
              <w:right w:val="single" w:sz="18" w:space="0" w:color="000000"/>
            </w:tcBorders>
          </w:tcPr>
          <w:p w:rsidR="009F63B0" w:rsidRDefault="008A712F">
            <w:pPr>
              <w:pStyle w:val="TableParagraph"/>
              <w:spacing w:before="14"/>
              <w:ind w:right="32"/>
              <w:jc w:val="right"/>
            </w:pPr>
            <w:r>
              <w:rPr>
                <w:spacing w:val="-2"/>
              </w:rPr>
              <w:t>2.0960</w:t>
            </w:r>
          </w:p>
        </w:tc>
      </w:tr>
      <w:tr w:rsidR="009F63B0">
        <w:trPr>
          <w:trHeight w:val="309"/>
        </w:trPr>
        <w:tc>
          <w:tcPr>
            <w:tcW w:w="1698" w:type="dxa"/>
            <w:gridSpan w:val="2"/>
            <w:tcBorders>
              <w:left w:val="single" w:sz="18" w:space="0" w:color="000000"/>
              <w:bottom w:val="single" w:sz="18" w:space="0" w:color="000000"/>
              <w:right w:val="single" w:sz="18" w:space="0" w:color="000000"/>
            </w:tcBorders>
          </w:tcPr>
          <w:p w:rsidR="009F63B0" w:rsidRDefault="008A712F">
            <w:pPr>
              <w:pStyle w:val="TableParagraph"/>
              <w:spacing w:before="14"/>
              <w:ind w:left="15"/>
            </w:pPr>
            <w:r>
              <w:t>Std.</w:t>
            </w:r>
            <w:r>
              <w:rPr>
                <w:spacing w:val="-2"/>
              </w:rPr>
              <w:t xml:space="preserve"> Deviation</w:t>
            </w:r>
          </w:p>
        </w:tc>
        <w:tc>
          <w:tcPr>
            <w:tcW w:w="1013" w:type="dxa"/>
            <w:tcBorders>
              <w:left w:val="single" w:sz="18" w:space="0" w:color="000000"/>
              <w:bottom w:val="single" w:sz="18" w:space="0" w:color="000000"/>
              <w:right w:val="single" w:sz="18" w:space="0" w:color="000000"/>
            </w:tcBorders>
          </w:tcPr>
          <w:p w:rsidR="009F63B0" w:rsidRDefault="008A712F">
            <w:pPr>
              <w:pStyle w:val="TableParagraph"/>
              <w:spacing w:before="14"/>
              <w:ind w:right="32"/>
              <w:jc w:val="right"/>
            </w:pPr>
            <w:r>
              <w:rPr>
                <w:spacing w:val="-2"/>
              </w:rPr>
              <w:t>.94299</w:t>
            </w:r>
          </w:p>
        </w:tc>
      </w:tr>
    </w:tbl>
    <w:p w:rsidR="009F63B0" w:rsidRDefault="009F63B0">
      <w:pPr>
        <w:pStyle w:val="BodyText"/>
        <w:spacing w:before="79"/>
        <w:ind w:left="0"/>
        <w:jc w:val="left"/>
        <w:rPr>
          <w:sz w:val="20"/>
        </w:rPr>
      </w:pPr>
    </w:p>
    <w:tbl>
      <w:tblPr>
        <w:tblW w:w="0" w:type="auto"/>
        <w:tblInd w:w="3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64"/>
        <w:gridCol w:w="2937"/>
        <w:gridCol w:w="1714"/>
        <w:gridCol w:w="1462"/>
        <w:gridCol w:w="2195"/>
      </w:tblGrid>
      <w:tr w:rsidR="009F63B0">
        <w:trPr>
          <w:trHeight w:val="444"/>
        </w:trPr>
        <w:tc>
          <w:tcPr>
            <w:tcW w:w="4001" w:type="dxa"/>
            <w:gridSpan w:val="2"/>
          </w:tcPr>
          <w:p w:rsidR="009F63B0" w:rsidRDefault="008A712F">
            <w:pPr>
              <w:pStyle w:val="TableParagraph"/>
              <w:spacing w:line="246" w:lineRule="exact"/>
              <w:ind w:left="40"/>
              <w:jc w:val="center"/>
            </w:pPr>
            <w:r>
              <w:rPr>
                <w:spacing w:val="-2"/>
              </w:rPr>
              <w:t>Option</w:t>
            </w:r>
          </w:p>
        </w:tc>
        <w:tc>
          <w:tcPr>
            <w:tcW w:w="1714" w:type="dxa"/>
            <w:tcBorders>
              <w:right w:val="single" w:sz="8" w:space="0" w:color="000000"/>
            </w:tcBorders>
          </w:tcPr>
          <w:p w:rsidR="009F63B0" w:rsidRDefault="008A712F">
            <w:pPr>
              <w:pStyle w:val="TableParagraph"/>
              <w:spacing w:line="246" w:lineRule="exact"/>
              <w:ind w:left="361"/>
            </w:pPr>
            <w:r>
              <w:rPr>
                <w:spacing w:val="-2"/>
              </w:rPr>
              <w:t>Frequency</w:t>
            </w:r>
          </w:p>
        </w:tc>
        <w:tc>
          <w:tcPr>
            <w:tcW w:w="1462" w:type="dxa"/>
            <w:tcBorders>
              <w:left w:val="single" w:sz="8" w:space="0" w:color="000000"/>
              <w:right w:val="single" w:sz="8" w:space="0" w:color="000000"/>
            </w:tcBorders>
          </w:tcPr>
          <w:p w:rsidR="009F63B0" w:rsidRDefault="008A712F">
            <w:pPr>
              <w:pStyle w:val="TableParagraph"/>
              <w:spacing w:line="246" w:lineRule="exact"/>
              <w:ind w:left="379"/>
            </w:pPr>
            <w:r>
              <w:rPr>
                <w:spacing w:val="-2"/>
              </w:rPr>
              <w:t>Percent</w:t>
            </w:r>
          </w:p>
        </w:tc>
        <w:tc>
          <w:tcPr>
            <w:tcW w:w="2195" w:type="dxa"/>
            <w:tcBorders>
              <w:left w:val="single" w:sz="8" w:space="0" w:color="000000"/>
            </w:tcBorders>
          </w:tcPr>
          <w:p w:rsidR="009F63B0" w:rsidRDefault="008A712F">
            <w:pPr>
              <w:pStyle w:val="TableParagraph"/>
              <w:spacing w:line="246" w:lineRule="exact"/>
              <w:ind w:left="198"/>
            </w:pPr>
            <w:r>
              <w:t>Cumulative</w:t>
            </w:r>
            <w:r>
              <w:rPr>
                <w:spacing w:val="-7"/>
              </w:rPr>
              <w:t xml:space="preserve"> </w:t>
            </w:r>
            <w:r>
              <w:rPr>
                <w:spacing w:val="-2"/>
              </w:rPr>
              <w:t>Percent</w:t>
            </w:r>
          </w:p>
        </w:tc>
      </w:tr>
      <w:tr w:rsidR="009F63B0">
        <w:trPr>
          <w:trHeight w:val="269"/>
        </w:trPr>
        <w:tc>
          <w:tcPr>
            <w:tcW w:w="1064" w:type="dxa"/>
            <w:tcBorders>
              <w:bottom w:val="nil"/>
              <w:right w:val="nil"/>
            </w:tcBorders>
          </w:tcPr>
          <w:p w:rsidR="009F63B0" w:rsidRDefault="009F63B0">
            <w:pPr>
              <w:pStyle w:val="TableParagraph"/>
              <w:rPr>
                <w:sz w:val="18"/>
              </w:rPr>
            </w:pPr>
          </w:p>
        </w:tc>
        <w:tc>
          <w:tcPr>
            <w:tcW w:w="2937" w:type="dxa"/>
            <w:tcBorders>
              <w:left w:val="nil"/>
              <w:bottom w:val="nil"/>
            </w:tcBorders>
          </w:tcPr>
          <w:p w:rsidR="009F63B0" w:rsidRDefault="008A712F">
            <w:pPr>
              <w:pStyle w:val="TableParagraph"/>
              <w:spacing w:line="243" w:lineRule="exact"/>
              <w:ind w:left="349"/>
            </w:pPr>
            <w:r>
              <w:t>Strongly</w:t>
            </w:r>
            <w:r>
              <w:rPr>
                <w:spacing w:val="-5"/>
              </w:rPr>
              <w:t xml:space="preserve"> </w:t>
            </w:r>
            <w:r>
              <w:rPr>
                <w:spacing w:val="-2"/>
              </w:rPr>
              <w:t>agree</w:t>
            </w:r>
          </w:p>
        </w:tc>
        <w:tc>
          <w:tcPr>
            <w:tcW w:w="1714" w:type="dxa"/>
            <w:tcBorders>
              <w:bottom w:val="nil"/>
              <w:right w:val="single" w:sz="8" w:space="0" w:color="000000"/>
            </w:tcBorders>
          </w:tcPr>
          <w:p w:rsidR="009F63B0" w:rsidRDefault="008A712F">
            <w:pPr>
              <w:pStyle w:val="TableParagraph"/>
              <w:spacing w:line="243" w:lineRule="exact"/>
              <w:ind w:right="40"/>
              <w:jc w:val="right"/>
            </w:pPr>
            <w:r>
              <w:rPr>
                <w:spacing w:val="-5"/>
              </w:rPr>
              <w:t>55</w:t>
            </w:r>
          </w:p>
        </w:tc>
        <w:tc>
          <w:tcPr>
            <w:tcW w:w="1462" w:type="dxa"/>
            <w:tcBorders>
              <w:left w:val="single" w:sz="8" w:space="0" w:color="000000"/>
              <w:bottom w:val="nil"/>
              <w:right w:val="single" w:sz="8" w:space="0" w:color="000000"/>
            </w:tcBorders>
          </w:tcPr>
          <w:p w:rsidR="009F63B0" w:rsidRDefault="008A712F">
            <w:pPr>
              <w:pStyle w:val="TableParagraph"/>
              <w:spacing w:line="243" w:lineRule="exact"/>
              <w:ind w:right="36"/>
              <w:jc w:val="right"/>
            </w:pPr>
            <w:r>
              <w:rPr>
                <w:spacing w:val="-4"/>
              </w:rPr>
              <w:t>27.5</w:t>
            </w:r>
          </w:p>
        </w:tc>
        <w:tc>
          <w:tcPr>
            <w:tcW w:w="2195" w:type="dxa"/>
            <w:tcBorders>
              <w:left w:val="single" w:sz="8" w:space="0" w:color="000000"/>
              <w:bottom w:val="nil"/>
            </w:tcBorders>
          </w:tcPr>
          <w:p w:rsidR="009F63B0" w:rsidRDefault="008A712F">
            <w:pPr>
              <w:pStyle w:val="TableParagraph"/>
              <w:spacing w:line="243" w:lineRule="exact"/>
              <w:ind w:right="36"/>
              <w:jc w:val="right"/>
            </w:pPr>
            <w:r>
              <w:rPr>
                <w:spacing w:val="-4"/>
              </w:rPr>
              <w:t>27.8</w:t>
            </w:r>
          </w:p>
        </w:tc>
      </w:tr>
      <w:tr w:rsidR="009F63B0">
        <w:trPr>
          <w:trHeight w:val="294"/>
        </w:trPr>
        <w:tc>
          <w:tcPr>
            <w:tcW w:w="1064" w:type="dxa"/>
            <w:tcBorders>
              <w:top w:val="nil"/>
              <w:bottom w:val="nil"/>
              <w:right w:val="nil"/>
            </w:tcBorders>
          </w:tcPr>
          <w:p w:rsidR="009F63B0" w:rsidRDefault="009F63B0">
            <w:pPr>
              <w:pStyle w:val="TableParagraph"/>
            </w:pPr>
          </w:p>
        </w:tc>
        <w:tc>
          <w:tcPr>
            <w:tcW w:w="2937" w:type="dxa"/>
            <w:tcBorders>
              <w:top w:val="nil"/>
              <w:left w:val="nil"/>
              <w:bottom w:val="nil"/>
            </w:tcBorders>
          </w:tcPr>
          <w:p w:rsidR="009F63B0" w:rsidRDefault="008A712F">
            <w:pPr>
              <w:pStyle w:val="TableParagraph"/>
              <w:spacing w:before="16"/>
              <w:ind w:left="349"/>
            </w:pPr>
            <w:r>
              <w:rPr>
                <w:spacing w:val="-2"/>
              </w:rPr>
              <w:t>Agree</w:t>
            </w:r>
          </w:p>
        </w:tc>
        <w:tc>
          <w:tcPr>
            <w:tcW w:w="1714" w:type="dxa"/>
            <w:tcBorders>
              <w:top w:val="nil"/>
              <w:bottom w:val="nil"/>
              <w:right w:val="single" w:sz="8" w:space="0" w:color="000000"/>
            </w:tcBorders>
          </w:tcPr>
          <w:p w:rsidR="009F63B0" w:rsidRDefault="008A712F">
            <w:pPr>
              <w:pStyle w:val="TableParagraph"/>
              <w:spacing w:before="16"/>
              <w:ind w:right="40"/>
              <w:jc w:val="right"/>
            </w:pPr>
            <w:r>
              <w:rPr>
                <w:spacing w:val="-5"/>
              </w:rPr>
              <w:t>89</w:t>
            </w:r>
          </w:p>
        </w:tc>
        <w:tc>
          <w:tcPr>
            <w:tcW w:w="1462" w:type="dxa"/>
            <w:tcBorders>
              <w:top w:val="nil"/>
              <w:left w:val="single" w:sz="8" w:space="0" w:color="000000"/>
              <w:bottom w:val="nil"/>
              <w:right w:val="single" w:sz="8" w:space="0" w:color="000000"/>
            </w:tcBorders>
          </w:tcPr>
          <w:p w:rsidR="009F63B0" w:rsidRDefault="008A712F">
            <w:pPr>
              <w:pStyle w:val="TableParagraph"/>
              <w:spacing w:before="16"/>
              <w:ind w:right="36"/>
              <w:jc w:val="right"/>
            </w:pPr>
            <w:r>
              <w:rPr>
                <w:spacing w:val="-4"/>
              </w:rPr>
              <w:t>44.5</w:t>
            </w:r>
          </w:p>
        </w:tc>
        <w:tc>
          <w:tcPr>
            <w:tcW w:w="2195" w:type="dxa"/>
            <w:tcBorders>
              <w:top w:val="nil"/>
              <w:left w:val="single" w:sz="8" w:space="0" w:color="000000"/>
              <w:bottom w:val="nil"/>
            </w:tcBorders>
          </w:tcPr>
          <w:p w:rsidR="009F63B0" w:rsidRDefault="008A712F">
            <w:pPr>
              <w:pStyle w:val="TableParagraph"/>
              <w:spacing w:before="16"/>
              <w:ind w:right="36"/>
              <w:jc w:val="right"/>
            </w:pPr>
            <w:r>
              <w:rPr>
                <w:spacing w:val="-4"/>
              </w:rPr>
              <w:t>72.7</w:t>
            </w:r>
          </w:p>
        </w:tc>
      </w:tr>
      <w:tr w:rsidR="009F63B0">
        <w:trPr>
          <w:trHeight w:val="275"/>
        </w:trPr>
        <w:tc>
          <w:tcPr>
            <w:tcW w:w="1064" w:type="dxa"/>
            <w:tcBorders>
              <w:top w:val="nil"/>
              <w:bottom w:val="nil"/>
              <w:right w:val="nil"/>
            </w:tcBorders>
          </w:tcPr>
          <w:p w:rsidR="009F63B0" w:rsidRDefault="009F63B0">
            <w:pPr>
              <w:pStyle w:val="TableParagraph"/>
              <w:rPr>
                <w:sz w:val="20"/>
              </w:rPr>
            </w:pPr>
          </w:p>
        </w:tc>
        <w:tc>
          <w:tcPr>
            <w:tcW w:w="2937" w:type="dxa"/>
            <w:tcBorders>
              <w:top w:val="nil"/>
              <w:left w:val="nil"/>
              <w:bottom w:val="nil"/>
            </w:tcBorders>
          </w:tcPr>
          <w:p w:rsidR="009F63B0" w:rsidRDefault="008A712F">
            <w:pPr>
              <w:pStyle w:val="TableParagraph"/>
              <w:spacing w:before="15" w:line="240" w:lineRule="exact"/>
              <w:ind w:left="349"/>
            </w:pPr>
            <w:r>
              <w:rPr>
                <w:spacing w:val="-2"/>
              </w:rPr>
              <w:t>Undecided</w:t>
            </w:r>
          </w:p>
        </w:tc>
        <w:tc>
          <w:tcPr>
            <w:tcW w:w="1714" w:type="dxa"/>
            <w:tcBorders>
              <w:top w:val="nil"/>
              <w:bottom w:val="nil"/>
              <w:right w:val="single" w:sz="8" w:space="0" w:color="000000"/>
            </w:tcBorders>
          </w:tcPr>
          <w:p w:rsidR="009F63B0" w:rsidRDefault="008A712F">
            <w:pPr>
              <w:pStyle w:val="TableParagraph"/>
              <w:spacing w:before="15" w:line="240" w:lineRule="exact"/>
              <w:ind w:right="40"/>
              <w:jc w:val="right"/>
            </w:pPr>
            <w:r>
              <w:rPr>
                <w:spacing w:val="-5"/>
              </w:rPr>
              <w:t>38</w:t>
            </w:r>
          </w:p>
        </w:tc>
        <w:tc>
          <w:tcPr>
            <w:tcW w:w="1462" w:type="dxa"/>
            <w:tcBorders>
              <w:top w:val="nil"/>
              <w:left w:val="single" w:sz="8" w:space="0" w:color="000000"/>
              <w:bottom w:val="nil"/>
              <w:right w:val="single" w:sz="8" w:space="0" w:color="000000"/>
            </w:tcBorders>
          </w:tcPr>
          <w:p w:rsidR="009F63B0" w:rsidRDefault="008A712F">
            <w:pPr>
              <w:pStyle w:val="TableParagraph"/>
              <w:spacing w:before="15" w:line="240" w:lineRule="exact"/>
              <w:ind w:right="36"/>
              <w:jc w:val="right"/>
            </w:pPr>
            <w:r>
              <w:rPr>
                <w:spacing w:val="-4"/>
              </w:rPr>
              <w:t>19.0</w:t>
            </w:r>
          </w:p>
        </w:tc>
        <w:tc>
          <w:tcPr>
            <w:tcW w:w="2195" w:type="dxa"/>
            <w:tcBorders>
              <w:top w:val="nil"/>
              <w:left w:val="single" w:sz="8" w:space="0" w:color="000000"/>
              <w:bottom w:val="nil"/>
            </w:tcBorders>
          </w:tcPr>
          <w:p w:rsidR="009F63B0" w:rsidRDefault="008A712F">
            <w:pPr>
              <w:pStyle w:val="TableParagraph"/>
              <w:spacing w:before="15" w:line="240" w:lineRule="exact"/>
              <w:ind w:right="36"/>
              <w:jc w:val="right"/>
            </w:pPr>
            <w:r>
              <w:rPr>
                <w:spacing w:val="-4"/>
              </w:rPr>
              <w:t>91.9</w:t>
            </w:r>
          </w:p>
        </w:tc>
      </w:tr>
      <w:tr w:rsidR="009F63B0">
        <w:trPr>
          <w:trHeight w:val="311"/>
        </w:trPr>
        <w:tc>
          <w:tcPr>
            <w:tcW w:w="1064" w:type="dxa"/>
            <w:tcBorders>
              <w:top w:val="nil"/>
              <w:bottom w:val="nil"/>
              <w:right w:val="nil"/>
            </w:tcBorders>
          </w:tcPr>
          <w:p w:rsidR="009F63B0" w:rsidRDefault="008A712F">
            <w:pPr>
              <w:pStyle w:val="TableParagraph"/>
              <w:spacing w:line="251" w:lineRule="exact"/>
              <w:ind w:left="18"/>
            </w:pPr>
            <w:r>
              <w:rPr>
                <w:spacing w:val="-2"/>
              </w:rPr>
              <w:t>Valid</w:t>
            </w:r>
          </w:p>
        </w:tc>
        <w:tc>
          <w:tcPr>
            <w:tcW w:w="2937" w:type="dxa"/>
            <w:tcBorders>
              <w:top w:val="nil"/>
              <w:left w:val="nil"/>
              <w:bottom w:val="nil"/>
            </w:tcBorders>
          </w:tcPr>
          <w:p w:rsidR="009F63B0" w:rsidRDefault="008A712F">
            <w:pPr>
              <w:pStyle w:val="TableParagraph"/>
              <w:spacing w:before="34"/>
              <w:ind w:left="349"/>
            </w:pPr>
            <w:r>
              <w:rPr>
                <w:spacing w:val="-2"/>
              </w:rPr>
              <w:t>Disagree</w:t>
            </w:r>
          </w:p>
        </w:tc>
        <w:tc>
          <w:tcPr>
            <w:tcW w:w="1714" w:type="dxa"/>
            <w:tcBorders>
              <w:top w:val="nil"/>
              <w:bottom w:val="nil"/>
              <w:right w:val="single" w:sz="8" w:space="0" w:color="000000"/>
            </w:tcBorders>
          </w:tcPr>
          <w:p w:rsidR="009F63B0" w:rsidRDefault="008A712F">
            <w:pPr>
              <w:pStyle w:val="TableParagraph"/>
              <w:spacing w:before="34"/>
              <w:ind w:right="40"/>
              <w:jc w:val="right"/>
            </w:pPr>
            <w:r>
              <w:rPr>
                <w:spacing w:val="-5"/>
              </w:rPr>
              <w:t>12</w:t>
            </w:r>
          </w:p>
        </w:tc>
        <w:tc>
          <w:tcPr>
            <w:tcW w:w="1462" w:type="dxa"/>
            <w:tcBorders>
              <w:top w:val="nil"/>
              <w:left w:val="single" w:sz="8" w:space="0" w:color="000000"/>
              <w:bottom w:val="nil"/>
              <w:right w:val="single" w:sz="8" w:space="0" w:color="000000"/>
            </w:tcBorders>
          </w:tcPr>
          <w:p w:rsidR="009F63B0" w:rsidRDefault="008A712F">
            <w:pPr>
              <w:pStyle w:val="TableParagraph"/>
              <w:spacing w:before="34"/>
              <w:ind w:right="38"/>
              <w:jc w:val="right"/>
            </w:pPr>
            <w:r>
              <w:rPr>
                <w:spacing w:val="-5"/>
              </w:rPr>
              <w:t>6.0</w:t>
            </w:r>
          </w:p>
        </w:tc>
        <w:tc>
          <w:tcPr>
            <w:tcW w:w="2195" w:type="dxa"/>
            <w:tcBorders>
              <w:top w:val="nil"/>
              <w:left w:val="single" w:sz="8" w:space="0" w:color="000000"/>
              <w:bottom w:val="nil"/>
            </w:tcBorders>
          </w:tcPr>
          <w:p w:rsidR="009F63B0" w:rsidRDefault="008A712F">
            <w:pPr>
              <w:pStyle w:val="TableParagraph"/>
              <w:spacing w:before="34"/>
              <w:ind w:right="36"/>
              <w:jc w:val="right"/>
            </w:pPr>
            <w:r>
              <w:rPr>
                <w:spacing w:val="-4"/>
              </w:rPr>
              <w:t>98.0</w:t>
            </w:r>
          </w:p>
        </w:tc>
      </w:tr>
      <w:tr w:rsidR="009F63B0">
        <w:trPr>
          <w:trHeight w:val="459"/>
        </w:trPr>
        <w:tc>
          <w:tcPr>
            <w:tcW w:w="1064" w:type="dxa"/>
            <w:tcBorders>
              <w:top w:val="nil"/>
              <w:bottom w:val="nil"/>
              <w:right w:val="nil"/>
            </w:tcBorders>
          </w:tcPr>
          <w:p w:rsidR="009F63B0" w:rsidRDefault="009F63B0">
            <w:pPr>
              <w:pStyle w:val="TableParagraph"/>
            </w:pPr>
          </w:p>
        </w:tc>
        <w:tc>
          <w:tcPr>
            <w:tcW w:w="2937" w:type="dxa"/>
            <w:tcBorders>
              <w:top w:val="nil"/>
              <w:left w:val="nil"/>
              <w:bottom w:val="nil"/>
            </w:tcBorders>
          </w:tcPr>
          <w:p w:rsidR="009F63B0" w:rsidRDefault="008A712F">
            <w:pPr>
              <w:pStyle w:val="TableParagraph"/>
              <w:spacing w:before="126"/>
              <w:ind w:left="349"/>
            </w:pPr>
            <w:r>
              <w:t>Strongly</w:t>
            </w:r>
            <w:r>
              <w:rPr>
                <w:spacing w:val="-7"/>
              </w:rPr>
              <w:t xml:space="preserve"> </w:t>
            </w:r>
            <w:r>
              <w:rPr>
                <w:spacing w:val="-2"/>
              </w:rPr>
              <w:t>disagree</w:t>
            </w:r>
          </w:p>
        </w:tc>
        <w:tc>
          <w:tcPr>
            <w:tcW w:w="1714" w:type="dxa"/>
            <w:tcBorders>
              <w:top w:val="nil"/>
              <w:bottom w:val="nil"/>
              <w:right w:val="single" w:sz="8" w:space="0" w:color="000000"/>
            </w:tcBorders>
          </w:tcPr>
          <w:p w:rsidR="009F63B0" w:rsidRDefault="008A712F">
            <w:pPr>
              <w:pStyle w:val="TableParagraph"/>
              <w:spacing w:before="15"/>
              <w:ind w:right="40"/>
              <w:jc w:val="right"/>
            </w:pPr>
            <w:r>
              <w:rPr>
                <w:spacing w:val="-10"/>
              </w:rPr>
              <w:t>4</w:t>
            </w:r>
          </w:p>
        </w:tc>
        <w:tc>
          <w:tcPr>
            <w:tcW w:w="1462" w:type="dxa"/>
            <w:tcBorders>
              <w:top w:val="nil"/>
              <w:left w:val="single" w:sz="8" w:space="0" w:color="000000"/>
              <w:bottom w:val="nil"/>
              <w:right w:val="single" w:sz="8" w:space="0" w:color="000000"/>
            </w:tcBorders>
          </w:tcPr>
          <w:p w:rsidR="009F63B0" w:rsidRDefault="008A712F">
            <w:pPr>
              <w:pStyle w:val="TableParagraph"/>
              <w:spacing w:before="15"/>
              <w:ind w:right="38"/>
              <w:jc w:val="right"/>
            </w:pPr>
            <w:r>
              <w:rPr>
                <w:spacing w:val="-5"/>
              </w:rPr>
              <w:t>2.0</w:t>
            </w:r>
          </w:p>
        </w:tc>
        <w:tc>
          <w:tcPr>
            <w:tcW w:w="2195" w:type="dxa"/>
            <w:tcBorders>
              <w:top w:val="nil"/>
              <w:left w:val="single" w:sz="8" w:space="0" w:color="000000"/>
              <w:bottom w:val="nil"/>
            </w:tcBorders>
          </w:tcPr>
          <w:p w:rsidR="009F63B0" w:rsidRDefault="008A712F">
            <w:pPr>
              <w:pStyle w:val="TableParagraph"/>
              <w:spacing w:before="15"/>
              <w:ind w:right="36"/>
              <w:jc w:val="right"/>
            </w:pPr>
            <w:r>
              <w:rPr>
                <w:spacing w:val="-2"/>
              </w:rPr>
              <w:t>100.0</w:t>
            </w:r>
          </w:p>
        </w:tc>
      </w:tr>
      <w:tr w:rsidR="009F63B0">
        <w:trPr>
          <w:trHeight w:val="330"/>
        </w:trPr>
        <w:tc>
          <w:tcPr>
            <w:tcW w:w="1064" w:type="dxa"/>
            <w:tcBorders>
              <w:top w:val="nil"/>
              <w:bottom w:val="nil"/>
              <w:right w:val="nil"/>
            </w:tcBorders>
          </w:tcPr>
          <w:p w:rsidR="009F63B0" w:rsidRDefault="009F63B0">
            <w:pPr>
              <w:pStyle w:val="TableParagraph"/>
            </w:pPr>
          </w:p>
        </w:tc>
        <w:tc>
          <w:tcPr>
            <w:tcW w:w="2937" w:type="dxa"/>
            <w:tcBorders>
              <w:top w:val="nil"/>
              <w:left w:val="nil"/>
              <w:bottom w:val="nil"/>
            </w:tcBorders>
          </w:tcPr>
          <w:p w:rsidR="009F63B0" w:rsidRDefault="008A712F">
            <w:pPr>
              <w:pStyle w:val="TableParagraph"/>
              <w:spacing w:before="72" w:line="238" w:lineRule="exact"/>
              <w:ind w:left="349"/>
            </w:pPr>
            <w:r>
              <w:rPr>
                <w:spacing w:val="-2"/>
              </w:rPr>
              <w:t>Total</w:t>
            </w:r>
          </w:p>
        </w:tc>
        <w:tc>
          <w:tcPr>
            <w:tcW w:w="1714" w:type="dxa"/>
            <w:tcBorders>
              <w:top w:val="nil"/>
              <w:bottom w:val="nil"/>
              <w:right w:val="single" w:sz="8" w:space="0" w:color="000000"/>
            </w:tcBorders>
          </w:tcPr>
          <w:p w:rsidR="009F63B0" w:rsidRDefault="008A712F">
            <w:pPr>
              <w:pStyle w:val="TableParagraph"/>
              <w:spacing w:before="72" w:line="238" w:lineRule="exact"/>
              <w:ind w:right="40"/>
              <w:jc w:val="right"/>
            </w:pPr>
            <w:r>
              <w:rPr>
                <w:spacing w:val="-5"/>
              </w:rPr>
              <w:t>198</w:t>
            </w:r>
          </w:p>
        </w:tc>
        <w:tc>
          <w:tcPr>
            <w:tcW w:w="1462" w:type="dxa"/>
            <w:tcBorders>
              <w:top w:val="nil"/>
              <w:left w:val="single" w:sz="8" w:space="0" w:color="000000"/>
              <w:bottom w:val="nil"/>
              <w:right w:val="single" w:sz="8" w:space="0" w:color="000000"/>
            </w:tcBorders>
          </w:tcPr>
          <w:p w:rsidR="009F63B0" w:rsidRDefault="008A712F">
            <w:pPr>
              <w:pStyle w:val="TableParagraph"/>
              <w:spacing w:before="72" w:line="238" w:lineRule="exact"/>
              <w:ind w:right="36"/>
              <w:jc w:val="right"/>
            </w:pPr>
            <w:r>
              <w:rPr>
                <w:spacing w:val="-4"/>
              </w:rPr>
              <w:t>99.0</w:t>
            </w:r>
          </w:p>
        </w:tc>
        <w:tc>
          <w:tcPr>
            <w:tcW w:w="2195" w:type="dxa"/>
            <w:tcBorders>
              <w:top w:val="nil"/>
              <w:left w:val="single" w:sz="8" w:space="0" w:color="000000"/>
              <w:bottom w:val="nil"/>
            </w:tcBorders>
          </w:tcPr>
          <w:p w:rsidR="009F63B0" w:rsidRDefault="009F63B0">
            <w:pPr>
              <w:pStyle w:val="TableParagraph"/>
            </w:pPr>
          </w:p>
        </w:tc>
      </w:tr>
      <w:tr w:rsidR="009F63B0">
        <w:trPr>
          <w:trHeight w:val="253"/>
        </w:trPr>
        <w:tc>
          <w:tcPr>
            <w:tcW w:w="1064" w:type="dxa"/>
            <w:tcBorders>
              <w:top w:val="nil"/>
              <w:bottom w:val="nil"/>
              <w:right w:val="nil"/>
            </w:tcBorders>
          </w:tcPr>
          <w:p w:rsidR="009F63B0" w:rsidRDefault="008A712F">
            <w:pPr>
              <w:pStyle w:val="TableParagraph"/>
              <w:spacing w:line="233" w:lineRule="exact"/>
              <w:ind w:left="18"/>
            </w:pPr>
            <w:r>
              <w:rPr>
                <w:spacing w:val="-2"/>
              </w:rPr>
              <w:t>Missing</w:t>
            </w:r>
          </w:p>
        </w:tc>
        <w:tc>
          <w:tcPr>
            <w:tcW w:w="2937" w:type="dxa"/>
            <w:tcBorders>
              <w:top w:val="nil"/>
              <w:left w:val="nil"/>
              <w:bottom w:val="nil"/>
            </w:tcBorders>
          </w:tcPr>
          <w:p w:rsidR="009F63B0" w:rsidRDefault="009F63B0">
            <w:pPr>
              <w:pStyle w:val="TableParagraph"/>
              <w:rPr>
                <w:sz w:val="18"/>
              </w:rPr>
            </w:pPr>
          </w:p>
        </w:tc>
        <w:tc>
          <w:tcPr>
            <w:tcW w:w="1714" w:type="dxa"/>
            <w:tcBorders>
              <w:top w:val="nil"/>
              <w:bottom w:val="nil"/>
              <w:right w:val="single" w:sz="8" w:space="0" w:color="000000"/>
            </w:tcBorders>
          </w:tcPr>
          <w:p w:rsidR="009F63B0" w:rsidRDefault="008A712F">
            <w:pPr>
              <w:pStyle w:val="TableParagraph"/>
              <w:spacing w:line="233" w:lineRule="exact"/>
              <w:ind w:right="40"/>
              <w:jc w:val="right"/>
            </w:pPr>
            <w:r>
              <w:rPr>
                <w:spacing w:val="-10"/>
              </w:rPr>
              <w:t>2</w:t>
            </w:r>
          </w:p>
        </w:tc>
        <w:tc>
          <w:tcPr>
            <w:tcW w:w="1462" w:type="dxa"/>
            <w:tcBorders>
              <w:top w:val="nil"/>
              <w:left w:val="single" w:sz="8" w:space="0" w:color="000000"/>
              <w:bottom w:val="nil"/>
              <w:right w:val="single" w:sz="8" w:space="0" w:color="000000"/>
            </w:tcBorders>
          </w:tcPr>
          <w:p w:rsidR="009F63B0" w:rsidRDefault="008A712F">
            <w:pPr>
              <w:pStyle w:val="TableParagraph"/>
              <w:spacing w:line="233" w:lineRule="exact"/>
              <w:ind w:right="38"/>
              <w:jc w:val="right"/>
            </w:pPr>
            <w:r>
              <w:rPr>
                <w:spacing w:val="-5"/>
              </w:rPr>
              <w:t>1.0</w:t>
            </w:r>
          </w:p>
        </w:tc>
        <w:tc>
          <w:tcPr>
            <w:tcW w:w="2195" w:type="dxa"/>
            <w:tcBorders>
              <w:top w:val="nil"/>
              <w:left w:val="single" w:sz="8" w:space="0" w:color="000000"/>
              <w:bottom w:val="nil"/>
            </w:tcBorders>
          </w:tcPr>
          <w:p w:rsidR="009F63B0" w:rsidRDefault="009F63B0">
            <w:pPr>
              <w:pStyle w:val="TableParagraph"/>
              <w:rPr>
                <w:sz w:val="18"/>
              </w:rPr>
            </w:pPr>
          </w:p>
        </w:tc>
      </w:tr>
      <w:tr w:rsidR="009F63B0">
        <w:trPr>
          <w:trHeight w:val="252"/>
        </w:trPr>
        <w:tc>
          <w:tcPr>
            <w:tcW w:w="1064" w:type="dxa"/>
            <w:tcBorders>
              <w:top w:val="nil"/>
              <w:right w:val="nil"/>
            </w:tcBorders>
          </w:tcPr>
          <w:p w:rsidR="009F63B0" w:rsidRDefault="008A712F">
            <w:pPr>
              <w:pStyle w:val="TableParagraph"/>
              <w:spacing w:line="232" w:lineRule="exact"/>
              <w:ind w:left="18"/>
            </w:pPr>
            <w:r>
              <w:rPr>
                <w:spacing w:val="-2"/>
              </w:rPr>
              <w:t>Total</w:t>
            </w:r>
          </w:p>
        </w:tc>
        <w:tc>
          <w:tcPr>
            <w:tcW w:w="2937" w:type="dxa"/>
            <w:tcBorders>
              <w:top w:val="nil"/>
              <w:left w:val="nil"/>
            </w:tcBorders>
          </w:tcPr>
          <w:p w:rsidR="009F63B0" w:rsidRDefault="009F63B0">
            <w:pPr>
              <w:pStyle w:val="TableParagraph"/>
              <w:rPr>
                <w:sz w:val="18"/>
              </w:rPr>
            </w:pPr>
          </w:p>
        </w:tc>
        <w:tc>
          <w:tcPr>
            <w:tcW w:w="1714" w:type="dxa"/>
            <w:tcBorders>
              <w:top w:val="nil"/>
              <w:right w:val="single" w:sz="8" w:space="0" w:color="000000"/>
            </w:tcBorders>
          </w:tcPr>
          <w:p w:rsidR="009F63B0" w:rsidRDefault="008A712F">
            <w:pPr>
              <w:pStyle w:val="TableParagraph"/>
              <w:spacing w:line="232" w:lineRule="exact"/>
              <w:ind w:right="40"/>
              <w:jc w:val="right"/>
            </w:pPr>
            <w:r>
              <w:rPr>
                <w:spacing w:val="-5"/>
              </w:rPr>
              <w:t>200</w:t>
            </w:r>
          </w:p>
        </w:tc>
        <w:tc>
          <w:tcPr>
            <w:tcW w:w="1462" w:type="dxa"/>
            <w:tcBorders>
              <w:top w:val="nil"/>
              <w:left w:val="single" w:sz="8" w:space="0" w:color="000000"/>
              <w:right w:val="single" w:sz="8" w:space="0" w:color="000000"/>
            </w:tcBorders>
          </w:tcPr>
          <w:p w:rsidR="009F63B0" w:rsidRDefault="008A712F">
            <w:pPr>
              <w:pStyle w:val="TableParagraph"/>
              <w:spacing w:line="232" w:lineRule="exact"/>
              <w:ind w:right="36"/>
              <w:jc w:val="right"/>
            </w:pPr>
            <w:r>
              <w:rPr>
                <w:spacing w:val="-2"/>
              </w:rPr>
              <w:t>100.0</w:t>
            </w:r>
          </w:p>
        </w:tc>
        <w:tc>
          <w:tcPr>
            <w:tcW w:w="2195" w:type="dxa"/>
            <w:tcBorders>
              <w:top w:val="nil"/>
              <w:left w:val="single" w:sz="8" w:space="0" w:color="000000"/>
            </w:tcBorders>
          </w:tcPr>
          <w:p w:rsidR="009F63B0" w:rsidRDefault="009F63B0">
            <w:pPr>
              <w:pStyle w:val="TableParagraph"/>
              <w:rPr>
                <w:sz w:val="18"/>
              </w:rPr>
            </w:pPr>
          </w:p>
        </w:tc>
      </w:tr>
    </w:tbl>
    <w:p w:rsidR="009F63B0" w:rsidRDefault="008A712F">
      <w:pPr>
        <w:pStyle w:val="BodyText"/>
        <w:ind w:left="350" w:right="1066"/>
        <w:jc w:val="center"/>
      </w:pPr>
      <w:r>
        <w:t>Source:</w:t>
      </w:r>
      <w:r>
        <w:rPr>
          <w:spacing w:val="-3"/>
        </w:rPr>
        <w:t xml:space="preserve"> </w:t>
      </w:r>
      <w:r>
        <w:t>Field</w:t>
      </w:r>
      <w:r>
        <w:rPr>
          <w:spacing w:val="-4"/>
        </w:rPr>
        <w:t xml:space="preserve"> </w:t>
      </w:r>
      <w:r>
        <w:t>Survey,</w:t>
      </w:r>
      <w:r>
        <w:rPr>
          <w:spacing w:val="-3"/>
        </w:rPr>
        <w:t xml:space="preserve"> </w:t>
      </w:r>
      <w:r>
        <w:rPr>
          <w:spacing w:val="-4"/>
        </w:rPr>
        <w:t>2024</w:t>
      </w:r>
    </w:p>
    <w:p w:rsidR="009F63B0" w:rsidRDefault="008A712F">
      <w:pPr>
        <w:pStyle w:val="BodyText"/>
        <w:spacing w:before="26"/>
        <w:ind w:left="0" w:right="721"/>
        <w:jc w:val="center"/>
      </w:pPr>
      <w:r>
        <w:rPr>
          <w:b/>
        </w:rPr>
        <w:t>Analysis:</w:t>
      </w:r>
      <w:r>
        <w:rPr>
          <w:b/>
          <w:spacing w:val="25"/>
        </w:rPr>
        <w:t xml:space="preserve"> </w:t>
      </w:r>
      <w:r>
        <w:t>The</w:t>
      </w:r>
      <w:r>
        <w:rPr>
          <w:spacing w:val="28"/>
        </w:rPr>
        <w:t xml:space="preserve"> </w:t>
      </w:r>
      <w:r>
        <w:t>table</w:t>
      </w:r>
      <w:r>
        <w:rPr>
          <w:spacing w:val="28"/>
        </w:rPr>
        <w:t xml:space="preserve"> </w:t>
      </w:r>
      <w:r>
        <w:t>above</w:t>
      </w:r>
      <w:r>
        <w:rPr>
          <w:spacing w:val="29"/>
        </w:rPr>
        <w:t xml:space="preserve"> </w:t>
      </w:r>
      <w:r>
        <w:t>shows</w:t>
      </w:r>
      <w:r>
        <w:rPr>
          <w:spacing w:val="28"/>
        </w:rPr>
        <w:t xml:space="preserve"> </w:t>
      </w:r>
      <w:r>
        <w:t>that</w:t>
      </w:r>
      <w:r>
        <w:rPr>
          <w:spacing w:val="29"/>
        </w:rPr>
        <w:t xml:space="preserve"> </w:t>
      </w:r>
      <w:r>
        <w:t>55(27.5%)</w:t>
      </w:r>
      <w:r>
        <w:rPr>
          <w:spacing w:val="29"/>
        </w:rPr>
        <w:t xml:space="preserve"> </w:t>
      </w:r>
      <w:r>
        <w:t>of</w:t>
      </w:r>
      <w:r>
        <w:rPr>
          <w:spacing w:val="26"/>
        </w:rPr>
        <w:t xml:space="preserve"> </w:t>
      </w:r>
      <w:r>
        <w:t>200</w:t>
      </w:r>
      <w:r>
        <w:rPr>
          <w:spacing w:val="28"/>
        </w:rPr>
        <w:t xml:space="preserve"> </w:t>
      </w:r>
      <w:r>
        <w:t>respondents</w:t>
      </w:r>
      <w:r>
        <w:rPr>
          <w:spacing w:val="29"/>
        </w:rPr>
        <w:t xml:space="preserve"> </w:t>
      </w:r>
      <w:r>
        <w:t>strongly</w:t>
      </w:r>
      <w:r>
        <w:rPr>
          <w:spacing w:val="28"/>
        </w:rPr>
        <w:t xml:space="preserve"> </w:t>
      </w:r>
      <w:r>
        <w:t>agreed</w:t>
      </w:r>
      <w:r>
        <w:rPr>
          <w:spacing w:val="28"/>
        </w:rPr>
        <w:t xml:space="preserve"> </w:t>
      </w:r>
      <w:r>
        <w:t>with</w:t>
      </w:r>
      <w:r>
        <w:rPr>
          <w:spacing w:val="26"/>
        </w:rPr>
        <w:t xml:space="preserve"> </w:t>
      </w:r>
      <w:r>
        <w:rPr>
          <w:spacing w:val="-5"/>
        </w:rPr>
        <w:t>the</w:t>
      </w:r>
    </w:p>
    <w:p w:rsidR="009F63B0" w:rsidRDefault="009F63B0">
      <w:pPr>
        <w:jc w:val="center"/>
        <w:sectPr w:rsidR="009F63B0">
          <w:pgSz w:w="11520" w:h="15120"/>
          <w:pgMar w:top="980" w:right="400" w:bottom="1240" w:left="1120" w:header="0" w:footer="1000" w:gutter="0"/>
          <w:cols w:space="720"/>
        </w:sectPr>
      </w:pPr>
    </w:p>
    <w:p w:rsidR="009F63B0" w:rsidRDefault="008A712F">
      <w:pPr>
        <w:pStyle w:val="BodyText"/>
        <w:spacing w:before="62" w:line="360" w:lineRule="auto"/>
        <w:ind w:right="1036"/>
      </w:pPr>
      <w:r>
        <w:lastRenderedPageBreak/>
        <w:t>statement</w:t>
      </w:r>
      <w:r>
        <w:rPr>
          <w:spacing w:val="-8"/>
        </w:rPr>
        <w:t xml:space="preserve"> </w:t>
      </w:r>
      <w:r>
        <w:t>that</w:t>
      </w:r>
      <w:r>
        <w:rPr>
          <w:spacing w:val="-5"/>
        </w:rPr>
        <w:t xml:space="preserve"> </w:t>
      </w:r>
      <w:r>
        <w:t>media</w:t>
      </w:r>
      <w:r>
        <w:rPr>
          <w:spacing w:val="-9"/>
        </w:rPr>
        <w:t xml:space="preserve"> </w:t>
      </w:r>
      <w:r>
        <w:t>reportage</w:t>
      </w:r>
      <w:r>
        <w:rPr>
          <w:spacing w:val="-7"/>
        </w:rPr>
        <w:t xml:space="preserve"> </w:t>
      </w:r>
      <w:r>
        <w:t>of</w:t>
      </w:r>
      <w:r>
        <w:rPr>
          <w:spacing w:val="-9"/>
        </w:rPr>
        <w:t xml:space="preserve"> </w:t>
      </w:r>
      <w:r>
        <w:t>corruption</w:t>
      </w:r>
      <w:r>
        <w:rPr>
          <w:spacing w:val="-10"/>
        </w:rPr>
        <w:t xml:space="preserve"> </w:t>
      </w:r>
      <w:r>
        <w:t>in</w:t>
      </w:r>
      <w:r>
        <w:rPr>
          <w:spacing w:val="-10"/>
        </w:rPr>
        <w:t xml:space="preserve"> </w:t>
      </w:r>
      <w:r>
        <w:t>public</w:t>
      </w:r>
      <w:r>
        <w:rPr>
          <w:spacing w:val="-12"/>
        </w:rPr>
        <w:t xml:space="preserve"> </w:t>
      </w:r>
      <w:r>
        <w:t>sectors</w:t>
      </w:r>
      <w:r>
        <w:rPr>
          <w:spacing w:val="-12"/>
        </w:rPr>
        <w:t xml:space="preserve"> </w:t>
      </w:r>
      <w:r>
        <w:t>is</w:t>
      </w:r>
      <w:r>
        <w:rPr>
          <w:spacing w:val="-9"/>
        </w:rPr>
        <w:t xml:space="preserve"> </w:t>
      </w:r>
      <w:r>
        <w:t>instrumental</w:t>
      </w:r>
      <w:r>
        <w:rPr>
          <w:spacing w:val="-8"/>
        </w:rPr>
        <w:t xml:space="preserve"> </w:t>
      </w:r>
      <w:r>
        <w:t>in</w:t>
      </w:r>
      <w:r>
        <w:rPr>
          <w:spacing w:val="-10"/>
        </w:rPr>
        <w:t xml:space="preserve"> </w:t>
      </w:r>
      <w:r>
        <w:t>creating</w:t>
      </w:r>
      <w:r>
        <w:rPr>
          <w:spacing w:val="-10"/>
        </w:rPr>
        <w:t xml:space="preserve"> </w:t>
      </w:r>
      <w:r>
        <w:t>awareness among the general public about the negative impacts of corruption on society. 89(44.5%) of the respondents</w:t>
      </w:r>
      <w:r>
        <w:rPr>
          <w:spacing w:val="-5"/>
        </w:rPr>
        <w:t xml:space="preserve"> </w:t>
      </w:r>
      <w:r>
        <w:t>agreed</w:t>
      </w:r>
      <w:r>
        <w:rPr>
          <w:spacing w:val="-5"/>
        </w:rPr>
        <w:t xml:space="preserve"> </w:t>
      </w:r>
      <w:r>
        <w:t>with</w:t>
      </w:r>
      <w:r>
        <w:rPr>
          <w:spacing w:val="-6"/>
        </w:rPr>
        <w:t xml:space="preserve"> </w:t>
      </w:r>
      <w:r>
        <w:t>the</w:t>
      </w:r>
      <w:r>
        <w:rPr>
          <w:spacing w:val="-8"/>
        </w:rPr>
        <w:t xml:space="preserve"> </w:t>
      </w:r>
      <w:r>
        <w:t>statement.</w:t>
      </w:r>
      <w:r>
        <w:rPr>
          <w:spacing w:val="-6"/>
        </w:rPr>
        <w:t xml:space="preserve"> </w:t>
      </w:r>
      <w:r>
        <w:t>38(19%)</w:t>
      </w:r>
      <w:r>
        <w:rPr>
          <w:spacing w:val="-7"/>
        </w:rPr>
        <w:t xml:space="preserve"> </w:t>
      </w:r>
      <w:r>
        <w:t>respondents</w:t>
      </w:r>
      <w:r>
        <w:rPr>
          <w:spacing w:val="-8"/>
        </w:rPr>
        <w:t xml:space="preserve"> </w:t>
      </w:r>
      <w:r>
        <w:t>were</w:t>
      </w:r>
      <w:r>
        <w:rPr>
          <w:spacing w:val="-8"/>
        </w:rPr>
        <w:t xml:space="preserve"> </w:t>
      </w:r>
      <w:r>
        <w:t>undecided,</w:t>
      </w:r>
      <w:r>
        <w:rPr>
          <w:spacing w:val="-5"/>
        </w:rPr>
        <w:t xml:space="preserve"> </w:t>
      </w:r>
      <w:r>
        <w:t>12(6%)</w:t>
      </w:r>
      <w:r>
        <w:rPr>
          <w:spacing w:val="-7"/>
        </w:rPr>
        <w:t xml:space="preserve"> </w:t>
      </w:r>
      <w:r>
        <w:t>respondents disagreed, 4(2%) respondents strongly disagreed with the statement while 2(1%) respondent did not pick any option to indicate their level of agreement the statement. However, majority of the respondents (72%) claimed that media reportage of corruption in public sectors is instrumental in creating awareness among the general public about the negative impacts of corruption on society. Hence, the statistical inference of data supplied are: 2.0960 mean and .94299 standard deviation.</w:t>
      </w:r>
    </w:p>
    <w:p w:rsidR="009F63B0" w:rsidRDefault="008A712F">
      <w:pPr>
        <w:pStyle w:val="BodyText"/>
        <w:spacing w:line="360" w:lineRule="auto"/>
        <w:ind w:left="2997" w:right="1046" w:hanging="2672"/>
      </w:pPr>
      <w:r>
        <w:rPr>
          <w:b/>
        </w:rPr>
        <w:t>Table</w:t>
      </w:r>
      <w:r>
        <w:rPr>
          <w:b/>
          <w:spacing w:val="-2"/>
        </w:rPr>
        <w:t xml:space="preserve"> </w:t>
      </w:r>
      <w:r>
        <w:rPr>
          <w:b/>
        </w:rPr>
        <w:t>20:</w:t>
      </w:r>
      <w:r>
        <w:rPr>
          <w:b/>
          <w:spacing w:val="-2"/>
        </w:rPr>
        <w:t xml:space="preserve"> </w:t>
      </w:r>
      <w:r>
        <w:t>Media</w:t>
      </w:r>
      <w:r>
        <w:rPr>
          <w:spacing w:val="-3"/>
        </w:rPr>
        <w:t xml:space="preserve"> </w:t>
      </w:r>
      <w:r>
        <w:t>reports</w:t>
      </w:r>
      <w:r>
        <w:rPr>
          <w:spacing w:val="-3"/>
        </w:rPr>
        <w:t xml:space="preserve"> </w:t>
      </w:r>
      <w:r>
        <w:t>on</w:t>
      </w:r>
      <w:r>
        <w:rPr>
          <w:spacing w:val="-5"/>
        </w:rPr>
        <w:t xml:space="preserve"> </w:t>
      </w:r>
      <w:r>
        <w:t>corruption</w:t>
      </w:r>
      <w:r>
        <w:rPr>
          <w:spacing w:val="-5"/>
        </w:rPr>
        <w:t xml:space="preserve"> </w:t>
      </w:r>
      <w:r>
        <w:t>in</w:t>
      </w:r>
      <w:r>
        <w:rPr>
          <w:spacing w:val="-3"/>
        </w:rPr>
        <w:t xml:space="preserve"> </w:t>
      </w:r>
      <w:r>
        <w:t>public</w:t>
      </w:r>
      <w:r>
        <w:rPr>
          <w:spacing w:val="-3"/>
        </w:rPr>
        <w:t xml:space="preserve"> </w:t>
      </w:r>
      <w:r>
        <w:t>sectors</w:t>
      </w:r>
      <w:r>
        <w:rPr>
          <w:spacing w:val="-3"/>
        </w:rPr>
        <w:t xml:space="preserve"> </w:t>
      </w:r>
      <w:r>
        <w:t>contribute</w:t>
      </w:r>
      <w:r>
        <w:rPr>
          <w:spacing w:val="-3"/>
        </w:rPr>
        <w:t xml:space="preserve"> </w:t>
      </w:r>
      <w:r>
        <w:t>to</w:t>
      </w:r>
      <w:r>
        <w:rPr>
          <w:spacing w:val="-3"/>
        </w:rPr>
        <w:t xml:space="preserve"> </w:t>
      </w:r>
      <w:r>
        <w:t>the</w:t>
      </w:r>
      <w:r>
        <w:rPr>
          <w:spacing w:val="-3"/>
        </w:rPr>
        <w:t xml:space="preserve"> </w:t>
      </w:r>
      <w:r>
        <w:t>erosion</w:t>
      </w:r>
      <w:r>
        <w:rPr>
          <w:spacing w:val="-3"/>
        </w:rPr>
        <w:t xml:space="preserve"> </w:t>
      </w:r>
      <w:r>
        <w:t>of</w:t>
      </w:r>
      <w:r>
        <w:rPr>
          <w:spacing w:val="-3"/>
        </w:rPr>
        <w:t xml:space="preserve"> </w:t>
      </w:r>
      <w:r>
        <w:t>public</w:t>
      </w:r>
      <w:r>
        <w:rPr>
          <w:spacing w:val="-5"/>
        </w:rPr>
        <w:t xml:space="preserve"> </w:t>
      </w:r>
      <w:r>
        <w:t>trust</w:t>
      </w:r>
      <w:r>
        <w:rPr>
          <w:spacing w:val="-2"/>
        </w:rPr>
        <w:t xml:space="preserve"> </w:t>
      </w:r>
      <w:r>
        <w:t>in government institutions and officials.</w:t>
      </w:r>
    </w:p>
    <w:tbl>
      <w:tblPr>
        <w:tblW w:w="0" w:type="auto"/>
        <w:tblInd w:w="346" w:type="dxa"/>
        <w:tblLayout w:type="fixed"/>
        <w:tblCellMar>
          <w:left w:w="0" w:type="dxa"/>
          <w:right w:w="0" w:type="dxa"/>
        </w:tblCellMar>
        <w:tblLook w:val="01E0" w:firstRow="1" w:lastRow="1" w:firstColumn="1" w:lastColumn="1" w:noHBand="0" w:noVBand="0"/>
      </w:tblPr>
      <w:tblGrid>
        <w:gridCol w:w="636"/>
        <w:gridCol w:w="1062"/>
        <w:gridCol w:w="1013"/>
      </w:tblGrid>
      <w:tr w:rsidR="009F63B0">
        <w:trPr>
          <w:trHeight w:val="495"/>
        </w:trPr>
        <w:tc>
          <w:tcPr>
            <w:tcW w:w="2711" w:type="dxa"/>
            <w:gridSpan w:val="3"/>
            <w:tcBorders>
              <w:bottom w:val="single" w:sz="18" w:space="0" w:color="000000"/>
            </w:tcBorders>
          </w:tcPr>
          <w:p w:rsidR="009F63B0" w:rsidRDefault="008A712F">
            <w:pPr>
              <w:pStyle w:val="TableParagraph"/>
              <w:spacing w:line="239" w:lineRule="exact"/>
              <w:ind w:right="17"/>
              <w:jc w:val="center"/>
              <w:rPr>
                <w:b/>
              </w:rPr>
            </w:pPr>
            <w:r>
              <w:rPr>
                <w:b/>
                <w:spacing w:val="-2"/>
              </w:rPr>
              <w:t>Statistics</w:t>
            </w:r>
          </w:p>
        </w:tc>
      </w:tr>
      <w:tr w:rsidR="009F63B0">
        <w:trPr>
          <w:trHeight w:val="270"/>
        </w:trPr>
        <w:tc>
          <w:tcPr>
            <w:tcW w:w="636" w:type="dxa"/>
            <w:vMerge w:val="restart"/>
            <w:tcBorders>
              <w:top w:val="single" w:sz="18" w:space="0" w:color="000000"/>
              <w:left w:val="single" w:sz="18" w:space="0" w:color="000000"/>
            </w:tcBorders>
          </w:tcPr>
          <w:p w:rsidR="009F63B0" w:rsidRDefault="008A712F">
            <w:pPr>
              <w:pStyle w:val="TableParagraph"/>
              <w:spacing w:before="134"/>
              <w:ind w:left="15"/>
            </w:pPr>
            <w:r>
              <w:rPr>
                <w:spacing w:val="-10"/>
              </w:rPr>
              <w:t>N</w:t>
            </w:r>
          </w:p>
        </w:tc>
        <w:tc>
          <w:tcPr>
            <w:tcW w:w="1062" w:type="dxa"/>
            <w:tcBorders>
              <w:top w:val="single" w:sz="18" w:space="0" w:color="000000"/>
              <w:right w:val="single" w:sz="18" w:space="0" w:color="000000"/>
            </w:tcBorders>
          </w:tcPr>
          <w:p w:rsidR="009F63B0" w:rsidRDefault="008A712F">
            <w:pPr>
              <w:pStyle w:val="TableParagraph"/>
              <w:spacing w:line="241" w:lineRule="exact"/>
              <w:ind w:left="131"/>
            </w:pPr>
            <w:r>
              <w:rPr>
                <w:spacing w:val="-2"/>
              </w:rPr>
              <w:t>Valid</w:t>
            </w:r>
          </w:p>
        </w:tc>
        <w:tc>
          <w:tcPr>
            <w:tcW w:w="1013" w:type="dxa"/>
            <w:tcBorders>
              <w:top w:val="single" w:sz="18" w:space="0" w:color="000000"/>
              <w:left w:val="single" w:sz="18" w:space="0" w:color="000000"/>
              <w:right w:val="single" w:sz="18" w:space="0" w:color="000000"/>
            </w:tcBorders>
          </w:tcPr>
          <w:p w:rsidR="009F63B0" w:rsidRDefault="008A712F">
            <w:pPr>
              <w:pStyle w:val="TableParagraph"/>
              <w:spacing w:line="241" w:lineRule="exact"/>
              <w:ind w:right="34"/>
              <w:jc w:val="right"/>
            </w:pPr>
            <w:r>
              <w:rPr>
                <w:spacing w:val="-5"/>
              </w:rPr>
              <w:t>198</w:t>
            </w:r>
          </w:p>
        </w:tc>
      </w:tr>
      <w:tr w:rsidR="009F63B0">
        <w:trPr>
          <w:trHeight w:val="272"/>
        </w:trPr>
        <w:tc>
          <w:tcPr>
            <w:tcW w:w="636" w:type="dxa"/>
            <w:vMerge/>
            <w:tcBorders>
              <w:top w:val="nil"/>
              <w:left w:val="single" w:sz="18" w:space="0" w:color="000000"/>
            </w:tcBorders>
          </w:tcPr>
          <w:p w:rsidR="009F63B0" w:rsidRDefault="009F63B0">
            <w:pPr>
              <w:rPr>
                <w:sz w:val="2"/>
                <w:szCs w:val="2"/>
              </w:rPr>
            </w:pPr>
          </w:p>
        </w:tc>
        <w:tc>
          <w:tcPr>
            <w:tcW w:w="1062" w:type="dxa"/>
            <w:tcBorders>
              <w:right w:val="single" w:sz="18" w:space="0" w:color="000000"/>
            </w:tcBorders>
          </w:tcPr>
          <w:p w:rsidR="009F63B0" w:rsidRDefault="008A712F">
            <w:pPr>
              <w:pStyle w:val="TableParagraph"/>
              <w:spacing w:before="10" w:line="242" w:lineRule="exact"/>
              <w:ind w:left="131"/>
            </w:pPr>
            <w:r>
              <w:rPr>
                <w:spacing w:val="-2"/>
              </w:rPr>
              <w:t>Missing</w:t>
            </w:r>
          </w:p>
        </w:tc>
        <w:tc>
          <w:tcPr>
            <w:tcW w:w="1013" w:type="dxa"/>
            <w:tcBorders>
              <w:left w:val="single" w:sz="18" w:space="0" w:color="000000"/>
              <w:right w:val="single" w:sz="18" w:space="0" w:color="000000"/>
            </w:tcBorders>
          </w:tcPr>
          <w:p w:rsidR="009F63B0" w:rsidRDefault="008A712F">
            <w:pPr>
              <w:pStyle w:val="TableParagraph"/>
              <w:spacing w:before="10" w:line="242" w:lineRule="exact"/>
              <w:ind w:right="33"/>
              <w:jc w:val="right"/>
            </w:pPr>
            <w:r>
              <w:rPr>
                <w:spacing w:val="-10"/>
              </w:rPr>
              <w:t>2</w:t>
            </w:r>
          </w:p>
        </w:tc>
      </w:tr>
      <w:tr w:rsidR="009F63B0">
        <w:trPr>
          <w:trHeight w:val="252"/>
        </w:trPr>
        <w:tc>
          <w:tcPr>
            <w:tcW w:w="636" w:type="dxa"/>
            <w:tcBorders>
              <w:left w:val="single" w:sz="18" w:space="0" w:color="000000"/>
            </w:tcBorders>
          </w:tcPr>
          <w:p w:rsidR="009F63B0" w:rsidRDefault="008A712F">
            <w:pPr>
              <w:pStyle w:val="TableParagraph"/>
              <w:spacing w:line="232" w:lineRule="exact"/>
              <w:ind w:left="15"/>
            </w:pPr>
            <w:r>
              <w:rPr>
                <w:spacing w:val="-4"/>
              </w:rPr>
              <w:t>Mean</w:t>
            </w:r>
          </w:p>
        </w:tc>
        <w:tc>
          <w:tcPr>
            <w:tcW w:w="1062" w:type="dxa"/>
            <w:tcBorders>
              <w:right w:val="single" w:sz="18" w:space="0" w:color="000000"/>
            </w:tcBorders>
          </w:tcPr>
          <w:p w:rsidR="009F63B0" w:rsidRDefault="009F63B0">
            <w:pPr>
              <w:pStyle w:val="TableParagraph"/>
              <w:rPr>
                <w:sz w:val="18"/>
              </w:rPr>
            </w:pPr>
          </w:p>
        </w:tc>
        <w:tc>
          <w:tcPr>
            <w:tcW w:w="1013" w:type="dxa"/>
            <w:tcBorders>
              <w:left w:val="single" w:sz="18" w:space="0" w:color="000000"/>
              <w:right w:val="single" w:sz="18" w:space="0" w:color="000000"/>
            </w:tcBorders>
          </w:tcPr>
          <w:p w:rsidR="009F63B0" w:rsidRDefault="008A712F">
            <w:pPr>
              <w:pStyle w:val="TableParagraph"/>
              <w:spacing w:line="232" w:lineRule="exact"/>
              <w:ind w:right="32"/>
              <w:jc w:val="right"/>
            </w:pPr>
            <w:r>
              <w:rPr>
                <w:spacing w:val="-2"/>
              </w:rPr>
              <w:t>2.2424</w:t>
            </w:r>
          </w:p>
        </w:tc>
      </w:tr>
      <w:tr w:rsidR="009F63B0">
        <w:trPr>
          <w:trHeight w:val="254"/>
        </w:trPr>
        <w:tc>
          <w:tcPr>
            <w:tcW w:w="1698" w:type="dxa"/>
            <w:gridSpan w:val="2"/>
            <w:tcBorders>
              <w:left w:val="single" w:sz="18" w:space="0" w:color="000000"/>
              <w:bottom w:val="single" w:sz="18" w:space="0" w:color="000000"/>
              <w:right w:val="single" w:sz="18" w:space="0" w:color="000000"/>
            </w:tcBorders>
          </w:tcPr>
          <w:p w:rsidR="009F63B0" w:rsidRDefault="008A712F">
            <w:pPr>
              <w:pStyle w:val="TableParagraph"/>
              <w:spacing w:line="235" w:lineRule="exact"/>
              <w:ind w:left="15"/>
            </w:pPr>
            <w:r>
              <w:t>Std.</w:t>
            </w:r>
            <w:r>
              <w:rPr>
                <w:spacing w:val="-2"/>
              </w:rPr>
              <w:t xml:space="preserve"> Deviation</w:t>
            </w:r>
          </w:p>
        </w:tc>
        <w:tc>
          <w:tcPr>
            <w:tcW w:w="1013" w:type="dxa"/>
            <w:tcBorders>
              <w:left w:val="single" w:sz="18" w:space="0" w:color="000000"/>
              <w:bottom w:val="single" w:sz="18" w:space="0" w:color="000000"/>
              <w:right w:val="single" w:sz="18" w:space="0" w:color="000000"/>
            </w:tcBorders>
          </w:tcPr>
          <w:p w:rsidR="009F63B0" w:rsidRDefault="008A712F">
            <w:pPr>
              <w:pStyle w:val="TableParagraph"/>
              <w:spacing w:line="235" w:lineRule="exact"/>
              <w:ind w:right="32"/>
              <w:jc w:val="right"/>
            </w:pPr>
            <w:r>
              <w:rPr>
                <w:spacing w:val="-2"/>
              </w:rPr>
              <w:t>1.00850</w:t>
            </w:r>
          </w:p>
        </w:tc>
      </w:tr>
    </w:tbl>
    <w:p w:rsidR="009F63B0" w:rsidRDefault="009F63B0">
      <w:pPr>
        <w:pStyle w:val="BodyText"/>
        <w:spacing w:before="73"/>
        <w:ind w:left="0"/>
        <w:jc w:val="left"/>
        <w:rPr>
          <w:sz w:val="20"/>
        </w:rPr>
      </w:pPr>
    </w:p>
    <w:tbl>
      <w:tblPr>
        <w:tblW w:w="0" w:type="auto"/>
        <w:tblInd w:w="3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46"/>
        <w:gridCol w:w="2854"/>
        <w:gridCol w:w="1668"/>
        <w:gridCol w:w="1423"/>
        <w:gridCol w:w="2136"/>
      </w:tblGrid>
      <w:tr w:rsidR="009F63B0">
        <w:trPr>
          <w:trHeight w:val="336"/>
        </w:trPr>
        <w:tc>
          <w:tcPr>
            <w:tcW w:w="3900" w:type="dxa"/>
            <w:gridSpan w:val="2"/>
          </w:tcPr>
          <w:p w:rsidR="009F63B0" w:rsidRDefault="008A712F">
            <w:pPr>
              <w:pStyle w:val="TableParagraph"/>
              <w:spacing w:line="243" w:lineRule="exact"/>
              <w:ind w:left="40"/>
              <w:jc w:val="center"/>
            </w:pPr>
            <w:r>
              <w:rPr>
                <w:spacing w:val="-2"/>
              </w:rPr>
              <w:t>Option</w:t>
            </w:r>
          </w:p>
        </w:tc>
        <w:tc>
          <w:tcPr>
            <w:tcW w:w="1668" w:type="dxa"/>
            <w:tcBorders>
              <w:right w:val="single" w:sz="8" w:space="0" w:color="000000"/>
            </w:tcBorders>
          </w:tcPr>
          <w:p w:rsidR="009F63B0" w:rsidRDefault="008A712F">
            <w:pPr>
              <w:pStyle w:val="TableParagraph"/>
              <w:spacing w:line="243" w:lineRule="exact"/>
              <w:ind w:left="340"/>
            </w:pPr>
            <w:r>
              <w:rPr>
                <w:spacing w:val="-2"/>
              </w:rPr>
              <w:t>Frequency</w:t>
            </w:r>
          </w:p>
        </w:tc>
        <w:tc>
          <w:tcPr>
            <w:tcW w:w="1423" w:type="dxa"/>
            <w:tcBorders>
              <w:left w:val="single" w:sz="8" w:space="0" w:color="000000"/>
              <w:right w:val="single" w:sz="8" w:space="0" w:color="000000"/>
            </w:tcBorders>
          </w:tcPr>
          <w:p w:rsidR="009F63B0" w:rsidRDefault="008A712F">
            <w:pPr>
              <w:pStyle w:val="TableParagraph"/>
              <w:spacing w:line="243" w:lineRule="exact"/>
              <w:ind w:left="360"/>
            </w:pPr>
            <w:r>
              <w:rPr>
                <w:spacing w:val="-2"/>
              </w:rPr>
              <w:t>Percent</w:t>
            </w:r>
          </w:p>
        </w:tc>
        <w:tc>
          <w:tcPr>
            <w:tcW w:w="2136" w:type="dxa"/>
            <w:tcBorders>
              <w:left w:val="single" w:sz="8" w:space="0" w:color="000000"/>
            </w:tcBorders>
          </w:tcPr>
          <w:p w:rsidR="009F63B0" w:rsidRDefault="008A712F">
            <w:pPr>
              <w:pStyle w:val="TableParagraph"/>
              <w:spacing w:line="243" w:lineRule="exact"/>
              <w:ind w:left="171"/>
            </w:pPr>
            <w:r>
              <w:t>Cumulative</w:t>
            </w:r>
            <w:r>
              <w:rPr>
                <w:spacing w:val="-7"/>
              </w:rPr>
              <w:t xml:space="preserve"> </w:t>
            </w:r>
            <w:r>
              <w:rPr>
                <w:spacing w:val="-2"/>
              </w:rPr>
              <w:t>Percent</w:t>
            </w:r>
          </w:p>
        </w:tc>
      </w:tr>
      <w:tr w:rsidR="009F63B0">
        <w:trPr>
          <w:trHeight w:val="267"/>
        </w:trPr>
        <w:tc>
          <w:tcPr>
            <w:tcW w:w="1046" w:type="dxa"/>
            <w:tcBorders>
              <w:bottom w:val="nil"/>
              <w:right w:val="nil"/>
            </w:tcBorders>
          </w:tcPr>
          <w:p w:rsidR="009F63B0" w:rsidRDefault="009F63B0">
            <w:pPr>
              <w:pStyle w:val="TableParagraph"/>
              <w:rPr>
                <w:sz w:val="18"/>
              </w:rPr>
            </w:pPr>
          </w:p>
        </w:tc>
        <w:tc>
          <w:tcPr>
            <w:tcW w:w="2854" w:type="dxa"/>
            <w:tcBorders>
              <w:left w:val="nil"/>
              <w:bottom w:val="nil"/>
            </w:tcBorders>
          </w:tcPr>
          <w:p w:rsidR="009F63B0" w:rsidRDefault="008A712F">
            <w:pPr>
              <w:pStyle w:val="TableParagraph"/>
              <w:spacing w:line="243" w:lineRule="exact"/>
              <w:ind w:left="331"/>
            </w:pPr>
            <w:r>
              <w:t>Strongly</w:t>
            </w:r>
            <w:r>
              <w:rPr>
                <w:spacing w:val="-5"/>
              </w:rPr>
              <w:t xml:space="preserve"> </w:t>
            </w:r>
            <w:r>
              <w:rPr>
                <w:spacing w:val="-2"/>
              </w:rPr>
              <w:t>agree</w:t>
            </w:r>
          </w:p>
        </w:tc>
        <w:tc>
          <w:tcPr>
            <w:tcW w:w="1668" w:type="dxa"/>
            <w:tcBorders>
              <w:bottom w:val="nil"/>
              <w:right w:val="single" w:sz="8" w:space="0" w:color="000000"/>
            </w:tcBorders>
          </w:tcPr>
          <w:p w:rsidR="009F63B0" w:rsidRDefault="008A712F">
            <w:pPr>
              <w:pStyle w:val="TableParagraph"/>
              <w:spacing w:line="243" w:lineRule="exact"/>
              <w:ind w:right="37"/>
              <w:jc w:val="right"/>
            </w:pPr>
            <w:r>
              <w:rPr>
                <w:spacing w:val="-5"/>
              </w:rPr>
              <w:t>48</w:t>
            </w:r>
          </w:p>
        </w:tc>
        <w:tc>
          <w:tcPr>
            <w:tcW w:w="1423" w:type="dxa"/>
            <w:tcBorders>
              <w:left w:val="single" w:sz="8" w:space="0" w:color="000000"/>
              <w:bottom w:val="nil"/>
              <w:right w:val="single" w:sz="8" w:space="0" w:color="000000"/>
            </w:tcBorders>
          </w:tcPr>
          <w:p w:rsidR="009F63B0" w:rsidRDefault="008A712F">
            <w:pPr>
              <w:pStyle w:val="TableParagraph"/>
              <w:spacing w:line="243" w:lineRule="exact"/>
              <w:ind w:right="34"/>
              <w:jc w:val="right"/>
            </w:pPr>
            <w:r>
              <w:rPr>
                <w:spacing w:val="-4"/>
              </w:rPr>
              <w:t>24.0</w:t>
            </w:r>
          </w:p>
        </w:tc>
        <w:tc>
          <w:tcPr>
            <w:tcW w:w="2136" w:type="dxa"/>
            <w:tcBorders>
              <w:left w:val="single" w:sz="8" w:space="0" w:color="000000"/>
              <w:bottom w:val="nil"/>
            </w:tcBorders>
          </w:tcPr>
          <w:p w:rsidR="009F63B0" w:rsidRDefault="008A712F">
            <w:pPr>
              <w:pStyle w:val="TableParagraph"/>
              <w:spacing w:line="243" w:lineRule="exact"/>
              <w:ind w:right="31"/>
              <w:jc w:val="right"/>
            </w:pPr>
            <w:r>
              <w:rPr>
                <w:spacing w:val="-4"/>
              </w:rPr>
              <w:t>24.2</w:t>
            </w:r>
          </w:p>
        </w:tc>
      </w:tr>
      <w:tr w:rsidR="009F63B0">
        <w:trPr>
          <w:trHeight w:val="292"/>
        </w:trPr>
        <w:tc>
          <w:tcPr>
            <w:tcW w:w="1046" w:type="dxa"/>
            <w:tcBorders>
              <w:top w:val="nil"/>
              <w:bottom w:val="nil"/>
              <w:right w:val="nil"/>
            </w:tcBorders>
          </w:tcPr>
          <w:p w:rsidR="009F63B0" w:rsidRDefault="009F63B0">
            <w:pPr>
              <w:pStyle w:val="TableParagraph"/>
              <w:rPr>
                <w:sz w:val="20"/>
              </w:rPr>
            </w:pPr>
          </w:p>
        </w:tc>
        <w:tc>
          <w:tcPr>
            <w:tcW w:w="2854" w:type="dxa"/>
            <w:tcBorders>
              <w:top w:val="nil"/>
              <w:left w:val="nil"/>
              <w:bottom w:val="nil"/>
            </w:tcBorders>
          </w:tcPr>
          <w:p w:rsidR="009F63B0" w:rsidRDefault="008A712F">
            <w:pPr>
              <w:pStyle w:val="TableParagraph"/>
              <w:spacing w:before="15"/>
              <w:ind w:left="331"/>
            </w:pPr>
            <w:r>
              <w:rPr>
                <w:spacing w:val="-2"/>
              </w:rPr>
              <w:t>Agree</w:t>
            </w:r>
          </w:p>
        </w:tc>
        <w:tc>
          <w:tcPr>
            <w:tcW w:w="1668" w:type="dxa"/>
            <w:tcBorders>
              <w:top w:val="nil"/>
              <w:bottom w:val="nil"/>
              <w:right w:val="single" w:sz="8" w:space="0" w:color="000000"/>
            </w:tcBorders>
          </w:tcPr>
          <w:p w:rsidR="009F63B0" w:rsidRDefault="008A712F">
            <w:pPr>
              <w:pStyle w:val="TableParagraph"/>
              <w:spacing w:before="15"/>
              <w:ind w:right="37"/>
              <w:jc w:val="right"/>
            </w:pPr>
            <w:r>
              <w:rPr>
                <w:spacing w:val="-5"/>
              </w:rPr>
              <w:t>81</w:t>
            </w:r>
          </w:p>
        </w:tc>
        <w:tc>
          <w:tcPr>
            <w:tcW w:w="1423" w:type="dxa"/>
            <w:tcBorders>
              <w:top w:val="nil"/>
              <w:left w:val="single" w:sz="8" w:space="0" w:color="000000"/>
              <w:bottom w:val="nil"/>
              <w:right w:val="single" w:sz="8" w:space="0" w:color="000000"/>
            </w:tcBorders>
          </w:tcPr>
          <w:p w:rsidR="009F63B0" w:rsidRDefault="008A712F">
            <w:pPr>
              <w:pStyle w:val="TableParagraph"/>
              <w:spacing w:before="15"/>
              <w:ind w:right="34"/>
              <w:jc w:val="right"/>
            </w:pPr>
            <w:r>
              <w:rPr>
                <w:spacing w:val="-4"/>
              </w:rPr>
              <w:t>40.5</w:t>
            </w:r>
          </w:p>
        </w:tc>
        <w:tc>
          <w:tcPr>
            <w:tcW w:w="2136" w:type="dxa"/>
            <w:tcBorders>
              <w:top w:val="nil"/>
              <w:left w:val="single" w:sz="8" w:space="0" w:color="000000"/>
              <w:bottom w:val="nil"/>
            </w:tcBorders>
          </w:tcPr>
          <w:p w:rsidR="009F63B0" w:rsidRDefault="008A712F">
            <w:pPr>
              <w:pStyle w:val="TableParagraph"/>
              <w:spacing w:before="15"/>
              <w:ind w:right="31"/>
              <w:jc w:val="right"/>
            </w:pPr>
            <w:r>
              <w:rPr>
                <w:spacing w:val="-4"/>
              </w:rPr>
              <w:t>65.2</w:t>
            </w:r>
          </w:p>
        </w:tc>
      </w:tr>
      <w:tr w:rsidR="009F63B0">
        <w:trPr>
          <w:trHeight w:val="265"/>
        </w:trPr>
        <w:tc>
          <w:tcPr>
            <w:tcW w:w="1046" w:type="dxa"/>
            <w:tcBorders>
              <w:top w:val="nil"/>
              <w:bottom w:val="nil"/>
              <w:right w:val="nil"/>
            </w:tcBorders>
          </w:tcPr>
          <w:p w:rsidR="009F63B0" w:rsidRDefault="009F63B0">
            <w:pPr>
              <w:pStyle w:val="TableParagraph"/>
              <w:rPr>
                <w:sz w:val="18"/>
              </w:rPr>
            </w:pPr>
          </w:p>
        </w:tc>
        <w:tc>
          <w:tcPr>
            <w:tcW w:w="2854" w:type="dxa"/>
            <w:tcBorders>
              <w:top w:val="nil"/>
              <w:left w:val="nil"/>
              <w:bottom w:val="nil"/>
            </w:tcBorders>
          </w:tcPr>
          <w:p w:rsidR="009F63B0" w:rsidRDefault="008A712F">
            <w:pPr>
              <w:pStyle w:val="TableParagraph"/>
              <w:spacing w:before="15" w:line="230" w:lineRule="exact"/>
              <w:ind w:left="331"/>
            </w:pPr>
            <w:r>
              <w:rPr>
                <w:spacing w:val="-2"/>
              </w:rPr>
              <w:t>Undecided</w:t>
            </w:r>
          </w:p>
        </w:tc>
        <w:tc>
          <w:tcPr>
            <w:tcW w:w="1668" w:type="dxa"/>
            <w:tcBorders>
              <w:top w:val="nil"/>
              <w:bottom w:val="nil"/>
              <w:right w:val="single" w:sz="8" w:space="0" w:color="000000"/>
            </w:tcBorders>
          </w:tcPr>
          <w:p w:rsidR="009F63B0" w:rsidRDefault="008A712F">
            <w:pPr>
              <w:pStyle w:val="TableParagraph"/>
              <w:spacing w:before="15" w:line="230" w:lineRule="exact"/>
              <w:ind w:right="37"/>
              <w:jc w:val="right"/>
            </w:pPr>
            <w:r>
              <w:rPr>
                <w:spacing w:val="-5"/>
              </w:rPr>
              <w:t>49</w:t>
            </w:r>
          </w:p>
        </w:tc>
        <w:tc>
          <w:tcPr>
            <w:tcW w:w="1423" w:type="dxa"/>
            <w:tcBorders>
              <w:top w:val="nil"/>
              <w:left w:val="single" w:sz="8" w:space="0" w:color="000000"/>
              <w:bottom w:val="nil"/>
              <w:right w:val="single" w:sz="8" w:space="0" w:color="000000"/>
            </w:tcBorders>
          </w:tcPr>
          <w:p w:rsidR="009F63B0" w:rsidRDefault="008A712F">
            <w:pPr>
              <w:pStyle w:val="TableParagraph"/>
              <w:spacing w:before="15" w:line="230" w:lineRule="exact"/>
              <w:ind w:right="34"/>
              <w:jc w:val="right"/>
            </w:pPr>
            <w:r>
              <w:rPr>
                <w:spacing w:val="-4"/>
              </w:rPr>
              <w:t>24.5</w:t>
            </w:r>
          </w:p>
        </w:tc>
        <w:tc>
          <w:tcPr>
            <w:tcW w:w="2136" w:type="dxa"/>
            <w:tcBorders>
              <w:top w:val="nil"/>
              <w:left w:val="single" w:sz="8" w:space="0" w:color="000000"/>
              <w:bottom w:val="nil"/>
            </w:tcBorders>
          </w:tcPr>
          <w:p w:rsidR="009F63B0" w:rsidRDefault="008A712F">
            <w:pPr>
              <w:pStyle w:val="TableParagraph"/>
              <w:spacing w:before="15" w:line="230" w:lineRule="exact"/>
              <w:ind w:right="31"/>
              <w:jc w:val="right"/>
            </w:pPr>
            <w:r>
              <w:rPr>
                <w:spacing w:val="-4"/>
              </w:rPr>
              <w:t>89.9</w:t>
            </w:r>
          </w:p>
        </w:tc>
      </w:tr>
      <w:tr w:rsidR="009F63B0">
        <w:trPr>
          <w:trHeight w:val="320"/>
        </w:trPr>
        <w:tc>
          <w:tcPr>
            <w:tcW w:w="1046" w:type="dxa"/>
            <w:tcBorders>
              <w:top w:val="nil"/>
              <w:bottom w:val="nil"/>
              <w:right w:val="nil"/>
            </w:tcBorders>
          </w:tcPr>
          <w:p w:rsidR="009F63B0" w:rsidRDefault="008A712F">
            <w:pPr>
              <w:pStyle w:val="TableParagraph"/>
              <w:spacing w:line="204" w:lineRule="exact"/>
              <w:ind w:left="18"/>
            </w:pPr>
            <w:r>
              <w:rPr>
                <w:spacing w:val="-2"/>
              </w:rPr>
              <w:t>Valid</w:t>
            </w:r>
          </w:p>
        </w:tc>
        <w:tc>
          <w:tcPr>
            <w:tcW w:w="2854" w:type="dxa"/>
            <w:tcBorders>
              <w:top w:val="nil"/>
              <w:left w:val="nil"/>
              <w:bottom w:val="nil"/>
            </w:tcBorders>
          </w:tcPr>
          <w:p w:rsidR="009F63B0" w:rsidRDefault="008A712F">
            <w:pPr>
              <w:pStyle w:val="TableParagraph"/>
              <w:spacing w:before="42"/>
              <w:ind w:left="331"/>
            </w:pPr>
            <w:r>
              <w:rPr>
                <w:spacing w:val="-2"/>
              </w:rPr>
              <w:t>Disagree</w:t>
            </w:r>
          </w:p>
        </w:tc>
        <w:tc>
          <w:tcPr>
            <w:tcW w:w="1668" w:type="dxa"/>
            <w:tcBorders>
              <w:top w:val="nil"/>
              <w:bottom w:val="nil"/>
              <w:right w:val="single" w:sz="8" w:space="0" w:color="000000"/>
            </w:tcBorders>
          </w:tcPr>
          <w:p w:rsidR="009F63B0" w:rsidRDefault="008A712F">
            <w:pPr>
              <w:pStyle w:val="TableParagraph"/>
              <w:spacing w:before="42"/>
              <w:ind w:right="37"/>
              <w:jc w:val="right"/>
            </w:pPr>
            <w:r>
              <w:rPr>
                <w:spacing w:val="-5"/>
              </w:rPr>
              <w:t>13</w:t>
            </w:r>
          </w:p>
        </w:tc>
        <w:tc>
          <w:tcPr>
            <w:tcW w:w="1423" w:type="dxa"/>
            <w:tcBorders>
              <w:top w:val="nil"/>
              <w:left w:val="single" w:sz="8" w:space="0" w:color="000000"/>
              <w:bottom w:val="nil"/>
              <w:right w:val="single" w:sz="8" w:space="0" w:color="000000"/>
            </w:tcBorders>
          </w:tcPr>
          <w:p w:rsidR="009F63B0" w:rsidRDefault="008A712F">
            <w:pPr>
              <w:pStyle w:val="TableParagraph"/>
              <w:spacing w:before="42"/>
              <w:ind w:right="37"/>
              <w:jc w:val="right"/>
            </w:pPr>
            <w:r>
              <w:rPr>
                <w:spacing w:val="-5"/>
              </w:rPr>
              <w:t>6.5</w:t>
            </w:r>
          </w:p>
        </w:tc>
        <w:tc>
          <w:tcPr>
            <w:tcW w:w="2136" w:type="dxa"/>
            <w:tcBorders>
              <w:top w:val="nil"/>
              <w:left w:val="single" w:sz="8" w:space="0" w:color="000000"/>
              <w:bottom w:val="nil"/>
            </w:tcBorders>
          </w:tcPr>
          <w:p w:rsidR="009F63B0" w:rsidRDefault="008A712F">
            <w:pPr>
              <w:pStyle w:val="TableParagraph"/>
              <w:spacing w:before="42"/>
              <w:ind w:right="31"/>
              <w:jc w:val="right"/>
            </w:pPr>
            <w:r>
              <w:rPr>
                <w:spacing w:val="-4"/>
              </w:rPr>
              <w:t>96.5</w:t>
            </w:r>
          </w:p>
        </w:tc>
      </w:tr>
      <w:tr w:rsidR="009F63B0">
        <w:trPr>
          <w:trHeight w:val="375"/>
        </w:trPr>
        <w:tc>
          <w:tcPr>
            <w:tcW w:w="1046" w:type="dxa"/>
            <w:tcBorders>
              <w:top w:val="nil"/>
              <w:bottom w:val="nil"/>
              <w:right w:val="nil"/>
            </w:tcBorders>
          </w:tcPr>
          <w:p w:rsidR="009F63B0" w:rsidRDefault="009F63B0">
            <w:pPr>
              <w:pStyle w:val="TableParagraph"/>
            </w:pPr>
          </w:p>
        </w:tc>
        <w:tc>
          <w:tcPr>
            <w:tcW w:w="2854" w:type="dxa"/>
            <w:tcBorders>
              <w:top w:val="nil"/>
              <w:left w:val="nil"/>
              <w:bottom w:val="nil"/>
            </w:tcBorders>
          </w:tcPr>
          <w:p w:rsidR="009F63B0" w:rsidRDefault="008A712F">
            <w:pPr>
              <w:pStyle w:val="TableParagraph"/>
              <w:spacing w:before="70"/>
              <w:ind w:left="331"/>
            </w:pPr>
            <w:r>
              <w:t>Strongly</w:t>
            </w:r>
            <w:r>
              <w:rPr>
                <w:spacing w:val="-7"/>
              </w:rPr>
              <w:t xml:space="preserve"> </w:t>
            </w:r>
            <w:r>
              <w:rPr>
                <w:spacing w:val="-2"/>
              </w:rPr>
              <w:t>disagree</w:t>
            </w:r>
          </w:p>
        </w:tc>
        <w:tc>
          <w:tcPr>
            <w:tcW w:w="1668" w:type="dxa"/>
            <w:tcBorders>
              <w:top w:val="nil"/>
              <w:bottom w:val="nil"/>
              <w:right w:val="single" w:sz="8" w:space="0" w:color="000000"/>
            </w:tcBorders>
          </w:tcPr>
          <w:p w:rsidR="009F63B0" w:rsidRDefault="008A712F">
            <w:pPr>
              <w:pStyle w:val="TableParagraph"/>
              <w:spacing w:before="15"/>
              <w:ind w:right="37"/>
              <w:jc w:val="right"/>
            </w:pPr>
            <w:r>
              <w:rPr>
                <w:spacing w:val="-10"/>
              </w:rPr>
              <w:t>7</w:t>
            </w:r>
          </w:p>
        </w:tc>
        <w:tc>
          <w:tcPr>
            <w:tcW w:w="1423" w:type="dxa"/>
            <w:tcBorders>
              <w:top w:val="nil"/>
              <w:left w:val="single" w:sz="8" w:space="0" w:color="000000"/>
              <w:bottom w:val="nil"/>
              <w:right w:val="single" w:sz="8" w:space="0" w:color="000000"/>
            </w:tcBorders>
          </w:tcPr>
          <w:p w:rsidR="009F63B0" w:rsidRDefault="008A712F">
            <w:pPr>
              <w:pStyle w:val="TableParagraph"/>
              <w:spacing w:before="15"/>
              <w:ind w:right="37"/>
              <w:jc w:val="right"/>
            </w:pPr>
            <w:r>
              <w:rPr>
                <w:spacing w:val="-5"/>
              </w:rPr>
              <w:t>3.5</w:t>
            </w:r>
          </w:p>
        </w:tc>
        <w:tc>
          <w:tcPr>
            <w:tcW w:w="2136" w:type="dxa"/>
            <w:tcBorders>
              <w:top w:val="nil"/>
              <w:left w:val="single" w:sz="8" w:space="0" w:color="000000"/>
              <w:bottom w:val="nil"/>
            </w:tcBorders>
          </w:tcPr>
          <w:p w:rsidR="009F63B0" w:rsidRDefault="008A712F">
            <w:pPr>
              <w:pStyle w:val="TableParagraph"/>
              <w:spacing w:before="15"/>
              <w:ind w:right="31"/>
              <w:jc w:val="right"/>
            </w:pPr>
            <w:r>
              <w:rPr>
                <w:spacing w:val="-2"/>
              </w:rPr>
              <w:t>100.0</w:t>
            </w:r>
          </w:p>
        </w:tc>
      </w:tr>
      <w:tr w:rsidR="009F63B0">
        <w:trPr>
          <w:trHeight w:val="300"/>
        </w:trPr>
        <w:tc>
          <w:tcPr>
            <w:tcW w:w="1046" w:type="dxa"/>
            <w:tcBorders>
              <w:top w:val="nil"/>
              <w:bottom w:val="nil"/>
              <w:right w:val="nil"/>
            </w:tcBorders>
          </w:tcPr>
          <w:p w:rsidR="009F63B0" w:rsidRDefault="009F63B0">
            <w:pPr>
              <w:pStyle w:val="TableParagraph"/>
            </w:pPr>
          </w:p>
        </w:tc>
        <w:tc>
          <w:tcPr>
            <w:tcW w:w="2854" w:type="dxa"/>
            <w:tcBorders>
              <w:top w:val="nil"/>
              <w:left w:val="nil"/>
              <w:bottom w:val="nil"/>
            </w:tcBorders>
          </w:tcPr>
          <w:p w:rsidR="009F63B0" w:rsidRDefault="008A712F">
            <w:pPr>
              <w:pStyle w:val="TableParagraph"/>
              <w:spacing w:before="43" w:line="237" w:lineRule="exact"/>
              <w:ind w:left="331"/>
            </w:pPr>
            <w:r>
              <w:rPr>
                <w:spacing w:val="-2"/>
              </w:rPr>
              <w:t>Total</w:t>
            </w:r>
          </w:p>
        </w:tc>
        <w:tc>
          <w:tcPr>
            <w:tcW w:w="1668" w:type="dxa"/>
            <w:tcBorders>
              <w:top w:val="nil"/>
              <w:bottom w:val="nil"/>
              <w:right w:val="single" w:sz="8" w:space="0" w:color="000000"/>
            </w:tcBorders>
          </w:tcPr>
          <w:p w:rsidR="009F63B0" w:rsidRDefault="008A712F">
            <w:pPr>
              <w:pStyle w:val="TableParagraph"/>
              <w:spacing w:before="43" w:line="237" w:lineRule="exact"/>
              <w:ind w:right="37"/>
              <w:jc w:val="right"/>
            </w:pPr>
            <w:r>
              <w:rPr>
                <w:spacing w:val="-5"/>
              </w:rPr>
              <w:t>198</w:t>
            </w:r>
          </w:p>
        </w:tc>
        <w:tc>
          <w:tcPr>
            <w:tcW w:w="1423" w:type="dxa"/>
            <w:tcBorders>
              <w:top w:val="nil"/>
              <w:left w:val="single" w:sz="8" w:space="0" w:color="000000"/>
              <w:bottom w:val="nil"/>
              <w:right w:val="single" w:sz="8" w:space="0" w:color="000000"/>
            </w:tcBorders>
          </w:tcPr>
          <w:p w:rsidR="009F63B0" w:rsidRDefault="008A712F">
            <w:pPr>
              <w:pStyle w:val="TableParagraph"/>
              <w:spacing w:before="43" w:line="237" w:lineRule="exact"/>
              <w:ind w:right="34"/>
              <w:jc w:val="right"/>
            </w:pPr>
            <w:r>
              <w:rPr>
                <w:spacing w:val="-4"/>
              </w:rPr>
              <w:t>99.0</w:t>
            </w:r>
          </w:p>
        </w:tc>
        <w:tc>
          <w:tcPr>
            <w:tcW w:w="2136" w:type="dxa"/>
            <w:tcBorders>
              <w:top w:val="nil"/>
              <w:left w:val="single" w:sz="8" w:space="0" w:color="000000"/>
              <w:bottom w:val="nil"/>
            </w:tcBorders>
          </w:tcPr>
          <w:p w:rsidR="009F63B0" w:rsidRDefault="009F63B0">
            <w:pPr>
              <w:pStyle w:val="TableParagraph"/>
            </w:pPr>
          </w:p>
        </w:tc>
      </w:tr>
      <w:tr w:rsidR="009F63B0">
        <w:trPr>
          <w:trHeight w:val="253"/>
        </w:trPr>
        <w:tc>
          <w:tcPr>
            <w:tcW w:w="1046" w:type="dxa"/>
            <w:tcBorders>
              <w:top w:val="nil"/>
              <w:bottom w:val="nil"/>
              <w:right w:val="nil"/>
            </w:tcBorders>
          </w:tcPr>
          <w:p w:rsidR="009F63B0" w:rsidRDefault="008A712F">
            <w:pPr>
              <w:pStyle w:val="TableParagraph"/>
              <w:spacing w:line="233" w:lineRule="exact"/>
              <w:ind w:left="18"/>
            </w:pPr>
            <w:r>
              <w:rPr>
                <w:spacing w:val="-2"/>
              </w:rPr>
              <w:t>Missing</w:t>
            </w:r>
          </w:p>
        </w:tc>
        <w:tc>
          <w:tcPr>
            <w:tcW w:w="2854" w:type="dxa"/>
            <w:tcBorders>
              <w:top w:val="nil"/>
              <w:left w:val="nil"/>
              <w:bottom w:val="nil"/>
            </w:tcBorders>
          </w:tcPr>
          <w:p w:rsidR="009F63B0" w:rsidRDefault="009F63B0">
            <w:pPr>
              <w:pStyle w:val="TableParagraph"/>
              <w:rPr>
                <w:sz w:val="18"/>
              </w:rPr>
            </w:pPr>
          </w:p>
        </w:tc>
        <w:tc>
          <w:tcPr>
            <w:tcW w:w="1668" w:type="dxa"/>
            <w:tcBorders>
              <w:top w:val="nil"/>
              <w:bottom w:val="nil"/>
              <w:right w:val="single" w:sz="8" w:space="0" w:color="000000"/>
            </w:tcBorders>
          </w:tcPr>
          <w:p w:rsidR="009F63B0" w:rsidRDefault="008A712F">
            <w:pPr>
              <w:pStyle w:val="TableParagraph"/>
              <w:spacing w:line="233" w:lineRule="exact"/>
              <w:ind w:right="37"/>
              <w:jc w:val="right"/>
            </w:pPr>
            <w:r>
              <w:rPr>
                <w:spacing w:val="-10"/>
              </w:rPr>
              <w:t>2</w:t>
            </w:r>
          </w:p>
        </w:tc>
        <w:tc>
          <w:tcPr>
            <w:tcW w:w="1423" w:type="dxa"/>
            <w:tcBorders>
              <w:top w:val="nil"/>
              <w:left w:val="single" w:sz="8" w:space="0" w:color="000000"/>
              <w:bottom w:val="nil"/>
              <w:right w:val="single" w:sz="8" w:space="0" w:color="000000"/>
            </w:tcBorders>
          </w:tcPr>
          <w:p w:rsidR="009F63B0" w:rsidRDefault="008A712F">
            <w:pPr>
              <w:pStyle w:val="TableParagraph"/>
              <w:spacing w:line="233" w:lineRule="exact"/>
              <w:ind w:right="37"/>
              <w:jc w:val="right"/>
            </w:pPr>
            <w:r>
              <w:rPr>
                <w:spacing w:val="-5"/>
              </w:rPr>
              <w:t>1.0</w:t>
            </w:r>
          </w:p>
        </w:tc>
        <w:tc>
          <w:tcPr>
            <w:tcW w:w="2136" w:type="dxa"/>
            <w:tcBorders>
              <w:top w:val="nil"/>
              <w:left w:val="single" w:sz="8" w:space="0" w:color="000000"/>
              <w:bottom w:val="nil"/>
            </w:tcBorders>
          </w:tcPr>
          <w:p w:rsidR="009F63B0" w:rsidRDefault="009F63B0">
            <w:pPr>
              <w:pStyle w:val="TableParagraph"/>
              <w:rPr>
                <w:sz w:val="18"/>
              </w:rPr>
            </w:pPr>
          </w:p>
        </w:tc>
      </w:tr>
      <w:tr w:rsidR="009F63B0">
        <w:trPr>
          <w:trHeight w:val="253"/>
        </w:trPr>
        <w:tc>
          <w:tcPr>
            <w:tcW w:w="1046" w:type="dxa"/>
            <w:tcBorders>
              <w:top w:val="nil"/>
              <w:right w:val="nil"/>
            </w:tcBorders>
          </w:tcPr>
          <w:p w:rsidR="009F63B0" w:rsidRDefault="008A712F">
            <w:pPr>
              <w:pStyle w:val="TableParagraph"/>
              <w:spacing w:line="234" w:lineRule="exact"/>
              <w:ind w:left="18"/>
            </w:pPr>
            <w:r>
              <w:rPr>
                <w:spacing w:val="-2"/>
              </w:rPr>
              <w:t>Total</w:t>
            </w:r>
          </w:p>
        </w:tc>
        <w:tc>
          <w:tcPr>
            <w:tcW w:w="2854" w:type="dxa"/>
            <w:tcBorders>
              <w:top w:val="nil"/>
              <w:left w:val="nil"/>
            </w:tcBorders>
          </w:tcPr>
          <w:p w:rsidR="009F63B0" w:rsidRDefault="009F63B0">
            <w:pPr>
              <w:pStyle w:val="TableParagraph"/>
              <w:rPr>
                <w:sz w:val="18"/>
              </w:rPr>
            </w:pPr>
          </w:p>
        </w:tc>
        <w:tc>
          <w:tcPr>
            <w:tcW w:w="1668" w:type="dxa"/>
            <w:tcBorders>
              <w:top w:val="nil"/>
              <w:right w:val="single" w:sz="8" w:space="0" w:color="000000"/>
            </w:tcBorders>
          </w:tcPr>
          <w:p w:rsidR="009F63B0" w:rsidRDefault="008A712F">
            <w:pPr>
              <w:pStyle w:val="TableParagraph"/>
              <w:spacing w:line="234" w:lineRule="exact"/>
              <w:ind w:right="37"/>
              <w:jc w:val="right"/>
            </w:pPr>
            <w:r>
              <w:rPr>
                <w:spacing w:val="-5"/>
              </w:rPr>
              <w:t>200</w:t>
            </w:r>
          </w:p>
        </w:tc>
        <w:tc>
          <w:tcPr>
            <w:tcW w:w="1423" w:type="dxa"/>
            <w:tcBorders>
              <w:top w:val="nil"/>
              <w:left w:val="single" w:sz="8" w:space="0" w:color="000000"/>
              <w:right w:val="single" w:sz="8" w:space="0" w:color="000000"/>
            </w:tcBorders>
          </w:tcPr>
          <w:p w:rsidR="009F63B0" w:rsidRDefault="008A712F">
            <w:pPr>
              <w:pStyle w:val="TableParagraph"/>
              <w:spacing w:line="234" w:lineRule="exact"/>
              <w:ind w:right="34"/>
              <w:jc w:val="right"/>
            </w:pPr>
            <w:r>
              <w:rPr>
                <w:spacing w:val="-2"/>
              </w:rPr>
              <w:t>100.0</w:t>
            </w:r>
          </w:p>
        </w:tc>
        <w:tc>
          <w:tcPr>
            <w:tcW w:w="2136" w:type="dxa"/>
            <w:tcBorders>
              <w:top w:val="nil"/>
              <w:left w:val="single" w:sz="8" w:space="0" w:color="000000"/>
            </w:tcBorders>
          </w:tcPr>
          <w:p w:rsidR="009F63B0" w:rsidRDefault="009F63B0">
            <w:pPr>
              <w:pStyle w:val="TableParagraph"/>
              <w:rPr>
                <w:sz w:val="18"/>
              </w:rPr>
            </w:pPr>
          </w:p>
        </w:tc>
      </w:tr>
    </w:tbl>
    <w:p w:rsidR="009F63B0" w:rsidRDefault="008A712F">
      <w:pPr>
        <w:pStyle w:val="BodyText"/>
        <w:ind w:left="3436"/>
      </w:pPr>
      <w:r>
        <w:t>Source:</w:t>
      </w:r>
      <w:r>
        <w:rPr>
          <w:spacing w:val="-3"/>
        </w:rPr>
        <w:t xml:space="preserve"> </w:t>
      </w:r>
      <w:r>
        <w:t>Field</w:t>
      </w:r>
      <w:r>
        <w:rPr>
          <w:spacing w:val="-4"/>
        </w:rPr>
        <w:t xml:space="preserve"> </w:t>
      </w:r>
      <w:r>
        <w:t>Survey,</w:t>
      </w:r>
      <w:r>
        <w:rPr>
          <w:spacing w:val="-3"/>
        </w:rPr>
        <w:t xml:space="preserve"> </w:t>
      </w:r>
      <w:r>
        <w:rPr>
          <w:spacing w:val="-4"/>
        </w:rPr>
        <w:t>2024</w:t>
      </w:r>
    </w:p>
    <w:p w:rsidR="009F63B0" w:rsidRDefault="008A712F">
      <w:pPr>
        <w:pStyle w:val="BodyText"/>
        <w:spacing w:before="29" w:line="360" w:lineRule="auto"/>
        <w:ind w:right="1037"/>
      </w:pPr>
      <w:r>
        <w:rPr>
          <w:b/>
        </w:rPr>
        <w:t xml:space="preserve">Analysis: </w:t>
      </w:r>
      <w:r>
        <w:t>The table above shows that 48(24%) of 200 respondents strongly agreed with the statement</w:t>
      </w:r>
      <w:r>
        <w:rPr>
          <w:spacing w:val="-6"/>
        </w:rPr>
        <w:t xml:space="preserve"> </w:t>
      </w:r>
      <w:r>
        <w:t>that</w:t>
      </w:r>
      <w:r>
        <w:rPr>
          <w:spacing w:val="-7"/>
        </w:rPr>
        <w:t xml:space="preserve"> </w:t>
      </w:r>
      <w:r>
        <w:t>media</w:t>
      </w:r>
      <w:r>
        <w:rPr>
          <w:spacing w:val="-9"/>
        </w:rPr>
        <w:t xml:space="preserve"> </w:t>
      </w:r>
      <w:r>
        <w:t>reports</w:t>
      </w:r>
      <w:r>
        <w:rPr>
          <w:spacing w:val="-6"/>
        </w:rPr>
        <w:t xml:space="preserve"> </w:t>
      </w:r>
      <w:r>
        <w:t>on</w:t>
      </w:r>
      <w:r>
        <w:rPr>
          <w:spacing w:val="-7"/>
        </w:rPr>
        <w:t xml:space="preserve"> </w:t>
      </w:r>
      <w:r>
        <w:t>corruption</w:t>
      </w:r>
      <w:r>
        <w:rPr>
          <w:spacing w:val="-10"/>
        </w:rPr>
        <w:t xml:space="preserve"> </w:t>
      </w:r>
      <w:r>
        <w:t>in</w:t>
      </w:r>
      <w:r>
        <w:rPr>
          <w:spacing w:val="-10"/>
        </w:rPr>
        <w:t xml:space="preserve"> </w:t>
      </w:r>
      <w:r>
        <w:t>public</w:t>
      </w:r>
      <w:r>
        <w:rPr>
          <w:spacing w:val="-9"/>
        </w:rPr>
        <w:t xml:space="preserve"> </w:t>
      </w:r>
      <w:r>
        <w:t>sectors</w:t>
      </w:r>
      <w:r>
        <w:rPr>
          <w:spacing w:val="-6"/>
        </w:rPr>
        <w:t xml:space="preserve"> </w:t>
      </w:r>
      <w:r>
        <w:t>contribute</w:t>
      </w:r>
      <w:r>
        <w:rPr>
          <w:spacing w:val="-9"/>
        </w:rPr>
        <w:t xml:space="preserve"> </w:t>
      </w:r>
      <w:r>
        <w:t>to</w:t>
      </w:r>
      <w:r>
        <w:rPr>
          <w:spacing w:val="-10"/>
        </w:rPr>
        <w:t xml:space="preserve"> </w:t>
      </w:r>
      <w:r>
        <w:t>the</w:t>
      </w:r>
      <w:r>
        <w:rPr>
          <w:spacing w:val="-7"/>
        </w:rPr>
        <w:t xml:space="preserve"> </w:t>
      </w:r>
      <w:r>
        <w:t>erosion</w:t>
      </w:r>
      <w:r>
        <w:rPr>
          <w:spacing w:val="-7"/>
        </w:rPr>
        <w:t xml:space="preserve"> </w:t>
      </w:r>
      <w:r>
        <w:t>of</w:t>
      </w:r>
      <w:r>
        <w:rPr>
          <w:spacing w:val="-9"/>
        </w:rPr>
        <w:t xml:space="preserve"> </w:t>
      </w:r>
      <w:r>
        <w:t>public</w:t>
      </w:r>
      <w:r>
        <w:rPr>
          <w:spacing w:val="-9"/>
        </w:rPr>
        <w:t xml:space="preserve"> </w:t>
      </w:r>
      <w:r>
        <w:t>trust in government institutions and officials. 81(40.5%) of the respondents agreed with the statement. 49(24.5%) respondents were undecided, 13(6.5%) disagreed, 7(3.5%) strongly</w:t>
      </w:r>
      <w:r>
        <w:rPr>
          <w:spacing w:val="-1"/>
        </w:rPr>
        <w:t xml:space="preserve"> </w:t>
      </w:r>
      <w:r>
        <w:t>disagreed with</w:t>
      </w:r>
      <w:r>
        <w:rPr>
          <w:spacing w:val="-1"/>
        </w:rPr>
        <w:t xml:space="preserve"> </w:t>
      </w:r>
      <w:r>
        <w:t>the statement</w:t>
      </w:r>
      <w:r>
        <w:rPr>
          <w:spacing w:val="-2"/>
        </w:rPr>
        <w:t xml:space="preserve"> </w:t>
      </w:r>
      <w:r>
        <w:t>while</w:t>
      </w:r>
      <w:r>
        <w:rPr>
          <w:spacing w:val="-3"/>
        </w:rPr>
        <w:t xml:space="preserve"> </w:t>
      </w:r>
      <w:r>
        <w:t>2(1%)</w:t>
      </w:r>
      <w:r>
        <w:rPr>
          <w:spacing w:val="-5"/>
        </w:rPr>
        <w:t xml:space="preserve"> </w:t>
      </w:r>
      <w:r>
        <w:t>respondents</w:t>
      </w:r>
      <w:r>
        <w:rPr>
          <w:spacing w:val="-3"/>
        </w:rPr>
        <w:t xml:space="preserve"> </w:t>
      </w:r>
      <w:r>
        <w:t>did</w:t>
      </w:r>
      <w:r>
        <w:rPr>
          <w:spacing w:val="-3"/>
        </w:rPr>
        <w:t xml:space="preserve"> </w:t>
      </w:r>
      <w:r>
        <w:t>not</w:t>
      </w:r>
      <w:r>
        <w:rPr>
          <w:spacing w:val="-2"/>
        </w:rPr>
        <w:t xml:space="preserve"> </w:t>
      </w:r>
      <w:r>
        <w:t>indicate</w:t>
      </w:r>
      <w:r>
        <w:rPr>
          <w:spacing w:val="-5"/>
        </w:rPr>
        <w:t xml:space="preserve"> </w:t>
      </w:r>
      <w:r>
        <w:t>from</w:t>
      </w:r>
      <w:r>
        <w:rPr>
          <w:spacing w:val="-7"/>
        </w:rPr>
        <w:t xml:space="preserve"> </w:t>
      </w:r>
      <w:r>
        <w:t>the</w:t>
      </w:r>
      <w:r>
        <w:rPr>
          <w:spacing w:val="-3"/>
        </w:rPr>
        <w:t xml:space="preserve"> </w:t>
      </w:r>
      <w:r>
        <w:t>option</w:t>
      </w:r>
      <w:r>
        <w:rPr>
          <w:spacing w:val="-1"/>
        </w:rPr>
        <w:t xml:space="preserve"> </w:t>
      </w:r>
      <w:r>
        <w:t>given</w:t>
      </w:r>
      <w:r>
        <w:rPr>
          <w:spacing w:val="-3"/>
        </w:rPr>
        <w:t xml:space="preserve"> </w:t>
      </w:r>
      <w:r>
        <w:t>their</w:t>
      </w:r>
      <w:r>
        <w:rPr>
          <w:spacing w:val="-3"/>
        </w:rPr>
        <w:t xml:space="preserve"> </w:t>
      </w:r>
      <w:r>
        <w:t>level</w:t>
      </w:r>
      <w:r>
        <w:rPr>
          <w:spacing w:val="-2"/>
        </w:rPr>
        <w:t xml:space="preserve"> </w:t>
      </w:r>
      <w:r>
        <w:t>of</w:t>
      </w:r>
      <w:r>
        <w:rPr>
          <w:spacing w:val="-3"/>
        </w:rPr>
        <w:t xml:space="preserve"> </w:t>
      </w:r>
      <w:r>
        <w:t>agreement with</w:t>
      </w:r>
      <w:r>
        <w:rPr>
          <w:spacing w:val="-10"/>
        </w:rPr>
        <w:t xml:space="preserve"> </w:t>
      </w:r>
      <w:r>
        <w:t>the</w:t>
      </w:r>
      <w:r>
        <w:rPr>
          <w:spacing w:val="-9"/>
        </w:rPr>
        <w:t xml:space="preserve"> </w:t>
      </w:r>
      <w:r>
        <w:t>statement.</w:t>
      </w:r>
      <w:r>
        <w:rPr>
          <w:spacing w:val="-10"/>
        </w:rPr>
        <w:t xml:space="preserve"> </w:t>
      </w:r>
      <w:r>
        <w:t>Hence,</w:t>
      </w:r>
      <w:r>
        <w:rPr>
          <w:spacing w:val="-12"/>
        </w:rPr>
        <w:t xml:space="preserve"> </w:t>
      </w:r>
      <w:r>
        <w:t>highest</w:t>
      </w:r>
      <w:r>
        <w:rPr>
          <w:spacing w:val="-9"/>
        </w:rPr>
        <w:t xml:space="preserve"> </w:t>
      </w:r>
      <w:r>
        <w:t>percentage</w:t>
      </w:r>
      <w:r>
        <w:rPr>
          <w:spacing w:val="-9"/>
        </w:rPr>
        <w:t xml:space="preserve"> </w:t>
      </w:r>
      <w:r>
        <w:t>(64.5%)</w:t>
      </w:r>
      <w:r>
        <w:rPr>
          <w:spacing w:val="-11"/>
        </w:rPr>
        <w:t xml:space="preserve"> </w:t>
      </w:r>
      <w:r>
        <w:t>of</w:t>
      </w:r>
      <w:r>
        <w:rPr>
          <w:spacing w:val="-9"/>
        </w:rPr>
        <w:t xml:space="preserve"> </w:t>
      </w:r>
      <w:r>
        <w:t>the</w:t>
      </w:r>
      <w:r>
        <w:rPr>
          <w:spacing w:val="-9"/>
        </w:rPr>
        <w:t xml:space="preserve"> </w:t>
      </w:r>
      <w:r>
        <w:t>sample</w:t>
      </w:r>
      <w:r>
        <w:rPr>
          <w:spacing w:val="-9"/>
        </w:rPr>
        <w:t xml:space="preserve"> </w:t>
      </w:r>
      <w:r>
        <w:t>population</w:t>
      </w:r>
      <w:r>
        <w:rPr>
          <w:spacing w:val="-10"/>
        </w:rPr>
        <w:t xml:space="preserve"> </w:t>
      </w:r>
      <w:r>
        <w:t>alluded</w:t>
      </w:r>
      <w:r>
        <w:rPr>
          <w:spacing w:val="-9"/>
        </w:rPr>
        <w:t xml:space="preserve"> </w:t>
      </w:r>
      <w:r>
        <w:t>that</w:t>
      </w:r>
      <w:r>
        <w:rPr>
          <w:spacing w:val="-8"/>
        </w:rPr>
        <w:t xml:space="preserve"> </w:t>
      </w:r>
      <w:r>
        <w:t>media reports on corruption in public sectors contribute to the erosion of public trust in government institutions and officials. The statistical inference of the data supplied are: 2.2424 mean and 1.00850 standard deviation.</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Heading1"/>
        <w:numPr>
          <w:ilvl w:val="1"/>
          <w:numId w:val="2"/>
        </w:numPr>
        <w:tabs>
          <w:tab w:val="left" w:pos="1040"/>
        </w:tabs>
      </w:pPr>
      <w:r>
        <w:lastRenderedPageBreak/>
        <w:t>ANALYSIS</w:t>
      </w:r>
      <w:r>
        <w:rPr>
          <w:spacing w:val="-6"/>
        </w:rPr>
        <w:t xml:space="preserve"> </w:t>
      </w:r>
      <w:r>
        <w:t>OF</w:t>
      </w:r>
      <w:r>
        <w:rPr>
          <w:spacing w:val="-5"/>
        </w:rPr>
        <w:t xml:space="preserve"> </w:t>
      </w:r>
      <w:r>
        <w:t>RESEARCH</w:t>
      </w:r>
      <w:r>
        <w:rPr>
          <w:spacing w:val="-7"/>
        </w:rPr>
        <w:t xml:space="preserve"> </w:t>
      </w:r>
      <w:r>
        <w:rPr>
          <w:spacing w:val="-2"/>
        </w:rPr>
        <w:t>QUESTIONS</w:t>
      </w:r>
    </w:p>
    <w:p w:rsidR="009F63B0" w:rsidRDefault="008A712F">
      <w:pPr>
        <w:pStyle w:val="BodyText"/>
        <w:spacing w:before="34" w:line="360" w:lineRule="auto"/>
        <w:ind w:right="1043"/>
      </w:pPr>
      <w:r>
        <w:rPr>
          <w:b/>
        </w:rPr>
        <w:t xml:space="preserve">RQ 1: </w:t>
      </w:r>
      <w:r>
        <w:t>What is the public knowledge of media reportage of corruption in public sectors among Nigerian students?</w:t>
      </w:r>
    </w:p>
    <w:p w:rsidR="009F63B0" w:rsidRDefault="008A712F">
      <w:pPr>
        <w:pStyle w:val="BodyText"/>
        <w:spacing w:line="360" w:lineRule="auto"/>
        <w:ind w:right="1035"/>
      </w:pPr>
      <w:r>
        <w:t>Research question one seek to investigate the public knowledge of media reportage of corruption in public.</w:t>
      </w:r>
      <w:r>
        <w:rPr>
          <w:spacing w:val="-3"/>
        </w:rPr>
        <w:t xml:space="preserve"> </w:t>
      </w:r>
      <w:r>
        <w:t>Table</w:t>
      </w:r>
      <w:r>
        <w:rPr>
          <w:spacing w:val="-1"/>
        </w:rPr>
        <w:t xml:space="preserve"> </w:t>
      </w:r>
      <w:r>
        <w:t>5</w:t>
      </w:r>
      <w:r>
        <w:rPr>
          <w:spacing w:val="-1"/>
        </w:rPr>
        <w:t xml:space="preserve"> </w:t>
      </w:r>
      <w:r>
        <w:t>to</w:t>
      </w:r>
      <w:r>
        <w:rPr>
          <w:spacing w:val="-1"/>
        </w:rPr>
        <w:t xml:space="preserve"> </w:t>
      </w:r>
      <w:r>
        <w:t>7, 11</w:t>
      </w:r>
      <w:r>
        <w:rPr>
          <w:spacing w:val="-1"/>
        </w:rPr>
        <w:t xml:space="preserve"> </w:t>
      </w:r>
      <w:r>
        <w:t>to 14</w:t>
      </w:r>
      <w:r>
        <w:rPr>
          <w:spacing w:val="-2"/>
        </w:rPr>
        <w:t xml:space="preserve"> </w:t>
      </w:r>
      <w:r>
        <w:t>answered</w:t>
      </w:r>
      <w:r>
        <w:rPr>
          <w:spacing w:val="-1"/>
        </w:rPr>
        <w:t xml:space="preserve"> </w:t>
      </w:r>
      <w:r>
        <w:t>this</w:t>
      </w:r>
      <w:r>
        <w:rPr>
          <w:spacing w:val="-1"/>
        </w:rPr>
        <w:t xml:space="preserve"> </w:t>
      </w:r>
      <w:r>
        <w:t>question: In table</w:t>
      </w:r>
      <w:r>
        <w:rPr>
          <w:spacing w:val="-1"/>
        </w:rPr>
        <w:t xml:space="preserve"> </w:t>
      </w:r>
      <w:r>
        <w:t>5</w:t>
      </w:r>
      <w:r>
        <w:rPr>
          <w:spacing w:val="-1"/>
        </w:rPr>
        <w:t xml:space="preserve"> </w:t>
      </w:r>
      <w:r>
        <w:t>to</w:t>
      </w:r>
      <w:r>
        <w:rPr>
          <w:spacing w:val="-2"/>
        </w:rPr>
        <w:t xml:space="preserve"> </w:t>
      </w:r>
      <w:r>
        <w:t>7,</w:t>
      </w:r>
      <w:r>
        <w:rPr>
          <w:spacing w:val="-1"/>
        </w:rPr>
        <w:t xml:space="preserve"> </w:t>
      </w:r>
      <w:r>
        <w:t>respondents’ familiarity</w:t>
      </w:r>
      <w:r>
        <w:rPr>
          <w:spacing w:val="-2"/>
        </w:rPr>
        <w:t xml:space="preserve"> </w:t>
      </w:r>
      <w:r>
        <w:t xml:space="preserve">to media reportage of corruption in public sector was evaluated. From the 198 responses retrieved, 192 respondents have consumed news related to the public sectors in </w:t>
      </w:r>
      <w:proofErr w:type="spellStart"/>
      <w:r>
        <w:t>Nigera</w:t>
      </w:r>
      <w:proofErr w:type="spellEnd"/>
      <w:r>
        <w:t>. 70 of the 192 respondents consume the news daily, 60 few time a week, 38 once a week and 24 rarely. Only 4 (2%)</w:t>
      </w:r>
      <w:r>
        <w:rPr>
          <w:spacing w:val="-4"/>
        </w:rPr>
        <w:t xml:space="preserve"> </w:t>
      </w:r>
      <w:r>
        <w:t>respondents</w:t>
      </w:r>
      <w:r>
        <w:rPr>
          <w:spacing w:val="-4"/>
        </w:rPr>
        <w:t xml:space="preserve"> </w:t>
      </w:r>
      <w:r>
        <w:t>has</w:t>
      </w:r>
      <w:r>
        <w:rPr>
          <w:spacing w:val="-4"/>
        </w:rPr>
        <w:t xml:space="preserve"> </w:t>
      </w:r>
      <w:r>
        <w:t>never</w:t>
      </w:r>
      <w:r>
        <w:rPr>
          <w:spacing w:val="-4"/>
        </w:rPr>
        <w:t xml:space="preserve"> </w:t>
      </w:r>
      <w:r>
        <w:t>consumed</w:t>
      </w:r>
      <w:r>
        <w:rPr>
          <w:spacing w:val="-4"/>
        </w:rPr>
        <w:t xml:space="preserve"> </w:t>
      </w:r>
      <w:r>
        <w:t>news</w:t>
      </w:r>
      <w:r>
        <w:rPr>
          <w:spacing w:val="-5"/>
        </w:rPr>
        <w:t xml:space="preserve"> </w:t>
      </w:r>
      <w:r>
        <w:t>related</w:t>
      </w:r>
      <w:r>
        <w:rPr>
          <w:spacing w:val="-5"/>
        </w:rPr>
        <w:t xml:space="preserve"> </w:t>
      </w:r>
      <w:r>
        <w:t>to</w:t>
      </w:r>
      <w:r>
        <w:rPr>
          <w:spacing w:val="-6"/>
        </w:rPr>
        <w:t xml:space="preserve"> </w:t>
      </w:r>
      <w:r>
        <w:t>the</w:t>
      </w:r>
      <w:r>
        <w:rPr>
          <w:spacing w:val="-4"/>
        </w:rPr>
        <w:t xml:space="preserve"> </w:t>
      </w:r>
      <w:r>
        <w:t>public</w:t>
      </w:r>
      <w:r>
        <w:rPr>
          <w:spacing w:val="-7"/>
        </w:rPr>
        <w:t xml:space="preserve"> </w:t>
      </w:r>
      <w:r>
        <w:t>sector</w:t>
      </w:r>
      <w:r>
        <w:rPr>
          <w:spacing w:val="-6"/>
        </w:rPr>
        <w:t xml:space="preserve"> </w:t>
      </w:r>
      <w:r>
        <w:t>in</w:t>
      </w:r>
      <w:r>
        <w:rPr>
          <w:spacing w:val="-5"/>
        </w:rPr>
        <w:t xml:space="preserve"> </w:t>
      </w:r>
      <w:r>
        <w:t>Nigeria.</w:t>
      </w:r>
      <w:r>
        <w:rPr>
          <w:spacing w:val="-7"/>
        </w:rPr>
        <w:t xml:space="preserve"> </w:t>
      </w:r>
      <w:r>
        <w:t>Also</w:t>
      </w:r>
      <w:r>
        <w:rPr>
          <w:spacing w:val="-4"/>
        </w:rPr>
        <w:t xml:space="preserve"> </w:t>
      </w:r>
      <w:r>
        <w:t>in</w:t>
      </w:r>
      <w:r>
        <w:rPr>
          <w:spacing w:val="-5"/>
        </w:rPr>
        <w:t xml:space="preserve"> </w:t>
      </w:r>
      <w:r>
        <w:t>table</w:t>
      </w:r>
      <w:r>
        <w:rPr>
          <w:spacing w:val="-7"/>
        </w:rPr>
        <w:t xml:space="preserve"> </w:t>
      </w:r>
      <w:r>
        <w:t>6, 47 respondents get news about corruption in the public sector via television, 48 via Newspaper, another 48 via online news, 42 via social media platforms and 13 via radio. In table 7, 124 respondents maintained a positive standpoint that the media report corruption in the public sector with accuracy. While 35 were neutral, 24 admitted it is reported less accurately and 15 admitted that it is not reported accurately.</w:t>
      </w:r>
    </w:p>
    <w:p w:rsidR="009F63B0" w:rsidRDefault="008A712F">
      <w:pPr>
        <w:pStyle w:val="BodyText"/>
        <w:spacing w:before="240" w:line="360" w:lineRule="auto"/>
        <w:ind w:right="1032"/>
      </w:pPr>
      <w:r>
        <w:t>Sequentially, in table 11, majority of the respondents (174) admitted that the media effectively informs the public about corruption in public sectors while other respondents indicated a contrast view</w:t>
      </w:r>
      <w:r>
        <w:rPr>
          <w:spacing w:val="-11"/>
        </w:rPr>
        <w:t xml:space="preserve"> </w:t>
      </w:r>
      <w:r>
        <w:t>to</w:t>
      </w:r>
      <w:r>
        <w:rPr>
          <w:spacing w:val="-11"/>
        </w:rPr>
        <w:t xml:space="preserve"> </w:t>
      </w:r>
      <w:r>
        <w:t>the</w:t>
      </w:r>
      <w:r>
        <w:rPr>
          <w:spacing w:val="-11"/>
        </w:rPr>
        <w:t xml:space="preserve"> </w:t>
      </w:r>
      <w:r>
        <w:t>statement.</w:t>
      </w:r>
      <w:r>
        <w:rPr>
          <w:spacing w:val="-11"/>
        </w:rPr>
        <w:t xml:space="preserve"> </w:t>
      </w:r>
      <w:r>
        <w:t>Also</w:t>
      </w:r>
      <w:r>
        <w:rPr>
          <w:spacing w:val="-11"/>
        </w:rPr>
        <w:t xml:space="preserve"> </w:t>
      </w:r>
      <w:r>
        <w:t>in</w:t>
      </w:r>
      <w:r>
        <w:rPr>
          <w:spacing w:val="-11"/>
        </w:rPr>
        <w:t xml:space="preserve"> </w:t>
      </w:r>
      <w:r>
        <w:t>table</w:t>
      </w:r>
      <w:r>
        <w:rPr>
          <w:spacing w:val="-11"/>
        </w:rPr>
        <w:t xml:space="preserve"> </w:t>
      </w:r>
      <w:r>
        <w:t>12,</w:t>
      </w:r>
      <w:r>
        <w:rPr>
          <w:spacing w:val="-11"/>
        </w:rPr>
        <w:t xml:space="preserve"> </w:t>
      </w:r>
      <w:r>
        <w:t>majority</w:t>
      </w:r>
      <w:r>
        <w:rPr>
          <w:spacing w:val="-13"/>
        </w:rPr>
        <w:t xml:space="preserve"> </w:t>
      </w:r>
      <w:r>
        <w:t>(148)</w:t>
      </w:r>
      <w:r>
        <w:rPr>
          <w:spacing w:val="-11"/>
        </w:rPr>
        <w:t xml:space="preserve"> </w:t>
      </w:r>
      <w:r>
        <w:t>of</w:t>
      </w:r>
      <w:r>
        <w:rPr>
          <w:spacing w:val="-11"/>
        </w:rPr>
        <w:t xml:space="preserve"> </w:t>
      </w:r>
      <w:r>
        <w:t>the</w:t>
      </w:r>
      <w:r>
        <w:rPr>
          <w:spacing w:val="-13"/>
        </w:rPr>
        <w:t xml:space="preserve"> </w:t>
      </w:r>
      <w:r>
        <w:t>respondents</w:t>
      </w:r>
      <w:r>
        <w:rPr>
          <w:spacing w:val="-11"/>
        </w:rPr>
        <w:t xml:space="preserve"> </w:t>
      </w:r>
      <w:r>
        <w:t>alluded</w:t>
      </w:r>
      <w:r>
        <w:rPr>
          <w:spacing w:val="-13"/>
        </w:rPr>
        <w:t xml:space="preserve"> </w:t>
      </w:r>
      <w:r>
        <w:t>that</w:t>
      </w:r>
      <w:r>
        <w:rPr>
          <w:spacing w:val="-11"/>
        </w:rPr>
        <w:t xml:space="preserve"> </w:t>
      </w:r>
      <w:r>
        <w:t>media</w:t>
      </w:r>
      <w:r>
        <w:rPr>
          <w:spacing w:val="-11"/>
        </w:rPr>
        <w:t xml:space="preserve"> </w:t>
      </w:r>
      <w:r>
        <w:t>reports on corruption in public sectors are accurate and reliable while other respondents were undecided and disproved the statement. In table 13, a total 137 respondents being the majority claimed that the media plays a significant role in holding corrupt officials accountable. 41 were undecided and others</w:t>
      </w:r>
      <w:r>
        <w:rPr>
          <w:spacing w:val="-6"/>
        </w:rPr>
        <w:t xml:space="preserve"> </w:t>
      </w:r>
      <w:r>
        <w:t>disproved</w:t>
      </w:r>
      <w:r>
        <w:rPr>
          <w:spacing w:val="-7"/>
        </w:rPr>
        <w:t xml:space="preserve"> </w:t>
      </w:r>
      <w:r>
        <w:t>the</w:t>
      </w:r>
      <w:r>
        <w:rPr>
          <w:spacing w:val="-7"/>
        </w:rPr>
        <w:t xml:space="preserve"> </w:t>
      </w:r>
      <w:r>
        <w:t>statement.</w:t>
      </w:r>
      <w:r>
        <w:rPr>
          <w:spacing w:val="-7"/>
        </w:rPr>
        <w:t xml:space="preserve"> </w:t>
      </w:r>
      <w:r>
        <w:t>Lastly</w:t>
      </w:r>
      <w:r>
        <w:rPr>
          <w:spacing w:val="-7"/>
        </w:rPr>
        <w:t xml:space="preserve"> </w:t>
      </w:r>
      <w:r>
        <w:t>in</w:t>
      </w:r>
      <w:r>
        <w:rPr>
          <w:spacing w:val="-7"/>
        </w:rPr>
        <w:t xml:space="preserve"> </w:t>
      </w:r>
      <w:r>
        <w:t>table</w:t>
      </w:r>
      <w:r>
        <w:rPr>
          <w:spacing w:val="-7"/>
        </w:rPr>
        <w:t xml:space="preserve"> </w:t>
      </w:r>
      <w:r>
        <w:t>14,149</w:t>
      </w:r>
      <w:r>
        <w:rPr>
          <w:spacing w:val="-7"/>
        </w:rPr>
        <w:t xml:space="preserve"> </w:t>
      </w:r>
      <w:r>
        <w:t>respondents</w:t>
      </w:r>
      <w:r>
        <w:rPr>
          <w:spacing w:val="-4"/>
        </w:rPr>
        <w:t xml:space="preserve"> </w:t>
      </w:r>
      <w:r>
        <w:t>also</w:t>
      </w:r>
      <w:r>
        <w:rPr>
          <w:spacing w:val="-7"/>
        </w:rPr>
        <w:t xml:space="preserve"> </w:t>
      </w:r>
      <w:r>
        <w:t>claimed</w:t>
      </w:r>
      <w:r>
        <w:rPr>
          <w:spacing w:val="-4"/>
        </w:rPr>
        <w:t xml:space="preserve"> </w:t>
      </w:r>
      <w:r>
        <w:t>that</w:t>
      </w:r>
      <w:r>
        <w:rPr>
          <w:spacing w:val="-6"/>
        </w:rPr>
        <w:t xml:space="preserve"> </w:t>
      </w:r>
      <w:r>
        <w:t>they</w:t>
      </w:r>
      <w:r>
        <w:rPr>
          <w:spacing w:val="-7"/>
        </w:rPr>
        <w:t xml:space="preserve"> </w:t>
      </w:r>
      <w:r>
        <w:t>feel</w:t>
      </w:r>
      <w:r>
        <w:rPr>
          <w:spacing w:val="-6"/>
        </w:rPr>
        <w:t xml:space="preserve"> </w:t>
      </w:r>
      <w:r>
        <w:t>well- informed about corruption cases in the Nigerian public sectors through media coverage.</w:t>
      </w:r>
    </w:p>
    <w:p w:rsidR="009F63B0" w:rsidRDefault="008A712F">
      <w:pPr>
        <w:pStyle w:val="BodyText"/>
        <w:spacing w:before="241" w:line="360" w:lineRule="auto"/>
        <w:ind w:right="1039"/>
      </w:pPr>
      <w:r>
        <w:t>In respect to the analyzed tables above, over 68% of respondents that gave responses to the questions and statements under research question one posed positive standpoints. The tables indicate that</w:t>
      </w:r>
      <w:r>
        <w:rPr>
          <w:spacing w:val="-1"/>
        </w:rPr>
        <w:t xml:space="preserve"> </w:t>
      </w:r>
      <w:r>
        <w:t>the public are</w:t>
      </w:r>
      <w:r>
        <w:rPr>
          <w:spacing w:val="-2"/>
        </w:rPr>
        <w:t xml:space="preserve"> </w:t>
      </w:r>
      <w:r>
        <w:t>aware of happenings in public</w:t>
      </w:r>
      <w:r>
        <w:rPr>
          <w:spacing w:val="-2"/>
        </w:rPr>
        <w:t xml:space="preserve"> </w:t>
      </w:r>
      <w:r>
        <w:t>sectors and</w:t>
      </w:r>
      <w:r>
        <w:rPr>
          <w:spacing w:val="-2"/>
        </w:rPr>
        <w:t xml:space="preserve"> </w:t>
      </w:r>
      <w:r>
        <w:t>consistently</w:t>
      </w:r>
      <w:r>
        <w:rPr>
          <w:spacing w:val="-3"/>
        </w:rPr>
        <w:t xml:space="preserve"> </w:t>
      </w:r>
      <w:r>
        <w:t>consume report about corruption in the Nigeria public sector. Base on the foregoing, it can however be affirmed that</w:t>
      </w:r>
      <w:r>
        <w:rPr>
          <w:spacing w:val="-14"/>
        </w:rPr>
        <w:t xml:space="preserve"> </w:t>
      </w:r>
      <w:r>
        <w:t>there</w:t>
      </w:r>
      <w:r>
        <w:rPr>
          <w:spacing w:val="-14"/>
        </w:rPr>
        <w:t xml:space="preserve"> </w:t>
      </w:r>
      <w:r>
        <w:t>are</w:t>
      </w:r>
      <w:r>
        <w:rPr>
          <w:spacing w:val="-14"/>
        </w:rPr>
        <w:t xml:space="preserve"> </w:t>
      </w:r>
      <w:r>
        <w:t>wide</w:t>
      </w:r>
      <w:r>
        <w:rPr>
          <w:spacing w:val="-13"/>
        </w:rPr>
        <w:t xml:space="preserve"> </w:t>
      </w:r>
      <w:r>
        <w:t>range</w:t>
      </w:r>
      <w:r>
        <w:rPr>
          <w:spacing w:val="-14"/>
        </w:rPr>
        <w:t xml:space="preserve"> </w:t>
      </w:r>
      <w:r>
        <w:t>of</w:t>
      </w:r>
      <w:r>
        <w:rPr>
          <w:spacing w:val="-14"/>
        </w:rPr>
        <w:t xml:space="preserve"> </w:t>
      </w:r>
      <w:r>
        <w:t>public</w:t>
      </w:r>
      <w:r>
        <w:rPr>
          <w:spacing w:val="-14"/>
        </w:rPr>
        <w:t xml:space="preserve"> </w:t>
      </w:r>
      <w:r>
        <w:t>knowledge</w:t>
      </w:r>
      <w:r>
        <w:rPr>
          <w:spacing w:val="-13"/>
        </w:rPr>
        <w:t xml:space="preserve"> </w:t>
      </w:r>
      <w:r>
        <w:t>about</w:t>
      </w:r>
      <w:r>
        <w:rPr>
          <w:spacing w:val="-14"/>
        </w:rPr>
        <w:t xml:space="preserve"> </w:t>
      </w:r>
      <w:r>
        <w:t>media</w:t>
      </w:r>
      <w:r>
        <w:rPr>
          <w:spacing w:val="-14"/>
        </w:rPr>
        <w:t xml:space="preserve"> </w:t>
      </w:r>
      <w:r>
        <w:t>reportage</w:t>
      </w:r>
      <w:r>
        <w:rPr>
          <w:spacing w:val="-14"/>
        </w:rPr>
        <w:t xml:space="preserve"> </w:t>
      </w:r>
      <w:r>
        <w:t>of</w:t>
      </w:r>
      <w:r>
        <w:rPr>
          <w:spacing w:val="-13"/>
        </w:rPr>
        <w:t xml:space="preserve"> </w:t>
      </w:r>
      <w:r>
        <w:t>corruption</w:t>
      </w:r>
      <w:r>
        <w:rPr>
          <w:spacing w:val="-14"/>
        </w:rPr>
        <w:t xml:space="preserve"> </w:t>
      </w:r>
      <w:r>
        <w:t>in</w:t>
      </w:r>
      <w:r>
        <w:rPr>
          <w:spacing w:val="-14"/>
        </w:rPr>
        <w:t xml:space="preserve"> </w:t>
      </w:r>
      <w:r>
        <w:t>Nigeria</w:t>
      </w:r>
      <w:r>
        <w:rPr>
          <w:spacing w:val="-14"/>
        </w:rPr>
        <w:t xml:space="preserve"> </w:t>
      </w:r>
      <w:r>
        <w:t xml:space="preserve">public </w:t>
      </w:r>
      <w:r>
        <w:rPr>
          <w:spacing w:val="-2"/>
        </w:rPr>
        <w:t>sectors.</w:t>
      </w:r>
    </w:p>
    <w:p w:rsidR="009F63B0" w:rsidRDefault="008A712F">
      <w:pPr>
        <w:pStyle w:val="BodyText"/>
        <w:spacing w:before="241" w:line="360" w:lineRule="auto"/>
        <w:ind w:right="1037"/>
      </w:pPr>
      <w:r>
        <w:rPr>
          <w:b/>
        </w:rPr>
        <w:t xml:space="preserve">RQ 2: </w:t>
      </w:r>
      <w:r>
        <w:t xml:space="preserve">What impact do media reportage of corruption in public sectors have among Nigerian </w:t>
      </w:r>
      <w:r>
        <w:rPr>
          <w:spacing w:val="-2"/>
        </w:rPr>
        <w:t>students?</w:t>
      </w:r>
    </w:p>
    <w:p w:rsidR="009F63B0" w:rsidRDefault="008A712F">
      <w:pPr>
        <w:pStyle w:val="BodyText"/>
        <w:spacing w:line="360" w:lineRule="auto"/>
        <w:ind w:right="1038"/>
      </w:pPr>
      <w:r>
        <w:t>Research question two seek explore the impact of media reportage of corruption in public on Nigeria</w:t>
      </w:r>
      <w:r>
        <w:rPr>
          <w:spacing w:val="16"/>
        </w:rPr>
        <w:t xml:space="preserve"> </w:t>
      </w:r>
      <w:r>
        <w:t>students.</w:t>
      </w:r>
      <w:r>
        <w:rPr>
          <w:spacing w:val="20"/>
        </w:rPr>
        <w:t xml:space="preserve"> </w:t>
      </w:r>
      <w:r>
        <w:t>Table</w:t>
      </w:r>
      <w:r>
        <w:rPr>
          <w:spacing w:val="21"/>
        </w:rPr>
        <w:t xml:space="preserve"> </w:t>
      </w:r>
      <w:r>
        <w:t>8&amp;9,</w:t>
      </w:r>
      <w:r>
        <w:rPr>
          <w:spacing w:val="24"/>
        </w:rPr>
        <w:t xml:space="preserve"> </w:t>
      </w:r>
      <w:r>
        <w:t>15</w:t>
      </w:r>
      <w:r>
        <w:rPr>
          <w:spacing w:val="18"/>
        </w:rPr>
        <w:t xml:space="preserve"> </w:t>
      </w:r>
      <w:r>
        <w:t>to</w:t>
      </w:r>
      <w:r>
        <w:rPr>
          <w:spacing w:val="22"/>
        </w:rPr>
        <w:t xml:space="preserve"> </w:t>
      </w:r>
      <w:r>
        <w:t>18</w:t>
      </w:r>
      <w:r>
        <w:rPr>
          <w:spacing w:val="21"/>
        </w:rPr>
        <w:t xml:space="preserve"> </w:t>
      </w:r>
      <w:r>
        <w:t>answered</w:t>
      </w:r>
      <w:r>
        <w:rPr>
          <w:spacing w:val="19"/>
        </w:rPr>
        <w:t xml:space="preserve"> </w:t>
      </w:r>
      <w:r>
        <w:t>this</w:t>
      </w:r>
      <w:r>
        <w:rPr>
          <w:spacing w:val="20"/>
        </w:rPr>
        <w:t xml:space="preserve"> </w:t>
      </w:r>
      <w:r>
        <w:t>question:</w:t>
      </w:r>
      <w:r>
        <w:rPr>
          <w:spacing w:val="24"/>
        </w:rPr>
        <w:t xml:space="preserve"> </w:t>
      </w:r>
      <w:r>
        <w:t>In</w:t>
      </w:r>
      <w:r>
        <w:rPr>
          <w:spacing w:val="22"/>
        </w:rPr>
        <w:t xml:space="preserve"> </w:t>
      </w:r>
      <w:r>
        <w:t>table</w:t>
      </w:r>
      <w:r>
        <w:rPr>
          <w:spacing w:val="21"/>
        </w:rPr>
        <w:t xml:space="preserve"> </w:t>
      </w:r>
      <w:r>
        <w:t>15</w:t>
      </w:r>
      <w:r>
        <w:rPr>
          <w:spacing w:val="22"/>
        </w:rPr>
        <w:t xml:space="preserve"> </w:t>
      </w:r>
      <w:r>
        <w:t>to</w:t>
      </w:r>
      <w:r>
        <w:rPr>
          <w:spacing w:val="21"/>
        </w:rPr>
        <w:t xml:space="preserve"> </w:t>
      </w:r>
      <w:r>
        <w:t>18,</w:t>
      </w:r>
      <w:r>
        <w:rPr>
          <w:spacing w:val="22"/>
        </w:rPr>
        <w:t xml:space="preserve"> </w:t>
      </w:r>
      <w:r>
        <w:t>a</w:t>
      </w:r>
      <w:r>
        <w:rPr>
          <w:spacing w:val="18"/>
        </w:rPr>
        <w:t xml:space="preserve"> </w:t>
      </w:r>
      <w:r>
        <w:t>total</w:t>
      </w:r>
      <w:r>
        <w:rPr>
          <w:spacing w:val="20"/>
        </w:rPr>
        <w:t xml:space="preserve"> </w:t>
      </w:r>
      <w:r>
        <w:t>of</w:t>
      </w:r>
      <w:r>
        <w:rPr>
          <w:spacing w:val="22"/>
        </w:rPr>
        <w:t xml:space="preserve"> </w:t>
      </w:r>
      <w:r>
        <w:rPr>
          <w:spacing w:val="-5"/>
        </w:rPr>
        <w:t>141</w:t>
      </w:r>
    </w:p>
    <w:p w:rsidR="009F63B0" w:rsidRDefault="009F63B0">
      <w:pPr>
        <w:spacing w:line="360" w:lineRule="auto"/>
        <w:sectPr w:rsidR="009F63B0">
          <w:pgSz w:w="11520" w:h="15120"/>
          <w:pgMar w:top="920" w:right="400" w:bottom="1240" w:left="1120" w:header="0" w:footer="1000" w:gutter="0"/>
          <w:cols w:space="720"/>
        </w:sectPr>
      </w:pPr>
    </w:p>
    <w:p w:rsidR="009F63B0" w:rsidRDefault="008A712F">
      <w:pPr>
        <w:pStyle w:val="BodyText"/>
        <w:spacing w:before="62" w:line="360" w:lineRule="auto"/>
        <w:ind w:right="1034"/>
      </w:pPr>
      <w:r>
        <w:lastRenderedPageBreak/>
        <w:t>respondents indicated that media coverage of corruption in public sectors has motivated them to take a stand against corruption in their daily life.150 respondents alluded that media reports on corruption in public sectors have increased their interest in studying issues related to governance, transparency, and accountability, 144 respondents claimed that media reportage of corruption in public sectors has made them more inclined to participate in social and civic initiatives aimed at fighting</w:t>
      </w:r>
      <w:r>
        <w:rPr>
          <w:spacing w:val="-10"/>
        </w:rPr>
        <w:t xml:space="preserve"> </w:t>
      </w:r>
      <w:r>
        <w:t>corruption</w:t>
      </w:r>
      <w:r>
        <w:rPr>
          <w:spacing w:val="-7"/>
        </w:rPr>
        <w:t xml:space="preserve"> </w:t>
      </w:r>
      <w:r>
        <w:t>and</w:t>
      </w:r>
      <w:r>
        <w:rPr>
          <w:spacing w:val="-7"/>
        </w:rPr>
        <w:t xml:space="preserve"> </w:t>
      </w:r>
      <w:r>
        <w:t>142</w:t>
      </w:r>
      <w:r>
        <w:rPr>
          <w:spacing w:val="-10"/>
        </w:rPr>
        <w:t xml:space="preserve"> </w:t>
      </w:r>
      <w:r>
        <w:t>respondents</w:t>
      </w:r>
      <w:r>
        <w:rPr>
          <w:spacing w:val="-6"/>
        </w:rPr>
        <w:t xml:space="preserve"> </w:t>
      </w:r>
      <w:r>
        <w:t>also</w:t>
      </w:r>
      <w:r>
        <w:rPr>
          <w:spacing w:val="-6"/>
        </w:rPr>
        <w:t xml:space="preserve"> </w:t>
      </w:r>
      <w:r>
        <w:t>indicated</w:t>
      </w:r>
      <w:r>
        <w:rPr>
          <w:spacing w:val="-9"/>
        </w:rPr>
        <w:t xml:space="preserve"> </w:t>
      </w:r>
      <w:r>
        <w:t>that</w:t>
      </w:r>
      <w:r>
        <w:rPr>
          <w:spacing w:val="-6"/>
        </w:rPr>
        <w:t xml:space="preserve"> </w:t>
      </w:r>
      <w:r>
        <w:t>Media</w:t>
      </w:r>
      <w:r>
        <w:rPr>
          <w:spacing w:val="-7"/>
        </w:rPr>
        <w:t xml:space="preserve"> </w:t>
      </w:r>
      <w:r>
        <w:t>coverage</w:t>
      </w:r>
      <w:r>
        <w:rPr>
          <w:spacing w:val="-7"/>
        </w:rPr>
        <w:t xml:space="preserve"> </w:t>
      </w:r>
      <w:r>
        <w:t>of</w:t>
      </w:r>
      <w:r>
        <w:rPr>
          <w:spacing w:val="-6"/>
        </w:rPr>
        <w:t xml:space="preserve"> </w:t>
      </w:r>
      <w:r>
        <w:t>corruption</w:t>
      </w:r>
      <w:r>
        <w:rPr>
          <w:spacing w:val="-7"/>
        </w:rPr>
        <w:t xml:space="preserve"> </w:t>
      </w:r>
      <w:r>
        <w:t>in</w:t>
      </w:r>
      <w:r>
        <w:rPr>
          <w:spacing w:val="-7"/>
        </w:rPr>
        <w:t xml:space="preserve"> </w:t>
      </w:r>
      <w:r>
        <w:t>public sectors has heightened my sense of responsibility as a citizen to promote ethical behavior and integrity.</w:t>
      </w:r>
      <w:r>
        <w:rPr>
          <w:spacing w:val="-9"/>
        </w:rPr>
        <w:t xml:space="preserve"> </w:t>
      </w:r>
      <w:r>
        <w:t>In</w:t>
      </w:r>
      <w:r>
        <w:rPr>
          <w:spacing w:val="-10"/>
        </w:rPr>
        <w:t xml:space="preserve"> </w:t>
      </w:r>
      <w:r>
        <w:t>item</w:t>
      </w:r>
      <w:r>
        <w:rPr>
          <w:spacing w:val="-13"/>
        </w:rPr>
        <w:t xml:space="preserve"> </w:t>
      </w:r>
      <w:r>
        <w:t>8,</w:t>
      </w:r>
      <w:r>
        <w:rPr>
          <w:spacing w:val="-10"/>
        </w:rPr>
        <w:t xml:space="preserve"> </w:t>
      </w:r>
      <w:r>
        <w:t>75</w:t>
      </w:r>
      <w:r>
        <w:rPr>
          <w:spacing w:val="-12"/>
        </w:rPr>
        <w:t xml:space="preserve"> </w:t>
      </w:r>
      <w:r>
        <w:t>respondents</w:t>
      </w:r>
      <w:r>
        <w:rPr>
          <w:spacing w:val="-10"/>
        </w:rPr>
        <w:t xml:space="preserve"> </w:t>
      </w:r>
      <w:r>
        <w:t>indicated</w:t>
      </w:r>
      <w:r>
        <w:rPr>
          <w:spacing w:val="-12"/>
        </w:rPr>
        <w:t xml:space="preserve"> </w:t>
      </w:r>
      <w:r>
        <w:t>that</w:t>
      </w:r>
      <w:r>
        <w:rPr>
          <w:spacing w:val="-8"/>
        </w:rPr>
        <w:t xml:space="preserve"> </w:t>
      </w:r>
      <w:r>
        <w:t>media</w:t>
      </w:r>
      <w:r>
        <w:rPr>
          <w:spacing w:val="-9"/>
        </w:rPr>
        <w:t xml:space="preserve"> </w:t>
      </w:r>
      <w:r>
        <w:t>reportage</w:t>
      </w:r>
      <w:r>
        <w:rPr>
          <w:spacing w:val="-9"/>
        </w:rPr>
        <w:t xml:space="preserve"> </w:t>
      </w:r>
      <w:r>
        <w:t>of</w:t>
      </w:r>
      <w:r>
        <w:rPr>
          <w:spacing w:val="-11"/>
        </w:rPr>
        <w:t xml:space="preserve"> </w:t>
      </w:r>
      <w:r>
        <w:t>corruption</w:t>
      </w:r>
      <w:r>
        <w:rPr>
          <w:spacing w:val="-12"/>
        </w:rPr>
        <w:t xml:space="preserve"> </w:t>
      </w:r>
      <w:r>
        <w:t>in</w:t>
      </w:r>
      <w:r>
        <w:rPr>
          <w:spacing w:val="-12"/>
        </w:rPr>
        <w:t xml:space="preserve"> </w:t>
      </w:r>
      <w:r>
        <w:t>the</w:t>
      </w:r>
      <w:r>
        <w:rPr>
          <w:spacing w:val="-9"/>
        </w:rPr>
        <w:t xml:space="preserve"> </w:t>
      </w:r>
      <w:r>
        <w:t>public</w:t>
      </w:r>
      <w:r>
        <w:rPr>
          <w:spacing w:val="-12"/>
        </w:rPr>
        <w:t xml:space="preserve"> </w:t>
      </w:r>
      <w:r>
        <w:t>sector increases their awareness about corruption, 51 stated that it makes me more skeptical about the public</w:t>
      </w:r>
      <w:r>
        <w:rPr>
          <w:spacing w:val="-8"/>
        </w:rPr>
        <w:t xml:space="preserve"> </w:t>
      </w:r>
      <w:r>
        <w:t>sector,</w:t>
      </w:r>
      <w:r>
        <w:rPr>
          <w:spacing w:val="-11"/>
        </w:rPr>
        <w:t xml:space="preserve"> </w:t>
      </w:r>
      <w:r>
        <w:t>42</w:t>
      </w:r>
      <w:r>
        <w:rPr>
          <w:spacing w:val="-11"/>
        </w:rPr>
        <w:t xml:space="preserve"> </w:t>
      </w:r>
      <w:r>
        <w:t>respondents</w:t>
      </w:r>
      <w:r>
        <w:rPr>
          <w:spacing w:val="-7"/>
        </w:rPr>
        <w:t xml:space="preserve"> </w:t>
      </w:r>
      <w:r>
        <w:t>said</w:t>
      </w:r>
      <w:r>
        <w:rPr>
          <w:spacing w:val="-11"/>
        </w:rPr>
        <w:t xml:space="preserve"> </w:t>
      </w:r>
      <w:r>
        <w:t>it</w:t>
      </w:r>
      <w:r>
        <w:rPr>
          <w:spacing w:val="-7"/>
        </w:rPr>
        <w:t xml:space="preserve"> </w:t>
      </w:r>
      <w:r>
        <w:t>motivates</w:t>
      </w:r>
      <w:r>
        <w:rPr>
          <w:spacing w:val="-7"/>
        </w:rPr>
        <w:t xml:space="preserve"> </w:t>
      </w:r>
      <w:r>
        <w:t>me</w:t>
      </w:r>
      <w:r>
        <w:rPr>
          <w:spacing w:val="-8"/>
        </w:rPr>
        <w:t xml:space="preserve"> </w:t>
      </w:r>
      <w:r>
        <w:t>to</w:t>
      </w:r>
      <w:r>
        <w:rPr>
          <w:spacing w:val="-8"/>
        </w:rPr>
        <w:t xml:space="preserve"> </w:t>
      </w:r>
      <w:r>
        <w:t>take</w:t>
      </w:r>
      <w:r>
        <w:rPr>
          <w:spacing w:val="-8"/>
        </w:rPr>
        <w:t xml:space="preserve"> </w:t>
      </w:r>
      <w:r>
        <w:t>action</w:t>
      </w:r>
      <w:r>
        <w:rPr>
          <w:spacing w:val="-8"/>
        </w:rPr>
        <w:t xml:space="preserve"> </w:t>
      </w:r>
      <w:r>
        <w:t>against</w:t>
      </w:r>
      <w:r>
        <w:rPr>
          <w:spacing w:val="-9"/>
        </w:rPr>
        <w:t xml:space="preserve"> </w:t>
      </w:r>
      <w:r>
        <w:t>corruption,</w:t>
      </w:r>
      <w:r>
        <w:rPr>
          <w:spacing w:val="-8"/>
        </w:rPr>
        <w:t xml:space="preserve"> </w:t>
      </w:r>
      <w:r>
        <w:t>12</w:t>
      </w:r>
      <w:r>
        <w:rPr>
          <w:spacing w:val="-8"/>
        </w:rPr>
        <w:t xml:space="preserve"> </w:t>
      </w:r>
      <w:r>
        <w:t xml:space="preserve">respondents inclined that it makes me feel helpless and hopeless while 17 of the respondents said </w:t>
      </w:r>
      <w:proofErr w:type="spellStart"/>
      <w:r>
        <w:t>ti</w:t>
      </w:r>
      <w:proofErr w:type="spellEnd"/>
      <w:r>
        <w:t xml:space="preserve"> doesn't influence their perception. Also in table 8, 59 respondents alluded that media reports about corruption</w:t>
      </w:r>
      <w:r>
        <w:rPr>
          <w:spacing w:val="-12"/>
        </w:rPr>
        <w:t xml:space="preserve"> </w:t>
      </w:r>
      <w:r>
        <w:t>in</w:t>
      </w:r>
      <w:r>
        <w:rPr>
          <w:spacing w:val="-12"/>
        </w:rPr>
        <w:t xml:space="preserve"> </w:t>
      </w:r>
      <w:r>
        <w:t>the</w:t>
      </w:r>
      <w:r>
        <w:rPr>
          <w:spacing w:val="-9"/>
        </w:rPr>
        <w:t xml:space="preserve"> </w:t>
      </w:r>
      <w:r>
        <w:t>public</w:t>
      </w:r>
      <w:r>
        <w:rPr>
          <w:spacing w:val="-9"/>
        </w:rPr>
        <w:t xml:space="preserve"> </w:t>
      </w:r>
      <w:r>
        <w:t>sector</w:t>
      </w:r>
      <w:r>
        <w:rPr>
          <w:spacing w:val="-9"/>
        </w:rPr>
        <w:t xml:space="preserve"> </w:t>
      </w:r>
      <w:r>
        <w:t>is</w:t>
      </w:r>
      <w:r>
        <w:rPr>
          <w:spacing w:val="-9"/>
        </w:rPr>
        <w:t xml:space="preserve"> </w:t>
      </w:r>
      <w:r>
        <w:t>likely</w:t>
      </w:r>
      <w:r>
        <w:rPr>
          <w:spacing w:val="-12"/>
        </w:rPr>
        <w:t xml:space="preserve"> </w:t>
      </w:r>
      <w:r>
        <w:t>to</w:t>
      </w:r>
      <w:r>
        <w:rPr>
          <w:spacing w:val="-10"/>
        </w:rPr>
        <w:t xml:space="preserve"> </w:t>
      </w:r>
      <w:r>
        <w:t>engage</w:t>
      </w:r>
      <w:r>
        <w:rPr>
          <w:spacing w:val="-9"/>
        </w:rPr>
        <w:t xml:space="preserve"> </w:t>
      </w:r>
      <w:r>
        <w:t>them</w:t>
      </w:r>
      <w:r>
        <w:rPr>
          <w:spacing w:val="-13"/>
        </w:rPr>
        <w:t xml:space="preserve"> </w:t>
      </w:r>
      <w:r>
        <w:t>in</w:t>
      </w:r>
      <w:r>
        <w:rPr>
          <w:spacing w:val="-10"/>
        </w:rPr>
        <w:t xml:space="preserve"> </w:t>
      </w:r>
      <w:r>
        <w:t>corrupt</w:t>
      </w:r>
      <w:r>
        <w:rPr>
          <w:spacing w:val="-9"/>
        </w:rPr>
        <w:t xml:space="preserve"> </w:t>
      </w:r>
      <w:r>
        <w:t>practices,</w:t>
      </w:r>
      <w:r>
        <w:rPr>
          <w:spacing w:val="-10"/>
        </w:rPr>
        <w:t xml:space="preserve"> </w:t>
      </w:r>
      <w:r>
        <w:t>91</w:t>
      </w:r>
      <w:r>
        <w:rPr>
          <w:spacing w:val="-12"/>
        </w:rPr>
        <w:t xml:space="preserve"> </w:t>
      </w:r>
      <w:r>
        <w:t>respondents</w:t>
      </w:r>
      <w:r>
        <w:rPr>
          <w:spacing w:val="-9"/>
        </w:rPr>
        <w:t xml:space="preserve"> </w:t>
      </w:r>
      <w:r>
        <w:t>claimed it</w:t>
      </w:r>
      <w:r>
        <w:rPr>
          <w:spacing w:val="-4"/>
        </w:rPr>
        <w:t xml:space="preserve"> </w:t>
      </w:r>
      <w:r>
        <w:t>doesn't</w:t>
      </w:r>
      <w:r>
        <w:rPr>
          <w:spacing w:val="-4"/>
        </w:rPr>
        <w:t xml:space="preserve"> </w:t>
      </w:r>
      <w:r>
        <w:t>affect</w:t>
      </w:r>
      <w:r>
        <w:rPr>
          <w:spacing w:val="-4"/>
        </w:rPr>
        <w:t xml:space="preserve"> </w:t>
      </w:r>
      <w:r>
        <w:t>my</w:t>
      </w:r>
      <w:r>
        <w:rPr>
          <w:spacing w:val="-5"/>
        </w:rPr>
        <w:t xml:space="preserve"> </w:t>
      </w:r>
      <w:r>
        <w:t>behavior</w:t>
      </w:r>
      <w:r>
        <w:rPr>
          <w:spacing w:val="-4"/>
        </w:rPr>
        <w:t xml:space="preserve"> </w:t>
      </w:r>
      <w:r>
        <w:t>while</w:t>
      </w:r>
      <w:r>
        <w:rPr>
          <w:spacing w:val="-4"/>
        </w:rPr>
        <w:t xml:space="preserve"> </w:t>
      </w:r>
      <w:r>
        <w:t>46</w:t>
      </w:r>
      <w:r>
        <w:rPr>
          <w:spacing w:val="-5"/>
        </w:rPr>
        <w:t xml:space="preserve"> </w:t>
      </w:r>
      <w:r>
        <w:t>respondents</w:t>
      </w:r>
      <w:r>
        <w:rPr>
          <w:spacing w:val="-4"/>
        </w:rPr>
        <w:t xml:space="preserve"> </w:t>
      </w:r>
      <w:r>
        <w:t>are</w:t>
      </w:r>
      <w:r>
        <w:rPr>
          <w:spacing w:val="-7"/>
        </w:rPr>
        <w:t xml:space="preserve"> </w:t>
      </w:r>
      <w:r>
        <w:t>not</w:t>
      </w:r>
      <w:r>
        <w:rPr>
          <w:spacing w:val="-4"/>
        </w:rPr>
        <w:t xml:space="preserve"> </w:t>
      </w:r>
      <w:r>
        <w:t>sure</w:t>
      </w:r>
      <w:r>
        <w:rPr>
          <w:spacing w:val="-4"/>
        </w:rPr>
        <w:t xml:space="preserve"> </w:t>
      </w:r>
      <w:r>
        <w:t>of</w:t>
      </w:r>
      <w:r>
        <w:rPr>
          <w:spacing w:val="-6"/>
        </w:rPr>
        <w:t xml:space="preserve"> </w:t>
      </w:r>
      <w:r>
        <w:t>the</w:t>
      </w:r>
      <w:r>
        <w:rPr>
          <w:spacing w:val="-4"/>
        </w:rPr>
        <w:t xml:space="preserve"> </w:t>
      </w:r>
      <w:r>
        <w:t>influence</w:t>
      </w:r>
      <w:r>
        <w:rPr>
          <w:spacing w:val="-4"/>
        </w:rPr>
        <w:t xml:space="preserve"> </w:t>
      </w:r>
      <w:r>
        <w:t>of</w:t>
      </w:r>
      <w:r>
        <w:rPr>
          <w:spacing w:val="-6"/>
        </w:rPr>
        <w:t xml:space="preserve"> </w:t>
      </w:r>
      <w:r>
        <w:t>media</w:t>
      </w:r>
      <w:r>
        <w:rPr>
          <w:spacing w:val="-4"/>
        </w:rPr>
        <w:t xml:space="preserve"> </w:t>
      </w:r>
      <w:r>
        <w:t xml:space="preserve">reportage of corruption in public sector on their </w:t>
      </w:r>
      <w:proofErr w:type="spellStart"/>
      <w:r>
        <w:t>behaviour</w:t>
      </w:r>
      <w:proofErr w:type="spellEnd"/>
      <w:r>
        <w:t>. Base on the foregoing, the data supplied in the tables</w:t>
      </w:r>
      <w:r>
        <w:rPr>
          <w:spacing w:val="-9"/>
        </w:rPr>
        <w:t xml:space="preserve"> </w:t>
      </w:r>
      <w:r>
        <w:t>under</w:t>
      </w:r>
      <w:r>
        <w:rPr>
          <w:spacing w:val="-11"/>
        </w:rPr>
        <w:t xml:space="preserve"> </w:t>
      </w:r>
      <w:r>
        <w:t>research</w:t>
      </w:r>
      <w:r>
        <w:rPr>
          <w:spacing w:val="-9"/>
        </w:rPr>
        <w:t xml:space="preserve"> </w:t>
      </w:r>
      <w:r>
        <w:t>question</w:t>
      </w:r>
      <w:r>
        <w:rPr>
          <w:spacing w:val="-10"/>
        </w:rPr>
        <w:t xml:space="preserve"> </w:t>
      </w:r>
      <w:r>
        <w:t>two</w:t>
      </w:r>
      <w:r>
        <w:rPr>
          <w:spacing w:val="-10"/>
        </w:rPr>
        <w:t xml:space="preserve"> </w:t>
      </w:r>
      <w:r>
        <w:t>indicated</w:t>
      </w:r>
      <w:r>
        <w:rPr>
          <w:spacing w:val="-9"/>
        </w:rPr>
        <w:t xml:space="preserve"> </w:t>
      </w:r>
      <w:r>
        <w:t>that</w:t>
      </w:r>
      <w:r>
        <w:rPr>
          <w:spacing w:val="-8"/>
        </w:rPr>
        <w:t xml:space="preserve"> </w:t>
      </w:r>
      <w:r>
        <w:t>media</w:t>
      </w:r>
      <w:r>
        <w:rPr>
          <w:spacing w:val="-12"/>
        </w:rPr>
        <w:t xml:space="preserve"> </w:t>
      </w:r>
      <w:r>
        <w:t>reportage</w:t>
      </w:r>
      <w:r>
        <w:rPr>
          <w:spacing w:val="-9"/>
        </w:rPr>
        <w:t xml:space="preserve"> </w:t>
      </w:r>
      <w:r>
        <w:t>of</w:t>
      </w:r>
      <w:r>
        <w:rPr>
          <w:spacing w:val="-11"/>
        </w:rPr>
        <w:t xml:space="preserve"> </w:t>
      </w:r>
      <w:r>
        <w:t>corruption</w:t>
      </w:r>
      <w:r>
        <w:rPr>
          <w:spacing w:val="-12"/>
        </w:rPr>
        <w:t xml:space="preserve"> </w:t>
      </w:r>
      <w:r>
        <w:t>in</w:t>
      </w:r>
      <w:r>
        <w:rPr>
          <w:spacing w:val="-10"/>
        </w:rPr>
        <w:t xml:space="preserve"> </w:t>
      </w:r>
      <w:r>
        <w:t>public</w:t>
      </w:r>
      <w:r>
        <w:rPr>
          <w:spacing w:val="-9"/>
        </w:rPr>
        <w:t xml:space="preserve"> </w:t>
      </w:r>
      <w:r>
        <w:t>sector</w:t>
      </w:r>
      <w:r>
        <w:rPr>
          <w:spacing w:val="-9"/>
        </w:rPr>
        <w:t xml:space="preserve"> </w:t>
      </w:r>
      <w:r>
        <w:t>has significant impact among Nigeria students.</w:t>
      </w:r>
    </w:p>
    <w:p w:rsidR="009F63B0" w:rsidRDefault="008A712F">
      <w:pPr>
        <w:pStyle w:val="BodyText"/>
        <w:spacing w:before="162" w:line="360" w:lineRule="auto"/>
        <w:ind w:right="1043"/>
      </w:pPr>
      <w:r>
        <w:rPr>
          <w:b/>
        </w:rPr>
        <w:t xml:space="preserve">RQ 3: </w:t>
      </w:r>
      <w:r>
        <w:t xml:space="preserve">What are the perceptions of Nigerian students on media reportage of corruption in public </w:t>
      </w:r>
      <w:r>
        <w:rPr>
          <w:spacing w:val="-2"/>
        </w:rPr>
        <w:t>sectors?</w:t>
      </w:r>
    </w:p>
    <w:p w:rsidR="009F63B0" w:rsidRDefault="008A712F">
      <w:pPr>
        <w:pStyle w:val="BodyText"/>
        <w:spacing w:line="360" w:lineRule="auto"/>
        <w:ind w:right="1045"/>
      </w:pPr>
      <w:r>
        <w:t>Research question three aims to discover the perception of Nigerian students on media reportage of corruption in public sector.</w:t>
      </w:r>
    </w:p>
    <w:p w:rsidR="009F63B0" w:rsidRDefault="008A712F">
      <w:pPr>
        <w:pStyle w:val="BodyText"/>
        <w:spacing w:line="360" w:lineRule="auto"/>
        <w:ind w:right="1034"/>
      </w:pPr>
      <w:r>
        <w:t>Table</w:t>
      </w:r>
      <w:r>
        <w:rPr>
          <w:spacing w:val="-4"/>
        </w:rPr>
        <w:t xml:space="preserve"> </w:t>
      </w:r>
      <w:r>
        <w:t>10,</w:t>
      </w:r>
      <w:r>
        <w:rPr>
          <w:spacing w:val="-2"/>
        </w:rPr>
        <w:t xml:space="preserve"> </w:t>
      </w:r>
      <w:r>
        <w:t>19-22</w:t>
      </w:r>
      <w:r>
        <w:rPr>
          <w:spacing w:val="-2"/>
        </w:rPr>
        <w:t xml:space="preserve"> </w:t>
      </w:r>
      <w:r>
        <w:t>answered</w:t>
      </w:r>
      <w:r>
        <w:rPr>
          <w:spacing w:val="-4"/>
        </w:rPr>
        <w:t xml:space="preserve"> </w:t>
      </w:r>
      <w:r>
        <w:t>this</w:t>
      </w:r>
      <w:r>
        <w:rPr>
          <w:spacing w:val="-2"/>
        </w:rPr>
        <w:t xml:space="preserve"> </w:t>
      </w:r>
      <w:r>
        <w:t>question:</w:t>
      </w:r>
      <w:r>
        <w:rPr>
          <w:spacing w:val="-1"/>
        </w:rPr>
        <w:t xml:space="preserve"> </w:t>
      </w:r>
      <w:r>
        <w:t>In</w:t>
      </w:r>
      <w:r>
        <w:rPr>
          <w:spacing w:val="-2"/>
        </w:rPr>
        <w:t xml:space="preserve"> </w:t>
      </w:r>
      <w:r>
        <w:t>table</w:t>
      </w:r>
      <w:r>
        <w:rPr>
          <w:spacing w:val="-2"/>
        </w:rPr>
        <w:t xml:space="preserve"> </w:t>
      </w:r>
      <w:r>
        <w:t>10,</w:t>
      </w:r>
      <w:r>
        <w:rPr>
          <w:spacing w:val="-2"/>
        </w:rPr>
        <w:t xml:space="preserve"> </w:t>
      </w:r>
      <w:r>
        <w:t>58</w:t>
      </w:r>
      <w:r>
        <w:rPr>
          <w:spacing w:val="-5"/>
        </w:rPr>
        <w:t xml:space="preserve"> </w:t>
      </w:r>
      <w:r>
        <w:t>the</w:t>
      </w:r>
      <w:r>
        <w:rPr>
          <w:spacing w:val="-4"/>
        </w:rPr>
        <w:t xml:space="preserve"> </w:t>
      </w:r>
      <w:r>
        <w:t>data</w:t>
      </w:r>
      <w:r>
        <w:rPr>
          <w:spacing w:val="-2"/>
        </w:rPr>
        <w:t xml:space="preserve"> </w:t>
      </w:r>
      <w:r>
        <w:t>supplied</w:t>
      </w:r>
      <w:r>
        <w:rPr>
          <w:spacing w:val="-4"/>
        </w:rPr>
        <w:t xml:space="preserve"> </w:t>
      </w:r>
      <w:r>
        <w:t>indicated</w:t>
      </w:r>
      <w:r>
        <w:rPr>
          <w:spacing w:val="-5"/>
        </w:rPr>
        <w:t xml:space="preserve"> </w:t>
      </w:r>
      <w:r>
        <w:t>that</w:t>
      </w:r>
      <w:r>
        <w:rPr>
          <w:spacing w:val="-1"/>
        </w:rPr>
        <w:t xml:space="preserve"> </w:t>
      </w:r>
      <w:r>
        <w:t>122</w:t>
      </w:r>
      <w:r>
        <w:rPr>
          <w:spacing w:val="-5"/>
        </w:rPr>
        <w:t xml:space="preserve"> </w:t>
      </w:r>
      <w:r>
        <w:t>of</w:t>
      </w:r>
      <w:r>
        <w:rPr>
          <w:spacing w:val="-4"/>
        </w:rPr>
        <w:t xml:space="preserve"> </w:t>
      </w:r>
      <w:r>
        <w:t>198 respondents</w:t>
      </w:r>
      <w:r>
        <w:rPr>
          <w:spacing w:val="-8"/>
        </w:rPr>
        <w:t xml:space="preserve"> </w:t>
      </w:r>
      <w:r>
        <w:t>that</w:t>
      </w:r>
      <w:r>
        <w:rPr>
          <w:spacing w:val="-5"/>
        </w:rPr>
        <w:t xml:space="preserve"> </w:t>
      </w:r>
      <w:r>
        <w:t>answered</w:t>
      </w:r>
      <w:r>
        <w:rPr>
          <w:spacing w:val="-8"/>
        </w:rPr>
        <w:t xml:space="preserve"> </w:t>
      </w:r>
      <w:r>
        <w:t>the</w:t>
      </w:r>
      <w:r>
        <w:rPr>
          <w:spacing w:val="-6"/>
        </w:rPr>
        <w:t xml:space="preserve"> </w:t>
      </w:r>
      <w:r>
        <w:t>question</w:t>
      </w:r>
      <w:r>
        <w:rPr>
          <w:spacing w:val="-9"/>
        </w:rPr>
        <w:t xml:space="preserve"> </w:t>
      </w:r>
      <w:r>
        <w:t>are</w:t>
      </w:r>
      <w:r>
        <w:rPr>
          <w:spacing w:val="-8"/>
        </w:rPr>
        <w:t xml:space="preserve"> </w:t>
      </w:r>
      <w:r>
        <w:t>likely</w:t>
      </w:r>
      <w:r>
        <w:rPr>
          <w:spacing w:val="-9"/>
        </w:rPr>
        <w:t xml:space="preserve"> </w:t>
      </w:r>
      <w:r>
        <w:t>to</w:t>
      </w:r>
      <w:r>
        <w:rPr>
          <w:spacing w:val="-6"/>
        </w:rPr>
        <w:t xml:space="preserve"> </w:t>
      </w:r>
      <w:r>
        <w:t>report</w:t>
      </w:r>
      <w:r>
        <w:rPr>
          <w:spacing w:val="-8"/>
        </w:rPr>
        <w:t xml:space="preserve"> </w:t>
      </w:r>
      <w:r>
        <w:t>corruption</w:t>
      </w:r>
      <w:r>
        <w:rPr>
          <w:spacing w:val="-6"/>
        </w:rPr>
        <w:t xml:space="preserve"> </w:t>
      </w:r>
      <w:r>
        <w:t>if</w:t>
      </w:r>
      <w:r>
        <w:rPr>
          <w:spacing w:val="-8"/>
        </w:rPr>
        <w:t xml:space="preserve"> </w:t>
      </w:r>
      <w:r>
        <w:t>they</w:t>
      </w:r>
      <w:r>
        <w:rPr>
          <w:spacing w:val="-8"/>
        </w:rPr>
        <w:t xml:space="preserve"> </w:t>
      </w:r>
      <w:r>
        <w:t>come</w:t>
      </w:r>
      <w:r>
        <w:rPr>
          <w:spacing w:val="-6"/>
        </w:rPr>
        <w:t xml:space="preserve"> </w:t>
      </w:r>
      <w:r>
        <w:t>across</w:t>
      </w:r>
      <w:r>
        <w:rPr>
          <w:spacing w:val="-8"/>
        </w:rPr>
        <w:t xml:space="preserve"> </w:t>
      </w:r>
      <w:r>
        <w:t>it</w:t>
      </w:r>
      <w:r>
        <w:rPr>
          <w:spacing w:val="-7"/>
        </w:rPr>
        <w:t xml:space="preserve"> </w:t>
      </w:r>
      <w:r>
        <w:t>in</w:t>
      </w:r>
      <w:r>
        <w:rPr>
          <w:spacing w:val="-9"/>
        </w:rPr>
        <w:t xml:space="preserve"> </w:t>
      </w:r>
      <w:r>
        <w:t>their daily activities. In item 19-22, a total of 144 respondents admitted that media reportage of corruption in public sectors is instrumental in creating awareness among the general public about the</w:t>
      </w:r>
      <w:r>
        <w:rPr>
          <w:spacing w:val="-10"/>
        </w:rPr>
        <w:t xml:space="preserve"> </w:t>
      </w:r>
      <w:r>
        <w:t>negative</w:t>
      </w:r>
      <w:r>
        <w:rPr>
          <w:spacing w:val="-13"/>
        </w:rPr>
        <w:t xml:space="preserve"> </w:t>
      </w:r>
      <w:r>
        <w:t>impacts</w:t>
      </w:r>
      <w:r>
        <w:rPr>
          <w:spacing w:val="-10"/>
        </w:rPr>
        <w:t xml:space="preserve"> </w:t>
      </w:r>
      <w:r>
        <w:t>of</w:t>
      </w:r>
      <w:r>
        <w:rPr>
          <w:spacing w:val="-10"/>
        </w:rPr>
        <w:t xml:space="preserve"> </w:t>
      </w:r>
      <w:r>
        <w:t>corruption</w:t>
      </w:r>
      <w:r>
        <w:rPr>
          <w:spacing w:val="-11"/>
        </w:rPr>
        <w:t xml:space="preserve"> </w:t>
      </w:r>
      <w:r>
        <w:t>on</w:t>
      </w:r>
      <w:r>
        <w:rPr>
          <w:spacing w:val="-13"/>
        </w:rPr>
        <w:t xml:space="preserve"> </w:t>
      </w:r>
      <w:r>
        <w:t>society,</w:t>
      </w:r>
      <w:r>
        <w:rPr>
          <w:spacing w:val="-11"/>
        </w:rPr>
        <w:t xml:space="preserve"> </w:t>
      </w:r>
      <w:r>
        <w:t>38</w:t>
      </w:r>
      <w:r>
        <w:rPr>
          <w:spacing w:val="-11"/>
        </w:rPr>
        <w:t xml:space="preserve"> </w:t>
      </w:r>
      <w:r>
        <w:t>were</w:t>
      </w:r>
      <w:r>
        <w:rPr>
          <w:spacing w:val="-10"/>
        </w:rPr>
        <w:t xml:space="preserve"> </w:t>
      </w:r>
      <w:r>
        <w:t>undecided</w:t>
      </w:r>
      <w:r>
        <w:rPr>
          <w:spacing w:val="-10"/>
        </w:rPr>
        <w:t xml:space="preserve"> </w:t>
      </w:r>
      <w:r>
        <w:t>while</w:t>
      </w:r>
      <w:r>
        <w:rPr>
          <w:spacing w:val="-10"/>
        </w:rPr>
        <w:t xml:space="preserve"> </w:t>
      </w:r>
      <w:r>
        <w:t>other</w:t>
      </w:r>
      <w:r>
        <w:rPr>
          <w:spacing w:val="-10"/>
        </w:rPr>
        <w:t xml:space="preserve"> </w:t>
      </w:r>
      <w:r>
        <w:t>refuted</w:t>
      </w:r>
      <w:r>
        <w:rPr>
          <w:spacing w:val="-11"/>
        </w:rPr>
        <w:t xml:space="preserve"> </w:t>
      </w:r>
      <w:r>
        <w:t>the</w:t>
      </w:r>
      <w:r>
        <w:rPr>
          <w:spacing w:val="-13"/>
        </w:rPr>
        <w:t xml:space="preserve"> </w:t>
      </w:r>
      <w:r>
        <w:t>statement. 129 respondents admitted that media reports on corruption in public sectors contribute to the erosion of public trust in government institutions and officials, 49 were undecided while others disproved the statement. 109 respondents admitted that media coverage of corruption in public sectors focuses on sensationalism rather than providing objective and in-depth analysis, 44 were undecided while other refuted the claim. Lastly in table 22, a total 112 respondents alluded that media</w:t>
      </w:r>
      <w:r>
        <w:rPr>
          <w:spacing w:val="2"/>
        </w:rPr>
        <w:t xml:space="preserve"> </w:t>
      </w:r>
      <w:r>
        <w:t>reports</w:t>
      </w:r>
      <w:r>
        <w:rPr>
          <w:spacing w:val="6"/>
        </w:rPr>
        <w:t xml:space="preserve"> </w:t>
      </w:r>
      <w:r>
        <w:t>on</w:t>
      </w:r>
      <w:r>
        <w:rPr>
          <w:spacing w:val="3"/>
        </w:rPr>
        <w:t xml:space="preserve"> </w:t>
      </w:r>
      <w:r>
        <w:t>corruption</w:t>
      </w:r>
      <w:r>
        <w:rPr>
          <w:spacing w:val="5"/>
        </w:rPr>
        <w:t xml:space="preserve"> </w:t>
      </w:r>
      <w:r>
        <w:t>in</w:t>
      </w:r>
      <w:r>
        <w:rPr>
          <w:spacing w:val="2"/>
        </w:rPr>
        <w:t xml:space="preserve"> </w:t>
      </w:r>
      <w:r>
        <w:t>public</w:t>
      </w:r>
      <w:r>
        <w:rPr>
          <w:spacing w:val="3"/>
        </w:rPr>
        <w:t xml:space="preserve"> </w:t>
      </w:r>
      <w:r>
        <w:t>sectors</w:t>
      </w:r>
      <w:r>
        <w:rPr>
          <w:spacing w:val="3"/>
        </w:rPr>
        <w:t xml:space="preserve"> </w:t>
      </w:r>
      <w:r>
        <w:t>disproportionately</w:t>
      </w:r>
      <w:r>
        <w:rPr>
          <w:spacing w:val="3"/>
        </w:rPr>
        <w:t xml:space="preserve"> </w:t>
      </w:r>
      <w:r>
        <w:t>highlight</w:t>
      </w:r>
      <w:r>
        <w:rPr>
          <w:spacing w:val="4"/>
        </w:rPr>
        <w:t xml:space="preserve"> </w:t>
      </w:r>
      <w:r>
        <w:t>negative</w:t>
      </w:r>
      <w:r>
        <w:rPr>
          <w:spacing w:val="5"/>
        </w:rPr>
        <w:t xml:space="preserve"> </w:t>
      </w:r>
      <w:r>
        <w:t>cases,</w:t>
      </w:r>
      <w:r>
        <w:rPr>
          <w:spacing w:val="3"/>
        </w:rPr>
        <w:t xml:space="preserve"> </w:t>
      </w:r>
      <w:r>
        <w:rPr>
          <w:spacing w:val="-2"/>
        </w:rPr>
        <w:t>leading</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line="360" w:lineRule="auto"/>
        <w:ind w:right="1040"/>
      </w:pPr>
      <w:proofErr w:type="gramStart"/>
      <w:r>
        <w:lastRenderedPageBreak/>
        <w:t>to</w:t>
      </w:r>
      <w:proofErr w:type="gramEnd"/>
      <w:r>
        <w:rPr>
          <w:spacing w:val="-10"/>
        </w:rPr>
        <w:t xml:space="preserve"> </w:t>
      </w:r>
      <w:r>
        <w:t>a</w:t>
      </w:r>
      <w:r>
        <w:rPr>
          <w:spacing w:val="-9"/>
        </w:rPr>
        <w:t xml:space="preserve"> </w:t>
      </w:r>
      <w:r>
        <w:t>skewed</w:t>
      </w:r>
      <w:r>
        <w:rPr>
          <w:spacing w:val="-10"/>
        </w:rPr>
        <w:t xml:space="preserve"> </w:t>
      </w:r>
      <w:r>
        <w:t>perception</w:t>
      </w:r>
      <w:r>
        <w:rPr>
          <w:spacing w:val="-10"/>
        </w:rPr>
        <w:t xml:space="preserve"> </w:t>
      </w:r>
      <w:r>
        <w:t>of</w:t>
      </w:r>
      <w:r>
        <w:rPr>
          <w:spacing w:val="-9"/>
        </w:rPr>
        <w:t xml:space="preserve"> </w:t>
      </w:r>
      <w:r>
        <w:t>corruption</w:t>
      </w:r>
      <w:r>
        <w:rPr>
          <w:spacing w:val="-10"/>
        </w:rPr>
        <w:t xml:space="preserve"> </w:t>
      </w:r>
      <w:r>
        <w:t>levels.</w:t>
      </w:r>
      <w:r>
        <w:rPr>
          <w:spacing w:val="-9"/>
        </w:rPr>
        <w:t xml:space="preserve"> </w:t>
      </w:r>
      <w:r>
        <w:t>49</w:t>
      </w:r>
      <w:r>
        <w:rPr>
          <w:spacing w:val="-10"/>
        </w:rPr>
        <w:t xml:space="preserve"> </w:t>
      </w:r>
      <w:r>
        <w:t>respondents</w:t>
      </w:r>
      <w:r>
        <w:rPr>
          <w:spacing w:val="-9"/>
        </w:rPr>
        <w:t xml:space="preserve"> </w:t>
      </w:r>
      <w:r>
        <w:t>were</w:t>
      </w:r>
      <w:r>
        <w:rPr>
          <w:spacing w:val="-9"/>
        </w:rPr>
        <w:t xml:space="preserve"> </w:t>
      </w:r>
      <w:r>
        <w:t>undecided</w:t>
      </w:r>
      <w:r>
        <w:rPr>
          <w:spacing w:val="-9"/>
        </w:rPr>
        <w:t xml:space="preserve"> </w:t>
      </w:r>
      <w:r>
        <w:t>while</w:t>
      </w:r>
      <w:r>
        <w:rPr>
          <w:spacing w:val="-12"/>
        </w:rPr>
        <w:t xml:space="preserve"> </w:t>
      </w:r>
      <w:r>
        <w:t>other</w:t>
      </w:r>
      <w:r>
        <w:rPr>
          <w:spacing w:val="-9"/>
        </w:rPr>
        <w:t xml:space="preserve"> </w:t>
      </w:r>
      <w:r>
        <w:t>refuted</w:t>
      </w:r>
      <w:r>
        <w:rPr>
          <w:spacing w:val="-9"/>
        </w:rPr>
        <w:t xml:space="preserve"> </w:t>
      </w:r>
      <w:r>
        <w:t xml:space="preserve">the </w:t>
      </w:r>
      <w:r>
        <w:rPr>
          <w:spacing w:val="-2"/>
        </w:rPr>
        <w:t>statement.</w:t>
      </w:r>
    </w:p>
    <w:p w:rsidR="009F63B0" w:rsidRDefault="008A712F">
      <w:pPr>
        <w:pStyle w:val="BodyText"/>
        <w:spacing w:line="360" w:lineRule="auto"/>
        <w:ind w:right="1035"/>
      </w:pPr>
      <w:r>
        <w:t>In sequel to the above-analyzed tables as grouped under research question three, data supplied indicated</w:t>
      </w:r>
      <w:r>
        <w:rPr>
          <w:spacing w:val="-13"/>
        </w:rPr>
        <w:t xml:space="preserve"> </w:t>
      </w:r>
      <w:r>
        <w:t>that</w:t>
      </w:r>
      <w:r>
        <w:rPr>
          <w:spacing w:val="-10"/>
        </w:rPr>
        <w:t xml:space="preserve"> </w:t>
      </w:r>
      <w:r>
        <w:t>respondents</w:t>
      </w:r>
      <w:r>
        <w:rPr>
          <w:spacing w:val="-12"/>
        </w:rPr>
        <w:t xml:space="preserve"> </w:t>
      </w:r>
      <w:r>
        <w:t>maintained</w:t>
      </w:r>
      <w:r>
        <w:rPr>
          <w:spacing w:val="-10"/>
        </w:rPr>
        <w:t xml:space="preserve"> </w:t>
      </w:r>
      <w:r>
        <w:t>several</w:t>
      </w:r>
      <w:r>
        <w:rPr>
          <w:spacing w:val="-9"/>
        </w:rPr>
        <w:t xml:space="preserve"> </w:t>
      </w:r>
      <w:r>
        <w:t>stances</w:t>
      </w:r>
      <w:r>
        <w:rPr>
          <w:spacing w:val="-12"/>
        </w:rPr>
        <w:t xml:space="preserve"> </w:t>
      </w:r>
      <w:r>
        <w:t>in</w:t>
      </w:r>
      <w:r>
        <w:rPr>
          <w:spacing w:val="-11"/>
        </w:rPr>
        <w:t xml:space="preserve"> </w:t>
      </w:r>
      <w:r>
        <w:t>respect</w:t>
      </w:r>
      <w:r>
        <w:rPr>
          <w:spacing w:val="-10"/>
        </w:rPr>
        <w:t xml:space="preserve"> </w:t>
      </w:r>
      <w:r>
        <w:t>to</w:t>
      </w:r>
      <w:r>
        <w:rPr>
          <w:spacing w:val="-13"/>
        </w:rPr>
        <w:t xml:space="preserve"> </w:t>
      </w:r>
      <w:r>
        <w:t>their</w:t>
      </w:r>
      <w:r>
        <w:rPr>
          <w:spacing w:val="-4"/>
        </w:rPr>
        <w:t xml:space="preserve"> </w:t>
      </w:r>
      <w:r>
        <w:t>perceptions</w:t>
      </w:r>
      <w:r>
        <w:rPr>
          <w:spacing w:val="-10"/>
        </w:rPr>
        <w:t xml:space="preserve"> </w:t>
      </w:r>
      <w:r>
        <w:t>about</w:t>
      </w:r>
      <w:r>
        <w:rPr>
          <w:spacing w:val="-10"/>
        </w:rPr>
        <w:t xml:space="preserve"> </w:t>
      </w:r>
      <w:r>
        <w:t>Nigerian students and media reportage of corruption in public sectors. Base on the data given, closely 60% of the total sampled respondents indicated a positive remark on their level of agreement with the statements contain in table 10, 19 to 22.</w:t>
      </w:r>
    </w:p>
    <w:p w:rsidR="009F63B0" w:rsidRDefault="008A712F">
      <w:pPr>
        <w:pStyle w:val="Heading1"/>
        <w:numPr>
          <w:ilvl w:val="1"/>
          <w:numId w:val="2"/>
        </w:numPr>
        <w:tabs>
          <w:tab w:val="left" w:pos="1040"/>
        </w:tabs>
        <w:spacing w:before="246"/>
      </w:pPr>
      <w:r>
        <w:t>DISCUSSION</w:t>
      </w:r>
      <w:r>
        <w:rPr>
          <w:spacing w:val="-6"/>
        </w:rPr>
        <w:t xml:space="preserve"> </w:t>
      </w:r>
      <w:r>
        <w:t>OF</w:t>
      </w:r>
      <w:r>
        <w:rPr>
          <w:spacing w:val="-4"/>
        </w:rPr>
        <w:t xml:space="preserve"> </w:t>
      </w:r>
      <w:r>
        <w:rPr>
          <w:spacing w:val="-2"/>
        </w:rPr>
        <w:t>FINDINGS</w:t>
      </w:r>
    </w:p>
    <w:p w:rsidR="009F63B0" w:rsidRDefault="008A712F">
      <w:pPr>
        <w:pStyle w:val="BodyText"/>
        <w:spacing w:before="32" w:line="360" w:lineRule="auto"/>
        <w:ind w:right="1036"/>
      </w:pPr>
      <w:r>
        <w:t>According</w:t>
      </w:r>
      <w:r>
        <w:rPr>
          <w:spacing w:val="-5"/>
        </w:rPr>
        <w:t xml:space="preserve"> </w:t>
      </w:r>
      <w:r>
        <w:t>to</w:t>
      </w:r>
      <w:r>
        <w:rPr>
          <w:spacing w:val="-2"/>
        </w:rPr>
        <w:t xml:space="preserve"> </w:t>
      </w:r>
      <w:r>
        <w:t>research</w:t>
      </w:r>
      <w:r>
        <w:rPr>
          <w:spacing w:val="-4"/>
        </w:rPr>
        <w:t xml:space="preserve"> </w:t>
      </w:r>
      <w:r>
        <w:t>question</w:t>
      </w:r>
      <w:r>
        <w:rPr>
          <w:spacing w:val="-5"/>
        </w:rPr>
        <w:t xml:space="preserve"> </w:t>
      </w:r>
      <w:r>
        <w:t>one,</w:t>
      </w:r>
      <w:r>
        <w:rPr>
          <w:spacing w:val="-4"/>
        </w:rPr>
        <w:t xml:space="preserve"> </w:t>
      </w:r>
      <w:r>
        <w:t>the</w:t>
      </w:r>
      <w:r>
        <w:rPr>
          <w:spacing w:val="-4"/>
        </w:rPr>
        <w:t xml:space="preserve"> </w:t>
      </w:r>
      <w:r>
        <w:t>result</w:t>
      </w:r>
      <w:r>
        <w:rPr>
          <w:spacing w:val="-1"/>
        </w:rPr>
        <w:t xml:space="preserve"> </w:t>
      </w:r>
      <w:r>
        <w:t>indicated that</w:t>
      </w:r>
      <w:r>
        <w:rPr>
          <w:spacing w:val="-1"/>
        </w:rPr>
        <w:t xml:space="preserve"> </w:t>
      </w:r>
      <w:r>
        <w:t>the</w:t>
      </w:r>
      <w:r>
        <w:rPr>
          <w:spacing w:val="-2"/>
        </w:rPr>
        <w:t xml:space="preserve"> </w:t>
      </w:r>
      <w:r>
        <w:t>public</w:t>
      </w:r>
      <w:r>
        <w:rPr>
          <w:spacing w:val="-2"/>
        </w:rPr>
        <w:t xml:space="preserve"> </w:t>
      </w:r>
      <w:r>
        <w:t>are</w:t>
      </w:r>
      <w:r>
        <w:rPr>
          <w:spacing w:val="-2"/>
        </w:rPr>
        <w:t xml:space="preserve"> </w:t>
      </w:r>
      <w:r>
        <w:t>aware</w:t>
      </w:r>
      <w:r>
        <w:rPr>
          <w:spacing w:val="-4"/>
        </w:rPr>
        <w:t xml:space="preserve"> </w:t>
      </w:r>
      <w:r>
        <w:t>of</w:t>
      </w:r>
      <w:r>
        <w:rPr>
          <w:spacing w:val="-2"/>
        </w:rPr>
        <w:t xml:space="preserve"> </w:t>
      </w:r>
      <w:r>
        <w:t>happenings</w:t>
      </w:r>
      <w:r>
        <w:rPr>
          <w:spacing w:val="-2"/>
        </w:rPr>
        <w:t xml:space="preserve"> </w:t>
      </w:r>
      <w:r>
        <w:t>in public</w:t>
      </w:r>
      <w:r>
        <w:rPr>
          <w:spacing w:val="-14"/>
        </w:rPr>
        <w:t xml:space="preserve"> </w:t>
      </w:r>
      <w:r>
        <w:t>sectors</w:t>
      </w:r>
      <w:r>
        <w:rPr>
          <w:spacing w:val="-14"/>
        </w:rPr>
        <w:t xml:space="preserve"> </w:t>
      </w:r>
      <w:r>
        <w:t>and</w:t>
      </w:r>
      <w:r>
        <w:rPr>
          <w:spacing w:val="-14"/>
        </w:rPr>
        <w:t xml:space="preserve"> </w:t>
      </w:r>
      <w:r>
        <w:t>consistently</w:t>
      </w:r>
      <w:r>
        <w:rPr>
          <w:spacing w:val="-13"/>
        </w:rPr>
        <w:t xml:space="preserve"> </w:t>
      </w:r>
      <w:r>
        <w:t>consume</w:t>
      </w:r>
      <w:r>
        <w:rPr>
          <w:spacing w:val="-14"/>
        </w:rPr>
        <w:t xml:space="preserve"> </w:t>
      </w:r>
      <w:r>
        <w:t>report</w:t>
      </w:r>
      <w:r>
        <w:rPr>
          <w:spacing w:val="-14"/>
        </w:rPr>
        <w:t xml:space="preserve"> </w:t>
      </w:r>
      <w:r>
        <w:t>about</w:t>
      </w:r>
      <w:r>
        <w:rPr>
          <w:spacing w:val="-14"/>
        </w:rPr>
        <w:t xml:space="preserve"> </w:t>
      </w:r>
      <w:r>
        <w:t>corruption</w:t>
      </w:r>
      <w:r>
        <w:rPr>
          <w:spacing w:val="-13"/>
        </w:rPr>
        <w:t xml:space="preserve"> </w:t>
      </w:r>
      <w:r>
        <w:t>in</w:t>
      </w:r>
      <w:r>
        <w:rPr>
          <w:spacing w:val="-14"/>
        </w:rPr>
        <w:t xml:space="preserve"> </w:t>
      </w:r>
      <w:r>
        <w:t>the</w:t>
      </w:r>
      <w:r>
        <w:rPr>
          <w:spacing w:val="-14"/>
        </w:rPr>
        <w:t xml:space="preserve"> </w:t>
      </w:r>
      <w:r>
        <w:t>Nigeria</w:t>
      </w:r>
      <w:r>
        <w:rPr>
          <w:spacing w:val="-14"/>
        </w:rPr>
        <w:t xml:space="preserve"> </w:t>
      </w:r>
      <w:r>
        <w:t>public</w:t>
      </w:r>
      <w:r>
        <w:rPr>
          <w:spacing w:val="-13"/>
        </w:rPr>
        <w:t xml:space="preserve"> </w:t>
      </w:r>
      <w:r>
        <w:t>sector.</w:t>
      </w:r>
      <w:r>
        <w:rPr>
          <w:spacing w:val="-14"/>
        </w:rPr>
        <w:t xml:space="preserve"> </w:t>
      </w:r>
      <w:r>
        <w:t xml:space="preserve">Hence, the study affirmed that there are wide range of public knowledge about happenings in Nigeria public sector as reported by the media and media reportage about corruption are often the major news usually digested by the public which can inadvertently affect Nigeria students. This finding corroborates with </w:t>
      </w:r>
      <w:proofErr w:type="spellStart"/>
      <w:r>
        <w:t>Nwuneli</w:t>
      </w:r>
      <w:proofErr w:type="spellEnd"/>
      <w:r>
        <w:t xml:space="preserve"> and </w:t>
      </w:r>
      <w:proofErr w:type="spellStart"/>
      <w:r>
        <w:t>Nwosu</w:t>
      </w:r>
      <w:proofErr w:type="spellEnd"/>
      <w:r>
        <w:t xml:space="preserve"> (2012), who in their study found out that media reports expose students to the realities of corruption within the public sector and can prompt students to defect</w:t>
      </w:r>
      <w:r>
        <w:rPr>
          <w:spacing w:val="-4"/>
        </w:rPr>
        <w:t xml:space="preserve"> </w:t>
      </w:r>
      <w:r>
        <w:t>from</w:t>
      </w:r>
      <w:r>
        <w:rPr>
          <w:spacing w:val="-7"/>
        </w:rPr>
        <w:t xml:space="preserve"> </w:t>
      </w:r>
      <w:r>
        <w:t>their</w:t>
      </w:r>
      <w:r>
        <w:rPr>
          <w:spacing w:val="-3"/>
        </w:rPr>
        <w:t xml:space="preserve"> </w:t>
      </w:r>
      <w:r>
        <w:t>own</w:t>
      </w:r>
      <w:r>
        <w:rPr>
          <w:spacing w:val="-3"/>
        </w:rPr>
        <w:t xml:space="preserve"> </w:t>
      </w:r>
      <w:r>
        <w:t>pre-exist</w:t>
      </w:r>
      <w:r>
        <w:rPr>
          <w:spacing w:val="-2"/>
        </w:rPr>
        <w:t xml:space="preserve"> </w:t>
      </w:r>
      <w:r>
        <w:t>ethical</w:t>
      </w:r>
      <w:r>
        <w:rPr>
          <w:spacing w:val="-2"/>
        </w:rPr>
        <w:t xml:space="preserve"> </w:t>
      </w:r>
      <w:r>
        <w:t>values</w:t>
      </w:r>
      <w:r>
        <w:rPr>
          <w:spacing w:val="-3"/>
        </w:rPr>
        <w:t xml:space="preserve"> </w:t>
      </w:r>
      <w:r>
        <w:t>and</w:t>
      </w:r>
      <w:r>
        <w:rPr>
          <w:spacing w:val="-3"/>
        </w:rPr>
        <w:t xml:space="preserve"> </w:t>
      </w:r>
      <w:r>
        <w:t>behavior.</w:t>
      </w:r>
      <w:r>
        <w:rPr>
          <w:spacing w:val="-3"/>
        </w:rPr>
        <w:t xml:space="preserve"> </w:t>
      </w:r>
      <w:r>
        <w:t>On</w:t>
      </w:r>
      <w:r>
        <w:rPr>
          <w:spacing w:val="-3"/>
        </w:rPr>
        <w:t xml:space="preserve"> </w:t>
      </w:r>
      <w:r>
        <w:t>the</w:t>
      </w:r>
      <w:r>
        <w:rPr>
          <w:spacing w:val="-5"/>
        </w:rPr>
        <w:t xml:space="preserve"> </w:t>
      </w:r>
      <w:r>
        <w:t xml:space="preserve">contrary, </w:t>
      </w:r>
      <w:proofErr w:type="spellStart"/>
      <w:r>
        <w:t>Adeyemi</w:t>
      </w:r>
      <w:proofErr w:type="spellEnd"/>
      <w:r>
        <w:rPr>
          <w:spacing w:val="-2"/>
        </w:rPr>
        <w:t xml:space="preserve"> </w:t>
      </w:r>
      <w:r>
        <w:t>and</w:t>
      </w:r>
      <w:r>
        <w:rPr>
          <w:spacing w:val="-3"/>
        </w:rPr>
        <w:t xml:space="preserve"> </w:t>
      </w:r>
      <w:proofErr w:type="spellStart"/>
      <w:r>
        <w:t>Okorie</w:t>
      </w:r>
      <w:proofErr w:type="spellEnd"/>
      <w:r>
        <w:t xml:space="preserve"> (2009)</w:t>
      </w:r>
      <w:proofErr w:type="gramStart"/>
      <w:r>
        <w:t>,</w:t>
      </w:r>
      <w:r>
        <w:rPr>
          <w:sz w:val="21"/>
        </w:rPr>
        <w:t>alluded</w:t>
      </w:r>
      <w:proofErr w:type="gramEnd"/>
      <w:r>
        <w:rPr>
          <w:sz w:val="21"/>
        </w:rPr>
        <w:t xml:space="preserve"> </w:t>
      </w:r>
      <w:r>
        <w:t>consistent reports of corruption cases by the media may develop a stronger commitment to integrity, honesty, and anti-corruption principles. The duo added that “such considerations can influence their future actions and decision-making, both in their personal lives and in their potential roles as future professionals and leaders”.</w:t>
      </w:r>
    </w:p>
    <w:p w:rsidR="009F63B0" w:rsidRDefault="008A712F">
      <w:pPr>
        <w:spacing w:before="242" w:line="360" w:lineRule="auto"/>
        <w:ind w:left="320" w:right="1032"/>
        <w:jc w:val="both"/>
        <w:rPr>
          <w:sz w:val="21"/>
        </w:rPr>
      </w:pPr>
      <w:r>
        <w:rPr>
          <w:sz w:val="21"/>
        </w:rPr>
        <w:t>As</w:t>
      </w:r>
      <w:r>
        <w:rPr>
          <w:spacing w:val="-3"/>
          <w:sz w:val="21"/>
        </w:rPr>
        <w:t xml:space="preserve"> </w:t>
      </w:r>
      <w:r>
        <w:rPr>
          <w:sz w:val="21"/>
        </w:rPr>
        <w:t>regard</w:t>
      </w:r>
      <w:r>
        <w:rPr>
          <w:spacing w:val="-5"/>
          <w:sz w:val="21"/>
        </w:rPr>
        <w:t xml:space="preserve"> </w:t>
      </w:r>
      <w:r>
        <w:rPr>
          <w:sz w:val="21"/>
        </w:rPr>
        <w:t>research</w:t>
      </w:r>
      <w:r>
        <w:rPr>
          <w:spacing w:val="-5"/>
          <w:sz w:val="21"/>
        </w:rPr>
        <w:t xml:space="preserve"> </w:t>
      </w:r>
      <w:r>
        <w:rPr>
          <w:sz w:val="21"/>
        </w:rPr>
        <w:t>question</w:t>
      </w:r>
      <w:r>
        <w:rPr>
          <w:spacing w:val="-3"/>
          <w:sz w:val="21"/>
        </w:rPr>
        <w:t xml:space="preserve"> </w:t>
      </w:r>
      <w:r>
        <w:rPr>
          <w:sz w:val="21"/>
        </w:rPr>
        <w:t>two,</w:t>
      </w:r>
      <w:r>
        <w:rPr>
          <w:spacing w:val="-3"/>
          <w:sz w:val="21"/>
        </w:rPr>
        <w:t xml:space="preserve"> </w:t>
      </w:r>
      <w:r>
        <w:rPr>
          <w:sz w:val="21"/>
        </w:rPr>
        <w:t>analyzed</w:t>
      </w:r>
      <w:r>
        <w:rPr>
          <w:spacing w:val="-3"/>
          <w:sz w:val="21"/>
        </w:rPr>
        <w:t xml:space="preserve"> </w:t>
      </w:r>
      <w:r>
        <w:rPr>
          <w:sz w:val="21"/>
        </w:rPr>
        <w:t>data</w:t>
      </w:r>
      <w:r>
        <w:rPr>
          <w:spacing w:val="-3"/>
          <w:sz w:val="21"/>
        </w:rPr>
        <w:t xml:space="preserve"> </w:t>
      </w:r>
      <w:r>
        <w:rPr>
          <w:sz w:val="21"/>
        </w:rPr>
        <w:t>indicated</w:t>
      </w:r>
      <w:r>
        <w:rPr>
          <w:spacing w:val="-3"/>
          <w:sz w:val="21"/>
        </w:rPr>
        <w:t xml:space="preserve"> </w:t>
      </w:r>
      <w:r>
        <w:rPr>
          <w:sz w:val="21"/>
        </w:rPr>
        <w:t>that</w:t>
      </w:r>
      <w:r>
        <w:rPr>
          <w:spacing w:val="-4"/>
          <w:sz w:val="21"/>
        </w:rPr>
        <w:t xml:space="preserve"> </w:t>
      </w:r>
      <w:r>
        <w:rPr>
          <w:sz w:val="21"/>
        </w:rPr>
        <w:t>there</w:t>
      </w:r>
      <w:r>
        <w:rPr>
          <w:spacing w:val="-3"/>
          <w:sz w:val="21"/>
        </w:rPr>
        <w:t xml:space="preserve"> </w:t>
      </w:r>
      <w:r>
        <w:rPr>
          <w:sz w:val="21"/>
        </w:rPr>
        <w:t>are</w:t>
      </w:r>
      <w:r>
        <w:rPr>
          <w:spacing w:val="-3"/>
          <w:sz w:val="21"/>
        </w:rPr>
        <w:t xml:space="preserve"> </w:t>
      </w:r>
      <w:r>
        <w:rPr>
          <w:sz w:val="21"/>
        </w:rPr>
        <w:t>quite</w:t>
      </w:r>
      <w:r>
        <w:rPr>
          <w:spacing w:val="-3"/>
          <w:sz w:val="21"/>
        </w:rPr>
        <w:t xml:space="preserve"> </w:t>
      </w:r>
      <w:r>
        <w:rPr>
          <w:sz w:val="21"/>
        </w:rPr>
        <w:t>immeasurable</w:t>
      </w:r>
      <w:r>
        <w:rPr>
          <w:spacing w:val="-3"/>
          <w:sz w:val="21"/>
        </w:rPr>
        <w:t xml:space="preserve"> </w:t>
      </w:r>
      <w:r>
        <w:rPr>
          <w:sz w:val="21"/>
        </w:rPr>
        <w:t>implication of media reportage of corruption in Nigeria public sector on Nigeria students. The study find out that consistent</w:t>
      </w:r>
      <w:r>
        <w:rPr>
          <w:spacing w:val="-6"/>
          <w:sz w:val="21"/>
        </w:rPr>
        <w:t xml:space="preserve"> </w:t>
      </w:r>
      <w:r>
        <w:rPr>
          <w:sz w:val="21"/>
        </w:rPr>
        <w:t>media</w:t>
      </w:r>
      <w:r>
        <w:rPr>
          <w:spacing w:val="-5"/>
          <w:sz w:val="21"/>
        </w:rPr>
        <w:t xml:space="preserve"> </w:t>
      </w:r>
      <w:r>
        <w:rPr>
          <w:sz w:val="21"/>
        </w:rPr>
        <w:t>reportage</w:t>
      </w:r>
      <w:r>
        <w:rPr>
          <w:spacing w:val="-5"/>
          <w:sz w:val="21"/>
        </w:rPr>
        <w:t xml:space="preserve"> </w:t>
      </w:r>
      <w:r>
        <w:rPr>
          <w:sz w:val="21"/>
        </w:rPr>
        <w:t>of</w:t>
      </w:r>
      <w:r>
        <w:rPr>
          <w:spacing w:val="-5"/>
          <w:sz w:val="21"/>
        </w:rPr>
        <w:t xml:space="preserve"> </w:t>
      </w:r>
      <w:r>
        <w:rPr>
          <w:sz w:val="21"/>
        </w:rPr>
        <w:t>corruption</w:t>
      </w:r>
      <w:r>
        <w:rPr>
          <w:spacing w:val="-5"/>
          <w:sz w:val="21"/>
        </w:rPr>
        <w:t xml:space="preserve"> </w:t>
      </w:r>
      <w:r>
        <w:rPr>
          <w:sz w:val="21"/>
        </w:rPr>
        <w:t>in</w:t>
      </w:r>
      <w:r>
        <w:rPr>
          <w:spacing w:val="-7"/>
          <w:sz w:val="21"/>
        </w:rPr>
        <w:t xml:space="preserve"> </w:t>
      </w:r>
      <w:r>
        <w:rPr>
          <w:sz w:val="21"/>
        </w:rPr>
        <w:t>Nigeria</w:t>
      </w:r>
      <w:r>
        <w:rPr>
          <w:spacing w:val="-5"/>
          <w:sz w:val="21"/>
        </w:rPr>
        <w:t xml:space="preserve"> </w:t>
      </w:r>
      <w:r>
        <w:rPr>
          <w:sz w:val="21"/>
        </w:rPr>
        <w:t>public</w:t>
      </w:r>
      <w:r>
        <w:rPr>
          <w:spacing w:val="-5"/>
          <w:sz w:val="21"/>
        </w:rPr>
        <w:t xml:space="preserve"> </w:t>
      </w:r>
      <w:r>
        <w:rPr>
          <w:sz w:val="21"/>
        </w:rPr>
        <w:t>sector</w:t>
      </w:r>
      <w:r>
        <w:rPr>
          <w:spacing w:val="-5"/>
          <w:sz w:val="21"/>
        </w:rPr>
        <w:t xml:space="preserve"> </w:t>
      </w:r>
      <w:r>
        <w:rPr>
          <w:sz w:val="21"/>
        </w:rPr>
        <w:t>can</w:t>
      </w:r>
      <w:r>
        <w:rPr>
          <w:spacing w:val="-7"/>
          <w:sz w:val="21"/>
        </w:rPr>
        <w:t xml:space="preserve"> </w:t>
      </w:r>
      <w:r>
        <w:rPr>
          <w:sz w:val="21"/>
        </w:rPr>
        <w:t>lead</w:t>
      </w:r>
      <w:r>
        <w:rPr>
          <w:spacing w:val="-5"/>
          <w:sz w:val="21"/>
        </w:rPr>
        <w:t xml:space="preserve"> </w:t>
      </w:r>
      <w:r>
        <w:rPr>
          <w:sz w:val="21"/>
        </w:rPr>
        <w:t>to</w:t>
      </w:r>
      <w:r>
        <w:rPr>
          <w:spacing w:val="-7"/>
          <w:sz w:val="21"/>
        </w:rPr>
        <w:t xml:space="preserve"> </w:t>
      </w:r>
      <w:r>
        <w:rPr>
          <w:sz w:val="21"/>
        </w:rPr>
        <w:t>the</w:t>
      </w:r>
      <w:r>
        <w:rPr>
          <w:spacing w:val="-5"/>
          <w:sz w:val="21"/>
        </w:rPr>
        <w:t xml:space="preserve"> </w:t>
      </w:r>
      <w:r>
        <w:rPr>
          <w:sz w:val="21"/>
        </w:rPr>
        <w:t>following</w:t>
      </w:r>
      <w:r>
        <w:rPr>
          <w:spacing w:val="-5"/>
          <w:sz w:val="21"/>
        </w:rPr>
        <w:t xml:space="preserve"> </w:t>
      </w:r>
      <w:r>
        <w:rPr>
          <w:sz w:val="21"/>
        </w:rPr>
        <w:t>causal</w:t>
      </w:r>
      <w:r>
        <w:rPr>
          <w:spacing w:val="-6"/>
          <w:sz w:val="21"/>
        </w:rPr>
        <w:t xml:space="preserve"> </w:t>
      </w:r>
      <w:r>
        <w:rPr>
          <w:sz w:val="21"/>
        </w:rPr>
        <w:t>effect on</w:t>
      </w:r>
      <w:r>
        <w:rPr>
          <w:spacing w:val="-13"/>
          <w:sz w:val="21"/>
        </w:rPr>
        <w:t xml:space="preserve"> </w:t>
      </w:r>
      <w:r>
        <w:rPr>
          <w:sz w:val="21"/>
        </w:rPr>
        <w:t>Nigerian</w:t>
      </w:r>
      <w:r>
        <w:rPr>
          <w:spacing w:val="-13"/>
          <w:sz w:val="21"/>
        </w:rPr>
        <w:t xml:space="preserve"> </w:t>
      </w:r>
      <w:r>
        <w:rPr>
          <w:sz w:val="21"/>
        </w:rPr>
        <w:t>students:</w:t>
      </w:r>
      <w:r>
        <w:rPr>
          <w:spacing w:val="-13"/>
          <w:sz w:val="21"/>
        </w:rPr>
        <w:t xml:space="preserve"> </w:t>
      </w:r>
      <w:r>
        <w:rPr>
          <w:sz w:val="21"/>
        </w:rPr>
        <w:t>motivate</w:t>
      </w:r>
      <w:r>
        <w:rPr>
          <w:spacing w:val="-12"/>
          <w:sz w:val="21"/>
        </w:rPr>
        <w:t xml:space="preserve"> </w:t>
      </w:r>
      <w:r>
        <w:rPr>
          <w:sz w:val="21"/>
        </w:rPr>
        <w:t>them</w:t>
      </w:r>
      <w:r>
        <w:rPr>
          <w:spacing w:val="-14"/>
          <w:sz w:val="21"/>
        </w:rPr>
        <w:t xml:space="preserve"> </w:t>
      </w:r>
      <w:r>
        <w:rPr>
          <w:sz w:val="21"/>
        </w:rPr>
        <w:t>to</w:t>
      </w:r>
      <w:r>
        <w:rPr>
          <w:spacing w:val="-11"/>
          <w:sz w:val="21"/>
        </w:rPr>
        <w:t xml:space="preserve"> </w:t>
      </w:r>
      <w:r>
        <w:rPr>
          <w:sz w:val="21"/>
        </w:rPr>
        <w:t>take</w:t>
      </w:r>
      <w:r>
        <w:rPr>
          <w:spacing w:val="-12"/>
          <w:sz w:val="21"/>
        </w:rPr>
        <w:t xml:space="preserve"> </w:t>
      </w:r>
      <w:r>
        <w:rPr>
          <w:sz w:val="21"/>
        </w:rPr>
        <w:t>a</w:t>
      </w:r>
      <w:r>
        <w:rPr>
          <w:spacing w:val="-12"/>
          <w:sz w:val="21"/>
        </w:rPr>
        <w:t xml:space="preserve"> </w:t>
      </w:r>
      <w:r>
        <w:rPr>
          <w:sz w:val="21"/>
        </w:rPr>
        <w:t>stand</w:t>
      </w:r>
      <w:r>
        <w:rPr>
          <w:spacing w:val="-12"/>
          <w:sz w:val="21"/>
        </w:rPr>
        <w:t xml:space="preserve"> </w:t>
      </w:r>
      <w:r>
        <w:rPr>
          <w:sz w:val="21"/>
        </w:rPr>
        <w:t>against</w:t>
      </w:r>
      <w:r>
        <w:rPr>
          <w:spacing w:val="-13"/>
          <w:sz w:val="21"/>
        </w:rPr>
        <w:t xml:space="preserve"> </w:t>
      </w:r>
      <w:r>
        <w:rPr>
          <w:sz w:val="21"/>
        </w:rPr>
        <w:t>corruption,</w:t>
      </w:r>
      <w:r>
        <w:rPr>
          <w:spacing w:val="-12"/>
          <w:sz w:val="21"/>
        </w:rPr>
        <w:t xml:space="preserve"> </w:t>
      </w:r>
      <w:r>
        <w:rPr>
          <w:sz w:val="21"/>
        </w:rPr>
        <w:t>increase</w:t>
      </w:r>
      <w:r>
        <w:rPr>
          <w:spacing w:val="-11"/>
          <w:sz w:val="21"/>
        </w:rPr>
        <w:t xml:space="preserve"> </w:t>
      </w:r>
      <w:r>
        <w:rPr>
          <w:sz w:val="21"/>
        </w:rPr>
        <w:t>their</w:t>
      </w:r>
      <w:r>
        <w:rPr>
          <w:spacing w:val="-12"/>
          <w:sz w:val="21"/>
        </w:rPr>
        <w:t xml:space="preserve"> </w:t>
      </w:r>
      <w:r>
        <w:rPr>
          <w:sz w:val="21"/>
        </w:rPr>
        <w:t>interest</w:t>
      </w:r>
      <w:r>
        <w:rPr>
          <w:spacing w:val="-13"/>
          <w:sz w:val="21"/>
        </w:rPr>
        <w:t xml:space="preserve"> </w:t>
      </w:r>
      <w:r>
        <w:rPr>
          <w:sz w:val="21"/>
        </w:rPr>
        <w:t>in</w:t>
      </w:r>
      <w:r>
        <w:rPr>
          <w:spacing w:val="-12"/>
          <w:sz w:val="21"/>
        </w:rPr>
        <w:t xml:space="preserve"> </w:t>
      </w:r>
      <w:r>
        <w:rPr>
          <w:sz w:val="21"/>
        </w:rPr>
        <w:t>studying issues related to governance, transparency, and accountability, enhance inclinations to participate in social</w:t>
      </w:r>
      <w:r>
        <w:rPr>
          <w:spacing w:val="-4"/>
          <w:sz w:val="21"/>
        </w:rPr>
        <w:t xml:space="preserve"> </w:t>
      </w:r>
      <w:r>
        <w:rPr>
          <w:sz w:val="21"/>
        </w:rPr>
        <w:t>and</w:t>
      </w:r>
      <w:r>
        <w:rPr>
          <w:spacing w:val="-3"/>
          <w:sz w:val="21"/>
        </w:rPr>
        <w:t xml:space="preserve"> </w:t>
      </w:r>
      <w:r>
        <w:rPr>
          <w:sz w:val="21"/>
        </w:rPr>
        <w:t>civic</w:t>
      </w:r>
      <w:r>
        <w:rPr>
          <w:spacing w:val="-3"/>
          <w:sz w:val="21"/>
        </w:rPr>
        <w:t xml:space="preserve"> </w:t>
      </w:r>
      <w:r>
        <w:rPr>
          <w:sz w:val="21"/>
        </w:rPr>
        <w:t>initiatives</w:t>
      </w:r>
      <w:r>
        <w:rPr>
          <w:spacing w:val="-4"/>
          <w:sz w:val="21"/>
        </w:rPr>
        <w:t xml:space="preserve"> </w:t>
      </w:r>
      <w:r>
        <w:rPr>
          <w:sz w:val="21"/>
        </w:rPr>
        <w:t>aimed</w:t>
      </w:r>
      <w:r>
        <w:rPr>
          <w:spacing w:val="-3"/>
          <w:sz w:val="21"/>
        </w:rPr>
        <w:t xml:space="preserve"> </w:t>
      </w:r>
      <w:r>
        <w:rPr>
          <w:sz w:val="21"/>
        </w:rPr>
        <w:t>at</w:t>
      </w:r>
      <w:r>
        <w:rPr>
          <w:spacing w:val="-5"/>
          <w:sz w:val="21"/>
        </w:rPr>
        <w:t xml:space="preserve"> </w:t>
      </w:r>
      <w:r>
        <w:rPr>
          <w:sz w:val="21"/>
        </w:rPr>
        <w:t>fighting</w:t>
      </w:r>
      <w:r>
        <w:rPr>
          <w:spacing w:val="-3"/>
          <w:sz w:val="21"/>
        </w:rPr>
        <w:t xml:space="preserve"> </w:t>
      </w:r>
      <w:r>
        <w:rPr>
          <w:sz w:val="21"/>
        </w:rPr>
        <w:t>corruption</w:t>
      </w:r>
      <w:r>
        <w:rPr>
          <w:spacing w:val="-3"/>
          <w:sz w:val="21"/>
        </w:rPr>
        <w:t xml:space="preserve"> </w:t>
      </w:r>
      <w:r>
        <w:rPr>
          <w:sz w:val="21"/>
        </w:rPr>
        <w:t>etc.</w:t>
      </w:r>
      <w:r>
        <w:rPr>
          <w:spacing w:val="-3"/>
          <w:sz w:val="21"/>
        </w:rPr>
        <w:t xml:space="preserve"> </w:t>
      </w:r>
      <w:r>
        <w:rPr>
          <w:sz w:val="21"/>
        </w:rPr>
        <w:t>This</w:t>
      </w:r>
      <w:r>
        <w:rPr>
          <w:spacing w:val="-3"/>
          <w:sz w:val="21"/>
        </w:rPr>
        <w:t xml:space="preserve"> </w:t>
      </w:r>
      <w:r>
        <w:rPr>
          <w:sz w:val="21"/>
        </w:rPr>
        <w:t>finding</w:t>
      </w:r>
      <w:r>
        <w:rPr>
          <w:spacing w:val="-3"/>
          <w:sz w:val="21"/>
        </w:rPr>
        <w:t xml:space="preserve"> </w:t>
      </w:r>
      <w:r>
        <w:rPr>
          <w:sz w:val="21"/>
        </w:rPr>
        <w:t>however</w:t>
      </w:r>
      <w:r>
        <w:rPr>
          <w:spacing w:val="-4"/>
          <w:sz w:val="21"/>
        </w:rPr>
        <w:t xml:space="preserve"> </w:t>
      </w:r>
      <w:r>
        <w:rPr>
          <w:sz w:val="21"/>
        </w:rPr>
        <w:t>corroborates</w:t>
      </w:r>
      <w:r>
        <w:rPr>
          <w:spacing w:val="-4"/>
          <w:sz w:val="21"/>
        </w:rPr>
        <w:t xml:space="preserve"> </w:t>
      </w:r>
      <w:r>
        <w:rPr>
          <w:sz w:val="21"/>
        </w:rPr>
        <w:t>with</w:t>
      </w:r>
      <w:r>
        <w:rPr>
          <w:spacing w:val="-3"/>
          <w:sz w:val="21"/>
        </w:rPr>
        <w:t xml:space="preserve"> </w:t>
      </w:r>
      <w:r>
        <w:rPr>
          <w:sz w:val="21"/>
        </w:rPr>
        <w:t xml:space="preserve">the submission of </w:t>
      </w:r>
      <w:proofErr w:type="spellStart"/>
      <w:r>
        <w:rPr>
          <w:sz w:val="21"/>
        </w:rPr>
        <w:t>Obianigwe</w:t>
      </w:r>
      <w:proofErr w:type="spellEnd"/>
      <w:r>
        <w:rPr>
          <w:sz w:val="21"/>
        </w:rPr>
        <w:t>. N. O. (2008), who alluded that “</w:t>
      </w:r>
      <w:proofErr w:type="gramStart"/>
      <w:r>
        <w:rPr>
          <w:sz w:val="21"/>
        </w:rPr>
        <w:t>..</w:t>
      </w:r>
      <w:proofErr w:type="gramEnd"/>
      <w:r>
        <w:rPr>
          <w:sz w:val="21"/>
        </w:rPr>
        <w:t>Media reports on corruption can spark a desire</w:t>
      </w:r>
      <w:r>
        <w:rPr>
          <w:spacing w:val="-10"/>
          <w:sz w:val="21"/>
        </w:rPr>
        <w:t xml:space="preserve"> </w:t>
      </w:r>
      <w:r>
        <w:rPr>
          <w:sz w:val="21"/>
        </w:rPr>
        <w:t>for</w:t>
      </w:r>
      <w:r>
        <w:rPr>
          <w:spacing w:val="-10"/>
          <w:sz w:val="21"/>
        </w:rPr>
        <w:t xml:space="preserve"> </w:t>
      </w:r>
      <w:r>
        <w:rPr>
          <w:sz w:val="21"/>
        </w:rPr>
        <w:t>change</w:t>
      </w:r>
      <w:r>
        <w:rPr>
          <w:spacing w:val="-10"/>
          <w:sz w:val="21"/>
        </w:rPr>
        <w:t xml:space="preserve"> </w:t>
      </w:r>
      <w:r>
        <w:rPr>
          <w:sz w:val="21"/>
        </w:rPr>
        <w:t>among</w:t>
      </w:r>
      <w:r>
        <w:rPr>
          <w:spacing w:val="-9"/>
          <w:sz w:val="21"/>
        </w:rPr>
        <w:t xml:space="preserve"> </w:t>
      </w:r>
      <w:r>
        <w:rPr>
          <w:sz w:val="21"/>
        </w:rPr>
        <w:t>students.</w:t>
      </w:r>
      <w:r>
        <w:rPr>
          <w:spacing w:val="-10"/>
          <w:sz w:val="21"/>
        </w:rPr>
        <w:t xml:space="preserve"> </w:t>
      </w:r>
      <w:r>
        <w:rPr>
          <w:sz w:val="21"/>
        </w:rPr>
        <w:t>They</w:t>
      </w:r>
      <w:r>
        <w:rPr>
          <w:spacing w:val="-14"/>
          <w:sz w:val="21"/>
        </w:rPr>
        <w:t xml:space="preserve"> </w:t>
      </w:r>
      <w:r>
        <w:rPr>
          <w:sz w:val="21"/>
        </w:rPr>
        <w:t>may</w:t>
      </w:r>
      <w:r>
        <w:rPr>
          <w:spacing w:val="-11"/>
          <w:sz w:val="21"/>
        </w:rPr>
        <w:t xml:space="preserve"> </w:t>
      </w:r>
      <w:r>
        <w:rPr>
          <w:sz w:val="21"/>
        </w:rPr>
        <w:t>become</w:t>
      </w:r>
      <w:r>
        <w:rPr>
          <w:spacing w:val="-7"/>
          <w:sz w:val="21"/>
        </w:rPr>
        <w:t xml:space="preserve"> </w:t>
      </w:r>
      <w:r>
        <w:rPr>
          <w:sz w:val="21"/>
        </w:rPr>
        <w:t>more</w:t>
      </w:r>
      <w:r>
        <w:rPr>
          <w:spacing w:val="-7"/>
          <w:sz w:val="21"/>
        </w:rPr>
        <w:t xml:space="preserve"> </w:t>
      </w:r>
      <w:r>
        <w:rPr>
          <w:sz w:val="21"/>
        </w:rPr>
        <w:t>politically</w:t>
      </w:r>
      <w:r>
        <w:rPr>
          <w:spacing w:val="-12"/>
          <w:sz w:val="21"/>
        </w:rPr>
        <w:t xml:space="preserve"> </w:t>
      </w:r>
      <w:r>
        <w:rPr>
          <w:sz w:val="21"/>
        </w:rPr>
        <w:t>aware,</w:t>
      </w:r>
      <w:r>
        <w:rPr>
          <w:spacing w:val="-10"/>
          <w:sz w:val="21"/>
        </w:rPr>
        <w:t xml:space="preserve"> </w:t>
      </w:r>
      <w:r>
        <w:rPr>
          <w:sz w:val="21"/>
        </w:rPr>
        <w:t>engage</w:t>
      </w:r>
      <w:r>
        <w:rPr>
          <w:spacing w:val="-10"/>
          <w:sz w:val="21"/>
        </w:rPr>
        <w:t xml:space="preserve"> </w:t>
      </w:r>
      <w:r>
        <w:rPr>
          <w:sz w:val="21"/>
        </w:rPr>
        <w:t>in</w:t>
      </w:r>
      <w:r>
        <w:rPr>
          <w:spacing w:val="-12"/>
          <w:sz w:val="21"/>
        </w:rPr>
        <w:t xml:space="preserve"> </w:t>
      </w:r>
      <w:r>
        <w:rPr>
          <w:sz w:val="21"/>
        </w:rPr>
        <w:t>discussions,</w:t>
      </w:r>
      <w:r>
        <w:rPr>
          <w:spacing w:val="-10"/>
          <w:sz w:val="21"/>
        </w:rPr>
        <w:t xml:space="preserve"> </w:t>
      </w:r>
      <w:r>
        <w:rPr>
          <w:sz w:val="21"/>
        </w:rPr>
        <w:t>and join</w:t>
      </w:r>
      <w:r>
        <w:rPr>
          <w:spacing w:val="-4"/>
          <w:sz w:val="21"/>
        </w:rPr>
        <w:t xml:space="preserve"> </w:t>
      </w:r>
      <w:r>
        <w:rPr>
          <w:sz w:val="21"/>
        </w:rPr>
        <w:t>activism</w:t>
      </w:r>
      <w:r>
        <w:rPr>
          <w:spacing w:val="-6"/>
          <w:sz w:val="21"/>
        </w:rPr>
        <w:t xml:space="preserve"> </w:t>
      </w:r>
      <w:r>
        <w:rPr>
          <w:sz w:val="21"/>
        </w:rPr>
        <w:t>movements</w:t>
      </w:r>
      <w:r>
        <w:rPr>
          <w:spacing w:val="-4"/>
          <w:sz w:val="21"/>
        </w:rPr>
        <w:t xml:space="preserve"> </w:t>
      </w:r>
      <w:r>
        <w:rPr>
          <w:sz w:val="21"/>
        </w:rPr>
        <w:t>that</w:t>
      </w:r>
      <w:r>
        <w:rPr>
          <w:spacing w:val="-5"/>
          <w:sz w:val="21"/>
        </w:rPr>
        <w:t xml:space="preserve"> </w:t>
      </w:r>
      <w:r>
        <w:rPr>
          <w:sz w:val="21"/>
        </w:rPr>
        <w:t>demand</w:t>
      </w:r>
      <w:r>
        <w:rPr>
          <w:spacing w:val="-4"/>
          <w:sz w:val="21"/>
        </w:rPr>
        <w:t xml:space="preserve"> </w:t>
      </w:r>
      <w:r>
        <w:rPr>
          <w:sz w:val="21"/>
        </w:rPr>
        <w:t>transparency,</w:t>
      </w:r>
      <w:r>
        <w:rPr>
          <w:spacing w:val="-4"/>
          <w:sz w:val="21"/>
        </w:rPr>
        <w:t xml:space="preserve"> </w:t>
      </w:r>
      <w:r>
        <w:rPr>
          <w:sz w:val="21"/>
        </w:rPr>
        <w:t>accountability,</w:t>
      </w:r>
      <w:r>
        <w:rPr>
          <w:spacing w:val="-4"/>
          <w:sz w:val="21"/>
        </w:rPr>
        <w:t xml:space="preserve"> </w:t>
      </w:r>
      <w:r>
        <w:rPr>
          <w:sz w:val="21"/>
        </w:rPr>
        <w:t>and</w:t>
      </w:r>
      <w:r>
        <w:rPr>
          <w:spacing w:val="-4"/>
          <w:sz w:val="21"/>
        </w:rPr>
        <w:t xml:space="preserve"> </w:t>
      </w:r>
      <w:r>
        <w:rPr>
          <w:sz w:val="21"/>
        </w:rPr>
        <w:t>anti-corruption</w:t>
      </w:r>
      <w:r>
        <w:rPr>
          <w:spacing w:val="-4"/>
          <w:sz w:val="21"/>
        </w:rPr>
        <w:t xml:space="preserve"> </w:t>
      </w:r>
      <w:r>
        <w:rPr>
          <w:sz w:val="21"/>
        </w:rPr>
        <w:t>measures.</w:t>
      </w:r>
      <w:r>
        <w:rPr>
          <w:spacing w:val="-4"/>
          <w:sz w:val="21"/>
        </w:rPr>
        <w:t xml:space="preserve"> </w:t>
      </w:r>
      <w:r>
        <w:rPr>
          <w:sz w:val="21"/>
        </w:rPr>
        <w:t>This can lead to an increased focus on social justice and civic participation among students.”</w:t>
      </w:r>
    </w:p>
    <w:p w:rsidR="009F63B0" w:rsidRDefault="008A712F">
      <w:pPr>
        <w:spacing w:before="200" w:line="360" w:lineRule="auto"/>
        <w:ind w:left="320" w:right="1032"/>
        <w:jc w:val="both"/>
        <w:rPr>
          <w:sz w:val="21"/>
        </w:rPr>
      </w:pPr>
      <w:r>
        <w:rPr>
          <w:sz w:val="21"/>
        </w:rPr>
        <w:t>As</w:t>
      </w:r>
      <w:r>
        <w:rPr>
          <w:spacing w:val="-10"/>
          <w:sz w:val="21"/>
        </w:rPr>
        <w:t xml:space="preserve"> </w:t>
      </w:r>
      <w:r>
        <w:rPr>
          <w:sz w:val="21"/>
        </w:rPr>
        <w:t>regard</w:t>
      </w:r>
      <w:r>
        <w:rPr>
          <w:spacing w:val="-10"/>
          <w:sz w:val="21"/>
        </w:rPr>
        <w:t xml:space="preserve"> </w:t>
      </w:r>
      <w:r>
        <w:rPr>
          <w:sz w:val="21"/>
        </w:rPr>
        <w:t>research</w:t>
      </w:r>
      <w:r>
        <w:rPr>
          <w:spacing w:val="-12"/>
          <w:sz w:val="21"/>
        </w:rPr>
        <w:t xml:space="preserve"> </w:t>
      </w:r>
      <w:r>
        <w:rPr>
          <w:sz w:val="21"/>
        </w:rPr>
        <w:t>question</w:t>
      </w:r>
      <w:r>
        <w:rPr>
          <w:spacing w:val="-10"/>
          <w:sz w:val="21"/>
        </w:rPr>
        <w:t xml:space="preserve"> </w:t>
      </w:r>
      <w:r>
        <w:rPr>
          <w:sz w:val="21"/>
        </w:rPr>
        <w:t>three,</w:t>
      </w:r>
      <w:r>
        <w:rPr>
          <w:spacing w:val="-10"/>
          <w:sz w:val="21"/>
        </w:rPr>
        <w:t xml:space="preserve"> </w:t>
      </w:r>
      <w:r>
        <w:rPr>
          <w:sz w:val="21"/>
        </w:rPr>
        <w:t>students’</w:t>
      </w:r>
      <w:r>
        <w:rPr>
          <w:spacing w:val="-11"/>
          <w:sz w:val="21"/>
        </w:rPr>
        <w:t xml:space="preserve"> </w:t>
      </w:r>
      <w:r>
        <w:rPr>
          <w:sz w:val="21"/>
        </w:rPr>
        <w:t>perception</w:t>
      </w:r>
      <w:r>
        <w:rPr>
          <w:spacing w:val="-12"/>
          <w:sz w:val="21"/>
        </w:rPr>
        <w:t xml:space="preserve"> </w:t>
      </w:r>
      <w:r>
        <w:rPr>
          <w:sz w:val="21"/>
        </w:rPr>
        <w:t>of</w:t>
      </w:r>
      <w:r>
        <w:rPr>
          <w:spacing w:val="-12"/>
          <w:sz w:val="21"/>
        </w:rPr>
        <w:t xml:space="preserve"> </w:t>
      </w:r>
      <w:r>
        <w:rPr>
          <w:sz w:val="21"/>
        </w:rPr>
        <w:t>media</w:t>
      </w:r>
      <w:r>
        <w:rPr>
          <w:spacing w:val="-10"/>
          <w:sz w:val="21"/>
        </w:rPr>
        <w:t xml:space="preserve"> </w:t>
      </w:r>
      <w:r>
        <w:rPr>
          <w:sz w:val="21"/>
        </w:rPr>
        <w:t>reportage</w:t>
      </w:r>
      <w:r>
        <w:rPr>
          <w:spacing w:val="-10"/>
          <w:sz w:val="21"/>
        </w:rPr>
        <w:t xml:space="preserve"> </w:t>
      </w:r>
      <w:r>
        <w:rPr>
          <w:sz w:val="21"/>
        </w:rPr>
        <w:t>of</w:t>
      </w:r>
      <w:r>
        <w:rPr>
          <w:spacing w:val="-12"/>
          <w:sz w:val="21"/>
        </w:rPr>
        <w:t xml:space="preserve"> </w:t>
      </w:r>
      <w:r>
        <w:rPr>
          <w:sz w:val="21"/>
        </w:rPr>
        <w:t>corruption</w:t>
      </w:r>
      <w:r>
        <w:rPr>
          <w:spacing w:val="-10"/>
          <w:sz w:val="21"/>
        </w:rPr>
        <w:t xml:space="preserve"> </w:t>
      </w:r>
      <w:r>
        <w:rPr>
          <w:sz w:val="21"/>
        </w:rPr>
        <w:t>in</w:t>
      </w:r>
      <w:r>
        <w:rPr>
          <w:spacing w:val="-10"/>
          <w:sz w:val="21"/>
        </w:rPr>
        <w:t xml:space="preserve"> </w:t>
      </w:r>
      <w:r>
        <w:rPr>
          <w:sz w:val="21"/>
        </w:rPr>
        <w:t>public</w:t>
      </w:r>
      <w:r>
        <w:rPr>
          <w:spacing w:val="-10"/>
          <w:sz w:val="21"/>
        </w:rPr>
        <w:t xml:space="preserve"> </w:t>
      </w:r>
      <w:r>
        <w:rPr>
          <w:sz w:val="21"/>
        </w:rPr>
        <w:t>sector was sought. This study find out that Nigerian students perceive that media reports on corruption in public</w:t>
      </w:r>
      <w:r>
        <w:rPr>
          <w:spacing w:val="2"/>
          <w:sz w:val="21"/>
        </w:rPr>
        <w:t xml:space="preserve"> </w:t>
      </w:r>
      <w:r>
        <w:rPr>
          <w:sz w:val="21"/>
        </w:rPr>
        <w:t>sectors</w:t>
      </w:r>
      <w:r>
        <w:rPr>
          <w:spacing w:val="4"/>
          <w:sz w:val="21"/>
        </w:rPr>
        <w:t xml:space="preserve"> </w:t>
      </w:r>
      <w:r>
        <w:rPr>
          <w:sz w:val="21"/>
        </w:rPr>
        <w:t>will</w:t>
      </w:r>
      <w:r>
        <w:rPr>
          <w:spacing w:val="4"/>
          <w:sz w:val="21"/>
        </w:rPr>
        <w:t xml:space="preserve"> </w:t>
      </w:r>
      <w:r>
        <w:rPr>
          <w:sz w:val="21"/>
        </w:rPr>
        <w:t>erode</w:t>
      </w:r>
      <w:r>
        <w:rPr>
          <w:spacing w:val="2"/>
          <w:sz w:val="21"/>
        </w:rPr>
        <w:t xml:space="preserve"> </w:t>
      </w:r>
      <w:r>
        <w:rPr>
          <w:sz w:val="21"/>
        </w:rPr>
        <w:t>public</w:t>
      </w:r>
      <w:r>
        <w:rPr>
          <w:spacing w:val="5"/>
          <w:sz w:val="21"/>
        </w:rPr>
        <w:t xml:space="preserve"> </w:t>
      </w:r>
      <w:r>
        <w:rPr>
          <w:sz w:val="21"/>
        </w:rPr>
        <w:t>trust</w:t>
      </w:r>
      <w:r>
        <w:rPr>
          <w:spacing w:val="2"/>
          <w:sz w:val="21"/>
        </w:rPr>
        <w:t xml:space="preserve"> </w:t>
      </w:r>
      <w:r>
        <w:rPr>
          <w:sz w:val="21"/>
        </w:rPr>
        <w:t>in</w:t>
      </w:r>
      <w:r>
        <w:rPr>
          <w:spacing w:val="5"/>
          <w:sz w:val="21"/>
        </w:rPr>
        <w:t xml:space="preserve"> </w:t>
      </w:r>
      <w:r>
        <w:rPr>
          <w:sz w:val="21"/>
        </w:rPr>
        <w:t>government</w:t>
      </w:r>
      <w:r>
        <w:rPr>
          <w:spacing w:val="3"/>
          <w:sz w:val="21"/>
        </w:rPr>
        <w:t xml:space="preserve"> </w:t>
      </w:r>
      <w:r>
        <w:rPr>
          <w:sz w:val="21"/>
        </w:rPr>
        <w:t>institutions</w:t>
      </w:r>
      <w:r>
        <w:rPr>
          <w:spacing w:val="5"/>
          <w:sz w:val="21"/>
        </w:rPr>
        <w:t xml:space="preserve"> </w:t>
      </w:r>
      <w:r>
        <w:rPr>
          <w:sz w:val="21"/>
        </w:rPr>
        <w:t>and</w:t>
      </w:r>
      <w:r>
        <w:rPr>
          <w:spacing w:val="4"/>
          <w:sz w:val="21"/>
        </w:rPr>
        <w:t xml:space="preserve"> </w:t>
      </w:r>
      <w:r>
        <w:rPr>
          <w:sz w:val="21"/>
        </w:rPr>
        <w:t>officials,</w:t>
      </w:r>
      <w:r>
        <w:rPr>
          <w:spacing w:val="4"/>
          <w:sz w:val="21"/>
        </w:rPr>
        <w:t xml:space="preserve"> </w:t>
      </w:r>
      <w:r>
        <w:rPr>
          <w:sz w:val="21"/>
        </w:rPr>
        <w:t>focus</w:t>
      </w:r>
      <w:r>
        <w:rPr>
          <w:spacing w:val="2"/>
          <w:sz w:val="21"/>
        </w:rPr>
        <w:t xml:space="preserve"> </w:t>
      </w:r>
      <w:r>
        <w:rPr>
          <w:sz w:val="21"/>
        </w:rPr>
        <w:t>on</w:t>
      </w:r>
      <w:r>
        <w:rPr>
          <w:spacing w:val="5"/>
          <w:sz w:val="21"/>
        </w:rPr>
        <w:t xml:space="preserve"> </w:t>
      </w:r>
      <w:r>
        <w:rPr>
          <w:spacing w:val="-2"/>
          <w:sz w:val="21"/>
        </w:rPr>
        <w:t>sensationalism</w:t>
      </w:r>
    </w:p>
    <w:p w:rsidR="009F63B0" w:rsidRDefault="009F63B0">
      <w:pPr>
        <w:spacing w:line="360" w:lineRule="auto"/>
        <w:jc w:val="both"/>
        <w:rPr>
          <w:sz w:val="21"/>
        </w:rPr>
        <w:sectPr w:rsidR="009F63B0">
          <w:pgSz w:w="11520" w:h="15120"/>
          <w:pgMar w:top="940" w:right="400" w:bottom="1220" w:left="1120" w:header="0" w:footer="1000" w:gutter="0"/>
          <w:cols w:space="720"/>
        </w:sectPr>
      </w:pPr>
    </w:p>
    <w:p w:rsidR="009F63B0" w:rsidRDefault="008A712F">
      <w:pPr>
        <w:spacing w:before="81" w:line="360" w:lineRule="auto"/>
        <w:ind w:left="320" w:right="1031"/>
        <w:jc w:val="both"/>
        <w:rPr>
          <w:sz w:val="21"/>
        </w:rPr>
      </w:pPr>
      <w:proofErr w:type="gramStart"/>
      <w:r>
        <w:rPr>
          <w:sz w:val="21"/>
        </w:rPr>
        <w:lastRenderedPageBreak/>
        <w:t>rather</w:t>
      </w:r>
      <w:proofErr w:type="gramEnd"/>
      <w:r>
        <w:rPr>
          <w:sz w:val="21"/>
        </w:rPr>
        <w:t xml:space="preserve"> than providing objective and in-depth analysis, disproportionately highlight negative cases, leading</w:t>
      </w:r>
      <w:r>
        <w:rPr>
          <w:spacing w:val="-6"/>
          <w:sz w:val="21"/>
        </w:rPr>
        <w:t xml:space="preserve"> </w:t>
      </w:r>
      <w:r>
        <w:rPr>
          <w:sz w:val="21"/>
        </w:rPr>
        <w:t>to</w:t>
      </w:r>
      <w:r>
        <w:rPr>
          <w:spacing w:val="-6"/>
          <w:sz w:val="21"/>
        </w:rPr>
        <w:t xml:space="preserve"> </w:t>
      </w:r>
      <w:r>
        <w:rPr>
          <w:sz w:val="21"/>
        </w:rPr>
        <w:t>a</w:t>
      </w:r>
      <w:r>
        <w:rPr>
          <w:spacing w:val="-6"/>
          <w:sz w:val="21"/>
        </w:rPr>
        <w:t xml:space="preserve"> </w:t>
      </w:r>
      <w:r>
        <w:rPr>
          <w:sz w:val="21"/>
        </w:rPr>
        <w:t>skewed</w:t>
      </w:r>
      <w:r>
        <w:rPr>
          <w:spacing w:val="-6"/>
          <w:sz w:val="21"/>
        </w:rPr>
        <w:t xml:space="preserve"> </w:t>
      </w:r>
      <w:r>
        <w:rPr>
          <w:sz w:val="21"/>
        </w:rPr>
        <w:t>perception</w:t>
      </w:r>
      <w:r>
        <w:rPr>
          <w:spacing w:val="-6"/>
          <w:sz w:val="21"/>
        </w:rPr>
        <w:t xml:space="preserve"> </w:t>
      </w:r>
      <w:r>
        <w:rPr>
          <w:sz w:val="21"/>
        </w:rPr>
        <w:t>of</w:t>
      </w:r>
      <w:r>
        <w:rPr>
          <w:spacing w:val="-7"/>
          <w:sz w:val="21"/>
        </w:rPr>
        <w:t xml:space="preserve"> </w:t>
      </w:r>
      <w:r>
        <w:rPr>
          <w:sz w:val="21"/>
        </w:rPr>
        <w:t>corruption</w:t>
      </w:r>
      <w:r>
        <w:rPr>
          <w:spacing w:val="-6"/>
          <w:sz w:val="21"/>
        </w:rPr>
        <w:t xml:space="preserve"> </w:t>
      </w:r>
      <w:r>
        <w:rPr>
          <w:sz w:val="21"/>
        </w:rPr>
        <w:t>levels</w:t>
      </w:r>
      <w:r>
        <w:rPr>
          <w:spacing w:val="-6"/>
          <w:sz w:val="21"/>
        </w:rPr>
        <w:t xml:space="preserve"> </w:t>
      </w:r>
      <w:r>
        <w:rPr>
          <w:sz w:val="21"/>
        </w:rPr>
        <w:t>etc.</w:t>
      </w:r>
      <w:r>
        <w:rPr>
          <w:spacing w:val="-6"/>
          <w:sz w:val="21"/>
        </w:rPr>
        <w:t xml:space="preserve"> </w:t>
      </w:r>
      <w:r>
        <w:rPr>
          <w:sz w:val="21"/>
        </w:rPr>
        <w:t>James</w:t>
      </w:r>
      <w:r>
        <w:rPr>
          <w:spacing w:val="-7"/>
          <w:sz w:val="21"/>
        </w:rPr>
        <w:t xml:space="preserve"> </w:t>
      </w:r>
      <w:r>
        <w:rPr>
          <w:sz w:val="21"/>
        </w:rPr>
        <w:t>et</w:t>
      </w:r>
      <w:r>
        <w:rPr>
          <w:spacing w:val="-5"/>
          <w:sz w:val="21"/>
        </w:rPr>
        <w:t xml:space="preserve"> </w:t>
      </w:r>
      <w:r>
        <w:rPr>
          <w:sz w:val="21"/>
        </w:rPr>
        <w:t>al</w:t>
      </w:r>
      <w:r>
        <w:rPr>
          <w:spacing w:val="-7"/>
          <w:sz w:val="21"/>
        </w:rPr>
        <w:t xml:space="preserve"> </w:t>
      </w:r>
      <w:r>
        <w:rPr>
          <w:sz w:val="21"/>
        </w:rPr>
        <w:t>(2004:453),</w:t>
      </w:r>
      <w:r>
        <w:rPr>
          <w:spacing w:val="-6"/>
          <w:sz w:val="21"/>
        </w:rPr>
        <w:t xml:space="preserve"> </w:t>
      </w:r>
      <w:r>
        <w:rPr>
          <w:sz w:val="21"/>
        </w:rPr>
        <w:t>buttress</w:t>
      </w:r>
      <w:r>
        <w:rPr>
          <w:spacing w:val="-6"/>
          <w:sz w:val="21"/>
        </w:rPr>
        <w:t xml:space="preserve"> </w:t>
      </w:r>
      <w:r>
        <w:rPr>
          <w:sz w:val="21"/>
        </w:rPr>
        <w:t>the</w:t>
      </w:r>
      <w:r>
        <w:rPr>
          <w:spacing w:val="-6"/>
          <w:sz w:val="21"/>
        </w:rPr>
        <w:t xml:space="preserve"> </w:t>
      </w:r>
      <w:r>
        <w:rPr>
          <w:sz w:val="21"/>
        </w:rPr>
        <w:t>finding</w:t>
      </w:r>
      <w:r>
        <w:rPr>
          <w:spacing w:val="-6"/>
          <w:sz w:val="21"/>
        </w:rPr>
        <w:t xml:space="preserve"> </w:t>
      </w:r>
      <w:r>
        <w:rPr>
          <w:sz w:val="21"/>
        </w:rPr>
        <w:t>that “Media</w:t>
      </w:r>
      <w:r>
        <w:rPr>
          <w:spacing w:val="-4"/>
          <w:sz w:val="21"/>
        </w:rPr>
        <w:t xml:space="preserve"> </w:t>
      </w:r>
      <w:r>
        <w:rPr>
          <w:sz w:val="21"/>
        </w:rPr>
        <w:t>reports</w:t>
      </w:r>
      <w:r>
        <w:rPr>
          <w:spacing w:val="-4"/>
          <w:sz w:val="21"/>
        </w:rPr>
        <w:t xml:space="preserve"> </w:t>
      </w:r>
      <w:r>
        <w:rPr>
          <w:sz w:val="21"/>
        </w:rPr>
        <w:t>on</w:t>
      </w:r>
      <w:r>
        <w:rPr>
          <w:spacing w:val="-4"/>
          <w:sz w:val="21"/>
        </w:rPr>
        <w:t xml:space="preserve"> </w:t>
      </w:r>
      <w:r>
        <w:rPr>
          <w:sz w:val="21"/>
        </w:rPr>
        <w:t>corruption</w:t>
      </w:r>
      <w:r>
        <w:rPr>
          <w:spacing w:val="-6"/>
          <w:sz w:val="21"/>
        </w:rPr>
        <w:t xml:space="preserve"> </w:t>
      </w:r>
      <w:r>
        <w:rPr>
          <w:sz w:val="21"/>
        </w:rPr>
        <w:t>may</w:t>
      </w:r>
      <w:r>
        <w:rPr>
          <w:spacing w:val="-6"/>
          <w:sz w:val="21"/>
        </w:rPr>
        <w:t xml:space="preserve"> </w:t>
      </w:r>
      <w:r>
        <w:rPr>
          <w:sz w:val="21"/>
        </w:rPr>
        <w:t>not</w:t>
      </w:r>
      <w:r>
        <w:rPr>
          <w:spacing w:val="-5"/>
          <w:sz w:val="21"/>
        </w:rPr>
        <w:t xml:space="preserve"> </w:t>
      </w:r>
      <w:r>
        <w:rPr>
          <w:sz w:val="21"/>
        </w:rPr>
        <w:t>always</w:t>
      </w:r>
      <w:r>
        <w:rPr>
          <w:spacing w:val="-4"/>
          <w:sz w:val="21"/>
        </w:rPr>
        <w:t xml:space="preserve"> </w:t>
      </w:r>
      <w:r>
        <w:rPr>
          <w:sz w:val="21"/>
        </w:rPr>
        <w:t>provide</w:t>
      </w:r>
      <w:r>
        <w:rPr>
          <w:spacing w:val="-4"/>
          <w:sz w:val="21"/>
        </w:rPr>
        <w:t xml:space="preserve"> </w:t>
      </w:r>
      <w:r>
        <w:rPr>
          <w:sz w:val="21"/>
        </w:rPr>
        <w:t>a</w:t>
      </w:r>
      <w:r>
        <w:rPr>
          <w:spacing w:val="-4"/>
          <w:sz w:val="21"/>
        </w:rPr>
        <w:t xml:space="preserve"> </w:t>
      </w:r>
      <w:r>
        <w:rPr>
          <w:sz w:val="21"/>
        </w:rPr>
        <w:t>balanced</w:t>
      </w:r>
      <w:r>
        <w:rPr>
          <w:spacing w:val="-4"/>
          <w:sz w:val="21"/>
        </w:rPr>
        <w:t xml:space="preserve"> </w:t>
      </w:r>
      <w:r>
        <w:rPr>
          <w:sz w:val="21"/>
        </w:rPr>
        <w:t>view</w:t>
      </w:r>
      <w:r>
        <w:rPr>
          <w:spacing w:val="-5"/>
          <w:sz w:val="21"/>
        </w:rPr>
        <w:t xml:space="preserve"> </w:t>
      </w:r>
      <w:r>
        <w:rPr>
          <w:sz w:val="21"/>
        </w:rPr>
        <w:t>of</w:t>
      </w:r>
      <w:r>
        <w:rPr>
          <w:spacing w:val="-4"/>
          <w:sz w:val="21"/>
        </w:rPr>
        <w:t xml:space="preserve"> </w:t>
      </w:r>
      <w:r>
        <w:rPr>
          <w:sz w:val="21"/>
        </w:rPr>
        <w:t>the</w:t>
      </w:r>
      <w:r>
        <w:rPr>
          <w:spacing w:val="-4"/>
          <w:sz w:val="21"/>
        </w:rPr>
        <w:t xml:space="preserve"> </w:t>
      </w:r>
      <w:r>
        <w:rPr>
          <w:sz w:val="21"/>
        </w:rPr>
        <w:t>situation.</w:t>
      </w:r>
      <w:r>
        <w:rPr>
          <w:spacing w:val="-4"/>
          <w:sz w:val="21"/>
        </w:rPr>
        <w:t xml:space="preserve"> </w:t>
      </w:r>
      <w:r>
        <w:rPr>
          <w:sz w:val="21"/>
        </w:rPr>
        <w:t xml:space="preserve">Sensationalism, biased reporting, or selective coverage can distort the understanding of students, leading to a skewed perception of the issue. Without access to diverse and objective information, students may develop misconceptions or stereotypes that hinder their ability to analyze the situation critically”. </w:t>
      </w:r>
      <w:proofErr w:type="spellStart"/>
      <w:r>
        <w:rPr>
          <w:sz w:val="21"/>
        </w:rPr>
        <w:t>Falana</w:t>
      </w:r>
      <w:proofErr w:type="spellEnd"/>
      <w:r>
        <w:rPr>
          <w:sz w:val="21"/>
        </w:rPr>
        <w:t>, F. (2012),</w:t>
      </w:r>
      <w:r>
        <w:rPr>
          <w:spacing w:val="-14"/>
          <w:sz w:val="21"/>
        </w:rPr>
        <w:t xml:space="preserve"> </w:t>
      </w:r>
      <w:r>
        <w:rPr>
          <w:sz w:val="21"/>
        </w:rPr>
        <w:t>emphasized</w:t>
      </w:r>
      <w:r>
        <w:rPr>
          <w:spacing w:val="-13"/>
          <w:sz w:val="21"/>
        </w:rPr>
        <w:t xml:space="preserve"> </w:t>
      </w:r>
      <w:r>
        <w:rPr>
          <w:sz w:val="21"/>
        </w:rPr>
        <w:t>more</w:t>
      </w:r>
      <w:r>
        <w:rPr>
          <w:spacing w:val="-11"/>
          <w:sz w:val="21"/>
        </w:rPr>
        <w:t xml:space="preserve"> </w:t>
      </w:r>
      <w:r>
        <w:rPr>
          <w:sz w:val="21"/>
        </w:rPr>
        <w:t>on</w:t>
      </w:r>
      <w:r>
        <w:rPr>
          <w:spacing w:val="-14"/>
          <w:sz w:val="21"/>
        </w:rPr>
        <w:t xml:space="preserve"> </w:t>
      </w:r>
      <w:r>
        <w:rPr>
          <w:sz w:val="21"/>
        </w:rPr>
        <w:t>the</w:t>
      </w:r>
      <w:r>
        <w:rPr>
          <w:spacing w:val="-11"/>
          <w:sz w:val="21"/>
        </w:rPr>
        <w:t xml:space="preserve"> </w:t>
      </w:r>
      <w:r>
        <w:rPr>
          <w:sz w:val="21"/>
        </w:rPr>
        <w:t>finding</w:t>
      </w:r>
      <w:r>
        <w:rPr>
          <w:spacing w:val="-12"/>
          <w:sz w:val="21"/>
        </w:rPr>
        <w:t xml:space="preserve"> </w:t>
      </w:r>
      <w:r>
        <w:rPr>
          <w:sz w:val="21"/>
        </w:rPr>
        <w:t>that</w:t>
      </w:r>
      <w:r>
        <w:rPr>
          <w:spacing w:val="-13"/>
          <w:sz w:val="21"/>
        </w:rPr>
        <w:t xml:space="preserve"> </w:t>
      </w:r>
      <w:r>
        <w:rPr>
          <w:sz w:val="21"/>
        </w:rPr>
        <w:t>media</w:t>
      </w:r>
      <w:r>
        <w:rPr>
          <w:spacing w:val="-12"/>
          <w:sz w:val="21"/>
        </w:rPr>
        <w:t xml:space="preserve"> </w:t>
      </w:r>
      <w:r>
        <w:rPr>
          <w:sz w:val="21"/>
        </w:rPr>
        <w:t>reports</w:t>
      </w:r>
      <w:r>
        <w:rPr>
          <w:spacing w:val="-12"/>
          <w:sz w:val="21"/>
        </w:rPr>
        <w:t xml:space="preserve"> </w:t>
      </w:r>
      <w:r>
        <w:rPr>
          <w:sz w:val="21"/>
        </w:rPr>
        <w:t>of</w:t>
      </w:r>
      <w:r>
        <w:rPr>
          <w:spacing w:val="-12"/>
          <w:sz w:val="21"/>
        </w:rPr>
        <w:t xml:space="preserve"> </w:t>
      </w:r>
      <w:r>
        <w:rPr>
          <w:sz w:val="21"/>
        </w:rPr>
        <w:t>corruption</w:t>
      </w:r>
      <w:r>
        <w:rPr>
          <w:spacing w:val="-14"/>
          <w:sz w:val="21"/>
        </w:rPr>
        <w:t xml:space="preserve"> </w:t>
      </w:r>
      <w:r>
        <w:rPr>
          <w:sz w:val="21"/>
        </w:rPr>
        <w:t>can</w:t>
      </w:r>
      <w:r>
        <w:rPr>
          <w:spacing w:val="-11"/>
          <w:sz w:val="21"/>
        </w:rPr>
        <w:t xml:space="preserve"> </w:t>
      </w:r>
      <w:r>
        <w:rPr>
          <w:sz w:val="21"/>
        </w:rPr>
        <w:t>foster</w:t>
      </w:r>
      <w:r>
        <w:rPr>
          <w:spacing w:val="-14"/>
          <w:sz w:val="21"/>
        </w:rPr>
        <w:t xml:space="preserve"> </w:t>
      </w:r>
      <w:r>
        <w:rPr>
          <w:sz w:val="21"/>
        </w:rPr>
        <w:t>a</w:t>
      </w:r>
      <w:r>
        <w:rPr>
          <w:spacing w:val="-11"/>
          <w:sz w:val="21"/>
        </w:rPr>
        <w:t xml:space="preserve"> </w:t>
      </w:r>
      <w:r>
        <w:rPr>
          <w:sz w:val="21"/>
        </w:rPr>
        <w:t>sense</w:t>
      </w:r>
      <w:r>
        <w:rPr>
          <w:spacing w:val="-12"/>
          <w:sz w:val="21"/>
        </w:rPr>
        <w:t xml:space="preserve"> </w:t>
      </w:r>
      <w:r>
        <w:rPr>
          <w:sz w:val="21"/>
        </w:rPr>
        <w:t>of</w:t>
      </w:r>
      <w:r>
        <w:rPr>
          <w:spacing w:val="-12"/>
          <w:sz w:val="21"/>
        </w:rPr>
        <w:t xml:space="preserve"> </w:t>
      </w:r>
      <w:r>
        <w:rPr>
          <w:sz w:val="21"/>
        </w:rPr>
        <w:t>skepticism and cynicism among students. “.they may develop a general distrust towards public officials and institutions,</w:t>
      </w:r>
      <w:r>
        <w:rPr>
          <w:spacing w:val="-14"/>
          <w:sz w:val="21"/>
        </w:rPr>
        <w:t xml:space="preserve"> </w:t>
      </w:r>
      <w:r>
        <w:rPr>
          <w:sz w:val="21"/>
        </w:rPr>
        <w:t>which</w:t>
      </w:r>
      <w:r>
        <w:rPr>
          <w:spacing w:val="-13"/>
          <w:sz w:val="21"/>
        </w:rPr>
        <w:t xml:space="preserve"> </w:t>
      </w:r>
      <w:r>
        <w:rPr>
          <w:sz w:val="21"/>
        </w:rPr>
        <w:t>can</w:t>
      </w:r>
      <w:r>
        <w:rPr>
          <w:spacing w:val="-13"/>
          <w:sz w:val="21"/>
        </w:rPr>
        <w:t xml:space="preserve"> </w:t>
      </w:r>
      <w:r>
        <w:rPr>
          <w:sz w:val="21"/>
        </w:rPr>
        <w:t>negatively</w:t>
      </w:r>
      <w:r>
        <w:rPr>
          <w:spacing w:val="-13"/>
          <w:sz w:val="21"/>
        </w:rPr>
        <w:t xml:space="preserve"> </w:t>
      </w:r>
      <w:r>
        <w:rPr>
          <w:sz w:val="21"/>
        </w:rPr>
        <w:t>impact</w:t>
      </w:r>
      <w:r>
        <w:rPr>
          <w:spacing w:val="-13"/>
          <w:sz w:val="21"/>
        </w:rPr>
        <w:t xml:space="preserve"> </w:t>
      </w:r>
      <w:r>
        <w:rPr>
          <w:sz w:val="21"/>
        </w:rPr>
        <w:t>their</w:t>
      </w:r>
      <w:r>
        <w:rPr>
          <w:spacing w:val="-13"/>
          <w:sz w:val="21"/>
        </w:rPr>
        <w:t xml:space="preserve"> </w:t>
      </w:r>
      <w:r>
        <w:rPr>
          <w:sz w:val="21"/>
        </w:rPr>
        <w:t>belief</w:t>
      </w:r>
      <w:r>
        <w:rPr>
          <w:spacing w:val="-13"/>
          <w:sz w:val="21"/>
        </w:rPr>
        <w:t xml:space="preserve"> </w:t>
      </w:r>
      <w:r>
        <w:rPr>
          <w:sz w:val="21"/>
        </w:rPr>
        <w:t>in</w:t>
      </w:r>
      <w:r>
        <w:rPr>
          <w:spacing w:val="-13"/>
          <w:sz w:val="21"/>
        </w:rPr>
        <w:t xml:space="preserve"> </w:t>
      </w:r>
      <w:r>
        <w:rPr>
          <w:sz w:val="21"/>
        </w:rPr>
        <w:t>the</w:t>
      </w:r>
      <w:r>
        <w:rPr>
          <w:spacing w:val="-14"/>
          <w:sz w:val="21"/>
        </w:rPr>
        <w:t xml:space="preserve"> </w:t>
      </w:r>
      <w:r>
        <w:rPr>
          <w:sz w:val="21"/>
        </w:rPr>
        <w:t>effectiveness</w:t>
      </w:r>
      <w:r>
        <w:rPr>
          <w:spacing w:val="-12"/>
          <w:sz w:val="21"/>
        </w:rPr>
        <w:t xml:space="preserve"> </w:t>
      </w:r>
      <w:r>
        <w:rPr>
          <w:sz w:val="21"/>
        </w:rPr>
        <w:t>of</w:t>
      </w:r>
      <w:r>
        <w:rPr>
          <w:spacing w:val="-12"/>
          <w:sz w:val="21"/>
        </w:rPr>
        <w:t xml:space="preserve"> </w:t>
      </w:r>
      <w:r>
        <w:rPr>
          <w:sz w:val="21"/>
        </w:rPr>
        <w:t>governance</w:t>
      </w:r>
      <w:r>
        <w:rPr>
          <w:spacing w:val="-13"/>
          <w:sz w:val="21"/>
        </w:rPr>
        <w:t xml:space="preserve"> </w:t>
      </w:r>
      <w:r>
        <w:rPr>
          <w:sz w:val="21"/>
        </w:rPr>
        <w:t>structures”.</w:t>
      </w:r>
      <w:r>
        <w:rPr>
          <w:spacing w:val="-12"/>
          <w:sz w:val="21"/>
        </w:rPr>
        <w:t xml:space="preserve"> </w:t>
      </w:r>
      <w:r>
        <w:rPr>
          <w:sz w:val="21"/>
        </w:rPr>
        <w:t>This skepticism can hinder their engagement in civic activities and discourage them from actively participating in public affairs.</w:t>
      </w:r>
    </w:p>
    <w:p w:rsidR="009F63B0" w:rsidRDefault="009F63B0">
      <w:pPr>
        <w:spacing w:line="360" w:lineRule="auto"/>
        <w:jc w:val="both"/>
        <w:rPr>
          <w:sz w:val="21"/>
        </w:rPr>
        <w:sectPr w:rsidR="009F63B0">
          <w:pgSz w:w="11520" w:h="15120"/>
          <w:pgMar w:top="920" w:right="400" w:bottom="1240" w:left="1120" w:header="0" w:footer="1000" w:gutter="0"/>
          <w:cols w:space="720"/>
        </w:sectPr>
      </w:pPr>
    </w:p>
    <w:p w:rsidR="009F63B0" w:rsidRDefault="008A712F">
      <w:pPr>
        <w:pStyle w:val="Heading1"/>
        <w:ind w:left="350" w:right="1066" w:firstLine="0"/>
        <w:jc w:val="center"/>
      </w:pPr>
      <w:r>
        <w:lastRenderedPageBreak/>
        <w:t>CHAPTER</w:t>
      </w:r>
      <w:r>
        <w:rPr>
          <w:spacing w:val="-4"/>
        </w:rPr>
        <w:t xml:space="preserve"> FIVE</w:t>
      </w:r>
    </w:p>
    <w:p w:rsidR="009F63B0" w:rsidRDefault="009F63B0">
      <w:pPr>
        <w:pStyle w:val="BodyText"/>
        <w:spacing w:before="22"/>
        <w:ind w:left="0"/>
        <w:jc w:val="left"/>
        <w:rPr>
          <w:rFonts w:ascii="Cambria"/>
          <w:b/>
        </w:rPr>
      </w:pPr>
    </w:p>
    <w:p w:rsidR="009F63B0" w:rsidRDefault="008A712F">
      <w:pPr>
        <w:spacing w:before="1"/>
        <w:ind w:left="348" w:right="1066"/>
        <w:jc w:val="center"/>
        <w:rPr>
          <w:rFonts w:ascii="Cambria"/>
          <w:b/>
        </w:rPr>
      </w:pPr>
      <w:r>
        <w:rPr>
          <w:rFonts w:ascii="Cambria"/>
          <w:b/>
        </w:rPr>
        <w:t>SUMMARY</w:t>
      </w:r>
      <w:r>
        <w:rPr>
          <w:rFonts w:ascii="Cambria"/>
          <w:b/>
          <w:spacing w:val="-7"/>
        </w:rPr>
        <w:t xml:space="preserve"> </w:t>
      </w:r>
      <w:r>
        <w:rPr>
          <w:rFonts w:ascii="Cambria"/>
          <w:b/>
        </w:rPr>
        <w:t>CONCLUSION</w:t>
      </w:r>
      <w:r>
        <w:rPr>
          <w:rFonts w:ascii="Cambria"/>
          <w:b/>
          <w:spacing w:val="-9"/>
        </w:rPr>
        <w:t xml:space="preserve"> </w:t>
      </w:r>
      <w:r>
        <w:rPr>
          <w:rFonts w:ascii="Cambria"/>
          <w:b/>
        </w:rPr>
        <w:t>AND</w:t>
      </w:r>
      <w:r>
        <w:rPr>
          <w:rFonts w:ascii="Cambria"/>
          <w:b/>
          <w:spacing w:val="-6"/>
        </w:rPr>
        <w:t xml:space="preserve"> </w:t>
      </w:r>
      <w:r>
        <w:rPr>
          <w:rFonts w:ascii="Cambria"/>
          <w:b/>
          <w:spacing w:val="-2"/>
        </w:rPr>
        <w:t>RECOMMENDATIONS</w:t>
      </w:r>
    </w:p>
    <w:p w:rsidR="009F63B0" w:rsidRDefault="009F63B0">
      <w:pPr>
        <w:pStyle w:val="BodyText"/>
        <w:spacing w:before="19"/>
        <w:ind w:left="0"/>
        <w:jc w:val="left"/>
        <w:rPr>
          <w:rFonts w:ascii="Cambria"/>
          <w:b/>
        </w:rPr>
      </w:pPr>
    </w:p>
    <w:p w:rsidR="009F63B0" w:rsidRDefault="008A712F">
      <w:pPr>
        <w:pStyle w:val="Heading2"/>
        <w:numPr>
          <w:ilvl w:val="1"/>
          <w:numId w:val="1"/>
        </w:numPr>
        <w:tabs>
          <w:tab w:val="left" w:pos="1040"/>
        </w:tabs>
        <w:spacing w:before="0"/>
      </w:pPr>
      <w:r>
        <w:rPr>
          <w:spacing w:val="-2"/>
        </w:rPr>
        <w:t>Summary</w:t>
      </w:r>
    </w:p>
    <w:p w:rsidR="009F63B0" w:rsidRDefault="008A712F">
      <w:pPr>
        <w:pStyle w:val="BodyText"/>
        <w:spacing w:before="34" w:line="360" w:lineRule="auto"/>
        <w:ind w:right="1032"/>
      </w:pPr>
      <w:r>
        <w:t>This study is based on: “</w:t>
      </w:r>
      <w:proofErr w:type="spellStart"/>
      <w:r>
        <w:t>theimpact</w:t>
      </w:r>
      <w:proofErr w:type="spellEnd"/>
      <w:r>
        <w:t xml:space="preserve"> of media reportage of corruption in public sector and its influence among Nigerian students”. The study was organized in five chapters. The first chapter covers the introduction of the study, background to the study, statement of the problem (which exposed the problem the study identified and seek to resolve), research questions, the significant of</w:t>
      </w:r>
      <w:r>
        <w:rPr>
          <w:spacing w:val="-3"/>
        </w:rPr>
        <w:t xml:space="preserve"> </w:t>
      </w:r>
      <w:r>
        <w:t>the</w:t>
      </w:r>
      <w:r>
        <w:rPr>
          <w:spacing w:val="-3"/>
        </w:rPr>
        <w:t xml:space="preserve"> </w:t>
      </w:r>
      <w:r>
        <w:t>study,</w:t>
      </w:r>
      <w:r>
        <w:rPr>
          <w:spacing w:val="-1"/>
        </w:rPr>
        <w:t xml:space="preserve"> </w:t>
      </w:r>
      <w:r>
        <w:t>the</w:t>
      </w:r>
      <w:r>
        <w:rPr>
          <w:spacing w:val="-3"/>
        </w:rPr>
        <w:t xml:space="preserve"> </w:t>
      </w:r>
      <w:r>
        <w:t>scope</w:t>
      </w:r>
      <w:r>
        <w:rPr>
          <w:spacing w:val="-1"/>
        </w:rPr>
        <w:t xml:space="preserve"> </w:t>
      </w:r>
      <w:r>
        <w:t>of</w:t>
      </w:r>
      <w:r>
        <w:rPr>
          <w:spacing w:val="-3"/>
        </w:rPr>
        <w:t xml:space="preserve"> </w:t>
      </w:r>
      <w:r>
        <w:t>the</w:t>
      </w:r>
      <w:r>
        <w:rPr>
          <w:spacing w:val="-1"/>
        </w:rPr>
        <w:t xml:space="preserve"> </w:t>
      </w:r>
      <w:r>
        <w:t>study</w:t>
      </w:r>
      <w:r>
        <w:rPr>
          <w:spacing w:val="-4"/>
        </w:rPr>
        <w:t xml:space="preserve"> </w:t>
      </w:r>
      <w:r>
        <w:t>and</w:t>
      </w:r>
      <w:r>
        <w:rPr>
          <w:spacing w:val="-3"/>
        </w:rPr>
        <w:t xml:space="preserve"> </w:t>
      </w:r>
      <w:r>
        <w:t>operational</w:t>
      </w:r>
      <w:r>
        <w:rPr>
          <w:spacing w:val="-3"/>
        </w:rPr>
        <w:t xml:space="preserve"> </w:t>
      </w:r>
      <w:r>
        <w:t>definition</w:t>
      </w:r>
      <w:r>
        <w:rPr>
          <w:spacing w:val="-4"/>
        </w:rPr>
        <w:t xml:space="preserve"> </w:t>
      </w:r>
      <w:r>
        <w:t>of</w:t>
      </w:r>
      <w:r>
        <w:rPr>
          <w:spacing w:val="-3"/>
        </w:rPr>
        <w:t xml:space="preserve"> </w:t>
      </w:r>
      <w:r>
        <w:t>term.</w:t>
      </w:r>
      <w:r>
        <w:rPr>
          <w:spacing w:val="-1"/>
        </w:rPr>
        <w:t xml:space="preserve"> </w:t>
      </w:r>
      <w:r>
        <w:t>The</w:t>
      </w:r>
      <w:r>
        <w:rPr>
          <w:spacing w:val="-3"/>
        </w:rPr>
        <w:t xml:space="preserve"> </w:t>
      </w:r>
      <w:r>
        <w:t>second</w:t>
      </w:r>
      <w:r>
        <w:rPr>
          <w:spacing w:val="-6"/>
        </w:rPr>
        <w:t xml:space="preserve"> </w:t>
      </w:r>
      <w:r>
        <w:t>chapter</w:t>
      </w:r>
      <w:r>
        <w:rPr>
          <w:spacing w:val="-2"/>
        </w:rPr>
        <w:t xml:space="preserve"> </w:t>
      </w:r>
      <w:r>
        <w:t>focused on</w:t>
      </w:r>
      <w:r>
        <w:rPr>
          <w:spacing w:val="-16"/>
        </w:rPr>
        <w:t xml:space="preserve"> </w:t>
      </w:r>
      <w:r>
        <w:t>the</w:t>
      </w:r>
      <w:r>
        <w:rPr>
          <w:spacing w:val="-14"/>
        </w:rPr>
        <w:t xml:space="preserve"> </w:t>
      </w:r>
      <w:r>
        <w:t>conceptual</w:t>
      </w:r>
      <w:r>
        <w:rPr>
          <w:spacing w:val="-14"/>
        </w:rPr>
        <w:t xml:space="preserve"> </w:t>
      </w:r>
      <w:r>
        <w:t>framework,</w:t>
      </w:r>
      <w:r>
        <w:rPr>
          <w:spacing w:val="-13"/>
        </w:rPr>
        <w:t xml:space="preserve"> </w:t>
      </w:r>
      <w:r>
        <w:t>theoretical</w:t>
      </w:r>
      <w:r>
        <w:rPr>
          <w:spacing w:val="-14"/>
        </w:rPr>
        <w:t xml:space="preserve"> </w:t>
      </w:r>
      <w:r>
        <w:t>approach</w:t>
      </w:r>
      <w:r>
        <w:rPr>
          <w:spacing w:val="-14"/>
        </w:rPr>
        <w:t xml:space="preserve"> </w:t>
      </w:r>
      <w:r>
        <w:t>and</w:t>
      </w:r>
      <w:r>
        <w:rPr>
          <w:spacing w:val="-14"/>
        </w:rPr>
        <w:t xml:space="preserve"> </w:t>
      </w:r>
      <w:r>
        <w:t>review</w:t>
      </w:r>
      <w:r>
        <w:rPr>
          <w:spacing w:val="-13"/>
        </w:rPr>
        <w:t xml:space="preserve"> </w:t>
      </w:r>
      <w:r>
        <w:t>of</w:t>
      </w:r>
      <w:r>
        <w:rPr>
          <w:spacing w:val="-14"/>
        </w:rPr>
        <w:t xml:space="preserve"> </w:t>
      </w:r>
      <w:r>
        <w:t>related</w:t>
      </w:r>
      <w:r>
        <w:rPr>
          <w:spacing w:val="-14"/>
        </w:rPr>
        <w:t xml:space="preserve"> </w:t>
      </w:r>
      <w:r>
        <w:t>literatures.</w:t>
      </w:r>
      <w:r>
        <w:rPr>
          <w:spacing w:val="-14"/>
        </w:rPr>
        <w:t xml:space="preserve"> </w:t>
      </w:r>
      <w:r>
        <w:t>Framing</w:t>
      </w:r>
      <w:r>
        <w:rPr>
          <w:spacing w:val="-13"/>
        </w:rPr>
        <w:t xml:space="preserve"> </w:t>
      </w:r>
      <w:r>
        <w:t>theory of</w:t>
      </w:r>
      <w:r>
        <w:rPr>
          <w:spacing w:val="-16"/>
        </w:rPr>
        <w:t xml:space="preserve"> </w:t>
      </w:r>
      <w:r>
        <w:t>the</w:t>
      </w:r>
      <w:r>
        <w:rPr>
          <w:spacing w:val="-14"/>
        </w:rPr>
        <w:t xml:space="preserve"> </w:t>
      </w:r>
      <w:r>
        <w:t>mass</w:t>
      </w:r>
      <w:r>
        <w:rPr>
          <w:spacing w:val="-14"/>
        </w:rPr>
        <w:t xml:space="preserve"> </w:t>
      </w:r>
      <w:r>
        <w:t>media</w:t>
      </w:r>
      <w:r>
        <w:rPr>
          <w:spacing w:val="-13"/>
        </w:rPr>
        <w:t xml:space="preserve"> </w:t>
      </w:r>
      <w:r>
        <w:t>was</w:t>
      </w:r>
      <w:r>
        <w:rPr>
          <w:spacing w:val="-14"/>
        </w:rPr>
        <w:t xml:space="preserve"> </w:t>
      </w:r>
      <w:r>
        <w:t>adopted</w:t>
      </w:r>
      <w:r>
        <w:rPr>
          <w:spacing w:val="-14"/>
        </w:rPr>
        <w:t xml:space="preserve"> </w:t>
      </w:r>
      <w:r>
        <w:t>by</w:t>
      </w:r>
      <w:r>
        <w:rPr>
          <w:spacing w:val="-14"/>
        </w:rPr>
        <w:t xml:space="preserve"> </w:t>
      </w:r>
      <w:r>
        <w:t>the</w:t>
      </w:r>
      <w:r>
        <w:rPr>
          <w:spacing w:val="-13"/>
        </w:rPr>
        <w:t xml:space="preserve"> </w:t>
      </w:r>
      <w:r>
        <w:t>researcher</w:t>
      </w:r>
      <w:r>
        <w:rPr>
          <w:spacing w:val="-14"/>
        </w:rPr>
        <w:t xml:space="preserve"> </w:t>
      </w:r>
      <w:r>
        <w:t>in</w:t>
      </w:r>
      <w:r>
        <w:rPr>
          <w:spacing w:val="-14"/>
        </w:rPr>
        <w:t xml:space="preserve"> </w:t>
      </w:r>
      <w:r>
        <w:t>justification</w:t>
      </w:r>
      <w:r>
        <w:rPr>
          <w:spacing w:val="-14"/>
        </w:rPr>
        <w:t xml:space="preserve"> </w:t>
      </w:r>
      <w:r>
        <w:t>of</w:t>
      </w:r>
      <w:r>
        <w:rPr>
          <w:spacing w:val="-13"/>
        </w:rPr>
        <w:t xml:space="preserve"> </w:t>
      </w:r>
      <w:r>
        <w:t>claims.</w:t>
      </w:r>
      <w:r>
        <w:rPr>
          <w:spacing w:val="-14"/>
        </w:rPr>
        <w:t xml:space="preserve"> </w:t>
      </w:r>
      <w:r>
        <w:t>The</w:t>
      </w:r>
      <w:r>
        <w:rPr>
          <w:spacing w:val="-14"/>
        </w:rPr>
        <w:t xml:space="preserve"> </w:t>
      </w:r>
      <w:r>
        <w:t>third</w:t>
      </w:r>
      <w:r>
        <w:rPr>
          <w:spacing w:val="-14"/>
        </w:rPr>
        <w:t xml:space="preserve"> </w:t>
      </w:r>
      <w:r>
        <w:t>chapter</w:t>
      </w:r>
      <w:r>
        <w:rPr>
          <w:spacing w:val="-13"/>
        </w:rPr>
        <w:t xml:space="preserve"> </w:t>
      </w:r>
      <w:r>
        <w:t>focuses on the research method. A survey research design was considered most suitable for the study. A structured questionnaire instrument was adopted for collection and administered to total of two- hundred (200) respondents via electronic-means (Google form). The chapter four presented the data analysis and discussion of the findings. SPSS- version 21, a social science package was adopted</w:t>
      </w:r>
      <w:r>
        <w:rPr>
          <w:spacing w:val="-4"/>
        </w:rPr>
        <w:t xml:space="preserve"> </w:t>
      </w:r>
      <w:r>
        <w:t>for</w:t>
      </w:r>
      <w:r>
        <w:rPr>
          <w:spacing w:val="-4"/>
        </w:rPr>
        <w:t xml:space="preserve"> </w:t>
      </w:r>
      <w:r>
        <w:t>data</w:t>
      </w:r>
      <w:r>
        <w:rPr>
          <w:spacing w:val="-4"/>
        </w:rPr>
        <w:t xml:space="preserve"> </w:t>
      </w:r>
      <w:r>
        <w:t>analysis.</w:t>
      </w:r>
      <w:r>
        <w:rPr>
          <w:spacing w:val="-6"/>
        </w:rPr>
        <w:t xml:space="preserve"> </w:t>
      </w:r>
      <w:r>
        <w:t>The</w:t>
      </w:r>
      <w:r>
        <w:rPr>
          <w:spacing w:val="-5"/>
        </w:rPr>
        <w:t xml:space="preserve"> </w:t>
      </w:r>
      <w:r>
        <w:t>analysis</w:t>
      </w:r>
      <w:r>
        <w:rPr>
          <w:spacing w:val="-7"/>
        </w:rPr>
        <w:t xml:space="preserve"> </w:t>
      </w:r>
      <w:r>
        <w:t>was</w:t>
      </w:r>
      <w:r>
        <w:rPr>
          <w:spacing w:val="-4"/>
        </w:rPr>
        <w:t xml:space="preserve"> </w:t>
      </w:r>
      <w:r>
        <w:t>presented</w:t>
      </w:r>
      <w:r>
        <w:rPr>
          <w:spacing w:val="-7"/>
        </w:rPr>
        <w:t xml:space="preserve"> </w:t>
      </w:r>
      <w:r>
        <w:t>in</w:t>
      </w:r>
      <w:r>
        <w:rPr>
          <w:spacing w:val="-5"/>
        </w:rPr>
        <w:t xml:space="preserve"> </w:t>
      </w:r>
      <w:r>
        <w:t>tabular</w:t>
      </w:r>
      <w:r>
        <w:rPr>
          <w:spacing w:val="-6"/>
        </w:rPr>
        <w:t xml:space="preserve"> </w:t>
      </w:r>
      <w:r>
        <w:t>form</w:t>
      </w:r>
      <w:r>
        <w:rPr>
          <w:spacing w:val="-8"/>
        </w:rPr>
        <w:t xml:space="preserve"> </w:t>
      </w:r>
      <w:r>
        <w:t>using</w:t>
      </w:r>
      <w:r>
        <w:rPr>
          <w:spacing w:val="-7"/>
        </w:rPr>
        <w:t xml:space="preserve"> </w:t>
      </w:r>
      <w:r>
        <w:t>chi-square</w:t>
      </w:r>
      <w:r>
        <w:rPr>
          <w:spacing w:val="-7"/>
        </w:rPr>
        <w:t xml:space="preserve"> </w:t>
      </w:r>
      <w:r>
        <w:t>(x</w:t>
      </w:r>
      <w:r>
        <w:rPr>
          <w:vertAlign w:val="superscript"/>
        </w:rPr>
        <w:t>2</w:t>
      </w:r>
      <w:r>
        <w:t>)</w:t>
      </w:r>
      <w:r>
        <w:rPr>
          <w:spacing w:val="-6"/>
        </w:rPr>
        <w:t xml:space="preserve"> </w:t>
      </w:r>
      <w:r>
        <w:t>method of data analysis</w:t>
      </w:r>
      <w:r>
        <w:rPr>
          <w:spacing w:val="-2"/>
        </w:rPr>
        <w:t xml:space="preserve"> </w:t>
      </w:r>
      <w:r>
        <w:t>and aided</w:t>
      </w:r>
      <w:r>
        <w:rPr>
          <w:spacing w:val="-2"/>
        </w:rPr>
        <w:t xml:space="preserve"> </w:t>
      </w:r>
      <w:r>
        <w:t>with bar-chart</w:t>
      </w:r>
      <w:r>
        <w:rPr>
          <w:spacing w:val="-1"/>
        </w:rPr>
        <w:t xml:space="preserve"> </w:t>
      </w:r>
      <w:r>
        <w:t>for</w:t>
      </w:r>
      <w:r>
        <w:rPr>
          <w:spacing w:val="-2"/>
        </w:rPr>
        <w:t xml:space="preserve"> </w:t>
      </w:r>
      <w:r>
        <w:t>further illustration and interpretation</w:t>
      </w:r>
      <w:r>
        <w:rPr>
          <w:spacing w:val="-2"/>
        </w:rPr>
        <w:t xml:space="preserve"> </w:t>
      </w:r>
      <w:r>
        <w:t>of data. Finally, chapter five discussed the summary of the study, the conclusion of the study base on the outcome of the findings and recommendations of the study.</w:t>
      </w:r>
    </w:p>
    <w:p w:rsidR="009F63B0" w:rsidRDefault="008A712F">
      <w:pPr>
        <w:pStyle w:val="Heading2"/>
        <w:numPr>
          <w:ilvl w:val="1"/>
          <w:numId w:val="1"/>
        </w:numPr>
        <w:tabs>
          <w:tab w:val="left" w:pos="1040"/>
        </w:tabs>
      </w:pPr>
      <w:r>
        <w:rPr>
          <w:spacing w:val="-2"/>
        </w:rPr>
        <w:t>Conclusion</w:t>
      </w:r>
    </w:p>
    <w:p w:rsidR="009F63B0" w:rsidRDefault="008A712F">
      <w:pPr>
        <w:pStyle w:val="BodyText"/>
        <w:spacing w:before="34" w:line="360" w:lineRule="auto"/>
        <w:ind w:right="1036"/>
      </w:pPr>
      <w:r>
        <w:t>The</w:t>
      </w:r>
      <w:r>
        <w:rPr>
          <w:spacing w:val="-9"/>
        </w:rPr>
        <w:t xml:space="preserve"> </w:t>
      </w:r>
      <w:r>
        <w:t>critical</w:t>
      </w:r>
      <w:r>
        <w:rPr>
          <w:spacing w:val="-6"/>
        </w:rPr>
        <w:t xml:space="preserve"> </w:t>
      </w:r>
      <w:r>
        <w:t>challenge</w:t>
      </w:r>
      <w:r>
        <w:rPr>
          <w:spacing w:val="-7"/>
        </w:rPr>
        <w:t xml:space="preserve"> </w:t>
      </w:r>
      <w:r>
        <w:t>which</w:t>
      </w:r>
      <w:r>
        <w:rPr>
          <w:spacing w:val="-7"/>
        </w:rPr>
        <w:t xml:space="preserve"> </w:t>
      </w:r>
      <w:r>
        <w:t>the</w:t>
      </w:r>
      <w:r>
        <w:rPr>
          <w:spacing w:val="-7"/>
        </w:rPr>
        <w:t xml:space="preserve"> </w:t>
      </w:r>
      <w:r>
        <w:t>stubborn</w:t>
      </w:r>
      <w:r>
        <w:rPr>
          <w:spacing w:val="-7"/>
        </w:rPr>
        <w:t xml:space="preserve"> </w:t>
      </w:r>
      <w:r>
        <w:t>persistence</w:t>
      </w:r>
      <w:r>
        <w:rPr>
          <w:spacing w:val="-9"/>
        </w:rPr>
        <w:t xml:space="preserve"> </w:t>
      </w:r>
      <w:r>
        <w:t>and</w:t>
      </w:r>
      <w:r>
        <w:rPr>
          <w:spacing w:val="-7"/>
        </w:rPr>
        <w:t xml:space="preserve"> </w:t>
      </w:r>
      <w:r>
        <w:t>growing</w:t>
      </w:r>
      <w:r>
        <w:rPr>
          <w:spacing w:val="-10"/>
        </w:rPr>
        <w:t xml:space="preserve"> </w:t>
      </w:r>
      <w:r>
        <w:t>virulence</w:t>
      </w:r>
      <w:r>
        <w:rPr>
          <w:spacing w:val="-7"/>
        </w:rPr>
        <w:t xml:space="preserve"> </w:t>
      </w:r>
      <w:r>
        <w:t>of</w:t>
      </w:r>
      <w:r>
        <w:rPr>
          <w:spacing w:val="-6"/>
        </w:rPr>
        <w:t xml:space="preserve"> </w:t>
      </w:r>
      <w:r>
        <w:t>corruption</w:t>
      </w:r>
      <w:r>
        <w:rPr>
          <w:spacing w:val="-7"/>
        </w:rPr>
        <w:t xml:space="preserve"> </w:t>
      </w:r>
      <w:r>
        <w:t>poses</w:t>
      </w:r>
      <w:r>
        <w:rPr>
          <w:spacing w:val="-9"/>
        </w:rPr>
        <w:t xml:space="preserve"> </w:t>
      </w:r>
      <w:r>
        <w:t>to all</w:t>
      </w:r>
      <w:r>
        <w:rPr>
          <w:spacing w:val="-4"/>
        </w:rPr>
        <w:t xml:space="preserve"> </w:t>
      </w:r>
      <w:r>
        <w:t>Nigerians</w:t>
      </w:r>
      <w:r>
        <w:rPr>
          <w:spacing w:val="-4"/>
        </w:rPr>
        <w:t xml:space="preserve"> </w:t>
      </w:r>
      <w:r>
        <w:t>of</w:t>
      </w:r>
      <w:r>
        <w:rPr>
          <w:spacing w:val="-4"/>
        </w:rPr>
        <w:t xml:space="preserve"> </w:t>
      </w:r>
      <w:r>
        <w:t>integrity</w:t>
      </w:r>
      <w:r>
        <w:rPr>
          <w:spacing w:val="-7"/>
        </w:rPr>
        <w:t xml:space="preserve"> </w:t>
      </w:r>
      <w:r>
        <w:t>and</w:t>
      </w:r>
      <w:r>
        <w:rPr>
          <w:spacing w:val="-4"/>
        </w:rPr>
        <w:t xml:space="preserve"> </w:t>
      </w:r>
      <w:r>
        <w:t>conscience</w:t>
      </w:r>
      <w:r>
        <w:rPr>
          <w:spacing w:val="-4"/>
        </w:rPr>
        <w:t xml:space="preserve"> </w:t>
      </w:r>
      <w:r>
        <w:t>is,</w:t>
      </w:r>
      <w:r>
        <w:rPr>
          <w:spacing w:val="-5"/>
        </w:rPr>
        <w:t xml:space="preserve"> </w:t>
      </w:r>
      <w:r>
        <w:t>therefore,</w:t>
      </w:r>
      <w:r>
        <w:rPr>
          <w:spacing w:val="-5"/>
        </w:rPr>
        <w:t xml:space="preserve"> </w:t>
      </w:r>
      <w:r>
        <w:t>how</w:t>
      </w:r>
      <w:r>
        <w:rPr>
          <w:spacing w:val="-6"/>
        </w:rPr>
        <w:t xml:space="preserve"> </w:t>
      </w:r>
      <w:r>
        <w:t>to</w:t>
      </w:r>
      <w:r>
        <w:rPr>
          <w:spacing w:val="-5"/>
        </w:rPr>
        <w:t xml:space="preserve"> </w:t>
      </w:r>
      <w:r>
        <w:t>roll</w:t>
      </w:r>
      <w:r>
        <w:rPr>
          <w:spacing w:val="-4"/>
        </w:rPr>
        <w:t xml:space="preserve"> </w:t>
      </w:r>
      <w:r>
        <w:t>back</w:t>
      </w:r>
      <w:r>
        <w:rPr>
          <w:spacing w:val="-7"/>
        </w:rPr>
        <w:t xml:space="preserve"> </w:t>
      </w:r>
      <w:r>
        <w:t>the</w:t>
      </w:r>
      <w:r>
        <w:rPr>
          <w:spacing w:val="-4"/>
        </w:rPr>
        <w:t xml:space="preserve"> </w:t>
      </w:r>
      <w:r>
        <w:t>escalating</w:t>
      </w:r>
      <w:r>
        <w:rPr>
          <w:spacing w:val="-7"/>
        </w:rPr>
        <w:t xml:space="preserve"> </w:t>
      </w:r>
      <w:r>
        <w:t>phenomenon of</w:t>
      </w:r>
      <w:r>
        <w:rPr>
          <w:spacing w:val="-6"/>
        </w:rPr>
        <w:t xml:space="preserve"> </w:t>
      </w:r>
      <w:r>
        <w:t>corruption</w:t>
      </w:r>
      <w:r>
        <w:rPr>
          <w:spacing w:val="-10"/>
        </w:rPr>
        <w:t xml:space="preserve"> </w:t>
      </w:r>
      <w:r>
        <w:t>in</w:t>
      </w:r>
      <w:r>
        <w:rPr>
          <w:spacing w:val="-7"/>
        </w:rPr>
        <w:t xml:space="preserve"> </w:t>
      </w:r>
      <w:r>
        <w:t>our</w:t>
      </w:r>
      <w:r>
        <w:rPr>
          <w:spacing w:val="-6"/>
        </w:rPr>
        <w:t xml:space="preserve"> </w:t>
      </w:r>
      <w:r>
        <w:t>public</w:t>
      </w:r>
      <w:r>
        <w:rPr>
          <w:spacing w:val="-7"/>
        </w:rPr>
        <w:t xml:space="preserve"> </w:t>
      </w:r>
      <w:r>
        <w:t>life</w:t>
      </w:r>
      <w:r>
        <w:rPr>
          <w:spacing w:val="-9"/>
        </w:rPr>
        <w:t xml:space="preserve"> </w:t>
      </w:r>
      <w:r>
        <w:t>and</w:t>
      </w:r>
      <w:r>
        <w:rPr>
          <w:spacing w:val="-9"/>
        </w:rPr>
        <w:t xml:space="preserve"> </w:t>
      </w:r>
      <w:r>
        <w:t>terminate</w:t>
      </w:r>
      <w:r>
        <w:rPr>
          <w:spacing w:val="-9"/>
        </w:rPr>
        <w:t xml:space="preserve"> </w:t>
      </w:r>
      <w:r>
        <w:t>the</w:t>
      </w:r>
      <w:r>
        <w:rPr>
          <w:spacing w:val="-9"/>
        </w:rPr>
        <w:t xml:space="preserve"> </w:t>
      </w:r>
      <w:r>
        <w:t>culture</w:t>
      </w:r>
      <w:r>
        <w:rPr>
          <w:spacing w:val="-7"/>
        </w:rPr>
        <w:t xml:space="preserve"> </w:t>
      </w:r>
      <w:r>
        <w:t>of</w:t>
      </w:r>
      <w:r>
        <w:rPr>
          <w:spacing w:val="-9"/>
        </w:rPr>
        <w:t xml:space="preserve"> </w:t>
      </w:r>
      <w:r>
        <w:t>impunity</w:t>
      </w:r>
      <w:r>
        <w:rPr>
          <w:spacing w:val="-10"/>
        </w:rPr>
        <w:t xml:space="preserve"> </w:t>
      </w:r>
      <w:r>
        <w:t>that</w:t>
      </w:r>
      <w:r>
        <w:rPr>
          <w:spacing w:val="-6"/>
        </w:rPr>
        <w:t xml:space="preserve"> </w:t>
      </w:r>
      <w:r>
        <w:t>underpins</w:t>
      </w:r>
      <w:r>
        <w:rPr>
          <w:spacing w:val="-6"/>
        </w:rPr>
        <w:t xml:space="preserve"> </w:t>
      </w:r>
      <w:r>
        <w:t>it.</w:t>
      </w:r>
      <w:r>
        <w:rPr>
          <w:spacing w:val="-7"/>
        </w:rPr>
        <w:t xml:space="preserve"> </w:t>
      </w:r>
      <w:r>
        <w:t>Meeting</w:t>
      </w:r>
      <w:r>
        <w:rPr>
          <w:spacing w:val="-10"/>
        </w:rPr>
        <w:t xml:space="preserve"> </w:t>
      </w:r>
      <w:r>
        <w:t>this challenge will involve the mounting of a determined and robust struggle to change the constitutional</w:t>
      </w:r>
      <w:r>
        <w:rPr>
          <w:spacing w:val="-9"/>
        </w:rPr>
        <w:t xml:space="preserve"> </w:t>
      </w:r>
      <w:r>
        <w:t>and</w:t>
      </w:r>
      <w:r>
        <w:rPr>
          <w:spacing w:val="-10"/>
        </w:rPr>
        <w:t xml:space="preserve"> </w:t>
      </w:r>
      <w:r>
        <w:t>legal</w:t>
      </w:r>
      <w:r>
        <w:rPr>
          <w:spacing w:val="-8"/>
        </w:rPr>
        <w:t xml:space="preserve"> </w:t>
      </w:r>
      <w:r>
        <w:t>order</w:t>
      </w:r>
      <w:r>
        <w:rPr>
          <w:spacing w:val="-8"/>
        </w:rPr>
        <w:t xml:space="preserve"> </w:t>
      </w:r>
      <w:r>
        <w:t>and</w:t>
      </w:r>
      <w:r>
        <w:rPr>
          <w:spacing w:val="-12"/>
        </w:rPr>
        <w:t xml:space="preserve"> </w:t>
      </w:r>
      <w:r>
        <w:t>the</w:t>
      </w:r>
      <w:r>
        <w:rPr>
          <w:spacing w:val="-9"/>
        </w:rPr>
        <w:t xml:space="preserve"> </w:t>
      </w:r>
      <w:r>
        <w:t>power</w:t>
      </w:r>
      <w:r>
        <w:rPr>
          <w:spacing w:val="-8"/>
        </w:rPr>
        <w:t xml:space="preserve"> </w:t>
      </w:r>
      <w:r>
        <w:t>configuration</w:t>
      </w:r>
      <w:r>
        <w:rPr>
          <w:spacing w:val="-10"/>
        </w:rPr>
        <w:t xml:space="preserve"> </w:t>
      </w:r>
      <w:r>
        <w:t>in</w:t>
      </w:r>
      <w:r>
        <w:rPr>
          <w:spacing w:val="-12"/>
        </w:rPr>
        <w:t xml:space="preserve"> </w:t>
      </w:r>
      <w:r>
        <w:t>the</w:t>
      </w:r>
      <w:r>
        <w:rPr>
          <w:spacing w:val="-9"/>
        </w:rPr>
        <w:t xml:space="preserve"> </w:t>
      </w:r>
      <w:r>
        <w:t>Nigerian</w:t>
      </w:r>
      <w:r>
        <w:rPr>
          <w:spacing w:val="-10"/>
        </w:rPr>
        <w:t xml:space="preserve"> </w:t>
      </w:r>
      <w:r>
        <w:t>society</w:t>
      </w:r>
      <w:r>
        <w:rPr>
          <w:spacing w:val="-12"/>
        </w:rPr>
        <w:t xml:space="preserve"> </w:t>
      </w:r>
      <w:r>
        <w:t>such</w:t>
      </w:r>
      <w:r>
        <w:rPr>
          <w:spacing w:val="-10"/>
        </w:rPr>
        <w:t xml:space="preserve"> </w:t>
      </w:r>
      <w:r>
        <w:t>that</w:t>
      </w:r>
      <w:r>
        <w:rPr>
          <w:spacing w:val="-11"/>
        </w:rPr>
        <w:t xml:space="preserve"> </w:t>
      </w:r>
      <w:r>
        <w:t>the</w:t>
      </w:r>
      <w:r>
        <w:rPr>
          <w:spacing w:val="-9"/>
        </w:rPr>
        <w:t xml:space="preserve"> </w:t>
      </w:r>
      <w:r>
        <w:t>vast majority of marginalized Nigerian men and women are empowered to participate freely, actively and maximally in the politics, economy and overall culture of the society.</w:t>
      </w:r>
    </w:p>
    <w:p w:rsidR="009F63B0" w:rsidRDefault="008A712F">
      <w:pPr>
        <w:pStyle w:val="BodyText"/>
        <w:spacing w:before="159" w:line="360" w:lineRule="auto"/>
        <w:ind w:right="1035"/>
      </w:pPr>
      <w:r>
        <w:t>The necessary expedient of empowering the Nigerian working people vis-à-vis the corrupt and subversive political leader can be facilitated by pursuing the minimum political agenda of democratic governance. The constitutional entrenchment of the principle that the Nigerian people in their respective constituencies have the power to recall at any point in time any elected official who has been found by due process to abuse or betray the people’s mandate.</w:t>
      </w:r>
    </w:p>
    <w:p w:rsidR="009F63B0" w:rsidRDefault="009F63B0">
      <w:pPr>
        <w:spacing w:line="360" w:lineRule="auto"/>
        <w:sectPr w:rsidR="009F63B0">
          <w:pgSz w:w="11520" w:h="15120"/>
          <w:pgMar w:top="920" w:right="400" w:bottom="1240" w:left="1120" w:header="0" w:footer="1000" w:gutter="0"/>
          <w:cols w:space="720"/>
        </w:sectPr>
      </w:pPr>
    </w:p>
    <w:p w:rsidR="009F63B0" w:rsidRDefault="008A712F">
      <w:pPr>
        <w:pStyle w:val="BodyText"/>
        <w:spacing w:before="62" w:line="360" w:lineRule="auto"/>
        <w:ind w:right="1038"/>
      </w:pPr>
      <w:r>
        <w:lastRenderedPageBreak/>
        <w:t>The role of the media is critical in efforts against corruption. As a result, there must be careful structuring</w:t>
      </w:r>
      <w:r>
        <w:rPr>
          <w:spacing w:val="-10"/>
        </w:rPr>
        <w:t xml:space="preserve"> </w:t>
      </w:r>
      <w:r>
        <w:t>of</w:t>
      </w:r>
      <w:r>
        <w:rPr>
          <w:spacing w:val="-7"/>
        </w:rPr>
        <w:t xml:space="preserve"> </w:t>
      </w:r>
      <w:r>
        <w:t>the</w:t>
      </w:r>
      <w:r>
        <w:rPr>
          <w:spacing w:val="-9"/>
        </w:rPr>
        <w:t xml:space="preserve"> </w:t>
      </w:r>
      <w:r>
        <w:t>relationship</w:t>
      </w:r>
      <w:r>
        <w:rPr>
          <w:spacing w:val="-8"/>
        </w:rPr>
        <w:t xml:space="preserve"> </w:t>
      </w:r>
      <w:r>
        <w:t>between</w:t>
      </w:r>
      <w:r>
        <w:rPr>
          <w:spacing w:val="-10"/>
        </w:rPr>
        <w:t xml:space="preserve"> </w:t>
      </w:r>
      <w:r>
        <w:t>anti-corruption</w:t>
      </w:r>
      <w:r>
        <w:rPr>
          <w:spacing w:val="-10"/>
        </w:rPr>
        <w:t xml:space="preserve"> </w:t>
      </w:r>
      <w:r>
        <w:t>officials</w:t>
      </w:r>
      <w:r>
        <w:rPr>
          <w:spacing w:val="-7"/>
        </w:rPr>
        <w:t xml:space="preserve"> </w:t>
      </w:r>
      <w:r>
        <w:t>and,</w:t>
      </w:r>
      <w:r>
        <w:rPr>
          <w:spacing w:val="-8"/>
        </w:rPr>
        <w:t xml:space="preserve"> </w:t>
      </w:r>
      <w:r>
        <w:t>in</w:t>
      </w:r>
      <w:r>
        <w:rPr>
          <w:spacing w:val="-10"/>
        </w:rPr>
        <w:t xml:space="preserve"> </w:t>
      </w:r>
      <w:r>
        <w:t>many</w:t>
      </w:r>
      <w:r>
        <w:rPr>
          <w:spacing w:val="-9"/>
        </w:rPr>
        <w:t xml:space="preserve"> </w:t>
      </w:r>
      <w:r>
        <w:t>cases,</w:t>
      </w:r>
      <w:r>
        <w:rPr>
          <w:spacing w:val="-8"/>
        </w:rPr>
        <w:t xml:space="preserve"> </w:t>
      </w:r>
      <w:r>
        <w:t>there</w:t>
      </w:r>
      <w:r>
        <w:rPr>
          <w:spacing w:val="-8"/>
        </w:rPr>
        <w:t xml:space="preserve"> </w:t>
      </w:r>
      <w:r>
        <w:t>must</w:t>
      </w:r>
      <w:r>
        <w:rPr>
          <w:spacing w:val="-7"/>
        </w:rPr>
        <w:t xml:space="preserve"> </w:t>
      </w:r>
      <w:r>
        <w:t>also be efforts to develop or enhance the capabilities of the media to ensure that they can function effectively as recipients of information about corruption, appraise such information in an independent</w:t>
      </w:r>
      <w:r>
        <w:rPr>
          <w:spacing w:val="-6"/>
        </w:rPr>
        <w:t xml:space="preserve"> </w:t>
      </w:r>
      <w:r>
        <w:t>manner,</w:t>
      </w:r>
      <w:r>
        <w:rPr>
          <w:spacing w:val="-7"/>
        </w:rPr>
        <w:t xml:space="preserve"> </w:t>
      </w:r>
      <w:r>
        <w:t>use</w:t>
      </w:r>
      <w:r>
        <w:rPr>
          <w:spacing w:val="-9"/>
        </w:rPr>
        <w:t xml:space="preserve"> </w:t>
      </w:r>
      <w:r>
        <w:t>it</w:t>
      </w:r>
      <w:r>
        <w:rPr>
          <w:spacing w:val="-9"/>
        </w:rPr>
        <w:t xml:space="preserve"> </w:t>
      </w:r>
      <w:r>
        <w:t>meaningfully</w:t>
      </w:r>
      <w:r>
        <w:rPr>
          <w:spacing w:val="-10"/>
        </w:rPr>
        <w:t xml:space="preserve"> </w:t>
      </w:r>
      <w:r>
        <w:t>as</w:t>
      </w:r>
      <w:r>
        <w:rPr>
          <w:spacing w:val="-6"/>
        </w:rPr>
        <w:t xml:space="preserve"> </w:t>
      </w:r>
      <w:r>
        <w:t>the</w:t>
      </w:r>
      <w:r>
        <w:rPr>
          <w:spacing w:val="-7"/>
        </w:rPr>
        <w:t xml:space="preserve"> </w:t>
      </w:r>
      <w:r>
        <w:t>basis</w:t>
      </w:r>
      <w:r>
        <w:rPr>
          <w:spacing w:val="-9"/>
        </w:rPr>
        <w:t xml:space="preserve"> </w:t>
      </w:r>
      <w:r>
        <w:t>of</w:t>
      </w:r>
      <w:r>
        <w:rPr>
          <w:spacing w:val="-9"/>
        </w:rPr>
        <w:t xml:space="preserve"> </w:t>
      </w:r>
      <w:r>
        <w:t>further</w:t>
      </w:r>
      <w:r>
        <w:rPr>
          <w:spacing w:val="-6"/>
        </w:rPr>
        <w:t xml:space="preserve"> </w:t>
      </w:r>
      <w:r>
        <w:t>communications</w:t>
      </w:r>
      <w:r>
        <w:rPr>
          <w:spacing w:val="-6"/>
        </w:rPr>
        <w:t xml:space="preserve"> </w:t>
      </w:r>
      <w:r>
        <w:t>and</w:t>
      </w:r>
      <w:r>
        <w:rPr>
          <w:spacing w:val="-7"/>
        </w:rPr>
        <w:t xml:space="preserve"> </w:t>
      </w:r>
      <w:r>
        <w:t>disseminate</w:t>
      </w:r>
      <w:r>
        <w:rPr>
          <w:spacing w:val="-9"/>
        </w:rPr>
        <w:t xml:space="preserve"> </w:t>
      </w:r>
      <w:r>
        <w:t>it to the general public.</w:t>
      </w:r>
    </w:p>
    <w:p w:rsidR="009F63B0" w:rsidRDefault="008A712F">
      <w:pPr>
        <w:pStyle w:val="BodyText"/>
        <w:spacing w:before="159" w:line="360" w:lineRule="auto"/>
        <w:ind w:right="1038"/>
      </w:pPr>
      <w:r>
        <w:t>In</w:t>
      </w:r>
      <w:r>
        <w:rPr>
          <w:spacing w:val="-10"/>
        </w:rPr>
        <w:t xml:space="preserve"> </w:t>
      </w:r>
      <w:r>
        <w:t>addition</w:t>
      </w:r>
      <w:r>
        <w:rPr>
          <w:spacing w:val="-12"/>
        </w:rPr>
        <w:t xml:space="preserve"> </w:t>
      </w:r>
      <w:r>
        <w:t>to</w:t>
      </w:r>
      <w:r>
        <w:rPr>
          <w:spacing w:val="-12"/>
        </w:rPr>
        <w:t xml:space="preserve"> </w:t>
      </w:r>
      <w:r>
        <w:t>independence</w:t>
      </w:r>
      <w:r>
        <w:rPr>
          <w:spacing w:val="-12"/>
        </w:rPr>
        <w:t xml:space="preserve"> </w:t>
      </w:r>
      <w:r>
        <w:t>and</w:t>
      </w:r>
      <w:r>
        <w:rPr>
          <w:spacing w:val="-9"/>
        </w:rPr>
        <w:t xml:space="preserve"> </w:t>
      </w:r>
      <w:r>
        <w:t>credibility,</w:t>
      </w:r>
      <w:r>
        <w:rPr>
          <w:spacing w:val="-10"/>
        </w:rPr>
        <w:t xml:space="preserve"> </w:t>
      </w:r>
      <w:r>
        <w:t>critical</w:t>
      </w:r>
      <w:r>
        <w:rPr>
          <w:spacing w:val="-11"/>
        </w:rPr>
        <w:t xml:space="preserve"> </w:t>
      </w:r>
      <w:r>
        <w:t>functions</w:t>
      </w:r>
      <w:r>
        <w:rPr>
          <w:spacing w:val="-9"/>
        </w:rPr>
        <w:t xml:space="preserve"> </w:t>
      </w:r>
      <w:r>
        <w:t>of</w:t>
      </w:r>
      <w:r>
        <w:rPr>
          <w:spacing w:val="-11"/>
        </w:rPr>
        <w:t xml:space="preserve"> </w:t>
      </w:r>
      <w:r>
        <w:t>the</w:t>
      </w:r>
      <w:r>
        <w:rPr>
          <w:spacing w:val="-12"/>
        </w:rPr>
        <w:t xml:space="preserve"> </w:t>
      </w:r>
      <w:r>
        <w:t>journalistic</w:t>
      </w:r>
      <w:r>
        <w:rPr>
          <w:spacing w:val="-9"/>
        </w:rPr>
        <w:t xml:space="preserve"> </w:t>
      </w:r>
      <w:r>
        <w:t>media</w:t>
      </w:r>
      <w:r>
        <w:rPr>
          <w:spacing w:val="-12"/>
        </w:rPr>
        <w:t xml:space="preserve"> </w:t>
      </w:r>
      <w:r>
        <w:t>include</w:t>
      </w:r>
      <w:r>
        <w:rPr>
          <w:spacing w:val="-12"/>
        </w:rPr>
        <w:t xml:space="preserve"> </w:t>
      </w:r>
      <w:r>
        <w:t>their ability to digest and render detailed technical materials accessible to the general population. This is essential to general awareness raising and public education, but also entails a high degree of responsibility</w:t>
      </w:r>
      <w:r>
        <w:rPr>
          <w:spacing w:val="-14"/>
        </w:rPr>
        <w:t xml:space="preserve"> </w:t>
      </w:r>
      <w:r>
        <w:t>and</w:t>
      </w:r>
      <w:r>
        <w:rPr>
          <w:spacing w:val="-12"/>
        </w:rPr>
        <w:t xml:space="preserve"> </w:t>
      </w:r>
      <w:r>
        <w:t>the</w:t>
      </w:r>
      <w:r>
        <w:rPr>
          <w:spacing w:val="-12"/>
        </w:rPr>
        <w:t xml:space="preserve"> </w:t>
      </w:r>
      <w:r>
        <w:t>exercise</w:t>
      </w:r>
      <w:r>
        <w:rPr>
          <w:spacing w:val="-11"/>
        </w:rPr>
        <w:t xml:space="preserve"> </w:t>
      </w:r>
      <w:r>
        <w:t>of</w:t>
      </w:r>
      <w:r>
        <w:rPr>
          <w:spacing w:val="-11"/>
        </w:rPr>
        <w:t xml:space="preserve"> </w:t>
      </w:r>
      <w:r>
        <w:t>discretion,</w:t>
      </w:r>
      <w:r>
        <w:rPr>
          <w:spacing w:val="-12"/>
        </w:rPr>
        <w:t xml:space="preserve"> </w:t>
      </w:r>
      <w:r>
        <w:t>since</w:t>
      </w:r>
      <w:r>
        <w:rPr>
          <w:spacing w:val="-11"/>
        </w:rPr>
        <w:t xml:space="preserve"> </w:t>
      </w:r>
      <w:r>
        <w:t>it</w:t>
      </w:r>
      <w:r>
        <w:rPr>
          <w:spacing w:val="-11"/>
        </w:rPr>
        <w:t xml:space="preserve"> </w:t>
      </w:r>
      <w:r>
        <w:t>necessarily</w:t>
      </w:r>
      <w:r>
        <w:rPr>
          <w:spacing w:val="-14"/>
        </w:rPr>
        <w:t xml:space="preserve"> </w:t>
      </w:r>
      <w:r>
        <w:t>involves</w:t>
      </w:r>
      <w:r>
        <w:rPr>
          <w:spacing w:val="-11"/>
        </w:rPr>
        <w:t xml:space="preserve"> </w:t>
      </w:r>
      <w:r>
        <w:t>editorial</w:t>
      </w:r>
      <w:r>
        <w:rPr>
          <w:spacing w:val="-13"/>
        </w:rPr>
        <w:t xml:space="preserve"> </w:t>
      </w:r>
      <w:r>
        <w:t>or</w:t>
      </w:r>
      <w:r>
        <w:rPr>
          <w:spacing w:val="-11"/>
        </w:rPr>
        <w:t xml:space="preserve"> </w:t>
      </w:r>
      <w:r>
        <w:t>“gatekeeping” exercises, in which the media must decide which information to report and which to leave out.</w:t>
      </w:r>
    </w:p>
    <w:p w:rsidR="009F63B0" w:rsidRDefault="008A712F">
      <w:pPr>
        <w:pStyle w:val="Heading2"/>
        <w:numPr>
          <w:ilvl w:val="1"/>
          <w:numId w:val="1"/>
        </w:numPr>
        <w:tabs>
          <w:tab w:val="left" w:pos="1040"/>
        </w:tabs>
        <w:spacing w:before="248"/>
      </w:pPr>
      <w:r>
        <w:rPr>
          <w:spacing w:val="-2"/>
        </w:rPr>
        <w:t>Recommendations</w:t>
      </w:r>
    </w:p>
    <w:p w:rsidR="009F63B0" w:rsidRDefault="008A712F">
      <w:pPr>
        <w:pStyle w:val="BodyText"/>
        <w:spacing w:before="31"/>
      </w:pPr>
      <w:r>
        <w:t>Based</w:t>
      </w:r>
      <w:r>
        <w:rPr>
          <w:spacing w:val="-4"/>
        </w:rPr>
        <w:t xml:space="preserve"> </w:t>
      </w:r>
      <w:r>
        <w:t>on</w:t>
      </w:r>
      <w:r>
        <w:rPr>
          <w:spacing w:val="-5"/>
        </w:rPr>
        <w:t xml:space="preserve"> </w:t>
      </w:r>
      <w:r>
        <w:t>the</w:t>
      </w:r>
      <w:r>
        <w:rPr>
          <w:spacing w:val="-5"/>
        </w:rPr>
        <w:t xml:space="preserve"> </w:t>
      </w:r>
      <w:r>
        <w:t>foregoing</w:t>
      </w:r>
      <w:r>
        <w:rPr>
          <w:spacing w:val="-6"/>
        </w:rPr>
        <w:t xml:space="preserve"> </w:t>
      </w:r>
      <w:r>
        <w:t>findings</w:t>
      </w:r>
      <w:r>
        <w:rPr>
          <w:spacing w:val="-3"/>
        </w:rPr>
        <w:t xml:space="preserve"> </w:t>
      </w:r>
      <w:r>
        <w:t>and</w:t>
      </w:r>
      <w:r>
        <w:rPr>
          <w:spacing w:val="-4"/>
        </w:rPr>
        <w:t xml:space="preserve"> </w:t>
      </w:r>
      <w:r>
        <w:t>conclusion,</w:t>
      </w:r>
      <w:r>
        <w:rPr>
          <w:spacing w:val="-3"/>
        </w:rPr>
        <w:t xml:space="preserve"> </w:t>
      </w:r>
      <w:r>
        <w:t>this</w:t>
      </w:r>
      <w:r>
        <w:rPr>
          <w:spacing w:val="-3"/>
        </w:rPr>
        <w:t xml:space="preserve"> </w:t>
      </w:r>
      <w:r>
        <w:t>study</w:t>
      </w:r>
      <w:r>
        <w:rPr>
          <w:spacing w:val="-6"/>
        </w:rPr>
        <w:t xml:space="preserve"> </w:t>
      </w:r>
      <w:r>
        <w:t>recommends</w:t>
      </w:r>
      <w:r>
        <w:rPr>
          <w:spacing w:val="-3"/>
        </w:rPr>
        <w:t xml:space="preserve"> </w:t>
      </w:r>
      <w:r>
        <w:rPr>
          <w:spacing w:val="-2"/>
        </w:rPr>
        <w:t>that:</w:t>
      </w:r>
    </w:p>
    <w:p w:rsidR="009F63B0" w:rsidRDefault="008A712F">
      <w:pPr>
        <w:pStyle w:val="ListParagraph"/>
        <w:numPr>
          <w:ilvl w:val="2"/>
          <w:numId w:val="1"/>
        </w:numPr>
        <w:tabs>
          <w:tab w:val="left" w:pos="1040"/>
        </w:tabs>
        <w:spacing w:before="129" w:line="360" w:lineRule="auto"/>
        <w:ind w:right="1040"/>
        <w:jc w:val="both"/>
      </w:pPr>
      <w:r>
        <w:t>The autonomy of the media is essential to enable it to assess Government information critically</w:t>
      </w:r>
      <w:r>
        <w:rPr>
          <w:spacing w:val="-12"/>
        </w:rPr>
        <w:t xml:space="preserve"> </w:t>
      </w:r>
      <w:r>
        <w:t>and</w:t>
      </w:r>
      <w:r>
        <w:rPr>
          <w:spacing w:val="-9"/>
        </w:rPr>
        <w:t xml:space="preserve"> </w:t>
      </w:r>
      <w:r>
        <w:t>objectively</w:t>
      </w:r>
      <w:r>
        <w:rPr>
          <w:spacing w:val="-12"/>
        </w:rPr>
        <w:t xml:space="preserve"> </w:t>
      </w:r>
      <w:r>
        <w:t>and</w:t>
      </w:r>
      <w:r>
        <w:rPr>
          <w:spacing w:val="-9"/>
        </w:rPr>
        <w:t xml:space="preserve"> </w:t>
      </w:r>
      <w:r>
        <w:t>to</w:t>
      </w:r>
      <w:r>
        <w:rPr>
          <w:spacing w:val="-10"/>
        </w:rPr>
        <w:t xml:space="preserve"> </w:t>
      </w:r>
      <w:r>
        <w:t>ensure</w:t>
      </w:r>
      <w:r>
        <w:rPr>
          <w:spacing w:val="-9"/>
        </w:rPr>
        <w:t xml:space="preserve"> </w:t>
      </w:r>
      <w:r>
        <w:t>its</w:t>
      </w:r>
      <w:r>
        <w:rPr>
          <w:spacing w:val="-9"/>
        </w:rPr>
        <w:t xml:space="preserve"> </w:t>
      </w:r>
      <w:r>
        <w:t>reports</w:t>
      </w:r>
      <w:r>
        <w:rPr>
          <w:spacing w:val="-9"/>
        </w:rPr>
        <w:t xml:space="preserve"> </w:t>
      </w:r>
      <w:r>
        <w:t>are</w:t>
      </w:r>
      <w:r>
        <w:rPr>
          <w:spacing w:val="-9"/>
        </w:rPr>
        <w:t xml:space="preserve"> </w:t>
      </w:r>
      <w:r>
        <w:t>credible</w:t>
      </w:r>
      <w:r>
        <w:rPr>
          <w:spacing w:val="-9"/>
        </w:rPr>
        <w:t xml:space="preserve"> </w:t>
      </w:r>
      <w:r>
        <w:t>to</w:t>
      </w:r>
      <w:r>
        <w:rPr>
          <w:spacing w:val="-12"/>
        </w:rPr>
        <w:t xml:space="preserve"> </w:t>
      </w:r>
      <w:r>
        <w:t>the</w:t>
      </w:r>
      <w:r>
        <w:rPr>
          <w:spacing w:val="-9"/>
        </w:rPr>
        <w:t xml:space="preserve"> </w:t>
      </w:r>
      <w:r>
        <w:t>population</w:t>
      </w:r>
      <w:r>
        <w:rPr>
          <w:spacing w:val="-10"/>
        </w:rPr>
        <w:t xml:space="preserve"> </w:t>
      </w:r>
      <w:r>
        <w:t>as</w:t>
      </w:r>
      <w:r>
        <w:rPr>
          <w:spacing w:val="-9"/>
        </w:rPr>
        <w:t xml:space="preserve"> </w:t>
      </w:r>
      <w:r>
        <w:t>a</w:t>
      </w:r>
      <w:r>
        <w:rPr>
          <w:spacing w:val="-12"/>
        </w:rPr>
        <w:t xml:space="preserve"> </w:t>
      </w:r>
      <w:r>
        <w:t xml:space="preserve">whole. Thus, Government contacts with the media must be transparent, and they must not </w:t>
      </w:r>
      <w:r>
        <w:rPr>
          <w:spacing w:val="-2"/>
        </w:rPr>
        <w:t>compromise</w:t>
      </w:r>
      <w:r>
        <w:rPr>
          <w:spacing w:val="-5"/>
        </w:rPr>
        <w:t xml:space="preserve"> </w:t>
      </w:r>
      <w:r>
        <w:rPr>
          <w:spacing w:val="-2"/>
        </w:rPr>
        <w:t>the</w:t>
      </w:r>
      <w:r>
        <w:rPr>
          <w:spacing w:val="-5"/>
        </w:rPr>
        <w:t xml:space="preserve"> </w:t>
      </w:r>
      <w:r>
        <w:rPr>
          <w:spacing w:val="-2"/>
        </w:rPr>
        <w:t>essential</w:t>
      </w:r>
      <w:r>
        <w:rPr>
          <w:spacing w:val="-5"/>
        </w:rPr>
        <w:t xml:space="preserve"> </w:t>
      </w:r>
      <w:r>
        <w:rPr>
          <w:spacing w:val="-2"/>
        </w:rPr>
        <w:t>autonomy</w:t>
      </w:r>
      <w:r>
        <w:rPr>
          <w:spacing w:val="-8"/>
        </w:rPr>
        <w:t xml:space="preserve"> </w:t>
      </w:r>
      <w:r>
        <w:rPr>
          <w:spacing w:val="-2"/>
        </w:rPr>
        <w:t>of</w:t>
      </w:r>
      <w:r>
        <w:rPr>
          <w:spacing w:val="-5"/>
        </w:rPr>
        <w:t xml:space="preserve"> </w:t>
      </w:r>
      <w:r>
        <w:rPr>
          <w:spacing w:val="-2"/>
        </w:rPr>
        <w:t>the media,</w:t>
      </w:r>
      <w:r>
        <w:rPr>
          <w:spacing w:val="-5"/>
        </w:rPr>
        <w:t xml:space="preserve"> </w:t>
      </w:r>
      <w:r>
        <w:rPr>
          <w:spacing w:val="-2"/>
        </w:rPr>
        <w:t>either</w:t>
      </w:r>
      <w:r>
        <w:rPr>
          <w:spacing w:val="-5"/>
        </w:rPr>
        <w:t xml:space="preserve"> </w:t>
      </w:r>
      <w:r>
        <w:rPr>
          <w:spacing w:val="-2"/>
        </w:rPr>
        <w:t>in</w:t>
      </w:r>
      <w:r>
        <w:rPr>
          <w:spacing w:val="-6"/>
        </w:rPr>
        <w:t xml:space="preserve"> </w:t>
      </w:r>
      <w:r>
        <w:rPr>
          <w:spacing w:val="-2"/>
        </w:rPr>
        <w:t>practice</w:t>
      </w:r>
      <w:r>
        <w:rPr>
          <w:spacing w:val="-5"/>
        </w:rPr>
        <w:t xml:space="preserve"> </w:t>
      </w:r>
      <w:r>
        <w:rPr>
          <w:spacing w:val="-2"/>
        </w:rPr>
        <w:t>or</w:t>
      </w:r>
      <w:r>
        <w:rPr>
          <w:spacing w:val="-5"/>
        </w:rPr>
        <w:t xml:space="preserve"> </w:t>
      </w:r>
      <w:r>
        <w:rPr>
          <w:spacing w:val="-2"/>
        </w:rPr>
        <w:t>in</w:t>
      </w:r>
      <w:r>
        <w:rPr>
          <w:spacing w:val="-6"/>
        </w:rPr>
        <w:t xml:space="preserve"> </w:t>
      </w:r>
      <w:r>
        <w:rPr>
          <w:spacing w:val="-2"/>
        </w:rPr>
        <w:t>public</w:t>
      </w:r>
      <w:r>
        <w:rPr>
          <w:spacing w:val="-5"/>
        </w:rPr>
        <w:t xml:space="preserve"> </w:t>
      </w:r>
      <w:r>
        <w:rPr>
          <w:spacing w:val="-2"/>
        </w:rPr>
        <w:t xml:space="preserve">perceptions. </w:t>
      </w:r>
      <w:r>
        <w:t>Also critical to autonomy and objectivity is the separation of media ownership from Government or political factions or, if this is impossible, ensuring that there is a diverse media to represent a full range of political opinion. Similarly, the staffing of individual media should be multi-partisan, if possible.</w:t>
      </w:r>
    </w:p>
    <w:p w:rsidR="009F63B0" w:rsidRDefault="008A712F">
      <w:pPr>
        <w:pStyle w:val="ListParagraph"/>
        <w:numPr>
          <w:ilvl w:val="2"/>
          <w:numId w:val="1"/>
        </w:numPr>
        <w:tabs>
          <w:tab w:val="left" w:pos="1040"/>
        </w:tabs>
        <w:spacing w:line="360" w:lineRule="auto"/>
        <w:ind w:right="1038"/>
        <w:jc w:val="both"/>
      </w:pPr>
      <w:r>
        <w:t>For the media to assess anti-corruption efforts critically and independently they must possess adequate technical, legal, economic and other expertise. In many cases, other sources,</w:t>
      </w:r>
      <w:r>
        <w:rPr>
          <w:spacing w:val="-8"/>
        </w:rPr>
        <w:t xml:space="preserve"> </w:t>
      </w:r>
      <w:r>
        <w:t>such</w:t>
      </w:r>
      <w:r>
        <w:rPr>
          <w:spacing w:val="-8"/>
        </w:rPr>
        <w:t xml:space="preserve"> </w:t>
      </w:r>
      <w:r>
        <w:t>as</w:t>
      </w:r>
      <w:r>
        <w:rPr>
          <w:spacing w:val="-7"/>
        </w:rPr>
        <w:t xml:space="preserve"> </w:t>
      </w:r>
      <w:r>
        <w:t>retained</w:t>
      </w:r>
      <w:r>
        <w:rPr>
          <w:spacing w:val="-5"/>
        </w:rPr>
        <w:t xml:space="preserve"> </w:t>
      </w:r>
      <w:r>
        <w:t>professional</w:t>
      </w:r>
      <w:r>
        <w:rPr>
          <w:spacing w:val="-7"/>
        </w:rPr>
        <w:t xml:space="preserve"> </w:t>
      </w:r>
      <w:r>
        <w:t>or</w:t>
      </w:r>
      <w:r>
        <w:rPr>
          <w:spacing w:val="-5"/>
        </w:rPr>
        <w:t xml:space="preserve"> </w:t>
      </w:r>
      <w:r>
        <w:t>academic</w:t>
      </w:r>
      <w:r>
        <w:rPr>
          <w:spacing w:val="-5"/>
        </w:rPr>
        <w:t xml:space="preserve"> </w:t>
      </w:r>
      <w:r>
        <w:t>experts,</w:t>
      </w:r>
      <w:r>
        <w:rPr>
          <w:spacing w:val="-5"/>
        </w:rPr>
        <w:t xml:space="preserve"> </w:t>
      </w:r>
      <w:r>
        <w:t>can</w:t>
      </w:r>
      <w:r>
        <w:rPr>
          <w:spacing w:val="-6"/>
        </w:rPr>
        <w:t xml:space="preserve"> </w:t>
      </w:r>
      <w:r>
        <w:t>supplement</w:t>
      </w:r>
      <w:r>
        <w:rPr>
          <w:spacing w:val="-7"/>
        </w:rPr>
        <w:t xml:space="preserve"> </w:t>
      </w:r>
      <w:r>
        <w:t>the</w:t>
      </w:r>
      <w:r>
        <w:rPr>
          <w:spacing w:val="-5"/>
        </w:rPr>
        <w:t xml:space="preserve"> </w:t>
      </w:r>
      <w:r>
        <w:t>knowledge of general media reporters. Training, awareness-raising and technical briefing of media personnel in anti-corruption efforts may also be useful.</w:t>
      </w:r>
    </w:p>
    <w:p w:rsidR="009F63B0" w:rsidRDefault="008A712F">
      <w:pPr>
        <w:pStyle w:val="ListParagraph"/>
        <w:numPr>
          <w:ilvl w:val="2"/>
          <w:numId w:val="1"/>
        </w:numPr>
        <w:tabs>
          <w:tab w:val="left" w:pos="1040"/>
        </w:tabs>
        <w:spacing w:line="360" w:lineRule="auto"/>
        <w:ind w:right="1038"/>
        <w:jc w:val="both"/>
      </w:pPr>
      <w:r>
        <w:t>Owners of media houses most especially private owners should be explicit with their interests</w:t>
      </w:r>
      <w:r>
        <w:rPr>
          <w:spacing w:val="-12"/>
        </w:rPr>
        <w:t xml:space="preserve"> </w:t>
      </w:r>
      <w:r>
        <w:t>to</w:t>
      </w:r>
      <w:r>
        <w:rPr>
          <w:spacing w:val="-12"/>
        </w:rPr>
        <w:t xml:space="preserve"> </w:t>
      </w:r>
      <w:r>
        <w:t>their</w:t>
      </w:r>
      <w:r>
        <w:rPr>
          <w:spacing w:val="-9"/>
        </w:rPr>
        <w:t xml:space="preserve"> </w:t>
      </w:r>
      <w:r>
        <w:t>editors</w:t>
      </w:r>
      <w:r>
        <w:rPr>
          <w:spacing w:val="-12"/>
        </w:rPr>
        <w:t xml:space="preserve"> </w:t>
      </w:r>
      <w:r>
        <w:t>so</w:t>
      </w:r>
      <w:r>
        <w:rPr>
          <w:spacing w:val="-11"/>
        </w:rPr>
        <w:t xml:space="preserve"> </w:t>
      </w:r>
      <w:r>
        <w:t>the</w:t>
      </w:r>
      <w:r>
        <w:rPr>
          <w:spacing w:val="-9"/>
        </w:rPr>
        <w:t xml:space="preserve"> </w:t>
      </w:r>
      <w:r>
        <w:t>latter</w:t>
      </w:r>
      <w:r>
        <w:rPr>
          <w:spacing w:val="-11"/>
        </w:rPr>
        <w:t xml:space="preserve"> </w:t>
      </w:r>
      <w:r>
        <w:t>would</w:t>
      </w:r>
      <w:r>
        <w:rPr>
          <w:spacing w:val="-9"/>
        </w:rPr>
        <w:t xml:space="preserve"> </w:t>
      </w:r>
      <w:r>
        <w:t>make</w:t>
      </w:r>
      <w:r>
        <w:rPr>
          <w:spacing w:val="-7"/>
        </w:rPr>
        <w:t xml:space="preserve"> </w:t>
      </w:r>
      <w:r>
        <w:t>good</w:t>
      </w:r>
      <w:r>
        <w:rPr>
          <w:spacing w:val="-10"/>
        </w:rPr>
        <w:t xml:space="preserve"> </w:t>
      </w:r>
      <w:r>
        <w:t>use</w:t>
      </w:r>
      <w:r>
        <w:rPr>
          <w:spacing w:val="-9"/>
        </w:rPr>
        <w:t xml:space="preserve"> </w:t>
      </w:r>
      <w:r>
        <w:t>of</w:t>
      </w:r>
      <w:r>
        <w:rPr>
          <w:spacing w:val="-9"/>
        </w:rPr>
        <w:t xml:space="preserve"> </w:t>
      </w:r>
      <w:r>
        <w:t>their</w:t>
      </w:r>
      <w:r>
        <w:rPr>
          <w:spacing w:val="-9"/>
        </w:rPr>
        <w:t xml:space="preserve"> </w:t>
      </w:r>
      <w:r>
        <w:t>profession</w:t>
      </w:r>
      <w:r>
        <w:rPr>
          <w:spacing w:val="-12"/>
        </w:rPr>
        <w:t xml:space="preserve"> </w:t>
      </w:r>
      <w:r>
        <w:t>to</w:t>
      </w:r>
      <w:r>
        <w:rPr>
          <w:spacing w:val="-12"/>
        </w:rPr>
        <w:t xml:space="preserve"> </w:t>
      </w:r>
      <w:r>
        <w:t>fulfill</w:t>
      </w:r>
      <w:r>
        <w:rPr>
          <w:spacing w:val="-11"/>
        </w:rPr>
        <w:t xml:space="preserve"> </w:t>
      </w:r>
      <w:r>
        <w:t>their roles in the society including that of fighting against corruption and any other practices related</w:t>
      </w:r>
      <w:r>
        <w:rPr>
          <w:spacing w:val="-5"/>
        </w:rPr>
        <w:t xml:space="preserve"> </w:t>
      </w:r>
      <w:r>
        <w:t>to</w:t>
      </w:r>
      <w:r>
        <w:rPr>
          <w:spacing w:val="-5"/>
        </w:rPr>
        <w:t xml:space="preserve"> </w:t>
      </w:r>
      <w:r>
        <w:t>it.</w:t>
      </w:r>
      <w:r>
        <w:rPr>
          <w:spacing w:val="-2"/>
        </w:rPr>
        <w:t xml:space="preserve"> </w:t>
      </w:r>
      <w:r>
        <w:t>Also</w:t>
      </w:r>
      <w:r>
        <w:rPr>
          <w:spacing w:val="-4"/>
        </w:rPr>
        <w:t xml:space="preserve"> </w:t>
      </w:r>
      <w:r>
        <w:t>they</w:t>
      </w:r>
      <w:r>
        <w:rPr>
          <w:spacing w:val="-4"/>
        </w:rPr>
        <w:t xml:space="preserve"> </w:t>
      </w:r>
      <w:r>
        <w:t>should</w:t>
      </w:r>
      <w:r>
        <w:rPr>
          <w:spacing w:val="-5"/>
        </w:rPr>
        <w:t xml:space="preserve"> </w:t>
      </w:r>
      <w:r>
        <w:t>enable</w:t>
      </w:r>
      <w:r>
        <w:rPr>
          <w:spacing w:val="-4"/>
        </w:rPr>
        <w:t xml:space="preserve"> </w:t>
      </w:r>
      <w:r>
        <w:t>their</w:t>
      </w:r>
      <w:r>
        <w:rPr>
          <w:spacing w:val="-4"/>
        </w:rPr>
        <w:t xml:space="preserve"> </w:t>
      </w:r>
      <w:r>
        <w:t>journalists</w:t>
      </w:r>
      <w:r>
        <w:rPr>
          <w:spacing w:val="-4"/>
        </w:rPr>
        <w:t xml:space="preserve"> </w:t>
      </w:r>
      <w:r>
        <w:t>to</w:t>
      </w:r>
      <w:r>
        <w:rPr>
          <w:spacing w:val="-5"/>
        </w:rPr>
        <w:t xml:space="preserve"> </w:t>
      </w:r>
      <w:r>
        <w:t>perform</w:t>
      </w:r>
      <w:r>
        <w:rPr>
          <w:spacing w:val="-6"/>
        </w:rPr>
        <w:t xml:space="preserve"> </w:t>
      </w:r>
      <w:r>
        <w:t>their</w:t>
      </w:r>
      <w:r>
        <w:rPr>
          <w:spacing w:val="-4"/>
        </w:rPr>
        <w:t xml:space="preserve"> </w:t>
      </w:r>
      <w:r>
        <w:t>duties</w:t>
      </w:r>
      <w:r>
        <w:rPr>
          <w:spacing w:val="-4"/>
        </w:rPr>
        <w:t xml:space="preserve"> </w:t>
      </w:r>
      <w:r>
        <w:t>effectively</w:t>
      </w:r>
      <w:r>
        <w:rPr>
          <w:spacing w:val="-5"/>
        </w:rPr>
        <w:t xml:space="preserve"> </w:t>
      </w:r>
      <w:r>
        <w:t>so that they would avoid any temptations of accepting gifts, envelopes, fare or any other support that would interfere with their free reporting.</w:t>
      </w:r>
    </w:p>
    <w:p w:rsidR="009F63B0" w:rsidRDefault="009F63B0">
      <w:pPr>
        <w:spacing w:line="360" w:lineRule="auto"/>
        <w:jc w:val="both"/>
        <w:sectPr w:rsidR="009F63B0">
          <w:pgSz w:w="11520" w:h="15120"/>
          <w:pgMar w:top="940" w:right="400" w:bottom="1240" w:left="1120" w:header="0" w:footer="1000" w:gutter="0"/>
          <w:cols w:space="720"/>
        </w:sectPr>
      </w:pPr>
    </w:p>
    <w:p w:rsidR="009F63B0" w:rsidRDefault="008A712F">
      <w:pPr>
        <w:pStyle w:val="ListParagraph"/>
        <w:numPr>
          <w:ilvl w:val="2"/>
          <w:numId w:val="1"/>
        </w:numPr>
        <w:tabs>
          <w:tab w:val="left" w:pos="1040"/>
        </w:tabs>
        <w:spacing w:before="82" w:line="360" w:lineRule="auto"/>
        <w:ind w:right="1033"/>
        <w:jc w:val="both"/>
      </w:pPr>
      <w:r>
        <w:lastRenderedPageBreak/>
        <w:t>It is essential</w:t>
      </w:r>
      <w:r>
        <w:rPr>
          <w:spacing w:val="-1"/>
        </w:rPr>
        <w:t xml:space="preserve"> </w:t>
      </w:r>
      <w:r>
        <w:t>to</w:t>
      </w:r>
      <w:r>
        <w:rPr>
          <w:spacing w:val="-3"/>
        </w:rPr>
        <w:t xml:space="preserve"> </w:t>
      </w:r>
      <w:r>
        <w:t>raise awareness</w:t>
      </w:r>
      <w:r>
        <w:rPr>
          <w:spacing w:val="-2"/>
        </w:rPr>
        <w:t xml:space="preserve"> </w:t>
      </w:r>
      <w:r>
        <w:t>on</w:t>
      </w:r>
      <w:r>
        <w:rPr>
          <w:spacing w:val="-2"/>
        </w:rPr>
        <w:t xml:space="preserve"> </w:t>
      </w:r>
      <w:r>
        <w:t>the</w:t>
      </w:r>
      <w:r>
        <w:rPr>
          <w:spacing w:val="-2"/>
        </w:rPr>
        <w:t xml:space="preserve"> </w:t>
      </w:r>
      <w:r>
        <w:t>part</w:t>
      </w:r>
      <w:r>
        <w:rPr>
          <w:spacing w:val="-1"/>
        </w:rPr>
        <w:t xml:space="preserve"> </w:t>
      </w:r>
      <w:r>
        <w:t>of</w:t>
      </w:r>
      <w:r>
        <w:rPr>
          <w:spacing w:val="-2"/>
        </w:rPr>
        <w:t xml:space="preserve"> </w:t>
      </w:r>
      <w:r>
        <w:t>the media of</w:t>
      </w:r>
      <w:r>
        <w:rPr>
          <w:spacing w:val="-2"/>
        </w:rPr>
        <w:t xml:space="preserve"> </w:t>
      </w:r>
      <w:r>
        <w:t>the</w:t>
      </w:r>
      <w:r>
        <w:rPr>
          <w:spacing w:val="-2"/>
        </w:rPr>
        <w:t xml:space="preserve"> </w:t>
      </w:r>
      <w:r>
        <w:t>causes,</w:t>
      </w:r>
      <w:r>
        <w:rPr>
          <w:spacing w:val="-2"/>
        </w:rPr>
        <w:t xml:space="preserve"> </w:t>
      </w:r>
      <w:r>
        <w:t>costs,</w:t>
      </w:r>
      <w:r>
        <w:rPr>
          <w:spacing w:val="-2"/>
        </w:rPr>
        <w:t xml:space="preserve"> </w:t>
      </w:r>
      <w:r>
        <w:t>levels, types and</w:t>
      </w:r>
      <w:r>
        <w:rPr>
          <w:spacing w:val="-7"/>
        </w:rPr>
        <w:t xml:space="preserve"> </w:t>
      </w:r>
      <w:r>
        <w:t>locations</w:t>
      </w:r>
      <w:r>
        <w:rPr>
          <w:spacing w:val="-6"/>
        </w:rPr>
        <w:t xml:space="preserve"> </w:t>
      </w:r>
      <w:r>
        <w:t>of</w:t>
      </w:r>
      <w:r>
        <w:rPr>
          <w:spacing w:val="-9"/>
        </w:rPr>
        <w:t xml:space="preserve"> </w:t>
      </w:r>
      <w:r>
        <w:t>corruption</w:t>
      </w:r>
      <w:r>
        <w:rPr>
          <w:spacing w:val="-10"/>
        </w:rPr>
        <w:t xml:space="preserve"> </w:t>
      </w:r>
      <w:r>
        <w:t>in</w:t>
      </w:r>
      <w:r>
        <w:rPr>
          <w:spacing w:val="-7"/>
        </w:rPr>
        <w:t xml:space="preserve"> </w:t>
      </w:r>
      <w:r>
        <w:t>their</w:t>
      </w:r>
      <w:r>
        <w:rPr>
          <w:spacing w:val="-6"/>
        </w:rPr>
        <w:t xml:space="preserve"> </w:t>
      </w:r>
      <w:r>
        <w:t>country,</w:t>
      </w:r>
      <w:r>
        <w:rPr>
          <w:spacing w:val="-7"/>
        </w:rPr>
        <w:t xml:space="preserve"> </w:t>
      </w:r>
      <w:r>
        <w:t>as</w:t>
      </w:r>
      <w:r>
        <w:rPr>
          <w:spacing w:val="-6"/>
        </w:rPr>
        <w:t xml:space="preserve"> </w:t>
      </w:r>
      <w:r>
        <w:t>well</w:t>
      </w:r>
      <w:r>
        <w:rPr>
          <w:spacing w:val="-6"/>
        </w:rPr>
        <w:t xml:space="preserve"> </w:t>
      </w:r>
      <w:r>
        <w:t>as</w:t>
      </w:r>
      <w:r>
        <w:rPr>
          <w:spacing w:val="-6"/>
        </w:rPr>
        <w:t xml:space="preserve"> </w:t>
      </w:r>
      <w:r>
        <w:t>to</w:t>
      </w:r>
      <w:r>
        <w:rPr>
          <w:spacing w:val="-7"/>
        </w:rPr>
        <w:t xml:space="preserve"> </w:t>
      </w:r>
      <w:r>
        <w:t>explain</w:t>
      </w:r>
      <w:r>
        <w:rPr>
          <w:spacing w:val="-10"/>
        </w:rPr>
        <w:t xml:space="preserve"> </w:t>
      </w:r>
      <w:r>
        <w:t>the</w:t>
      </w:r>
      <w:r>
        <w:rPr>
          <w:spacing w:val="-7"/>
        </w:rPr>
        <w:t xml:space="preserve"> </w:t>
      </w:r>
      <w:r>
        <w:t>on-going</w:t>
      </w:r>
      <w:r>
        <w:rPr>
          <w:spacing w:val="-10"/>
        </w:rPr>
        <w:t xml:space="preserve"> </w:t>
      </w:r>
      <w:r>
        <w:t>efforts</w:t>
      </w:r>
      <w:r>
        <w:rPr>
          <w:spacing w:val="-6"/>
        </w:rPr>
        <w:t xml:space="preserve"> </w:t>
      </w:r>
      <w:r>
        <w:t>of</w:t>
      </w:r>
      <w:r>
        <w:rPr>
          <w:spacing w:val="-6"/>
        </w:rPr>
        <w:t xml:space="preserve"> </w:t>
      </w:r>
      <w:r>
        <w:t>all stakeholders</w:t>
      </w:r>
      <w:r>
        <w:rPr>
          <w:spacing w:val="-5"/>
        </w:rPr>
        <w:t xml:space="preserve"> </w:t>
      </w:r>
      <w:r>
        <w:t>against</w:t>
      </w:r>
      <w:r>
        <w:rPr>
          <w:spacing w:val="-4"/>
        </w:rPr>
        <w:t xml:space="preserve"> </w:t>
      </w:r>
      <w:r>
        <w:t>corruption.</w:t>
      </w:r>
      <w:r>
        <w:rPr>
          <w:spacing w:val="-8"/>
        </w:rPr>
        <w:t xml:space="preserve"> </w:t>
      </w:r>
      <w:r>
        <w:t>Furthermore,</w:t>
      </w:r>
      <w:r>
        <w:rPr>
          <w:spacing w:val="-8"/>
        </w:rPr>
        <w:t xml:space="preserve"> </w:t>
      </w:r>
      <w:r>
        <w:t>journalists</w:t>
      </w:r>
      <w:r>
        <w:rPr>
          <w:spacing w:val="-5"/>
        </w:rPr>
        <w:t xml:space="preserve"> </w:t>
      </w:r>
      <w:r>
        <w:t>should</w:t>
      </w:r>
      <w:r>
        <w:rPr>
          <w:spacing w:val="-8"/>
        </w:rPr>
        <w:t xml:space="preserve"> </w:t>
      </w:r>
      <w:r>
        <w:t>be</w:t>
      </w:r>
      <w:r>
        <w:rPr>
          <w:spacing w:val="-5"/>
        </w:rPr>
        <w:t xml:space="preserve"> </w:t>
      </w:r>
      <w:r>
        <w:t>taught</w:t>
      </w:r>
      <w:r>
        <w:rPr>
          <w:spacing w:val="-5"/>
        </w:rPr>
        <w:t xml:space="preserve"> </w:t>
      </w:r>
      <w:r>
        <w:t>how</w:t>
      </w:r>
      <w:r>
        <w:rPr>
          <w:spacing w:val="-7"/>
        </w:rPr>
        <w:t xml:space="preserve"> </w:t>
      </w:r>
      <w:r>
        <w:t>to</w:t>
      </w:r>
      <w:r>
        <w:rPr>
          <w:spacing w:val="-6"/>
        </w:rPr>
        <w:t xml:space="preserve"> </w:t>
      </w:r>
      <w:r>
        <w:t>evaluate and</w:t>
      </w:r>
      <w:r>
        <w:rPr>
          <w:spacing w:val="-9"/>
        </w:rPr>
        <w:t xml:space="preserve"> </w:t>
      </w:r>
      <w:r>
        <w:t>monitor</w:t>
      </w:r>
      <w:r>
        <w:rPr>
          <w:spacing w:val="-8"/>
        </w:rPr>
        <w:t xml:space="preserve"> </w:t>
      </w:r>
      <w:r>
        <w:t>Government</w:t>
      </w:r>
      <w:r>
        <w:rPr>
          <w:spacing w:val="-8"/>
        </w:rPr>
        <w:t xml:space="preserve"> </w:t>
      </w:r>
      <w:r>
        <w:t>activities,</w:t>
      </w:r>
      <w:r>
        <w:rPr>
          <w:spacing w:val="-8"/>
        </w:rPr>
        <w:t xml:space="preserve"> </w:t>
      </w:r>
      <w:r>
        <w:t>and</w:t>
      </w:r>
      <w:r>
        <w:rPr>
          <w:spacing w:val="-11"/>
        </w:rPr>
        <w:t xml:space="preserve"> </w:t>
      </w:r>
      <w:r>
        <w:t>informed</w:t>
      </w:r>
      <w:r>
        <w:rPr>
          <w:spacing w:val="-9"/>
        </w:rPr>
        <w:t xml:space="preserve"> </w:t>
      </w:r>
      <w:r>
        <w:t>about</w:t>
      </w:r>
      <w:r>
        <w:rPr>
          <w:spacing w:val="-8"/>
        </w:rPr>
        <w:t xml:space="preserve"> </w:t>
      </w:r>
      <w:r>
        <w:t>the</w:t>
      </w:r>
      <w:r>
        <w:rPr>
          <w:spacing w:val="-9"/>
        </w:rPr>
        <w:t xml:space="preserve"> </w:t>
      </w:r>
      <w:r>
        <w:t>achievements</w:t>
      </w:r>
      <w:r>
        <w:rPr>
          <w:spacing w:val="-8"/>
        </w:rPr>
        <w:t xml:space="preserve"> </w:t>
      </w:r>
      <w:r>
        <w:t>and</w:t>
      </w:r>
      <w:r>
        <w:rPr>
          <w:spacing w:val="-11"/>
        </w:rPr>
        <w:t xml:space="preserve"> </w:t>
      </w:r>
      <w:r>
        <w:t>standards</w:t>
      </w:r>
      <w:r>
        <w:rPr>
          <w:spacing w:val="-11"/>
        </w:rPr>
        <w:t xml:space="preserve"> </w:t>
      </w:r>
      <w:r>
        <w:t>of anticorruption</w:t>
      </w:r>
      <w:r>
        <w:rPr>
          <w:spacing w:val="-14"/>
        </w:rPr>
        <w:t xml:space="preserve"> </w:t>
      </w:r>
      <w:r>
        <w:t>work</w:t>
      </w:r>
      <w:r>
        <w:rPr>
          <w:spacing w:val="-14"/>
        </w:rPr>
        <w:t xml:space="preserve"> </w:t>
      </w:r>
      <w:r>
        <w:t>in</w:t>
      </w:r>
      <w:r>
        <w:rPr>
          <w:spacing w:val="-14"/>
        </w:rPr>
        <w:t xml:space="preserve"> </w:t>
      </w:r>
      <w:r>
        <w:t>the</w:t>
      </w:r>
      <w:r>
        <w:rPr>
          <w:spacing w:val="-13"/>
        </w:rPr>
        <w:t xml:space="preserve"> </w:t>
      </w:r>
      <w:r>
        <w:t>region</w:t>
      </w:r>
      <w:r>
        <w:rPr>
          <w:spacing w:val="-12"/>
        </w:rPr>
        <w:t xml:space="preserve"> </w:t>
      </w:r>
      <w:r>
        <w:t>and</w:t>
      </w:r>
      <w:r>
        <w:rPr>
          <w:spacing w:val="-12"/>
        </w:rPr>
        <w:t xml:space="preserve"> </w:t>
      </w:r>
      <w:r>
        <w:t>at</w:t>
      </w:r>
      <w:r>
        <w:rPr>
          <w:spacing w:val="-13"/>
        </w:rPr>
        <w:t xml:space="preserve"> </w:t>
      </w:r>
      <w:r>
        <w:t>the</w:t>
      </w:r>
      <w:r>
        <w:rPr>
          <w:spacing w:val="-14"/>
        </w:rPr>
        <w:t xml:space="preserve"> </w:t>
      </w:r>
      <w:r>
        <w:t>international</w:t>
      </w:r>
      <w:r>
        <w:rPr>
          <w:spacing w:val="-13"/>
        </w:rPr>
        <w:t xml:space="preserve"> </w:t>
      </w:r>
      <w:r>
        <w:t>level.</w:t>
      </w:r>
      <w:r>
        <w:rPr>
          <w:spacing w:val="-14"/>
        </w:rPr>
        <w:t xml:space="preserve"> </w:t>
      </w:r>
      <w:r>
        <w:t>If</w:t>
      </w:r>
      <w:r>
        <w:rPr>
          <w:spacing w:val="-13"/>
        </w:rPr>
        <w:t xml:space="preserve"> </w:t>
      </w:r>
      <w:r>
        <w:t>journalists</w:t>
      </w:r>
      <w:r>
        <w:rPr>
          <w:spacing w:val="-14"/>
        </w:rPr>
        <w:t xml:space="preserve"> </w:t>
      </w:r>
      <w:r>
        <w:t>are</w:t>
      </w:r>
      <w:r>
        <w:rPr>
          <w:spacing w:val="-14"/>
        </w:rPr>
        <w:t xml:space="preserve"> </w:t>
      </w:r>
      <w:r>
        <w:t>to</w:t>
      </w:r>
      <w:r>
        <w:rPr>
          <w:spacing w:val="-14"/>
        </w:rPr>
        <w:t xml:space="preserve"> </w:t>
      </w:r>
      <w:r>
        <w:t>compare the validity of the policies of their own Government with others and to report on them in the proper perspective, such background information is essential. Internal diversity and pluralism within the media community also develops a capability whereby the media can report on corruption in their own profession.</w:t>
      </w:r>
    </w:p>
    <w:p w:rsidR="009F63B0" w:rsidRDefault="008A712F">
      <w:pPr>
        <w:pStyle w:val="ListParagraph"/>
        <w:numPr>
          <w:ilvl w:val="2"/>
          <w:numId w:val="1"/>
        </w:numPr>
        <w:tabs>
          <w:tab w:val="left" w:pos="1040"/>
        </w:tabs>
        <w:spacing w:line="360" w:lineRule="auto"/>
        <w:ind w:right="1036"/>
        <w:jc w:val="both"/>
      </w:pPr>
      <w:r>
        <w:t>Media training should also focus on building an effective information network. That includes informing journalists about governmental and non-governmental institutions active</w:t>
      </w:r>
      <w:r>
        <w:rPr>
          <w:spacing w:val="-16"/>
        </w:rPr>
        <w:t xml:space="preserve"> </w:t>
      </w:r>
      <w:r>
        <w:t>in</w:t>
      </w:r>
      <w:r>
        <w:rPr>
          <w:spacing w:val="-14"/>
        </w:rPr>
        <w:t xml:space="preserve"> </w:t>
      </w:r>
      <w:r>
        <w:t>the</w:t>
      </w:r>
      <w:r>
        <w:rPr>
          <w:spacing w:val="-14"/>
        </w:rPr>
        <w:t xml:space="preserve"> </w:t>
      </w:r>
      <w:r>
        <w:t>field</w:t>
      </w:r>
      <w:r>
        <w:rPr>
          <w:spacing w:val="-13"/>
        </w:rPr>
        <w:t xml:space="preserve"> </w:t>
      </w:r>
      <w:r>
        <w:t>of</w:t>
      </w:r>
      <w:r>
        <w:rPr>
          <w:spacing w:val="-14"/>
        </w:rPr>
        <w:t xml:space="preserve"> </w:t>
      </w:r>
      <w:r>
        <w:t>anticorruption,</w:t>
      </w:r>
      <w:r>
        <w:rPr>
          <w:spacing w:val="-14"/>
        </w:rPr>
        <w:t xml:space="preserve"> </w:t>
      </w:r>
      <w:r>
        <w:t>about</w:t>
      </w:r>
      <w:r>
        <w:rPr>
          <w:spacing w:val="-14"/>
        </w:rPr>
        <w:t xml:space="preserve"> </w:t>
      </w:r>
      <w:r>
        <w:t>specific</w:t>
      </w:r>
      <w:r>
        <w:rPr>
          <w:spacing w:val="-13"/>
        </w:rPr>
        <w:t xml:space="preserve"> </w:t>
      </w:r>
      <w:r>
        <w:t>areas</w:t>
      </w:r>
      <w:r>
        <w:rPr>
          <w:spacing w:val="-14"/>
        </w:rPr>
        <w:t xml:space="preserve"> </w:t>
      </w:r>
      <w:r>
        <w:t>of</w:t>
      </w:r>
      <w:r>
        <w:rPr>
          <w:spacing w:val="-14"/>
        </w:rPr>
        <w:t xml:space="preserve"> </w:t>
      </w:r>
      <w:r>
        <w:t>responsibility,</w:t>
      </w:r>
      <w:r>
        <w:rPr>
          <w:spacing w:val="-14"/>
        </w:rPr>
        <w:t xml:space="preserve"> </w:t>
      </w:r>
      <w:r>
        <w:t>contact</w:t>
      </w:r>
      <w:r>
        <w:rPr>
          <w:spacing w:val="-13"/>
        </w:rPr>
        <w:t xml:space="preserve"> </w:t>
      </w:r>
      <w:r>
        <w:t>addresses and</w:t>
      </w:r>
      <w:r>
        <w:rPr>
          <w:spacing w:val="-5"/>
        </w:rPr>
        <w:t xml:space="preserve"> </w:t>
      </w:r>
      <w:r>
        <w:t>all</w:t>
      </w:r>
      <w:r>
        <w:rPr>
          <w:spacing w:val="-5"/>
        </w:rPr>
        <w:t xml:space="preserve"> </w:t>
      </w:r>
      <w:r>
        <w:t>other</w:t>
      </w:r>
      <w:r>
        <w:rPr>
          <w:spacing w:val="-5"/>
        </w:rPr>
        <w:t xml:space="preserve"> </w:t>
      </w:r>
      <w:r>
        <w:t>available</w:t>
      </w:r>
      <w:r>
        <w:rPr>
          <w:spacing w:val="-5"/>
        </w:rPr>
        <w:t xml:space="preserve"> </w:t>
      </w:r>
      <w:r>
        <w:t>information.</w:t>
      </w:r>
      <w:r>
        <w:rPr>
          <w:spacing w:val="-6"/>
        </w:rPr>
        <w:t xml:space="preserve"> </w:t>
      </w:r>
      <w:r>
        <w:t>If</w:t>
      </w:r>
      <w:r>
        <w:rPr>
          <w:spacing w:val="-5"/>
        </w:rPr>
        <w:t xml:space="preserve"> </w:t>
      </w:r>
      <w:r>
        <w:t>possible,</w:t>
      </w:r>
      <w:r>
        <w:rPr>
          <w:spacing w:val="-8"/>
        </w:rPr>
        <w:t xml:space="preserve"> </w:t>
      </w:r>
      <w:r>
        <w:t>representatives</w:t>
      </w:r>
      <w:r>
        <w:rPr>
          <w:spacing w:val="-5"/>
        </w:rPr>
        <w:t xml:space="preserve"> </w:t>
      </w:r>
      <w:r>
        <w:t>of</w:t>
      </w:r>
      <w:r>
        <w:rPr>
          <w:spacing w:val="-5"/>
        </w:rPr>
        <w:t xml:space="preserve"> </w:t>
      </w:r>
      <w:r>
        <w:t>those</w:t>
      </w:r>
      <w:r>
        <w:rPr>
          <w:spacing w:val="-7"/>
        </w:rPr>
        <w:t xml:space="preserve"> </w:t>
      </w:r>
      <w:r>
        <w:t>institutions</w:t>
      </w:r>
      <w:r>
        <w:rPr>
          <w:spacing w:val="-5"/>
        </w:rPr>
        <w:t xml:space="preserve"> </w:t>
      </w:r>
      <w:r>
        <w:t>should be chosen to inform journalists about their work, both the successes and the failures. Creating a continuing and interactive exchange of ideas will contribute towards building trust, and</w:t>
      </w:r>
      <w:r>
        <w:rPr>
          <w:spacing w:val="-2"/>
        </w:rPr>
        <w:t xml:space="preserve"> </w:t>
      </w:r>
      <w:r>
        <w:t>that should ultimately</w:t>
      </w:r>
      <w:r>
        <w:rPr>
          <w:spacing w:val="-3"/>
        </w:rPr>
        <w:t xml:space="preserve"> </w:t>
      </w:r>
      <w:r>
        <w:t>guarantee unbiased reporting</w:t>
      </w:r>
      <w:r>
        <w:rPr>
          <w:spacing w:val="-3"/>
        </w:rPr>
        <w:t xml:space="preserve"> </w:t>
      </w:r>
      <w:r>
        <w:t xml:space="preserve">and encourage Government institutions to ensure an open information policy. Moreover, training in investigative journalism as area of specialization is imperative for journalist in the war against </w:t>
      </w:r>
      <w:r>
        <w:rPr>
          <w:spacing w:val="-2"/>
        </w:rPr>
        <w:t>corruption.</w:t>
      </w:r>
    </w:p>
    <w:p w:rsidR="009F63B0" w:rsidRDefault="009F63B0">
      <w:pPr>
        <w:spacing w:line="360" w:lineRule="auto"/>
        <w:jc w:val="both"/>
        <w:sectPr w:rsidR="009F63B0">
          <w:pgSz w:w="11520" w:h="15120"/>
          <w:pgMar w:top="920" w:right="400" w:bottom="1240" w:left="1120" w:header="0" w:footer="1000" w:gutter="0"/>
          <w:cols w:space="720"/>
        </w:sectPr>
      </w:pPr>
    </w:p>
    <w:p w:rsidR="009F63B0" w:rsidRDefault="008A712F">
      <w:pPr>
        <w:pStyle w:val="Heading1"/>
        <w:ind w:left="351" w:right="1066" w:firstLine="0"/>
        <w:jc w:val="center"/>
      </w:pPr>
      <w:r>
        <w:rPr>
          <w:spacing w:val="-2"/>
        </w:rPr>
        <w:lastRenderedPageBreak/>
        <w:t>REFERENCES</w:t>
      </w:r>
    </w:p>
    <w:p w:rsidR="009F63B0" w:rsidRDefault="008A712F">
      <w:pPr>
        <w:pStyle w:val="BodyText"/>
        <w:spacing w:before="34" w:line="360" w:lineRule="auto"/>
        <w:ind w:left="886" w:right="1036" w:hanging="567"/>
      </w:pPr>
      <w:proofErr w:type="spellStart"/>
      <w:r>
        <w:t>Adesina</w:t>
      </w:r>
      <w:proofErr w:type="spellEnd"/>
      <w:r>
        <w:t xml:space="preserve">, F. (2008, December 9th). Journalists Role in Anti- corruption War. Nigerian Compass </w:t>
      </w:r>
      <w:proofErr w:type="spellStart"/>
      <w:r>
        <w:t>Asemah</w:t>
      </w:r>
      <w:proofErr w:type="spellEnd"/>
      <w:r>
        <w:t xml:space="preserve">, E. (2009). Principles </w:t>
      </w:r>
      <w:proofErr w:type="gramStart"/>
      <w:r>
        <w:t>And</w:t>
      </w:r>
      <w:proofErr w:type="gramEnd"/>
      <w:r>
        <w:t xml:space="preserve"> Practice of Mass Communication. Jos: Future Press.\</w:t>
      </w:r>
    </w:p>
    <w:p w:rsidR="009F63B0" w:rsidRDefault="008A712F">
      <w:pPr>
        <w:pStyle w:val="BodyText"/>
        <w:spacing w:line="360" w:lineRule="auto"/>
        <w:ind w:left="886" w:right="1032" w:hanging="567"/>
      </w:pPr>
      <w:proofErr w:type="spellStart"/>
      <w:r>
        <w:t>Adebowale</w:t>
      </w:r>
      <w:proofErr w:type="spellEnd"/>
      <w:r>
        <w:t>,</w:t>
      </w:r>
      <w:r>
        <w:rPr>
          <w:spacing w:val="-7"/>
        </w:rPr>
        <w:t xml:space="preserve"> </w:t>
      </w:r>
      <w:r>
        <w:t>Y.</w:t>
      </w:r>
      <w:r>
        <w:rPr>
          <w:spacing w:val="-7"/>
        </w:rPr>
        <w:t xml:space="preserve"> </w:t>
      </w:r>
      <w:r>
        <w:t>and</w:t>
      </w:r>
      <w:r>
        <w:rPr>
          <w:spacing w:val="-7"/>
        </w:rPr>
        <w:t xml:space="preserve"> </w:t>
      </w:r>
      <w:r>
        <w:t>A.M.</w:t>
      </w:r>
      <w:r>
        <w:rPr>
          <w:spacing w:val="-6"/>
        </w:rPr>
        <w:t xml:space="preserve"> </w:t>
      </w:r>
      <w:r>
        <w:t>Ali,</w:t>
      </w:r>
      <w:r>
        <w:rPr>
          <w:spacing w:val="-7"/>
        </w:rPr>
        <w:t xml:space="preserve"> </w:t>
      </w:r>
      <w:r>
        <w:t>2009.</w:t>
      </w:r>
      <w:r>
        <w:rPr>
          <w:spacing w:val="-7"/>
        </w:rPr>
        <w:t xml:space="preserve"> </w:t>
      </w:r>
      <w:r>
        <w:t>Halliburton</w:t>
      </w:r>
      <w:r>
        <w:rPr>
          <w:spacing w:val="-5"/>
        </w:rPr>
        <w:t xml:space="preserve"> </w:t>
      </w:r>
      <w:r>
        <w:t>-</w:t>
      </w:r>
      <w:r>
        <w:rPr>
          <w:spacing w:val="-11"/>
        </w:rPr>
        <w:t xml:space="preserve"> </w:t>
      </w:r>
      <w:r>
        <w:t>U.S.</w:t>
      </w:r>
      <w:r>
        <w:rPr>
          <w:spacing w:val="-5"/>
        </w:rPr>
        <w:t xml:space="preserve"> </w:t>
      </w:r>
      <w:r>
        <w:t>Seeks</w:t>
      </w:r>
      <w:r>
        <w:rPr>
          <w:spacing w:val="-6"/>
        </w:rPr>
        <w:t xml:space="preserve"> </w:t>
      </w:r>
      <w:r>
        <w:t>Extradition</w:t>
      </w:r>
      <w:r>
        <w:rPr>
          <w:spacing w:val="-7"/>
        </w:rPr>
        <w:t xml:space="preserve"> </w:t>
      </w:r>
      <w:r>
        <w:t>of</w:t>
      </w:r>
      <w:r>
        <w:rPr>
          <w:spacing w:val="-6"/>
        </w:rPr>
        <w:t xml:space="preserve"> </w:t>
      </w:r>
      <w:r>
        <w:t>Briton</w:t>
      </w:r>
      <w:r>
        <w:rPr>
          <w:spacing w:val="-10"/>
        </w:rPr>
        <w:t xml:space="preserve"> </w:t>
      </w:r>
      <w:r>
        <w:t>in</w:t>
      </w:r>
      <w:r>
        <w:rPr>
          <w:spacing w:val="-5"/>
        </w:rPr>
        <w:t xml:space="preserve"> </w:t>
      </w:r>
      <w:r>
        <w:t>NLNG</w:t>
      </w:r>
      <w:r>
        <w:rPr>
          <w:spacing w:val="-8"/>
        </w:rPr>
        <w:t xml:space="preserve"> </w:t>
      </w:r>
      <w:r>
        <w:t>Bribe Scandal.</w:t>
      </w:r>
      <w:r>
        <w:rPr>
          <w:spacing w:val="-10"/>
        </w:rPr>
        <w:t xml:space="preserve"> </w:t>
      </w:r>
      <w:r>
        <w:t>This</w:t>
      </w:r>
      <w:r>
        <w:rPr>
          <w:spacing w:val="-8"/>
        </w:rPr>
        <w:t xml:space="preserve"> </w:t>
      </w:r>
      <w:r>
        <w:t>Day.</w:t>
      </w:r>
      <w:r>
        <w:rPr>
          <w:spacing w:val="-8"/>
        </w:rPr>
        <w:t xml:space="preserve"> </w:t>
      </w:r>
      <w:proofErr w:type="spellStart"/>
      <w:r>
        <w:t>Retrived</w:t>
      </w:r>
      <w:proofErr w:type="spellEnd"/>
      <w:r>
        <w:rPr>
          <w:spacing w:val="-8"/>
        </w:rPr>
        <w:t xml:space="preserve"> </w:t>
      </w:r>
      <w:r>
        <w:t>from:</w:t>
      </w:r>
      <w:r>
        <w:rPr>
          <w:spacing w:val="-5"/>
        </w:rPr>
        <w:t xml:space="preserve"> </w:t>
      </w:r>
      <w:r>
        <w:rPr>
          <w:u w:val="single"/>
        </w:rPr>
        <w:t>http://www.africanloft</w:t>
      </w:r>
      <w:r>
        <w:t>.</w:t>
      </w:r>
      <w:r>
        <w:rPr>
          <w:spacing w:val="-10"/>
        </w:rPr>
        <w:t xml:space="preserve"> </w:t>
      </w:r>
      <w:proofErr w:type="gramStart"/>
      <w:r>
        <w:t>com/</w:t>
      </w:r>
      <w:proofErr w:type="spellStart"/>
      <w:r>
        <w:t>halliburton</w:t>
      </w:r>
      <w:proofErr w:type="spellEnd"/>
      <w:r>
        <w:t>-bribery-scandal-</w:t>
      </w:r>
      <w:proofErr w:type="gramEnd"/>
      <w:r>
        <w:t xml:space="preserve"> </w:t>
      </w:r>
      <w:proofErr w:type="spellStart"/>
      <w:r>
        <w:t>nigerian-groupcollects</w:t>
      </w:r>
      <w:proofErr w:type="spellEnd"/>
      <w:r>
        <w:t>- signatures-globally/. (Accessed date: May 9, 2009).</w:t>
      </w:r>
    </w:p>
    <w:p w:rsidR="009F63B0" w:rsidRDefault="008A712F">
      <w:pPr>
        <w:pStyle w:val="BodyText"/>
        <w:spacing w:line="360" w:lineRule="auto"/>
        <w:ind w:left="886" w:right="1038" w:hanging="567"/>
      </w:pPr>
      <w:proofErr w:type="spellStart"/>
      <w:r>
        <w:t>Adesina</w:t>
      </w:r>
      <w:proofErr w:type="spellEnd"/>
      <w:r>
        <w:t>,</w:t>
      </w:r>
      <w:r>
        <w:rPr>
          <w:spacing w:val="-2"/>
        </w:rPr>
        <w:t xml:space="preserve"> </w:t>
      </w:r>
      <w:r>
        <w:t>F.,</w:t>
      </w:r>
      <w:r>
        <w:rPr>
          <w:spacing w:val="-2"/>
        </w:rPr>
        <w:t xml:space="preserve"> </w:t>
      </w:r>
      <w:r>
        <w:t>2008.</w:t>
      </w:r>
      <w:r>
        <w:rPr>
          <w:spacing w:val="-2"/>
        </w:rPr>
        <w:t xml:space="preserve"> </w:t>
      </w:r>
      <w:r>
        <w:t>Analyst</w:t>
      </w:r>
      <w:r>
        <w:rPr>
          <w:spacing w:val="-3"/>
        </w:rPr>
        <w:t xml:space="preserve"> </w:t>
      </w:r>
      <w:r>
        <w:t>Examine</w:t>
      </w:r>
      <w:r>
        <w:rPr>
          <w:spacing w:val="-2"/>
        </w:rPr>
        <w:t xml:space="preserve"> </w:t>
      </w:r>
      <w:r>
        <w:t>Journalist</w:t>
      </w:r>
      <w:r>
        <w:rPr>
          <w:spacing w:val="-1"/>
        </w:rPr>
        <w:t xml:space="preserve"> </w:t>
      </w:r>
      <w:r>
        <w:t>Role</w:t>
      </w:r>
      <w:r>
        <w:rPr>
          <w:spacing w:val="-2"/>
        </w:rPr>
        <w:t xml:space="preserve"> </w:t>
      </w:r>
      <w:r>
        <w:t>in</w:t>
      </w:r>
      <w:r>
        <w:rPr>
          <w:spacing w:val="-5"/>
        </w:rPr>
        <w:t xml:space="preserve"> </w:t>
      </w:r>
      <w:r>
        <w:t>Anti-corruption</w:t>
      </w:r>
      <w:r>
        <w:rPr>
          <w:spacing w:val="-2"/>
        </w:rPr>
        <w:t xml:space="preserve"> </w:t>
      </w:r>
      <w:r>
        <w:t>War.</w:t>
      </w:r>
      <w:r>
        <w:rPr>
          <w:spacing w:val="-2"/>
        </w:rPr>
        <w:t xml:space="preserve"> </w:t>
      </w:r>
      <w:r>
        <w:t>Nigerian</w:t>
      </w:r>
      <w:r>
        <w:rPr>
          <w:spacing w:val="-2"/>
        </w:rPr>
        <w:t xml:space="preserve"> </w:t>
      </w:r>
      <w:r>
        <w:t>Compass,</w:t>
      </w:r>
      <w:r>
        <w:rPr>
          <w:spacing w:val="-2"/>
        </w:rPr>
        <w:t xml:space="preserve"> </w:t>
      </w:r>
      <w:r>
        <w:t xml:space="preserve">9 December. </w:t>
      </w:r>
      <w:proofErr w:type="spellStart"/>
      <w:r>
        <w:t>Afrobarometer</w:t>
      </w:r>
      <w:proofErr w:type="spellEnd"/>
      <w:r>
        <w:t xml:space="preserve">, 2004. </w:t>
      </w:r>
      <w:proofErr w:type="spellStart"/>
      <w:r>
        <w:t>Afrobarometer</w:t>
      </w:r>
      <w:proofErr w:type="spellEnd"/>
      <w:r>
        <w:t xml:space="preserve"> round 2: compendium of comparative results from a 15- country survey. Working Paper No. 34.</w:t>
      </w:r>
    </w:p>
    <w:p w:rsidR="009F63B0" w:rsidRDefault="008A712F">
      <w:pPr>
        <w:pStyle w:val="BodyText"/>
        <w:spacing w:line="360" w:lineRule="auto"/>
        <w:ind w:left="886" w:right="1037" w:hanging="567"/>
      </w:pPr>
      <w:proofErr w:type="spellStart"/>
      <w:r>
        <w:t>Agbada</w:t>
      </w:r>
      <w:proofErr w:type="spellEnd"/>
      <w:r>
        <w:t xml:space="preserve">, P., 2009. Brass LGA: </w:t>
      </w:r>
      <w:proofErr w:type="spellStart"/>
      <w:r>
        <w:t>Bayelsa</w:t>
      </w:r>
      <w:proofErr w:type="spellEnd"/>
      <w:r>
        <w:t xml:space="preserve"> Lawmakers Freeze Account Sack Care-taker Chairman. Beam Newspaper, 7(43). </w:t>
      </w:r>
      <w:proofErr w:type="spellStart"/>
      <w:r>
        <w:t>Retrived</w:t>
      </w:r>
      <w:proofErr w:type="spellEnd"/>
      <w:r>
        <w:t xml:space="preserve"> from: www</w:t>
      </w:r>
      <w:hyperlink r:id="rId32">
        <w:r>
          <w:t>.ht</w:t>
        </w:r>
      </w:hyperlink>
      <w:r>
        <w:t>t</w:t>
      </w:r>
      <w:hyperlink r:id="rId33">
        <w:r>
          <w:t>p://www.beamnewsonline.com/.</w:t>
        </w:r>
      </w:hyperlink>
      <w:r>
        <w:t xml:space="preserve"> (Accessed date: October 20-26, 2009).</w:t>
      </w:r>
    </w:p>
    <w:p w:rsidR="009F63B0" w:rsidRDefault="008A712F">
      <w:pPr>
        <w:pStyle w:val="BodyText"/>
        <w:spacing w:before="1"/>
      </w:pPr>
      <w:proofErr w:type="spellStart"/>
      <w:r>
        <w:t>Ahrend</w:t>
      </w:r>
      <w:proofErr w:type="spellEnd"/>
      <w:r>
        <w:t>,</w:t>
      </w:r>
      <w:r>
        <w:rPr>
          <w:spacing w:val="26"/>
        </w:rPr>
        <w:t xml:space="preserve"> </w:t>
      </w:r>
      <w:r>
        <w:t>R.,</w:t>
      </w:r>
      <w:r>
        <w:rPr>
          <w:spacing w:val="25"/>
        </w:rPr>
        <w:t xml:space="preserve"> </w:t>
      </w:r>
      <w:r>
        <w:t>2002.</w:t>
      </w:r>
      <w:r>
        <w:rPr>
          <w:spacing w:val="25"/>
        </w:rPr>
        <w:t xml:space="preserve"> </w:t>
      </w:r>
      <w:r>
        <w:t>Press</w:t>
      </w:r>
      <w:r>
        <w:rPr>
          <w:spacing w:val="24"/>
        </w:rPr>
        <w:t xml:space="preserve"> </w:t>
      </w:r>
      <w:r>
        <w:t>freedom,</w:t>
      </w:r>
      <w:r>
        <w:rPr>
          <w:spacing w:val="25"/>
        </w:rPr>
        <w:t xml:space="preserve"> </w:t>
      </w:r>
      <w:r>
        <w:t>human</w:t>
      </w:r>
      <w:r>
        <w:rPr>
          <w:spacing w:val="26"/>
        </w:rPr>
        <w:t xml:space="preserve"> </w:t>
      </w:r>
      <w:r>
        <w:t>capital,</w:t>
      </w:r>
      <w:r>
        <w:rPr>
          <w:spacing w:val="26"/>
        </w:rPr>
        <w:t xml:space="preserve"> </w:t>
      </w:r>
      <w:r>
        <w:t>and</w:t>
      </w:r>
      <w:r>
        <w:rPr>
          <w:spacing w:val="23"/>
        </w:rPr>
        <w:t xml:space="preserve"> </w:t>
      </w:r>
      <w:r>
        <w:t>corruption,</w:t>
      </w:r>
      <w:r>
        <w:rPr>
          <w:spacing w:val="25"/>
        </w:rPr>
        <w:t xml:space="preserve"> </w:t>
      </w:r>
      <w:r>
        <w:t>DELTA</w:t>
      </w:r>
      <w:r>
        <w:rPr>
          <w:spacing w:val="25"/>
        </w:rPr>
        <w:t xml:space="preserve"> </w:t>
      </w:r>
      <w:r>
        <w:t>Working</w:t>
      </w:r>
      <w:r>
        <w:rPr>
          <w:spacing w:val="23"/>
        </w:rPr>
        <w:t xml:space="preserve"> </w:t>
      </w:r>
      <w:r>
        <w:t>Paper,</w:t>
      </w:r>
      <w:r>
        <w:rPr>
          <w:spacing w:val="26"/>
        </w:rPr>
        <w:t xml:space="preserve"> </w:t>
      </w:r>
      <w:r>
        <w:rPr>
          <w:spacing w:val="-5"/>
        </w:rPr>
        <w:t>No.</w:t>
      </w:r>
    </w:p>
    <w:p w:rsidR="009F63B0" w:rsidRDefault="008A712F">
      <w:pPr>
        <w:pStyle w:val="BodyText"/>
        <w:spacing w:before="126"/>
        <w:ind w:left="886"/>
        <w:jc w:val="left"/>
      </w:pPr>
      <w:r>
        <w:rPr>
          <w:spacing w:val="-2"/>
        </w:rPr>
        <w:t>2002-11</w:t>
      </w:r>
      <w:proofErr w:type="gramStart"/>
      <w:r>
        <w:rPr>
          <w:spacing w:val="-2"/>
        </w:rPr>
        <w:t>,DELTA</w:t>
      </w:r>
      <w:proofErr w:type="gramEnd"/>
      <w:r>
        <w:rPr>
          <w:spacing w:val="-2"/>
        </w:rPr>
        <w:t>.</w:t>
      </w:r>
    </w:p>
    <w:p w:rsidR="009F63B0" w:rsidRDefault="008A712F">
      <w:pPr>
        <w:pStyle w:val="BodyText"/>
        <w:tabs>
          <w:tab w:val="left" w:pos="1857"/>
          <w:tab w:val="left" w:pos="2380"/>
          <w:tab w:val="left" w:pos="3126"/>
          <w:tab w:val="left" w:pos="3857"/>
          <w:tab w:val="left" w:pos="4876"/>
          <w:tab w:val="left" w:pos="6484"/>
          <w:tab w:val="left" w:pos="7494"/>
          <w:tab w:val="left" w:pos="8234"/>
        </w:tabs>
        <w:spacing w:before="126"/>
        <w:ind w:left="0" w:right="717"/>
        <w:jc w:val="center"/>
      </w:pPr>
      <w:proofErr w:type="spellStart"/>
      <w:r>
        <w:rPr>
          <w:spacing w:val="-2"/>
        </w:rPr>
        <w:t>Akinseye</w:t>
      </w:r>
      <w:proofErr w:type="spellEnd"/>
      <w:r>
        <w:rPr>
          <w:spacing w:val="-2"/>
        </w:rPr>
        <w:t>-George,</w:t>
      </w:r>
      <w:r>
        <w:tab/>
      </w:r>
      <w:r>
        <w:rPr>
          <w:spacing w:val="-5"/>
        </w:rPr>
        <w:t>Y.,</w:t>
      </w:r>
      <w:r>
        <w:tab/>
      </w:r>
      <w:r>
        <w:rPr>
          <w:spacing w:val="-2"/>
        </w:rPr>
        <w:t>2000.</w:t>
      </w:r>
      <w:r>
        <w:tab/>
      </w:r>
      <w:r>
        <w:rPr>
          <w:spacing w:val="-2"/>
        </w:rPr>
        <w:t>Jurist</w:t>
      </w:r>
      <w:r>
        <w:tab/>
      </w:r>
      <w:r>
        <w:rPr>
          <w:spacing w:val="-2"/>
        </w:rPr>
        <w:t>Nigerian</w:t>
      </w:r>
      <w:r>
        <w:tab/>
      </w:r>
      <w:r>
        <w:rPr>
          <w:spacing w:val="-2"/>
        </w:rPr>
        <w:t>Correspondent.</w:t>
      </w:r>
      <w:r>
        <w:tab/>
      </w:r>
      <w:proofErr w:type="spellStart"/>
      <w:r>
        <w:rPr>
          <w:spacing w:val="-2"/>
        </w:rPr>
        <w:t>Retrived</w:t>
      </w:r>
      <w:proofErr w:type="spellEnd"/>
      <w:r>
        <w:tab/>
      </w:r>
      <w:r>
        <w:rPr>
          <w:spacing w:val="-2"/>
        </w:rPr>
        <w:t>from:</w:t>
      </w:r>
      <w:r>
        <w:tab/>
      </w:r>
      <w:r>
        <w:rPr>
          <w:spacing w:val="-2"/>
        </w:rPr>
        <w:t>http:</w:t>
      </w:r>
    </w:p>
    <w:p w:rsidR="009F63B0" w:rsidRDefault="008A712F">
      <w:pPr>
        <w:pStyle w:val="BodyText"/>
        <w:spacing w:before="126"/>
        <w:ind w:left="886"/>
        <w:jc w:val="left"/>
      </w:pPr>
      <w:r>
        <w:rPr>
          <w:spacing w:val="-2"/>
        </w:rPr>
        <w:t>//jurist.lawpitt.edu/world/nigeria.cor.2.html</w:t>
      </w:r>
    </w:p>
    <w:p w:rsidR="009F63B0" w:rsidRDefault="008A712F">
      <w:pPr>
        <w:pStyle w:val="BodyText"/>
        <w:spacing w:before="127" w:line="360" w:lineRule="auto"/>
        <w:ind w:left="886" w:right="1036" w:hanging="567"/>
      </w:pPr>
      <w:proofErr w:type="spellStart"/>
      <w:r>
        <w:t>Ameh</w:t>
      </w:r>
      <w:proofErr w:type="spellEnd"/>
      <w:r>
        <w:t xml:space="preserve">, M., 2007. Between TI and Corruption Crusade in Nigeria. 28 October, Vanguard. </w:t>
      </w:r>
      <w:proofErr w:type="spellStart"/>
      <w:r>
        <w:t>Auyo</w:t>
      </w:r>
      <w:proofErr w:type="spellEnd"/>
      <w:r>
        <w:t>, M.A.,</w:t>
      </w:r>
      <w:r>
        <w:rPr>
          <w:spacing w:val="-1"/>
        </w:rPr>
        <w:t xml:space="preserve"> </w:t>
      </w:r>
      <w:r>
        <w:t>1998. Corruption and its</w:t>
      </w:r>
      <w:r>
        <w:rPr>
          <w:spacing w:val="-2"/>
        </w:rPr>
        <w:t xml:space="preserve"> </w:t>
      </w:r>
      <w:r>
        <w:t>control in public and private</w:t>
      </w:r>
      <w:r>
        <w:rPr>
          <w:spacing w:val="-2"/>
        </w:rPr>
        <w:t xml:space="preserve"> </w:t>
      </w:r>
      <w:r>
        <w:t>corporate. Paper presented</w:t>
      </w:r>
      <w:r>
        <w:rPr>
          <w:spacing w:val="-2"/>
        </w:rPr>
        <w:t xml:space="preserve"> </w:t>
      </w:r>
      <w:r>
        <w:t xml:space="preserve">at a Seminar organized on Fraud Prevention and Control by </w:t>
      </w:r>
      <w:proofErr w:type="spellStart"/>
      <w:r>
        <w:t>Kag</w:t>
      </w:r>
      <w:proofErr w:type="spellEnd"/>
      <w:r>
        <w:t xml:space="preserve">- Gift Consult, Central Hotel, </w:t>
      </w:r>
      <w:proofErr w:type="gramStart"/>
      <w:r>
        <w:t>Kano</w:t>
      </w:r>
      <w:proofErr w:type="gramEnd"/>
      <w:r>
        <w:t>, Nigeria.</w:t>
      </w:r>
    </w:p>
    <w:p w:rsidR="009F63B0" w:rsidRDefault="008A712F">
      <w:pPr>
        <w:pStyle w:val="BodyText"/>
        <w:spacing w:before="1"/>
      </w:pPr>
      <w:proofErr w:type="spellStart"/>
      <w:r>
        <w:t>Ayoola</w:t>
      </w:r>
      <w:proofErr w:type="spellEnd"/>
      <w:r>
        <w:t>,</w:t>
      </w:r>
      <w:r>
        <w:rPr>
          <w:spacing w:val="-7"/>
        </w:rPr>
        <w:t xml:space="preserve"> </w:t>
      </w:r>
      <w:r>
        <w:t>E.,</w:t>
      </w:r>
      <w:r>
        <w:rPr>
          <w:spacing w:val="-4"/>
        </w:rPr>
        <w:t xml:space="preserve"> </w:t>
      </w:r>
      <w:r>
        <w:t>2008.</w:t>
      </w:r>
      <w:r>
        <w:rPr>
          <w:spacing w:val="-4"/>
        </w:rPr>
        <w:t xml:space="preserve"> </w:t>
      </w:r>
      <w:r>
        <w:t>Contemporary</w:t>
      </w:r>
      <w:r>
        <w:rPr>
          <w:spacing w:val="-9"/>
        </w:rPr>
        <w:t xml:space="preserve"> </w:t>
      </w:r>
      <w:r>
        <w:t>Media</w:t>
      </w:r>
      <w:r>
        <w:rPr>
          <w:spacing w:val="-4"/>
        </w:rPr>
        <w:t xml:space="preserve"> </w:t>
      </w:r>
      <w:r>
        <w:t>Practice</w:t>
      </w:r>
      <w:r>
        <w:rPr>
          <w:spacing w:val="-6"/>
        </w:rPr>
        <w:t xml:space="preserve"> </w:t>
      </w:r>
      <w:r>
        <w:t>in</w:t>
      </w:r>
      <w:r>
        <w:rPr>
          <w:spacing w:val="-7"/>
        </w:rPr>
        <w:t xml:space="preserve"> </w:t>
      </w:r>
      <w:r>
        <w:t>Nigeria</w:t>
      </w:r>
      <w:r>
        <w:rPr>
          <w:spacing w:val="-4"/>
        </w:rPr>
        <w:t xml:space="preserve"> </w:t>
      </w:r>
      <w:r>
        <w:t>and</w:t>
      </w:r>
      <w:r>
        <w:rPr>
          <w:spacing w:val="-4"/>
        </w:rPr>
        <w:t xml:space="preserve"> </w:t>
      </w:r>
      <w:r>
        <w:t>Democracy.</w:t>
      </w:r>
      <w:r>
        <w:rPr>
          <w:spacing w:val="-4"/>
        </w:rPr>
        <w:t xml:space="preserve"> </w:t>
      </w:r>
      <w:r>
        <w:t>Media</w:t>
      </w:r>
      <w:r>
        <w:rPr>
          <w:spacing w:val="-6"/>
        </w:rPr>
        <w:t xml:space="preserve"> </w:t>
      </w:r>
      <w:r>
        <w:t>Right</w:t>
      </w:r>
      <w:r>
        <w:rPr>
          <w:spacing w:val="-3"/>
        </w:rPr>
        <w:t xml:space="preserve"> </w:t>
      </w:r>
      <w:r>
        <w:rPr>
          <w:spacing w:val="-2"/>
        </w:rPr>
        <w:t>Agenda.</w:t>
      </w:r>
    </w:p>
    <w:p w:rsidR="009F63B0" w:rsidRDefault="008A712F">
      <w:pPr>
        <w:pStyle w:val="BodyText"/>
        <w:spacing w:before="126"/>
        <w:ind w:left="886"/>
      </w:pPr>
      <w:r>
        <w:t>January</w:t>
      </w:r>
      <w:r>
        <w:rPr>
          <w:spacing w:val="-8"/>
        </w:rPr>
        <w:t xml:space="preserve"> </w:t>
      </w:r>
      <w:r>
        <w:t>5,</w:t>
      </w:r>
      <w:r>
        <w:rPr>
          <w:spacing w:val="-5"/>
        </w:rPr>
        <w:t xml:space="preserve"> </w:t>
      </w:r>
      <w:proofErr w:type="spellStart"/>
      <w:r>
        <w:t>Retrived</w:t>
      </w:r>
      <w:proofErr w:type="spellEnd"/>
      <w:r>
        <w:rPr>
          <w:spacing w:val="-5"/>
        </w:rPr>
        <w:t xml:space="preserve"> </w:t>
      </w:r>
      <w:r>
        <w:t>from:</w:t>
      </w:r>
      <w:r>
        <w:rPr>
          <w:spacing w:val="-2"/>
        </w:rPr>
        <w:t xml:space="preserve"> </w:t>
      </w:r>
      <w:r>
        <w:rPr>
          <w:u w:val="single"/>
        </w:rPr>
        <w:t>www.mediarightagenda</w:t>
      </w:r>
      <w:r>
        <w:t>.</w:t>
      </w:r>
      <w:r>
        <w:rPr>
          <w:spacing w:val="-4"/>
        </w:rPr>
        <w:t xml:space="preserve"> org.</w:t>
      </w:r>
    </w:p>
    <w:p w:rsidR="009F63B0" w:rsidRDefault="008A712F">
      <w:pPr>
        <w:pStyle w:val="BodyText"/>
        <w:spacing w:before="127" w:line="360" w:lineRule="auto"/>
        <w:ind w:left="886" w:right="1043" w:hanging="567"/>
      </w:pPr>
      <w:r>
        <w:t xml:space="preserve">Bello H., H. A. (2014). Press coverage of Human Rights issues in Nigeria: A study of Daily </w:t>
      </w:r>
      <w:proofErr w:type="spellStart"/>
      <w:r>
        <w:t>Trustand</w:t>
      </w:r>
      <w:proofErr w:type="spellEnd"/>
      <w:r>
        <w:t xml:space="preserve"> </w:t>
      </w:r>
      <w:proofErr w:type="spellStart"/>
      <w:r>
        <w:t>Newswatch</w:t>
      </w:r>
      <w:proofErr w:type="spellEnd"/>
      <w:r>
        <w:t xml:space="preserve"> Magazine. </w:t>
      </w:r>
      <w:proofErr w:type="spellStart"/>
      <w:r>
        <w:t>Yankari</w:t>
      </w:r>
      <w:proofErr w:type="spellEnd"/>
      <w:r>
        <w:t xml:space="preserve"> journal Federal polytechnic </w:t>
      </w:r>
      <w:proofErr w:type="spellStart"/>
      <w:proofErr w:type="gramStart"/>
      <w:r>
        <w:t>Bauchi</w:t>
      </w:r>
      <w:proofErr w:type="spellEnd"/>
      <w:r>
        <w:t xml:space="preserve"> .</w:t>
      </w:r>
      <w:proofErr w:type="gramEnd"/>
    </w:p>
    <w:p w:rsidR="009F63B0" w:rsidRDefault="008A712F">
      <w:pPr>
        <w:pStyle w:val="BodyText"/>
        <w:spacing w:line="360" w:lineRule="auto"/>
        <w:ind w:left="886" w:right="1034" w:hanging="567"/>
      </w:pPr>
      <w:r>
        <w:t xml:space="preserve">Bello-Imam, I.B., 2004. Corruption and </w:t>
      </w:r>
      <w:proofErr w:type="spellStart"/>
      <w:r>
        <w:t>NationalDevelopment</w:t>
      </w:r>
      <w:proofErr w:type="spellEnd"/>
      <w:r>
        <w:t xml:space="preserve">. In: Bello-Imam, I.B. and M. </w:t>
      </w:r>
      <w:proofErr w:type="spellStart"/>
      <w:r>
        <w:t>Obadan</w:t>
      </w:r>
      <w:proofErr w:type="spellEnd"/>
      <w:proofErr w:type="gramStart"/>
      <w:r>
        <w:t>,(</w:t>
      </w:r>
      <w:proofErr w:type="gramEnd"/>
      <w:r>
        <w:t xml:space="preserve">Eds.), Democratic Governance and </w:t>
      </w:r>
      <w:proofErr w:type="spellStart"/>
      <w:r>
        <w:t>DevelopmentManagement</w:t>
      </w:r>
      <w:proofErr w:type="spellEnd"/>
      <w:r>
        <w:t xml:space="preserve"> in</w:t>
      </w:r>
      <w:r>
        <w:rPr>
          <w:spacing w:val="-1"/>
        </w:rPr>
        <w:t xml:space="preserve"> </w:t>
      </w:r>
      <w:r>
        <w:t xml:space="preserve">Nigeria’s Fourth Republic. </w:t>
      </w:r>
      <w:proofErr w:type="spellStart"/>
      <w:r>
        <w:t>Ibadan</w:t>
      </w:r>
      <w:proofErr w:type="gramStart"/>
      <w:r>
        <w:t>:Centre</w:t>
      </w:r>
      <w:proofErr w:type="spellEnd"/>
      <w:proofErr w:type="gramEnd"/>
      <w:r>
        <w:t xml:space="preserve"> for Local Government and </w:t>
      </w:r>
      <w:proofErr w:type="spellStart"/>
      <w:r>
        <w:t>RuralDevelopment</w:t>
      </w:r>
      <w:proofErr w:type="spellEnd"/>
      <w:r>
        <w:t xml:space="preserve"> Studies, </w:t>
      </w:r>
      <w:proofErr w:type="spellStart"/>
      <w:r>
        <w:t>pp</w:t>
      </w:r>
      <w:proofErr w:type="spellEnd"/>
      <w:r>
        <w:t xml:space="preserve">: 199- </w:t>
      </w:r>
      <w:r>
        <w:rPr>
          <w:spacing w:val="-4"/>
        </w:rPr>
        <w:t>203.</w:t>
      </w:r>
    </w:p>
    <w:p w:rsidR="009F63B0" w:rsidRDefault="008A712F">
      <w:pPr>
        <w:pStyle w:val="BodyText"/>
        <w:spacing w:before="1" w:line="360" w:lineRule="auto"/>
        <w:ind w:left="886" w:right="1040" w:hanging="567"/>
      </w:pPr>
      <w:proofErr w:type="spellStart"/>
      <w:r>
        <w:t>Dandago</w:t>
      </w:r>
      <w:proofErr w:type="spellEnd"/>
      <w:r>
        <w:t xml:space="preserve">, K.I., 2008. The constitutional fight </w:t>
      </w:r>
      <w:proofErr w:type="spellStart"/>
      <w:r>
        <w:t>againstcorruption</w:t>
      </w:r>
      <w:proofErr w:type="spellEnd"/>
      <w:r>
        <w:t xml:space="preserve"> in Nigeria: Is it enough? Int. J. </w:t>
      </w:r>
      <w:proofErr w:type="spellStart"/>
      <w:r>
        <w:t>Govt.Financ</w:t>
      </w:r>
      <w:proofErr w:type="spellEnd"/>
      <w:r>
        <w:t>.</w:t>
      </w:r>
      <w:r>
        <w:rPr>
          <w:spacing w:val="-12"/>
        </w:rPr>
        <w:t xml:space="preserve"> </w:t>
      </w:r>
      <w:proofErr w:type="gramStart"/>
      <w:r>
        <w:t>Manage.,</w:t>
      </w:r>
      <w:proofErr w:type="gramEnd"/>
      <w:r>
        <w:rPr>
          <w:spacing w:val="-10"/>
        </w:rPr>
        <w:t xml:space="preserve"> </w:t>
      </w:r>
      <w:r>
        <w:t>8:</w:t>
      </w:r>
      <w:r>
        <w:rPr>
          <w:spacing w:val="-9"/>
        </w:rPr>
        <w:t xml:space="preserve"> </w:t>
      </w:r>
      <w:r>
        <w:t>61-70.Diamond,</w:t>
      </w:r>
      <w:r>
        <w:rPr>
          <w:spacing w:val="-10"/>
        </w:rPr>
        <w:t xml:space="preserve"> </w:t>
      </w:r>
      <w:r>
        <w:t>L.,</w:t>
      </w:r>
      <w:r>
        <w:rPr>
          <w:spacing w:val="-11"/>
        </w:rPr>
        <w:t xml:space="preserve"> </w:t>
      </w:r>
      <w:r>
        <w:t>1991.</w:t>
      </w:r>
      <w:r>
        <w:rPr>
          <w:spacing w:val="-10"/>
        </w:rPr>
        <w:t xml:space="preserve"> </w:t>
      </w:r>
      <w:r>
        <w:t>Political</w:t>
      </w:r>
      <w:r>
        <w:rPr>
          <w:spacing w:val="-9"/>
        </w:rPr>
        <w:t xml:space="preserve"> </w:t>
      </w:r>
      <w:r>
        <w:t>corruption:</w:t>
      </w:r>
      <w:r>
        <w:rPr>
          <w:spacing w:val="-9"/>
        </w:rPr>
        <w:t xml:space="preserve"> </w:t>
      </w:r>
      <w:proofErr w:type="spellStart"/>
      <w:r>
        <w:t>Nigeria’sperennial</w:t>
      </w:r>
      <w:proofErr w:type="spellEnd"/>
      <w:r>
        <w:t xml:space="preserve"> </w:t>
      </w:r>
      <w:r>
        <w:rPr>
          <w:spacing w:val="-2"/>
        </w:rPr>
        <w:t>struggle.</w:t>
      </w:r>
    </w:p>
    <w:p w:rsidR="009F63B0" w:rsidRDefault="008A712F">
      <w:pPr>
        <w:pStyle w:val="BodyText"/>
        <w:spacing w:line="252" w:lineRule="exact"/>
      </w:pPr>
      <w:proofErr w:type="spellStart"/>
      <w:r>
        <w:t>Djankov</w:t>
      </w:r>
      <w:proofErr w:type="spellEnd"/>
      <w:r>
        <w:t>,</w:t>
      </w:r>
      <w:r>
        <w:rPr>
          <w:spacing w:val="-3"/>
        </w:rPr>
        <w:t xml:space="preserve"> </w:t>
      </w:r>
      <w:r>
        <w:t>S.,</w:t>
      </w:r>
      <w:r>
        <w:rPr>
          <w:spacing w:val="-3"/>
        </w:rPr>
        <w:t xml:space="preserve"> </w:t>
      </w:r>
      <w:r>
        <w:t>2000.</w:t>
      </w:r>
      <w:r>
        <w:rPr>
          <w:spacing w:val="-3"/>
        </w:rPr>
        <w:t xml:space="preserve"> </w:t>
      </w:r>
      <w:r>
        <w:t>Who</w:t>
      </w:r>
      <w:r>
        <w:rPr>
          <w:spacing w:val="-5"/>
        </w:rPr>
        <w:t xml:space="preserve"> </w:t>
      </w:r>
      <w:r>
        <w:t>owns</w:t>
      </w:r>
      <w:r>
        <w:rPr>
          <w:spacing w:val="-3"/>
        </w:rPr>
        <w:t xml:space="preserve"> </w:t>
      </w:r>
      <w:r>
        <w:t>the</w:t>
      </w:r>
      <w:r>
        <w:rPr>
          <w:spacing w:val="-3"/>
        </w:rPr>
        <w:t xml:space="preserve"> </w:t>
      </w:r>
      <w:r>
        <w:t>media?</w:t>
      </w:r>
      <w:r>
        <w:rPr>
          <w:spacing w:val="-2"/>
        </w:rPr>
        <w:t xml:space="preserve"> </w:t>
      </w:r>
      <w:proofErr w:type="spellStart"/>
      <w:r>
        <w:t>PolicyResearch</w:t>
      </w:r>
      <w:proofErr w:type="spellEnd"/>
      <w:r>
        <w:rPr>
          <w:spacing w:val="-5"/>
        </w:rPr>
        <w:t xml:space="preserve"> </w:t>
      </w:r>
      <w:r>
        <w:t>Working</w:t>
      </w:r>
      <w:r>
        <w:rPr>
          <w:spacing w:val="-5"/>
        </w:rPr>
        <w:t xml:space="preserve"> </w:t>
      </w:r>
      <w:r>
        <w:t>Paper</w:t>
      </w:r>
      <w:r>
        <w:rPr>
          <w:spacing w:val="-3"/>
        </w:rPr>
        <w:t xml:space="preserve"> </w:t>
      </w:r>
      <w:r>
        <w:t>2620,</w:t>
      </w:r>
      <w:r>
        <w:rPr>
          <w:spacing w:val="-3"/>
        </w:rPr>
        <w:t xml:space="preserve"> </w:t>
      </w:r>
      <w:r>
        <w:t>World</w:t>
      </w:r>
      <w:r>
        <w:rPr>
          <w:spacing w:val="-2"/>
        </w:rPr>
        <w:t xml:space="preserve"> Bank.</w:t>
      </w:r>
    </w:p>
    <w:p w:rsidR="009F63B0" w:rsidRDefault="009F63B0">
      <w:pPr>
        <w:spacing w:line="252" w:lineRule="exact"/>
        <w:sectPr w:rsidR="009F63B0">
          <w:pgSz w:w="11520" w:h="15120"/>
          <w:pgMar w:top="920" w:right="400" w:bottom="1240" w:left="1120" w:header="0" w:footer="1000" w:gutter="0"/>
          <w:cols w:space="720"/>
        </w:sectPr>
      </w:pPr>
    </w:p>
    <w:p w:rsidR="009F63B0" w:rsidRDefault="008A712F">
      <w:pPr>
        <w:pStyle w:val="BodyText"/>
        <w:spacing w:before="62" w:line="360" w:lineRule="auto"/>
        <w:ind w:left="886" w:right="1040" w:hanging="567"/>
      </w:pPr>
      <w:proofErr w:type="spellStart"/>
      <w:r>
        <w:lastRenderedPageBreak/>
        <w:t>Egbuna</w:t>
      </w:r>
      <w:proofErr w:type="spellEnd"/>
      <w:r>
        <w:t xml:space="preserve">, B., 2007. Using the media to </w:t>
      </w:r>
      <w:proofErr w:type="spellStart"/>
      <w:r>
        <w:t>encouragetransparency</w:t>
      </w:r>
      <w:proofErr w:type="spellEnd"/>
      <w:r>
        <w:t xml:space="preserve"> and disclosure: The </w:t>
      </w:r>
      <w:proofErr w:type="spellStart"/>
      <w:r>
        <w:t>Nigerianexperience</w:t>
      </w:r>
      <w:proofErr w:type="spellEnd"/>
      <w:r>
        <w:t xml:space="preserve">. A paper delivered at </w:t>
      </w:r>
      <w:proofErr w:type="spellStart"/>
      <w:r>
        <w:t>BroadcastingAssociation</w:t>
      </w:r>
      <w:proofErr w:type="spellEnd"/>
      <w:r>
        <w:t xml:space="preserve"> Regional Conference, </w:t>
      </w:r>
      <w:r>
        <w:rPr>
          <w:spacing w:val="-2"/>
        </w:rPr>
        <w:t>Kenya.</w:t>
      </w:r>
    </w:p>
    <w:p w:rsidR="009F63B0" w:rsidRDefault="008A712F">
      <w:pPr>
        <w:pStyle w:val="BodyText"/>
        <w:spacing w:line="253" w:lineRule="exact"/>
      </w:pPr>
      <w:proofErr w:type="spellStart"/>
      <w:r>
        <w:t>Fagbadebo</w:t>
      </w:r>
      <w:proofErr w:type="spellEnd"/>
      <w:r>
        <w:t>,</w:t>
      </w:r>
      <w:r>
        <w:rPr>
          <w:spacing w:val="-1"/>
        </w:rPr>
        <w:t xml:space="preserve"> </w:t>
      </w:r>
      <w:r>
        <w:t>O.,</w:t>
      </w:r>
      <w:r>
        <w:rPr>
          <w:spacing w:val="-2"/>
        </w:rPr>
        <w:t xml:space="preserve"> </w:t>
      </w:r>
      <w:r>
        <w:t>2007.</w:t>
      </w:r>
      <w:r>
        <w:rPr>
          <w:spacing w:val="-2"/>
        </w:rPr>
        <w:t xml:space="preserve"> </w:t>
      </w:r>
      <w:r>
        <w:t xml:space="preserve">Corruption, governance </w:t>
      </w:r>
      <w:proofErr w:type="spellStart"/>
      <w:r>
        <w:t>andpolitical</w:t>
      </w:r>
      <w:proofErr w:type="spellEnd"/>
      <w:r>
        <w:rPr>
          <w:spacing w:val="-1"/>
        </w:rPr>
        <w:t xml:space="preserve"> </w:t>
      </w:r>
      <w:r>
        <w:t>instability</w:t>
      </w:r>
      <w:r>
        <w:rPr>
          <w:spacing w:val="-2"/>
        </w:rPr>
        <w:t xml:space="preserve"> </w:t>
      </w:r>
      <w:r>
        <w:t>in</w:t>
      </w:r>
      <w:r>
        <w:rPr>
          <w:spacing w:val="4"/>
        </w:rPr>
        <w:t xml:space="preserve"> </w:t>
      </w:r>
      <w:r>
        <w:t>Nigeria.</w:t>
      </w:r>
      <w:r>
        <w:rPr>
          <w:spacing w:val="-2"/>
        </w:rPr>
        <w:t xml:space="preserve"> </w:t>
      </w:r>
      <w:r>
        <w:t>Afr.</w:t>
      </w:r>
      <w:r>
        <w:rPr>
          <w:spacing w:val="-2"/>
        </w:rPr>
        <w:t xml:space="preserve"> </w:t>
      </w:r>
      <w:r>
        <w:t>J.</w:t>
      </w:r>
      <w:r>
        <w:rPr>
          <w:spacing w:val="1"/>
        </w:rPr>
        <w:t xml:space="preserve"> </w:t>
      </w:r>
      <w:r>
        <w:t xml:space="preserve">Polit. </w:t>
      </w:r>
      <w:r>
        <w:rPr>
          <w:spacing w:val="-4"/>
        </w:rPr>
        <w:t>Sci.</w:t>
      </w:r>
    </w:p>
    <w:p w:rsidR="009F63B0" w:rsidRDefault="008A712F">
      <w:pPr>
        <w:pStyle w:val="BodyText"/>
        <w:spacing w:before="126"/>
        <w:ind w:left="886"/>
      </w:pPr>
      <w:proofErr w:type="spellStart"/>
      <w:proofErr w:type="gramStart"/>
      <w:r>
        <w:t>Int.Rela</w:t>
      </w:r>
      <w:proofErr w:type="spellEnd"/>
      <w:r>
        <w:t>.,</w:t>
      </w:r>
      <w:proofErr w:type="gramEnd"/>
      <w:r>
        <w:rPr>
          <w:spacing w:val="-7"/>
        </w:rPr>
        <w:t xml:space="preserve"> </w:t>
      </w:r>
      <w:r>
        <w:t>1(2):</w:t>
      </w:r>
      <w:r>
        <w:rPr>
          <w:spacing w:val="-6"/>
        </w:rPr>
        <w:t xml:space="preserve"> </w:t>
      </w:r>
      <w:r>
        <w:t>028-</w:t>
      </w:r>
      <w:r>
        <w:rPr>
          <w:spacing w:val="-4"/>
        </w:rPr>
        <w:t>037.</w:t>
      </w:r>
    </w:p>
    <w:p w:rsidR="009F63B0" w:rsidRDefault="008A712F">
      <w:pPr>
        <w:pStyle w:val="BodyText"/>
        <w:tabs>
          <w:tab w:val="left" w:pos="1025"/>
          <w:tab w:val="left" w:pos="1702"/>
          <w:tab w:val="left" w:pos="2232"/>
          <w:tab w:val="left" w:pos="2654"/>
          <w:tab w:val="left" w:pos="3848"/>
          <w:tab w:val="left" w:pos="4556"/>
          <w:tab w:val="left" w:pos="5732"/>
          <w:tab w:val="left" w:pos="7499"/>
          <w:tab w:val="left" w:pos="8468"/>
        </w:tabs>
        <w:spacing w:before="128" w:line="360" w:lineRule="auto"/>
        <w:ind w:left="886" w:right="1041" w:hanging="567"/>
        <w:jc w:val="left"/>
      </w:pPr>
      <w:r>
        <w:rPr>
          <w:spacing w:val="-2"/>
        </w:rPr>
        <w:t>Gray,</w:t>
      </w:r>
      <w:r>
        <w:tab/>
      </w:r>
      <w:r>
        <w:tab/>
      </w:r>
      <w:r>
        <w:rPr>
          <w:spacing w:val="-4"/>
        </w:rPr>
        <w:t>C.W.</w:t>
      </w:r>
      <w:r>
        <w:tab/>
      </w:r>
      <w:r>
        <w:rPr>
          <w:spacing w:val="-4"/>
        </w:rPr>
        <w:t>and</w:t>
      </w:r>
      <w:r>
        <w:tab/>
      </w:r>
      <w:r>
        <w:rPr>
          <w:spacing w:val="-6"/>
        </w:rPr>
        <w:t>D.</w:t>
      </w:r>
      <w:r>
        <w:tab/>
      </w:r>
      <w:r>
        <w:rPr>
          <w:spacing w:val="-2"/>
        </w:rPr>
        <w:t>Kaufmann,</w:t>
      </w:r>
      <w:r>
        <w:tab/>
      </w:r>
      <w:r>
        <w:rPr>
          <w:spacing w:val="-2"/>
        </w:rPr>
        <w:t>1998.</w:t>
      </w:r>
      <w:r>
        <w:tab/>
      </w:r>
      <w:r>
        <w:rPr>
          <w:spacing w:val="-2"/>
        </w:rPr>
        <w:t>Corruption</w:t>
      </w:r>
      <w:r>
        <w:tab/>
      </w:r>
      <w:proofErr w:type="spellStart"/>
      <w:r>
        <w:rPr>
          <w:spacing w:val="-2"/>
        </w:rPr>
        <w:t>andDevelopment</w:t>
      </w:r>
      <w:proofErr w:type="spellEnd"/>
      <w:r>
        <w:rPr>
          <w:spacing w:val="-2"/>
        </w:rPr>
        <w:t>.</w:t>
      </w:r>
      <w:r>
        <w:tab/>
      </w:r>
      <w:proofErr w:type="spellStart"/>
      <w:r>
        <w:rPr>
          <w:spacing w:val="-2"/>
        </w:rPr>
        <w:t>Retrived</w:t>
      </w:r>
      <w:proofErr w:type="spellEnd"/>
      <w:r>
        <w:tab/>
      </w:r>
      <w:r>
        <w:rPr>
          <w:spacing w:val="-2"/>
        </w:rPr>
        <w:t xml:space="preserve">from: </w:t>
      </w:r>
      <w:hyperlink r:id="rId34">
        <w:r>
          <w:rPr>
            <w:u w:val="single"/>
          </w:rPr>
          <w:t>www.worldbank.com/f</w:t>
        </w:r>
      </w:hyperlink>
      <w:r>
        <w:t>andd/english/0398/articles/ 020398/html.</w:t>
      </w:r>
    </w:p>
    <w:p w:rsidR="009F63B0" w:rsidRDefault="008A712F">
      <w:pPr>
        <w:pStyle w:val="BodyText"/>
        <w:spacing w:line="360" w:lineRule="auto"/>
        <w:ind w:left="886" w:right="1016" w:hanging="567"/>
        <w:jc w:val="left"/>
      </w:pPr>
      <w:r>
        <w:t xml:space="preserve">Griswold, W., 2000. Bearing Witness: Readers, </w:t>
      </w:r>
      <w:proofErr w:type="spellStart"/>
      <w:r>
        <w:t>Writersand</w:t>
      </w:r>
      <w:proofErr w:type="spellEnd"/>
      <w:r>
        <w:t xml:space="preserve"> the Novel in Nigeria, Princeton, New </w:t>
      </w:r>
      <w:proofErr w:type="spellStart"/>
      <w:r>
        <w:t>Jersey</w:t>
      </w:r>
      <w:proofErr w:type="gramStart"/>
      <w:r>
        <w:t>:Princeton</w:t>
      </w:r>
      <w:proofErr w:type="spellEnd"/>
      <w:proofErr w:type="gramEnd"/>
      <w:r>
        <w:t xml:space="preserve"> University Press.</w:t>
      </w:r>
    </w:p>
    <w:p w:rsidR="009F63B0" w:rsidRDefault="008A712F">
      <w:pPr>
        <w:pStyle w:val="BodyText"/>
        <w:spacing w:line="360" w:lineRule="auto"/>
        <w:ind w:left="886" w:right="1016" w:hanging="567"/>
        <w:jc w:val="left"/>
      </w:pPr>
      <w:proofErr w:type="spellStart"/>
      <w:r>
        <w:t>Groenendijk</w:t>
      </w:r>
      <w:proofErr w:type="spellEnd"/>
      <w:r>
        <w:t>,</w:t>
      </w:r>
      <w:r>
        <w:rPr>
          <w:spacing w:val="-3"/>
        </w:rPr>
        <w:t xml:space="preserve"> </w:t>
      </w:r>
      <w:r>
        <w:t>N.S.,</w:t>
      </w:r>
      <w:r>
        <w:rPr>
          <w:spacing w:val="-3"/>
        </w:rPr>
        <w:t xml:space="preserve"> </w:t>
      </w:r>
      <w:r>
        <w:t>1997.</w:t>
      </w:r>
      <w:r>
        <w:rPr>
          <w:spacing w:val="-3"/>
        </w:rPr>
        <w:t xml:space="preserve"> </w:t>
      </w:r>
      <w:r>
        <w:t>A</w:t>
      </w:r>
      <w:r>
        <w:rPr>
          <w:spacing w:val="-7"/>
        </w:rPr>
        <w:t xml:space="preserve"> </w:t>
      </w:r>
      <w:r>
        <w:t>Principle-Agent</w:t>
      </w:r>
      <w:r>
        <w:rPr>
          <w:spacing w:val="-2"/>
        </w:rPr>
        <w:t xml:space="preserve"> </w:t>
      </w:r>
      <w:r>
        <w:t>Model</w:t>
      </w:r>
      <w:r>
        <w:rPr>
          <w:spacing w:val="-5"/>
        </w:rPr>
        <w:t xml:space="preserve"> </w:t>
      </w:r>
      <w:proofErr w:type="spellStart"/>
      <w:r>
        <w:t>ofCorruption</w:t>
      </w:r>
      <w:proofErr w:type="spellEnd"/>
      <w:r>
        <w:t>.</w:t>
      </w:r>
      <w:r>
        <w:rPr>
          <w:spacing w:val="-3"/>
        </w:rPr>
        <w:t xml:space="preserve"> </w:t>
      </w:r>
      <w:r>
        <w:t>Crime</w:t>
      </w:r>
      <w:r>
        <w:rPr>
          <w:spacing w:val="-3"/>
        </w:rPr>
        <w:t xml:space="preserve"> </w:t>
      </w:r>
      <w:r>
        <w:t>Law</w:t>
      </w:r>
      <w:r>
        <w:rPr>
          <w:spacing w:val="-4"/>
        </w:rPr>
        <w:t xml:space="preserve"> </w:t>
      </w:r>
      <w:r>
        <w:t>Social</w:t>
      </w:r>
      <w:r>
        <w:rPr>
          <w:spacing w:val="-2"/>
        </w:rPr>
        <w:t xml:space="preserve"> </w:t>
      </w:r>
      <w:r>
        <w:t>Ch.,</w:t>
      </w:r>
      <w:r>
        <w:rPr>
          <w:spacing w:val="-3"/>
        </w:rPr>
        <w:t xml:space="preserve"> </w:t>
      </w:r>
      <w:r>
        <w:t>27:</w:t>
      </w:r>
      <w:r>
        <w:rPr>
          <w:spacing w:val="-2"/>
        </w:rPr>
        <w:t xml:space="preserve"> </w:t>
      </w:r>
      <w:r>
        <w:t xml:space="preserve">217- </w:t>
      </w:r>
      <w:r>
        <w:rPr>
          <w:spacing w:val="-4"/>
        </w:rPr>
        <w:t>218.</w:t>
      </w:r>
    </w:p>
    <w:p w:rsidR="009F63B0" w:rsidRDefault="008A712F">
      <w:pPr>
        <w:pStyle w:val="BodyText"/>
        <w:jc w:val="left"/>
      </w:pPr>
      <w:r>
        <w:t>Guardian</w:t>
      </w:r>
      <w:r>
        <w:rPr>
          <w:spacing w:val="-2"/>
        </w:rPr>
        <w:t xml:space="preserve"> </w:t>
      </w:r>
      <w:r>
        <w:t>Reporter,</w:t>
      </w:r>
      <w:r>
        <w:rPr>
          <w:spacing w:val="-1"/>
        </w:rPr>
        <w:t xml:space="preserve"> </w:t>
      </w:r>
      <w:r>
        <w:t>2006.</w:t>
      </w:r>
      <w:r>
        <w:rPr>
          <w:spacing w:val="-3"/>
        </w:rPr>
        <w:t xml:space="preserve"> </w:t>
      </w:r>
      <w:r>
        <w:t>Media Owners, Editors</w:t>
      </w:r>
      <w:r>
        <w:rPr>
          <w:spacing w:val="-3"/>
        </w:rPr>
        <w:t xml:space="preserve"> </w:t>
      </w:r>
      <w:proofErr w:type="spellStart"/>
      <w:r>
        <w:t>JoinAnti</w:t>
      </w:r>
      <w:proofErr w:type="spellEnd"/>
      <w:r>
        <w:t>-Corruption</w:t>
      </w:r>
      <w:r>
        <w:rPr>
          <w:spacing w:val="-3"/>
        </w:rPr>
        <w:t xml:space="preserve"> </w:t>
      </w:r>
      <w:r>
        <w:t>Drive.</w:t>
      </w:r>
      <w:r>
        <w:rPr>
          <w:spacing w:val="-2"/>
        </w:rPr>
        <w:t xml:space="preserve"> </w:t>
      </w:r>
      <w:r>
        <w:t xml:space="preserve">Tanzania </w:t>
      </w:r>
      <w:r>
        <w:rPr>
          <w:spacing w:val="-2"/>
        </w:rPr>
        <w:t>Guardian.</w:t>
      </w:r>
    </w:p>
    <w:p w:rsidR="009F63B0" w:rsidRDefault="008A712F">
      <w:pPr>
        <w:pStyle w:val="BodyText"/>
        <w:spacing w:before="126"/>
        <w:ind w:left="886"/>
        <w:jc w:val="left"/>
      </w:pPr>
      <w:r>
        <w:t>24</w:t>
      </w:r>
      <w:r>
        <w:rPr>
          <w:vertAlign w:val="superscript"/>
        </w:rPr>
        <w:t>th</w:t>
      </w:r>
      <w:r>
        <w:t>April,</w:t>
      </w:r>
      <w:r>
        <w:rPr>
          <w:spacing w:val="-7"/>
        </w:rPr>
        <w:t xml:space="preserve"> </w:t>
      </w:r>
      <w:proofErr w:type="spellStart"/>
      <w:r>
        <w:t>Retrived</w:t>
      </w:r>
      <w:proofErr w:type="spellEnd"/>
      <w:r>
        <w:rPr>
          <w:spacing w:val="-7"/>
        </w:rPr>
        <w:t xml:space="preserve"> </w:t>
      </w:r>
      <w:r>
        <w:t>from:</w:t>
      </w:r>
      <w:r>
        <w:rPr>
          <w:spacing w:val="-4"/>
        </w:rPr>
        <w:t xml:space="preserve"> </w:t>
      </w:r>
      <w:hyperlink r:id="rId35">
        <w:r>
          <w:rPr>
            <w:spacing w:val="-2"/>
            <w:u w:val="single"/>
          </w:rPr>
          <w:t>www.ippmedia.com</w:t>
        </w:r>
      </w:hyperlink>
    </w:p>
    <w:p w:rsidR="009F63B0" w:rsidRDefault="008A712F">
      <w:pPr>
        <w:pStyle w:val="BodyText"/>
        <w:spacing w:before="126" w:line="360" w:lineRule="auto"/>
        <w:ind w:left="886" w:right="1037" w:hanging="567"/>
      </w:pPr>
      <w:proofErr w:type="spellStart"/>
      <w:r>
        <w:t>Ikhilae</w:t>
      </w:r>
      <w:proofErr w:type="spellEnd"/>
      <w:r>
        <w:t>,</w:t>
      </w:r>
      <w:r>
        <w:rPr>
          <w:spacing w:val="-14"/>
        </w:rPr>
        <w:t xml:space="preserve"> </w:t>
      </w:r>
      <w:r>
        <w:t>E.,</w:t>
      </w:r>
      <w:r>
        <w:rPr>
          <w:spacing w:val="-14"/>
        </w:rPr>
        <w:t xml:space="preserve"> </w:t>
      </w:r>
      <w:r>
        <w:t>2009.</w:t>
      </w:r>
      <w:r>
        <w:rPr>
          <w:spacing w:val="-14"/>
        </w:rPr>
        <w:t xml:space="preserve"> </w:t>
      </w:r>
      <w:r>
        <w:t>Court</w:t>
      </w:r>
      <w:r>
        <w:rPr>
          <w:spacing w:val="-13"/>
        </w:rPr>
        <w:t xml:space="preserve"> </w:t>
      </w:r>
      <w:r>
        <w:t>Nullifies</w:t>
      </w:r>
      <w:r>
        <w:rPr>
          <w:spacing w:val="-14"/>
        </w:rPr>
        <w:t xml:space="preserve"> </w:t>
      </w:r>
      <w:r>
        <w:t>Deportation</w:t>
      </w:r>
      <w:r>
        <w:rPr>
          <w:spacing w:val="-14"/>
        </w:rPr>
        <w:t xml:space="preserve"> </w:t>
      </w:r>
      <w:r>
        <w:t>of</w:t>
      </w:r>
      <w:r>
        <w:rPr>
          <w:spacing w:val="-14"/>
        </w:rPr>
        <w:t xml:space="preserve"> </w:t>
      </w:r>
      <w:proofErr w:type="spellStart"/>
      <w:r>
        <w:t>VaswaniBrothers</w:t>
      </w:r>
      <w:proofErr w:type="spellEnd"/>
      <w:r>
        <w:t>,</w:t>
      </w:r>
      <w:r>
        <w:rPr>
          <w:spacing w:val="-13"/>
        </w:rPr>
        <w:t xml:space="preserve"> </w:t>
      </w:r>
      <w:r>
        <w:t>32</w:t>
      </w:r>
      <w:r>
        <w:rPr>
          <w:spacing w:val="-14"/>
        </w:rPr>
        <w:t xml:space="preserve"> </w:t>
      </w:r>
      <w:r>
        <w:t>Others.</w:t>
      </w:r>
      <w:r>
        <w:rPr>
          <w:spacing w:val="-14"/>
        </w:rPr>
        <w:t xml:space="preserve"> </w:t>
      </w:r>
      <w:r>
        <w:t>The</w:t>
      </w:r>
      <w:r>
        <w:rPr>
          <w:spacing w:val="-14"/>
        </w:rPr>
        <w:t xml:space="preserve"> </w:t>
      </w:r>
      <w:r>
        <w:t>Nation.</w:t>
      </w:r>
      <w:r>
        <w:rPr>
          <w:spacing w:val="-12"/>
        </w:rPr>
        <w:t xml:space="preserve"> </w:t>
      </w:r>
      <w:proofErr w:type="spellStart"/>
      <w:r>
        <w:t>Retrived</w:t>
      </w:r>
      <w:proofErr w:type="spellEnd"/>
      <w:r>
        <w:t xml:space="preserve"> from</w:t>
      </w:r>
      <w:proofErr w:type="gramStart"/>
      <w:r>
        <w:t>:</w:t>
      </w:r>
      <w:proofErr w:type="gramEnd"/>
      <w:r w:rsidR="00BA4EC5">
        <w:fldChar w:fldCharType="begin"/>
      </w:r>
      <w:r w:rsidR="00BA4EC5">
        <w:instrText xml:space="preserve"> HYPERLINK "http://cigbokwe.wordpress.com/2009/04/27/vaswanibrothers" \h </w:instrText>
      </w:r>
      <w:r w:rsidR="00BA4EC5">
        <w:fldChar w:fldCharType="separate"/>
      </w:r>
      <w:r>
        <w:rPr>
          <w:u w:val="single"/>
        </w:rPr>
        <w:t>http://cigbokwe.wordpress.com/2009/04/27/vaswanibrothers</w:t>
      </w:r>
      <w:r w:rsidR="00BA4EC5">
        <w:rPr>
          <w:u w:val="single"/>
        </w:rPr>
        <w:fldChar w:fldCharType="end"/>
      </w:r>
      <w:r>
        <w:t>-and -tax-</w:t>
      </w:r>
      <w:proofErr w:type="spellStart"/>
      <w:r>
        <w:t>ev</w:t>
      </w:r>
      <w:proofErr w:type="spellEnd"/>
      <w:r>
        <w:t xml:space="preserve"> </w:t>
      </w:r>
      <w:proofErr w:type="spellStart"/>
      <w:r>
        <w:t>asion</w:t>
      </w:r>
      <w:proofErr w:type="spellEnd"/>
      <w:r>
        <w:t xml:space="preserve"> /. (Accessed date: May 5, 2024).</w:t>
      </w:r>
    </w:p>
    <w:p w:rsidR="009F63B0" w:rsidRDefault="008A712F">
      <w:pPr>
        <w:pStyle w:val="BodyText"/>
        <w:spacing w:before="1" w:line="360" w:lineRule="auto"/>
        <w:ind w:left="886" w:right="1041" w:hanging="567"/>
      </w:pPr>
      <w:r>
        <w:t xml:space="preserve">International Freedom of Expression Exchange, 2009.Journalist goes into Hiding, Fears for his Life. Feb 21, </w:t>
      </w:r>
      <w:proofErr w:type="spellStart"/>
      <w:r>
        <w:t>Retrived</w:t>
      </w:r>
      <w:proofErr w:type="spellEnd"/>
      <w:r>
        <w:t xml:space="preserve"> from: </w:t>
      </w:r>
      <w:hyperlink r:id="rId36">
        <w:r>
          <w:rPr>
            <w:u w:val="single"/>
          </w:rPr>
          <w:t>www.campaigns.ifex.org</w:t>
        </w:r>
        <w:r>
          <w:t>.</w:t>
        </w:r>
      </w:hyperlink>
    </w:p>
    <w:p w:rsidR="009F63B0" w:rsidRDefault="008A712F">
      <w:pPr>
        <w:pStyle w:val="BodyText"/>
        <w:spacing w:line="360" w:lineRule="auto"/>
        <w:ind w:left="886" w:right="1039" w:hanging="567"/>
      </w:pPr>
      <w:proofErr w:type="spellStart"/>
      <w:r>
        <w:t>Jimo</w:t>
      </w:r>
      <w:proofErr w:type="spellEnd"/>
      <w:r>
        <w:t>,</w:t>
      </w:r>
      <w:r>
        <w:rPr>
          <w:spacing w:val="-5"/>
        </w:rPr>
        <w:t xml:space="preserve"> </w:t>
      </w:r>
      <w:r>
        <w:t>H.,</w:t>
      </w:r>
      <w:r>
        <w:rPr>
          <w:spacing w:val="-5"/>
        </w:rPr>
        <w:t xml:space="preserve"> </w:t>
      </w:r>
      <w:r>
        <w:t>T.</w:t>
      </w:r>
      <w:r>
        <w:rPr>
          <w:spacing w:val="-5"/>
        </w:rPr>
        <w:t xml:space="preserve"> </w:t>
      </w:r>
      <w:proofErr w:type="spellStart"/>
      <w:r>
        <w:t>Sy</w:t>
      </w:r>
      <w:proofErr w:type="spellEnd"/>
      <w:r>
        <w:rPr>
          <w:spacing w:val="-8"/>
        </w:rPr>
        <w:t xml:space="preserve"> </w:t>
      </w:r>
      <w:r>
        <w:t>and</w:t>
      </w:r>
      <w:r>
        <w:rPr>
          <w:spacing w:val="-4"/>
        </w:rPr>
        <w:t xml:space="preserve"> </w:t>
      </w:r>
      <w:r>
        <w:t>D.</w:t>
      </w:r>
      <w:r>
        <w:rPr>
          <w:spacing w:val="-5"/>
        </w:rPr>
        <w:t xml:space="preserve"> </w:t>
      </w:r>
      <w:r>
        <w:t>Wade,</w:t>
      </w:r>
      <w:r>
        <w:rPr>
          <w:spacing w:val="-4"/>
        </w:rPr>
        <w:t xml:space="preserve"> </w:t>
      </w:r>
      <w:r>
        <w:t>2001.</w:t>
      </w:r>
      <w:r>
        <w:rPr>
          <w:spacing w:val="-5"/>
        </w:rPr>
        <w:t xml:space="preserve"> </w:t>
      </w:r>
      <w:r>
        <w:t>West</w:t>
      </w:r>
      <w:r>
        <w:rPr>
          <w:spacing w:val="-6"/>
        </w:rPr>
        <w:t xml:space="preserve"> </w:t>
      </w:r>
      <w:r>
        <w:t>and</w:t>
      </w:r>
      <w:r>
        <w:rPr>
          <w:spacing w:val="-4"/>
        </w:rPr>
        <w:t xml:space="preserve"> </w:t>
      </w:r>
      <w:r>
        <w:t>West-</w:t>
      </w:r>
      <w:r>
        <w:rPr>
          <w:spacing w:val="-9"/>
        </w:rPr>
        <w:t xml:space="preserve"> </w:t>
      </w:r>
      <w:r>
        <w:t>Central</w:t>
      </w:r>
      <w:r>
        <w:rPr>
          <w:spacing w:val="-4"/>
        </w:rPr>
        <w:t xml:space="preserve"> </w:t>
      </w:r>
      <w:r>
        <w:t>Africa.</w:t>
      </w:r>
      <w:r>
        <w:rPr>
          <w:spacing w:val="-4"/>
        </w:rPr>
        <w:t xml:space="preserve"> </w:t>
      </w:r>
      <w:r>
        <w:t>In:</w:t>
      </w:r>
      <w:r>
        <w:rPr>
          <w:spacing w:val="-4"/>
        </w:rPr>
        <w:t xml:space="preserve"> </w:t>
      </w:r>
      <w:r>
        <w:t>Global</w:t>
      </w:r>
      <w:r>
        <w:rPr>
          <w:spacing w:val="-4"/>
        </w:rPr>
        <w:t xml:space="preserve"> </w:t>
      </w:r>
      <w:r>
        <w:t>Corruption</w:t>
      </w:r>
      <w:r>
        <w:rPr>
          <w:spacing w:val="-5"/>
        </w:rPr>
        <w:t xml:space="preserve"> </w:t>
      </w:r>
      <w:r>
        <w:t xml:space="preserve">Report. Berlin: Transparency International, </w:t>
      </w:r>
      <w:proofErr w:type="spellStart"/>
      <w:r>
        <w:t>pp</w:t>
      </w:r>
      <w:proofErr w:type="spellEnd"/>
      <w:r>
        <w:t xml:space="preserve">: 81-94. Retrieved from: </w:t>
      </w:r>
      <w:hyperlink r:id="rId37">
        <w:r>
          <w:rPr>
            <w:spacing w:val="-2"/>
            <w:u w:val="single"/>
          </w:rPr>
          <w:t>http://www.globalcorruptionreport.org</w:t>
        </w:r>
        <w:r>
          <w:rPr>
            <w:spacing w:val="-2"/>
          </w:rPr>
          <w:t>.</w:t>
        </w:r>
      </w:hyperlink>
    </w:p>
    <w:p w:rsidR="009F63B0" w:rsidRDefault="008A712F">
      <w:pPr>
        <w:pStyle w:val="BodyText"/>
        <w:spacing w:line="360" w:lineRule="auto"/>
        <w:ind w:left="886" w:right="1042" w:hanging="567"/>
      </w:pPr>
      <w:r>
        <w:t xml:space="preserve">Johnston, M., 1997. What can be done about entrenched corruption? Paper prepared the Annual World Bank Conference on Development Economics, Washington, D C, </w:t>
      </w:r>
      <w:proofErr w:type="gramStart"/>
      <w:r>
        <w:t>30</w:t>
      </w:r>
      <w:proofErr w:type="gramEnd"/>
      <w:r>
        <w:t xml:space="preserve"> April -</w:t>
      </w:r>
      <w:r>
        <w:rPr>
          <w:spacing w:val="-1"/>
        </w:rPr>
        <w:t xml:space="preserve"> </w:t>
      </w:r>
      <w:r>
        <w:t>1 May.</w:t>
      </w:r>
    </w:p>
    <w:p w:rsidR="009F63B0" w:rsidRDefault="008A712F">
      <w:pPr>
        <w:pStyle w:val="BodyText"/>
        <w:spacing w:before="1"/>
      </w:pPr>
      <w:r>
        <w:t>Kaufmann,</w:t>
      </w:r>
      <w:r>
        <w:rPr>
          <w:spacing w:val="-4"/>
        </w:rPr>
        <w:t xml:space="preserve"> </w:t>
      </w:r>
      <w:r>
        <w:t>D.,</w:t>
      </w:r>
      <w:r>
        <w:rPr>
          <w:spacing w:val="-4"/>
        </w:rPr>
        <w:t xml:space="preserve"> </w:t>
      </w:r>
      <w:r>
        <w:t>1999.</w:t>
      </w:r>
      <w:r>
        <w:rPr>
          <w:spacing w:val="-3"/>
        </w:rPr>
        <w:t xml:space="preserve"> </w:t>
      </w:r>
      <w:r>
        <w:t>Presentation</w:t>
      </w:r>
      <w:r>
        <w:rPr>
          <w:spacing w:val="-4"/>
        </w:rPr>
        <w:t xml:space="preserve"> </w:t>
      </w:r>
      <w:r>
        <w:t>given</w:t>
      </w:r>
      <w:r>
        <w:rPr>
          <w:spacing w:val="-3"/>
        </w:rPr>
        <w:t xml:space="preserve"> </w:t>
      </w:r>
      <w:r>
        <w:t>to</w:t>
      </w:r>
      <w:r>
        <w:rPr>
          <w:spacing w:val="-4"/>
        </w:rPr>
        <w:t xml:space="preserve"> </w:t>
      </w:r>
      <w:r>
        <w:t>World</w:t>
      </w:r>
      <w:r>
        <w:rPr>
          <w:spacing w:val="-6"/>
        </w:rPr>
        <w:t xml:space="preserve"> </w:t>
      </w:r>
      <w:r>
        <w:t>Bank</w:t>
      </w:r>
      <w:r>
        <w:rPr>
          <w:spacing w:val="-6"/>
        </w:rPr>
        <w:t xml:space="preserve"> </w:t>
      </w:r>
      <w:r>
        <w:rPr>
          <w:spacing w:val="-2"/>
        </w:rPr>
        <w:t>staff.</w:t>
      </w:r>
    </w:p>
    <w:p w:rsidR="009F63B0" w:rsidRDefault="008A712F">
      <w:pPr>
        <w:pStyle w:val="BodyText"/>
        <w:spacing w:before="127" w:line="360" w:lineRule="auto"/>
        <w:ind w:left="886" w:right="1040" w:hanging="567"/>
      </w:pPr>
      <w:r>
        <w:t xml:space="preserve">Kew, D., 2006. Nigeria. In: </w:t>
      </w:r>
      <w:proofErr w:type="spellStart"/>
      <w:r>
        <w:t>Tatic</w:t>
      </w:r>
      <w:proofErr w:type="spellEnd"/>
      <w:r>
        <w:t xml:space="preserve">, S. (Ed.), Countries at the Crossroads. New York: Freedom </w:t>
      </w:r>
      <w:r>
        <w:rPr>
          <w:spacing w:val="-2"/>
        </w:rPr>
        <w:t>House.</w:t>
      </w:r>
    </w:p>
    <w:p w:rsidR="009F63B0" w:rsidRDefault="008A712F">
      <w:pPr>
        <w:pStyle w:val="BodyText"/>
        <w:spacing w:line="360" w:lineRule="auto"/>
        <w:ind w:left="886" w:right="1035" w:hanging="567"/>
      </w:pPr>
      <w:proofErr w:type="spellStart"/>
      <w:r>
        <w:t>Klitgaard</w:t>
      </w:r>
      <w:proofErr w:type="spellEnd"/>
      <w:r>
        <w:t>,</w:t>
      </w:r>
      <w:r>
        <w:rPr>
          <w:spacing w:val="-7"/>
        </w:rPr>
        <w:t xml:space="preserve"> </w:t>
      </w:r>
      <w:r>
        <w:t>R.,</w:t>
      </w:r>
      <w:r>
        <w:rPr>
          <w:spacing w:val="-7"/>
        </w:rPr>
        <w:t xml:space="preserve"> </w:t>
      </w:r>
      <w:r>
        <w:t>1996.</w:t>
      </w:r>
      <w:r>
        <w:rPr>
          <w:spacing w:val="-7"/>
        </w:rPr>
        <w:t xml:space="preserve"> </w:t>
      </w:r>
      <w:r>
        <w:t>Bolivia:</w:t>
      </w:r>
      <w:r>
        <w:rPr>
          <w:spacing w:val="-6"/>
        </w:rPr>
        <w:t xml:space="preserve"> </w:t>
      </w:r>
      <w:r>
        <w:t>H</w:t>
      </w:r>
      <w:r>
        <w:rPr>
          <w:spacing w:val="-8"/>
        </w:rPr>
        <w:t xml:space="preserve"> </w:t>
      </w:r>
      <w:proofErr w:type="spellStart"/>
      <w:r>
        <w:t>ealing</w:t>
      </w:r>
      <w:proofErr w:type="spellEnd"/>
      <w:r>
        <w:rPr>
          <w:spacing w:val="-10"/>
        </w:rPr>
        <w:t xml:space="preserve"> </w:t>
      </w:r>
      <w:r>
        <w:t>Sick</w:t>
      </w:r>
      <w:r>
        <w:rPr>
          <w:spacing w:val="-10"/>
        </w:rPr>
        <w:t xml:space="preserve"> </w:t>
      </w:r>
      <w:r>
        <w:t>Institutions</w:t>
      </w:r>
      <w:r>
        <w:rPr>
          <w:spacing w:val="-9"/>
        </w:rPr>
        <w:t xml:space="preserve"> </w:t>
      </w:r>
      <w:proofErr w:type="spellStart"/>
      <w:r>
        <w:t>inLa</w:t>
      </w:r>
      <w:proofErr w:type="spellEnd"/>
      <w:r>
        <w:rPr>
          <w:spacing w:val="-7"/>
        </w:rPr>
        <w:t xml:space="preserve"> </w:t>
      </w:r>
      <w:r>
        <w:t>Paz.</w:t>
      </w:r>
      <w:r>
        <w:rPr>
          <w:spacing w:val="-7"/>
        </w:rPr>
        <w:t xml:space="preserve"> </w:t>
      </w:r>
      <w:r>
        <w:t>In:</w:t>
      </w:r>
      <w:r>
        <w:rPr>
          <w:spacing w:val="-6"/>
        </w:rPr>
        <w:t xml:space="preserve"> </w:t>
      </w:r>
      <w:r>
        <w:t>Patrick,</w:t>
      </w:r>
      <w:r>
        <w:rPr>
          <w:spacing w:val="-7"/>
        </w:rPr>
        <w:t xml:space="preserve"> </w:t>
      </w:r>
      <w:r>
        <w:t>M.</w:t>
      </w:r>
      <w:r>
        <w:rPr>
          <w:spacing w:val="-6"/>
        </w:rPr>
        <w:t xml:space="preserve"> </w:t>
      </w:r>
      <w:r>
        <w:t>(Ed.),</w:t>
      </w:r>
      <w:r>
        <w:rPr>
          <w:spacing w:val="-7"/>
        </w:rPr>
        <w:t xml:space="preserve"> </w:t>
      </w:r>
      <w:r>
        <w:t>Governance and the Economy in Africa: Tools for Analysis and Reform of Corruption. University of Maryland Press: College Park.</w:t>
      </w:r>
    </w:p>
    <w:p w:rsidR="009F63B0" w:rsidRDefault="008A712F">
      <w:pPr>
        <w:pStyle w:val="BodyText"/>
        <w:spacing w:line="360" w:lineRule="auto"/>
        <w:ind w:left="886" w:right="1036" w:hanging="567"/>
      </w:pPr>
      <w:proofErr w:type="spellStart"/>
      <w:r>
        <w:t>Konie</w:t>
      </w:r>
      <w:proofErr w:type="spellEnd"/>
      <w:r>
        <w:t xml:space="preserve">, G., 2003. National Reconciliation. The Post, </w:t>
      </w:r>
      <w:proofErr w:type="gramStart"/>
      <w:r>
        <w:t>A</w:t>
      </w:r>
      <w:proofErr w:type="gramEnd"/>
      <w:r>
        <w:t xml:space="preserve"> Zambian Newspaper, Wed. July 23. No. 2471,</w:t>
      </w:r>
      <w:r>
        <w:rPr>
          <w:spacing w:val="-6"/>
        </w:rPr>
        <w:t xml:space="preserve"> </w:t>
      </w:r>
      <w:proofErr w:type="spellStart"/>
      <w:r>
        <w:t>pp</w:t>
      </w:r>
      <w:proofErr w:type="spellEnd"/>
      <w:r>
        <w:t>:</w:t>
      </w:r>
      <w:r>
        <w:rPr>
          <w:spacing w:val="-5"/>
        </w:rPr>
        <w:t xml:space="preserve"> </w:t>
      </w:r>
      <w:r>
        <w:t>11.</w:t>
      </w:r>
      <w:r>
        <w:rPr>
          <w:spacing w:val="-6"/>
        </w:rPr>
        <w:t xml:space="preserve"> </w:t>
      </w:r>
      <w:proofErr w:type="spellStart"/>
      <w:r>
        <w:t>Langseth</w:t>
      </w:r>
      <w:proofErr w:type="spellEnd"/>
      <w:r>
        <w:t>,</w:t>
      </w:r>
      <w:r>
        <w:rPr>
          <w:spacing w:val="-6"/>
        </w:rPr>
        <w:t xml:space="preserve"> </w:t>
      </w:r>
      <w:r>
        <w:t>P.,</w:t>
      </w:r>
      <w:r>
        <w:rPr>
          <w:spacing w:val="-6"/>
        </w:rPr>
        <w:t xml:space="preserve"> </w:t>
      </w:r>
      <w:r>
        <w:t>J.</w:t>
      </w:r>
      <w:r>
        <w:rPr>
          <w:spacing w:val="-6"/>
        </w:rPr>
        <w:t xml:space="preserve"> </w:t>
      </w:r>
      <w:r>
        <w:t>Pope</w:t>
      </w:r>
      <w:r>
        <w:rPr>
          <w:spacing w:val="-4"/>
        </w:rPr>
        <w:t xml:space="preserve"> </w:t>
      </w:r>
      <w:r>
        <w:t>and</w:t>
      </w:r>
      <w:r>
        <w:rPr>
          <w:spacing w:val="-6"/>
        </w:rPr>
        <w:t xml:space="preserve"> </w:t>
      </w:r>
      <w:r>
        <w:t>R.</w:t>
      </w:r>
      <w:r>
        <w:rPr>
          <w:spacing w:val="-6"/>
        </w:rPr>
        <w:t xml:space="preserve"> </w:t>
      </w:r>
      <w:proofErr w:type="spellStart"/>
      <w:r>
        <w:t>Stapenhurst</w:t>
      </w:r>
      <w:proofErr w:type="spellEnd"/>
      <w:r>
        <w:t>,</w:t>
      </w:r>
      <w:r>
        <w:rPr>
          <w:spacing w:val="-9"/>
        </w:rPr>
        <w:t xml:space="preserve"> </w:t>
      </w:r>
      <w:r>
        <w:t>1997.</w:t>
      </w:r>
      <w:r>
        <w:rPr>
          <w:spacing w:val="-6"/>
        </w:rPr>
        <w:t xml:space="preserve"> </w:t>
      </w:r>
      <w:r>
        <w:t>The</w:t>
      </w:r>
      <w:r>
        <w:rPr>
          <w:spacing w:val="-6"/>
        </w:rPr>
        <w:t xml:space="preserve"> </w:t>
      </w:r>
      <w:r>
        <w:t>role</w:t>
      </w:r>
      <w:r>
        <w:rPr>
          <w:spacing w:val="-6"/>
        </w:rPr>
        <w:t xml:space="preserve"> </w:t>
      </w:r>
      <w:r>
        <w:t>of</w:t>
      </w:r>
      <w:r>
        <w:rPr>
          <w:spacing w:val="-5"/>
        </w:rPr>
        <w:t xml:space="preserve"> </w:t>
      </w:r>
      <w:r>
        <w:t>a</w:t>
      </w:r>
      <w:r>
        <w:rPr>
          <w:spacing w:val="-6"/>
        </w:rPr>
        <w:t xml:space="preserve"> </w:t>
      </w:r>
      <w:r>
        <w:t>national</w:t>
      </w:r>
      <w:r>
        <w:rPr>
          <w:spacing w:val="-7"/>
        </w:rPr>
        <w:t xml:space="preserve"> </w:t>
      </w:r>
      <w:r>
        <w:t>integrity system in fighting corruption. EDI Working Paper. The World Bank, Washington, D.C.</w:t>
      </w:r>
    </w:p>
    <w:p w:rsidR="009F63B0" w:rsidRDefault="008A712F">
      <w:pPr>
        <w:pStyle w:val="BodyText"/>
      </w:pPr>
      <w:proofErr w:type="spellStart"/>
      <w:r>
        <w:t>Llyod</w:t>
      </w:r>
      <w:proofErr w:type="spellEnd"/>
      <w:r>
        <w:t>,</w:t>
      </w:r>
      <w:r>
        <w:rPr>
          <w:spacing w:val="-3"/>
        </w:rPr>
        <w:t xml:space="preserve"> </w:t>
      </w:r>
      <w:r>
        <w:t>P.C.,</w:t>
      </w:r>
      <w:r>
        <w:rPr>
          <w:spacing w:val="-3"/>
        </w:rPr>
        <w:t xml:space="preserve"> </w:t>
      </w:r>
      <w:r>
        <w:t>1967.</w:t>
      </w:r>
      <w:r>
        <w:rPr>
          <w:spacing w:val="-3"/>
        </w:rPr>
        <w:t xml:space="preserve"> </w:t>
      </w:r>
      <w:r>
        <w:t>Africa</w:t>
      </w:r>
      <w:r>
        <w:rPr>
          <w:spacing w:val="-5"/>
        </w:rPr>
        <w:t xml:space="preserve"> </w:t>
      </w:r>
      <w:r>
        <w:t>in</w:t>
      </w:r>
      <w:r>
        <w:rPr>
          <w:spacing w:val="-3"/>
        </w:rPr>
        <w:t xml:space="preserve"> </w:t>
      </w:r>
      <w:r>
        <w:t>Social</w:t>
      </w:r>
      <w:r>
        <w:rPr>
          <w:spacing w:val="-2"/>
        </w:rPr>
        <w:t xml:space="preserve"> </w:t>
      </w:r>
      <w:r>
        <w:t>Change.</w:t>
      </w:r>
      <w:r>
        <w:rPr>
          <w:spacing w:val="-2"/>
        </w:rPr>
        <w:t xml:space="preserve"> </w:t>
      </w:r>
      <w:proofErr w:type="spellStart"/>
      <w:r>
        <w:rPr>
          <w:spacing w:val="-2"/>
        </w:rPr>
        <w:t>Baltimore</w:t>
      </w:r>
      <w:proofErr w:type="gramStart"/>
      <w:r>
        <w:rPr>
          <w:spacing w:val="-2"/>
        </w:rPr>
        <w:t>:Penguin</w:t>
      </w:r>
      <w:proofErr w:type="spellEnd"/>
      <w:proofErr w:type="gramEnd"/>
      <w:r>
        <w:rPr>
          <w:spacing w:val="-2"/>
        </w:rPr>
        <w:t>.</w:t>
      </w:r>
    </w:p>
    <w:p w:rsidR="009F63B0" w:rsidRDefault="009F63B0">
      <w:pPr>
        <w:sectPr w:rsidR="009F63B0">
          <w:pgSz w:w="11520" w:h="15120"/>
          <w:pgMar w:top="940" w:right="400" w:bottom="1240" w:left="1120" w:header="0" w:footer="1000" w:gutter="0"/>
          <w:cols w:space="720"/>
        </w:sectPr>
      </w:pPr>
    </w:p>
    <w:p w:rsidR="009F63B0" w:rsidRDefault="008A712F">
      <w:pPr>
        <w:pStyle w:val="BodyText"/>
        <w:spacing w:before="62" w:line="360" w:lineRule="auto"/>
        <w:ind w:left="886" w:right="1038" w:hanging="567"/>
      </w:pPr>
      <w:r>
        <w:lastRenderedPageBreak/>
        <w:t xml:space="preserve">Lydia, M. (2014). Final year project on Corruption and Media coverage in Nigeria. </w:t>
      </w:r>
      <w:proofErr w:type="spellStart"/>
      <w:r>
        <w:t>Bauchi</w:t>
      </w:r>
      <w:proofErr w:type="spellEnd"/>
      <w:r>
        <w:t xml:space="preserve">: </w:t>
      </w:r>
      <w:r>
        <w:rPr>
          <w:spacing w:val="-2"/>
        </w:rPr>
        <w:t>unpublished</w:t>
      </w:r>
    </w:p>
    <w:p w:rsidR="009F63B0" w:rsidRDefault="008A712F">
      <w:pPr>
        <w:pStyle w:val="BodyText"/>
      </w:pPr>
      <w:proofErr w:type="spellStart"/>
      <w:r>
        <w:t>McQuil</w:t>
      </w:r>
      <w:proofErr w:type="spellEnd"/>
      <w:r>
        <w:t>,</w:t>
      </w:r>
      <w:r>
        <w:rPr>
          <w:spacing w:val="-7"/>
        </w:rPr>
        <w:t xml:space="preserve"> </w:t>
      </w:r>
      <w:r>
        <w:t>D.</w:t>
      </w:r>
      <w:r>
        <w:rPr>
          <w:spacing w:val="-5"/>
        </w:rPr>
        <w:t xml:space="preserve"> </w:t>
      </w:r>
      <w:r>
        <w:t>(2005).</w:t>
      </w:r>
      <w:r>
        <w:rPr>
          <w:spacing w:val="-4"/>
        </w:rPr>
        <w:t xml:space="preserve"> </w:t>
      </w:r>
      <w:r>
        <w:t>Mass</w:t>
      </w:r>
      <w:r>
        <w:rPr>
          <w:spacing w:val="-4"/>
        </w:rPr>
        <w:t xml:space="preserve"> </w:t>
      </w:r>
      <w:r>
        <w:t>Communication</w:t>
      </w:r>
      <w:r>
        <w:rPr>
          <w:spacing w:val="-7"/>
        </w:rPr>
        <w:t xml:space="preserve"> </w:t>
      </w:r>
      <w:r>
        <w:t>Theories.</w:t>
      </w:r>
      <w:r>
        <w:rPr>
          <w:spacing w:val="-4"/>
        </w:rPr>
        <w:t xml:space="preserve"> </w:t>
      </w:r>
      <w:r>
        <w:t>London:</w:t>
      </w:r>
      <w:r>
        <w:rPr>
          <w:spacing w:val="-4"/>
        </w:rPr>
        <w:t xml:space="preserve"> </w:t>
      </w:r>
      <w:r>
        <w:t>Sage</w:t>
      </w:r>
      <w:r>
        <w:rPr>
          <w:spacing w:val="-4"/>
        </w:rPr>
        <w:t xml:space="preserve"> </w:t>
      </w:r>
      <w:r>
        <w:rPr>
          <w:spacing w:val="-2"/>
        </w:rPr>
        <w:t>Publication.</w:t>
      </w:r>
    </w:p>
    <w:p w:rsidR="009F63B0" w:rsidRDefault="008A712F">
      <w:pPr>
        <w:pStyle w:val="BodyText"/>
        <w:spacing w:before="126" w:line="360" w:lineRule="auto"/>
        <w:ind w:left="886" w:right="1041" w:hanging="567"/>
      </w:pPr>
      <w:proofErr w:type="spellStart"/>
      <w:r>
        <w:t>Stapenhurts</w:t>
      </w:r>
      <w:proofErr w:type="spellEnd"/>
      <w:r>
        <w:t>, R. (2000). The Media Role in Curbing Corruption. International Bank for Reconstruction and Development. NA: NA.</w:t>
      </w:r>
    </w:p>
    <w:p w:rsidR="009F63B0" w:rsidRDefault="008A712F">
      <w:pPr>
        <w:pStyle w:val="BodyText"/>
        <w:spacing w:before="1" w:line="360" w:lineRule="auto"/>
        <w:ind w:left="886" w:right="1041" w:hanging="567"/>
      </w:pPr>
      <w:proofErr w:type="spellStart"/>
      <w:r>
        <w:t>Sowunmi</w:t>
      </w:r>
      <w:proofErr w:type="spellEnd"/>
      <w:r>
        <w:t xml:space="preserve">, F.A., </w:t>
      </w:r>
      <w:proofErr w:type="gramStart"/>
      <w:r>
        <w:t>M.A .</w:t>
      </w:r>
      <w:proofErr w:type="gramEnd"/>
      <w:r>
        <w:t xml:space="preserve"> </w:t>
      </w:r>
      <w:proofErr w:type="spellStart"/>
      <w:r>
        <w:t>Adesola</w:t>
      </w:r>
      <w:proofErr w:type="spellEnd"/>
      <w:r>
        <w:t xml:space="preserve"> and M .A. </w:t>
      </w:r>
      <w:proofErr w:type="spellStart"/>
      <w:r>
        <w:t>Salako</w:t>
      </w:r>
      <w:proofErr w:type="spellEnd"/>
      <w:r>
        <w:t>, 2009.An appraisal of the performance of the economic</w:t>
      </w:r>
      <w:r>
        <w:rPr>
          <w:spacing w:val="-1"/>
        </w:rPr>
        <w:t xml:space="preserve"> </w:t>
      </w:r>
      <w:r>
        <w:t>and</w:t>
      </w:r>
      <w:r w:rsidR="007022FE">
        <w:t xml:space="preserve"> </w:t>
      </w:r>
      <w:r>
        <w:t>financial</w:t>
      </w:r>
      <w:r>
        <w:rPr>
          <w:spacing w:val="-1"/>
        </w:rPr>
        <w:t xml:space="preserve"> </w:t>
      </w:r>
      <w:r>
        <w:t>crimes</w:t>
      </w:r>
      <w:r>
        <w:rPr>
          <w:spacing w:val="-1"/>
        </w:rPr>
        <w:t xml:space="preserve"> </w:t>
      </w:r>
      <w:r>
        <w:t>commission</w:t>
      </w:r>
      <w:r>
        <w:rPr>
          <w:spacing w:val="-1"/>
        </w:rPr>
        <w:t xml:space="preserve"> </w:t>
      </w:r>
      <w:r>
        <w:t>in</w:t>
      </w:r>
      <w:r>
        <w:rPr>
          <w:spacing w:val="-1"/>
        </w:rPr>
        <w:t xml:space="preserve"> </w:t>
      </w:r>
      <w:r>
        <w:t>Nigeria. Int.</w:t>
      </w:r>
      <w:r>
        <w:rPr>
          <w:spacing w:val="-1"/>
        </w:rPr>
        <w:t xml:space="preserve"> </w:t>
      </w:r>
      <w:proofErr w:type="spellStart"/>
      <w:r>
        <w:t>J.Offender</w:t>
      </w:r>
      <w:proofErr w:type="spellEnd"/>
      <w:r>
        <w:rPr>
          <w:spacing w:val="-2"/>
        </w:rPr>
        <w:t xml:space="preserve"> </w:t>
      </w:r>
      <w:proofErr w:type="spellStart"/>
      <w:proofErr w:type="gramStart"/>
      <w:r>
        <w:t>Ther</w:t>
      </w:r>
      <w:proofErr w:type="spellEnd"/>
      <w:r>
        <w:t>.,</w:t>
      </w:r>
      <w:proofErr w:type="gramEnd"/>
      <w:r>
        <w:rPr>
          <w:spacing w:val="-1"/>
        </w:rPr>
        <w:t xml:space="preserve"> </w:t>
      </w:r>
      <w:r>
        <w:t>10(1177).</w:t>
      </w:r>
      <w:r>
        <w:rPr>
          <w:spacing w:val="-1"/>
        </w:rPr>
        <w:t xml:space="preserve"> </w:t>
      </w:r>
      <w:proofErr w:type="spellStart"/>
      <w:r>
        <w:t>Doi</w:t>
      </w:r>
      <w:proofErr w:type="spellEnd"/>
      <w:r>
        <w:t xml:space="preserve">: </w:t>
      </w:r>
      <w:r>
        <w:rPr>
          <w:spacing w:val="-2"/>
        </w:rPr>
        <w:t>10.1177/0306624X09341043.</w:t>
      </w:r>
    </w:p>
    <w:p w:rsidR="009F63B0" w:rsidRDefault="008A712F">
      <w:pPr>
        <w:pStyle w:val="BodyText"/>
        <w:spacing w:line="360" w:lineRule="auto"/>
        <w:ind w:left="886" w:right="1036" w:hanging="567"/>
      </w:pPr>
      <w:proofErr w:type="spellStart"/>
      <w:r>
        <w:t>Stapenhurst</w:t>
      </w:r>
      <w:proofErr w:type="spellEnd"/>
      <w:r>
        <w:t xml:space="preserve">, R., 2000. The media’s role in </w:t>
      </w:r>
      <w:proofErr w:type="spellStart"/>
      <w:r>
        <w:t>curbingcorruption</w:t>
      </w:r>
      <w:proofErr w:type="spellEnd"/>
      <w:r>
        <w:t>. A paper for International Bank for</w:t>
      </w:r>
      <w:r w:rsidR="007022FE">
        <w:t xml:space="preserve"> </w:t>
      </w:r>
      <w:r>
        <w:t xml:space="preserve">Reconstruction and D </w:t>
      </w:r>
      <w:proofErr w:type="spellStart"/>
      <w:r>
        <w:t>evelopment</w:t>
      </w:r>
      <w:proofErr w:type="spellEnd"/>
      <w:r>
        <w:t>.</w:t>
      </w:r>
    </w:p>
    <w:p w:rsidR="009F63B0" w:rsidRDefault="008A712F">
      <w:pPr>
        <w:pStyle w:val="BodyText"/>
        <w:spacing w:line="360" w:lineRule="auto"/>
        <w:ind w:right="1034"/>
      </w:pPr>
      <w:r>
        <w:t xml:space="preserve">Sternberg, E., 2000. Just Business: Ethics in Action, </w:t>
      </w:r>
      <w:proofErr w:type="gramStart"/>
      <w:r>
        <w:t>2</w:t>
      </w:r>
      <w:r>
        <w:rPr>
          <w:vertAlign w:val="superscript"/>
        </w:rPr>
        <w:t>nd</w:t>
      </w:r>
      <w:r>
        <w:t>Edn.,</w:t>
      </w:r>
      <w:proofErr w:type="gramEnd"/>
      <w:r>
        <w:t xml:space="preserve"> Oxford University Press, Oxford. </w:t>
      </w:r>
      <w:proofErr w:type="spellStart"/>
      <w:r>
        <w:t>Stople</w:t>
      </w:r>
      <w:proofErr w:type="spellEnd"/>
      <w:r>
        <w:t>,</w:t>
      </w:r>
      <w:r>
        <w:rPr>
          <w:spacing w:val="-1"/>
        </w:rPr>
        <w:t xml:space="preserve"> </w:t>
      </w:r>
      <w:r>
        <w:t>O.,</w:t>
      </w:r>
      <w:r>
        <w:rPr>
          <w:spacing w:val="-1"/>
        </w:rPr>
        <w:t xml:space="preserve"> </w:t>
      </w:r>
      <w:r>
        <w:t>2008.</w:t>
      </w:r>
      <w:r>
        <w:rPr>
          <w:spacing w:val="-1"/>
        </w:rPr>
        <w:t xml:space="preserve"> </w:t>
      </w:r>
      <w:r>
        <w:t>Corruption</w:t>
      </w:r>
      <w:r>
        <w:rPr>
          <w:spacing w:val="-1"/>
        </w:rPr>
        <w:t xml:space="preserve"> </w:t>
      </w:r>
      <w:r>
        <w:t>and</w:t>
      </w:r>
      <w:r>
        <w:rPr>
          <w:spacing w:val="-1"/>
        </w:rPr>
        <w:t xml:space="preserve"> </w:t>
      </w:r>
      <w:r>
        <w:t>anti-corruption</w:t>
      </w:r>
      <w:r>
        <w:rPr>
          <w:spacing w:val="-1"/>
        </w:rPr>
        <w:t xml:space="preserve"> </w:t>
      </w:r>
      <w:proofErr w:type="spellStart"/>
      <w:r>
        <w:t>inNigeria</w:t>
      </w:r>
      <w:proofErr w:type="spellEnd"/>
      <w:r>
        <w:t xml:space="preserve"> and</w:t>
      </w:r>
      <w:r>
        <w:rPr>
          <w:spacing w:val="-1"/>
        </w:rPr>
        <w:t xml:space="preserve"> </w:t>
      </w:r>
      <w:r>
        <w:t>beyond.</w:t>
      </w:r>
      <w:r>
        <w:rPr>
          <w:spacing w:val="-1"/>
        </w:rPr>
        <w:t xml:space="preserve"> </w:t>
      </w:r>
      <w:r>
        <w:t>A</w:t>
      </w:r>
      <w:r>
        <w:rPr>
          <w:spacing w:val="-2"/>
        </w:rPr>
        <w:t xml:space="preserve"> </w:t>
      </w:r>
      <w:r>
        <w:t>paper Presented</w:t>
      </w:r>
      <w:r>
        <w:rPr>
          <w:spacing w:val="-1"/>
        </w:rPr>
        <w:t xml:space="preserve"> </w:t>
      </w:r>
      <w:r>
        <w:t>at</w:t>
      </w:r>
      <w:r>
        <w:rPr>
          <w:spacing w:val="1"/>
        </w:rPr>
        <w:t xml:space="preserve"> </w:t>
      </w:r>
      <w:r>
        <w:rPr>
          <w:spacing w:val="-4"/>
        </w:rPr>
        <w:t>one-</w:t>
      </w:r>
    </w:p>
    <w:p w:rsidR="009F63B0" w:rsidRDefault="008A712F">
      <w:pPr>
        <w:pStyle w:val="BodyText"/>
        <w:spacing w:line="360" w:lineRule="auto"/>
        <w:ind w:left="886" w:right="1041"/>
      </w:pPr>
      <w:proofErr w:type="spellStart"/>
      <w:r>
        <w:t>dayworkshop</w:t>
      </w:r>
      <w:proofErr w:type="spellEnd"/>
      <w:r>
        <w:rPr>
          <w:spacing w:val="-1"/>
        </w:rPr>
        <w:t xml:space="preserve"> </w:t>
      </w:r>
      <w:r>
        <w:t>on</w:t>
      </w:r>
      <w:r>
        <w:rPr>
          <w:spacing w:val="-1"/>
        </w:rPr>
        <w:t xml:space="preserve"> </w:t>
      </w:r>
      <w:r>
        <w:t>‘Reporting</w:t>
      </w:r>
      <w:r>
        <w:rPr>
          <w:spacing w:val="-4"/>
        </w:rPr>
        <w:t xml:space="preserve"> </w:t>
      </w:r>
      <w:r>
        <w:t>Corruption</w:t>
      </w:r>
      <w:r>
        <w:rPr>
          <w:spacing w:val="-1"/>
        </w:rPr>
        <w:t xml:space="preserve"> </w:t>
      </w:r>
      <w:r>
        <w:t>in</w:t>
      </w:r>
      <w:r>
        <w:rPr>
          <w:spacing w:val="-1"/>
        </w:rPr>
        <w:t xml:space="preserve"> </w:t>
      </w:r>
      <w:proofErr w:type="spellStart"/>
      <w:r>
        <w:t>Nigeria’organised</w:t>
      </w:r>
      <w:proofErr w:type="spellEnd"/>
      <w:r>
        <w:rPr>
          <w:spacing w:val="-1"/>
        </w:rPr>
        <w:t xml:space="preserve"> </w:t>
      </w:r>
      <w:r>
        <w:t>by</w:t>
      </w:r>
      <w:r>
        <w:rPr>
          <w:spacing w:val="-4"/>
        </w:rPr>
        <w:t xml:space="preserve"> </w:t>
      </w:r>
      <w:r>
        <w:t>The</w:t>
      </w:r>
      <w:r>
        <w:rPr>
          <w:spacing w:val="-1"/>
        </w:rPr>
        <w:t xml:space="preserve"> </w:t>
      </w:r>
      <w:r>
        <w:t>United</w:t>
      </w:r>
      <w:r>
        <w:rPr>
          <w:spacing w:val="-1"/>
        </w:rPr>
        <w:t xml:space="preserve"> </w:t>
      </w:r>
      <w:r>
        <w:t>Nations</w:t>
      </w:r>
      <w:r>
        <w:rPr>
          <w:spacing w:val="-1"/>
        </w:rPr>
        <w:t xml:space="preserve"> </w:t>
      </w:r>
      <w:r>
        <w:t xml:space="preserve">Office On Drug </w:t>
      </w:r>
      <w:proofErr w:type="spellStart"/>
      <w:r>
        <w:t>andCrime</w:t>
      </w:r>
      <w:proofErr w:type="spellEnd"/>
      <w:r>
        <w:t xml:space="preserve">(UNODC), in collaboration with the </w:t>
      </w:r>
      <w:proofErr w:type="spellStart"/>
      <w:r>
        <w:t>Economicand</w:t>
      </w:r>
      <w:proofErr w:type="spellEnd"/>
      <w:r>
        <w:t xml:space="preserve"> Financial Crimes Commission(EFCC) and </w:t>
      </w:r>
      <w:proofErr w:type="spellStart"/>
      <w:r>
        <w:t>theNigeria</w:t>
      </w:r>
      <w:proofErr w:type="spellEnd"/>
      <w:r>
        <w:t xml:space="preserve"> Union of Journalists (NUJ).</w:t>
      </w:r>
    </w:p>
    <w:p w:rsidR="009F63B0" w:rsidRDefault="008A712F">
      <w:pPr>
        <w:pStyle w:val="BodyText"/>
        <w:spacing w:before="1" w:line="360" w:lineRule="auto"/>
        <w:ind w:left="886" w:right="1042" w:hanging="567"/>
      </w:pPr>
      <w:proofErr w:type="spellStart"/>
      <w:r>
        <w:t>Suphachalasai</w:t>
      </w:r>
      <w:proofErr w:type="spellEnd"/>
      <w:r>
        <w:t xml:space="preserve">, S., 2005. Bureaucratic corruption </w:t>
      </w:r>
      <w:proofErr w:type="spellStart"/>
      <w:r>
        <w:t>andmass</w:t>
      </w:r>
      <w:proofErr w:type="spellEnd"/>
      <w:r>
        <w:t xml:space="preserve"> media, environmental economy and policy</w:t>
      </w:r>
      <w:r w:rsidR="007022FE">
        <w:t xml:space="preserve"> </w:t>
      </w:r>
      <w:r>
        <w:t>research. Discussion Paper Series Number 05.2005</w:t>
      </w:r>
      <w:proofErr w:type="gramStart"/>
      <w:r>
        <w:t>,University</w:t>
      </w:r>
      <w:proofErr w:type="gramEnd"/>
      <w:r>
        <w:t xml:space="preserve"> of Cambridge.</w:t>
      </w:r>
    </w:p>
    <w:p w:rsidR="009F63B0" w:rsidRDefault="008A712F">
      <w:pPr>
        <w:pStyle w:val="BodyText"/>
        <w:spacing w:line="360" w:lineRule="auto"/>
        <w:ind w:left="886" w:right="1032" w:hanging="567"/>
      </w:pPr>
      <w:proofErr w:type="spellStart"/>
      <w:r>
        <w:t>Tanzi</w:t>
      </w:r>
      <w:proofErr w:type="spellEnd"/>
      <w:r>
        <w:t>,</w:t>
      </w:r>
      <w:r>
        <w:rPr>
          <w:spacing w:val="-14"/>
        </w:rPr>
        <w:t xml:space="preserve"> </w:t>
      </w:r>
      <w:r>
        <w:t>V.,</w:t>
      </w:r>
      <w:r>
        <w:rPr>
          <w:spacing w:val="-10"/>
        </w:rPr>
        <w:t xml:space="preserve"> </w:t>
      </w:r>
      <w:r>
        <w:t>1998.</w:t>
      </w:r>
      <w:r>
        <w:rPr>
          <w:spacing w:val="-10"/>
        </w:rPr>
        <w:t xml:space="preserve"> </w:t>
      </w:r>
      <w:r>
        <w:t>Corruption</w:t>
      </w:r>
      <w:r>
        <w:rPr>
          <w:spacing w:val="-12"/>
        </w:rPr>
        <w:t xml:space="preserve"> </w:t>
      </w:r>
      <w:r>
        <w:t>around</w:t>
      </w:r>
      <w:r>
        <w:rPr>
          <w:spacing w:val="-12"/>
        </w:rPr>
        <w:t xml:space="preserve"> </w:t>
      </w:r>
      <w:r>
        <w:t>the</w:t>
      </w:r>
      <w:r>
        <w:rPr>
          <w:spacing w:val="-12"/>
        </w:rPr>
        <w:t xml:space="preserve"> </w:t>
      </w:r>
      <w:r>
        <w:t>World:</w:t>
      </w:r>
      <w:r>
        <w:rPr>
          <w:spacing w:val="-11"/>
        </w:rPr>
        <w:t xml:space="preserve"> </w:t>
      </w:r>
      <w:proofErr w:type="spellStart"/>
      <w:r>
        <w:t>Causes.Consequences</w:t>
      </w:r>
      <w:proofErr w:type="spellEnd"/>
      <w:r>
        <w:t>,</w:t>
      </w:r>
      <w:r>
        <w:rPr>
          <w:spacing w:val="-9"/>
        </w:rPr>
        <w:t xml:space="preserve"> </w:t>
      </w:r>
      <w:r>
        <w:t>Scope,</w:t>
      </w:r>
      <w:r>
        <w:rPr>
          <w:spacing w:val="-12"/>
        </w:rPr>
        <w:t xml:space="preserve"> </w:t>
      </w:r>
      <w:r>
        <w:t>and</w:t>
      </w:r>
      <w:r>
        <w:rPr>
          <w:spacing w:val="-14"/>
        </w:rPr>
        <w:t xml:space="preserve"> </w:t>
      </w:r>
      <w:r>
        <w:t>Cures.</w:t>
      </w:r>
      <w:r>
        <w:rPr>
          <w:spacing w:val="-12"/>
        </w:rPr>
        <w:t xml:space="preserve"> </w:t>
      </w:r>
      <w:r>
        <w:t>IMF</w:t>
      </w:r>
      <w:r>
        <w:rPr>
          <w:spacing w:val="-9"/>
        </w:rPr>
        <w:t xml:space="preserve"> </w:t>
      </w:r>
      <w:r>
        <w:t>Staff Papers</w:t>
      </w:r>
      <w:proofErr w:type="gramStart"/>
      <w:r>
        <w:t>,45</w:t>
      </w:r>
      <w:proofErr w:type="gramEnd"/>
      <w:r>
        <w:t xml:space="preserve">(4). Retrieved from: </w:t>
      </w:r>
      <w:hyperlink r:id="rId38">
        <w:r>
          <w:rPr>
            <w:u w:val="single"/>
          </w:rPr>
          <w:t>http://www.imf.org/external /pubs/FT/</w:t>
        </w:r>
        <w:proofErr w:type="spellStart"/>
        <w:r>
          <w:rPr>
            <w:u w:val="single"/>
          </w:rPr>
          <w:t>staffp</w:t>
        </w:r>
        <w:proofErr w:type="spellEnd"/>
        <w:r>
          <w:rPr>
            <w:u w:val="single"/>
          </w:rPr>
          <w:t>/ 1998/12-</w:t>
        </w:r>
      </w:hyperlink>
      <w:r>
        <w:t xml:space="preserve"> </w:t>
      </w:r>
      <w:hyperlink r:id="rId39">
        <w:r>
          <w:rPr>
            <w:spacing w:val="-2"/>
            <w:u w:val="single"/>
          </w:rPr>
          <w:t>98/pdf/tanzi.pdf</w:t>
        </w:r>
        <w:r>
          <w:rPr>
            <w:spacing w:val="-2"/>
          </w:rPr>
          <w:t>,</w:t>
        </w:r>
      </w:hyperlink>
    </w:p>
    <w:p w:rsidR="009F63B0" w:rsidRDefault="008A712F">
      <w:pPr>
        <w:pStyle w:val="BodyText"/>
        <w:spacing w:line="360" w:lineRule="auto"/>
        <w:ind w:left="886" w:right="1031" w:hanging="567"/>
      </w:pPr>
      <w:r>
        <w:t xml:space="preserve">The Economist (US), 2002. The short arm of the law -bribery and business: How big </w:t>
      </w:r>
      <w:proofErr w:type="spellStart"/>
      <w:r>
        <w:t>multinationalssidestep</w:t>
      </w:r>
      <w:proofErr w:type="spellEnd"/>
      <w:r>
        <w:t xml:space="preserve"> laws against bribery. March 2.</w:t>
      </w:r>
    </w:p>
    <w:p w:rsidR="009F63B0" w:rsidRDefault="008A712F">
      <w:pPr>
        <w:pStyle w:val="BodyText"/>
        <w:tabs>
          <w:tab w:val="left" w:pos="3199"/>
          <w:tab w:val="left" w:pos="5661"/>
          <w:tab w:val="left" w:pos="8100"/>
        </w:tabs>
        <w:spacing w:line="360" w:lineRule="auto"/>
        <w:ind w:left="886" w:right="1041" w:hanging="567"/>
      </w:pPr>
      <w:r>
        <w:t xml:space="preserve">Transparency International, 2002. </w:t>
      </w:r>
      <w:proofErr w:type="spellStart"/>
      <w:r>
        <w:t>TransparencyInternational</w:t>
      </w:r>
      <w:proofErr w:type="spellEnd"/>
      <w:r>
        <w:t xml:space="preserve"> Corruption Perceptions Index </w:t>
      </w:r>
      <w:r>
        <w:rPr>
          <w:spacing w:val="-2"/>
        </w:rPr>
        <w:t>2002Berlin:</w:t>
      </w:r>
      <w:r>
        <w:tab/>
      </w:r>
      <w:r>
        <w:rPr>
          <w:spacing w:val="-2"/>
        </w:rPr>
        <w:t>Transparency</w:t>
      </w:r>
      <w:r>
        <w:tab/>
      </w:r>
      <w:r>
        <w:rPr>
          <w:spacing w:val="-2"/>
        </w:rPr>
        <w:t>International.</w:t>
      </w:r>
      <w:r>
        <w:tab/>
      </w:r>
      <w:r>
        <w:rPr>
          <w:spacing w:val="-2"/>
        </w:rPr>
        <w:t xml:space="preserve">Retrieved </w:t>
      </w:r>
      <w:proofErr w:type="spellStart"/>
      <w:r>
        <w:rPr>
          <w:spacing w:val="-2"/>
        </w:rPr>
        <w:t>from</w:t>
      </w:r>
      <w:proofErr w:type="gramStart"/>
      <w:r>
        <w:rPr>
          <w:spacing w:val="-2"/>
        </w:rPr>
        <w:t>:</w:t>
      </w:r>
      <w:proofErr w:type="gramEnd"/>
      <w:r w:rsidR="00BA4EC5">
        <w:fldChar w:fldCharType="begin"/>
      </w:r>
      <w:r w:rsidR="00BA4EC5">
        <w:instrText xml:space="preserve"> HYPERLINK "http://www.transparency.org/cpi/2002/" \h </w:instrText>
      </w:r>
      <w:r w:rsidR="00BA4EC5">
        <w:fldChar w:fldCharType="separate"/>
      </w:r>
      <w:r>
        <w:rPr>
          <w:spacing w:val="-2"/>
          <w:u w:val="single"/>
        </w:rPr>
        <w:t>http</w:t>
      </w:r>
      <w:proofErr w:type="spellEnd"/>
      <w:r>
        <w:rPr>
          <w:spacing w:val="-2"/>
          <w:u w:val="single"/>
        </w:rPr>
        <w:t>://www.transparency.org/cpi/2002/</w:t>
      </w:r>
      <w:r>
        <w:rPr>
          <w:spacing w:val="-2"/>
        </w:rPr>
        <w:t>.</w:t>
      </w:r>
      <w:r w:rsidR="00BA4EC5">
        <w:rPr>
          <w:spacing w:val="-2"/>
        </w:rPr>
        <w:fldChar w:fldCharType="end"/>
      </w:r>
    </w:p>
    <w:p w:rsidR="009F63B0" w:rsidRDefault="008A712F">
      <w:pPr>
        <w:pStyle w:val="BodyText"/>
        <w:spacing w:line="360" w:lineRule="auto"/>
        <w:ind w:left="886" w:right="1039" w:hanging="567"/>
      </w:pPr>
      <w:r>
        <w:t>UNITED</w:t>
      </w:r>
      <w:r>
        <w:rPr>
          <w:spacing w:val="-10"/>
        </w:rPr>
        <w:t xml:space="preserve"> </w:t>
      </w:r>
      <w:r>
        <w:t>NATIONS</w:t>
      </w:r>
      <w:r>
        <w:rPr>
          <w:spacing w:val="-8"/>
        </w:rPr>
        <w:t xml:space="preserve"> </w:t>
      </w:r>
      <w:r>
        <w:t>Office</w:t>
      </w:r>
      <w:r>
        <w:rPr>
          <w:spacing w:val="-10"/>
        </w:rPr>
        <w:t xml:space="preserve"> </w:t>
      </w:r>
      <w:r>
        <w:t>on</w:t>
      </w:r>
      <w:r>
        <w:rPr>
          <w:spacing w:val="-8"/>
        </w:rPr>
        <w:t xml:space="preserve"> </w:t>
      </w:r>
      <w:r>
        <w:t>Drugs</w:t>
      </w:r>
      <w:r>
        <w:rPr>
          <w:spacing w:val="-7"/>
        </w:rPr>
        <w:t xml:space="preserve"> </w:t>
      </w:r>
      <w:r>
        <w:t>and</w:t>
      </w:r>
      <w:r>
        <w:rPr>
          <w:spacing w:val="-8"/>
        </w:rPr>
        <w:t xml:space="preserve"> </w:t>
      </w:r>
      <w:r>
        <w:t>Crime,</w:t>
      </w:r>
      <w:r>
        <w:rPr>
          <w:spacing w:val="-8"/>
        </w:rPr>
        <w:t xml:space="preserve"> </w:t>
      </w:r>
      <w:r>
        <w:t>2004.The</w:t>
      </w:r>
      <w:r>
        <w:rPr>
          <w:spacing w:val="-8"/>
        </w:rPr>
        <w:t xml:space="preserve"> </w:t>
      </w:r>
      <w:r>
        <w:t>Global</w:t>
      </w:r>
      <w:r>
        <w:rPr>
          <w:spacing w:val="-7"/>
        </w:rPr>
        <w:t xml:space="preserve"> </w:t>
      </w:r>
      <w:proofErr w:type="spellStart"/>
      <w:r>
        <w:t>Programme</w:t>
      </w:r>
      <w:proofErr w:type="spellEnd"/>
      <w:r>
        <w:rPr>
          <w:spacing w:val="-8"/>
        </w:rPr>
        <w:t xml:space="preserve"> </w:t>
      </w:r>
      <w:r>
        <w:t>against</w:t>
      </w:r>
      <w:r>
        <w:rPr>
          <w:spacing w:val="-7"/>
        </w:rPr>
        <w:t xml:space="preserve"> </w:t>
      </w:r>
      <w:r>
        <w:t xml:space="preserve">Corruption UN Anti-Corruption Toolkit. 3rd </w:t>
      </w:r>
      <w:proofErr w:type="spellStart"/>
      <w:proofErr w:type="gramStart"/>
      <w:r>
        <w:t>Edn</w:t>
      </w:r>
      <w:proofErr w:type="spellEnd"/>
      <w:r>
        <w:t>.,</w:t>
      </w:r>
      <w:proofErr w:type="gramEnd"/>
      <w:r>
        <w:t xml:space="preserve"> The United </w:t>
      </w:r>
      <w:proofErr w:type="spellStart"/>
      <w:r>
        <w:t>NationsAnti</w:t>
      </w:r>
      <w:proofErr w:type="spellEnd"/>
      <w:r>
        <w:t>-Corruption Toolkit.</w:t>
      </w:r>
    </w:p>
    <w:p w:rsidR="009F63B0" w:rsidRDefault="008A712F">
      <w:pPr>
        <w:pStyle w:val="BodyText"/>
        <w:spacing w:line="360" w:lineRule="auto"/>
        <w:ind w:left="886" w:right="1036" w:hanging="567"/>
      </w:pPr>
      <w:r>
        <w:t xml:space="preserve">USMAN, M. (2013). Corruption in Nigeria: A challenge of Good governance and </w:t>
      </w:r>
      <w:proofErr w:type="spellStart"/>
      <w:r>
        <w:t>sustainabledevelopment</w:t>
      </w:r>
      <w:proofErr w:type="spellEnd"/>
      <w:r>
        <w:t xml:space="preserve">. </w:t>
      </w:r>
      <w:r>
        <w:rPr>
          <w:i/>
        </w:rPr>
        <w:t xml:space="preserve">European Scientific Journal </w:t>
      </w:r>
      <w:r>
        <w:t>9(4):130-137.</w:t>
      </w:r>
    </w:p>
    <w:p w:rsidR="009F63B0" w:rsidRDefault="008A712F">
      <w:pPr>
        <w:pStyle w:val="BodyText"/>
        <w:spacing w:line="360" w:lineRule="auto"/>
        <w:ind w:left="886" w:right="1035" w:hanging="567"/>
      </w:pPr>
      <w:r>
        <w:t xml:space="preserve">Van </w:t>
      </w:r>
      <w:proofErr w:type="spellStart"/>
      <w:r>
        <w:t>Rijckeghem</w:t>
      </w:r>
      <w:proofErr w:type="spellEnd"/>
      <w:r>
        <w:t xml:space="preserve">, C. and B. </w:t>
      </w:r>
      <w:proofErr w:type="spellStart"/>
      <w:r>
        <w:t>Weder</w:t>
      </w:r>
      <w:proofErr w:type="spellEnd"/>
      <w:r>
        <w:t xml:space="preserve">, 1997. Corruption </w:t>
      </w:r>
      <w:proofErr w:type="spellStart"/>
      <w:r>
        <w:t>andthe</w:t>
      </w:r>
      <w:proofErr w:type="spellEnd"/>
      <w:r>
        <w:t xml:space="preserve"> rate of temptation: Do low wages in civil </w:t>
      </w:r>
      <w:proofErr w:type="spellStart"/>
      <w:r>
        <w:t>servicecause</w:t>
      </w:r>
      <w:proofErr w:type="spellEnd"/>
      <w:r>
        <w:t xml:space="preserve"> corruption? IMF Working Paper 97/73.International M </w:t>
      </w:r>
      <w:proofErr w:type="spellStart"/>
      <w:r>
        <w:t>onetary</w:t>
      </w:r>
      <w:proofErr w:type="spellEnd"/>
      <w:r>
        <w:t xml:space="preserve"> Fund: W </w:t>
      </w:r>
      <w:proofErr w:type="spellStart"/>
      <w:r>
        <w:rPr>
          <w:spacing w:val="-2"/>
        </w:rPr>
        <w:t>ashington</w:t>
      </w:r>
      <w:proofErr w:type="spellEnd"/>
      <w:r>
        <w:rPr>
          <w:spacing w:val="-2"/>
        </w:rPr>
        <w:t>.</w:t>
      </w:r>
    </w:p>
    <w:p w:rsidR="009F63B0" w:rsidRDefault="008A712F">
      <w:pPr>
        <w:pStyle w:val="BodyText"/>
        <w:spacing w:line="360" w:lineRule="auto"/>
        <w:ind w:left="886" w:right="1040" w:hanging="567"/>
      </w:pPr>
      <w:proofErr w:type="spellStart"/>
      <w:r>
        <w:t>Vogl</w:t>
      </w:r>
      <w:proofErr w:type="spellEnd"/>
      <w:r>
        <w:t xml:space="preserve">, F., 1999. Curbing corruption: The Media’s </w:t>
      </w:r>
      <w:proofErr w:type="spellStart"/>
      <w:r>
        <w:t>work.recommendations</w:t>
      </w:r>
      <w:proofErr w:type="spellEnd"/>
      <w:r>
        <w:t xml:space="preserve"> for action, </w:t>
      </w:r>
      <w:proofErr w:type="spellStart"/>
      <w:r>
        <w:t>TransparencyInternational</w:t>
      </w:r>
      <w:proofErr w:type="spellEnd"/>
      <w:r>
        <w:t xml:space="preserve"> Working Paper, presented at the 9</w:t>
      </w:r>
      <w:r>
        <w:rPr>
          <w:vertAlign w:val="superscript"/>
        </w:rPr>
        <w:t>th</w:t>
      </w:r>
      <w:r>
        <w:t>IACC.</w:t>
      </w:r>
    </w:p>
    <w:p w:rsidR="009F63B0" w:rsidRDefault="009F63B0">
      <w:pPr>
        <w:spacing w:line="360" w:lineRule="auto"/>
        <w:sectPr w:rsidR="009F63B0">
          <w:pgSz w:w="11520" w:h="15120"/>
          <w:pgMar w:top="940" w:right="400" w:bottom="1240" w:left="1120" w:header="0" w:footer="1000" w:gutter="0"/>
          <w:cols w:space="720"/>
        </w:sectPr>
      </w:pPr>
    </w:p>
    <w:p w:rsidR="009F63B0" w:rsidRDefault="008A712F">
      <w:pPr>
        <w:pStyle w:val="BodyText"/>
        <w:spacing w:before="62" w:line="360" w:lineRule="auto"/>
        <w:ind w:left="886" w:right="1035" w:hanging="567"/>
      </w:pPr>
      <w:proofErr w:type="spellStart"/>
      <w:r>
        <w:lastRenderedPageBreak/>
        <w:t>Waliggo</w:t>
      </w:r>
      <w:proofErr w:type="spellEnd"/>
      <w:r>
        <w:t>,</w:t>
      </w:r>
      <w:r>
        <w:rPr>
          <w:spacing w:val="-14"/>
        </w:rPr>
        <w:t xml:space="preserve"> </w:t>
      </w:r>
      <w:r>
        <w:t>J.M.,</w:t>
      </w:r>
      <w:r>
        <w:rPr>
          <w:spacing w:val="-14"/>
        </w:rPr>
        <w:t xml:space="preserve"> </w:t>
      </w:r>
      <w:r>
        <w:t>1999.</w:t>
      </w:r>
      <w:r>
        <w:rPr>
          <w:spacing w:val="-14"/>
        </w:rPr>
        <w:t xml:space="preserve"> </w:t>
      </w:r>
      <w:r>
        <w:t>The</w:t>
      </w:r>
      <w:r>
        <w:rPr>
          <w:spacing w:val="-13"/>
        </w:rPr>
        <w:t xml:space="preserve"> </w:t>
      </w:r>
      <w:r>
        <w:t>Historical</w:t>
      </w:r>
      <w:r>
        <w:rPr>
          <w:spacing w:val="-14"/>
        </w:rPr>
        <w:t xml:space="preserve"> </w:t>
      </w:r>
      <w:r>
        <w:t>Roots</w:t>
      </w:r>
      <w:r>
        <w:rPr>
          <w:spacing w:val="-14"/>
        </w:rPr>
        <w:t xml:space="preserve"> </w:t>
      </w:r>
      <w:r>
        <w:t>of</w:t>
      </w:r>
      <w:r>
        <w:rPr>
          <w:spacing w:val="-14"/>
        </w:rPr>
        <w:t xml:space="preserve"> </w:t>
      </w:r>
      <w:proofErr w:type="spellStart"/>
      <w:r>
        <w:t>UnethicalEconomic</w:t>
      </w:r>
      <w:proofErr w:type="spellEnd"/>
      <w:r>
        <w:rPr>
          <w:spacing w:val="-13"/>
        </w:rPr>
        <w:t xml:space="preserve"> </w:t>
      </w:r>
      <w:r>
        <w:t>Practices</w:t>
      </w:r>
      <w:r>
        <w:rPr>
          <w:spacing w:val="-14"/>
        </w:rPr>
        <w:t xml:space="preserve"> </w:t>
      </w:r>
      <w:r>
        <w:t>in</w:t>
      </w:r>
      <w:r>
        <w:rPr>
          <w:spacing w:val="-14"/>
        </w:rPr>
        <w:t xml:space="preserve"> </w:t>
      </w:r>
      <w:r>
        <w:t>A</w:t>
      </w:r>
      <w:r>
        <w:rPr>
          <w:spacing w:val="-14"/>
        </w:rPr>
        <w:t xml:space="preserve"> </w:t>
      </w:r>
      <w:proofErr w:type="spellStart"/>
      <w:r>
        <w:t>frica</w:t>
      </w:r>
      <w:proofErr w:type="spellEnd"/>
      <w:r>
        <w:t>.</w:t>
      </w:r>
      <w:r>
        <w:rPr>
          <w:spacing w:val="-13"/>
        </w:rPr>
        <w:t xml:space="preserve"> </w:t>
      </w:r>
      <w:r>
        <w:t>In:</w:t>
      </w:r>
      <w:r>
        <w:rPr>
          <w:spacing w:val="-14"/>
        </w:rPr>
        <w:t xml:space="preserve"> </w:t>
      </w:r>
      <w:r>
        <w:t>Kampala, G.J.</w:t>
      </w:r>
      <w:proofErr w:type="gramStart"/>
      <w:r>
        <w:t>,</w:t>
      </w:r>
      <w:proofErr w:type="spellStart"/>
      <w:r>
        <w:t>Rossouw</w:t>
      </w:r>
      <w:proofErr w:type="spellEnd"/>
      <w:proofErr w:type="gramEnd"/>
      <w:r>
        <w:rPr>
          <w:spacing w:val="-1"/>
        </w:rPr>
        <w:t xml:space="preserve"> </w:t>
      </w:r>
      <w:r>
        <w:t xml:space="preserve">and D. </w:t>
      </w:r>
      <w:proofErr w:type="spellStart"/>
      <w:r>
        <w:t>Carabine</w:t>
      </w:r>
      <w:proofErr w:type="spellEnd"/>
      <w:r>
        <w:t xml:space="preserve"> (Eds.), Fraud and </w:t>
      </w:r>
      <w:proofErr w:type="spellStart"/>
      <w:r>
        <w:t>theAfrican</w:t>
      </w:r>
      <w:proofErr w:type="spellEnd"/>
      <w:r>
        <w:t xml:space="preserve"> Renaissance. UM U</w:t>
      </w:r>
      <w:r>
        <w:rPr>
          <w:spacing w:val="-1"/>
        </w:rPr>
        <w:t xml:space="preserve"> </w:t>
      </w:r>
      <w:r>
        <w:t xml:space="preserve">Press, </w:t>
      </w:r>
      <w:proofErr w:type="spellStart"/>
      <w:r>
        <w:t>pp</w:t>
      </w:r>
      <w:proofErr w:type="spellEnd"/>
      <w:r>
        <w:t xml:space="preserve">: </w:t>
      </w:r>
      <w:r>
        <w:rPr>
          <w:spacing w:val="-2"/>
        </w:rPr>
        <w:t>43-53.</w:t>
      </w:r>
    </w:p>
    <w:p w:rsidR="009F63B0" w:rsidRDefault="008A712F">
      <w:pPr>
        <w:pStyle w:val="BodyText"/>
        <w:spacing w:line="360" w:lineRule="auto"/>
        <w:ind w:left="886" w:right="1041" w:hanging="567"/>
      </w:pPr>
      <w:r>
        <w:t xml:space="preserve">Windsor, D. and K.A. Getz, 2000. </w:t>
      </w:r>
      <w:proofErr w:type="spellStart"/>
      <w:r>
        <w:t>Multilateralcooperation</w:t>
      </w:r>
      <w:proofErr w:type="spellEnd"/>
      <w:r>
        <w:t xml:space="preserve"> to combat corruption: normative </w:t>
      </w:r>
      <w:proofErr w:type="spellStart"/>
      <w:r>
        <w:t>regimesdespite</w:t>
      </w:r>
      <w:proofErr w:type="spellEnd"/>
      <w:r>
        <w:t xml:space="preserve"> mixed motives and diverse values. </w:t>
      </w:r>
      <w:proofErr w:type="spellStart"/>
      <w:r>
        <w:t>CornellInt</w:t>
      </w:r>
      <w:proofErr w:type="spellEnd"/>
      <w:r>
        <w:t>. Law J., 33(3): 731-772.</w:t>
      </w:r>
    </w:p>
    <w:p w:rsidR="009F63B0" w:rsidRDefault="008A712F">
      <w:pPr>
        <w:pStyle w:val="BodyText"/>
        <w:spacing w:before="1" w:line="360" w:lineRule="auto"/>
        <w:ind w:left="886" w:right="1040" w:hanging="567"/>
      </w:pPr>
      <w:r>
        <w:t>World</w:t>
      </w:r>
      <w:r>
        <w:rPr>
          <w:spacing w:val="-1"/>
        </w:rPr>
        <w:t xml:space="preserve"> </w:t>
      </w:r>
      <w:r>
        <w:t>Bank</w:t>
      </w:r>
      <w:r>
        <w:rPr>
          <w:spacing w:val="-3"/>
        </w:rPr>
        <w:t xml:space="preserve"> </w:t>
      </w:r>
      <w:r>
        <w:t>[1989].</w:t>
      </w:r>
      <w:r>
        <w:rPr>
          <w:spacing w:val="-1"/>
        </w:rPr>
        <w:t xml:space="preserve"> </w:t>
      </w:r>
      <w:r>
        <w:t>Sub-Saharan</w:t>
      </w:r>
      <w:r>
        <w:rPr>
          <w:spacing w:val="-1"/>
        </w:rPr>
        <w:t xml:space="preserve"> </w:t>
      </w:r>
      <w:r>
        <w:t>Africa: From</w:t>
      </w:r>
      <w:r>
        <w:rPr>
          <w:spacing w:val="-5"/>
        </w:rPr>
        <w:t xml:space="preserve"> </w:t>
      </w:r>
      <w:r>
        <w:t>crisis</w:t>
      </w:r>
      <w:r>
        <w:rPr>
          <w:spacing w:val="-3"/>
        </w:rPr>
        <w:t xml:space="preserve"> </w:t>
      </w:r>
      <w:r>
        <w:t>to</w:t>
      </w:r>
      <w:r>
        <w:rPr>
          <w:spacing w:val="-1"/>
        </w:rPr>
        <w:t xml:space="preserve"> </w:t>
      </w:r>
      <w:r>
        <w:t>sustainable</w:t>
      </w:r>
      <w:r>
        <w:rPr>
          <w:spacing w:val="-1"/>
        </w:rPr>
        <w:t xml:space="preserve"> </w:t>
      </w:r>
      <w:r>
        <w:t>growth.</w:t>
      </w:r>
      <w:r>
        <w:rPr>
          <w:spacing w:val="-4"/>
        </w:rPr>
        <w:t xml:space="preserve"> </w:t>
      </w:r>
      <w:r>
        <w:t>Washington</w:t>
      </w:r>
      <w:r>
        <w:rPr>
          <w:spacing w:val="-1"/>
        </w:rPr>
        <w:t xml:space="preserve"> </w:t>
      </w:r>
      <w:proofErr w:type="spellStart"/>
      <w:r>
        <w:t>D.C</w:t>
      </w:r>
      <w:proofErr w:type="gramStart"/>
      <w:r>
        <w:t>:The</w:t>
      </w:r>
      <w:proofErr w:type="spellEnd"/>
      <w:proofErr w:type="gramEnd"/>
      <w:r>
        <w:t xml:space="preserve"> World Bank.</w:t>
      </w:r>
    </w:p>
    <w:p w:rsidR="009F63B0" w:rsidRDefault="008A712F">
      <w:pPr>
        <w:pStyle w:val="BodyText"/>
        <w:spacing w:line="252" w:lineRule="exact"/>
      </w:pPr>
      <w:r>
        <w:t>World</w:t>
      </w:r>
      <w:r>
        <w:rPr>
          <w:spacing w:val="-7"/>
        </w:rPr>
        <w:t xml:space="preserve"> </w:t>
      </w:r>
      <w:r>
        <w:t>Bank.</w:t>
      </w:r>
      <w:r>
        <w:rPr>
          <w:spacing w:val="-5"/>
        </w:rPr>
        <w:t xml:space="preserve"> </w:t>
      </w:r>
      <w:r>
        <w:t>(2013).</w:t>
      </w:r>
      <w:r>
        <w:rPr>
          <w:spacing w:val="-5"/>
        </w:rPr>
        <w:t xml:space="preserve"> </w:t>
      </w:r>
      <w:r>
        <w:t>Corruption</w:t>
      </w:r>
      <w:r>
        <w:rPr>
          <w:spacing w:val="-5"/>
        </w:rPr>
        <w:t xml:space="preserve"> </w:t>
      </w:r>
      <w:r>
        <w:t>Strategies</w:t>
      </w:r>
      <w:r>
        <w:rPr>
          <w:spacing w:val="-5"/>
        </w:rPr>
        <w:t xml:space="preserve"> </w:t>
      </w:r>
      <w:r>
        <w:t>Report.</w:t>
      </w:r>
      <w:r>
        <w:rPr>
          <w:spacing w:val="-4"/>
        </w:rPr>
        <w:t xml:space="preserve"> </w:t>
      </w:r>
      <w:proofErr w:type="spellStart"/>
      <w:r>
        <w:rPr>
          <w:spacing w:val="-2"/>
        </w:rPr>
        <w:t>Washington</w:t>
      </w:r>
      <w:proofErr w:type="gramStart"/>
      <w:r>
        <w:rPr>
          <w:spacing w:val="-2"/>
        </w:rPr>
        <w:t>,DC</w:t>
      </w:r>
      <w:proofErr w:type="spellEnd"/>
      <w:proofErr w:type="gramEnd"/>
      <w:r>
        <w:rPr>
          <w:spacing w:val="-2"/>
        </w:rPr>
        <w:t>.</w:t>
      </w:r>
    </w:p>
    <w:p w:rsidR="009F63B0" w:rsidRDefault="008A712F">
      <w:pPr>
        <w:pStyle w:val="BodyText"/>
        <w:spacing w:before="126" w:line="360" w:lineRule="auto"/>
        <w:ind w:left="886" w:right="1035" w:hanging="567"/>
      </w:pPr>
      <w:proofErr w:type="spellStart"/>
      <w:r>
        <w:t>Yaqub</w:t>
      </w:r>
      <w:proofErr w:type="spellEnd"/>
      <w:r>
        <w:t xml:space="preserve">, O. &amp; </w:t>
      </w:r>
      <w:proofErr w:type="spellStart"/>
      <w:r>
        <w:t>Abubakar</w:t>
      </w:r>
      <w:proofErr w:type="spellEnd"/>
      <w:r>
        <w:t xml:space="preserve">, S.O. [2005]. Conceptualizing good governance, corruption and </w:t>
      </w:r>
      <w:proofErr w:type="spellStart"/>
      <w:r>
        <w:t>democracyin</w:t>
      </w:r>
      <w:proofErr w:type="spellEnd"/>
      <w:r>
        <w:t xml:space="preserve"> L. </w:t>
      </w:r>
      <w:proofErr w:type="spellStart"/>
      <w:r>
        <w:t>Olurode</w:t>
      </w:r>
      <w:proofErr w:type="spellEnd"/>
      <w:r>
        <w:t xml:space="preserve"> &amp; S.O. </w:t>
      </w:r>
      <w:proofErr w:type="spellStart"/>
      <w:r>
        <w:t>Akinboye</w:t>
      </w:r>
      <w:proofErr w:type="spellEnd"/>
      <w:r>
        <w:t xml:space="preserve"> [</w:t>
      </w:r>
      <w:proofErr w:type="spellStart"/>
      <w:proofErr w:type="gramStart"/>
      <w:r>
        <w:t>eds</w:t>
      </w:r>
      <w:proofErr w:type="spellEnd"/>
      <w:proofErr w:type="gramEnd"/>
      <w:r>
        <w:t>], Democracy, good governance and corruption in Nigeria.</w:t>
      </w:r>
    </w:p>
    <w:p w:rsidR="009F63B0" w:rsidRDefault="008A712F">
      <w:pPr>
        <w:pStyle w:val="BodyText"/>
        <w:spacing w:line="253" w:lineRule="exact"/>
      </w:pPr>
      <w:r>
        <w:t>Friedrich</w:t>
      </w:r>
      <w:r>
        <w:rPr>
          <w:spacing w:val="-7"/>
        </w:rPr>
        <w:t xml:space="preserve"> </w:t>
      </w:r>
      <w:r>
        <w:t>Ebert</w:t>
      </w:r>
      <w:r>
        <w:rPr>
          <w:spacing w:val="-3"/>
        </w:rPr>
        <w:t xml:space="preserve"> </w:t>
      </w:r>
      <w:proofErr w:type="spellStart"/>
      <w:r>
        <w:t>Shiftung</w:t>
      </w:r>
      <w:proofErr w:type="spellEnd"/>
      <w:r>
        <w:rPr>
          <w:spacing w:val="-7"/>
        </w:rPr>
        <w:t xml:space="preserve"> </w:t>
      </w:r>
      <w:r>
        <w:rPr>
          <w:spacing w:val="-2"/>
        </w:rPr>
        <w:t>[FES].</w:t>
      </w:r>
    </w:p>
    <w:sectPr w:rsidR="009F63B0">
      <w:pgSz w:w="11520" w:h="15120"/>
      <w:pgMar w:top="940" w:right="400" w:bottom="1240" w:left="1120" w:header="0" w:footer="10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A39" w:rsidRDefault="00465A39">
      <w:r>
        <w:separator/>
      </w:r>
    </w:p>
  </w:endnote>
  <w:endnote w:type="continuationSeparator" w:id="0">
    <w:p w:rsidR="00465A39" w:rsidRDefault="0046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6E2" w:rsidRDefault="00E306E2">
    <w:pPr>
      <w:pStyle w:val="BodyText"/>
      <w:spacing w:line="14" w:lineRule="auto"/>
      <w:ind w:left="0"/>
      <w:jc w:val="left"/>
      <w:rPr>
        <w:sz w:val="20"/>
      </w:rPr>
    </w:pPr>
    <w:r>
      <w:rPr>
        <w:noProof/>
      </w:rPr>
      <mc:AlternateContent>
        <mc:Choice Requires="wps">
          <w:drawing>
            <wp:anchor distT="0" distB="0" distL="0" distR="0" simplePos="0" relativeHeight="485625856" behindDoc="1" locked="0" layoutInCell="1" allowOverlap="1">
              <wp:simplePos x="0" y="0"/>
              <wp:positionH relativeFrom="page">
                <wp:posOffset>3543934</wp:posOffset>
              </wp:positionH>
              <wp:positionV relativeFrom="page">
                <wp:posOffset>8792497</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306E2" w:rsidRDefault="00E306E2">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246EC3">
                            <w:rPr>
                              <w:noProof/>
                              <w:spacing w:val="-5"/>
                              <w:sz w:val="24"/>
                            </w:rPr>
                            <w:t>44</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79.05pt;margin-top:692.3pt;width:19pt;height:15.3pt;z-index:-176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" filled="f" stroked="f">
              <v:path arrowok="t"/>
              <v:textbox inset="0,0,0,0">
                <w:txbxContent>
                  <w:p w:rsidR="00E306E2" w:rsidRDefault="00E306E2">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246EC3">
                      <w:rPr>
                        <w:noProof/>
                        <w:spacing w:val="-5"/>
                        <w:sz w:val="24"/>
                      </w:rPr>
                      <w:t>44</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A39" w:rsidRDefault="00465A39">
      <w:r>
        <w:separator/>
      </w:r>
    </w:p>
  </w:footnote>
  <w:footnote w:type="continuationSeparator" w:id="0">
    <w:p w:rsidR="00465A39" w:rsidRDefault="0046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37233"/>
    <w:multiLevelType w:val="multilevel"/>
    <w:tmpl w:val="E4CA989C"/>
    <w:lvl w:ilvl="0">
      <w:start w:val="5"/>
      <w:numFmt w:val="decimal"/>
      <w:lvlText w:val="%1"/>
      <w:lvlJc w:val="left"/>
      <w:pPr>
        <w:ind w:left="1040" w:hanging="720"/>
      </w:pPr>
      <w:rPr>
        <w:rFonts w:hint="default"/>
        <w:lang w:val="en-US" w:eastAsia="en-US" w:bidi="ar-SA"/>
      </w:rPr>
    </w:lvl>
    <w:lvl w:ilvl="1">
      <w:start w:val="1"/>
      <w:numFmt w:val="decimal"/>
      <w:lvlText w:val="%1.%2"/>
      <w:lvlJc w:val="left"/>
      <w:pPr>
        <w:ind w:left="1040" w:hanging="720"/>
      </w:pPr>
      <w:rPr>
        <w:rFonts w:ascii="Cambria" w:eastAsia="Cambria" w:hAnsi="Cambria" w:cs="Cambria" w:hint="default"/>
        <w:b/>
        <w:bCs/>
        <w:i w:val="0"/>
        <w:iCs w:val="0"/>
        <w:spacing w:val="-2"/>
        <w:w w:val="100"/>
        <w:sz w:val="22"/>
        <w:szCs w:val="22"/>
        <w:lang w:val="en-US" w:eastAsia="en-US" w:bidi="ar-SA"/>
      </w:rPr>
    </w:lvl>
    <w:lvl w:ilvl="2">
      <w:numFmt w:val="bullet"/>
      <w:lvlText w:val=""/>
      <w:lvlJc w:val="left"/>
      <w:pPr>
        <w:ind w:left="104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728" w:hanging="360"/>
      </w:pPr>
      <w:rPr>
        <w:rFonts w:hint="default"/>
        <w:lang w:val="en-US" w:eastAsia="en-US" w:bidi="ar-SA"/>
      </w:rPr>
    </w:lvl>
    <w:lvl w:ilvl="4">
      <w:numFmt w:val="bullet"/>
      <w:lvlText w:val="•"/>
      <w:lvlJc w:val="left"/>
      <w:pPr>
        <w:ind w:left="4624" w:hanging="360"/>
      </w:pPr>
      <w:rPr>
        <w:rFonts w:hint="default"/>
        <w:lang w:val="en-US" w:eastAsia="en-US" w:bidi="ar-SA"/>
      </w:rPr>
    </w:lvl>
    <w:lvl w:ilvl="5">
      <w:numFmt w:val="bullet"/>
      <w:lvlText w:val="•"/>
      <w:lvlJc w:val="left"/>
      <w:pPr>
        <w:ind w:left="5520" w:hanging="360"/>
      </w:pPr>
      <w:rPr>
        <w:rFonts w:hint="default"/>
        <w:lang w:val="en-US" w:eastAsia="en-US" w:bidi="ar-SA"/>
      </w:rPr>
    </w:lvl>
    <w:lvl w:ilvl="6">
      <w:numFmt w:val="bullet"/>
      <w:lvlText w:val="•"/>
      <w:lvlJc w:val="left"/>
      <w:pPr>
        <w:ind w:left="6416" w:hanging="360"/>
      </w:pPr>
      <w:rPr>
        <w:rFonts w:hint="default"/>
        <w:lang w:val="en-US" w:eastAsia="en-US" w:bidi="ar-SA"/>
      </w:rPr>
    </w:lvl>
    <w:lvl w:ilvl="7">
      <w:numFmt w:val="bullet"/>
      <w:lvlText w:val="•"/>
      <w:lvlJc w:val="left"/>
      <w:pPr>
        <w:ind w:left="731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1">
    <w:nsid w:val="269D077E"/>
    <w:multiLevelType w:val="hybridMultilevel"/>
    <w:tmpl w:val="35F0C1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E20313"/>
    <w:multiLevelType w:val="multilevel"/>
    <w:tmpl w:val="12661E4E"/>
    <w:lvl w:ilvl="0">
      <w:start w:val="1"/>
      <w:numFmt w:val="decimal"/>
      <w:lvlText w:val="%1"/>
      <w:lvlJc w:val="left"/>
      <w:pPr>
        <w:ind w:left="1040" w:hanging="720"/>
      </w:pPr>
      <w:rPr>
        <w:rFonts w:hint="default"/>
        <w:lang w:val="en-US" w:eastAsia="en-US" w:bidi="ar-SA"/>
      </w:rPr>
    </w:lvl>
    <w:lvl w:ilvl="1">
      <w:start w:val="1"/>
      <w:numFmt w:val="decimal"/>
      <w:lvlText w:val="%1.%2"/>
      <w:lvlJc w:val="left"/>
      <w:pPr>
        <w:ind w:left="1040" w:hanging="720"/>
      </w:pPr>
      <w:rPr>
        <w:rFonts w:ascii="Cambria" w:eastAsia="Cambria" w:hAnsi="Cambria" w:cs="Cambria" w:hint="default"/>
        <w:b/>
        <w:bCs/>
        <w:i w:val="0"/>
        <w:iCs w:val="0"/>
        <w:spacing w:val="-2"/>
        <w:w w:val="100"/>
        <w:sz w:val="22"/>
        <w:szCs w:val="22"/>
        <w:lang w:val="en-US" w:eastAsia="en-US" w:bidi="ar-SA"/>
      </w:rPr>
    </w:lvl>
    <w:lvl w:ilvl="2">
      <w:start w:val="1"/>
      <w:numFmt w:val="lowerRoman"/>
      <w:lvlText w:val="%3."/>
      <w:lvlJc w:val="left"/>
      <w:pPr>
        <w:ind w:left="1040"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728" w:hanging="476"/>
      </w:pPr>
      <w:rPr>
        <w:rFonts w:hint="default"/>
        <w:lang w:val="en-US" w:eastAsia="en-US" w:bidi="ar-SA"/>
      </w:rPr>
    </w:lvl>
    <w:lvl w:ilvl="4">
      <w:numFmt w:val="bullet"/>
      <w:lvlText w:val="•"/>
      <w:lvlJc w:val="left"/>
      <w:pPr>
        <w:ind w:left="4624" w:hanging="476"/>
      </w:pPr>
      <w:rPr>
        <w:rFonts w:hint="default"/>
        <w:lang w:val="en-US" w:eastAsia="en-US" w:bidi="ar-SA"/>
      </w:rPr>
    </w:lvl>
    <w:lvl w:ilvl="5">
      <w:numFmt w:val="bullet"/>
      <w:lvlText w:val="•"/>
      <w:lvlJc w:val="left"/>
      <w:pPr>
        <w:ind w:left="5520" w:hanging="476"/>
      </w:pPr>
      <w:rPr>
        <w:rFonts w:hint="default"/>
        <w:lang w:val="en-US" w:eastAsia="en-US" w:bidi="ar-SA"/>
      </w:rPr>
    </w:lvl>
    <w:lvl w:ilvl="6">
      <w:numFmt w:val="bullet"/>
      <w:lvlText w:val="•"/>
      <w:lvlJc w:val="left"/>
      <w:pPr>
        <w:ind w:left="6416" w:hanging="476"/>
      </w:pPr>
      <w:rPr>
        <w:rFonts w:hint="default"/>
        <w:lang w:val="en-US" w:eastAsia="en-US" w:bidi="ar-SA"/>
      </w:rPr>
    </w:lvl>
    <w:lvl w:ilvl="7">
      <w:numFmt w:val="bullet"/>
      <w:lvlText w:val="•"/>
      <w:lvlJc w:val="left"/>
      <w:pPr>
        <w:ind w:left="7312" w:hanging="476"/>
      </w:pPr>
      <w:rPr>
        <w:rFonts w:hint="default"/>
        <w:lang w:val="en-US" w:eastAsia="en-US" w:bidi="ar-SA"/>
      </w:rPr>
    </w:lvl>
    <w:lvl w:ilvl="8">
      <w:numFmt w:val="bullet"/>
      <w:lvlText w:val="•"/>
      <w:lvlJc w:val="left"/>
      <w:pPr>
        <w:ind w:left="8208" w:hanging="476"/>
      </w:pPr>
      <w:rPr>
        <w:rFonts w:hint="default"/>
        <w:lang w:val="en-US" w:eastAsia="en-US" w:bidi="ar-SA"/>
      </w:rPr>
    </w:lvl>
  </w:abstractNum>
  <w:abstractNum w:abstractNumId="3">
    <w:nsid w:val="4896629F"/>
    <w:multiLevelType w:val="multilevel"/>
    <w:tmpl w:val="13249F2C"/>
    <w:lvl w:ilvl="0">
      <w:start w:val="2"/>
      <w:numFmt w:val="decimal"/>
      <w:lvlText w:val="%1"/>
      <w:lvlJc w:val="left"/>
      <w:pPr>
        <w:ind w:left="1040" w:hanging="720"/>
      </w:pPr>
      <w:rPr>
        <w:rFonts w:hint="default"/>
        <w:lang w:val="en-US" w:eastAsia="en-US" w:bidi="ar-SA"/>
      </w:rPr>
    </w:lvl>
    <w:lvl w:ilvl="1">
      <w:start w:val="1"/>
      <w:numFmt w:val="decimal"/>
      <w:lvlText w:val="%1.%2"/>
      <w:lvlJc w:val="left"/>
      <w:pPr>
        <w:ind w:left="1040" w:hanging="720"/>
      </w:pPr>
      <w:rPr>
        <w:rFonts w:ascii="Cambria" w:eastAsia="Cambria" w:hAnsi="Cambria" w:cs="Cambria" w:hint="default"/>
        <w:b/>
        <w:bCs/>
        <w:i w:val="0"/>
        <w:iCs w:val="0"/>
        <w:spacing w:val="-2"/>
        <w:w w:val="100"/>
        <w:sz w:val="22"/>
        <w:szCs w:val="22"/>
        <w:lang w:val="en-US" w:eastAsia="en-US" w:bidi="ar-SA"/>
      </w:rPr>
    </w:lvl>
    <w:lvl w:ilvl="2">
      <w:start w:val="1"/>
      <w:numFmt w:val="decimal"/>
      <w:lvlText w:val="%1.%2.%3"/>
      <w:lvlJc w:val="left"/>
      <w:pPr>
        <w:ind w:left="1040" w:hanging="720"/>
      </w:pPr>
      <w:rPr>
        <w:rFonts w:ascii="Cambria" w:eastAsia="Cambria" w:hAnsi="Cambria" w:cs="Cambria" w:hint="default"/>
        <w:b/>
        <w:bCs/>
        <w:i w:val="0"/>
        <w:iCs w:val="0"/>
        <w:spacing w:val="-2"/>
        <w:w w:val="100"/>
        <w:sz w:val="22"/>
        <w:szCs w:val="22"/>
        <w:lang w:val="en-US" w:eastAsia="en-US" w:bidi="ar-SA"/>
      </w:rPr>
    </w:lvl>
    <w:lvl w:ilvl="3">
      <w:start w:val="1"/>
      <w:numFmt w:val="lowerRoman"/>
      <w:lvlText w:val="%4."/>
      <w:lvlJc w:val="left"/>
      <w:pPr>
        <w:ind w:left="1040" w:hanging="476"/>
        <w:jc w:val="right"/>
      </w:pPr>
      <w:rPr>
        <w:rFonts w:hint="default"/>
        <w:spacing w:val="0"/>
        <w:w w:val="100"/>
        <w:lang w:val="en-US" w:eastAsia="en-US" w:bidi="ar-SA"/>
      </w:rPr>
    </w:lvl>
    <w:lvl w:ilvl="4">
      <w:numFmt w:val="bullet"/>
      <w:lvlText w:val="•"/>
      <w:lvlJc w:val="left"/>
      <w:pPr>
        <w:ind w:left="4266" w:hanging="476"/>
      </w:pPr>
      <w:rPr>
        <w:rFonts w:hint="default"/>
        <w:lang w:val="en-US" w:eastAsia="en-US" w:bidi="ar-SA"/>
      </w:rPr>
    </w:lvl>
    <w:lvl w:ilvl="5">
      <w:numFmt w:val="bullet"/>
      <w:lvlText w:val="•"/>
      <w:lvlJc w:val="left"/>
      <w:pPr>
        <w:ind w:left="5222" w:hanging="476"/>
      </w:pPr>
      <w:rPr>
        <w:rFonts w:hint="default"/>
        <w:lang w:val="en-US" w:eastAsia="en-US" w:bidi="ar-SA"/>
      </w:rPr>
    </w:lvl>
    <w:lvl w:ilvl="6">
      <w:numFmt w:val="bullet"/>
      <w:lvlText w:val="•"/>
      <w:lvlJc w:val="left"/>
      <w:pPr>
        <w:ind w:left="6177" w:hanging="476"/>
      </w:pPr>
      <w:rPr>
        <w:rFonts w:hint="default"/>
        <w:lang w:val="en-US" w:eastAsia="en-US" w:bidi="ar-SA"/>
      </w:rPr>
    </w:lvl>
    <w:lvl w:ilvl="7">
      <w:numFmt w:val="bullet"/>
      <w:lvlText w:val="•"/>
      <w:lvlJc w:val="left"/>
      <w:pPr>
        <w:ind w:left="7133" w:hanging="476"/>
      </w:pPr>
      <w:rPr>
        <w:rFonts w:hint="default"/>
        <w:lang w:val="en-US" w:eastAsia="en-US" w:bidi="ar-SA"/>
      </w:rPr>
    </w:lvl>
    <w:lvl w:ilvl="8">
      <w:numFmt w:val="bullet"/>
      <w:lvlText w:val="•"/>
      <w:lvlJc w:val="left"/>
      <w:pPr>
        <w:ind w:left="8088" w:hanging="476"/>
      </w:pPr>
      <w:rPr>
        <w:rFonts w:hint="default"/>
        <w:lang w:val="en-US" w:eastAsia="en-US" w:bidi="ar-SA"/>
      </w:rPr>
    </w:lvl>
  </w:abstractNum>
  <w:abstractNum w:abstractNumId="4">
    <w:nsid w:val="54A620FE"/>
    <w:multiLevelType w:val="hybridMultilevel"/>
    <w:tmpl w:val="F4C248A4"/>
    <w:lvl w:ilvl="0" w:tplc="445263DC">
      <w:start w:val="1"/>
      <w:numFmt w:val="lowerRoman"/>
      <w:lvlText w:val="%1."/>
      <w:lvlJc w:val="left"/>
      <w:pPr>
        <w:ind w:left="1040"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47F4ABE2">
      <w:numFmt w:val="bullet"/>
      <w:lvlText w:val="•"/>
      <w:lvlJc w:val="left"/>
      <w:pPr>
        <w:ind w:left="1936" w:hanging="476"/>
      </w:pPr>
      <w:rPr>
        <w:rFonts w:hint="default"/>
        <w:lang w:val="en-US" w:eastAsia="en-US" w:bidi="ar-SA"/>
      </w:rPr>
    </w:lvl>
    <w:lvl w:ilvl="2" w:tplc="9ABEEC2C">
      <w:numFmt w:val="bullet"/>
      <w:lvlText w:val="•"/>
      <w:lvlJc w:val="left"/>
      <w:pPr>
        <w:ind w:left="2832" w:hanging="476"/>
      </w:pPr>
      <w:rPr>
        <w:rFonts w:hint="default"/>
        <w:lang w:val="en-US" w:eastAsia="en-US" w:bidi="ar-SA"/>
      </w:rPr>
    </w:lvl>
    <w:lvl w:ilvl="3" w:tplc="EE7A4664">
      <w:numFmt w:val="bullet"/>
      <w:lvlText w:val="•"/>
      <w:lvlJc w:val="left"/>
      <w:pPr>
        <w:ind w:left="3728" w:hanging="476"/>
      </w:pPr>
      <w:rPr>
        <w:rFonts w:hint="default"/>
        <w:lang w:val="en-US" w:eastAsia="en-US" w:bidi="ar-SA"/>
      </w:rPr>
    </w:lvl>
    <w:lvl w:ilvl="4" w:tplc="C534D67E">
      <w:numFmt w:val="bullet"/>
      <w:lvlText w:val="•"/>
      <w:lvlJc w:val="left"/>
      <w:pPr>
        <w:ind w:left="4624" w:hanging="476"/>
      </w:pPr>
      <w:rPr>
        <w:rFonts w:hint="default"/>
        <w:lang w:val="en-US" w:eastAsia="en-US" w:bidi="ar-SA"/>
      </w:rPr>
    </w:lvl>
    <w:lvl w:ilvl="5" w:tplc="4DB2167E">
      <w:numFmt w:val="bullet"/>
      <w:lvlText w:val="•"/>
      <w:lvlJc w:val="left"/>
      <w:pPr>
        <w:ind w:left="5520" w:hanging="476"/>
      </w:pPr>
      <w:rPr>
        <w:rFonts w:hint="default"/>
        <w:lang w:val="en-US" w:eastAsia="en-US" w:bidi="ar-SA"/>
      </w:rPr>
    </w:lvl>
    <w:lvl w:ilvl="6" w:tplc="255CB9FC">
      <w:numFmt w:val="bullet"/>
      <w:lvlText w:val="•"/>
      <w:lvlJc w:val="left"/>
      <w:pPr>
        <w:ind w:left="6416" w:hanging="476"/>
      </w:pPr>
      <w:rPr>
        <w:rFonts w:hint="default"/>
        <w:lang w:val="en-US" w:eastAsia="en-US" w:bidi="ar-SA"/>
      </w:rPr>
    </w:lvl>
    <w:lvl w:ilvl="7" w:tplc="AE30E72A">
      <w:numFmt w:val="bullet"/>
      <w:lvlText w:val="•"/>
      <w:lvlJc w:val="left"/>
      <w:pPr>
        <w:ind w:left="7312" w:hanging="476"/>
      </w:pPr>
      <w:rPr>
        <w:rFonts w:hint="default"/>
        <w:lang w:val="en-US" w:eastAsia="en-US" w:bidi="ar-SA"/>
      </w:rPr>
    </w:lvl>
    <w:lvl w:ilvl="8" w:tplc="DC347860">
      <w:numFmt w:val="bullet"/>
      <w:lvlText w:val="•"/>
      <w:lvlJc w:val="left"/>
      <w:pPr>
        <w:ind w:left="8208" w:hanging="476"/>
      </w:pPr>
      <w:rPr>
        <w:rFonts w:hint="default"/>
        <w:lang w:val="en-US" w:eastAsia="en-US" w:bidi="ar-SA"/>
      </w:rPr>
    </w:lvl>
  </w:abstractNum>
  <w:abstractNum w:abstractNumId="5">
    <w:nsid w:val="6FA011A9"/>
    <w:multiLevelType w:val="multilevel"/>
    <w:tmpl w:val="008E9598"/>
    <w:lvl w:ilvl="0">
      <w:start w:val="3"/>
      <w:numFmt w:val="decimal"/>
      <w:lvlText w:val="%1"/>
      <w:lvlJc w:val="left"/>
      <w:pPr>
        <w:ind w:left="1040" w:hanging="720"/>
      </w:pPr>
      <w:rPr>
        <w:rFonts w:hint="default"/>
        <w:lang w:val="en-US" w:eastAsia="en-US" w:bidi="ar-SA"/>
      </w:rPr>
    </w:lvl>
    <w:lvl w:ilvl="1">
      <w:start w:val="1"/>
      <w:numFmt w:val="decimal"/>
      <w:lvlText w:val="%1.%2"/>
      <w:lvlJc w:val="left"/>
      <w:pPr>
        <w:ind w:left="1040" w:hanging="720"/>
      </w:pPr>
      <w:rPr>
        <w:rFonts w:ascii="Cambria" w:eastAsia="Cambria" w:hAnsi="Cambria" w:cs="Cambria" w:hint="default"/>
        <w:b/>
        <w:bCs/>
        <w:i w:val="0"/>
        <w:iCs w:val="0"/>
        <w:spacing w:val="-2"/>
        <w:w w:val="100"/>
        <w:sz w:val="22"/>
        <w:szCs w:val="22"/>
        <w:lang w:val="en-US" w:eastAsia="en-US" w:bidi="ar-SA"/>
      </w:rPr>
    </w:lvl>
    <w:lvl w:ilvl="2">
      <w:numFmt w:val="bullet"/>
      <w:lvlText w:val="•"/>
      <w:lvlJc w:val="left"/>
      <w:pPr>
        <w:ind w:left="2832" w:hanging="720"/>
      </w:pPr>
      <w:rPr>
        <w:rFonts w:hint="default"/>
        <w:lang w:val="en-US" w:eastAsia="en-US" w:bidi="ar-SA"/>
      </w:rPr>
    </w:lvl>
    <w:lvl w:ilvl="3">
      <w:numFmt w:val="bullet"/>
      <w:lvlText w:val="•"/>
      <w:lvlJc w:val="left"/>
      <w:pPr>
        <w:ind w:left="3728" w:hanging="720"/>
      </w:pPr>
      <w:rPr>
        <w:rFonts w:hint="default"/>
        <w:lang w:val="en-US" w:eastAsia="en-US" w:bidi="ar-SA"/>
      </w:rPr>
    </w:lvl>
    <w:lvl w:ilvl="4">
      <w:numFmt w:val="bullet"/>
      <w:lvlText w:val="•"/>
      <w:lvlJc w:val="left"/>
      <w:pPr>
        <w:ind w:left="4624" w:hanging="720"/>
      </w:pPr>
      <w:rPr>
        <w:rFonts w:hint="default"/>
        <w:lang w:val="en-US" w:eastAsia="en-US" w:bidi="ar-SA"/>
      </w:rPr>
    </w:lvl>
    <w:lvl w:ilvl="5">
      <w:numFmt w:val="bullet"/>
      <w:lvlText w:val="•"/>
      <w:lvlJc w:val="left"/>
      <w:pPr>
        <w:ind w:left="5520" w:hanging="720"/>
      </w:pPr>
      <w:rPr>
        <w:rFonts w:hint="default"/>
        <w:lang w:val="en-US" w:eastAsia="en-US" w:bidi="ar-SA"/>
      </w:rPr>
    </w:lvl>
    <w:lvl w:ilvl="6">
      <w:numFmt w:val="bullet"/>
      <w:lvlText w:val="•"/>
      <w:lvlJc w:val="left"/>
      <w:pPr>
        <w:ind w:left="6416" w:hanging="720"/>
      </w:pPr>
      <w:rPr>
        <w:rFonts w:hint="default"/>
        <w:lang w:val="en-US" w:eastAsia="en-US" w:bidi="ar-SA"/>
      </w:rPr>
    </w:lvl>
    <w:lvl w:ilvl="7">
      <w:numFmt w:val="bullet"/>
      <w:lvlText w:val="•"/>
      <w:lvlJc w:val="left"/>
      <w:pPr>
        <w:ind w:left="7312" w:hanging="720"/>
      </w:pPr>
      <w:rPr>
        <w:rFonts w:hint="default"/>
        <w:lang w:val="en-US" w:eastAsia="en-US" w:bidi="ar-SA"/>
      </w:rPr>
    </w:lvl>
    <w:lvl w:ilvl="8">
      <w:numFmt w:val="bullet"/>
      <w:lvlText w:val="•"/>
      <w:lvlJc w:val="left"/>
      <w:pPr>
        <w:ind w:left="8208" w:hanging="720"/>
      </w:pPr>
      <w:rPr>
        <w:rFonts w:hint="default"/>
        <w:lang w:val="en-US" w:eastAsia="en-US" w:bidi="ar-SA"/>
      </w:rPr>
    </w:lvl>
  </w:abstractNum>
  <w:abstractNum w:abstractNumId="6">
    <w:nsid w:val="7BA114AE"/>
    <w:multiLevelType w:val="multilevel"/>
    <w:tmpl w:val="70B2F97C"/>
    <w:lvl w:ilvl="0">
      <w:start w:val="4"/>
      <w:numFmt w:val="decimal"/>
      <w:lvlText w:val="%1"/>
      <w:lvlJc w:val="left"/>
      <w:pPr>
        <w:ind w:left="1040" w:hanging="720"/>
      </w:pPr>
      <w:rPr>
        <w:rFonts w:hint="default"/>
        <w:lang w:val="en-US" w:eastAsia="en-US" w:bidi="ar-SA"/>
      </w:rPr>
    </w:lvl>
    <w:lvl w:ilvl="1">
      <w:start w:val="1"/>
      <w:numFmt w:val="decimal"/>
      <w:lvlText w:val="%1.%2"/>
      <w:lvlJc w:val="left"/>
      <w:pPr>
        <w:ind w:left="1040" w:hanging="720"/>
      </w:pPr>
      <w:rPr>
        <w:rFonts w:ascii="Cambria" w:eastAsia="Cambria" w:hAnsi="Cambria" w:cs="Cambria" w:hint="default"/>
        <w:b/>
        <w:bCs/>
        <w:i w:val="0"/>
        <w:iCs w:val="0"/>
        <w:spacing w:val="-2"/>
        <w:w w:val="100"/>
        <w:sz w:val="22"/>
        <w:szCs w:val="22"/>
        <w:lang w:val="en-US" w:eastAsia="en-US" w:bidi="ar-SA"/>
      </w:rPr>
    </w:lvl>
    <w:lvl w:ilvl="2">
      <w:start w:val="1"/>
      <w:numFmt w:val="decimal"/>
      <w:lvlText w:val="%1.%2.%3"/>
      <w:lvlJc w:val="left"/>
      <w:pPr>
        <w:ind w:left="1040" w:hanging="720"/>
      </w:pPr>
      <w:rPr>
        <w:rFonts w:ascii="Cambria" w:eastAsia="Cambria" w:hAnsi="Cambria" w:cs="Cambria" w:hint="default"/>
        <w:b/>
        <w:bCs/>
        <w:i w:val="0"/>
        <w:iCs w:val="0"/>
        <w:spacing w:val="-2"/>
        <w:w w:val="100"/>
        <w:sz w:val="22"/>
        <w:szCs w:val="22"/>
        <w:lang w:val="en-US" w:eastAsia="en-US" w:bidi="ar-SA"/>
      </w:rPr>
    </w:lvl>
    <w:lvl w:ilvl="3">
      <w:numFmt w:val="bullet"/>
      <w:lvlText w:val="•"/>
      <w:lvlJc w:val="left"/>
      <w:pPr>
        <w:ind w:left="3728" w:hanging="720"/>
      </w:pPr>
      <w:rPr>
        <w:rFonts w:hint="default"/>
        <w:lang w:val="en-US" w:eastAsia="en-US" w:bidi="ar-SA"/>
      </w:rPr>
    </w:lvl>
    <w:lvl w:ilvl="4">
      <w:numFmt w:val="bullet"/>
      <w:lvlText w:val="•"/>
      <w:lvlJc w:val="left"/>
      <w:pPr>
        <w:ind w:left="4624" w:hanging="720"/>
      </w:pPr>
      <w:rPr>
        <w:rFonts w:hint="default"/>
        <w:lang w:val="en-US" w:eastAsia="en-US" w:bidi="ar-SA"/>
      </w:rPr>
    </w:lvl>
    <w:lvl w:ilvl="5">
      <w:numFmt w:val="bullet"/>
      <w:lvlText w:val="•"/>
      <w:lvlJc w:val="left"/>
      <w:pPr>
        <w:ind w:left="5520" w:hanging="720"/>
      </w:pPr>
      <w:rPr>
        <w:rFonts w:hint="default"/>
        <w:lang w:val="en-US" w:eastAsia="en-US" w:bidi="ar-SA"/>
      </w:rPr>
    </w:lvl>
    <w:lvl w:ilvl="6">
      <w:numFmt w:val="bullet"/>
      <w:lvlText w:val="•"/>
      <w:lvlJc w:val="left"/>
      <w:pPr>
        <w:ind w:left="6416" w:hanging="720"/>
      </w:pPr>
      <w:rPr>
        <w:rFonts w:hint="default"/>
        <w:lang w:val="en-US" w:eastAsia="en-US" w:bidi="ar-SA"/>
      </w:rPr>
    </w:lvl>
    <w:lvl w:ilvl="7">
      <w:numFmt w:val="bullet"/>
      <w:lvlText w:val="•"/>
      <w:lvlJc w:val="left"/>
      <w:pPr>
        <w:ind w:left="7312" w:hanging="720"/>
      </w:pPr>
      <w:rPr>
        <w:rFonts w:hint="default"/>
        <w:lang w:val="en-US" w:eastAsia="en-US" w:bidi="ar-SA"/>
      </w:rPr>
    </w:lvl>
    <w:lvl w:ilvl="8">
      <w:numFmt w:val="bullet"/>
      <w:lvlText w:val="•"/>
      <w:lvlJc w:val="left"/>
      <w:pPr>
        <w:ind w:left="8208" w:hanging="720"/>
      </w:pPr>
      <w:rPr>
        <w:rFonts w:hint="default"/>
        <w:lang w:val="en-US" w:eastAsia="en-US" w:bidi="ar-SA"/>
      </w:rPr>
    </w:lvl>
  </w:abstractNum>
  <w:num w:numId="1">
    <w:abstractNumId w:val="0"/>
  </w:num>
  <w:num w:numId="2">
    <w:abstractNumId w:val="6"/>
  </w:num>
  <w:num w:numId="3">
    <w:abstractNumId w:val="5"/>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B0"/>
    <w:rsid w:val="000D2F57"/>
    <w:rsid w:val="0023572D"/>
    <w:rsid w:val="00246EC3"/>
    <w:rsid w:val="00410E3F"/>
    <w:rsid w:val="00465A39"/>
    <w:rsid w:val="007022FE"/>
    <w:rsid w:val="008A712F"/>
    <w:rsid w:val="009F63B0"/>
    <w:rsid w:val="00BA4EC5"/>
    <w:rsid w:val="00BB5209"/>
    <w:rsid w:val="00CE62C5"/>
    <w:rsid w:val="00E306E2"/>
    <w:rsid w:val="00E43D91"/>
    <w:rsid w:val="00F2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F0B06-F855-4FA6-B942-6445F81D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7"/>
      <w:ind w:left="1040" w:hanging="720"/>
      <w:outlineLvl w:val="0"/>
    </w:pPr>
    <w:rPr>
      <w:rFonts w:ascii="Cambria" w:eastAsia="Cambria" w:hAnsi="Cambria" w:cs="Cambria"/>
      <w:b/>
      <w:bCs/>
    </w:rPr>
  </w:style>
  <w:style w:type="paragraph" w:styleId="Heading2">
    <w:name w:val="heading 2"/>
    <w:basedOn w:val="Normal"/>
    <w:uiPriority w:val="1"/>
    <w:qFormat/>
    <w:pPr>
      <w:spacing w:before="245"/>
      <w:ind w:left="1040" w:hanging="720"/>
      <w:outlineLvl w:val="1"/>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0"/>
      <w:jc w:val="both"/>
    </w:pPr>
  </w:style>
  <w:style w:type="paragraph" w:styleId="Title">
    <w:name w:val="Title"/>
    <w:basedOn w:val="Normal"/>
    <w:uiPriority w:val="1"/>
    <w:qFormat/>
    <w:pPr>
      <w:spacing w:before="73"/>
      <w:ind w:left="500" w:right="1232" w:firstLine="2"/>
      <w:jc w:val="center"/>
    </w:pPr>
    <w:rPr>
      <w:rFonts w:ascii="Arial Black" w:eastAsia="Arial Black" w:hAnsi="Arial Black" w:cs="Arial Black"/>
      <w:sz w:val="30"/>
      <w:szCs w:val="30"/>
    </w:rPr>
  </w:style>
  <w:style w:type="paragraph" w:styleId="ListParagraph">
    <w:name w:val="List Paragraph"/>
    <w:basedOn w:val="Normal"/>
    <w:uiPriority w:val="1"/>
    <w:qFormat/>
    <w:pPr>
      <w:ind w:left="104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0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E3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601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Yoruba_language" TargetMode="External"/><Relationship Id="rId13" Type="http://schemas.openxmlformats.org/officeDocument/2006/relationships/hyperlink" Target="https://www.lawinsider.com/clause/television" TargetMode="External"/><Relationship Id="rId18" Type="http://schemas.openxmlformats.org/officeDocument/2006/relationships/hyperlink" Target="https://en.wikipedia.org/wiki/Law_enforcement" TargetMode="External"/><Relationship Id="rId26" Type="http://schemas.openxmlformats.org/officeDocument/2006/relationships/hyperlink" Target="https://en.wikipedia.org/wiki/Public_ownership" TargetMode="External"/><Relationship Id="rId39" Type="http://schemas.openxmlformats.org/officeDocument/2006/relationships/hyperlink" Target="http://www.imf.org/external/pubs/FT/staffp/%201998/12-98/pdf/tanzi.pdf" TargetMode="External"/><Relationship Id="rId3" Type="http://schemas.openxmlformats.org/officeDocument/2006/relationships/settings" Target="settings.xml"/><Relationship Id="rId21" Type="http://schemas.openxmlformats.org/officeDocument/2006/relationships/hyperlink" Target="https://en.wikipedia.org/wiki/Public_education" TargetMode="External"/><Relationship Id="rId34" Type="http://schemas.openxmlformats.org/officeDocument/2006/relationships/hyperlink" Target="http://www.worldbank.com/f" TargetMode="External"/><Relationship Id="rId7" Type="http://schemas.openxmlformats.org/officeDocument/2006/relationships/footer" Target="footer1.xml"/><Relationship Id="rId12" Type="http://schemas.openxmlformats.org/officeDocument/2006/relationships/hyperlink" Target="https://www.lawinsider.com/clause/broadcasting" TargetMode="External"/><Relationship Id="rId17" Type="http://schemas.openxmlformats.org/officeDocument/2006/relationships/hyperlink" Target="https://en.wikipedia.org/wiki/Military" TargetMode="External"/><Relationship Id="rId25" Type="http://schemas.openxmlformats.org/officeDocument/2006/relationships/hyperlink" Target="https://en.wikipedia.org/wiki/Official" TargetMode="External"/><Relationship Id="rId33" Type="http://schemas.openxmlformats.org/officeDocument/2006/relationships/hyperlink" Target="http://www.beamnewsonline.com/" TargetMode="External"/><Relationship Id="rId38" Type="http://schemas.openxmlformats.org/officeDocument/2006/relationships/hyperlink" Target="http://www.imf.org/external/pubs/FT/staffp/%201998/12-98/pdf/tanzi.pdf" TargetMode="External"/><Relationship Id="rId2" Type="http://schemas.openxmlformats.org/officeDocument/2006/relationships/styles" Target="styles.xml"/><Relationship Id="rId16" Type="http://schemas.openxmlformats.org/officeDocument/2006/relationships/hyperlink" Target="https://en.wikipedia.org/wiki/Public_enterprise" TargetMode="External"/><Relationship Id="rId20" Type="http://schemas.openxmlformats.org/officeDocument/2006/relationships/hyperlink" Target="https://en.wikipedia.org/wiki/Public_transit" TargetMode="External"/><Relationship Id="rId29" Type="http://schemas.openxmlformats.org/officeDocument/2006/relationships/hyperlink" Target="https://en.wikipedia.org/wiki/Economic_sector"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insider.com/dictionary/photographing" TargetMode="External"/><Relationship Id="rId24" Type="http://schemas.openxmlformats.org/officeDocument/2006/relationships/hyperlink" Target="https://en.wikipedia.org/wiki/Official" TargetMode="External"/><Relationship Id="rId32" Type="http://schemas.openxmlformats.org/officeDocument/2006/relationships/hyperlink" Target="http://www.beamnewsonline.com/" TargetMode="External"/><Relationship Id="rId37" Type="http://schemas.openxmlformats.org/officeDocument/2006/relationships/hyperlink" Target="http://www.globalcorruptionreport.org/"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Public_service" TargetMode="External"/><Relationship Id="rId23" Type="http://schemas.openxmlformats.org/officeDocument/2006/relationships/hyperlink" Target="https://en.wikipedia.org/wiki/Universal_health_care" TargetMode="External"/><Relationship Id="rId28" Type="http://schemas.openxmlformats.org/officeDocument/2006/relationships/hyperlink" Target="https://en.wikipedia.org/wiki/Voluntary_sector" TargetMode="External"/><Relationship Id="rId36" Type="http://schemas.openxmlformats.org/officeDocument/2006/relationships/hyperlink" Target="http://www.campaigns.ifex.org/" TargetMode="External"/><Relationship Id="rId10" Type="http://schemas.openxmlformats.org/officeDocument/2006/relationships/hyperlink" Target="https://en.wikipedia.org/wiki/Anthony_Enahoro" TargetMode="External"/><Relationship Id="rId19" Type="http://schemas.openxmlformats.org/officeDocument/2006/relationships/hyperlink" Target="https://en.wikipedia.org/wiki/Infrastructure" TargetMode="External"/><Relationship Id="rId31" Type="http://schemas.openxmlformats.org/officeDocument/2006/relationships/hyperlink" Target="https://en.wikipedia.org/wiki/Civil_society" TargetMode="External"/><Relationship Id="rId4" Type="http://schemas.openxmlformats.org/officeDocument/2006/relationships/webSettings" Target="webSettings.xml"/><Relationship Id="rId9" Type="http://schemas.openxmlformats.org/officeDocument/2006/relationships/hyperlink" Target="https://en.wikipedia.org/wiki/Obafemi_Awolowo" TargetMode="External"/><Relationship Id="rId14" Type="http://schemas.openxmlformats.org/officeDocument/2006/relationships/hyperlink" Target="https://www.lawinsider.com/clause/radio" TargetMode="External"/><Relationship Id="rId22" Type="http://schemas.openxmlformats.org/officeDocument/2006/relationships/hyperlink" Target="https://en.wikipedia.org/wiki/Public_education" TargetMode="External"/><Relationship Id="rId27" Type="http://schemas.openxmlformats.org/officeDocument/2006/relationships/hyperlink" Target="https://en.wikipedia.org/wiki/Private_sector" TargetMode="External"/><Relationship Id="rId30" Type="http://schemas.openxmlformats.org/officeDocument/2006/relationships/hyperlink" Target="https://en.wikipedia.org/wiki/Economic_sector" TargetMode="External"/><Relationship Id="rId35" Type="http://schemas.openxmlformats.org/officeDocument/2006/relationships/hyperlink" Target="http://www.ipp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1308</TotalTime>
  <Pages>58</Pages>
  <Words>18892</Words>
  <Characters>107688</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7</cp:revision>
  <cp:lastPrinted>2025-01-20T10:32:00Z</cp:lastPrinted>
  <dcterms:created xsi:type="dcterms:W3CDTF">2024-11-22T07:18:00Z</dcterms:created>
  <dcterms:modified xsi:type="dcterms:W3CDTF">2025-05-05T11:02:00Z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Microsoft® Word 2013</vt:lpwstr>
  </property>
  <property fmtid="{D5CDD505-2E9C-101B-9397-08002B2CF9AE}" pid="4" name="LastSaved">
    <vt:filetime>2024-11-22T00:00:00Z</vt:filetime>
  </property>
  <property fmtid="{D5CDD505-2E9C-101B-9397-08002B2CF9AE}" pid="5" name="Producer">
    <vt:lpwstr>Microsoft® Word 2013</vt:lpwstr>
  </property>
</Properties>
</file>